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ABEAE" w14:textId="4DCBB4CD" w:rsidR="00C55E5B" w:rsidRPr="00730C5E" w:rsidRDefault="002E5A7E" w:rsidP="00370B14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23 ИЮЛЯ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13467E">
        <w:rPr>
          <w:b/>
          <w:color w:val="0000FF"/>
          <w:sz w:val="32"/>
          <w:szCs w:val="32"/>
        </w:rPr>
        <w:t>9</w:t>
      </w:r>
    </w:p>
    <w:p w14:paraId="6FB1D8E6" w14:textId="77777777" w:rsidR="0010257A" w:rsidRPr="00B10DE9" w:rsidRDefault="00B10DE9" w:rsidP="00FE359C">
      <w:pPr>
        <w:jc w:val="both"/>
        <w:rPr>
          <w:rFonts w:ascii="Courier New" w:hAnsi="Courier New"/>
          <w:b/>
          <w:bCs/>
          <w:caps/>
          <w:color w:val="FFFFFF"/>
          <w:sz w:val="32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14:paraId="2AB19F51" w14:textId="77777777" w:rsidTr="00F814E5">
        <w:trPr>
          <w:jc w:val="center"/>
        </w:trPr>
        <w:tc>
          <w:tcPr>
            <w:tcW w:w="9571" w:type="dxa"/>
            <w:shd w:val="clear" w:color="auto" w:fill="0000FF"/>
          </w:tcPr>
          <w:bookmarkEnd w:id="0"/>
          <w:p w14:paraId="14DAD888" w14:textId="77777777" w:rsidR="002121D9" w:rsidRPr="00F814E5" w:rsidRDefault="002121D9" w:rsidP="00370B14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Содержание</w:t>
            </w:r>
          </w:p>
        </w:tc>
      </w:tr>
    </w:tbl>
    <w:p w14:paraId="2D3F6D9B" w14:textId="62E46842" w:rsidR="00FB2CAE" w:rsidRPr="007D6B85" w:rsidRDefault="00A56925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r>
        <w:rPr>
          <w:b/>
          <w:i/>
          <w:color w:val="808080"/>
          <w:sz w:val="16"/>
          <w:szCs w:val="16"/>
        </w:rPr>
        <w:fldChar w:fldCharType="begin"/>
      </w:r>
      <w:r>
        <w:rPr>
          <w:b/>
          <w:i/>
          <w:color w:val="808080"/>
          <w:sz w:val="16"/>
          <w:szCs w:val="16"/>
        </w:rPr>
        <w:instrText xml:space="preserve"> TOC \o "1-3" \h \z \u </w:instrText>
      </w:r>
      <w:r>
        <w:rPr>
          <w:b/>
          <w:i/>
          <w:color w:val="808080"/>
          <w:sz w:val="16"/>
          <w:szCs w:val="16"/>
        </w:rPr>
        <w:fldChar w:fldCharType="separate"/>
      </w:r>
      <w:hyperlink w:anchor="_Toc14765689" w:history="1">
        <w:r w:rsidR="00FB2CAE" w:rsidRPr="00AF41EA">
          <w:rPr>
            <w:rStyle w:val="a9"/>
            <w:noProof/>
          </w:rPr>
          <w:t>ПРАЙМ; 2019.07.22; СОВЕТ ДИРЕКТОРОВ «АЭРОФЛОТА» 31 ИЮЛЯ ОБСУДИТ ИЗБРАНИЕ ПРЕДСЕДАТЕЛЯ СОВЕТА</w:t>
        </w:r>
        <w:r w:rsidR="00FB2CAE">
          <w:rPr>
            <w:noProof/>
            <w:webHidden/>
          </w:rPr>
          <w:tab/>
        </w:r>
        <w:r w:rsidR="00FB2CAE">
          <w:rPr>
            <w:noProof/>
            <w:webHidden/>
          </w:rPr>
          <w:fldChar w:fldCharType="begin"/>
        </w:r>
        <w:r w:rsidR="00FB2CAE">
          <w:rPr>
            <w:noProof/>
            <w:webHidden/>
          </w:rPr>
          <w:instrText xml:space="preserve"> PAGEREF _Toc14765689 \h </w:instrText>
        </w:r>
        <w:r w:rsidR="00FB2CAE">
          <w:rPr>
            <w:noProof/>
            <w:webHidden/>
          </w:rPr>
        </w:r>
        <w:r w:rsidR="00FB2CAE"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4</w:t>
        </w:r>
        <w:r w:rsidR="00FB2CAE">
          <w:rPr>
            <w:noProof/>
            <w:webHidden/>
          </w:rPr>
          <w:fldChar w:fldCharType="end"/>
        </w:r>
      </w:hyperlink>
    </w:p>
    <w:p w14:paraId="755CAD5F" w14:textId="121210B9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0" w:history="1">
        <w:r w:rsidRPr="00AF41EA">
          <w:rPr>
            <w:rStyle w:val="a9"/>
            <w:noProof/>
          </w:rPr>
          <w:t>ТАСС; 2019.07.22; МЕДВЕДЕВ НАЗНАЧИЛ ВИКТОРА ГУЛИНА ЗАМЕСТИТЕЛЕМ РУКОВОДИТЕЛЯ РОСТРАНСНАДЗОРА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73FC16" w14:textId="71E7D432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1" w:history="1">
        <w:r w:rsidRPr="00AF41EA">
          <w:rPr>
            <w:rStyle w:val="a9"/>
            <w:noProof/>
          </w:rPr>
          <w:t>РИА НОВОСТИ; 2019.07.22; МЕДВЕДЕВ СМЕНИЛ ЗАМГЛАВЫ РОСЖЕЛДОРА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9ACB76" w14:textId="3E1509F8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2" w:history="1">
        <w:r w:rsidRPr="00AF41EA">
          <w:rPr>
            <w:rStyle w:val="a9"/>
            <w:noProof/>
          </w:rPr>
          <w:t>ТАСС; 2019.07.22; МЕДВЕДЕВ ПРИЗВАЛ АКТИВНЕЕ РАЗВИВАТЬ ЛОГИСТИЧЕСКУЮ ИНФРАСТРУКТУРУ ДЛЯ АПК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7C1DE6" w14:textId="648F7AA9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3" w:history="1">
        <w:r w:rsidRPr="00AF41EA">
          <w:rPr>
            <w:rStyle w:val="a9"/>
            <w:noProof/>
          </w:rPr>
          <w:t>ПРАЙМ; 2019.07.22; МИНСЕЛЬХОЗ ПРЕДЛОЖИЛ МИНТРАНСУ ДОПОЛНИТЕЛЬНЫЕ ПРОЕКТЫ ДЛЯ КОМПЛЕКСНОГО ПЛАНА МОДЕРНИЗАЦИИ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93C498" w14:textId="0CBF36ED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4" w:history="1">
        <w:r w:rsidRPr="00AF41EA">
          <w:rPr>
            <w:rStyle w:val="a9"/>
            <w:noProof/>
          </w:rPr>
          <w:t>КОММЕРСАНТЪ; ОЛЕГ САПОЖКОВ; 2019.07.23; ЕДА ПРОСИТ СКИДКУ НА ВЫЕЗД; МИНСЕЛЬХОЗ ДОБИВАЕТСЯ ОТ БЕЛОГО ДОМА НОВЫХ ЛЬГОТ ДЛЯ АГРАРНОГО ЭКСПОРТА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E9AC00" w14:textId="1B7132D6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5" w:history="1">
        <w:r w:rsidRPr="00AF41EA">
          <w:rPr>
            <w:rStyle w:val="a9"/>
            <w:noProof/>
          </w:rPr>
          <w:t>ТАСС; 2019.07.22; АКИМОВ: ФЕДЕРАЛЬНУЮ ТРАССУ «КОЛЫМА» ЗААСФАЛЬТИРУЮТ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7838FE" w14:textId="0B38CAD4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6" w:history="1">
        <w:r w:rsidRPr="00AF41EA">
          <w:rPr>
            <w:rStyle w:val="a9"/>
            <w:noProof/>
          </w:rPr>
          <w:t>ТАСС; 2019.07.22; В ГОРНОМ АЛТАЕ В 2019 ГОДУ ОТРЕМОНТИРУЮТ БОЛЕЕ 86 КМ ДОРОГ ПО НАЦПРОЕКТУ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2F3C91" w14:textId="09A444DC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7" w:history="1">
        <w:r w:rsidRPr="00AF41EA">
          <w:rPr>
            <w:rStyle w:val="a9"/>
            <w:noProof/>
          </w:rPr>
          <w:t>ТАСС; 2019.07.22; ДОРОГУ К АЭРОПОРТУ АНАДЫРЯ ПОЧИНЯТ В ОКТЯБРЕ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8336DC7" w14:textId="55C9E328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8" w:history="1">
        <w:r w:rsidRPr="00AF41EA">
          <w:rPr>
            <w:rStyle w:val="a9"/>
            <w:noProof/>
          </w:rPr>
          <w:t>ТАСС; 2019.07.22; СВЫШЕ 50 ПУНКТОВ ЭКСТРЕННОЙ СВЯЗИ НЕОБХОДИМО ДЛЯ БЕЗОПАСНОСТИ АВТОМОБИЛИСТОВ МАГАДАНА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0742BB" w14:textId="04FDA014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699" w:history="1">
        <w:r w:rsidRPr="00AF41EA">
          <w:rPr>
            <w:rStyle w:val="a9"/>
            <w:noProof/>
          </w:rPr>
          <w:t>ГТРК МАГАДАН; ЛЮДМИЛА ПОЗАРКОВА; 2019.07.23; МАГАДАНСКАЯ ОБЛАСТЬ ЖДЕТ БОЛЬШОГО ДОРОЖНОГО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97FF29" w14:textId="515A345D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0" w:history="1">
        <w:r w:rsidRPr="00AF41EA">
          <w:rPr>
            <w:rStyle w:val="a9"/>
            <w:noProof/>
          </w:rPr>
          <w:t>ТАСС; 2019.07.22; РЕМОНТ ДОРОГИ ПО НАЦПРОЕКТУ В ЦЕНТРЕ САМАРЫ ПЛАНИРУЮТ ЗАВЕРШИТЬ ДОСРОЧНО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724B237" w14:textId="32B01C01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1" w:history="1">
        <w:r w:rsidRPr="00AF41EA">
          <w:rPr>
            <w:rStyle w:val="a9"/>
            <w:noProof/>
          </w:rPr>
          <w:t>ИА REGNUM; 2019.07.22; ОСТАНОВКИ ТРАНСПОРТА В СМОЛЕНСКЕ НЕДОСТУПНЫ ДЛЯ ИНВАЛИДОВ - ОНФ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5D5DE85" w14:textId="0FEDED84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2" w:history="1">
        <w:r w:rsidRPr="00AF41EA">
          <w:rPr>
            <w:rStyle w:val="a9"/>
            <w:noProof/>
          </w:rPr>
          <w:t>ТАСС; 2019.07.22; НА ТУЛЬСКИХ ДОРОГАХ ПОЯВЯТСЯ 10 НОВЫХ ПУНКТОВ ВЕСОГАБАРИТНОГО КОНТРОЛЯ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8C6556D" w14:textId="4732F7C4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3" w:history="1">
        <w:r w:rsidRPr="00AF41EA">
          <w:rPr>
            <w:rStyle w:val="a9"/>
            <w:noProof/>
          </w:rPr>
          <w:t>ТАСС; 2019.07.22; ПОД ЯРОСЛАВЛЕМ НАЧАЛИ РЕМОНТИРОВАТЬ РАЗБИТЫЕ ДОРОГИ НА ЗОЛОТОМ КОЛЬЦЕ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BC830E1" w14:textId="111FBA4E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4" w:history="1">
        <w:r w:rsidRPr="00AF41EA">
          <w:rPr>
            <w:rStyle w:val="a9"/>
            <w:noProof/>
          </w:rPr>
          <w:t>ТАСС; 2019.07.22; СПРЯТАННЫЕ КАМЕРЫ НАШЛИ. КАК КОММЕРЦИЯ ПЕРЕШЛА ДОРОГУ АВТОБЕЗОПАСНОСТИ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A08125C" w14:textId="37876C21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5" w:history="1">
        <w:r w:rsidRPr="00AF41EA">
          <w:rPr>
            <w:rStyle w:val="a9"/>
            <w:noProof/>
          </w:rPr>
          <w:t>ИЗВЕСТИЯ; 2019.07.22; МЕСЯЧНИК БЕЗОПАСНОСТИ НА ДОРОГАХ СТАРТОВАЛ В УЛЬЯНОВСКОЙ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2B53F8C" w14:textId="3C8A650D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6" w:history="1">
        <w:r w:rsidRPr="00AF41EA">
          <w:rPr>
            <w:rStyle w:val="a9"/>
            <w:noProof/>
          </w:rPr>
          <w:t>ТАСС; 2019.07.22; ПРОДАЖИ ЕДИНОГО БИЛЕТА В АБХАЗИЮ С ПЕРЕСАДКОЙ В СОЧИ ОТКРОЮТСЯ 23 ИЮЛЯ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E539589" w14:textId="30C2DD78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7" w:history="1">
        <w:r w:rsidRPr="00AF41EA">
          <w:rPr>
            <w:rStyle w:val="a9"/>
            <w:noProof/>
          </w:rPr>
          <w:t>РИА НОВОСТИ; 2019.07.22; РОССЕЛЬХОЗНАДЗОР ОПРОВЕРГ СООБЩЕНИЯ ОБ УЖЕСТОЧЕНИИ ПРАВИЛ ПРОВОЗА БАГАЖА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79C5AAD" w14:textId="123418B5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8" w:history="1">
        <w:r w:rsidRPr="00AF41EA">
          <w:rPr>
            <w:rStyle w:val="a9"/>
            <w:noProof/>
          </w:rPr>
          <w:t>ИЗВЕСТИЯ; АЛЕКСАНДР ВОЛОБУЕВ; 2019.07.23; ВСЕ ПО-ТЕСНОМУ: В ГОРОДАХ ХОТЯТ СУЗИТЬ ПАРКОВОЧНЫЕ МЕСТА; АВТОМОБИЛИ НА УЛИЧНЫХ СТОЯНКАХ ПРЕДЛАГАЮТ «УПЛОТНИТЬ»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44F5147" w14:textId="09FFADCD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09" w:history="1">
        <w:r w:rsidRPr="00AF41EA">
          <w:rPr>
            <w:rStyle w:val="a9"/>
            <w:noProof/>
          </w:rPr>
          <w:t>ИНТЕРФАКС; 2019.07.22; УБЫТКИ В ОСАГО ПО ЕВРОПРОТОКОЛУ МОЖНО БУДЕТ ОФОРМИТЬ ЧЕРЕЗ ПОРТАЛ ГОСУСЛУГ С 29 ОКТЯБРЯ 2019 ГОДА - ЦБ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1EDCDA3" w14:textId="19B30293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0" w:history="1">
        <w:r w:rsidRPr="00AF41EA">
          <w:rPr>
            <w:rStyle w:val="a9"/>
            <w:noProof/>
          </w:rPr>
          <w:t>ТАСС; 2019.07.22; РАБОТНИКИ МЕТРО ПРОЙДУТ ПЕРЕОБУЧЕНИЕ К ОТКРЫТИЮ МОСКОВСКИХ ЦЕНТРАЛЬНЫХ ДИАМЕТРОВ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AF6AC92" w14:textId="750F4F25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1" w:history="1">
        <w:r w:rsidRPr="00AF41EA">
          <w:rPr>
            <w:rStyle w:val="a9"/>
            <w:noProof/>
          </w:rPr>
          <w:t>ИНТЕРФАКС; 2019.07.22; СТРОИТЕЛЬСТВО ТРАССЫ М-11 ПЛАНИРУЕТСЯ ПОЛНОСТЬЮ ЗАВЕРШИТЬ В ОКТЯБРЕ 2019Г - ВТБ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4474C62" w14:textId="58019B84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2" w:history="1">
        <w:r w:rsidRPr="00AF41EA">
          <w:rPr>
            <w:rStyle w:val="a9"/>
            <w:noProof/>
          </w:rPr>
          <w:t>ТАСС; 2019.07.22; ПРОЕКТ КАПРЕМОНТА ТОННЕЛЕЙ ТРЕТЬЕЙ ЛИНИИ ПЕТЕРБУРГСКОГО МЕТРОПОЛИТЕНА ПОДГОТОВЯТ В ФЕВРАЛЕ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E4A224A" w14:textId="3D88F74E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3" w:history="1">
        <w:r w:rsidRPr="00AF41EA">
          <w:rPr>
            <w:rStyle w:val="a9"/>
            <w:noProof/>
          </w:rPr>
          <w:t>ИНТЕРФАКС; 2019.07.22; БАНК «САНКТ-ПЕТЕРБУРГ» ПРЕДОСТАВИТ «ГОРЭЛЕКТРОТРАНСУ» ПЕТЕРБУРГА 2 МЛРД РУБ. НА ПОКУПКУ ТРАМВАЕВ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D127727" w14:textId="4D2E1A3D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4" w:history="1">
        <w:r w:rsidRPr="00AF41EA">
          <w:rPr>
            <w:rStyle w:val="a9"/>
            <w:noProof/>
          </w:rPr>
          <w:t>ТАСС; 2019.07.22; ОКОЛО 250 ЧЕЛОВЕК УЧАСТВОВАЛИ В МИТИНГЕ ПРОТИВ СТРОИТЕЛЬСТВА ЮГО-ВОСТОЧНОЙ ХОРДЫ В МОСКВЕ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8720030" w14:textId="3DC3A5F1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5" w:history="1">
        <w:r w:rsidRPr="00AF41EA">
          <w:rPr>
            <w:rStyle w:val="a9"/>
            <w:noProof/>
          </w:rPr>
          <w:t>RNS; 2019.07.22; В РЖД НАЗВАЛИ ОСНОВНЫЕ ПРИЧИНЫ ТРАВМ НА ЖЕЛЕЗНОЙ ДОРОГЕ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87E165D" w14:textId="4850F4C8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6" w:history="1">
        <w:r w:rsidRPr="00AF41EA">
          <w:rPr>
            <w:rStyle w:val="a9"/>
            <w:noProof/>
          </w:rPr>
          <w:t>ТАСС; 2019.07.22; КОМИТЕТ ГОСДУМЫ ОДОБРИЛ НУЛЕВОЙ НДС НА ТРАНЗИТНЫЕ ПЕРЕВОЗКИ ПОРОЖНИХ КОНТЕЙНЕРОВ В ЕАЭС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82CE152" w14:textId="69FE554B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7" w:history="1">
        <w:r w:rsidRPr="00AF41EA">
          <w:rPr>
            <w:rStyle w:val="a9"/>
            <w:noProof/>
          </w:rPr>
          <w:t>ИНТЕРФАКС; 2019.07.22; МИНСЕЛЬХОЗ РФ ПРОСИТ ПРЕМЬЕРА ПОРУЧИТЬ ФАС ПРОАНАЛИЗИРОВАТЬ Ж/Д ТАРИФЫ НА ПЕРЕВОЗКУ ПРОДУКЦИИ АПК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CCD0A70" w14:textId="716F55D9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8" w:history="1">
        <w:r w:rsidRPr="00AF41EA">
          <w:rPr>
            <w:rStyle w:val="a9"/>
            <w:noProof/>
          </w:rPr>
          <w:t>ТАСС; 2019.07.22; СТРОИТЕЛЬСТВО «СЕВЕРОМУЙСКОГО ТОННЕЛЯ-2» НА БАМЕ ПРОДОЛЖИТСЯ ПРИ ПОМОЩИ ИНВЕСТКОНСУЛЬТАНТА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1164A13" w14:textId="66FC55FC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19" w:history="1">
        <w:r w:rsidRPr="00AF41EA">
          <w:rPr>
            <w:rStyle w:val="a9"/>
            <w:noProof/>
          </w:rPr>
          <w:t>ИНТЕРФАКС; 2019.07.22; СКОРОСТНОЙ ЭЛЕКТРОПОЕЗД БУДЕТ КУРСИРОВАТЬ ПО МАРШРУТУ МОСКВА-БЕЛГОРОД С 5 АВГУСТА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F247739" w14:textId="13027E40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0" w:history="1">
        <w:r w:rsidRPr="00AF41EA">
          <w:rPr>
            <w:rStyle w:val="a9"/>
            <w:noProof/>
          </w:rPr>
          <w:t>КОММЕРСАНТЪ; 2019.07.23; ВЕРФИ ПРОБИВАЮТСЯ К ЛЕДОКОЛАМ; «ЗВЕЗДА» И КРЫМСКИЙ «ЗАЛИВ» ПОБОРЮТСЯ С БАЛТЗАВОДОМ ЗА НОВЫЙ ЗАКАЗ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4FE81A6" w14:textId="0869338A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1" w:history="1">
        <w:r w:rsidRPr="00AF41EA">
          <w:rPr>
            <w:rStyle w:val="a9"/>
            <w:noProof/>
          </w:rPr>
          <w:t>РИА НОВОСТИ; 2019.07.22; СТАЛА ИЗВЕСТНА СТОИМОСТЬ ПОСТРОЙКИ ДВУХ НОВЫХ ЛЕДОКОЛОВ ТИПА «АРКТИКА»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2C0A322" w14:textId="3AA014BA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2" w:history="1">
        <w:r w:rsidRPr="00AF41EA">
          <w:rPr>
            <w:rStyle w:val="a9"/>
            <w:noProof/>
          </w:rPr>
          <w:t>ИНТЕРФАКС; 2019.07.22; СОВКОМФЛОТ УЧРЕДИЛ «ВНУЧКУ» ДЛЯ КОММЕРЧЕСКИХ ПЕРЕВОЗОК СПГ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33F236B" w14:textId="2641BD49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3" w:history="1">
        <w:r w:rsidRPr="00AF41EA">
          <w:rPr>
            <w:rStyle w:val="a9"/>
            <w:noProof/>
          </w:rPr>
          <w:t>РЖД-ПАРТНЕР; ВИТАЛИЙ КИЛИМНИК; 2019.07.22; УПК В ПРИМОРСКЕ: САМЫЙ ЭКОЛОГИЧНЫЙ ПОРТ ИЛИ НОВАЯ НАХОДКА?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83EB86E" w14:textId="0C328C84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4" w:history="1">
        <w:r w:rsidRPr="00AF41EA">
          <w:rPr>
            <w:rStyle w:val="a9"/>
            <w:noProof/>
          </w:rPr>
          <w:t>ТАСС; 2019.07.22; ГЛАВГОСЭКСПЕРТИЗА ОДОБРИЛА ПРОЕКТ ИСКУССТВЕННЫХ УЧАСТКОВ ТЕРМИНАЛА В ПОРТУ УСТЬ-ЛУГА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93637D6" w14:textId="227F99E4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5" w:history="1">
        <w:r w:rsidRPr="00AF41EA">
          <w:rPr>
            <w:rStyle w:val="a9"/>
            <w:noProof/>
          </w:rPr>
          <w:t>ИНТЕРФАКС; 2019.07.22; «ПОМОРСКАЯ СУДОВЕРФЬ» ОТОЗВАЛА ЗАЯВЛЕНИЕ О БАНКРОТСТВЕ МУРМАНСКОГО ПАРОХОДСТВА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00911D1" w14:textId="657B97DD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6" w:history="1">
        <w:r w:rsidRPr="00AF41EA">
          <w:rPr>
            <w:rStyle w:val="a9"/>
            <w:noProof/>
          </w:rPr>
          <w:t>ИНДУСТРИЯ БЕЗОПАСНОСТИ; 2019.07.22; НА ИНЖЕНЕРНО-ТЕХНИЧЕСКИЕ СРЕДСТВА ГИДРОУЗЛАМ ВОЛГО-ДОНСКОГО БАССЕЙНА ВЫДЕЛЯТ 1,5 МЛРД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6FD492D" w14:textId="6410792C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7" w:history="1">
        <w:r w:rsidRPr="00AF41EA">
          <w:rPr>
            <w:rStyle w:val="a9"/>
            <w:noProof/>
          </w:rPr>
          <w:t>РИА НОВОСТИ; 2019.07.22; «ВОЛЖСКОЕ ПАРОХОДСТВО» РАССКАЗАЛО О СИТУАЦИИ С ОБМЕЛЕНИЕМ РЕК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DED43C7" w14:textId="59964CA9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8" w:history="1">
        <w:r w:rsidRPr="00AF41EA">
          <w:rPr>
            <w:rStyle w:val="a9"/>
            <w:noProof/>
          </w:rPr>
          <w:t>КОММЕРСАНТЪ; ГЕРМАН КОСТРИНСКИЙ; 2019.07.23; UTAIR ПРИЛЕТЕЛО ЗА ПРОЦЕНТЫ; БАНКИ ОТВЕТИЛИ ИСКАМИ НА ПЛАН РЕСТРУКТУРИЗАЦИИ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24DE982" w14:textId="27FE6396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29" w:history="1">
        <w:r w:rsidRPr="00AF41EA">
          <w:rPr>
            <w:rStyle w:val="a9"/>
            <w:noProof/>
          </w:rPr>
          <w:t>ИНТЕРФАКС; 2019.07.22; СУД ОТКАЗАЛ ЕЩЕ ОДНОМУ КОНТРАГЕНТУ ЮТЭЙР В БАНКРОТСТВЕ АВИАКОМПАНИИ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203ED40" w14:textId="44AD766B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0" w:history="1">
        <w:r w:rsidRPr="00AF41EA">
          <w:rPr>
            <w:rStyle w:val="a9"/>
            <w:noProof/>
          </w:rPr>
          <w:t>РОССИЙСКАЯ ГАЗЕТА; ОЛЬГА ИГНАТОВА; 2019.07.22; ЭКСПЕРТ РАССКАЗАЛ, НАСКОЛЬКО РЕЖЕ СТАЛИ ЗАДЕРЖИВАТЬ ВЫЛЕТЫ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1BB1A5F7" w14:textId="44201C30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1" w:history="1">
        <w:r w:rsidRPr="00AF41EA">
          <w:rPr>
            <w:rStyle w:val="a9"/>
            <w:noProof/>
          </w:rPr>
          <w:t>РИА НОВОСТИ; 2019.07.22; СЧЕТНАЯ ПАЛАТА ЗАЯВИЛА ОБ УГРОЗЕ ПЕРЕБОЕВ В АВИАСООБЩЕНИИ НАД МОСКВОЙ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0938B5FF" w14:textId="7ED28842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2" w:history="1">
        <w:r w:rsidRPr="00AF41EA">
          <w:rPr>
            <w:rStyle w:val="a9"/>
            <w:noProof/>
          </w:rPr>
          <w:t>ТАСС; 2019.07.22; ЧИСЛО АВИАПАССАЖИРОВ ИЗ РФ В ГРУЗИИ СОКРАТИЛОСЬ ПОЧТИ НА 80% ПОСЛЕ ЗАПРЕТА НА ПОЛЕТЫ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FAAB321" w14:textId="508722C1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3" w:history="1">
        <w:r w:rsidRPr="00AF41EA">
          <w:rPr>
            <w:rStyle w:val="a9"/>
            <w:noProof/>
          </w:rPr>
          <w:t>ИНТЕРФАКС; 2019.07.22; АВИАКОМПАНИЯ «ПОБЕДА» ПЛАНИРУЕТ 30 ОКТЯБРЯ ОТКРЫТЬ РЕЙС ИЗ КРАСНОДАРА В СТАМБУЛ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2A6DB5F" w14:textId="072078B7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4" w:history="1">
        <w:r w:rsidRPr="00AF41EA">
          <w:rPr>
            <w:rStyle w:val="a9"/>
            <w:noProof/>
          </w:rPr>
          <w:t>ТАСС; 2019.07.22; АВИАКОМПАНИЯ FINNAIR ПРЕКРАЩАЕТ ПОЛЕТЫ ИЗ ЕКАТЕРИНБУРГА В ФИНЛЯНДИЮ ИЗ-ЗА СНИЖЕНИЯ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63A91F2" w14:textId="070A7CF4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5" w:history="1">
        <w:r w:rsidRPr="00AF41EA">
          <w:rPr>
            <w:rStyle w:val="a9"/>
            <w:noProof/>
          </w:rPr>
          <w:t>ИНТЕРФАКС; 2019.07.22; ЮТЭЙР РАССЧИТЫВАЕТ НА ИЗМЕНЕНИЕ СТАТУСА АЭРОПОРТА УСТЬ-КУТА, НЕОБХОДИМОГО НЕФТЯНИКАМ, НА ВЕРТОЛЕТНУЮ ПЛОЩАДКУ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4FFDC0DD" w14:textId="172685EF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6" w:history="1">
        <w:r w:rsidRPr="00AF41EA">
          <w:rPr>
            <w:rStyle w:val="a9"/>
            <w:noProof/>
          </w:rPr>
          <w:t>ИНТЕРФАКС; 2019.07.22; «ПОБЕДА» СТАЛА ОТВЕТЧИКОМ ПО ИСКУ ПОЧТИ НА 50 МЛН РУБ. ОТ ПРОВАЙДЕРА МЕТЕОСВОДОК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4DCB0DB" w14:textId="06F0C5F6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7" w:history="1">
        <w:r w:rsidRPr="00AF41EA">
          <w:rPr>
            <w:rStyle w:val="a9"/>
            <w:noProof/>
          </w:rPr>
          <w:t>ИНТЕРФАКС; 2019.07.22; ИРАЭРО В СУДЕ ПЫТАЕТСЯ ВЗЫСКАТЬ С РОСАВИАЦИИ 79 МЛН РУБ. ЗА ВЫПОЛНЕННЫЕ СУБСИДИРОВАННЫЕ РЕЙСЫ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179A1D8" w14:textId="0571FF82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8" w:history="1">
        <w:r w:rsidRPr="00AF41EA">
          <w:rPr>
            <w:rStyle w:val="a9"/>
            <w:noProof/>
          </w:rPr>
          <w:t>ИНТЕРФАКС; 2019.07.22; РОСТРАНСНАДЗОР ВЫЯВИЛ НАРУШЕНИЯ В РАБОТЕ СЛУЖБ БЕЗОПАСНОСТИ АЭРОПОРТА ЧИТЫ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2429E9B" w14:textId="6ED52806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39" w:history="1">
        <w:r w:rsidRPr="00AF41EA">
          <w:rPr>
            <w:rStyle w:val="a9"/>
            <w:noProof/>
          </w:rPr>
          <w:t>ИНТЕРФАКС; 2019.07.22; ГСС ЗА I ПОЛУГОДИЕ В 7 РАЗ СНИЗИЛИ ВЫРУЧКУ ОТ ПРОДАЖ SSJ-100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70CB708E" w14:textId="3947D8E0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40" w:history="1">
        <w:r w:rsidRPr="00AF41EA">
          <w:rPr>
            <w:rStyle w:val="a9"/>
            <w:noProof/>
          </w:rPr>
          <w:t>ИНТЕРФАКС; 2019.07.22; ЧЕМЕЗОВ ПОПРОСИЛ ПУТИНА О ДОКАПИТАЛИЗАЦИИ ОАК НА БОЛЕЕ 300 МЛРД РУБ. ДЛЯ ПОКРЫТИЯ ДОЛГОВ И ПРОГРАММЫ МС-21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7A9E608" w14:textId="0747E51A" w:rsidR="00FB2CAE" w:rsidRPr="007D6B85" w:rsidRDefault="00FB2CAE">
      <w:pPr>
        <w:pStyle w:val="32"/>
        <w:tabs>
          <w:tab w:val="right" w:leader="dot" w:pos="9345"/>
        </w:tabs>
        <w:rPr>
          <w:rFonts w:ascii="Calibri" w:hAnsi="Calibri"/>
          <w:noProof/>
          <w:sz w:val="22"/>
        </w:rPr>
      </w:pPr>
      <w:hyperlink w:anchor="_Toc14765741" w:history="1">
        <w:r w:rsidRPr="00AF41EA">
          <w:rPr>
            <w:rStyle w:val="a9"/>
            <w:noProof/>
          </w:rPr>
          <w:t>РБК ТВ # ГЛАВНЫЕ НОВОСТИ; 2019.07.22; ТУРЫ ОТ «ПОБЕДЫ»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_Toc14765741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7904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11B456C4" w14:textId="61950721" w:rsidR="00370B14" w:rsidRDefault="00A56925" w:rsidP="00FE359C">
      <w:pPr>
        <w:pStyle w:val="31"/>
        <w:spacing w:before="0" w:beforeAutospacing="0" w:after="0" w:afterAutospacing="0" w:line="240" w:lineRule="auto"/>
        <w:outlineLvl w:val="0"/>
        <w:rPr>
          <w:b/>
          <w:i/>
          <w:color w:val="808080"/>
          <w:sz w:val="16"/>
          <w:szCs w:val="16"/>
        </w:rPr>
      </w:pPr>
      <w:r>
        <w:rPr>
          <w:b/>
          <w:i/>
          <w:color w:val="808080"/>
          <w:sz w:val="16"/>
          <w:szCs w:val="16"/>
        </w:rPr>
        <w:fldChar w:fldCharType="end"/>
      </w:r>
    </w:p>
    <w:p w14:paraId="34D05CC3" w14:textId="5F09B011" w:rsidR="0010257A" w:rsidRDefault="009E30B0" w:rsidP="00FE359C">
      <w:pPr>
        <w:jc w:val="both"/>
        <w:rPr>
          <w:rFonts w:ascii="Courier New" w:hAnsi="Courier New"/>
          <w:b/>
          <w:caps/>
          <w:color w:val="0000FF"/>
          <w:sz w:val="32"/>
        </w:rPr>
      </w:pPr>
      <w:r>
        <w:rPr>
          <w:rFonts w:ascii="Courier New" w:hAnsi="Courier New"/>
          <w:b/>
          <w:caps/>
          <w:color w:val="0000FF"/>
          <w:sz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14:paraId="25B9E0BE" w14:textId="77777777" w:rsidTr="00F814E5">
        <w:tc>
          <w:tcPr>
            <w:tcW w:w="9571" w:type="dxa"/>
            <w:shd w:val="clear" w:color="auto" w:fill="0000FF"/>
          </w:tcPr>
          <w:p w14:paraId="38837204" w14:textId="77777777" w:rsidR="002121D9" w:rsidRPr="00F814E5" w:rsidRDefault="002121D9" w:rsidP="00FB2CAE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14:paraId="66EF91F8" w14:textId="77777777" w:rsidR="0010257A" w:rsidRDefault="0010257A" w:rsidP="00FE359C">
      <w:pPr>
        <w:jc w:val="both"/>
      </w:pPr>
    </w:p>
    <w:p w14:paraId="5E6A8219" w14:textId="069B5F37" w:rsidR="00DF2ABA" w:rsidRPr="00DF2ABA" w:rsidRDefault="00DF2ABA" w:rsidP="00FE359C">
      <w:pPr>
        <w:pStyle w:val="3"/>
        <w:jc w:val="both"/>
        <w:rPr>
          <w:rFonts w:ascii="Times New Roman" w:hAnsi="Times New Roman"/>
          <w:sz w:val="24"/>
        </w:rPr>
      </w:pPr>
      <w:bookmarkStart w:id="1" w:name="txt_2432789_1210660566"/>
      <w:bookmarkStart w:id="2" w:name="_Toc14765689"/>
      <w:r w:rsidRPr="00DF2ABA">
        <w:rPr>
          <w:rFonts w:ascii="Times New Roman" w:hAnsi="Times New Roman"/>
          <w:sz w:val="24"/>
        </w:rPr>
        <w:t xml:space="preserve">ПРАЙМ; 2019.07.22; СОВЕТ ДИРЕКТОРОВ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 w:rsidRPr="00370B14">
        <w:rPr>
          <w:rFonts w:ascii="Times New Roman" w:hAnsi="Times New Roman"/>
          <w:sz w:val="24"/>
        </w:rPr>
        <w:t>АЭРОФЛОТ</w:t>
      </w:r>
      <w:r w:rsidRPr="00DF2ABA">
        <w:rPr>
          <w:rFonts w:ascii="Times New Roman" w:hAnsi="Times New Roman"/>
          <w:sz w:val="24"/>
        </w:rPr>
        <w:t>А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 w:rsidRPr="00DF2ABA">
        <w:rPr>
          <w:rFonts w:ascii="Times New Roman" w:hAnsi="Times New Roman"/>
          <w:sz w:val="24"/>
        </w:rPr>
        <w:t xml:space="preserve"> 31 ИЮЛЯ ОБСУДИТ ИЗБРАНИЕ ПРЕДСЕДАТЕЛЯ СОВЕТА</w:t>
      </w:r>
      <w:bookmarkEnd w:id="1"/>
      <w:bookmarkEnd w:id="2"/>
    </w:p>
    <w:p w14:paraId="370DD997" w14:textId="28AD746A" w:rsidR="00DF2ABA" w:rsidRDefault="00DF2ABA" w:rsidP="00FE359C">
      <w:pPr>
        <w:pStyle w:val="NormalExport"/>
      </w:pPr>
      <w:r>
        <w:t xml:space="preserve">Совет директоров </w:t>
      </w:r>
      <w:r w:rsidR="00370B14" w:rsidRPr="00370B14">
        <w:t>«</w:t>
      </w:r>
      <w:r w:rsidRPr="00370B14">
        <w:rPr>
          <w:b/>
        </w:rPr>
        <w:t>Аэрофлот</w:t>
      </w:r>
      <w:r>
        <w:t>а</w:t>
      </w:r>
      <w:r w:rsidR="00370B14" w:rsidRPr="00370B14">
        <w:t>»</w:t>
      </w:r>
      <w:r>
        <w:t>&gt; 31 июля обсудит вопрос об избрании председателя совета, сообщается в материалах компании.</w:t>
      </w:r>
    </w:p>
    <w:p w14:paraId="29614DE6" w14:textId="77777777" w:rsidR="00DF2ABA" w:rsidRDefault="00DF2ABA" w:rsidP="00FE359C">
      <w:pPr>
        <w:pStyle w:val="NormalExport"/>
      </w:pPr>
      <w:r>
        <w:t>Помимо этого, будет обсуждаться кандидатура заместителя председателя совета директоров. Также будут обсуждены вопросы о работе совета директоров компании, о результате исполнения показателей бюджета группы, о реализации долгосрочной программы развития группы, а также о системе мотивации в компании.</w:t>
      </w:r>
    </w:p>
    <w:p w14:paraId="14F63471" w14:textId="5CE29914" w:rsidR="00DF2ABA" w:rsidRDefault="00DF2ABA" w:rsidP="00FE359C">
      <w:pPr>
        <w:pStyle w:val="NormalExport"/>
      </w:pPr>
      <w:r>
        <w:t xml:space="preserve">Акционеры </w:t>
      </w:r>
      <w:r w:rsidR="00370B14" w:rsidRPr="00370B14">
        <w:t>«</w:t>
      </w:r>
      <w:r w:rsidRPr="00370B14">
        <w:rPr>
          <w:b/>
        </w:rPr>
        <w:t>Аэрофлот</w:t>
      </w:r>
      <w:r>
        <w:t>а</w:t>
      </w:r>
      <w:r w:rsidR="00370B14" w:rsidRPr="00370B14">
        <w:t>»</w:t>
      </w:r>
      <w:r>
        <w:t xml:space="preserve"> на годовом собрании в июне избрали новый состав совета директоров, в него вошел заммэра Москвы Максим </w:t>
      </w:r>
      <w:proofErr w:type="spellStart"/>
      <w:r>
        <w:t>Ликсутов</w:t>
      </w:r>
      <w:proofErr w:type="spellEnd"/>
      <w:r>
        <w:t>. Всего в совет вошли 11 человек. Также в совет директоров впервые вошел экс-министр по развитию Дальнего Востока Александр Галушка.</w:t>
      </w:r>
    </w:p>
    <w:p w14:paraId="44469C41" w14:textId="428A93EA" w:rsidR="00DF2ABA" w:rsidRDefault="00DF2ABA" w:rsidP="00FE359C">
      <w:pPr>
        <w:pStyle w:val="NormalExport"/>
      </w:pPr>
      <w:r>
        <w:t xml:space="preserve">В свою очередь, гендиректор </w:t>
      </w:r>
      <w:r w:rsidR="00370B14" w:rsidRPr="00370B14">
        <w:t>«</w:t>
      </w:r>
      <w:r>
        <w:t>ВСМПО-</w:t>
      </w:r>
      <w:proofErr w:type="spellStart"/>
      <w:r>
        <w:t>Ависма</w:t>
      </w:r>
      <w:proofErr w:type="spellEnd"/>
      <w:r w:rsidR="00370B14" w:rsidRPr="00370B14">
        <w:t>»</w:t>
      </w:r>
      <w:r>
        <w:t xml:space="preserve"> Михаил Воеводин и гендиректор лизинговой </w:t>
      </w:r>
      <w:r w:rsidR="00370B14" w:rsidRPr="00370B14">
        <w:t>«</w:t>
      </w:r>
      <w:r>
        <w:t>дочки</w:t>
      </w:r>
      <w:r w:rsidR="00370B14" w:rsidRPr="00370B14">
        <w:t>»</w:t>
      </w:r>
      <w:r>
        <w:t xml:space="preserve"> </w:t>
      </w:r>
      <w:r w:rsidR="00370B14" w:rsidRPr="00370B14">
        <w:t>«</w:t>
      </w:r>
      <w:proofErr w:type="spellStart"/>
      <w:r>
        <w:t>Ростеха</w:t>
      </w:r>
      <w:proofErr w:type="spellEnd"/>
      <w:r w:rsidR="00370B14" w:rsidRPr="00370B14">
        <w:t>»</w:t>
      </w:r>
      <w:r>
        <w:t xml:space="preserve"> - </w:t>
      </w:r>
      <w:r w:rsidR="00370B14" w:rsidRPr="00370B14">
        <w:t>«</w:t>
      </w:r>
      <w:proofErr w:type="spellStart"/>
      <w:r>
        <w:t>Авиакапитал</w:t>
      </w:r>
      <w:proofErr w:type="spellEnd"/>
      <w:r>
        <w:t>-Сервис</w:t>
      </w:r>
      <w:r w:rsidR="00370B14" w:rsidRPr="00370B14">
        <w:t>»</w:t>
      </w:r>
      <w:r>
        <w:t xml:space="preserve"> - Роман Пахомов выбыли из совета.</w:t>
      </w:r>
    </w:p>
    <w:p w14:paraId="63E55535" w14:textId="1B7EDC57" w:rsidR="00DF2ABA" w:rsidRDefault="00DF2ABA" w:rsidP="00FE359C">
      <w:pPr>
        <w:pStyle w:val="NormalExport"/>
      </w:pPr>
      <w:r>
        <w:t xml:space="preserve">Свои места сохранили </w:t>
      </w:r>
      <w:r w:rsidRPr="00370B14">
        <w:rPr>
          <w:b/>
        </w:rPr>
        <w:t>министр транспорта</w:t>
      </w:r>
      <w:r>
        <w:t xml:space="preserve"> РФ </w:t>
      </w:r>
      <w:r w:rsidRPr="00370B14">
        <w:rPr>
          <w:b/>
        </w:rPr>
        <w:t>Евгений Дитрих</w:t>
      </w:r>
      <w:r>
        <w:t xml:space="preserve">, гендиректор </w:t>
      </w:r>
      <w:r w:rsidR="00370B14" w:rsidRPr="00370B14">
        <w:t>«</w:t>
      </w:r>
      <w:r w:rsidRPr="00370B14">
        <w:rPr>
          <w:b/>
        </w:rPr>
        <w:t>Аэрофлот</w:t>
      </w:r>
      <w:r>
        <w:t>а</w:t>
      </w:r>
      <w:r w:rsidR="00370B14" w:rsidRPr="00370B14">
        <w:t>»</w:t>
      </w:r>
      <w:r>
        <w:t xml:space="preserve"> Виталий Савельев, директор направления </w:t>
      </w:r>
      <w:r w:rsidR="00370B14" w:rsidRPr="00370B14">
        <w:t>«</w:t>
      </w:r>
      <w:r>
        <w:t>Молодые профессионалы</w:t>
      </w:r>
      <w:r w:rsidR="00370B14" w:rsidRPr="00370B14">
        <w:t>»</w:t>
      </w:r>
      <w:r>
        <w:t xml:space="preserve"> Агентства стратегических инициатив по продвижению новых проектов Дмитрий Песков, первый зампред </w:t>
      </w:r>
      <w:proofErr w:type="spellStart"/>
      <w:r>
        <w:t>ВЭБа</w:t>
      </w:r>
      <w:proofErr w:type="spellEnd"/>
      <w:r>
        <w:t xml:space="preserve"> Михаил Полубояринов, президент ОАК Юрий Слюсарь, управляющий директор </w:t>
      </w:r>
      <w:r w:rsidR="00370B14" w:rsidRPr="00370B14">
        <w:t>«</w:t>
      </w:r>
      <w:r>
        <w:t>Ренессанс Брокера</w:t>
      </w:r>
      <w:r w:rsidR="00370B14" w:rsidRPr="00370B14">
        <w:t>»</w:t>
      </w:r>
      <w:r>
        <w:t xml:space="preserve"> Игорь Каменской, гендиректор Агентства по рекапитализации инфраструктурных и долгосрочных активов Василий Сидоров, гендиректор </w:t>
      </w:r>
      <w:r w:rsidR="00370B14" w:rsidRPr="00370B14">
        <w:t>«</w:t>
      </w:r>
      <w:proofErr w:type="spellStart"/>
      <w:r>
        <w:t>Ростеха</w:t>
      </w:r>
      <w:proofErr w:type="spellEnd"/>
      <w:r w:rsidR="00370B14" w:rsidRPr="00370B14">
        <w:t>»</w:t>
      </w:r>
      <w:r>
        <w:t xml:space="preserve"> Сергей Чемезов, экс-</w:t>
      </w:r>
      <w:r w:rsidRPr="00370B14">
        <w:rPr>
          <w:b/>
        </w:rPr>
        <w:t>министр транспорта</w:t>
      </w:r>
      <w:r>
        <w:t xml:space="preserve"> Максим Соколов.</w:t>
      </w:r>
    </w:p>
    <w:p w14:paraId="6FA92CEB" w14:textId="5BEDCF0B" w:rsidR="00370B14" w:rsidRDefault="00DF2ABA" w:rsidP="00FE359C">
      <w:pPr>
        <w:pStyle w:val="NormalExport"/>
      </w:pPr>
      <w:r>
        <w:t xml:space="preserve">Совет директоров </w:t>
      </w:r>
      <w:r w:rsidR="00370B14" w:rsidRPr="00370B14">
        <w:t>«</w:t>
      </w:r>
      <w:r w:rsidRPr="00370B14">
        <w:rPr>
          <w:b/>
        </w:rPr>
        <w:t>Аэрофлот</w:t>
      </w:r>
      <w:r>
        <w:t>а</w:t>
      </w:r>
      <w:r w:rsidR="00370B14" w:rsidRPr="00370B14">
        <w:t>»</w:t>
      </w:r>
      <w:r>
        <w:t xml:space="preserve"> 12 декабря 2018 года избрал своим председателем министра транспорта </w:t>
      </w:r>
      <w:r w:rsidRPr="00370B14">
        <w:rPr>
          <w:b/>
        </w:rPr>
        <w:t>Евгения Дитриха</w:t>
      </w:r>
      <w:r>
        <w:t xml:space="preserve">. Основным владельцем </w:t>
      </w:r>
      <w:r w:rsidR="00370B14" w:rsidRPr="00370B14">
        <w:t>«</w:t>
      </w:r>
      <w:r w:rsidRPr="00370B14">
        <w:rPr>
          <w:b/>
        </w:rPr>
        <w:t>Аэрофлот</w:t>
      </w:r>
      <w:r>
        <w:t>а</w:t>
      </w:r>
      <w:r w:rsidR="00370B14" w:rsidRPr="00370B14">
        <w:t>»</w:t>
      </w:r>
      <w:r>
        <w:t xml:space="preserve"> является государство с долей 51,2%. Госкорпорации </w:t>
      </w:r>
      <w:r w:rsidR="00370B14" w:rsidRPr="00370B14">
        <w:t>«</w:t>
      </w:r>
      <w:proofErr w:type="spellStart"/>
      <w:r>
        <w:t>Ростех</w:t>
      </w:r>
      <w:proofErr w:type="spellEnd"/>
      <w:r w:rsidR="00370B14" w:rsidRPr="00370B14">
        <w:t>»</w:t>
      </w:r>
      <w:r>
        <w:t xml:space="preserve"> принадлежит 3,5% акций авиакомпании, институциональным инвесторам - 34,8%, физическим лицам - 5,6%, менеджменту компании - 0,1%.</w:t>
      </w:r>
    </w:p>
    <w:p w14:paraId="25646388" w14:textId="74207F83" w:rsidR="00D32BD8" w:rsidRPr="00D32BD8" w:rsidRDefault="00D32BD8" w:rsidP="00FE359C">
      <w:pPr>
        <w:pStyle w:val="3"/>
        <w:jc w:val="both"/>
        <w:rPr>
          <w:rFonts w:ascii="Times New Roman" w:hAnsi="Times New Roman"/>
          <w:sz w:val="24"/>
        </w:rPr>
      </w:pPr>
      <w:bookmarkStart w:id="3" w:name="txt_2435597_1210724921"/>
      <w:bookmarkStart w:id="4" w:name="_Toc14765690"/>
      <w:r w:rsidRPr="00D32BD8">
        <w:rPr>
          <w:rFonts w:ascii="Times New Roman" w:hAnsi="Times New Roman"/>
          <w:sz w:val="24"/>
        </w:rPr>
        <w:t xml:space="preserve">ТАСС; 2019.07.22; </w:t>
      </w:r>
      <w:r w:rsidRPr="00370B14">
        <w:rPr>
          <w:rFonts w:ascii="Times New Roman" w:hAnsi="Times New Roman"/>
          <w:sz w:val="24"/>
        </w:rPr>
        <w:t>МЕДВЕДЕВ</w:t>
      </w:r>
      <w:r w:rsidRPr="00D32BD8">
        <w:rPr>
          <w:rFonts w:ascii="Times New Roman" w:hAnsi="Times New Roman"/>
          <w:sz w:val="24"/>
        </w:rPr>
        <w:t xml:space="preserve"> НАЗНАЧИЛ ВИКТОРА ГУЛИНА ЗАМЕСТИТЕЛЕМ РУКОВОДИТЕЛЯ </w:t>
      </w:r>
      <w:r w:rsidRPr="00370B14">
        <w:rPr>
          <w:rFonts w:ascii="Times New Roman" w:hAnsi="Times New Roman"/>
          <w:sz w:val="24"/>
        </w:rPr>
        <w:t>РОСТРАНСНАДЗОР</w:t>
      </w:r>
      <w:r w:rsidRPr="00D32BD8">
        <w:rPr>
          <w:rFonts w:ascii="Times New Roman" w:hAnsi="Times New Roman"/>
          <w:sz w:val="24"/>
        </w:rPr>
        <w:t>А</w:t>
      </w:r>
      <w:bookmarkEnd w:id="3"/>
      <w:bookmarkEnd w:id="4"/>
    </w:p>
    <w:p w14:paraId="35C02704" w14:textId="266F77F2" w:rsidR="00D32BD8" w:rsidRDefault="00D32BD8" w:rsidP="00FE359C">
      <w:pPr>
        <w:pStyle w:val="NormalExport"/>
      </w:pPr>
      <w:r>
        <w:t xml:space="preserve">Премьер-министр РФ </w:t>
      </w:r>
      <w:r w:rsidRPr="00370B14">
        <w:rPr>
          <w:b/>
        </w:rPr>
        <w:t>Дмитрий Медведев</w:t>
      </w:r>
      <w:r>
        <w:t xml:space="preserve"> назначил Виктора </w:t>
      </w:r>
      <w:proofErr w:type="spellStart"/>
      <w:r>
        <w:t>Гулина</w:t>
      </w:r>
      <w:proofErr w:type="spellEnd"/>
      <w:r>
        <w:t xml:space="preserve"> заместителем руководителя Федеральной службы по надзору в сфере транспорта (</w:t>
      </w:r>
      <w:r w:rsidRPr="00370B14">
        <w:rPr>
          <w:b/>
        </w:rPr>
        <w:t>Ространснадзор</w:t>
      </w:r>
      <w:r>
        <w:t>). Соответствующее распоряжение опубликовано в понедельник на сайте правительства.</w:t>
      </w:r>
    </w:p>
    <w:p w14:paraId="27A58CC3" w14:textId="0E0B23AE" w:rsidR="00D32BD8" w:rsidRDefault="00370B14" w:rsidP="005B64AC">
      <w:pPr>
        <w:pStyle w:val="NormalExport"/>
      </w:pPr>
      <w:r w:rsidRPr="00370B14">
        <w:t>«</w:t>
      </w:r>
      <w:r w:rsidR="00D32BD8">
        <w:t xml:space="preserve">Назначить </w:t>
      </w:r>
      <w:proofErr w:type="spellStart"/>
      <w:r w:rsidR="00D32BD8">
        <w:t>Гулина</w:t>
      </w:r>
      <w:proofErr w:type="spellEnd"/>
      <w:r w:rsidR="00D32BD8">
        <w:t xml:space="preserve"> Виктора Борисовича заместителем руководителя Федеральной службы по надзору в сфере транспорта</w:t>
      </w:r>
      <w:r w:rsidRPr="00370B14">
        <w:t>»</w:t>
      </w:r>
      <w:r w:rsidR="00D32BD8">
        <w:t>, - говорится в документе.</w:t>
      </w:r>
    </w:p>
    <w:p w14:paraId="1515D32F" w14:textId="77777777" w:rsidR="00D32BD8" w:rsidRDefault="00D32BD8" w:rsidP="005B64AC">
      <w:pPr>
        <w:pStyle w:val="NormalExport"/>
      </w:pPr>
      <w:r>
        <w:t xml:space="preserve">Как сообщается на сайте </w:t>
      </w:r>
      <w:r w:rsidRPr="00370B14">
        <w:rPr>
          <w:b/>
        </w:rPr>
        <w:t>Минтранс</w:t>
      </w:r>
      <w:r>
        <w:rPr>
          <w:b/>
        </w:rPr>
        <w:t>а РФ</w:t>
      </w:r>
      <w:r>
        <w:t xml:space="preserve">, ранее </w:t>
      </w:r>
      <w:proofErr w:type="spellStart"/>
      <w:r>
        <w:t>Гулин</w:t>
      </w:r>
      <w:proofErr w:type="spellEnd"/>
      <w:r>
        <w:t xml:space="preserve"> занимал должность заместителя директора департамента государственной политики в области железнодорожного транспорта. </w:t>
      </w:r>
    </w:p>
    <w:p w14:paraId="1D51C59B" w14:textId="77777777" w:rsidR="00370B14" w:rsidRDefault="003C7904" w:rsidP="005B64AC">
      <w:pPr>
        <w:pStyle w:val="ExportHyperlink"/>
        <w:spacing w:before="0" w:after="0"/>
        <w:jc w:val="both"/>
      </w:pPr>
      <w:hyperlink r:id="rId6" w:history="1">
        <w:r w:rsidR="00D32BD8">
          <w:rPr>
            <w:u w:val="single"/>
          </w:rPr>
          <w:t>https://tass.ru/ekonomika/6690901</w:t>
        </w:r>
      </w:hyperlink>
    </w:p>
    <w:p w14:paraId="089D4560" w14:textId="519D8A37" w:rsidR="00DF2ABA" w:rsidRPr="00DF2ABA" w:rsidRDefault="00DF2ABA" w:rsidP="00FE359C">
      <w:pPr>
        <w:pStyle w:val="3"/>
        <w:jc w:val="both"/>
        <w:rPr>
          <w:rFonts w:ascii="Times New Roman" w:hAnsi="Times New Roman"/>
          <w:sz w:val="24"/>
        </w:rPr>
      </w:pPr>
      <w:bookmarkStart w:id="5" w:name="txt_2477707_1210708498"/>
      <w:bookmarkStart w:id="6" w:name="_Toc14765691"/>
      <w:r w:rsidRPr="00DF2ABA">
        <w:rPr>
          <w:rFonts w:ascii="Times New Roman" w:hAnsi="Times New Roman"/>
          <w:sz w:val="24"/>
        </w:rPr>
        <w:t xml:space="preserve">РИА НОВОСТИ; 2019.07.22; </w:t>
      </w:r>
      <w:r w:rsidRPr="00370B14">
        <w:rPr>
          <w:rFonts w:ascii="Times New Roman" w:hAnsi="Times New Roman"/>
          <w:sz w:val="24"/>
        </w:rPr>
        <w:t>МЕДВЕДЕВ</w:t>
      </w:r>
      <w:r w:rsidRPr="00DF2ABA">
        <w:rPr>
          <w:rFonts w:ascii="Times New Roman" w:hAnsi="Times New Roman"/>
          <w:sz w:val="24"/>
        </w:rPr>
        <w:t xml:space="preserve"> СМЕНИЛ ЗАМГЛАВЫ </w:t>
      </w:r>
      <w:r w:rsidRPr="00370B14">
        <w:rPr>
          <w:rFonts w:ascii="Times New Roman" w:hAnsi="Times New Roman"/>
          <w:sz w:val="24"/>
        </w:rPr>
        <w:t>РОСЖЕЛДОР</w:t>
      </w:r>
      <w:r w:rsidRPr="00DF2ABA">
        <w:rPr>
          <w:rFonts w:ascii="Times New Roman" w:hAnsi="Times New Roman"/>
          <w:sz w:val="24"/>
        </w:rPr>
        <w:t>А</w:t>
      </w:r>
      <w:bookmarkEnd w:id="5"/>
      <w:bookmarkEnd w:id="6"/>
    </w:p>
    <w:p w14:paraId="147B2F72" w14:textId="39128B60" w:rsidR="00DF2ABA" w:rsidRDefault="00DF2ABA" w:rsidP="00FE359C">
      <w:pPr>
        <w:pStyle w:val="NormalExport"/>
      </w:pPr>
      <w:r>
        <w:t xml:space="preserve">Премьер-министр РФ </w:t>
      </w:r>
      <w:r w:rsidRPr="00370B14">
        <w:rPr>
          <w:b/>
        </w:rPr>
        <w:t>Дмитрий Медведев</w:t>
      </w:r>
      <w:r>
        <w:t xml:space="preserve"> назначил Александра Иванова заместителем руководителя </w:t>
      </w:r>
      <w:r>
        <w:rPr>
          <w:b/>
        </w:rPr>
        <w:t>Федерального агентства железнодорожного транспорта</w:t>
      </w:r>
      <w:r>
        <w:t xml:space="preserve"> (</w:t>
      </w:r>
      <w:r w:rsidRPr="00370B14">
        <w:rPr>
          <w:b/>
        </w:rPr>
        <w:t>Росжелдор</w:t>
      </w:r>
      <w:r>
        <w:rPr>
          <w:b/>
        </w:rPr>
        <w:t>а</w:t>
      </w:r>
      <w:r>
        <w:t xml:space="preserve">) вместо Дмитрия </w:t>
      </w:r>
      <w:proofErr w:type="spellStart"/>
      <w:r>
        <w:t>Шпади</w:t>
      </w:r>
      <w:proofErr w:type="spellEnd"/>
      <w:r>
        <w:t>, следует из материалов, опубликованных на сайте кабинета министров.</w:t>
      </w:r>
    </w:p>
    <w:p w14:paraId="54D7EB66" w14:textId="78E1C6C8" w:rsidR="00DF2ABA" w:rsidRDefault="00370B14" w:rsidP="00FE359C">
      <w:pPr>
        <w:pStyle w:val="NormalExport"/>
      </w:pPr>
      <w:r w:rsidRPr="00370B14">
        <w:lastRenderedPageBreak/>
        <w:t>«</w:t>
      </w:r>
      <w:r w:rsidR="00DF2ABA">
        <w:t xml:space="preserve">Назначить Иванова Александра Олеговича заместителем руководителя </w:t>
      </w:r>
      <w:r w:rsidR="00DF2ABA">
        <w:rPr>
          <w:b/>
        </w:rPr>
        <w:t>Федерального агентства железнодорожного транспорта</w:t>
      </w:r>
      <w:r w:rsidRPr="00370B14">
        <w:t>»</w:t>
      </w:r>
      <w:r w:rsidR="00DF2ABA">
        <w:t>, - говорится в документе.</w:t>
      </w:r>
    </w:p>
    <w:p w14:paraId="7A6E90BA" w14:textId="77777777" w:rsidR="00DF2ABA" w:rsidRDefault="00DF2ABA" w:rsidP="00FE359C">
      <w:pPr>
        <w:pStyle w:val="NormalExport"/>
      </w:pPr>
      <w:r w:rsidRPr="00370B14">
        <w:rPr>
          <w:b/>
        </w:rPr>
        <w:t>Медведев</w:t>
      </w:r>
      <w:r>
        <w:t xml:space="preserve"> также освободил </w:t>
      </w:r>
      <w:proofErr w:type="spellStart"/>
      <w:r>
        <w:t>Шпади</w:t>
      </w:r>
      <w:proofErr w:type="spellEnd"/>
      <w:r>
        <w:t xml:space="preserve"> от должности замруководителя </w:t>
      </w:r>
      <w:r w:rsidRPr="00370B14">
        <w:rPr>
          <w:b/>
        </w:rPr>
        <w:t>Росжелдор</w:t>
      </w:r>
      <w:r>
        <w:rPr>
          <w:b/>
        </w:rPr>
        <w:t>а</w:t>
      </w:r>
      <w:r>
        <w:t xml:space="preserve"> по его просьбе, отмечается в материалах.</w:t>
      </w:r>
    </w:p>
    <w:p w14:paraId="7EB32641" w14:textId="77777777" w:rsidR="00DF2ABA" w:rsidRDefault="00DF2ABA" w:rsidP="005B64AC">
      <w:pPr>
        <w:pStyle w:val="NormalExport"/>
      </w:pPr>
      <w:proofErr w:type="spellStart"/>
      <w:r>
        <w:t>Шпади</w:t>
      </w:r>
      <w:proofErr w:type="spellEnd"/>
      <w:r>
        <w:t xml:space="preserve"> занимал должность заместителя руководителя </w:t>
      </w:r>
      <w:r w:rsidRPr="00370B14">
        <w:rPr>
          <w:b/>
        </w:rPr>
        <w:t>Росжелдор</w:t>
      </w:r>
      <w:r>
        <w:rPr>
          <w:b/>
        </w:rPr>
        <w:t>а</w:t>
      </w:r>
      <w:r>
        <w:t xml:space="preserve"> с января 2018 года, до этого, с 2013 года работал начальником управления инфраструктуры и перевозок </w:t>
      </w:r>
      <w:r>
        <w:rPr>
          <w:b/>
        </w:rPr>
        <w:t>Федерального агентства железнодорожного транспорта</w:t>
      </w:r>
      <w:r>
        <w:t xml:space="preserve"> (Москва). </w:t>
      </w:r>
    </w:p>
    <w:p w14:paraId="54C7470E" w14:textId="06A5BAFD" w:rsidR="008A024D" w:rsidRDefault="003C7904" w:rsidP="005B64AC">
      <w:pPr>
        <w:pStyle w:val="ExportHyperlink"/>
        <w:spacing w:before="0" w:after="0"/>
        <w:jc w:val="both"/>
      </w:pPr>
      <w:hyperlink r:id="rId7" w:history="1">
        <w:r w:rsidR="00DF2ABA">
          <w:rPr>
            <w:u w:val="single"/>
          </w:rPr>
          <w:t>https://ria.ru/20190722/1556781295.html</w:t>
        </w:r>
      </w:hyperlink>
    </w:p>
    <w:p w14:paraId="737D8852" w14:textId="1A2D5AFB" w:rsidR="00C52330" w:rsidRPr="00C52330" w:rsidRDefault="00C52330" w:rsidP="00FE359C">
      <w:pPr>
        <w:pStyle w:val="3"/>
        <w:jc w:val="both"/>
        <w:rPr>
          <w:rFonts w:ascii="Times New Roman" w:hAnsi="Times New Roman"/>
          <w:sz w:val="24"/>
        </w:rPr>
      </w:pPr>
      <w:bookmarkStart w:id="7" w:name="_Toc14765692"/>
      <w:r w:rsidRPr="00C52330">
        <w:rPr>
          <w:rFonts w:ascii="Times New Roman" w:hAnsi="Times New Roman"/>
          <w:sz w:val="24"/>
        </w:rPr>
        <w:t xml:space="preserve">ТАСС; 2019.07.22; </w:t>
      </w:r>
      <w:r w:rsidRPr="00370B14">
        <w:rPr>
          <w:rFonts w:ascii="Times New Roman" w:hAnsi="Times New Roman"/>
          <w:sz w:val="24"/>
        </w:rPr>
        <w:t>МЕДВЕДЕВ</w:t>
      </w:r>
      <w:r w:rsidRPr="00C52330">
        <w:rPr>
          <w:rFonts w:ascii="Times New Roman" w:hAnsi="Times New Roman"/>
          <w:sz w:val="24"/>
        </w:rPr>
        <w:t xml:space="preserve"> ПРИЗВАЛ АКТИВНЕЕ РАЗВИВАТЬ ЛОГИСТИЧЕСКУЮ ИНФРАСТРУКТУРУ ДЛЯ АПК</w:t>
      </w:r>
      <w:bookmarkEnd w:id="7"/>
    </w:p>
    <w:p w14:paraId="2DFAD368" w14:textId="77777777" w:rsidR="00370B14" w:rsidRDefault="00C52330" w:rsidP="00FE359C">
      <w:pPr>
        <w:jc w:val="both"/>
      </w:pPr>
      <w:r>
        <w:t xml:space="preserve">Потребности аграриев в транспортировке продукции необходимо к середине декабря 2019 внести в </w:t>
      </w:r>
      <w:r w:rsidRPr="00370B14">
        <w:rPr>
          <w:b/>
        </w:rPr>
        <w:t>Комплексный план</w:t>
      </w:r>
      <w:r>
        <w:t xml:space="preserve"> расширения и модернизации магистральной инфраструктуры. Об этом заявил премьер-министр </w:t>
      </w:r>
      <w:r w:rsidRPr="00370B14">
        <w:rPr>
          <w:b/>
        </w:rPr>
        <w:t>Дмитрий Медведев</w:t>
      </w:r>
      <w:r>
        <w:t xml:space="preserve"> на совещании о стимулировании экспорта сельхозпродукции.</w:t>
      </w:r>
    </w:p>
    <w:p w14:paraId="617E855F" w14:textId="11C697FA" w:rsidR="00370B14" w:rsidRDefault="00370B14" w:rsidP="00FE359C">
      <w:pPr>
        <w:jc w:val="both"/>
      </w:pPr>
      <w:r w:rsidRPr="00370B14">
        <w:t>«</w:t>
      </w:r>
      <w:r w:rsidR="00C52330">
        <w:t xml:space="preserve">В </w:t>
      </w:r>
      <w:r w:rsidR="00C52330" w:rsidRPr="005B64AC">
        <w:rPr>
          <w:b/>
          <w:bCs/>
        </w:rPr>
        <w:t>комплексном плане модернизации и расширения магистральной инфраструктуры до 2024 года</w:t>
      </w:r>
      <w:r w:rsidR="00C52330">
        <w:t xml:space="preserve"> нужно учесть потребности аграриев в транспортировке продукции АПК. Изменения надо подготовить и включить в план к середине декабря, как об этом и договаривались. Пока же мы компенсируем сельхозпроизводителям часть затрат на транспортировку продукции АПК по железной дороге через льготные тарифы</w:t>
      </w:r>
      <w:r w:rsidRPr="00370B14">
        <w:t>»</w:t>
      </w:r>
      <w:r w:rsidR="00C52330">
        <w:t xml:space="preserve">, - сказал </w:t>
      </w:r>
      <w:r w:rsidR="00C52330" w:rsidRPr="00370B14">
        <w:rPr>
          <w:b/>
        </w:rPr>
        <w:t>Медведев</w:t>
      </w:r>
      <w:r w:rsidR="00C52330">
        <w:t>.</w:t>
      </w:r>
    </w:p>
    <w:p w14:paraId="2C2F31AA" w14:textId="789E119A" w:rsidR="00370B14" w:rsidRDefault="00C52330" w:rsidP="00FE359C">
      <w:pPr>
        <w:jc w:val="both"/>
      </w:pPr>
      <w:r>
        <w:t xml:space="preserve">Он также предложил обсудить различные предложения о том, </w:t>
      </w:r>
      <w:r w:rsidR="00370B14" w:rsidRPr="00370B14">
        <w:t>«</w:t>
      </w:r>
      <w:r>
        <w:t>что делать дальше, как быстро доставлять эту продукцию (на экспорт)</w:t>
      </w:r>
      <w:r w:rsidR="00370B14" w:rsidRPr="00370B14">
        <w:t>»</w:t>
      </w:r>
      <w:r>
        <w:t xml:space="preserve">. В целом </w:t>
      </w:r>
      <w:r w:rsidRPr="00370B14">
        <w:rPr>
          <w:b/>
        </w:rPr>
        <w:t>Медведев</w:t>
      </w:r>
      <w:r>
        <w:t xml:space="preserve"> призвал активнее развивать логистическую инфраструктуру для АПК.</w:t>
      </w:r>
    </w:p>
    <w:p w14:paraId="31977192" w14:textId="5DC5AB30" w:rsidR="00C52330" w:rsidRDefault="00370B14" w:rsidP="00FE359C">
      <w:pPr>
        <w:jc w:val="both"/>
      </w:pPr>
      <w:r w:rsidRPr="00370B14">
        <w:t>«</w:t>
      </w:r>
      <w:r w:rsidR="00C52330">
        <w:t>Мы продолжаем строить сеть оптово-распределительных центров, которые нужны экспортерам. В прошлом году начали работать восемь таких центров, еще 14 нужно ввести в эксплуатацию до конца 2022 года</w:t>
      </w:r>
      <w:r w:rsidRPr="00370B14">
        <w:t>»</w:t>
      </w:r>
      <w:r w:rsidR="00C52330">
        <w:t>, - сказал глава кабмина.</w:t>
      </w:r>
    </w:p>
    <w:p w14:paraId="7425D85C" w14:textId="78DD0A33" w:rsidR="00C52330" w:rsidRDefault="003C7904" w:rsidP="00FE359C">
      <w:pPr>
        <w:jc w:val="both"/>
      </w:pPr>
      <w:hyperlink r:id="rId8" w:history="1">
        <w:r w:rsidR="00C52330" w:rsidRPr="00BB2609">
          <w:rPr>
            <w:rStyle w:val="a9"/>
          </w:rPr>
          <w:t>https://futurerussia.gov.ru/nacionalnye-proekty/737505</w:t>
        </w:r>
      </w:hyperlink>
    </w:p>
    <w:p w14:paraId="7CEF9242" w14:textId="060A6F2E" w:rsidR="00D32BD8" w:rsidRPr="00D32BD8" w:rsidRDefault="00D32BD8" w:rsidP="00FE359C">
      <w:pPr>
        <w:pStyle w:val="3"/>
        <w:jc w:val="both"/>
        <w:rPr>
          <w:rFonts w:ascii="Times New Roman" w:hAnsi="Times New Roman"/>
          <w:sz w:val="24"/>
        </w:rPr>
      </w:pPr>
      <w:bookmarkStart w:id="8" w:name="txt_2435597_1210688507"/>
      <w:bookmarkStart w:id="9" w:name="_Toc14765693"/>
      <w:r w:rsidRPr="00D32BD8">
        <w:rPr>
          <w:rFonts w:ascii="Times New Roman" w:hAnsi="Times New Roman"/>
          <w:sz w:val="24"/>
        </w:rPr>
        <w:t xml:space="preserve">ПРАЙМ; 2019.07.22; МИНСЕЛЬХОЗ ПРЕДЛОЖИЛ </w:t>
      </w:r>
      <w:r w:rsidRPr="00370B14">
        <w:rPr>
          <w:rFonts w:ascii="Times New Roman" w:hAnsi="Times New Roman"/>
          <w:sz w:val="24"/>
        </w:rPr>
        <w:t>МИНТРАНС</w:t>
      </w:r>
      <w:r w:rsidRPr="00D32BD8">
        <w:rPr>
          <w:rFonts w:ascii="Times New Roman" w:hAnsi="Times New Roman"/>
          <w:sz w:val="24"/>
        </w:rPr>
        <w:t>У ДОПОЛНИТЕЛЬНЫЕ ПРОЕКТЫ ДЛЯ КОМПЛЕКСНОГО ПЛАНА МОДЕРНИЗАЦИИ</w:t>
      </w:r>
      <w:bookmarkEnd w:id="8"/>
      <w:bookmarkEnd w:id="9"/>
    </w:p>
    <w:p w14:paraId="3F2E34DE" w14:textId="47C59FFA" w:rsidR="00D32BD8" w:rsidRDefault="00D32BD8" w:rsidP="00FE359C">
      <w:pPr>
        <w:pStyle w:val="NormalExport"/>
      </w:pPr>
      <w:r>
        <w:t xml:space="preserve">Минсельхоз направил в </w:t>
      </w:r>
      <w:r w:rsidRPr="00370B14">
        <w:rPr>
          <w:b/>
        </w:rPr>
        <w:t>Минтранс</w:t>
      </w:r>
      <w:r>
        <w:t xml:space="preserve"> предложения о включении в</w:t>
      </w:r>
      <w:r w:rsidRPr="00370B14">
        <w:rPr>
          <w:b/>
        </w:rPr>
        <w:t xml:space="preserve"> комплексный план модернизации и расширения магистральной инфраструктуры</w:t>
      </w:r>
      <w:r>
        <w:t xml:space="preserve"> ряда дополнительных инвестпроектов для решения задач по наращиванию экспорта продукции АПК, сообщил глава министерства Дмитрий Патрушев.</w:t>
      </w:r>
    </w:p>
    <w:p w14:paraId="6AAEF6B9" w14:textId="77777777" w:rsidR="00D32BD8" w:rsidRDefault="00D32BD8" w:rsidP="00FE359C">
      <w:pPr>
        <w:pStyle w:val="NormalExport"/>
      </w:pPr>
      <w:r>
        <w:t>По его словам, важнейшим направлением в работе по наращиванию экспорта российской продукции АПК является создание соответствующей логистической инфраструктуры.</w:t>
      </w:r>
    </w:p>
    <w:p w14:paraId="553BFB63" w14:textId="1A07BD9B" w:rsidR="00D32BD8" w:rsidRDefault="00370B14" w:rsidP="00FE359C">
      <w:pPr>
        <w:pStyle w:val="NormalExport"/>
      </w:pPr>
      <w:r w:rsidRPr="00370B14">
        <w:t>«</w:t>
      </w:r>
      <w:r w:rsidR="00D32BD8">
        <w:t xml:space="preserve">В июне Минсельхоз направил в </w:t>
      </w:r>
      <w:r w:rsidR="00D32BD8" w:rsidRPr="00370B14">
        <w:rPr>
          <w:b/>
        </w:rPr>
        <w:t>Минтранс</w:t>
      </w:r>
      <w:r w:rsidR="00D32BD8">
        <w:t xml:space="preserve"> предложения о включении в</w:t>
      </w:r>
      <w:r w:rsidR="00D32BD8" w:rsidRPr="00370B14">
        <w:rPr>
          <w:b/>
        </w:rPr>
        <w:t xml:space="preserve"> комплексный план модернизации и расширения магистральной инфраструктуры</w:t>
      </w:r>
      <w:r w:rsidR="00D32BD8">
        <w:t xml:space="preserve"> ряд дополнительных инвестпроектов</w:t>
      </w:r>
      <w:r w:rsidRPr="00370B14">
        <w:t>»</w:t>
      </w:r>
      <w:r w:rsidR="00D32BD8">
        <w:t>, - сказал Патрушев на совещании по стимулированию экспорта АПК.</w:t>
      </w:r>
    </w:p>
    <w:p w14:paraId="7927D92E" w14:textId="7FC1D7A9" w:rsidR="00D32BD8" w:rsidRDefault="00D32BD8" w:rsidP="00FE359C">
      <w:pPr>
        <w:pStyle w:val="NormalExport"/>
      </w:pPr>
      <w:r>
        <w:t xml:space="preserve">Он перечислил в числе важных инфраструктурных проектов, который будет способствовать развитию экспортного потенциала России в азиатском направлении - строительство зернового терминала в дальневосточном порту Зарубино и мультимодального транспортного коридора </w:t>
      </w:r>
      <w:r w:rsidR="00370B14" w:rsidRPr="00370B14">
        <w:t>«</w:t>
      </w:r>
      <w:r>
        <w:t>Восточные зерновые ворота</w:t>
      </w:r>
      <w:r w:rsidR="00370B14" w:rsidRPr="00370B14">
        <w:t>»</w:t>
      </w:r>
      <w:r>
        <w:t>. По его словам, это позволит осуществлять перевалку до 4 миллионов тонн зерна ежегодно.</w:t>
      </w:r>
    </w:p>
    <w:p w14:paraId="08C3C036" w14:textId="2403E57F" w:rsidR="00D32BD8" w:rsidRDefault="00D32BD8" w:rsidP="00FE359C">
      <w:pPr>
        <w:pStyle w:val="NormalExport"/>
      </w:pPr>
      <w:r>
        <w:t xml:space="preserve">О необходимости учесть в комплексном плане потребности аграриев в транспортировке продукции аграрно-промышленного комплекса заявил на совещании премьер-министр </w:t>
      </w:r>
      <w:r w:rsidRPr="00370B14">
        <w:rPr>
          <w:b/>
        </w:rPr>
        <w:t>Дмитрий Медведев</w:t>
      </w:r>
      <w:r>
        <w:t xml:space="preserve">. </w:t>
      </w:r>
      <w:r w:rsidR="00370B14" w:rsidRPr="00370B14">
        <w:t>«</w:t>
      </w:r>
      <w:r>
        <w:t xml:space="preserve">Изменения надо подготовить и включить в план к середине декабря, мы об этом договаривались. Пока же мы компенсируем сельхозпроизводителям </w:t>
      </w:r>
      <w:r>
        <w:lastRenderedPageBreak/>
        <w:t>часть затрат на транспортировку продукции АПК по железной дороге через льготные тарифы</w:t>
      </w:r>
      <w:r w:rsidR="00370B14" w:rsidRPr="00370B14">
        <w:t>»</w:t>
      </w:r>
      <w:r>
        <w:t xml:space="preserve">, - сказал </w:t>
      </w:r>
      <w:r w:rsidRPr="00370B14">
        <w:rPr>
          <w:b/>
        </w:rPr>
        <w:t>Медведев</w:t>
      </w:r>
      <w:r>
        <w:t>.</w:t>
      </w:r>
    </w:p>
    <w:p w14:paraId="58B18CE4" w14:textId="77777777" w:rsidR="00D32BD8" w:rsidRDefault="00D32BD8" w:rsidP="00FE359C">
      <w:pPr>
        <w:pStyle w:val="NormalExport"/>
      </w:pPr>
      <w:r>
        <w:t xml:space="preserve">По итогам совещания глава РЭЦ Андрей Слепнев сообщил журналистам, что </w:t>
      </w:r>
      <w:proofErr w:type="spellStart"/>
      <w:r>
        <w:t>агрологистика</w:t>
      </w:r>
      <w:proofErr w:type="spellEnd"/>
      <w:r>
        <w:t xml:space="preserve"> является ключевым элементом в работе по наращиванию экспорта продукции АПК.</w:t>
      </w:r>
    </w:p>
    <w:p w14:paraId="2E76E64A" w14:textId="5741EB3D" w:rsidR="00D32BD8" w:rsidRDefault="00370B14" w:rsidP="00FE359C">
      <w:pPr>
        <w:pStyle w:val="NormalExport"/>
      </w:pPr>
      <w:r w:rsidRPr="00370B14">
        <w:t>«</w:t>
      </w:r>
      <w:r w:rsidR="00D32BD8">
        <w:t>Обсуждалась работа по созданию новых портовых мощностей, это касается и балтийских портов, и Дальнего Востока, и каспийские порты также безусловно в этой схеме. Это сеть оптово-распределительных центов... все это требует включения в план транспортной инфраструктуры</w:t>
      </w:r>
      <w:r w:rsidRPr="00370B14">
        <w:t>»</w:t>
      </w:r>
      <w:r w:rsidR="00D32BD8">
        <w:t>, - рассказал Слепнев.</w:t>
      </w:r>
    </w:p>
    <w:p w14:paraId="3FAABE9C" w14:textId="77777777" w:rsidR="00370B14" w:rsidRDefault="00D32BD8" w:rsidP="00FE359C">
      <w:pPr>
        <w:pStyle w:val="NormalExport"/>
      </w:pPr>
      <w:r w:rsidRPr="00370B14">
        <w:rPr>
          <w:b/>
        </w:rPr>
        <w:t>Комплексный план</w:t>
      </w:r>
      <w:r>
        <w:t xml:space="preserve"> модернизации и расширения магистральной инфраструктуры РФ на период до 2024 года был утвержден правительством в сентябре 2018 года. В него входят 11 федеральных проектов, девять из которых направлены на модернизацию и расширение транспортной инфраструктуры </w:t>
      </w:r>
      <w:proofErr w:type="gramStart"/>
      <w:r>
        <w:t>- это</w:t>
      </w:r>
      <w:proofErr w:type="gramEnd"/>
      <w:r>
        <w:t xml:space="preserve"> транспортная часть комплексного плана.</w:t>
      </w:r>
    </w:p>
    <w:p w14:paraId="04D47C64" w14:textId="77777777" w:rsidR="005B64AC" w:rsidRPr="00D248C6" w:rsidRDefault="005B64AC" w:rsidP="005B64AC">
      <w:pPr>
        <w:pStyle w:val="3"/>
        <w:jc w:val="both"/>
        <w:rPr>
          <w:rFonts w:ascii="Times New Roman" w:hAnsi="Times New Roman"/>
          <w:sz w:val="24"/>
        </w:rPr>
      </w:pPr>
      <w:bookmarkStart w:id="10" w:name="_Toc14765694"/>
      <w:r w:rsidRPr="00D248C6">
        <w:rPr>
          <w:rFonts w:ascii="Times New Roman" w:hAnsi="Times New Roman"/>
          <w:sz w:val="24"/>
        </w:rPr>
        <w:t>КОММЕРСАНТЪ; ОЛЕГ САПОЖКОВ; 2019.07.23; ЕДА ПРОСИТ СКИДКУ НА ВЫЕЗД; МИНСЕЛЬХОЗ ДОБИВАЕТСЯ ОТ БЕЛОГО ДОМА НОВЫХ ЛЬГОТ ДЛЯ АГРАРНОГО ЭКСПОРТА</w:t>
      </w:r>
      <w:bookmarkEnd w:id="10"/>
    </w:p>
    <w:p w14:paraId="66B4C851" w14:textId="77777777" w:rsidR="005B64AC" w:rsidRDefault="005B64AC" w:rsidP="005B64AC">
      <w:pPr>
        <w:jc w:val="both"/>
      </w:pPr>
      <w:r>
        <w:t xml:space="preserve">Ради развития </w:t>
      </w:r>
      <w:proofErr w:type="spellStart"/>
      <w:r>
        <w:t>агроэкспорта</w:t>
      </w:r>
      <w:proofErr w:type="spellEnd"/>
      <w:r>
        <w:t xml:space="preserve"> на фоне несколько снижающихся видов на урожай Минсельхоз добивается от Белого дома возвращения субсидий для поддержки кредитования таких поставок, расширения тарифных льгот на перевозки зерна, а также включения ряда логистических инвестпроектов сектора в </w:t>
      </w:r>
      <w:r w:rsidRPr="00370B14">
        <w:rPr>
          <w:b/>
        </w:rPr>
        <w:t>комплексный план</w:t>
      </w:r>
      <w:r>
        <w:t xml:space="preserve"> развития магистральной инфраструктуры. Об этом в понедельник заявил глава Минсельхоза Дмитрий Патрушев на аграрном совещании у премьер-министра Дмитрия </w:t>
      </w:r>
      <w:r w:rsidRPr="00370B14">
        <w:rPr>
          <w:b/>
        </w:rPr>
        <w:t>Медведев</w:t>
      </w:r>
      <w:r>
        <w:t xml:space="preserve">а в Курской области. Министерство уже согласовало с частью коллег расширение поддержки экспорта АПК и ждет реакции Белого дома — впрочем, эксперты отмечают, что рост мировых цен на зерно может поддержать </w:t>
      </w:r>
      <w:proofErr w:type="spellStart"/>
      <w:r>
        <w:t>агроэкспорт</w:t>
      </w:r>
      <w:proofErr w:type="spellEnd"/>
      <w:r>
        <w:t xml:space="preserve"> не менее эффективно.</w:t>
      </w:r>
    </w:p>
    <w:p w14:paraId="4075A9E9" w14:textId="77777777" w:rsidR="005B64AC" w:rsidRDefault="005B64AC" w:rsidP="005B64AC">
      <w:pPr>
        <w:jc w:val="both"/>
      </w:pPr>
      <w:r>
        <w:t xml:space="preserve">Глава Минсельхоза Дмитрий Патрушев обратился к главе правительства с просьбой возобновить субсидирование экспортного кредитования внешних поставок продукции АПК — речь об этом зашла во время совещания по </w:t>
      </w:r>
      <w:proofErr w:type="spellStart"/>
      <w:r>
        <w:t>агроэкспорту</w:t>
      </w:r>
      <w:proofErr w:type="spellEnd"/>
      <w:r>
        <w:t xml:space="preserve">, которое </w:t>
      </w:r>
      <w:r w:rsidRPr="00370B14">
        <w:rPr>
          <w:b/>
        </w:rPr>
        <w:t>Дмитрий Медведев</w:t>
      </w:r>
      <w:r>
        <w:t xml:space="preserve"> провел в Курской области. Министр пожаловался на исключение аграрных экспортеров из сферы действия постановления правительства №620 от 24 мая 2017 года — оно регламентирует предоставление субсидий Российскому экспортному центру (РЭЦ) на компенсацию части ставки по таким кредитам коммерческих банков (до 7 млрд руб., РЭЦ возмещает банкам не более 3% годовых по валютным и не более 4% по рублевым кредитам). Экспортеров аграрной продукции лишили этой поддержки на фоне высоких объемов </w:t>
      </w:r>
      <w:proofErr w:type="spellStart"/>
      <w:r>
        <w:t>сельхозэкспорта</w:t>
      </w:r>
      <w:proofErr w:type="spellEnd"/>
      <w:r>
        <w:t xml:space="preserve"> по итогам рекордного урожая 2017 года — в 2018 году экспорт АПК вырос почти на 20%, до $25,8 млрд, из которых более 40% пришлось на зерно; его годовые поставки на внешние рынки составили 54,8 млн тонн — при таких объемах Белый дом предпочел не тратить госсредства на его поддержку.</w:t>
      </w:r>
    </w:p>
    <w:p w14:paraId="7D042B5A" w14:textId="77777777" w:rsidR="005B64AC" w:rsidRDefault="005B64AC" w:rsidP="005B64AC">
      <w:pPr>
        <w:jc w:val="both"/>
      </w:pPr>
      <w:r w:rsidRPr="00370B14">
        <w:t>«</w:t>
      </w:r>
      <w:r>
        <w:t>Однако, учитывая высокую заинтересованность крупнейших экспортеров аграрной продукции в данной мере, мы с коллегами из Минэкономики и РЭЦ в рабочем порядке договорились о возобновлении действия этого постановления для аграрного экспорта</w:t>
      </w:r>
      <w:r w:rsidRPr="00370B14">
        <w:t>»</w:t>
      </w:r>
      <w:r>
        <w:t xml:space="preserve">,— сказал Дмитрий Патрушев, попросив Дмитрия </w:t>
      </w:r>
      <w:r w:rsidRPr="00370B14">
        <w:rPr>
          <w:b/>
        </w:rPr>
        <w:t>Медведев</w:t>
      </w:r>
      <w:r>
        <w:t xml:space="preserve">а </w:t>
      </w:r>
      <w:r w:rsidRPr="00370B14">
        <w:t>«</w:t>
      </w:r>
      <w:r>
        <w:t>дать заинтересованным ведомствам поручение о согласовании соответствующих изменений в бюджетную роспись</w:t>
      </w:r>
      <w:r w:rsidRPr="00370B14">
        <w:t>»</w:t>
      </w:r>
      <w:r>
        <w:t xml:space="preserve">. Также министр попросил премьера поддержать новый вариант постановления правительства о льготных тарифах на перевозку зерна: он расширяет перечень регионов, в которых можно будет получить такую льготу, на всю территорию РФ, а сами льготы — на перевозки не только железнодорожным, но и автомобильным и водным транспортом. </w:t>
      </w:r>
      <w:r w:rsidRPr="00370B14">
        <w:t>«</w:t>
      </w:r>
      <w:r>
        <w:t>Новая редакция постановления сегодня была внесена в правительство</w:t>
      </w:r>
      <w:proofErr w:type="gramStart"/>
      <w:r w:rsidRPr="00370B14">
        <w:t>»</w:t>
      </w:r>
      <w:r>
        <w:t>,—</w:t>
      </w:r>
      <w:proofErr w:type="gramEnd"/>
      <w:r>
        <w:t xml:space="preserve"> сказал министр.</w:t>
      </w:r>
    </w:p>
    <w:p w14:paraId="2400287D" w14:textId="77777777" w:rsidR="005B64AC" w:rsidRDefault="005B64AC" w:rsidP="005B64AC">
      <w:pPr>
        <w:jc w:val="both"/>
      </w:pPr>
      <w:r>
        <w:lastRenderedPageBreak/>
        <w:t xml:space="preserve">Забота Минсельхоза о возвращении субсидий по кредитам экспортерам и расширении льгот для сектора может быть обоснована заметным сокращением экспорта (на 31% по объемам за первую половину июля) и некоторым снижением ожиданий будущего урожая: в понедельник Институт конъюнктуры аграрного рынка второй раз за несколько дней снизил прогноз валового сбора зерна в РФ — до 120,2 млн со 121,5 млн тонн (и 123,1 млн тонн неделей ранее), прогноз экспорта зерна в 2019/20 </w:t>
      </w:r>
      <w:proofErr w:type="spellStart"/>
      <w:r>
        <w:t>сельхозгоду</w:t>
      </w:r>
      <w:proofErr w:type="spellEnd"/>
      <w:r>
        <w:t xml:space="preserve"> снижен до 42,5 млн тонн (с 43,5 млн тонн), прогноз экспорта самого Минсельхоза составляет 45 млн тонн.</w:t>
      </w:r>
    </w:p>
    <w:p w14:paraId="351E0293" w14:textId="77777777" w:rsidR="005B64AC" w:rsidRDefault="005B64AC" w:rsidP="005B64AC">
      <w:pPr>
        <w:jc w:val="both"/>
      </w:pPr>
      <w:r>
        <w:t xml:space="preserve">Из-за нехватки осадков в ряде регионов снижал прогноз сбора зерна со 129,1 млн тонн в мае до 121,9 млн тонн в начале июля и центр </w:t>
      </w:r>
      <w:r w:rsidRPr="00370B14">
        <w:t>«</w:t>
      </w:r>
      <w:proofErr w:type="spellStart"/>
      <w:r>
        <w:t>СовЭкон</w:t>
      </w:r>
      <w:proofErr w:type="spellEnd"/>
      <w:r w:rsidRPr="00370B14">
        <w:t>»</w:t>
      </w:r>
      <w:r>
        <w:t xml:space="preserve"> — его директор Андрей Сизов сказал “Ъ”, что на этой неделе прогноз урожая будет вновь пересмотрен в сторону понижения.</w:t>
      </w:r>
    </w:p>
    <w:p w14:paraId="5B559FF6" w14:textId="77777777" w:rsidR="005B64AC" w:rsidRDefault="005B64AC" w:rsidP="005B64AC">
      <w:pPr>
        <w:jc w:val="both"/>
      </w:pPr>
      <w:r>
        <w:t xml:space="preserve">Впрочем, по словам господина Сизова, на горизонте четыре–шесть месяцев в </w:t>
      </w:r>
      <w:r w:rsidRPr="00370B14">
        <w:t>«</w:t>
      </w:r>
      <w:proofErr w:type="spellStart"/>
      <w:r>
        <w:t>СовЭконе</w:t>
      </w:r>
      <w:proofErr w:type="spellEnd"/>
      <w:r w:rsidRPr="00370B14">
        <w:t>»</w:t>
      </w:r>
      <w:r>
        <w:t xml:space="preserve"> ждут роста внешних цен на пшеницу </w:t>
      </w:r>
      <w:r w:rsidRPr="00370B14">
        <w:t>«</w:t>
      </w:r>
      <w:r>
        <w:t>не менее чем на 20%</w:t>
      </w:r>
      <w:r w:rsidRPr="00370B14">
        <w:t>»</w:t>
      </w:r>
      <w:r>
        <w:t xml:space="preserve">, что само по себе окажет поддержку статистике </w:t>
      </w:r>
      <w:proofErr w:type="spellStart"/>
      <w:r>
        <w:t>агроэкспорта</w:t>
      </w:r>
      <w:proofErr w:type="spellEnd"/>
      <w:r>
        <w:t>.</w:t>
      </w:r>
    </w:p>
    <w:p w14:paraId="7EE6830B" w14:textId="77777777" w:rsidR="005B64AC" w:rsidRDefault="005B64AC" w:rsidP="005B64AC">
      <w:pPr>
        <w:jc w:val="both"/>
      </w:pPr>
      <w:r>
        <w:t xml:space="preserve">Помимо финансовой господдержки в Минсельхозе заявляют и о потребностях в расширении </w:t>
      </w:r>
      <w:r w:rsidRPr="00370B14">
        <w:t>«</w:t>
      </w:r>
      <w:r>
        <w:t>товаропроводящей инфраструктуры</w:t>
      </w:r>
      <w:r w:rsidRPr="00370B14">
        <w:t>»</w:t>
      </w:r>
      <w:r>
        <w:t xml:space="preserve">. Господин Патрушев связал такие проекты с </w:t>
      </w:r>
      <w:r w:rsidRPr="00370B14">
        <w:t>«</w:t>
      </w:r>
      <w:r>
        <w:t>высокими обязательствами по увеличению экспорта продукции</w:t>
      </w:r>
      <w:r w:rsidRPr="00370B14">
        <w:t>»</w:t>
      </w:r>
      <w:r>
        <w:t xml:space="preserve"> ряда приграничных регионов в связи с перспективами строительства </w:t>
      </w:r>
      <w:r w:rsidRPr="00370B14">
        <w:t>«</w:t>
      </w:r>
      <w:r>
        <w:t>объектов транспортно-логистической инфраструктуры, в первую очередь портовых терминалов</w:t>
      </w:r>
      <w:r w:rsidRPr="00370B14">
        <w:t>»</w:t>
      </w:r>
      <w:r>
        <w:t xml:space="preserve"> — в пример он привел запуск глубоководного терминала, ориентированного на экспорт масложировой продукции в Краснодарском крае, будущие проекты в Ленинградской, Ростовской и Архангельской областях, строительство зернового терминала в порту Зарубино и транспортного коридора </w:t>
      </w:r>
      <w:r w:rsidRPr="00370B14">
        <w:t>«</w:t>
      </w:r>
      <w:r>
        <w:t>Восточные зерновые ворота</w:t>
      </w:r>
      <w:r w:rsidRPr="00370B14">
        <w:t>»</w:t>
      </w:r>
      <w:r>
        <w:t xml:space="preserve"> мощностью до 4 млн тонн зерна в год. Для их реализации Минсельхозу необходимо внести такие инвестпроекты в</w:t>
      </w:r>
      <w:r w:rsidRPr="00370B14">
        <w:rPr>
          <w:b/>
        </w:rPr>
        <w:t xml:space="preserve"> комплексный план модернизации и расширения магистральной инфраструктуры</w:t>
      </w:r>
      <w:r>
        <w:t xml:space="preserve"> — предложения уже направлены в </w:t>
      </w:r>
      <w:r w:rsidRPr="00370B14">
        <w:rPr>
          <w:b/>
        </w:rPr>
        <w:t>Минтранс</w:t>
      </w:r>
      <w:r>
        <w:t>.</w:t>
      </w:r>
    </w:p>
    <w:p w14:paraId="6C3E45AA" w14:textId="77777777" w:rsidR="005B64AC" w:rsidRDefault="005B64AC" w:rsidP="005B64AC">
      <w:pPr>
        <w:jc w:val="both"/>
      </w:pPr>
      <w:r>
        <w:t xml:space="preserve">С этим предложением </w:t>
      </w:r>
      <w:r w:rsidRPr="00370B14">
        <w:rPr>
          <w:b/>
        </w:rPr>
        <w:t>Дмитрий Медведев</w:t>
      </w:r>
      <w:r>
        <w:t xml:space="preserve"> согласился, как и с идеей </w:t>
      </w:r>
      <w:r w:rsidRPr="00370B14">
        <w:t>«</w:t>
      </w:r>
      <w:r>
        <w:t>пока компенсировать сельхозпроизводителям часть затрат на транспортировку продукции АПК по железной дороге через льготные тарифы</w:t>
      </w:r>
      <w:r w:rsidRPr="00370B14">
        <w:t>»</w:t>
      </w:r>
      <w:r>
        <w:t xml:space="preserve">. Впрочем, из его выступления было понятно, что Белый дом больше беспокоят тема увеличения глубины переработки сельхозпродукции на территории РФ, продолжение строительства </w:t>
      </w:r>
      <w:r w:rsidRPr="00370B14">
        <w:t>«</w:t>
      </w:r>
      <w:r>
        <w:t>оптово-распределительных центров, которые нужны экспортерам</w:t>
      </w:r>
      <w:r w:rsidRPr="00370B14">
        <w:t>»</w:t>
      </w:r>
      <w:r>
        <w:t xml:space="preserve"> (восемь работают, до 2022 года должны быть запущены еще 14) и вопросы сертификации российской продукции.</w:t>
      </w:r>
    </w:p>
    <w:p w14:paraId="2C037096" w14:textId="77777777" w:rsidR="005B64AC" w:rsidRDefault="005B64AC" w:rsidP="005B64AC">
      <w:pPr>
        <w:jc w:val="both"/>
      </w:pPr>
      <w:hyperlink r:id="rId9" w:history="1">
        <w:r w:rsidRPr="00BB2609">
          <w:rPr>
            <w:rStyle w:val="a9"/>
          </w:rPr>
          <w:t>https://www.kommersant.ru/doc/4039711</w:t>
        </w:r>
      </w:hyperlink>
    </w:p>
    <w:p w14:paraId="419E4719" w14:textId="4AD58CC4" w:rsidR="005C0BFB" w:rsidRPr="005C0BFB" w:rsidRDefault="005C0BFB" w:rsidP="00FE359C">
      <w:pPr>
        <w:pStyle w:val="3"/>
        <w:jc w:val="both"/>
        <w:rPr>
          <w:rFonts w:ascii="Times New Roman" w:hAnsi="Times New Roman"/>
          <w:sz w:val="24"/>
        </w:rPr>
      </w:pPr>
      <w:bookmarkStart w:id="11" w:name="_Toc14765695"/>
      <w:r w:rsidRPr="005C0BFB">
        <w:rPr>
          <w:rFonts w:ascii="Times New Roman" w:hAnsi="Times New Roman"/>
          <w:sz w:val="24"/>
        </w:rPr>
        <w:t xml:space="preserve">ТАСС; 2019.07.22; </w:t>
      </w:r>
      <w:bookmarkStart w:id="12" w:name="_Hlk14768844"/>
      <w:r w:rsidRPr="00370B14">
        <w:rPr>
          <w:rFonts w:ascii="Times New Roman" w:hAnsi="Times New Roman"/>
          <w:sz w:val="24"/>
        </w:rPr>
        <w:t>АКИМОВ</w:t>
      </w:r>
      <w:r w:rsidRPr="005C0BFB">
        <w:rPr>
          <w:rFonts w:ascii="Times New Roman" w:hAnsi="Times New Roman"/>
          <w:sz w:val="24"/>
        </w:rPr>
        <w:t xml:space="preserve">: ФЕДЕРАЛЬНУЮ ТРАССУ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 w:rsidRPr="005C0BFB">
        <w:rPr>
          <w:rFonts w:ascii="Times New Roman" w:hAnsi="Times New Roman"/>
          <w:sz w:val="24"/>
        </w:rPr>
        <w:t>КОЛЫМА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 w:rsidRPr="005C0BFB">
        <w:rPr>
          <w:rFonts w:ascii="Times New Roman" w:hAnsi="Times New Roman"/>
          <w:sz w:val="24"/>
        </w:rPr>
        <w:t xml:space="preserve"> ЗААСФАЛЬТИРУЮТ</w:t>
      </w:r>
      <w:bookmarkEnd w:id="11"/>
    </w:p>
    <w:p w14:paraId="2212F79B" w14:textId="758D3DE1" w:rsidR="00370B14" w:rsidRDefault="005C0BFB" w:rsidP="00FE359C">
      <w:pPr>
        <w:jc w:val="both"/>
      </w:pPr>
      <w:r>
        <w:t xml:space="preserve">Одна из ключевых автодорог Дальнего Востока России Р-504 </w:t>
      </w:r>
      <w:r w:rsidR="00370B14" w:rsidRPr="00370B14">
        <w:t>«</w:t>
      </w:r>
      <w:r>
        <w:t>Колыма</w:t>
      </w:r>
      <w:r w:rsidR="00370B14" w:rsidRPr="00370B14">
        <w:t>»</w:t>
      </w:r>
      <w:r>
        <w:t xml:space="preserve"> по большей части грунтово-щебеночная, но будет заасфальтирована и освещена в пределах населенных пунктов к 2024 году. Об этом рассказал вице-премьер РФ </w:t>
      </w:r>
      <w:r w:rsidRPr="00370B14">
        <w:rPr>
          <w:b/>
        </w:rPr>
        <w:t>Максим Акимов</w:t>
      </w:r>
      <w:r>
        <w:t xml:space="preserve"> по итогам совещания, посвященного развитию транспортной инфраструктуры Магаданской области.</w:t>
      </w:r>
    </w:p>
    <w:p w14:paraId="57A4CD2E" w14:textId="1E22A9B9" w:rsidR="00370B14" w:rsidRDefault="005C0BFB" w:rsidP="00FE359C">
      <w:pPr>
        <w:jc w:val="both"/>
      </w:pPr>
      <w:r>
        <w:t xml:space="preserve">Как отметил </w:t>
      </w:r>
      <w:r w:rsidRPr="00370B14">
        <w:rPr>
          <w:b/>
        </w:rPr>
        <w:t>Максим Акимов</w:t>
      </w:r>
      <w:r>
        <w:t xml:space="preserve">, наиболее проблемными вопросами в субъекте является состояние дорог в регионе как региональных, так и основной трассы Р-504 </w:t>
      </w:r>
      <w:r w:rsidR="00370B14" w:rsidRPr="00370B14">
        <w:t>«</w:t>
      </w:r>
      <w:r>
        <w:t>Колыма</w:t>
      </w:r>
      <w:r w:rsidR="00370B14" w:rsidRPr="00370B14">
        <w:t>»</w:t>
      </w:r>
      <w:r>
        <w:t>.</w:t>
      </w:r>
    </w:p>
    <w:p w14:paraId="50B57192" w14:textId="70FE0E12" w:rsidR="00370B14" w:rsidRDefault="00370B14" w:rsidP="00FE359C">
      <w:pPr>
        <w:jc w:val="both"/>
      </w:pPr>
      <w:r w:rsidRPr="00370B14">
        <w:t>«</w:t>
      </w:r>
      <w:r w:rsidR="005C0BFB">
        <w:t>Подавляющая часть дорог территории – в грунтовом исполнении, то есть без капитального покрытия, надо к нему переходить</w:t>
      </w:r>
      <w:r w:rsidRPr="00370B14">
        <w:t>»</w:t>
      </w:r>
      <w:r w:rsidR="005C0BFB">
        <w:t xml:space="preserve">, - сказал вице-премьер. По его словам, возможностей сделать все дороги в твердом исполнении к 2024 году нет. </w:t>
      </w:r>
      <w:r w:rsidRPr="00370B14">
        <w:t>«</w:t>
      </w:r>
      <w:r w:rsidR="005C0BFB">
        <w:t>Мы сегодня обсудили, как переходить с грунтового на капитальное покрытие дорог. К 2024 году мы закроем практически все основные населенные пункты, чтобы не было пыли, чтобы было освещение</w:t>
      </w:r>
      <w:r w:rsidRPr="00370B14">
        <w:t>»</w:t>
      </w:r>
      <w:r w:rsidR="005C0BFB">
        <w:t>, - отметил он.</w:t>
      </w:r>
    </w:p>
    <w:p w14:paraId="42F415C3" w14:textId="7159E0E8" w:rsidR="00370B14" w:rsidRDefault="005C0BFB" w:rsidP="00FE359C">
      <w:pPr>
        <w:jc w:val="both"/>
      </w:pPr>
      <w:r>
        <w:t xml:space="preserve">Как уточнили в </w:t>
      </w:r>
      <w:r w:rsidRPr="00370B14">
        <w:rPr>
          <w:b/>
        </w:rPr>
        <w:t>Росавтодор</w:t>
      </w:r>
      <w:r>
        <w:t xml:space="preserve">е, в период до 2022 года протяженность участков этой автодороги с капитальным типом покрытия увеличится на 223,9 км, из них 81,2 км – в </w:t>
      </w:r>
      <w:r>
        <w:lastRenderedPageBreak/>
        <w:t xml:space="preserve">Магаданской области и 142,6 км – в Республике Саха (Якутия). Еще на 150 км автодороги Р-504 выполнят ремонт, также в нормативное состояние приведут 7327 </w:t>
      </w:r>
      <w:proofErr w:type="spellStart"/>
      <w:r>
        <w:t>пог</w:t>
      </w:r>
      <w:proofErr w:type="spellEnd"/>
      <w:r>
        <w:t xml:space="preserve">. м мостовых сооружений.  Также в ведомстве отметили, что участки трассы </w:t>
      </w:r>
      <w:r w:rsidR="00370B14" w:rsidRPr="00370B14">
        <w:t>«</w:t>
      </w:r>
      <w:r>
        <w:t>Колыма</w:t>
      </w:r>
      <w:r w:rsidR="00370B14" w:rsidRPr="00370B14">
        <w:t>»</w:t>
      </w:r>
      <w:r>
        <w:t xml:space="preserve"> в границах населенных пунктов будут оборудованы электроосвещением к 2023 году.</w:t>
      </w:r>
    </w:p>
    <w:p w14:paraId="258C2B0D" w14:textId="7C1075F7" w:rsidR="00370B14" w:rsidRDefault="005C0BFB" w:rsidP="00FE359C">
      <w:pPr>
        <w:jc w:val="both"/>
      </w:pPr>
      <w:r>
        <w:t xml:space="preserve">Непосредственно масштабные работы в Магаданской области начнутся в следующем году, а текущий год отводится на подготовительную работу: подготовку дорожной карты для синхронизации действий региональных и федеральных властей, а также наращивание мощностей подрядных организаций.  Впрочем, и в этом году в рамках </w:t>
      </w:r>
      <w:r w:rsidR="00370B14" w:rsidRPr="00370B14">
        <w:t>«</w:t>
      </w:r>
      <w:r>
        <w:t>дорожного</w:t>
      </w:r>
      <w:r w:rsidR="00370B14" w:rsidRPr="00370B14">
        <w:t>»</w:t>
      </w:r>
      <w:r>
        <w:t xml:space="preserve"> </w:t>
      </w:r>
      <w:r w:rsidRPr="00370B14">
        <w:rPr>
          <w:b/>
        </w:rPr>
        <w:t>нацпроект</w:t>
      </w:r>
      <w:r>
        <w:t>а приведут в нормативное состояние 28 объектов общей протяженностью более 9 км. На эти цели из бюджетов всех уровней выделено 214,3 млн рублей.</w:t>
      </w:r>
    </w:p>
    <w:p w14:paraId="05F13D5B" w14:textId="05D8207A" w:rsidR="00B109BA" w:rsidRDefault="005C0BFB" w:rsidP="00FE359C">
      <w:pPr>
        <w:jc w:val="both"/>
      </w:pPr>
      <w:r>
        <w:t xml:space="preserve">Кроме того, до конца 2019 года в Якутии и Магаданской области </w:t>
      </w:r>
      <w:r w:rsidRPr="00370B14">
        <w:rPr>
          <w:b/>
        </w:rPr>
        <w:t>Росавтодор</w:t>
      </w:r>
      <w:r>
        <w:t xml:space="preserve"> приведет в нормативное состояние более 90 км Р-504 </w:t>
      </w:r>
      <w:r w:rsidR="00370B14" w:rsidRPr="00370B14">
        <w:t>«</w:t>
      </w:r>
      <w:r>
        <w:t>Колыма</w:t>
      </w:r>
      <w:r w:rsidR="00370B14" w:rsidRPr="00370B14">
        <w:t>»</w:t>
      </w:r>
      <w:r>
        <w:t xml:space="preserve">, в том числе 73,4 км в Якутии и 20,8 км в Магаданской области. Также в настоящее время на трассе Р-504 </w:t>
      </w:r>
      <w:r w:rsidR="00370B14" w:rsidRPr="00370B14">
        <w:t>«</w:t>
      </w:r>
      <w:r>
        <w:t>Колыма</w:t>
      </w:r>
      <w:r w:rsidR="00370B14" w:rsidRPr="00370B14">
        <w:t>»</w:t>
      </w:r>
      <w:r>
        <w:t xml:space="preserve"> продолжаются начатые в прошлом году работы по реконструкции четырех искусственных сооружений общей протяженностью 2,7 км.</w:t>
      </w:r>
    </w:p>
    <w:p w14:paraId="2CE22D22" w14:textId="77777777" w:rsidR="00370B14" w:rsidRDefault="003C7904" w:rsidP="00FE359C">
      <w:pPr>
        <w:jc w:val="both"/>
      </w:pPr>
      <w:hyperlink r:id="rId10" w:history="1">
        <w:r w:rsidR="005C0BFB" w:rsidRPr="00BB2609">
          <w:rPr>
            <w:rStyle w:val="a9"/>
          </w:rPr>
          <w:t>https://futurerussia.gov.ru/nacionalnye-proekty/738391</w:t>
        </w:r>
      </w:hyperlink>
    </w:p>
    <w:p w14:paraId="5B93BE93" w14:textId="0D5C66D8" w:rsidR="003B2F64" w:rsidRPr="003B2F64" w:rsidRDefault="003B2F64" w:rsidP="00FE359C">
      <w:pPr>
        <w:pStyle w:val="3"/>
        <w:jc w:val="both"/>
        <w:rPr>
          <w:rFonts w:ascii="Times New Roman" w:hAnsi="Times New Roman"/>
          <w:sz w:val="24"/>
        </w:rPr>
      </w:pPr>
      <w:bookmarkStart w:id="13" w:name="_Toc14765696"/>
      <w:bookmarkEnd w:id="12"/>
      <w:r w:rsidRPr="003B2F64">
        <w:rPr>
          <w:rFonts w:ascii="Times New Roman" w:hAnsi="Times New Roman"/>
          <w:sz w:val="24"/>
        </w:rPr>
        <w:t xml:space="preserve">ТАСС; 2019.07.22; В ГОРНОМ АЛТАЕ В 2019 ГОДУ ОТРЕМОНТИРУЮТ БОЛЕЕ 86 КМ ДОРОГ ПО </w:t>
      </w:r>
      <w:r w:rsidRPr="00370B14">
        <w:rPr>
          <w:rFonts w:ascii="Times New Roman" w:hAnsi="Times New Roman"/>
          <w:sz w:val="24"/>
        </w:rPr>
        <w:t>НАЦПРОЕКТ</w:t>
      </w:r>
      <w:r w:rsidRPr="003B2F64">
        <w:rPr>
          <w:rFonts w:ascii="Times New Roman" w:hAnsi="Times New Roman"/>
          <w:sz w:val="24"/>
        </w:rPr>
        <w:t>У</w:t>
      </w:r>
      <w:bookmarkEnd w:id="13"/>
    </w:p>
    <w:p w14:paraId="64EC18A3" w14:textId="29CC925D" w:rsidR="00370B14" w:rsidRDefault="003B2F64" w:rsidP="00FE359C">
      <w:pPr>
        <w:jc w:val="both"/>
      </w:pPr>
      <w:r>
        <w:t xml:space="preserve">Общий объем финансирования, которое направят на ремонт трасс в Республике Алтай в 2019 году по национальному проекту </w:t>
      </w:r>
      <w:r w:rsidR="00370B14" w:rsidRPr="00370B14">
        <w:t>«</w:t>
      </w:r>
      <w:r>
        <w:t>Безопасные и качественные дороги</w:t>
      </w:r>
      <w:r w:rsidR="00370B14" w:rsidRPr="00370B14">
        <w:t>»</w:t>
      </w:r>
      <w:r>
        <w:t>, превысит 728,4 млн рублей. Об этом сообщается в понедельник на сайте правительства региона.</w:t>
      </w:r>
    </w:p>
    <w:p w14:paraId="75A1B214" w14:textId="087E739C" w:rsidR="00370B14" w:rsidRDefault="00370B14" w:rsidP="00FE359C">
      <w:pPr>
        <w:jc w:val="both"/>
      </w:pPr>
      <w:r w:rsidRPr="00370B14">
        <w:t>«</w:t>
      </w:r>
      <w:r w:rsidR="003B2F64">
        <w:t xml:space="preserve">На реализацию </w:t>
      </w:r>
      <w:r w:rsidR="003B2F64" w:rsidRPr="00370B14">
        <w:rPr>
          <w:b/>
        </w:rPr>
        <w:t>нацпроект</w:t>
      </w:r>
      <w:r w:rsidR="003B2F64">
        <w:t>а выделяется более 728,4 млн рублей, в том числе из федерального бюджета - более 689,4 млн рублей. Средства позволят отремонтировать 86,95 км дорог, работы пройдут на 11 участках регионального значения и 15 отрезках Горно-Алтайской агломерации</w:t>
      </w:r>
      <w:r w:rsidRPr="00370B14">
        <w:t>»</w:t>
      </w:r>
      <w:r w:rsidR="003B2F64">
        <w:t>, - сообщает ведомство.</w:t>
      </w:r>
    </w:p>
    <w:p w14:paraId="5A273257" w14:textId="77777777" w:rsidR="00370B14" w:rsidRDefault="003B2F64" w:rsidP="00FE359C">
      <w:pPr>
        <w:jc w:val="both"/>
      </w:pPr>
      <w:r>
        <w:t xml:space="preserve">По данным пресс-службы республиканского правительства, врио главы региона потребовал в кратчайшее время ликвидировать отставание в графиках работы на двух участках в </w:t>
      </w:r>
      <w:proofErr w:type="spellStart"/>
      <w:r>
        <w:t>Чойском</w:t>
      </w:r>
      <w:proofErr w:type="spellEnd"/>
      <w:r>
        <w:t xml:space="preserve"> районе и одном в </w:t>
      </w:r>
      <w:proofErr w:type="spellStart"/>
      <w:r>
        <w:t>Турочакском</w:t>
      </w:r>
      <w:proofErr w:type="spellEnd"/>
      <w:r>
        <w:t>. Отставание возникло из-за технических проблем. В единственном в регионе городе Горно-Алтайске работы идут на пяти участках, на девяти начнутся в ближайшее время - завершить ремонты в городе планируется к 13 октября.</w:t>
      </w:r>
    </w:p>
    <w:p w14:paraId="7FEADAB2" w14:textId="5739A978" w:rsidR="003B2F64" w:rsidRDefault="003B2F64" w:rsidP="00FE359C">
      <w:pPr>
        <w:jc w:val="both"/>
      </w:pPr>
      <w:r>
        <w:t xml:space="preserve">Также запланировано, что в этом году регион до конца августа получит федеральные средства вне дорожного </w:t>
      </w:r>
      <w:r w:rsidRPr="00370B14">
        <w:rPr>
          <w:b/>
        </w:rPr>
        <w:t>нацпроект</w:t>
      </w:r>
      <w:r>
        <w:t>а на восстановление 15 аварийных мостов - около 400 млн рублей. Поступление еще 237 млн рублей ожидается на восстановление трех мостов, разрушенных во время паводка 2018 года.</w:t>
      </w:r>
    </w:p>
    <w:p w14:paraId="52E1B4D5" w14:textId="77777777" w:rsidR="00370B14" w:rsidRDefault="003C7904" w:rsidP="00FE359C">
      <w:pPr>
        <w:jc w:val="both"/>
      </w:pPr>
      <w:hyperlink r:id="rId11" w:history="1">
        <w:r w:rsidR="003B2F64" w:rsidRPr="00BB2609">
          <w:rPr>
            <w:rStyle w:val="a9"/>
          </w:rPr>
          <w:t>https://tass.ru/sibir-news/6689583</w:t>
        </w:r>
      </w:hyperlink>
    </w:p>
    <w:p w14:paraId="77946BA1" w14:textId="2CC313F7" w:rsidR="005C0BFB" w:rsidRPr="005C0BFB" w:rsidRDefault="005C0BFB" w:rsidP="00FE359C">
      <w:pPr>
        <w:pStyle w:val="3"/>
        <w:jc w:val="both"/>
        <w:rPr>
          <w:rFonts w:ascii="Times New Roman" w:hAnsi="Times New Roman"/>
          <w:sz w:val="24"/>
        </w:rPr>
      </w:pPr>
      <w:bookmarkStart w:id="14" w:name="_Toc14765697"/>
      <w:r w:rsidRPr="005C0BFB">
        <w:rPr>
          <w:rFonts w:ascii="Times New Roman" w:hAnsi="Times New Roman"/>
          <w:sz w:val="24"/>
        </w:rPr>
        <w:t xml:space="preserve">ТАСС; 2019.07.22; </w:t>
      </w:r>
      <w:bookmarkStart w:id="15" w:name="_Hlk14768946"/>
      <w:r w:rsidRPr="005C0BFB">
        <w:rPr>
          <w:rFonts w:ascii="Times New Roman" w:hAnsi="Times New Roman"/>
          <w:sz w:val="24"/>
        </w:rPr>
        <w:t>ДОРОГУ К АЭРОПОРТУ АНАДЫРЯ ПОЧИНЯТ В ОКТЯБРЕ</w:t>
      </w:r>
      <w:bookmarkEnd w:id="14"/>
    </w:p>
    <w:p w14:paraId="2462D078" w14:textId="6EFC602B" w:rsidR="00370B14" w:rsidRDefault="005C0BFB" w:rsidP="00FE359C">
      <w:pPr>
        <w:jc w:val="both"/>
      </w:pPr>
      <w:r>
        <w:t xml:space="preserve">Подъездная дорога к аэропорту Анадыря (Угольный), работающая в условиях вечной мерзлоты, будет отремонтирована к октябрю 2019 года. Об этом говорится в сообщении подведомственного </w:t>
      </w:r>
      <w:r w:rsidRPr="00370B14">
        <w:rPr>
          <w:b/>
        </w:rPr>
        <w:t>Росавтодор</w:t>
      </w:r>
      <w:r>
        <w:t xml:space="preserve">у ДСД </w:t>
      </w:r>
      <w:r w:rsidR="00370B14" w:rsidRPr="00370B14">
        <w:t>«</w:t>
      </w:r>
      <w:r>
        <w:t>Дальний Восток</w:t>
      </w:r>
      <w:r w:rsidR="00370B14" w:rsidRPr="00370B14">
        <w:t>»</w:t>
      </w:r>
      <w:r>
        <w:t xml:space="preserve"> по итогам визита в Анадырь вице-премьера Максима </w:t>
      </w:r>
      <w:r w:rsidRPr="00370B14">
        <w:rPr>
          <w:b/>
        </w:rPr>
        <w:t>Акимов</w:t>
      </w:r>
      <w:r>
        <w:t>а.</w:t>
      </w:r>
    </w:p>
    <w:p w14:paraId="3C0BDC68" w14:textId="36E5FAB7" w:rsidR="00370B14" w:rsidRDefault="00370B14" w:rsidP="00FE359C">
      <w:pPr>
        <w:jc w:val="both"/>
      </w:pPr>
      <w:r w:rsidRPr="00370B14">
        <w:t>«</w:t>
      </w:r>
      <w:r w:rsidR="005C0BFB">
        <w:t xml:space="preserve">В этом дорожно-строительном сезоне подведомственное </w:t>
      </w:r>
      <w:r w:rsidR="005C0BFB" w:rsidRPr="00370B14">
        <w:rPr>
          <w:b/>
        </w:rPr>
        <w:t>Росавтодор</w:t>
      </w:r>
      <w:r w:rsidR="005C0BFB">
        <w:t xml:space="preserve">у ФКУ ДСД </w:t>
      </w:r>
      <w:r w:rsidRPr="00370B14">
        <w:t>«</w:t>
      </w:r>
      <w:r w:rsidR="005C0BFB">
        <w:t>Дальний Восток</w:t>
      </w:r>
      <w:r w:rsidRPr="00370B14">
        <w:t>»</w:t>
      </w:r>
      <w:r w:rsidR="005C0BFB">
        <w:t xml:space="preserve"> завершит начатый в прошлом году ремонт трех объектов общей протяженностью 9 км. В настоящее время подрядная организация ведет замену цементобетонного покрытия на двухкилометровом участке</w:t>
      </w:r>
      <w:r w:rsidRPr="00370B14">
        <w:t>»</w:t>
      </w:r>
      <w:r w:rsidR="005C0BFB">
        <w:t>, - говорится в сообщении.</w:t>
      </w:r>
    </w:p>
    <w:p w14:paraId="346D19F0" w14:textId="77777777" w:rsidR="00370B14" w:rsidRDefault="005C0BFB" w:rsidP="00FE359C">
      <w:pPr>
        <w:jc w:val="both"/>
      </w:pPr>
      <w:r>
        <w:t>Ввести в эксплуатацию после ремонта участки трассы федеральные дорожники планируют в октябре 2019 года. Помимо этого, до конца года планируется восстановить 5,5 км линий наружного освещения автомобильной дороги в районе аэропорта.</w:t>
      </w:r>
    </w:p>
    <w:p w14:paraId="354D930A" w14:textId="506916FD" w:rsidR="005C0BFB" w:rsidRDefault="005C0BFB" w:rsidP="00FE359C">
      <w:pPr>
        <w:jc w:val="both"/>
      </w:pPr>
      <w:r>
        <w:lastRenderedPageBreak/>
        <w:t xml:space="preserve">Одной из основных тем визита Максима </w:t>
      </w:r>
      <w:r w:rsidRPr="00370B14">
        <w:rPr>
          <w:b/>
        </w:rPr>
        <w:t>Акимов</w:t>
      </w:r>
      <w:r>
        <w:t xml:space="preserve">а стал ход реализации в регионе национального проекта </w:t>
      </w:r>
      <w:r w:rsidR="00370B14" w:rsidRPr="00370B14">
        <w:t>«</w:t>
      </w:r>
      <w:r w:rsidRPr="00370B14">
        <w:rPr>
          <w:b/>
        </w:rPr>
        <w:t>Безопасные и качественные автомобильные дороги</w:t>
      </w:r>
      <w:r w:rsidR="00370B14" w:rsidRPr="00370B14">
        <w:t>»</w:t>
      </w:r>
      <w:r>
        <w:t>.</w:t>
      </w:r>
    </w:p>
    <w:p w14:paraId="17BC62E8" w14:textId="77777777" w:rsidR="00370B14" w:rsidRDefault="003C7904" w:rsidP="00FE359C">
      <w:pPr>
        <w:jc w:val="both"/>
      </w:pPr>
      <w:hyperlink r:id="rId12" w:history="1">
        <w:r w:rsidR="005C0BFB" w:rsidRPr="00BB2609">
          <w:rPr>
            <w:rStyle w:val="a9"/>
          </w:rPr>
          <w:t>https://futurerussia.gov.ru/nacionalnye-proekty/737247</w:t>
        </w:r>
      </w:hyperlink>
    </w:p>
    <w:p w14:paraId="78A776F3" w14:textId="5888EB6C" w:rsidR="005C0BFB" w:rsidRPr="005C0BFB" w:rsidRDefault="005C0BFB" w:rsidP="00FE359C">
      <w:pPr>
        <w:pStyle w:val="3"/>
        <w:jc w:val="both"/>
        <w:rPr>
          <w:rFonts w:ascii="Times New Roman" w:hAnsi="Times New Roman"/>
          <w:sz w:val="24"/>
        </w:rPr>
      </w:pPr>
      <w:bookmarkStart w:id="16" w:name="_Toc14765698"/>
      <w:bookmarkEnd w:id="15"/>
      <w:r w:rsidRPr="005C0BFB">
        <w:rPr>
          <w:rFonts w:ascii="Times New Roman" w:hAnsi="Times New Roman"/>
          <w:sz w:val="24"/>
        </w:rPr>
        <w:t>ТАСС; 2019.07.22; СВЫШЕ 50 ПУНКТОВ ЭКСТРЕННОЙ СВЯЗИ НЕОБХОДИМО ДЛЯ БЕЗОПАСНОСТИ АВТОМОБИЛИСТОВ МАГАДАНА</w:t>
      </w:r>
      <w:bookmarkEnd w:id="16"/>
    </w:p>
    <w:p w14:paraId="5DCAC056" w14:textId="1863D498" w:rsidR="00370B14" w:rsidRDefault="005C0BFB" w:rsidP="00FE359C">
      <w:pPr>
        <w:jc w:val="both"/>
      </w:pPr>
      <w:r>
        <w:t xml:space="preserve">Более 50 передвижных пунктов экстренной связи необходимо для обеспечения безопасности автомобилистов на федеральной трассе </w:t>
      </w:r>
      <w:r w:rsidR="00370B14" w:rsidRPr="00370B14">
        <w:t>«</w:t>
      </w:r>
      <w:r>
        <w:t>Колыма</w:t>
      </w:r>
      <w:r w:rsidR="00370B14" w:rsidRPr="00370B14">
        <w:t>»</w:t>
      </w:r>
      <w:r>
        <w:t xml:space="preserve"> в Магаданской области, где отсутствует устойчивая сотовая связь. Об этом сообщается в понедельник на сайте областного правительства.</w:t>
      </w:r>
    </w:p>
    <w:p w14:paraId="598ADEBF" w14:textId="60E5B8ED" w:rsidR="00370B14" w:rsidRDefault="005C0BFB" w:rsidP="00FE359C">
      <w:pPr>
        <w:jc w:val="both"/>
      </w:pPr>
      <w:r>
        <w:t xml:space="preserve">В понедельник в Магадане состоялось совещание о реализации </w:t>
      </w:r>
      <w:proofErr w:type="spellStart"/>
      <w:r>
        <w:t>нацпрограммы</w:t>
      </w:r>
      <w:proofErr w:type="spellEnd"/>
      <w:r>
        <w:t xml:space="preserve"> </w:t>
      </w:r>
      <w:r w:rsidR="00370B14" w:rsidRPr="00370B14">
        <w:t>«</w:t>
      </w:r>
      <w:r>
        <w:t>Цифровая экономика</w:t>
      </w:r>
      <w:r w:rsidR="00370B14" w:rsidRPr="00370B14">
        <w:t>»</w:t>
      </w:r>
      <w:r>
        <w:t xml:space="preserve"> под руководством вице-премьера РФ Максима </w:t>
      </w:r>
      <w:r w:rsidRPr="00370B14">
        <w:rPr>
          <w:b/>
        </w:rPr>
        <w:t>Акимов</w:t>
      </w:r>
      <w:r>
        <w:t>а.</w:t>
      </w:r>
    </w:p>
    <w:p w14:paraId="1B0FD772" w14:textId="0E7A021C" w:rsidR="00370B14" w:rsidRDefault="00370B14" w:rsidP="00FE359C">
      <w:pPr>
        <w:jc w:val="both"/>
      </w:pPr>
      <w:r w:rsidRPr="00370B14">
        <w:t>«</w:t>
      </w:r>
      <w:r w:rsidR="005C0BFB">
        <w:t xml:space="preserve">На территории Магаданской области мы уже несколько лет успешно используем сеть пикетов экстренной связи [автономный комплекс первой помощи для пострадавших в удаленной от города местности] из десяти пунктов, расположенных на опасных участках автомобильных дорог Колымы. Это решение действительно спасает людям жизнь, у нас ведется соответствующая статистика. Для 100% покрытия федеральной трассы </w:t>
      </w:r>
      <w:r w:rsidRPr="00370B14">
        <w:t>«</w:t>
      </w:r>
      <w:r w:rsidR="005C0BFB">
        <w:t>Колыма</w:t>
      </w:r>
      <w:r w:rsidRPr="00370B14">
        <w:t>»</w:t>
      </w:r>
      <w:r w:rsidR="005C0BFB">
        <w:t xml:space="preserve"> в регионе необходимо построить 55 базовых станций. Это порядка 15 млн рублей - стоимость одной станции, а также доставка, монтаж и обслуживание всей сети - от 50 до 75 млн рублей</w:t>
      </w:r>
      <w:r w:rsidRPr="00370B14">
        <w:t>»</w:t>
      </w:r>
      <w:r w:rsidR="005C0BFB">
        <w:t>, - приводит пресс-служба правительства области слова руководителя регионального департамента информационных технологий и связи Дмитрия Мироненко.</w:t>
      </w:r>
    </w:p>
    <w:p w14:paraId="3DE95053" w14:textId="3CFE06FB" w:rsidR="00370B14" w:rsidRDefault="005C0BFB" w:rsidP="00FE359C">
      <w:pPr>
        <w:jc w:val="both"/>
      </w:pPr>
      <w:r>
        <w:t xml:space="preserve">По словам Мироненко, реализация </w:t>
      </w:r>
      <w:r w:rsidR="00370B14" w:rsidRPr="00370B14">
        <w:t>«</w:t>
      </w:r>
      <w:r>
        <w:t>такого дорогостоящего проекта по покрытию всей трассы сотовой связью в рамках регионального бюджета невозможна</w:t>
      </w:r>
      <w:r w:rsidR="00370B14" w:rsidRPr="00370B14">
        <w:t>»</w:t>
      </w:r>
      <w:r>
        <w:t xml:space="preserve">. </w:t>
      </w:r>
      <w:r w:rsidR="00370B14" w:rsidRPr="00370B14">
        <w:t>«</w:t>
      </w:r>
      <w:r>
        <w:t>Региону нужна поддержка из федерального бюджета</w:t>
      </w:r>
      <w:r w:rsidR="00370B14" w:rsidRPr="00370B14">
        <w:t>»</w:t>
      </w:r>
      <w:r>
        <w:t>, - сказал он.</w:t>
      </w:r>
    </w:p>
    <w:p w14:paraId="3F250635" w14:textId="77777777" w:rsidR="00370B14" w:rsidRDefault="005C0BFB" w:rsidP="00FE359C">
      <w:pPr>
        <w:jc w:val="both"/>
      </w:pPr>
      <w:r>
        <w:t>По данным региональных властей, сигнал сотовой связи отсутствует на 76,6% дорог федерального значения (642 из 834 км) и 96,3% (1082 из 1164 км) регионального и межмуниципального значения области. Автономный комплекс первой помощи для пострадавших в удаленной от города местности обеспечивает сотовой связью, интернетом и комнатой обогрева.</w:t>
      </w:r>
    </w:p>
    <w:p w14:paraId="695175A2" w14:textId="77777777" w:rsidR="00370B14" w:rsidRDefault="003C7904" w:rsidP="00FE359C">
      <w:pPr>
        <w:jc w:val="both"/>
      </w:pPr>
      <w:hyperlink r:id="rId13" w:history="1">
        <w:r w:rsidR="005C0BFB" w:rsidRPr="00BB2609">
          <w:rPr>
            <w:rStyle w:val="a9"/>
          </w:rPr>
          <w:t>https://futurerussia.gov.ru/nacionalnye-proekty/737687</w:t>
        </w:r>
      </w:hyperlink>
    </w:p>
    <w:p w14:paraId="1AB55F74" w14:textId="0A6BEC35" w:rsidR="00DF2ABA" w:rsidRPr="00DF2ABA" w:rsidRDefault="00DF2ABA" w:rsidP="00FE359C">
      <w:pPr>
        <w:pStyle w:val="3"/>
        <w:jc w:val="both"/>
        <w:rPr>
          <w:rFonts w:ascii="Times New Roman" w:hAnsi="Times New Roman"/>
          <w:sz w:val="24"/>
        </w:rPr>
      </w:pPr>
      <w:bookmarkStart w:id="17" w:name="_Toc14765699"/>
      <w:r w:rsidRPr="00DF2ABA">
        <w:rPr>
          <w:rFonts w:ascii="Times New Roman" w:hAnsi="Times New Roman"/>
          <w:sz w:val="24"/>
        </w:rPr>
        <w:t>ГТРК МАГАДАН</w:t>
      </w:r>
      <w:bookmarkStart w:id="18" w:name="txt_2580284_1210863994"/>
      <w:r w:rsidRPr="00DF2ABA">
        <w:rPr>
          <w:rFonts w:ascii="Times New Roman" w:hAnsi="Times New Roman"/>
          <w:sz w:val="24"/>
        </w:rPr>
        <w:t>; ЛЮДМИЛА ПОЗАРКОВА; 2019.07.23; МАГАДАНСКАЯ ОБЛАСТЬ ЖДЕТ БОЛЬШОГО ДОРОЖНОГО СТРОИТЕЛЬСТВА</w:t>
      </w:r>
      <w:bookmarkEnd w:id="17"/>
      <w:bookmarkEnd w:id="18"/>
    </w:p>
    <w:p w14:paraId="3B1BA79A" w14:textId="77777777" w:rsidR="00DF2ABA" w:rsidRDefault="00DF2ABA" w:rsidP="00FE359C">
      <w:pPr>
        <w:pStyle w:val="NormalExport"/>
      </w:pPr>
      <w:r>
        <w:t xml:space="preserve">Заместитель председателя правительства России </w:t>
      </w:r>
      <w:r w:rsidRPr="00370B14">
        <w:rPr>
          <w:b/>
        </w:rPr>
        <w:t>Максим Акимов</w:t>
      </w:r>
      <w:r>
        <w:t xml:space="preserve"> провел в столице региона совещание, посвященное проблемам трасс Колымы - региональных и федеральной. До 24 года, по заверениям </w:t>
      </w:r>
      <w:r w:rsidRPr="00370B14">
        <w:rPr>
          <w:b/>
        </w:rPr>
        <w:t>Акимов</w:t>
      </w:r>
      <w:r>
        <w:rPr>
          <w:b/>
        </w:rPr>
        <w:t>а</w:t>
      </w:r>
      <w:r>
        <w:t>, дороги приведут в порядок.</w:t>
      </w:r>
    </w:p>
    <w:p w14:paraId="2EF99D35" w14:textId="77777777" w:rsidR="00DF2ABA" w:rsidRDefault="00DF2ABA" w:rsidP="00FE359C">
      <w:pPr>
        <w:pStyle w:val="NormalExport"/>
      </w:pPr>
      <w:r>
        <w:t>Зафиксировали каждую яму и неровность. Аварийные участки, требующие срочного ремонта, теперь хорошо известны. Сотрудники диагностической лаборатории на колесах проехали все региональные трассы Колымы. Это примерно тысяча двести километров.</w:t>
      </w:r>
    </w:p>
    <w:p w14:paraId="3910C110" w14:textId="77777777" w:rsidR="00DF2ABA" w:rsidRDefault="00DF2ABA" w:rsidP="00FE359C">
      <w:pPr>
        <w:pStyle w:val="NormalExport"/>
      </w:pPr>
      <w:r>
        <w:t xml:space="preserve">Региональные дороги Магаданской области </w:t>
      </w:r>
      <w:proofErr w:type="gramStart"/>
      <w:r>
        <w:t>- это</w:t>
      </w:r>
      <w:proofErr w:type="gramEnd"/>
      <w:r>
        <w:t xml:space="preserve"> в основном грунтовки, которые часто размывают дожди. Асфальт на них лежит только местами. И повсюду его качество разное.</w:t>
      </w:r>
    </w:p>
    <w:p w14:paraId="52CB4F3D" w14:textId="77777777" w:rsidR="00DF2ABA" w:rsidRDefault="00DF2ABA" w:rsidP="00FE359C">
      <w:pPr>
        <w:pStyle w:val="NormalExport"/>
      </w:pPr>
      <w:r>
        <w:t xml:space="preserve">Изначально власти региона считали, что нормативам в Магаданской области соответствует по крайней мере тридцать процентов дорог. Но диагностическая лаборатория дала другой результат. </w:t>
      </w:r>
    </w:p>
    <w:p w14:paraId="5CABBB7D" w14:textId="5419843D" w:rsidR="00DF2ABA" w:rsidRDefault="00DF2ABA" w:rsidP="00FE359C">
      <w:pPr>
        <w:pStyle w:val="NormalExport"/>
      </w:pPr>
      <w:r>
        <w:t xml:space="preserve">Михаил </w:t>
      </w:r>
      <w:proofErr w:type="spellStart"/>
      <w:r>
        <w:t>Черевко</w:t>
      </w:r>
      <w:proofErr w:type="spellEnd"/>
      <w:r>
        <w:t xml:space="preserve">, руководитель предприятия </w:t>
      </w:r>
      <w:r w:rsidR="00370B14" w:rsidRPr="00370B14">
        <w:t>«</w:t>
      </w:r>
      <w:r>
        <w:t>Азимут</w:t>
      </w:r>
      <w:r w:rsidR="00370B14" w:rsidRPr="00370B14">
        <w:t>»</w:t>
      </w:r>
      <w:r>
        <w:t xml:space="preserve"> (Хабаровск):</w:t>
      </w:r>
    </w:p>
    <w:p w14:paraId="43448C91" w14:textId="77777777" w:rsidR="00DF2ABA" w:rsidRDefault="00DF2ABA" w:rsidP="00FE359C">
      <w:pPr>
        <w:pStyle w:val="NormalExport"/>
      </w:pPr>
      <w:r>
        <w:t>Мы пришли к показателю 20,3 процента нормативное состояние дорог области. Это по пяти основным параметрам. Это продольные уклоны, кривые, дефекты покрытия, колея и продольная ровность. То есть всего лишь 20% отвечает этим требованиям. Остальные дороги требуют дополнительных ремонтов, капитальных ремонтов и реконструкции.</w:t>
      </w:r>
    </w:p>
    <w:p w14:paraId="37D16E91" w14:textId="77777777" w:rsidR="00DF2ABA" w:rsidRDefault="00DF2ABA" w:rsidP="00FE359C">
      <w:pPr>
        <w:pStyle w:val="NormalExport"/>
      </w:pPr>
      <w:r>
        <w:t xml:space="preserve">О катастрофической ситуации на трассах Магаданской области заместителю председателя правительства России Максиму </w:t>
      </w:r>
      <w:r w:rsidRPr="00370B14">
        <w:rPr>
          <w:b/>
        </w:rPr>
        <w:t>Акимов</w:t>
      </w:r>
      <w:r>
        <w:t xml:space="preserve">у рассказывают на совещании в Магадане. В этом </w:t>
      </w:r>
      <w:r>
        <w:lastRenderedPageBreak/>
        <w:t xml:space="preserve">году отремонтируют всего около тридцати километров дорог, а нужно приводить в порядок примерно тысячу. </w:t>
      </w:r>
      <w:r w:rsidRPr="00370B14">
        <w:rPr>
          <w:b/>
        </w:rPr>
        <w:t>Максим Акимов</w:t>
      </w:r>
      <w:r>
        <w:t xml:space="preserve"> ставит задачу начать эту работу уже в следующем году - и прежде всего в районе поселков. </w:t>
      </w:r>
    </w:p>
    <w:p w14:paraId="788B8CFC" w14:textId="77777777" w:rsidR="00DF2ABA" w:rsidRDefault="00DF2ABA" w:rsidP="00FE359C">
      <w:pPr>
        <w:pStyle w:val="NormalExport"/>
      </w:pPr>
      <w:r w:rsidRPr="00370B14">
        <w:rPr>
          <w:b/>
        </w:rPr>
        <w:t>Максим Акимов</w:t>
      </w:r>
      <w:r>
        <w:t>, заместитель председателя правительства России:</w:t>
      </w:r>
    </w:p>
    <w:p w14:paraId="1CAC975C" w14:textId="77777777" w:rsidR="00DF2ABA" w:rsidRDefault="00DF2ABA" w:rsidP="00FE359C">
      <w:pPr>
        <w:pStyle w:val="NormalExport"/>
      </w:pPr>
      <w:r>
        <w:t xml:space="preserve">Так, чтобы там не было пыли, чтобы там было освещение. Второй большой блок </w:t>
      </w:r>
      <w:proofErr w:type="gramStart"/>
      <w:r>
        <w:t>- это</w:t>
      </w:r>
      <w:proofErr w:type="gramEnd"/>
      <w:r>
        <w:t xml:space="preserve"> искусственные сооружения. Мосты, трубы, часть деревянных труб, оставшихся нам в наследство от наших предшественников </w:t>
      </w:r>
      <w:proofErr w:type="gramStart"/>
      <w:r>
        <w:t>аж</w:t>
      </w:r>
      <w:proofErr w:type="gramEnd"/>
      <w:r>
        <w:t xml:space="preserve"> с 30-40 годов. Это тоже большие задачи, мы их тоже будем решать. И проблема здесь не в том, что у нас не хватает ресурсов и денег. Проблема в том, что нам надо подготовить подрядные мощности.</w:t>
      </w:r>
    </w:p>
    <w:p w14:paraId="243768FC" w14:textId="77777777" w:rsidR="00DF2ABA" w:rsidRDefault="00DF2ABA" w:rsidP="00FE359C">
      <w:pPr>
        <w:pStyle w:val="NormalExport"/>
      </w:pPr>
      <w:r>
        <w:t xml:space="preserve">Такой объем дорожных работ действительно не в состоянии выполнить сейчас ни одна компания Магаданской области. Нет столько материалов, техники и работников. Эту проблему властям региона нужно решить в первую очередь. </w:t>
      </w:r>
    </w:p>
    <w:p w14:paraId="7CC346BD" w14:textId="77777777" w:rsidR="00DF2ABA" w:rsidRDefault="00DF2ABA" w:rsidP="00FE359C">
      <w:pPr>
        <w:pStyle w:val="NormalExport"/>
      </w:pPr>
      <w:r>
        <w:t>Сергей Носов, губернатор Магаданской области:</w:t>
      </w:r>
    </w:p>
    <w:p w14:paraId="6A7DAD87" w14:textId="77777777" w:rsidR="00DF2ABA" w:rsidRDefault="00DF2ABA" w:rsidP="00FE359C">
      <w:pPr>
        <w:pStyle w:val="NormalExport"/>
      </w:pPr>
      <w:r>
        <w:t>Такую работу может выполнить очень крупные компании, которые должны здесь присутствовать. С учетом того объема работ, который есть, и на федеральной трассе, и на региональной. И очень четко, правильное решение, на мой взгляд, координация федеральной программы и региональной. Только тогда мы можем получить эффект за счет объемов, за счет качества.</w:t>
      </w:r>
    </w:p>
    <w:p w14:paraId="72771165" w14:textId="77777777" w:rsidR="00DF2ABA" w:rsidRDefault="00DF2ABA" w:rsidP="005B64AC">
      <w:pPr>
        <w:pStyle w:val="NormalExport"/>
      </w:pPr>
      <w:r>
        <w:t xml:space="preserve">К большим ремонтным и строительным работам на колымских дорогах планируют приступить уже в следующем году. До 2024 года большую часть трасс региона должны привести к нормативному состоянию. Заасфальтировать все дороги в регионе пока не получится, но к этому будут стремиться. </w:t>
      </w:r>
    </w:p>
    <w:p w14:paraId="1C65F632" w14:textId="77777777" w:rsidR="00370B14" w:rsidRDefault="003C7904" w:rsidP="005B64AC">
      <w:pPr>
        <w:pStyle w:val="ExportHyperlink"/>
        <w:spacing w:before="0" w:after="0"/>
        <w:jc w:val="both"/>
      </w:pPr>
      <w:hyperlink r:id="rId14" w:history="1">
        <w:r w:rsidR="00DF2ABA">
          <w:rPr>
            <w:u w:val="single"/>
          </w:rPr>
          <w:t>http://vesti-magadan.ru/ekonomika/magadanskaya-oblast-zhdet-bolshogo-dorozhnogo-stroitelstva</w:t>
        </w:r>
      </w:hyperlink>
    </w:p>
    <w:p w14:paraId="44DCEBCC" w14:textId="751AB385" w:rsidR="003B2F64" w:rsidRPr="003B2F64" w:rsidRDefault="003B2F64" w:rsidP="00FE359C">
      <w:pPr>
        <w:pStyle w:val="3"/>
        <w:jc w:val="both"/>
        <w:rPr>
          <w:rFonts w:ascii="Times New Roman" w:hAnsi="Times New Roman"/>
          <w:sz w:val="24"/>
        </w:rPr>
      </w:pPr>
      <w:bookmarkStart w:id="19" w:name="_Toc14765700"/>
      <w:r w:rsidRPr="003B2F64">
        <w:rPr>
          <w:rFonts w:ascii="Times New Roman" w:hAnsi="Times New Roman"/>
          <w:sz w:val="24"/>
        </w:rPr>
        <w:t xml:space="preserve">ТАСС; 2019.07.22; РЕМОНТ ДОРОГИ ПО </w:t>
      </w:r>
      <w:r w:rsidRPr="00370B14">
        <w:rPr>
          <w:rFonts w:ascii="Times New Roman" w:hAnsi="Times New Roman"/>
          <w:sz w:val="24"/>
        </w:rPr>
        <w:t>НАЦПРОЕКТ</w:t>
      </w:r>
      <w:r w:rsidRPr="003B2F64">
        <w:rPr>
          <w:rFonts w:ascii="Times New Roman" w:hAnsi="Times New Roman"/>
          <w:sz w:val="24"/>
        </w:rPr>
        <w:t>У В ЦЕНТРЕ САМАРЫ ПЛАНИРУЮТ ЗАВЕРШИТЬ ДОСРОЧНО</w:t>
      </w:r>
      <w:bookmarkEnd w:id="19"/>
    </w:p>
    <w:p w14:paraId="0FDA3C52" w14:textId="30C62380" w:rsidR="00370B14" w:rsidRDefault="003B2F64" w:rsidP="00FE359C">
      <w:pPr>
        <w:jc w:val="both"/>
      </w:pPr>
      <w:r>
        <w:t xml:space="preserve">Движение по новой дороге на ул. Аксаковской в центре Самары будет запущено после ремонта по национальному проекту </w:t>
      </w:r>
      <w:r w:rsidR="00370B14" w:rsidRPr="00370B14">
        <w:t>«</w:t>
      </w:r>
      <w:r w:rsidRPr="00370B14">
        <w:rPr>
          <w:b/>
        </w:rPr>
        <w:t>Безопасные и качественные автодороги</w:t>
      </w:r>
      <w:r w:rsidR="00370B14" w:rsidRPr="00370B14">
        <w:t>»</w:t>
      </w:r>
      <w:r>
        <w:t xml:space="preserve"> раньше срока на полтора месяца. Об этом говорится в сообщении, распространенном в понедельник городской администрацией.</w:t>
      </w:r>
    </w:p>
    <w:p w14:paraId="7C21D599" w14:textId="6EF51BFC" w:rsidR="00370B14" w:rsidRDefault="00370B14" w:rsidP="00FE359C">
      <w:pPr>
        <w:jc w:val="both"/>
      </w:pPr>
      <w:r w:rsidRPr="00370B14">
        <w:t>«</w:t>
      </w:r>
      <w:r w:rsidR="003B2F64">
        <w:t>Запустить движение планируется до середины августа: оно будет полноценным, двусторонним. Предусмотрено три полосы: две в одну сторону по направлению в город, одна в обратном направлении к Крымской площади</w:t>
      </w:r>
      <w:r w:rsidRPr="00370B14">
        <w:t>»</w:t>
      </w:r>
      <w:r w:rsidR="003B2F64">
        <w:t>, - говорится в сообщении.</w:t>
      </w:r>
    </w:p>
    <w:p w14:paraId="2717D3B3" w14:textId="77777777" w:rsidR="00370B14" w:rsidRDefault="003B2F64" w:rsidP="00FE359C">
      <w:pPr>
        <w:jc w:val="both"/>
      </w:pPr>
      <w:r>
        <w:t>Новая дорога на ул. Аксаковская строится на участке с грунтовым покрытием, который вел в тупик. После ремонта по улице можно будет проехать до Крымской площади, где строится здание шестого кассационного суда, открытие которого запланировано на октябрь.</w:t>
      </w:r>
    </w:p>
    <w:p w14:paraId="2A15EBA6" w14:textId="390C474B" w:rsidR="003B2F64" w:rsidRDefault="003B2F64" w:rsidP="00FE359C">
      <w:pPr>
        <w:jc w:val="both"/>
      </w:pPr>
      <w:r>
        <w:t>Изначально дорогу планировалось открыть 30 сентября.</w:t>
      </w:r>
    </w:p>
    <w:p w14:paraId="1119E325" w14:textId="77777777" w:rsidR="00370B14" w:rsidRDefault="003C7904" w:rsidP="00FE359C">
      <w:pPr>
        <w:jc w:val="both"/>
      </w:pPr>
      <w:hyperlink r:id="rId15" w:history="1">
        <w:r w:rsidR="003B2F64" w:rsidRPr="00BB2609">
          <w:rPr>
            <w:rStyle w:val="a9"/>
          </w:rPr>
          <w:t>https://tass.ru/ekonomika/6690291</w:t>
        </w:r>
      </w:hyperlink>
    </w:p>
    <w:p w14:paraId="0AD916A4" w14:textId="5821507E" w:rsidR="00FE359C" w:rsidRPr="00FE359C" w:rsidRDefault="00FE359C" w:rsidP="00FE359C">
      <w:pPr>
        <w:pStyle w:val="3"/>
        <w:jc w:val="both"/>
        <w:rPr>
          <w:rFonts w:ascii="Times New Roman" w:hAnsi="Times New Roman"/>
          <w:sz w:val="24"/>
        </w:rPr>
      </w:pPr>
      <w:bookmarkStart w:id="20" w:name="_Toc14765701"/>
      <w:r w:rsidRPr="00FE359C">
        <w:rPr>
          <w:rFonts w:ascii="Times New Roman" w:hAnsi="Times New Roman"/>
          <w:sz w:val="24"/>
        </w:rPr>
        <w:t xml:space="preserve">ИА REGNUM; 2019.07.22; </w:t>
      </w:r>
      <w:bookmarkStart w:id="21" w:name="txt_2623307_1210348104"/>
      <w:r w:rsidRPr="00FE359C">
        <w:rPr>
          <w:rFonts w:ascii="Times New Roman" w:hAnsi="Times New Roman"/>
          <w:sz w:val="24"/>
        </w:rPr>
        <w:t>ОСТАНОВКИ ТРАНСПОРТА В СМОЛЕНСКЕ НЕДОСТУПНЫ ДЛЯ ИНВАЛИДОВ - ОНФ</w:t>
      </w:r>
      <w:bookmarkEnd w:id="20"/>
      <w:bookmarkEnd w:id="21"/>
    </w:p>
    <w:p w14:paraId="454651B7" w14:textId="5E41DC45" w:rsidR="00FE359C" w:rsidRDefault="00FE359C" w:rsidP="00FE359C">
      <w:pPr>
        <w:pStyle w:val="NormalExport"/>
      </w:pPr>
      <w:r>
        <w:t xml:space="preserve">Остановки общественного транспорта в Смоленске остаются недоступными для инвалидов, а отдельные районы города - попросту опасны. Об этом сообщает региональное отделение Общероссийского народного фронта по итогам мониторинга дорог Смоленска, которые ремонтируются по </w:t>
      </w:r>
      <w:r w:rsidRPr="00370B14">
        <w:rPr>
          <w:b/>
        </w:rPr>
        <w:t>нацпроект</w:t>
      </w:r>
      <w:r>
        <w:t xml:space="preserve">у </w:t>
      </w:r>
      <w:r w:rsidR="00370B14" w:rsidRPr="00370B14">
        <w:rPr>
          <w:b/>
        </w:rPr>
        <w:t>«</w:t>
      </w:r>
      <w:r w:rsidRPr="00370B14">
        <w:rPr>
          <w:b/>
        </w:rPr>
        <w:t>Безопасные и качественные автомобильные дороги</w:t>
      </w:r>
      <w:r w:rsidR="00370B14" w:rsidRPr="00370B14">
        <w:rPr>
          <w:b/>
        </w:rPr>
        <w:t>»</w:t>
      </w:r>
      <w:r>
        <w:t>. Мониторинг проводился общественниками вместе с инвалидами по зрению.</w:t>
      </w:r>
    </w:p>
    <w:p w14:paraId="35B9C5E7" w14:textId="7D29F50F" w:rsidR="00FE359C" w:rsidRDefault="00FE359C" w:rsidP="00FE359C">
      <w:pPr>
        <w:pStyle w:val="NormalExport"/>
      </w:pPr>
      <w:r>
        <w:t xml:space="preserve">Так, выяснили общественники, пройти мимо торгового комплекса </w:t>
      </w:r>
      <w:r w:rsidR="00370B14" w:rsidRPr="00370B14">
        <w:t>«</w:t>
      </w:r>
      <w:r>
        <w:t>Империя</w:t>
      </w:r>
      <w:r w:rsidR="00370B14" w:rsidRPr="00370B14">
        <w:t>»</w:t>
      </w:r>
      <w:r>
        <w:t xml:space="preserve"> на улице Крупской незрячим инвалидам невозможно: отремонтированный тротуар фактически </w:t>
      </w:r>
      <w:r>
        <w:lastRenderedPageBreak/>
        <w:t xml:space="preserve">заканчивается сразу после пешеходного перехода, его территория заставлена автомобилями, которые постоянно отъезжают и подъезжают, а в нескольких местах были обнаружены металлические штыри. Также общественники побывали и на пассажирской остановке напротив торгового комплекса. Выяснилось, что бордюр здесь настолько высокий, что маломобильным гражданам преодолеть его без посторонней помощи невозможно. Более того, выяснилось, что бордюрные камни </w:t>
      </w:r>
      <w:r w:rsidR="00370B14" w:rsidRPr="00370B14">
        <w:t>«</w:t>
      </w:r>
      <w:r>
        <w:t>забыли</w:t>
      </w:r>
      <w:r w:rsidR="00370B14" w:rsidRPr="00370B14">
        <w:t>»</w:t>
      </w:r>
      <w:r>
        <w:t xml:space="preserve"> занизить на всех остановках пассажирского транспорта на улицах Крупская, Николаева, проспекте Гагарина, 1-м Краснофлотском переулке.</w:t>
      </w:r>
    </w:p>
    <w:p w14:paraId="32EA0264" w14:textId="38EECCC3" w:rsidR="00FE359C" w:rsidRDefault="00370B14" w:rsidP="005B64AC">
      <w:pPr>
        <w:pStyle w:val="NormalExport"/>
      </w:pPr>
      <w:proofErr w:type="gramStart"/>
      <w:r w:rsidRPr="00370B14">
        <w:t>«</w:t>
      </w:r>
      <w:r w:rsidR="00FE359C">
        <w:t xml:space="preserve"> Мы</w:t>
      </w:r>
      <w:proofErr w:type="gramEnd"/>
      <w:r w:rsidR="00FE359C">
        <w:t xml:space="preserve"> неоднократно поднимали данную проблему перед органами исполнительной власти, однако она до сих пор не решена. Мы направили обращение в администрацию Смоленска, где указано на необходимость обустройства элементов доступной среды для лиц с ОВЗ на ремонтируемых улицах</w:t>
      </w:r>
      <w:r w:rsidR="005B64AC">
        <w:t>»</w:t>
      </w:r>
      <w:r w:rsidR="00FE359C">
        <w:t xml:space="preserve">, - подчеркнул модератор тематической площадки ОНФ </w:t>
      </w:r>
      <w:r w:rsidRPr="00370B14">
        <w:rPr>
          <w:b/>
        </w:rPr>
        <w:t>«</w:t>
      </w:r>
      <w:r w:rsidR="00FE359C" w:rsidRPr="00370B14">
        <w:rPr>
          <w:b/>
        </w:rPr>
        <w:t>Безопасные и качественные автомобильные дороги</w:t>
      </w:r>
      <w:r w:rsidRPr="00370B14">
        <w:rPr>
          <w:b/>
        </w:rPr>
        <w:t>»</w:t>
      </w:r>
      <w:r w:rsidR="00FE359C">
        <w:t xml:space="preserve"> в Смоленской области Николай Яров. </w:t>
      </w:r>
    </w:p>
    <w:p w14:paraId="0BE935D1" w14:textId="77777777" w:rsidR="00370B14" w:rsidRDefault="003C7904" w:rsidP="005B64AC">
      <w:pPr>
        <w:pStyle w:val="ExportHyperlink"/>
        <w:spacing w:before="0" w:after="0"/>
        <w:jc w:val="both"/>
      </w:pPr>
      <w:hyperlink r:id="rId16" w:history="1">
        <w:r w:rsidR="00FE359C">
          <w:rPr>
            <w:u w:val="single"/>
          </w:rPr>
          <w:t>https://regnum.ru/news/2670044.html</w:t>
        </w:r>
      </w:hyperlink>
    </w:p>
    <w:p w14:paraId="4B7AEB10" w14:textId="292BAF1A" w:rsidR="005C0BFB" w:rsidRPr="005C0BFB" w:rsidRDefault="005C0BFB" w:rsidP="00FE359C">
      <w:pPr>
        <w:pStyle w:val="3"/>
        <w:jc w:val="both"/>
        <w:rPr>
          <w:rFonts w:ascii="Times New Roman" w:hAnsi="Times New Roman"/>
          <w:sz w:val="24"/>
        </w:rPr>
      </w:pPr>
      <w:bookmarkStart w:id="22" w:name="_Toc14765702"/>
      <w:r w:rsidRPr="005C0BFB">
        <w:rPr>
          <w:rFonts w:ascii="Times New Roman" w:hAnsi="Times New Roman"/>
          <w:sz w:val="24"/>
        </w:rPr>
        <w:t>ТАСС; 2019.07.22; НА ТУЛЬСКИХ ДОРОГАХ ПОЯВЯТСЯ 10 НОВЫХ ПУНКТОВ ВЕСОГАБАРИТНОГО КОНТРОЛЯ</w:t>
      </w:r>
      <w:bookmarkEnd w:id="22"/>
    </w:p>
    <w:p w14:paraId="12B7DEBE" w14:textId="77777777" w:rsidR="00370B14" w:rsidRDefault="005C0BFB" w:rsidP="00FE359C">
      <w:pPr>
        <w:jc w:val="both"/>
      </w:pPr>
      <w:r>
        <w:t>На дорогах Тульской области до конца года установят 10 новых пунктов автоматического весогабаритного контроля, сообщила пресс-служба правительства региона.</w:t>
      </w:r>
    </w:p>
    <w:p w14:paraId="28CC2B14" w14:textId="07A5C5AF" w:rsidR="00370B14" w:rsidRDefault="00370B14" w:rsidP="00FE359C">
      <w:pPr>
        <w:jc w:val="both"/>
      </w:pPr>
      <w:r w:rsidRPr="00370B14">
        <w:t>«</w:t>
      </w:r>
      <w:r w:rsidR="005C0BFB">
        <w:t>В этом году на региональных дорогах появятся 10 таких пунктов. Они позволят устанавливать габариты и вес транспортного средства транспортного средства без остановки или снижения скорости</w:t>
      </w:r>
      <w:r w:rsidRPr="00370B14">
        <w:t>»</w:t>
      </w:r>
      <w:r w:rsidR="005C0BFB">
        <w:t>, - рассказали в пресс-службе.</w:t>
      </w:r>
    </w:p>
    <w:p w14:paraId="219726AF" w14:textId="77777777" w:rsidR="00370B14" w:rsidRDefault="005C0BFB" w:rsidP="00FE359C">
      <w:pPr>
        <w:jc w:val="both"/>
      </w:pPr>
      <w:r>
        <w:t>До конца июля автоматические пункты весогабаритного контроля (АПВГК) появятся на трех участках дорог: Егорьевск - Коломна - Кашира - Ненашево, Тула - Белев, Лапотково - Ефремов, уточнили в пресс-службе. На российских дорогах действуют ограничения по допустимой нагрузке на оси большегрузных транспортных средств. В зависимости от категорий дорог и вариантов конструкций осей грузовиков она составляет от 6 до 16 тонн. Штраф за превышение допустимой нагрузки на ось для индивидуальных предпринимателей составляет от 80 тыс. до 100 тыс. рублей, для юридических лиц - от 250 тыс. до 400 тыс. рублей.</w:t>
      </w:r>
    </w:p>
    <w:p w14:paraId="1C82CDD1" w14:textId="7AFC9BC5" w:rsidR="005C0BFB" w:rsidRDefault="005C0BFB" w:rsidP="00FE359C">
      <w:pPr>
        <w:jc w:val="both"/>
      </w:pPr>
      <w:r>
        <w:t xml:space="preserve">Установка АПВГК в Тульской области проводится в рамках национального проекта </w:t>
      </w:r>
      <w:r w:rsidR="00370B14" w:rsidRPr="00370B14">
        <w:t>«</w:t>
      </w:r>
      <w:r w:rsidRPr="00370B14">
        <w:rPr>
          <w:b/>
        </w:rPr>
        <w:t>Безопасные и качественные автомобильные дороги</w:t>
      </w:r>
      <w:r w:rsidR="00370B14" w:rsidRPr="00370B14">
        <w:t>»</w:t>
      </w:r>
      <w:r>
        <w:t xml:space="preserve"> для повышения безопасности движения и увеличения срока службы дорог.</w:t>
      </w:r>
    </w:p>
    <w:p w14:paraId="11B1012A" w14:textId="77777777" w:rsidR="00370B14" w:rsidRDefault="003C7904" w:rsidP="00FE359C">
      <w:pPr>
        <w:jc w:val="both"/>
      </w:pPr>
      <w:hyperlink r:id="rId17" w:history="1">
        <w:r w:rsidR="005C0BFB" w:rsidRPr="00BB2609">
          <w:rPr>
            <w:rStyle w:val="a9"/>
          </w:rPr>
          <w:t>https://futurerussia.gov.ru/nacionalnye-proekty/735171</w:t>
        </w:r>
      </w:hyperlink>
    </w:p>
    <w:p w14:paraId="2627581B" w14:textId="3EB3C59E" w:rsidR="005C0BFB" w:rsidRPr="005C0BFB" w:rsidRDefault="005C0BFB" w:rsidP="00FE359C">
      <w:pPr>
        <w:pStyle w:val="3"/>
        <w:jc w:val="both"/>
        <w:rPr>
          <w:rFonts w:ascii="Times New Roman" w:hAnsi="Times New Roman"/>
          <w:sz w:val="24"/>
        </w:rPr>
      </w:pPr>
      <w:bookmarkStart w:id="23" w:name="_Toc14765703"/>
      <w:r w:rsidRPr="005C0BFB">
        <w:rPr>
          <w:rFonts w:ascii="Times New Roman" w:hAnsi="Times New Roman"/>
          <w:sz w:val="24"/>
        </w:rPr>
        <w:t>ТАСС; 2019.07.22; ПОД ЯРОСЛАВЛЕМ НАЧАЛИ РЕМОНТИРОВАТЬ РАЗБИТЫЕ ДОРОГИ НА ЗОЛОТОМ КОЛЬЦЕ</w:t>
      </w:r>
      <w:bookmarkEnd w:id="23"/>
    </w:p>
    <w:p w14:paraId="12913772" w14:textId="2C61526D" w:rsidR="00370B14" w:rsidRDefault="005C0BFB" w:rsidP="00FE359C">
      <w:pPr>
        <w:jc w:val="both"/>
      </w:pPr>
      <w:r>
        <w:t xml:space="preserve">Ямочный ремонт плохих дорог на Золотом кольце, на которые жаловался туристический оператор, начался в Ярославской области. Об этом сообщила ТАСС директор туроператора </w:t>
      </w:r>
      <w:r w:rsidR="00370B14" w:rsidRPr="00370B14">
        <w:t>«</w:t>
      </w:r>
      <w:r>
        <w:t>Русь</w:t>
      </w:r>
      <w:r w:rsidR="00370B14" w:rsidRPr="00370B14">
        <w:t>»</w:t>
      </w:r>
      <w:r>
        <w:t>, который организует экскурсии по городам Золотого кольца, Елена Соловьева.</w:t>
      </w:r>
    </w:p>
    <w:p w14:paraId="374685D9" w14:textId="3ABA4419" w:rsidR="00370B14" w:rsidRDefault="00370B14" w:rsidP="00FE359C">
      <w:pPr>
        <w:jc w:val="both"/>
      </w:pPr>
      <w:r w:rsidRPr="00370B14">
        <w:t>«</w:t>
      </w:r>
      <w:r w:rsidR="005C0BFB">
        <w:t>Мы связывались с администрацией, нам сказали, что по нашему маршруту будет делаться примерно 22 км дороги. По одному направлению, где делают ямочный и частичный ремонт, мы оставили маршрут. По второму направлению, где пока участок остается критическим, поменяли маршрут и пустили транспорт в объезд</w:t>
      </w:r>
      <w:r w:rsidRPr="00370B14">
        <w:t>»</w:t>
      </w:r>
      <w:r w:rsidR="005C0BFB">
        <w:t>, - сказала Соловьева.</w:t>
      </w:r>
    </w:p>
    <w:p w14:paraId="6889C6A1" w14:textId="77777777" w:rsidR="00370B14" w:rsidRDefault="005C0BFB" w:rsidP="00FE359C">
      <w:pPr>
        <w:jc w:val="both"/>
      </w:pPr>
      <w:r>
        <w:t xml:space="preserve">В конце июня туроператор предупредил о возможном сокращении туров по городам Золотого кольца в Ярославской области из-за плохого состояния дорог. После каждой поездки экскурсионные автобусы вынуждены вставать на техобслуживание, компания получает дополнительные затраты, туристы выражают недовольство. Наиболее </w:t>
      </w:r>
      <w:r>
        <w:lastRenderedPageBreak/>
        <w:t xml:space="preserve">проблемным туроператор называл участок Углич - Мышкин - </w:t>
      </w:r>
      <w:proofErr w:type="spellStart"/>
      <w:r>
        <w:t>Мартыново</w:t>
      </w:r>
      <w:proofErr w:type="spellEnd"/>
      <w:r>
        <w:t>, это один из самых востребованных маршрутов.</w:t>
      </w:r>
    </w:p>
    <w:p w14:paraId="7B4F010E" w14:textId="1857E922" w:rsidR="00370B14" w:rsidRDefault="005C0BFB" w:rsidP="00FE359C">
      <w:pPr>
        <w:jc w:val="both"/>
      </w:pPr>
      <w:r>
        <w:t xml:space="preserve">Как сообщил журналистам директор регионального департамента дорожного хозяйства Евгений Моисеев, дороги, на которые жаловался туроператор, будут отремонтированы по </w:t>
      </w:r>
      <w:r w:rsidRPr="00370B14">
        <w:rPr>
          <w:b/>
        </w:rPr>
        <w:t>нацпроект</w:t>
      </w:r>
      <w:r>
        <w:t xml:space="preserve">у </w:t>
      </w:r>
      <w:r w:rsidR="00370B14" w:rsidRPr="00370B14">
        <w:t>«</w:t>
      </w:r>
      <w:r w:rsidRPr="00370B14">
        <w:rPr>
          <w:b/>
        </w:rPr>
        <w:t>Безопасные и качественные автомобильные дороги</w:t>
      </w:r>
      <w:r w:rsidR="00370B14" w:rsidRPr="00370B14">
        <w:t>»</w:t>
      </w:r>
      <w:r>
        <w:t>.</w:t>
      </w:r>
    </w:p>
    <w:p w14:paraId="0DB90D1E" w14:textId="766D5503" w:rsidR="00370B14" w:rsidRDefault="00370B14" w:rsidP="00FE359C">
      <w:pPr>
        <w:jc w:val="both"/>
      </w:pPr>
      <w:r w:rsidRPr="00370B14">
        <w:t>«</w:t>
      </w:r>
      <w:r w:rsidR="005C0BFB">
        <w:t xml:space="preserve">С этого года у нас стартовал </w:t>
      </w:r>
      <w:r w:rsidR="005C0BFB" w:rsidRPr="00370B14">
        <w:rPr>
          <w:b/>
        </w:rPr>
        <w:t>нацпроект</w:t>
      </w:r>
      <w:r w:rsidR="005C0BFB">
        <w:t xml:space="preserve">, где основной упор будет делаться на приведение в норматив опорной сети дорог области. У нас масштабные работы до 2021 года будут вестись на всей территории области, практически во всех муниципальных районах. &lt;...&gt; В направлении Углич - Мышкин, на автодороге Углич - Некоуз - Брейтово, в рамках </w:t>
      </w:r>
      <w:r w:rsidR="005C0BFB" w:rsidRPr="00370B14">
        <w:rPr>
          <w:b/>
        </w:rPr>
        <w:t>нацпроект</w:t>
      </w:r>
      <w:r w:rsidR="005C0BFB">
        <w:t xml:space="preserve">а в 2020-2021 годах будет отремонтировано порядка 17 км. Участок от Углича до </w:t>
      </w:r>
      <w:proofErr w:type="spellStart"/>
      <w:r w:rsidR="005C0BFB">
        <w:t>Мартыново</w:t>
      </w:r>
      <w:proofErr w:type="spellEnd"/>
      <w:r w:rsidR="005C0BFB">
        <w:t>, это автодорога Углич - Воскресенское, будет отремонтирован в 2019-2020 году, будет отремонтировано 12 км</w:t>
      </w:r>
      <w:r w:rsidRPr="00370B14">
        <w:t>»</w:t>
      </w:r>
      <w:r w:rsidR="005C0BFB">
        <w:t>, - сказал Моисеев.</w:t>
      </w:r>
    </w:p>
    <w:p w14:paraId="6E2E15AF" w14:textId="48E255F1" w:rsidR="005C0BFB" w:rsidRDefault="005C0BFB" w:rsidP="00FE359C">
      <w:pPr>
        <w:jc w:val="both"/>
      </w:pPr>
      <w:r>
        <w:t xml:space="preserve">Золотое кольцо России - сеть туристических маршрутов, проходящих по древним русским городам, в которых сохранились уникальные памятники истории и культуры. Первоначально в Золотое кольцо входили восемь городов - Сергиев Посад, Переславль-Залесский, </w:t>
      </w:r>
      <w:proofErr w:type="spellStart"/>
      <w:r>
        <w:t>Ростов</w:t>
      </w:r>
      <w:proofErr w:type="spellEnd"/>
      <w:r>
        <w:t xml:space="preserve"> Великий, Ярославль, Кострома, Иваново, Суздаль и Владимир. В 2018 году в маршрут был включен Углич. По данным туроператора </w:t>
      </w:r>
      <w:r w:rsidR="00370B14" w:rsidRPr="00370B14">
        <w:t>«</w:t>
      </w:r>
      <w:r>
        <w:t>Русь</w:t>
      </w:r>
      <w:r w:rsidR="00370B14" w:rsidRPr="00370B14">
        <w:t>»</w:t>
      </w:r>
      <w:r>
        <w:t xml:space="preserve">, в 2018 году по маршруту Углич - Мышкин - </w:t>
      </w:r>
      <w:proofErr w:type="spellStart"/>
      <w:r>
        <w:t>Мартыново</w:t>
      </w:r>
      <w:proofErr w:type="spellEnd"/>
      <w:r>
        <w:t xml:space="preserve"> путешествовали свыше 5 тыс. туристов.</w:t>
      </w:r>
    </w:p>
    <w:p w14:paraId="1723229C" w14:textId="77777777" w:rsidR="00370B14" w:rsidRDefault="003C7904" w:rsidP="00FE359C">
      <w:pPr>
        <w:jc w:val="both"/>
      </w:pPr>
      <w:hyperlink r:id="rId18" w:history="1">
        <w:r w:rsidR="005C0BFB" w:rsidRPr="00BB2609">
          <w:rPr>
            <w:rStyle w:val="a9"/>
          </w:rPr>
          <w:t>https://futurerussia.gov.ru/nacionalnye-proekty/738999</w:t>
        </w:r>
      </w:hyperlink>
    </w:p>
    <w:p w14:paraId="3E31B4EE" w14:textId="0F38F531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24" w:name="_Toc14765704"/>
      <w:r>
        <w:rPr>
          <w:rFonts w:ascii="Times New Roman" w:hAnsi="Times New Roman"/>
          <w:sz w:val="24"/>
        </w:rPr>
        <w:t>ТАСС; 2019.07.22; СПРЯТАННЫЕ КАМЕРЫ НАШЛИ. КАК КОММЕРЦИЯ ПЕРЕШЛА ДОРОГУ АВТОБЕЗОПАСНОСТИ</w:t>
      </w:r>
      <w:bookmarkEnd w:id="24"/>
    </w:p>
    <w:p w14:paraId="13F6E8D4" w14:textId="0C1607CA" w:rsidR="00B109BA" w:rsidRDefault="00B109BA" w:rsidP="00FE359C">
      <w:pPr>
        <w:jc w:val="both"/>
      </w:pPr>
      <w:r>
        <w:t xml:space="preserve">МОРЖАРЕТТО </w:t>
      </w:r>
      <w:proofErr w:type="gramStart"/>
      <w:r>
        <w:t>Игорь .</w:t>
      </w:r>
      <w:proofErr w:type="gramEnd"/>
      <w:r>
        <w:t xml:space="preserve"> Партнер аналитического агентства </w:t>
      </w:r>
      <w:r w:rsidR="00370B14" w:rsidRPr="00370B14">
        <w:t>«</w:t>
      </w:r>
      <w:proofErr w:type="spellStart"/>
      <w:r>
        <w:t>Автостат</w:t>
      </w:r>
      <w:proofErr w:type="spellEnd"/>
      <w:r w:rsidR="00370B14" w:rsidRPr="00370B14">
        <w:t>»</w:t>
      </w:r>
      <w:r>
        <w:t>.</w:t>
      </w:r>
    </w:p>
    <w:p w14:paraId="024EC2BE" w14:textId="77777777" w:rsidR="00B109BA" w:rsidRDefault="00B109BA" w:rsidP="00FE359C">
      <w:pPr>
        <w:jc w:val="both"/>
      </w:pPr>
      <w:r>
        <w:t xml:space="preserve">Игорь </w:t>
      </w:r>
      <w:proofErr w:type="spellStart"/>
      <w:r>
        <w:t>Моржаретто</w:t>
      </w:r>
      <w:proofErr w:type="spellEnd"/>
      <w:r>
        <w:t xml:space="preserve"> — о том, с чем связано поручение Владимира </w:t>
      </w:r>
      <w:r w:rsidRPr="00370B14">
        <w:rPr>
          <w:b/>
        </w:rPr>
        <w:t>Путин</w:t>
      </w:r>
      <w:r>
        <w:t>а навести порядок в работе камер на дорогах.</w:t>
      </w:r>
    </w:p>
    <w:p w14:paraId="4A59DF0A" w14:textId="77777777" w:rsidR="00370B14" w:rsidRDefault="00B109BA" w:rsidP="00FE359C">
      <w:pPr>
        <w:jc w:val="both"/>
      </w:pPr>
      <w:r>
        <w:t xml:space="preserve">Президент России </w:t>
      </w:r>
      <w:r w:rsidRPr="00370B14">
        <w:rPr>
          <w:b/>
        </w:rPr>
        <w:t>Владимир Путин</w:t>
      </w:r>
      <w:r>
        <w:t xml:space="preserve"> подписал перечень поручений по итогам заседания Госсовета, состоявшегося 26 июня и посвященного безопасности автомобильных дорог. Список поручений довольно длинный, все — конкретные, с указанием точных сроков выполнения и ответственными за это. Так, к 1 декабря правительство должно разработать новую федеральную программу по обеспечению безопасности на дорогах; завершить создание базы данных граждан, которым по медицинским противопоказаниям нельзя управлять автомобилем; прописать единую систему для контроля междугородних автобусных перевозок.</w:t>
      </w:r>
    </w:p>
    <w:p w14:paraId="5AE4EB25" w14:textId="7C0837C2" w:rsidR="00B109BA" w:rsidRDefault="00B109BA" w:rsidP="00FE359C">
      <w:pPr>
        <w:jc w:val="both"/>
      </w:pPr>
      <w:r>
        <w:t xml:space="preserve">Это далеко не полный перечень. Но один из пунктов касается абсолютно всех водителей, более того — в последнее время о том, что здесь надо что-то срочно менять, говорят очень многие. Речь идет о работе системы фотовидеофиксации нарушений ПДД. И тогда, на заседании Госсовета, президент лишний раз подчеркнул, что цель установки камер — снижение аварийности на дорогах и сохранение жизней людей. Камеры — отнюдь не средство быстрого пополнения бюджета. Поэтому их не следует специально прятать, иначе </w:t>
      </w:r>
      <w:r w:rsidR="00370B14" w:rsidRPr="00370B14">
        <w:t>«</w:t>
      </w:r>
      <w:r>
        <w:t>происходит прямая подмена смысла — вместо того чтобы дисциплинировать водителей, их просто подводят под штраф</w:t>
      </w:r>
      <w:r w:rsidR="00370B14" w:rsidRPr="00370B14">
        <w:t>»</w:t>
      </w:r>
      <w:r>
        <w:t>.</w:t>
      </w:r>
    </w:p>
    <w:p w14:paraId="1B1DDCEF" w14:textId="77777777" w:rsidR="00B109BA" w:rsidRDefault="00B109BA" w:rsidP="00FE359C">
      <w:pPr>
        <w:jc w:val="both"/>
      </w:pPr>
      <w:r>
        <w:t>Кто бы с этим поспорил! Если вспомнить недавнюю историю, первые дорожные камеры устанавливали десять лет назад именно как инструмент по сокращению числа ДТП. Эффект от камер был немалым: аварийность, в том числе и благодаря им, в стране сильно сократилась. И покупали их, кстати, только за государственный счет.</w:t>
      </w:r>
    </w:p>
    <w:p w14:paraId="63B18547" w14:textId="77777777" w:rsidR="00B109BA" w:rsidRDefault="00B109BA" w:rsidP="00FE359C">
      <w:pPr>
        <w:jc w:val="both"/>
      </w:pPr>
      <w:r>
        <w:t xml:space="preserve">Однако быстро обозначились и сопутствующие проблемы: на камерах начали зарабатывать. Дошло до того, что появились регионы, где доля этих доходов составляет более 2% регионального бюджета (среди лидеров здесь, согласно одному из исследований, Калмыкия, Костромская и Курганская области). Зачем тогда развивать некоторые отрасли экономики, если достаточно </w:t>
      </w:r>
      <w:proofErr w:type="spellStart"/>
      <w:r>
        <w:t>понавешать</w:t>
      </w:r>
      <w:proofErr w:type="spellEnd"/>
      <w:r>
        <w:t xml:space="preserve"> камер — и только успевай собирать средства в бюджет!</w:t>
      </w:r>
    </w:p>
    <w:p w14:paraId="2C52E76F" w14:textId="77777777" w:rsidR="00B109BA" w:rsidRDefault="00B109BA" w:rsidP="00FE359C">
      <w:pPr>
        <w:jc w:val="both"/>
      </w:pPr>
      <w:r>
        <w:lastRenderedPageBreak/>
        <w:t>Во многих частях страны появились и стали бурно расцветать разные схемы государственно-частного партнерства, когда установкой и эксплуатацией камер занимались частные компании. Они формально лишь передавали фотографии в государственный (или региональный) центр обработки данных. За что компания получала, как правило, фиксированную сумму с каждого штрафа. На бумаге все красиво и законно: государство (или регион) освобождаются от забот с камерами и их обслуживанием, но часть сумм, полученных от штрафов, поступает в дорожные фонды; частные фирмы получают некий доход в виде другой части штрафов. И самое главное — водители, заплатив раз-другой, меньше нарушают правила! Благолепие.</w:t>
      </w:r>
    </w:p>
    <w:p w14:paraId="038563B8" w14:textId="7AC63E62" w:rsidR="00B109BA" w:rsidRDefault="00370B14" w:rsidP="00FE359C">
      <w:pPr>
        <w:jc w:val="both"/>
      </w:pPr>
      <w:r w:rsidRPr="00370B14">
        <w:t>«</w:t>
      </w:r>
      <w:r w:rsidR="00B109BA">
        <w:t>Ошибочные</w:t>
      </w:r>
      <w:r w:rsidRPr="00370B14">
        <w:t>»</w:t>
      </w:r>
      <w:r w:rsidR="00B109BA">
        <w:t xml:space="preserve"> штрафы</w:t>
      </w:r>
    </w:p>
    <w:p w14:paraId="2F4F4DE1" w14:textId="15D454FF" w:rsidR="00B109BA" w:rsidRDefault="00B109BA" w:rsidP="00FE359C">
      <w:pPr>
        <w:jc w:val="both"/>
      </w:pPr>
      <w:r>
        <w:t xml:space="preserve">На деле все получилось не так или не совсем так. Гладко было на бумаге. Как оказалось, частные компании заинтересованы в быстром получении доходов (удивительно, кто бы мог подумать!) и поэтому им выгоднее ставить камеры не там, где есть опасность аварии, а в том месте, где на прямой и ровной трассе стоит знак, ограничивающий скорость — скажем, </w:t>
      </w:r>
      <w:r w:rsidR="00370B14" w:rsidRPr="00370B14">
        <w:t>«</w:t>
      </w:r>
      <w:r>
        <w:t>40 км/ч</w:t>
      </w:r>
      <w:r w:rsidR="00370B14" w:rsidRPr="00370B14">
        <w:t>»</w:t>
      </w:r>
      <w:r>
        <w:t>. При этом сейчас нет обязательной необходимости устанавливать специальные знаки, предупреждающие о камерах фотовидеофиксации. Это — рекомендательная норма, и то только в случае со стационарными камерами. Требование об обязательном предупреждении водителей еще только намереваются ввести в законодательство.</w:t>
      </w:r>
    </w:p>
    <w:p w14:paraId="106B87E2" w14:textId="12772E77" w:rsidR="00B109BA" w:rsidRDefault="00B109BA" w:rsidP="00FE359C">
      <w:pPr>
        <w:jc w:val="both"/>
      </w:pPr>
      <w:r>
        <w:t xml:space="preserve">В центрах обработки информации тоже не очень, похоже, много внимания уделяют проверке законности (и тем более логичности) выписанных постановлений, штампуя их, как на конвейере. Недавно в ГИБДД сообщили, что в результате проверки работы всего нескольких камер выяснили, что в прошлом году они </w:t>
      </w:r>
      <w:r w:rsidR="00370B14" w:rsidRPr="00370B14">
        <w:t>«</w:t>
      </w:r>
      <w:r>
        <w:t>выписали</w:t>
      </w:r>
      <w:r w:rsidR="00370B14" w:rsidRPr="00370B14">
        <w:t>»</w:t>
      </w:r>
      <w:r>
        <w:t xml:space="preserve"> тысячи </w:t>
      </w:r>
      <w:r w:rsidR="00370B14" w:rsidRPr="00370B14">
        <w:t>«</w:t>
      </w:r>
      <w:r>
        <w:t>ошибочных</w:t>
      </w:r>
      <w:r w:rsidR="00370B14" w:rsidRPr="00370B14">
        <w:t>»</w:t>
      </w:r>
      <w:r>
        <w:t xml:space="preserve"> (а на самом деле — необоснованных и совершенно незаконных) штрафов. Много жалоб, например, от московских водителей на работу камер в центре города, когда штраф за остановку в зоне действия знака </w:t>
      </w:r>
      <w:r w:rsidR="00370B14" w:rsidRPr="00370B14">
        <w:t>«</w:t>
      </w:r>
      <w:r>
        <w:t>Остановка запрещена</w:t>
      </w:r>
      <w:r w:rsidR="00370B14" w:rsidRPr="00370B14">
        <w:t>»</w:t>
      </w:r>
      <w:r>
        <w:t xml:space="preserve"> приходит даже тем водителям, кто просто притормозил перед пешеходным переходом, чтобы пропустить старушку. Причем все попытки обжаловать такой штраф, как показывает опыт, практически бесполезны. И таких случаев множество; на самом деле реально оценить общее количество подобных </w:t>
      </w:r>
      <w:r w:rsidR="00370B14" w:rsidRPr="00370B14">
        <w:t>«</w:t>
      </w:r>
      <w:r>
        <w:t>ошибок</w:t>
      </w:r>
      <w:r w:rsidR="00370B14" w:rsidRPr="00370B14">
        <w:t>»</w:t>
      </w:r>
      <w:r>
        <w:t xml:space="preserve"> по стране просто невозможно.</w:t>
      </w:r>
    </w:p>
    <w:p w14:paraId="0848A619" w14:textId="77777777" w:rsidR="00B109BA" w:rsidRDefault="00B109BA" w:rsidP="00FE359C">
      <w:pPr>
        <w:jc w:val="both"/>
      </w:pPr>
      <w:r>
        <w:t>Проверка Генпрокуратуры</w:t>
      </w:r>
    </w:p>
    <w:p w14:paraId="6618BB03" w14:textId="59AD8690" w:rsidR="00B109BA" w:rsidRDefault="00B109BA" w:rsidP="00FE359C">
      <w:pPr>
        <w:jc w:val="both"/>
      </w:pPr>
      <w:r>
        <w:t xml:space="preserve">Дальше — больше. Не так давно Генеральная прокуратура решила проверить — а куда же идут доходы с десятков тысяч установленных по всей стране камер фиксации нарушений? По идее, в дорожные фонды, чтобы потом обратиться в километры отремонтированных дорог и мостов. Если бы! Почему-то во многих регионах была установлена интересная формула распределения доходов между местными властями и частными компаниями. Так, в Тамбовской области бизнесмены за каждое отправленное нарушителю </w:t>
      </w:r>
      <w:r w:rsidR="00370B14" w:rsidRPr="00370B14">
        <w:t>«</w:t>
      </w:r>
      <w:r>
        <w:t>письмо счастья</w:t>
      </w:r>
      <w:r w:rsidR="00370B14" w:rsidRPr="00370B14">
        <w:t>»</w:t>
      </w:r>
      <w:r>
        <w:t xml:space="preserve"> получают 243 рубля (при </w:t>
      </w:r>
      <w:proofErr w:type="gramStart"/>
      <w:r>
        <w:t>том</w:t>
      </w:r>
      <w:proofErr w:type="gramEnd"/>
      <w:r>
        <w:t xml:space="preserve"> что наиболее распространенный штраф — 250 рублей с учетом скидки), в Московской области — 233 рубля, а в Курганской — 149–345 рублей. Понятно, что стационарная камера — вещь недешевая (от 1,5 до 5 млн рублей), но она в столичных регионах окупается примерно за три месяца (!), в иных субъектах Федерации — за полгода. И начинает приносить владельцам чистый доход. А безопасность дорожного движения тут, оказывается, и вовсе ни при чем. И неудивительно, что простым водителям нынешняя система, мягко говоря, не нравится. И почти в каждой области, где работают такие частные камеры, были попытки их разбить, поломать, а охраняющих их лиц — побить. Особенно, повторяюсь, раздражают мобильные камеры, </w:t>
      </w:r>
      <w:r w:rsidR="00370B14" w:rsidRPr="00370B14">
        <w:t>«</w:t>
      </w:r>
      <w:r>
        <w:t>совмещенные</w:t>
      </w:r>
      <w:r w:rsidR="00370B14" w:rsidRPr="00370B14">
        <w:t>»</w:t>
      </w:r>
      <w:r>
        <w:t xml:space="preserve"> с совершенно необоснованно установленным знаком, который ограничивает скорость.</w:t>
      </w:r>
    </w:p>
    <w:p w14:paraId="5DCB4931" w14:textId="77777777" w:rsidR="00B109BA" w:rsidRDefault="00B109BA" w:rsidP="00FE359C">
      <w:pPr>
        <w:jc w:val="both"/>
      </w:pPr>
      <w:r>
        <w:t xml:space="preserve">Еще в начале этого года вице-премьер </w:t>
      </w:r>
      <w:r w:rsidRPr="00370B14">
        <w:rPr>
          <w:b/>
        </w:rPr>
        <w:t>Максим Акимов</w:t>
      </w:r>
      <w:r>
        <w:t xml:space="preserve"> заявил, что собирается навести порядок с частными камерами, что надо пересмотреть принципы государственно-частного партнерства в этой области, а в будущем — полностью передать всю систему в руки </w:t>
      </w:r>
      <w:r>
        <w:lastRenderedPageBreak/>
        <w:t>государственных и региональных властей. А также разработать регламент, который бы точно определял, где и как можно устанавливать камеры видеофиксации.</w:t>
      </w:r>
    </w:p>
    <w:p w14:paraId="5AC3B43E" w14:textId="77777777" w:rsidR="00B109BA" w:rsidRDefault="00B109BA" w:rsidP="00FE359C">
      <w:pPr>
        <w:jc w:val="both"/>
      </w:pPr>
      <w:r>
        <w:t>Нужен детальный регламент</w:t>
      </w:r>
    </w:p>
    <w:p w14:paraId="20E68764" w14:textId="149CAF13" w:rsidR="00B109BA" w:rsidRDefault="00B109BA" w:rsidP="00FE359C">
      <w:pPr>
        <w:jc w:val="both"/>
      </w:pPr>
      <w:r>
        <w:t xml:space="preserve">В течение последних месяцев в Госдуму поступило целых два законопроекта, которые предлагают ограничить допуск коммерческих компаний к системе и постепенно передать эти функции государственным или местным органам власти. Насколько я знаю, детальный регламент — где, как и кто имеет право устанавливать </w:t>
      </w:r>
      <w:proofErr w:type="gramStart"/>
      <w:r>
        <w:t>камеры</w:t>
      </w:r>
      <w:proofErr w:type="gramEnd"/>
      <w:r>
        <w:t xml:space="preserve"> и кто их работу обязан контролировать — пишут в </w:t>
      </w:r>
      <w:r w:rsidRPr="00370B14">
        <w:rPr>
          <w:b/>
        </w:rPr>
        <w:t>Минтранс</w:t>
      </w:r>
      <w:r>
        <w:t xml:space="preserve">е и в МВД. Но пока эти документы еще не готовы, свое слово сказал президент.  Он поручил не только навести порядок в работе системы видеофиксации, но и вовсе исключить штрафы за нарушения правил дорожного движения, если они сфотографированы скрытыми камерами. </w:t>
      </w:r>
      <w:r w:rsidR="00370B14" w:rsidRPr="00370B14">
        <w:t>«</w:t>
      </w:r>
      <w:r>
        <w:t>Правительству принять меры, направленные... на решение вопроса о неприменении штрафных санкций за нарушения, зафиксированные такими специальными средствами, размещенными с нарушением данных требований</w:t>
      </w:r>
      <w:r w:rsidR="00370B14" w:rsidRPr="00370B14">
        <w:t>»</w:t>
      </w:r>
      <w:r>
        <w:t>, — записано в списке поручений по итогам Госсовета, опубликованном на сайте Кремля. Срок установлен жесткий — до 1 февраля следующего года.</w:t>
      </w:r>
    </w:p>
    <w:p w14:paraId="46E4CB23" w14:textId="77777777" w:rsidR="00B109BA" w:rsidRDefault="00B109BA" w:rsidP="00FE359C">
      <w:pPr>
        <w:jc w:val="both"/>
      </w:pPr>
      <w:r>
        <w:t xml:space="preserve">Причем я не сомневаюсь, что к этому сроку будет принят специальный закон, вступят в силу регламенты и приказы от МВД и </w:t>
      </w:r>
      <w:r w:rsidRPr="00370B14">
        <w:rPr>
          <w:b/>
        </w:rPr>
        <w:t>Минтранс</w:t>
      </w:r>
      <w:r>
        <w:t>а, и число жалоб и обид со стороны простых автомобилистов уменьшится. Только зачем было доводить хорошую идею до абсурда? Ведь камера фиксации нарушений — это не касса и не банкомат, а средство сокращения числа ДТП. В этом ее цель и предназначение.</w:t>
      </w:r>
    </w:p>
    <w:p w14:paraId="5251E650" w14:textId="73454449" w:rsidR="00B109BA" w:rsidRDefault="00B109BA" w:rsidP="00FE359C">
      <w:pPr>
        <w:jc w:val="both"/>
      </w:pPr>
      <w:r>
        <w:t xml:space="preserve">Не знаю, не уверен, что получится вернуть все </w:t>
      </w:r>
      <w:r w:rsidR="00370B14" w:rsidRPr="00370B14">
        <w:t>«</w:t>
      </w:r>
      <w:r>
        <w:t>ошибочные</w:t>
      </w:r>
      <w:r w:rsidR="00370B14" w:rsidRPr="00370B14">
        <w:t>»</w:t>
      </w:r>
      <w:r>
        <w:t xml:space="preserve"> штрафы, полученные в прошлом. Сроки прошли, да и доказать непросто. Признаюсь, и за мной числится такой один — я абсолютно уверен, что он необоснованный, что в этом месте специально так установлены дорожные знаки, чтобы побольше денег собрать. Но поленился ругаться, пожалел время, которое мог потратить на обжалование, и предпочел малодушно </w:t>
      </w:r>
      <w:r w:rsidR="00370B14" w:rsidRPr="00370B14">
        <w:t>«</w:t>
      </w:r>
      <w:r>
        <w:t>откупиться</w:t>
      </w:r>
      <w:r w:rsidR="00370B14" w:rsidRPr="00370B14">
        <w:t>»</w:t>
      </w:r>
      <w:r>
        <w:t xml:space="preserve"> штрафом 250 рублей. Неправ был, наверное. Но надеюсь, что в ближайшее время таких ситуаций будет все меньше и меньше.</w:t>
      </w:r>
    </w:p>
    <w:p w14:paraId="2AFD7AC8" w14:textId="3BAEF194" w:rsidR="00B109BA" w:rsidRDefault="00B109BA" w:rsidP="00FE359C">
      <w:pPr>
        <w:jc w:val="both"/>
      </w:pPr>
      <w:r>
        <w:t xml:space="preserve">Или же </w:t>
      </w:r>
      <w:r w:rsidR="00370B14" w:rsidRPr="00370B14">
        <w:t>«</w:t>
      </w:r>
      <w:r>
        <w:t>народные мстители</w:t>
      </w:r>
      <w:r w:rsidR="00370B14" w:rsidRPr="00370B14">
        <w:t>»</w:t>
      </w:r>
      <w:r>
        <w:t xml:space="preserve"> и дальше будут пытаться ломать </w:t>
      </w:r>
      <w:r w:rsidR="00370B14" w:rsidRPr="00370B14">
        <w:t>«</w:t>
      </w:r>
      <w:r>
        <w:t>коммерческие</w:t>
      </w:r>
      <w:r w:rsidR="00370B14" w:rsidRPr="00370B14">
        <w:t>»</w:t>
      </w:r>
      <w:r>
        <w:t xml:space="preserve"> камеры.</w:t>
      </w:r>
    </w:p>
    <w:p w14:paraId="595C1DD3" w14:textId="77777777" w:rsidR="00B109BA" w:rsidRDefault="003C7904" w:rsidP="00FE359C">
      <w:pPr>
        <w:jc w:val="both"/>
      </w:pPr>
      <w:hyperlink r:id="rId19" w:history="1">
        <w:r w:rsidR="00B109BA">
          <w:rPr>
            <w:color w:val="0000FF"/>
            <w:u w:val="single" w:color="0000FF"/>
          </w:rPr>
          <w:t>https://tass.ru/opinions/6682959</w:t>
        </w:r>
      </w:hyperlink>
    </w:p>
    <w:p w14:paraId="3DF11952" w14:textId="77777777" w:rsidR="00B109BA" w:rsidRDefault="00B109BA" w:rsidP="00FE359C">
      <w:pPr>
        <w:pStyle w:val="3"/>
        <w:jc w:val="both"/>
      </w:pPr>
      <w:bookmarkStart w:id="25" w:name="_gen12"/>
      <w:bookmarkStart w:id="26" w:name="_Toc14765705"/>
      <w:bookmarkEnd w:id="25"/>
      <w:r>
        <w:rPr>
          <w:rFonts w:ascii="Times New Roman" w:hAnsi="Times New Roman"/>
          <w:sz w:val="24"/>
        </w:rPr>
        <w:t>ИЗВЕСТИЯ; 2019.07.22; МЕСЯЧНИК БЕЗОПАСНОСТИ НА ДОРОГАХ СТАРТОВАЛ В УЛЬЯНОВСКОЙ ОБЛАСТИ</w:t>
      </w:r>
      <w:bookmarkEnd w:id="26"/>
    </w:p>
    <w:p w14:paraId="65652751" w14:textId="6268F923" w:rsidR="00B109BA" w:rsidRDefault="00B109BA" w:rsidP="00FE359C">
      <w:pPr>
        <w:jc w:val="both"/>
      </w:pPr>
      <w:r>
        <w:t xml:space="preserve">В Ульяновской области проводится месячник безопасности дорожного движения </w:t>
      </w:r>
      <w:r w:rsidR="00370B14" w:rsidRPr="00370B14">
        <w:t>«</w:t>
      </w:r>
      <w:r>
        <w:t>Безопасная дорога</w:t>
      </w:r>
      <w:r w:rsidR="00370B14" w:rsidRPr="00370B14">
        <w:t>»</w:t>
      </w:r>
      <w:r>
        <w:t>. Он стартовал в субботу, 20 июля.</w:t>
      </w:r>
    </w:p>
    <w:p w14:paraId="74A24808" w14:textId="004DAEC3" w:rsidR="00B109BA" w:rsidRDefault="00B109BA" w:rsidP="00FE359C">
      <w:pPr>
        <w:jc w:val="both"/>
      </w:pPr>
      <w:r>
        <w:t xml:space="preserve">В течение месяца сотрудники ГИБДД будут проводить мероприятия по оздоровлению дорожно-транспортной обстановки в регионе. Среди них профилактические </w:t>
      </w:r>
      <w:r w:rsidR="00370B14" w:rsidRPr="00370B14">
        <w:t>«</w:t>
      </w:r>
      <w:r>
        <w:t>Ночной пешеход</w:t>
      </w:r>
      <w:r w:rsidR="00370B14" w:rsidRPr="00370B14">
        <w:t>»</w:t>
      </w:r>
      <w:r>
        <w:t xml:space="preserve">, </w:t>
      </w:r>
      <w:r w:rsidR="00370B14" w:rsidRPr="00370B14">
        <w:t>«</w:t>
      </w:r>
      <w:r>
        <w:t>Скорость</w:t>
      </w:r>
      <w:r w:rsidR="00370B14" w:rsidRPr="00370B14">
        <w:t>»</w:t>
      </w:r>
      <w:r>
        <w:t xml:space="preserve">, </w:t>
      </w:r>
      <w:r w:rsidR="00370B14" w:rsidRPr="00370B14">
        <w:t>«</w:t>
      </w:r>
      <w:r>
        <w:t>Пешеходный переход</w:t>
      </w:r>
      <w:r w:rsidR="00370B14" w:rsidRPr="00370B14">
        <w:t>»</w:t>
      </w:r>
      <w:r>
        <w:t xml:space="preserve">, </w:t>
      </w:r>
      <w:r w:rsidR="00370B14" w:rsidRPr="00370B14">
        <w:t>«</w:t>
      </w:r>
      <w:r>
        <w:t>Автокресло — детям!</w:t>
      </w:r>
      <w:r w:rsidR="00370B14" w:rsidRPr="00370B14">
        <w:t>»</w:t>
      </w:r>
      <w:r>
        <w:t xml:space="preserve">, </w:t>
      </w:r>
      <w:r w:rsidR="00370B14" w:rsidRPr="00370B14">
        <w:t>«</w:t>
      </w:r>
      <w:r>
        <w:t>Юный пешеход</w:t>
      </w:r>
      <w:r w:rsidR="00370B14" w:rsidRPr="00370B14">
        <w:t>»</w:t>
      </w:r>
      <w:r>
        <w:t xml:space="preserve">, </w:t>
      </w:r>
      <w:r w:rsidR="00370B14" w:rsidRPr="00370B14">
        <w:t>«</w:t>
      </w:r>
      <w:r>
        <w:t>Велосипед — без бед!</w:t>
      </w:r>
      <w:r w:rsidR="00370B14" w:rsidRPr="00370B14">
        <w:t>»</w:t>
      </w:r>
      <w:r>
        <w:t xml:space="preserve"> и </w:t>
      </w:r>
      <w:r w:rsidR="00370B14" w:rsidRPr="00370B14">
        <w:t>«</w:t>
      </w:r>
      <w:r>
        <w:t>Нетрезвый водитель</w:t>
      </w:r>
      <w:r w:rsidR="00370B14" w:rsidRPr="00370B14">
        <w:t>»</w:t>
      </w:r>
      <w:r>
        <w:t>, пишет 1ul.ru.</w:t>
      </w:r>
    </w:p>
    <w:p w14:paraId="10B2538B" w14:textId="77777777" w:rsidR="00B109BA" w:rsidRDefault="00B109BA" w:rsidP="00FE359C">
      <w:pPr>
        <w:jc w:val="both"/>
      </w:pPr>
      <w:r>
        <w:t>По информации регионального ГИБДД, ситуация на дорогах резко ухудшилась за прошедшую неделю. Так, произошли 17 дорожно-транспортных происшествий, есть жертвы.</w:t>
      </w:r>
    </w:p>
    <w:p w14:paraId="297C99A0" w14:textId="77777777" w:rsidR="00370B14" w:rsidRDefault="003C7904" w:rsidP="00FE359C">
      <w:pPr>
        <w:jc w:val="both"/>
      </w:pPr>
      <w:hyperlink r:id="rId20" w:history="1">
        <w:r w:rsidR="00B109BA">
          <w:rPr>
            <w:color w:val="0000FF"/>
            <w:u w:val="single" w:color="0000FF"/>
          </w:rPr>
          <w:t>https://iz.ru/901818/2019-07-22/mesiachnik-bezopasnosti-na-dorogakh-startoval-v-ulianovskoi-oblasti</w:t>
        </w:r>
      </w:hyperlink>
    </w:p>
    <w:p w14:paraId="76DEC7A1" w14:textId="6E7248FC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27" w:name="_Toc14765706"/>
      <w:r>
        <w:rPr>
          <w:rFonts w:ascii="Times New Roman" w:hAnsi="Times New Roman"/>
          <w:sz w:val="24"/>
        </w:rPr>
        <w:t>ТАСС; 2019.07.22; ПРОДАЖИ ЕДИНОГО БИЛЕТА В АБХАЗИЮ С ПЕРЕСАДКОЙ В СОЧИ ОТКРОЮТСЯ 23 ИЮЛЯ</w:t>
      </w:r>
      <w:bookmarkEnd w:id="27"/>
    </w:p>
    <w:p w14:paraId="5B9D5C54" w14:textId="37913B6D" w:rsidR="00B109BA" w:rsidRDefault="00B109BA" w:rsidP="00FE359C">
      <w:pPr>
        <w:jc w:val="both"/>
      </w:pPr>
      <w:r>
        <w:t xml:space="preserve">Система единого билета для проезда из российских городов на курорты Абхазии с пересадкой на железнодорожном вокзале Адлера и в аэропорту Сочи возобновит работу 24 июля. Продажи билетов откроются на день раньше, сообщили ТАСС в понедельник в пресс-службе </w:t>
      </w:r>
      <w:r w:rsidR="00370B14" w:rsidRPr="00370B14">
        <w:t>«</w:t>
      </w:r>
      <w:r>
        <w:t>Единой транспортной дирекции</w:t>
      </w:r>
      <w:r w:rsidR="00370B14" w:rsidRPr="00370B14">
        <w:t>»</w:t>
      </w:r>
      <w:r>
        <w:t>.</w:t>
      </w:r>
    </w:p>
    <w:p w14:paraId="3EEBF1A2" w14:textId="40D2D7AC" w:rsidR="00B109BA" w:rsidRDefault="00370B14" w:rsidP="00FE359C">
      <w:pPr>
        <w:jc w:val="both"/>
      </w:pPr>
      <w:r w:rsidRPr="00370B14">
        <w:lastRenderedPageBreak/>
        <w:t>«</w:t>
      </w:r>
      <w:r w:rsidR="00B109BA">
        <w:t xml:space="preserve">С 23 июля 2019 года </w:t>
      </w:r>
      <w:r w:rsidRPr="00370B14">
        <w:t>«</w:t>
      </w:r>
      <w:r w:rsidR="00B109BA">
        <w:t>Единая транспортная дирекция</w:t>
      </w:r>
      <w:r w:rsidRPr="00370B14">
        <w:t>»</w:t>
      </w:r>
      <w:r w:rsidR="00B109BA">
        <w:t xml:space="preserve"> открывает продажи единых билетов в Республику Абхазия и обратно. С 24 июля перевозки будут осуществляться с пересадкой на железнодорожном вокзале Адлер и в аэропорту Сочи в пять городов Абхазии - Гагру, Пицунду, Гудауту, Новый Афон и Сухум. Воспользоваться единым билетом можно при путешествии как на поезде до железнодорожного вокзала Адлер и далее на автобусе, так и на самолете до аэропорта Сочи и далее на автобусе в Абхазию</w:t>
      </w:r>
      <w:r w:rsidRPr="00370B14">
        <w:t>»</w:t>
      </w:r>
      <w:r w:rsidR="00B109BA">
        <w:t>, - сказала собеседница агентства.</w:t>
      </w:r>
    </w:p>
    <w:p w14:paraId="7CA1BC00" w14:textId="77777777" w:rsidR="00B109BA" w:rsidRDefault="00B109BA" w:rsidP="00FE359C">
      <w:pPr>
        <w:jc w:val="both"/>
      </w:pPr>
      <w:r>
        <w:t>Она уточнила, что билет можно оформить на сайте РЖД и в авиакассах. Летом планируется восемь рейсов в сутки. Стоимость билета - до 560 рублей. По данным пресс-службы, в 2018 году услугой воспользовались 2200 пассажиров.</w:t>
      </w:r>
    </w:p>
    <w:p w14:paraId="63B63845" w14:textId="7CFA9915" w:rsidR="00B109BA" w:rsidRDefault="00B109BA" w:rsidP="00FE359C">
      <w:pPr>
        <w:jc w:val="both"/>
      </w:pPr>
      <w:r>
        <w:t xml:space="preserve">Собеседница агентства уточнила, что перевозки выполняются на микроавтобусах. </w:t>
      </w:r>
      <w:r w:rsidRPr="00370B14">
        <w:rPr>
          <w:b/>
        </w:rPr>
        <w:t>Пункт пропуска</w:t>
      </w:r>
      <w:r>
        <w:t xml:space="preserve"> </w:t>
      </w:r>
      <w:r w:rsidR="00370B14" w:rsidRPr="00370B14">
        <w:t>«</w:t>
      </w:r>
      <w:r>
        <w:t>Адлер</w:t>
      </w:r>
      <w:r w:rsidR="00370B14" w:rsidRPr="00370B14">
        <w:t>»</w:t>
      </w:r>
      <w:r>
        <w:t xml:space="preserve"> на российско-абхазской границе работает в штатном режиме, при этом с 2018 года увеличено количество полос движения для проезда автобусов, что позволяет сократить время поездки.</w:t>
      </w:r>
    </w:p>
    <w:p w14:paraId="60999B09" w14:textId="77777777" w:rsidR="00B109BA" w:rsidRDefault="00B109BA" w:rsidP="00FE359C">
      <w:pPr>
        <w:jc w:val="both"/>
      </w:pPr>
      <w:r>
        <w:t>Поездки в Абхазию по единому билету осуществляются третий курортный сезон. Кроме того, поездки по единым билетам осуществляются в Крым с пересадкой на вокзалах и в аэропортах Кубани. С начала текущего курортного сезона (с 30 апреля) в Крым и обратно перевезено 150 тыс. пассажиров, за весь прошлый сезон - около 450 тыс.</w:t>
      </w:r>
    </w:p>
    <w:p w14:paraId="7FDD9EA7" w14:textId="77777777" w:rsidR="00B109BA" w:rsidRDefault="003C7904" w:rsidP="00FE359C">
      <w:pPr>
        <w:jc w:val="both"/>
      </w:pPr>
      <w:hyperlink r:id="rId21" w:history="1">
        <w:r w:rsidR="00B109BA">
          <w:rPr>
            <w:color w:val="0000FF"/>
            <w:u w:val="single" w:color="0000FF"/>
          </w:rPr>
          <w:t>https://tass.ru/ekonomika/6688099</w:t>
        </w:r>
      </w:hyperlink>
    </w:p>
    <w:p w14:paraId="741C6C91" w14:textId="77777777" w:rsidR="00B109BA" w:rsidRDefault="00B109BA" w:rsidP="00FE359C">
      <w:pPr>
        <w:pStyle w:val="3"/>
        <w:jc w:val="both"/>
      </w:pPr>
      <w:bookmarkStart w:id="28" w:name="_gen18"/>
      <w:bookmarkStart w:id="29" w:name="_Toc14765707"/>
      <w:bookmarkEnd w:id="28"/>
      <w:r>
        <w:rPr>
          <w:rFonts w:ascii="Times New Roman" w:hAnsi="Times New Roman"/>
          <w:sz w:val="24"/>
        </w:rPr>
        <w:t>РИА НОВОСТИ; 2019.07.22; РОССЕЛЬХОЗНАДЗОР ОПРОВЕРГ СООБЩЕНИЯ ОБ УЖЕСТОЧЕНИИ ПРАВИЛ ПРОВОЗА БАГАЖА</w:t>
      </w:r>
      <w:bookmarkEnd w:id="29"/>
    </w:p>
    <w:p w14:paraId="017DF948" w14:textId="77777777" w:rsidR="00B109BA" w:rsidRDefault="00B109BA" w:rsidP="00FE359C">
      <w:pPr>
        <w:jc w:val="both"/>
      </w:pPr>
      <w:r>
        <w:t xml:space="preserve">Нормы провоза растительной продукции в ручной клади действуют уже несколько лет, сообщила РИА Новости пресс-секретарь Россельхознадзора Юлия </w:t>
      </w:r>
      <w:proofErr w:type="spellStart"/>
      <w:r>
        <w:t>Мелано</w:t>
      </w:r>
      <w:proofErr w:type="spellEnd"/>
      <w:r>
        <w:t>.</w:t>
      </w:r>
    </w:p>
    <w:p w14:paraId="58D0E358" w14:textId="3DCB7BB0" w:rsidR="00B109BA" w:rsidRDefault="00B109BA" w:rsidP="00FE359C">
      <w:pPr>
        <w:jc w:val="both"/>
      </w:pPr>
      <w:r>
        <w:t xml:space="preserve">Ранее </w:t>
      </w:r>
      <w:r w:rsidR="00370B14" w:rsidRPr="00370B14">
        <w:t>«</w:t>
      </w:r>
      <w:r>
        <w:t>Российская газета</w:t>
      </w:r>
      <w:r w:rsidR="00370B14" w:rsidRPr="00370B14">
        <w:t>»</w:t>
      </w:r>
      <w:r>
        <w:t xml:space="preserve"> со ссылкой на портал правовой информации писала, что с 19 августа ужесточат правила провоза фруктов, овощей и цветов через границу: можно будет взять с собой не более пяти килограммов плодов, а также не более трех букетов. Для более крупных партий потребуются фитосанитарные сертификаты, иначе товары вернут обратно или уничтожат.</w:t>
      </w:r>
    </w:p>
    <w:p w14:paraId="60AE9CE8" w14:textId="77777777" w:rsidR="00B109BA" w:rsidRDefault="00B109BA" w:rsidP="00FE359C">
      <w:pPr>
        <w:jc w:val="both"/>
      </w:pPr>
      <w:r>
        <w:t xml:space="preserve">По словам </w:t>
      </w:r>
      <w:proofErr w:type="spellStart"/>
      <w:r>
        <w:t>Мелано</w:t>
      </w:r>
      <w:proofErr w:type="spellEnd"/>
      <w:r>
        <w:t>, эти правила действуют еще с июля 2017 года в соответствии с решением совета Евразийской экономической комиссии. Кроме того, они совпадают с требованиями, которые были в России раньше.</w:t>
      </w:r>
    </w:p>
    <w:p w14:paraId="25C651D7" w14:textId="77777777" w:rsidR="00B109BA" w:rsidRDefault="00B109BA" w:rsidP="00FE359C">
      <w:pPr>
        <w:jc w:val="both"/>
      </w:pPr>
      <w:r>
        <w:t>Поэтому, отметила собеседница агентства, для обычных граждан ничего не поменялось.</w:t>
      </w:r>
    </w:p>
    <w:p w14:paraId="443E6B9D" w14:textId="77777777" w:rsidR="00B109BA" w:rsidRDefault="00B109BA" w:rsidP="00FE359C">
      <w:pPr>
        <w:jc w:val="both"/>
      </w:pPr>
      <w:r>
        <w:t xml:space="preserve">Новым постановлением правительства гармонизируется нормативно-правовая база, заключила </w:t>
      </w:r>
      <w:proofErr w:type="spellStart"/>
      <w:r>
        <w:t>Мелано</w:t>
      </w:r>
      <w:proofErr w:type="spellEnd"/>
      <w:r>
        <w:t>.</w:t>
      </w:r>
    </w:p>
    <w:p w14:paraId="3670D22D" w14:textId="77777777" w:rsidR="00370B14" w:rsidRDefault="003C7904" w:rsidP="00FE359C">
      <w:pPr>
        <w:jc w:val="both"/>
      </w:pPr>
      <w:hyperlink r:id="rId22" w:history="1">
        <w:r w:rsidR="00B109BA">
          <w:rPr>
            <w:color w:val="0000FF"/>
            <w:u w:val="single" w:color="0000FF"/>
          </w:rPr>
          <w:t>https://ria.ru/20190722/1556755615.html</w:t>
        </w:r>
      </w:hyperlink>
    </w:p>
    <w:p w14:paraId="0035DB4C" w14:textId="7F824524" w:rsidR="00104970" w:rsidRPr="00104970" w:rsidRDefault="00104970" w:rsidP="00FE359C">
      <w:pPr>
        <w:pStyle w:val="3"/>
        <w:jc w:val="both"/>
        <w:rPr>
          <w:rFonts w:ascii="Times New Roman" w:hAnsi="Times New Roman"/>
          <w:sz w:val="24"/>
        </w:rPr>
      </w:pPr>
      <w:bookmarkStart w:id="30" w:name="_Toc14765708"/>
      <w:r w:rsidRPr="00104970">
        <w:rPr>
          <w:rFonts w:ascii="Times New Roman" w:hAnsi="Times New Roman"/>
          <w:sz w:val="24"/>
        </w:rPr>
        <w:t xml:space="preserve">ИЗВЕСТИЯ; АЛЕКСАНДР ВОЛОБУЕВ; 2019.07.23; ВСЕ ПО-ТЕСНОМУ: В ГОРОДАХ ХОТЯТ СУЗИТЬ ПАРКОВОЧНЫЕ МЕСТА; АВТОМОБИЛИ НА УЛИЧНЫХ СТОЯНКАХ ПРЕДЛАГАЮТ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 w:rsidRPr="00104970">
        <w:rPr>
          <w:rFonts w:ascii="Times New Roman" w:hAnsi="Times New Roman"/>
          <w:sz w:val="24"/>
        </w:rPr>
        <w:t>УПЛОТНИТЬ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bookmarkEnd w:id="30"/>
    </w:p>
    <w:p w14:paraId="1069E83C" w14:textId="7F063656" w:rsidR="00370B14" w:rsidRDefault="00104970" w:rsidP="00FE359C">
      <w:pPr>
        <w:jc w:val="both"/>
      </w:pPr>
      <w:r>
        <w:t xml:space="preserve">Минимальные габариты парковочных мест для легковых автомобилей могут уменьшить на 0,5 м в ширину и почти на столько же –– в длину, рассказал </w:t>
      </w:r>
      <w:r w:rsidR="00370B14" w:rsidRPr="00370B14">
        <w:t>«</w:t>
      </w:r>
      <w:r>
        <w:t>Известиям</w:t>
      </w:r>
      <w:r w:rsidR="00370B14" w:rsidRPr="00370B14">
        <w:t>»</w:t>
      </w:r>
      <w:r>
        <w:t xml:space="preserve"> руководитель проектно-технического комитета </w:t>
      </w:r>
      <w:r w:rsidR="00370B14" w:rsidRPr="00370B14">
        <w:t>«</w:t>
      </w:r>
      <w:r>
        <w:t>Удобная дорога</w:t>
      </w:r>
      <w:r w:rsidR="00370B14" w:rsidRPr="00370B14">
        <w:t>»</w:t>
      </w:r>
      <w:r>
        <w:t xml:space="preserve"> при Росстандарте Александр Шумский. Это позволит </w:t>
      </w:r>
      <w:r w:rsidR="00370B14" w:rsidRPr="00370B14">
        <w:t>«</w:t>
      </w:r>
      <w:r>
        <w:t>нарисовать</w:t>
      </w:r>
      <w:r w:rsidR="00370B14" w:rsidRPr="00370B14">
        <w:t>»</w:t>
      </w:r>
      <w:r>
        <w:t xml:space="preserve"> </w:t>
      </w:r>
      <w:proofErr w:type="spellStart"/>
      <w:r>
        <w:t>машино</w:t>
      </w:r>
      <w:proofErr w:type="spellEnd"/>
      <w:r>
        <w:t xml:space="preserve">-места там, где сейчас создать их не позволяет ширина проезжей части. Такой предварительный национальный стандарт планируется утвердить уже в ноябре нынешнего года. Нововведение позволит увеличить количество платных парковок в городах и заработать дополнительные деньги в местные бюджеты, полагают эксперты. Однако непонятно, будет ли за счет стандарта решаться проблема с нехваткой бесплатных </w:t>
      </w:r>
      <w:proofErr w:type="spellStart"/>
      <w:r>
        <w:t>машино</w:t>
      </w:r>
      <w:proofErr w:type="spellEnd"/>
      <w:r>
        <w:t>-мест у социальных объектов.</w:t>
      </w:r>
    </w:p>
    <w:p w14:paraId="56FB3519" w14:textId="408F2C7F" w:rsidR="00370B14" w:rsidRDefault="00370B14" w:rsidP="00FE359C">
      <w:pPr>
        <w:jc w:val="both"/>
      </w:pPr>
      <w:r w:rsidRPr="00370B14">
        <w:t>«</w:t>
      </w:r>
      <w:r w:rsidR="00104970">
        <w:t>Срежут</w:t>
      </w:r>
      <w:r w:rsidRPr="00370B14">
        <w:t>»</w:t>
      </w:r>
      <w:r w:rsidR="00104970">
        <w:t xml:space="preserve"> полметра</w:t>
      </w:r>
    </w:p>
    <w:p w14:paraId="362D217D" w14:textId="7E1F9BF1" w:rsidR="00370B14" w:rsidRDefault="00104970" w:rsidP="00FE359C">
      <w:pPr>
        <w:jc w:val="both"/>
      </w:pPr>
      <w:r>
        <w:lastRenderedPageBreak/>
        <w:t xml:space="preserve">В России планируют пересмотреть стандартный размер </w:t>
      </w:r>
      <w:proofErr w:type="spellStart"/>
      <w:r>
        <w:t>машино</w:t>
      </w:r>
      <w:proofErr w:type="spellEnd"/>
      <w:r>
        <w:t xml:space="preserve">-места для легковых автомобилей на городских парковках, сократив его на полметра в ширину и на 0,3 м в длину. Об этом </w:t>
      </w:r>
      <w:r w:rsidR="00370B14" w:rsidRPr="00370B14">
        <w:t>«</w:t>
      </w:r>
      <w:r>
        <w:t>Известиям</w:t>
      </w:r>
      <w:r w:rsidR="00370B14" w:rsidRPr="00370B14">
        <w:t>»</w:t>
      </w:r>
      <w:r>
        <w:t xml:space="preserve"> рассказал глава проектно-технического комитета </w:t>
      </w:r>
      <w:r w:rsidR="00370B14" w:rsidRPr="00370B14">
        <w:t>«</w:t>
      </w:r>
      <w:r>
        <w:t>Удобная дорога</w:t>
      </w:r>
      <w:r w:rsidR="00370B14" w:rsidRPr="00370B14">
        <w:t>»</w:t>
      </w:r>
      <w:r>
        <w:t xml:space="preserve"> при Росстандарте Александр Шумский. Эти нормы зафиксированы в предварительном национальном стандарте (ПНСТ) </w:t>
      </w:r>
      <w:r w:rsidR="00370B14" w:rsidRPr="00370B14">
        <w:t>«</w:t>
      </w:r>
      <w:r>
        <w:t>Экспериментальные технические средства повышения эффективности и безопасности дорожного движения</w:t>
      </w:r>
      <w:r w:rsidR="00370B14" w:rsidRPr="00370B14">
        <w:t>»</w:t>
      </w:r>
      <w:r>
        <w:t>, который сейчас проходит общественное обсуждение.</w:t>
      </w:r>
    </w:p>
    <w:p w14:paraId="1F6273F5" w14:textId="4BA51D72" w:rsidR="00370B14" w:rsidRDefault="00104970" w:rsidP="00FE359C">
      <w:pPr>
        <w:jc w:val="both"/>
      </w:pPr>
      <w:r>
        <w:t xml:space="preserve">Сейчас габариты парковочных мест регулируются строительными нормами и правилами (СНиП) </w:t>
      </w:r>
      <w:r w:rsidR="00370B14" w:rsidRPr="00370B14">
        <w:t>«</w:t>
      </w:r>
      <w:r>
        <w:t>Стоянки автомобилей</w:t>
      </w:r>
      <w:r w:rsidR="00370B14" w:rsidRPr="00370B14">
        <w:t>»</w:t>
      </w:r>
      <w:r>
        <w:t xml:space="preserve"> от 2011 года, минимальные размеры </w:t>
      </w:r>
      <w:proofErr w:type="spellStart"/>
      <w:r>
        <w:t>машино</w:t>
      </w:r>
      <w:proofErr w:type="spellEnd"/>
      <w:r>
        <w:t>-места с учетом допустимых зазоров безопасности (минимальное расстояние между машинами) для легкового авто составляют 5,3 на 2,5 м.</w:t>
      </w:r>
    </w:p>
    <w:p w14:paraId="76E754F7" w14:textId="029CB865" w:rsidR="00370B14" w:rsidRDefault="00104970" w:rsidP="00FE359C">
      <w:pPr>
        <w:jc w:val="both"/>
      </w:pPr>
      <w:r>
        <w:t xml:space="preserve">По новому предварительному национальному стандарту (есть у </w:t>
      </w:r>
      <w:r w:rsidR="00370B14" w:rsidRPr="00370B14">
        <w:t>«</w:t>
      </w:r>
      <w:r>
        <w:t>Известий</w:t>
      </w:r>
      <w:r w:rsidR="00370B14" w:rsidRPr="00370B14">
        <w:t>»</w:t>
      </w:r>
      <w:r>
        <w:t xml:space="preserve">) размеры </w:t>
      </w:r>
      <w:proofErr w:type="spellStart"/>
      <w:r>
        <w:t>машино</w:t>
      </w:r>
      <w:proofErr w:type="spellEnd"/>
      <w:r>
        <w:t xml:space="preserve">-места будут зависеть от того, под каким углом к проезжей части расположена парковка. Если вдоль дороги — допускается снизить минимальную ширину до 2 м, а длина практически не изменится — 5,5 м. Если парковка размечена под углом 45, 60 или 90 градусов к проезжей части, минимальная длина </w:t>
      </w:r>
      <w:proofErr w:type="spellStart"/>
      <w:r>
        <w:t>машино</w:t>
      </w:r>
      <w:proofErr w:type="spellEnd"/>
      <w:r>
        <w:t>-места уменьшится до 5 м, ширина останется прежней.</w:t>
      </w:r>
    </w:p>
    <w:p w14:paraId="3A52E37C" w14:textId="77777777" w:rsidR="00370B14" w:rsidRDefault="00104970" w:rsidP="00FE359C">
      <w:pPr>
        <w:jc w:val="both"/>
      </w:pPr>
      <w:r>
        <w:t>При этом в первом случае ширина проезда должна составлять не менее 3 м. Когда парковка размещена под углом 45 градусов, дорога должна быть не менее 3,5 м шириной, под углом 60 градусов –– не менее 3,75 м, перпендикулярно –– не менее 5,4 м.</w:t>
      </w:r>
    </w:p>
    <w:p w14:paraId="786574F9" w14:textId="77777777" w:rsidR="00370B14" w:rsidRDefault="00104970" w:rsidP="00FE359C">
      <w:pPr>
        <w:jc w:val="both"/>
      </w:pPr>
      <w:r>
        <w:t>–– Мы проводили исследование на Бульварном кольце в Москве, смотрели, насколько плотно стоят автомобили. То есть опытным путем определили оптимальные размеры, –– пояснил Александр Шумский.</w:t>
      </w:r>
    </w:p>
    <w:p w14:paraId="6B9F8B7C" w14:textId="77777777" w:rsidR="00370B14" w:rsidRDefault="00104970" w:rsidP="00FE359C">
      <w:pPr>
        <w:jc w:val="both"/>
      </w:pPr>
      <w:r>
        <w:t>Он отметил, что в России любят большие кроссоверы и внедорожники, а изменение стандартов по парковкам будет стимулировать людей пользоваться в городах малолитражками.</w:t>
      </w:r>
    </w:p>
    <w:p w14:paraId="2385591A" w14:textId="384C58CD" w:rsidR="00370B14" w:rsidRDefault="00104970" w:rsidP="00FE359C">
      <w:pPr>
        <w:jc w:val="both"/>
      </w:pPr>
      <w:r>
        <w:t xml:space="preserve">В ПНСТ также предлагается применять для обозначения </w:t>
      </w:r>
      <w:proofErr w:type="spellStart"/>
      <w:r>
        <w:t>машино</w:t>
      </w:r>
      <w:proofErr w:type="spellEnd"/>
      <w:r>
        <w:t xml:space="preserve">-мест разметку разного цвета: синего –– для платной парковки, белого –– для бесплатной. В Росстандарте уточнили </w:t>
      </w:r>
      <w:r w:rsidR="00370B14" w:rsidRPr="00370B14">
        <w:t>«</w:t>
      </w:r>
      <w:r>
        <w:t>Известиям</w:t>
      </w:r>
      <w:r w:rsidR="00370B14" w:rsidRPr="00370B14">
        <w:t>»</w:t>
      </w:r>
      <w:r>
        <w:t>, что этот ПНСТ включен в национальный план стандартизации на этот год и должен быть утвержден в ноябре. ПНСТ позволяет проверить нововведения на практике до разработки ГОСТа.</w:t>
      </w:r>
    </w:p>
    <w:p w14:paraId="262651C7" w14:textId="3C92F044" w:rsidR="00370B14" w:rsidRDefault="00104970" w:rsidP="00FE359C">
      <w:pPr>
        <w:jc w:val="both"/>
      </w:pPr>
      <w:r>
        <w:t xml:space="preserve">Как ранее писали </w:t>
      </w:r>
      <w:r w:rsidR="00370B14" w:rsidRPr="00370B14">
        <w:t>«</w:t>
      </w:r>
      <w:r>
        <w:t>Известия</w:t>
      </w:r>
      <w:r w:rsidR="00370B14" w:rsidRPr="00370B14">
        <w:t>»</w:t>
      </w:r>
      <w:r>
        <w:t xml:space="preserve">, предварительный стандарт </w:t>
      </w:r>
      <w:r w:rsidR="00370B14" w:rsidRPr="00370B14">
        <w:t>«</w:t>
      </w:r>
      <w:r>
        <w:t>Экспериментальные технические средства повышения эффективности и безопасности дорожного движения</w:t>
      </w:r>
      <w:r w:rsidR="00370B14" w:rsidRPr="00370B14">
        <w:t>»</w:t>
      </w:r>
      <w:r>
        <w:t xml:space="preserve"> также включает нормы о внедрении в России светофоров с квадратными секциями и скоростных </w:t>
      </w:r>
      <w:proofErr w:type="spellStart"/>
      <w:r>
        <w:t>турбоперекрестков</w:t>
      </w:r>
      <w:proofErr w:type="spellEnd"/>
      <w:r>
        <w:t>.</w:t>
      </w:r>
    </w:p>
    <w:p w14:paraId="775414B1" w14:textId="77777777" w:rsidR="00370B14" w:rsidRDefault="00104970" w:rsidP="00FE359C">
      <w:pPr>
        <w:jc w:val="both"/>
      </w:pPr>
      <w:r>
        <w:t>Социальный вопрос</w:t>
      </w:r>
    </w:p>
    <w:p w14:paraId="03AC4545" w14:textId="302C6979" w:rsidR="00370B14" w:rsidRDefault="00104970" w:rsidP="00FE359C">
      <w:pPr>
        <w:jc w:val="both"/>
      </w:pPr>
      <w:r>
        <w:t xml:space="preserve">В Центре организации дорожного движения Москвы сообщили </w:t>
      </w:r>
      <w:r w:rsidR="00370B14" w:rsidRPr="00370B14">
        <w:t>«</w:t>
      </w:r>
      <w:r>
        <w:t>Известиям</w:t>
      </w:r>
      <w:r w:rsidR="00370B14" w:rsidRPr="00370B14">
        <w:t>»</w:t>
      </w:r>
      <w:r>
        <w:t xml:space="preserve">, что уже сейчас в столице применяется разметка для обозначения зоны парковки вдоль дороги без указания самих </w:t>
      </w:r>
      <w:proofErr w:type="spellStart"/>
      <w:r>
        <w:t>машино</w:t>
      </w:r>
      <w:proofErr w:type="spellEnd"/>
      <w:r>
        <w:t xml:space="preserve">-мест. Водители паркуются, ориентируясь на уже стоящие автомобили, пояснили в пресс-службе ЦОДД. Там добавили, что уменьшенные габариты </w:t>
      </w:r>
      <w:proofErr w:type="spellStart"/>
      <w:r>
        <w:t>машино</w:t>
      </w:r>
      <w:proofErr w:type="spellEnd"/>
      <w:r>
        <w:t xml:space="preserve">-мест могут пригодиться на улицах, где для организации парковочных карманов </w:t>
      </w:r>
      <w:r w:rsidR="00370B14" w:rsidRPr="00370B14">
        <w:t>«</w:t>
      </w:r>
      <w:r>
        <w:t xml:space="preserve">приходится сильно </w:t>
      </w:r>
      <w:proofErr w:type="spellStart"/>
      <w:r>
        <w:t>заужать</w:t>
      </w:r>
      <w:proofErr w:type="spellEnd"/>
      <w:r>
        <w:t xml:space="preserve"> тротуар</w:t>
      </w:r>
      <w:r w:rsidR="00370B14" w:rsidRPr="00370B14">
        <w:t>»</w:t>
      </w:r>
      <w:r>
        <w:t>.</w:t>
      </w:r>
    </w:p>
    <w:p w14:paraId="6AB96EF5" w14:textId="77777777" w:rsidR="00370B14" w:rsidRDefault="00104970" w:rsidP="00FE359C">
      <w:pPr>
        <w:jc w:val="both"/>
      </w:pPr>
      <w:r>
        <w:t xml:space="preserve">На некоторых узких улицах сейчас невозможно нарисовать парковки по действующим нормативам, поэтому их там, скорее всего, вообще не появится. Выход только один –– разрешить делать более узкие </w:t>
      </w:r>
      <w:proofErr w:type="spellStart"/>
      <w:r>
        <w:t>машино</w:t>
      </w:r>
      <w:proofErr w:type="spellEnd"/>
      <w:r>
        <w:t>-места. Но в них крупногабаритное авто уже не впишется, отметил Александр Шумский.</w:t>
      </w:r>
    </w:p>
    <w:p w14:paraId="20247E0E" w14:textId="12B99160" w:rsidR="00370B14" w:rsidRDefault="00104970" w:rsidP="00FE359C">
      <w:pPr>
        <w:jc w:val="both"/>
      </w:pPr>
      <w:r>
        <w:t xml:space="preserve">Опрошенные </w:t>
      </w:r>
      <w:r w:rsidR="00370B14" w:rsidRPr="00370B14">
        <w:t>«</w:t>
      </w:r>
      <w:r>
        <w:t>Известиями</w:t>
      </w:r>
      <w:r w:rsidR="00370B14" w:rsidRPr="00370B14">
        <w:t>»</w:t>
      </w:r>
      <w:r>
        <w:t xml:space="preserve"> эксперты в целом положительно отнеслись к уменьшению разрешенного размера парковочных мест, но назвали это решение недоработанным.</w:t>
      </w:r>
    </w:p>
    <w:p w14:paraId="516910A1" w14:textId="77777777" w:rsidR="00370B14" w:rsidRDefault="00104970" w:rsidP="00FE359C">
      <w:pPr>
        <w:jc w:val="both"/>
      </w:pPr>
      <w:r>
        <w:t xml:space="preserve">Так, по оценкам замруководителя Федерации автовладельцев России (ФАР) Дмитрия Клевцова, уменьшение габаритов позволит увеличить количество </w:t>
      </w:r>
      <w:proofErr w:type="spellStart"/>
      <w:r>
        <w:t>машино</w:t>
      </w:r>
      <w:proofErr w:type="spellEnd"/>
      <w:r>
        <w:t xml:space="preserve">-мест на той же </w:t>
      </w:r>
      <w:r>
        <w:lastRenderedPageBreak/>
        <w:t>площади дорожной сети на 15–20%. И это не считая улиц, где сейчас парковка не вписывается в норматив из-за узкой проезжей части.</w:t>
      </w:r>
    </w:p>
    <w:p w14:paraId="63F70766" w14:textId="77777777" w:rsidR="00370B14" w:rsidRDefault="00104970" w:rsidP="00FE359C">
      <w:pPr>
        <w:jc w:val="both"/>
      </w:pPr>
      <w:r>
        <w:t>Парковок станет больше не только на дорогах, но также у магазинов и социальных объектов (больниц, поликлиник, школ, детских садов и других), добавил он. Однако дело, по мнению эксперта, в данном случае не только в удобстве –– это выгодно местным властям, в том числе московским, ведь они смогут увеличить количество платных муниципальных парковок и таким образом больше зарабатывать на автовладельцах.</w:t>
      </w:r>
    </w:p>
    <w:p w14:paraId="381A15C9" w14:textId="77777777" w:rsidR="00370B14" w:rsidRDefault="00104970" w:rsidP="00FE359C">
      <w:pPr>
        <w:jc w:val="both"/>
      </w:pPr>
      <w:r>
        <w:t>При этом парковочных мест у социальных объектов в столице по-прежнему не хватает, подчеркнул Дмитрий Клевцов. По его словам, в этой ситуации было бы целесообразно ввести норму, регулирующую соотношение мест на платных и бесплатных стоянках, например, один к трем.</w:t>
      </w:r>
    </w:p>
    <w:p w14:paraId="533C429A" w14:textId="77777777" w:rsidR="00370B14" w:rsidRDefault="00104970" w:rsidP="00FE359C">
      <w:pPr>
        <w:jc w:val="both"/>
      </w:pPr>
      <w:r>
        <w:t>–– Нужно не вводить фактически заградительные цены на парковку в городе, а стимулировать использование малогабаритных автомобилей, –– добавил он.</w:t>
      </w:r>
    </w:p>
    <w:p w14:paraId="6344669C" w14:textId="7AFF54B3" w:rsidR="00370B14" w:rsidRDefault="00104970" w:rsidP="00FE359C">
      <w:pPr>
        <w:jc w:val="both"/>
      </w:pPr>
      <w:r>
        <w:t xml:space="preserve">Во многих городах на некоторых улицах власти уже поставили запрещающие парковку знаки в связи с тем, что ширина проезжей части не вписывается в действующий стандарт, заявил </w:t>
      </w:r>
      <w:r w:rsidR="00370B14" w:rsidRPr="00370B14">
        <w:t>«</w:t>
      </w:r>
      <w:r>
        <w:t>Известиям</w:t>
      </w:r>
      <w:r w:rsidR="00370B14" w:rsidRPr="00370B14">
        <w:t>»</w:t>
      </w:r>
      <w:r>
        <w:t xml:space="preserve"> координатор движения </w:t>
      </w:r>
      <w:r w:rsidR="00370B14" w:rsidRPr="00370B14">
        <w:t>«</w:t>
      </w:r>
      <w:r>
        <w:t>Синие ведерки</w:t>
      </w:r>
      <w:r w:rsidR="00370B14" w:rsidRPr="00370B14">
        <w:t>»</w:t>
      </w:r>
      <w:r>
        <w:t xml:space="preserve"> Петр </w:t>
      </w:r>
      <w:proofErr w:type="spellStart"/>
      <w:r>
        <w:t>Шкуматов</w:t>
      </w:r>
      <w:proofErr w:type="spellEnd"/>
      <w:r>
        <w:t>.</w:t>
      </w:r>
    </w:p>
    <w:p w14:paraId="6370563A" w14:textId="49D3F3FF" w:rsidR="00104970" w:rsidRDefault="00104970" w:rsidP="00FE359C">
      <w:pPr>
        <w:jc w:val="both"/>
      </w:pPr>
      <w:r>
        <w:t xml:space="preserve">Проблема, по его словам, заключается в том, что это уже включено в комплексные схемы организации дорожного движения (КСОДД). Поэтому после того, как предварительный стандарт пройдет все доработки и согласования, а затем станет ГОСТом –– это займет 1–3 года, –– потребуется еще не один год на внесение корректировок в </w:t>
      </w:r>
      <w:proofErr w:type="spellStart"/>
      <w:r>
        <w:t>КСОДДы</w:t>
      </w:r>
      <w:proofErr w:type="spellEnd"/>
      <w:r>
        <w:t>, добавил эксперт.</w:t>
      </w:r>
    </w:p>
    <w:p w14:paraId="64A7DB93" w14:textId="77777777" w:rsidR="00370B14" w:rsidRDefault="003C7904" w:rsidP="00FE359C">
      <w:pPr>
        <w:jc w:val="both"/>
      </w:pPr>
      <w:hyperlink r:id="rId23" w:history="1">
        <w:r w:rsidR="00104970" w:rsidRPr="00BB2609">
          <w:rPr>
            <w:rStyle w:val="a9"/>
          </w:rPr>
          <w:t>https://iz.ru/901824/aleksandr-volobuev/vse-po-tesnomu-v-gorodakh-khotiat-suzit-parkovochnye-mesta</w:t>
        </w:r>
      </w:hyperlink>
    </w:p>
    <w:p w14:paraId="56F30602" w14:textId="52215ADE" w:rsidR="003B2F64" w:rsidRDefault="003B2F64" w:rsidP="00FE359C">
      <w:pPr>
        <w:pStyle w:val="3"/>
        <w:jc w:val="both"/>
      </w:pPr>
      <w:bookmarkStart w:id="31" w:name="_Toc14765709"/>
      <w:r>
        <w:rPr>
          <w:rFonts w:ascii="Times New Roman" w:hAnsi="Times New Roman"/>
          <w:sz w:val="24"/>
        </w:rPr>
        <w:t>ИНТЕРФАКС; 2019.07.22; УБЫТКИ В ОСАГО ПО ЕВРОПРОТОКОЛУ МОЖНО БУДЕТ ОФОРМИТЬ ЧЕРЕЗ ПОРТАЛ ГОСУСЛУГ С 29 ОКТЯБРЯ 2019 ГОДА - ЦБ</w:t>
      </w:r>
      <w:bookmarkEnd w:id="31"/>
    </w:p>
    <w:p w14:paraId="443A6008" w14:textId="77777777" w:rsidR="003B2F64" w:rsidRDefault="003B2F64" w:rsidP="00FE359C">
      <w:pPr>
        <w:jc w:val="both"/>
      </w:pPr>
      <w:r>
        <w:t>Убытки в ОСАГО, которые оформляются без вызова представителя дорожной полиции (по европротоколу), можно будет оформить через портал госуслуг с 29 октября 2019 года, сообщил регулятор. Необходимые изменения разработаны и вносятся в правила ОСАГО, а также в порядок обмена информацией в электронной форме при осуществлении ОСАГО.</w:t>
      </w:r>
    </w:p>
    <w:p w14:paraId="0E82DC90" w14:textId="77777777" w:rsidR="003B2F64" w:rsidRDefault="003B2F64" w:rsidP="00FE359C">
      <w:pPr>
        <w:jc w:val="both"/>
      </w:pPr>
      <w:r>
        <w:t>Все разработанные ЦБ РФ изменения в подзаконные акты вступят в силу вместе с корректировками в законе об ОСАГО - 29 октября 2019 года.</w:t>
      </w:r>
    </w:p>
    <w:p w14:paraId="4D5448FE" w14:textId="7BD39215" w:rsidR="003B2F64" w:rsidRDefault="003B2F64" w:rsidP="00FE359C">
      <w:pPr>
        <w:jc w:val="both"/>
      </w:pPr>
      <w:r>
        <w:t xml:space="preserve">В частности, </w:t>
      </w:r>
      <w:r w:rsidR="00370B14" w:rsidRPr="00370B14">
        <w:t>«</w:t>
      </w:r>
      <w:r>
        <w:t>в правилах ОСАГО закрепляется возможность оформления европротокола через портал госуслуг</w:t>
      </w:r>
      <w:r w:rsidR="00370B14" w:rsidRPr="00370B14">
        <w:t>»</w:t>
      </w:r>
      <w:r>
        <w:t>. При этом направляемое страховщику извещение о ДТП подписывается участниками аварии в электронном виде. Сами файлы направляются автоматически программным обеспечением, за работу которого водители ответственности не несут.</w:t>
      </w:r>
    </w:p>
    <w:p w14:paraId="35811975" w14:textId="77777777" w:rsidR="003B2F64" w:rsidRDefault="003B2F64" w:rsidP="00FE359C">
      <w:pPr>
        <w:jc w:val="both"/>
      </w:pPr>
      <w:r>
        <w:t>В проекте изменений определена процедура проверки сведений в заявлении о заключении электронного ОСАГО в базах данных органов власти. Страховщик сможет потребовать сканированные копии документов, только если у него нет возможности провести проверку представленных сведений в органах власти.</w:t>
      </w:r>
    </w:p>
    <w:p w14:paraId="34BA6789" w14:textId="513B3DF7" w:rsidR="003B2F64" w:rsidRDefault="00370B14" w:rsidP="00FE359C">
      <w:pPr>
        <w:jc w:val="both"/>
      </w:pPr>
      <w:r w:rsidRPr="00370B14">
        <w:t>«</w:t>
      </w:r>
      <w:r w:rsidR="003B2F64">
        <w:t>Если данные, представленные страхователем, не соответствуют сведениям в государственных информационных системах, страховщик сможет приостановить оформление электронного полиса</w:t>
      </w:r>
      <w:r w:rsidRPr="00370B14">
        <w:t>»</w:t>
      </w:r>
      <w:r w:rsidR="003B2F64">
        <w:t>, - говорится в сообщении ЦБ. Предполагается, что это будет способствовать снижению числа возможных мошеннических действий. При этом все необходимые проверочные мероприятия будут осуществляться страховщиком в течение 20 минут, как и по действующему сейчас порядку. Если через 20 минут ответ от государственного органа не будет получен (например, по причине технического сбоя), договор ОСАГО должен быть заключен.</w:t>
      </w:r>
    </w:p>
    <w:p w14:paraId="6E22B7ED" w14:textId="77777777" w:rsidR="003B2F64" w:rsidRDefault="003B2F64" w:rsidP="00FE359C">
      <w:pPr>
        <w:jc w:val="both"/>
      </w:pPr>
      <w:r>
        <w:t xml:space="preserve">Планируется отменить обязанность по составлению извещения о ДТП для водителей, которые в силу обстоятельств аварии (например, если в ней пострадали люди) обязаны </w:t>
      </w:r>
      <w:r>
        <w:lastRenderedPageBreak/>
        <w:t>оформлять ДТП с участием сотрудников полиции. В этом случае все сведения будут зафиксированы автоинспекторами.</w:t>
      </w:r>
    </w:p>
    <w:p w14:paraId="44F6F20A" w14:textId="77777777" w:rsidR="003B2F64" w:rsidRDefault="003B2F64" w:rsidP="00FE359C">
      <w:pPr>
        <w:jc w:val="both"/>
      </w:pPr>
      <w:r>
        <w:t>Будут также внесены изменения в бланк полиса ОСАГО - в частности, на нем не будет указываться серия. Заключение договоров ОСАГО на старых полисах будет разрешено до 1 февраля 2020 года.</w:t>
      </w:r>
    </w:p>
    <w:p w14:paraId="564876B0" w14:textId="77777777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32" w:name="_Toc14765710"/>
      <w:r>
        <w:rPr>
          <w:rFonts w:ascii="Times New Roman" w:hAnsi="Times New Roman"/>
          <w:sz w:val="24"/>
        </w:rPr>
        <w:t>ТАСС; 2019.07.22; РАБОТНИКИ МЕТРО ПРОЙДУТ ПЕРЕОБУЧЕНИЕ К ОТКРЫТИЮ МОСКОВСКИХ ЦЕНТРАЛЬНЫХ ДИАМЕТРОВ</w:t>
      </w:r>
      <w:bookmarkEnd w:id="32"/>
    </w:p>
    <w:p w14:paraId="34FE256A" w14:textId="77777777" w:rsidR="00B109BA" w:rsidRDefault="00B109BA" w:rsidP="00FE359C">
      <w:pPr>
        <w:jc w:val="both"/>
      </w:pPr>
      <w:r>
        <w:t xml:space="preserve">Около 6 тыс. работников метрополитена пройдут переобучение к открытию движения по первым двум Московским центральным диаметрам (МЦД). Об этом ТАСС сообщил заместитель мэра Москвы Максим </w:t>
      </w:r>
      <w:proofErr w:type="spellStart"/>
      <w:r>
        <w:t>Ликсутов</w:t>
      </w:r>
      <w:proofErr w:type="spellEnd"/>
      <w:r>
        <w:t>.</w:t>
      </w:r>
    </w:p>
    <w:p w14:paraId="14EE276E" w14:textId="0E5CBFE3" w:rsidR="00B109BA" w:rsidRDefault="00370B14" w:rsidP="00FE359C">
      <w:pPr>
        <w:jc w:val="both"/>
      </w:pPr>
      <w:r w:rsidRPr="00370B14">
        <w:t>«</w:t>
      </w:r>
      <w:r w:rsidR="00B109BA">
        <w:t xml:space="preserve">К запуску МЦД обучение пройдут порядка 6 тыс. сотрудников метро. Это специалисты первой линии, которые взаимодействуют с пассажирами: кассиры, сотрудники службы безопасности и Центра обеспечения мобильности пассажиров, работники стоек </w:t>
      </w:r>
      <w:r w:rsidRPr="00370B14">
        <w:t>«</w:t>
      </w:r>
      <w:r w:rsidR="00B109BA">
        <w:t>Живое общение</w:t>
      </w:r>
      <w:r w:rsidRPr="00370B14">
        <w:t>»</w:t>
      </w:r>
      <w:r w:rsidR="00B109BA">
        <w:t xml:space="preserve"> и другие. Также переобучение пройдут сотрудники АО </w:t>
      </w:r>
      <w:r w:rsidRPr="00370B14">
        <w:t>«</w:t>
      </w:r>
      <w:r w:rsidR="00B109BA">
        <w:t>Центральная пригородная пассажирская компания</w:t>
      </w:r>
      <w:r w:rsidRPr="00370B14">
        <w:t>»</w:t>
      </w:r>
      <w:r w:rsidR="00B109BA">
        <w:t xml:space="preserve"> (ЦППК)</w:t>
      </w:r>
      <w:r w:rsidRPr="00370B14">
        <w:t>»</w:t>
      </w:r>
      <w:r w:rsidR="00B109BA">
        <w:t>, - сказал он.</w:t>
      </w:r>
    </w:p>
    <w:p w14:paraId="0F6B6B39" w14:textId="77777777" w:rsidR="00B109BA" w:rsidRDefault="00B109BA" w:rsidP="00FE359C">
      <w:pPr>
        <w:jc w:val="both"/>
      </w:pPr>
      <w:r>
        <w:t>Во время обучения кассиры ознакомятся с тарифной системой диаметров и способами оплаты проезда на МЦД. Также обучение пройдут 540 кассиров ЦППК, которые будут работать на станциях МЦД.</w:t>
      </w:r>
    </w:p>
    <w:p w14:paraId="26FD2F64" w14:textId="5CEAFD54" w:rsidR="00B109BA" w:rsidRDefault="00B109BA" w:rsidP="00FE359C">
      <w:pPr>
        <w:jc w:val="both"/>
      </w:pPr>
      <w:r>
        <w:t xml:space="preserve">Работники стоек </w:t>
      </w:r>
      <w:r w:rsidR="00370B14" w:rsidRPr="00370B14">
        <w:t>«</w:t>
      </w:r>
      <w:r>
        <w:t>Живое общение</w:t>
      </w:r>
      <w:r w:rsidR="00370B14" w:rsidRPr="00370B14">
        <w:t>»</w:t>
      </w:r>
      <w:r>
        <w:t xml:space="preserve"> ознакомятся с информацией о маршрутах диаметров, пересадках на метро, Московское центральное кольцо и радиальные направления железной дороги. Обучение пройдут также 300 сотрудников Центра обеспечения мобильности пассажиров. Они будут сопровождать пассажиров МЦД на всем пути следования, даже если станция отправления находится в области, а станция прибытия - в Москве.</w:t>
      </w:r>
    </w:p>
    <w:p w14:paraId="5A0FE652" w14:textId="77777777" w:rsidR="00B109BA" w:rsidRDefault="00B109BA" w:rsidP="00FE359C">
      <w:pPr>
        <w:jc w:val="both"/>
      </w:pPr>
      <w:r>
        <w:t>Движение по первым двум МЦД от Одинцова до Лобни и от Нахабина до Подольска начнется в ноябре. На момент запуска интервал движения поездов составит пять-шесть минут в час пик. На первом этапе это будет движение, совмещенное с пригородными электричками.</w:t>
      </w:r>
    </w:p>
    <w:p w14:paraId="2F03AD35" w14:textId="77777777" w:rsidR="00B109BA" w:rsidRDefault="00B109BA" w:rsidP="00FE359C">
      <w:pPr>
        <w:jc w:val="both"/>
      </w:pPr>
      <w:r>
        <w:t>О проекте МЦД</w:t>
      </w:r>
    </w:p>
    <w:p w14:paraId="3B18A6CA" w14:textId="7D99872B" w:rsidR="00B109BA" w:rsidRDefault="00B109BA" w:rsidP="00FE359C">
      <w:pPr>
        <w:jc w:val="both"/>
      </w:pPr>
      <w:r>
        <w:t xml:space="preserve">В транспортном проекте МЦД, к реализации которого приступили в 2018 году, участвуют правительство Москвы, ОАО РЖД, правительство Московской области, </w:t>
      </w:r>
      <w:r w:rsidRPr="00370B14">
        <w:rPr>
          <w:b/>
        </w:rPr>
        <w:t>Министерство транспорта РФ</w:t>
      </w:r>
      <w:r>
        <w:t xml:space="preserve"> и ГУП </w:t>
      </w:r>
      <w:r w:rsidR="00370B14" w:rsidRPr="00370B14">
        <w:t>«</w:t>
      </w:r>
      <w:r>
        <w:t>Московский метрополитен</w:t>
      </w:r>
      <w:r w:rsidR="00370B14" w:rsidRPr="00370B14">
        <w:t>»</w:t>
      </w:r>
      <w:r>
        <w:t>. Оператором перевозок на первых двух диаметрах будет ЦППК. Диаметры станут новым видом транспорта, который объединит формат пригородных электричек и метрополитена, создав фактически систему наземного метро.</w:t>
      </w:r>
    </w:p>
    <w:p w14:paraId="3BC379BC" w14:textId="0D9FE632" w:rsidR="00B109BA" w:rsidRDefault="00B109BA" w:rsidP="00FE359C">
      <w:pPr>
        <w:jc w:val="both"/>
      </w:pPr>
      <w:r>
        <w:t xml:space="preserve">Проект МЦД подразумевает ввод в эксплуатацию пяти линий. Первыми откроют МЦД-1 </w:t>
      </w:r>
      <w:r w:rsidR="00370B14" w:rsidRPr="00370B14">
        <w:t>«</w:t>
      </w:r>
      <w:r>
        <w:t>Одинцово - Лобня</w:t>
      </w:r>
      <w:r w:rsidR="00370B14" w:rsidRPr="00370B14">
        <w:t>»</w:t>
      </w:r>
      <w:r>
        <w:t xml:space="preserve"> и МЦД-2 </w:t>
      </w:r>
      <w:r w:rsidR="00370B14" w:rsidRPr="00370B14">
        <w:t>«</w:t>
      </w:r>
      <w:r>
        <w:t>Нахабино - Подольск</w:t>
      </w:r>
      <w:r w:rsidR="00370B14" w:rsidRPr="00370B14">
        <w:t>»</w:t>
      </w:r>
      <w:r>
        <w:t>. Затем планируется запустить МЦД-3 от Зеленограда до Раменского, МЦД-4 - от Апрелевки до Железнодорожного и МЦД-5 от Пушкино до Домодедово. В ходе проектирования маршруты трех последних диаметров могут быть изменены. По оценкам экспертов, проект МЦД разгрузит транспортную инфраструктуру столицы на 10-12%.</w:t>
      </w:r>
    </w:p>
    <w:p w14:paraId="5521FFC8" w14:textId="2F9AC7F2" w:rsidR="00B109BA" w:rsidRDefault="003C7904" w:rsidP="00FE359C">
      <w:pPr>
        <w:jc w:val="both"/>
        <w:rPr>
          <w:color w:val="0000FF"/>
          <w:u w:val="single" w:color="0000FF"/>
        </w:rPr>
      </w:pPr>
      <w:hyperlink r:id="rId24" w:history="1">
        <w:r w:rsidR="00B109BA">
          <w:rPr>
            <w:color w:val="0000FF"/>
            <w:u w:val="single" w:color="0000FF"/>
          </w:rPr>
          <w:t>https://tass.ru/moskva/6687803</w:t>
        </w:r>
      </w:hyperlink>
    </w:p>
    <w:p w14:paraId="0D4F4B3A" w14:textId="5BDCDE43" w:rsidR="00370B14" w:rsidRPr="00370B14" w:rsidRDefault="00370B14" w:rsidP="00370B14">
      <w:pPr>
        <w:pStyle w:val="3"/>
        <w:jc w:val="both"/>
        <w:rPr>
          <w:rFonts w:ascii="Times New Roman" w:hAnsi="Times New Roman"/>
          <w:sz w:val="24"/>
        </w:rPr>
      </w:pPr>
      <w:bookmarkStart w:id="33" w:name="_Toc14765711"/>
      <w:r w:rsidRPr="00370B14">
        <w:rPr>
          <w:rFonts w:ascii="Times New Roman" w:hAnsi="Times New Roman"/>
          <w:sz w:val="24"/>
        </w:rPr>
        <w:t>ИНТЕРФАКС; 2019.07.22; СТРОИТЕЛЬСТВО ТРАССЫ М-11 ПЛАНИРУЕТСЯ ПОЛНОСТЬЮ ЗАВЕРШИТЬ В ОКТЯБРЕ 2019Г - ВТБ</w:t>
      </w:r>
      <w:bookmarkEnd w:id="33"/>
    </w:p>
    <w:p w14:paraId="10A52BF1" w14:textId="30DEAE7B" w:rsidR="00370B14" w:rsidRDefault="00370B14" w:rsidP="00370B14">
      <w:pPr>
        <w:jc w:val="both"/>
      </w:pPr>
      <w:r>
        <w:t>Строительство платной трассы М-11 между Москвой и Петербургом планируется полностью завершить в октябре 2019 года, сообщил заместитель председателя правления банка ВТБ (MOEX: VTBR) Денис Бортников.</w:t>
      </w:r>
    </w:p>
    <w:p w14:paraId="52127027" w14:textId="41DB4F10" w:rsidR="00370B14" w:rsidRDefault="00370B14" w:rsidP="00370B14">
      <w:pPr>
        <w:jc w:val="both"/>
      </w:pPr>
      <w:r w:rsidRPr="00370B14">
        <w:lastRenderedPageBreak/>
        <w:t>«</w:t>
      </w:r>
      <w:r>
        <w:t>В октябре заканчиваем и вводим трассу М-11, связывающую Москву и Петербург</w:t>
      </w:r>
      <w:r w:rsidRPr="00370B14">
        <w:t>»</w:t>
      </w:r>
      <w:r>
        <w:t xml:space="preserve">, - сказал он в ходе церемонии, посвященной началу строительства завода по производству медтехники в индустриальном парке </w:t>
      </w:r>
      <w:r w:rsidRPr="00370B14">
        <w:t>«</w:t>
      </w:r>
      <w:r>
        <w:t>Марьино</w:t>
      </w:r>
      <w:r w:rsidRPr="00370B14">
        <w:t>»</w:t>
      </w:r>
      <w:r>
        <w:t xml:space="preserve"> (управляется группой ВТБ) в Петербурге.</w:t>
      </w:r>
    </w:p>
    <w:p w14:paraId="57E030B2" w14:textId="5E5CBC42" w:rsidR="00370B14" w:rsidRDefault="00370B14" w:rsidP="00370B14">
      <w:pPr>
        <w:jc w:val="both"/>
      </w:pPr>
      <w:r>
        <w:t xml:space="preserve">Бортников уточнил </w:t>
      </w:r>
      <w:r w:rsidRPr="00370B14">
        <w:t>«</w:t>
      </w:r>
      <w:r>
        <w:t>Интерфаксу</w:t>
      </w:r>
      <w:r w:rsidRPr="00370B14">
        <w:t>»</w:t>
      </w:r>
      <w:r>
        <w:t xml:space="preserve">, что со строительством седьмого и восьмого участков трассы, действительно, были некоторые сложности из-за обнаружения археологических находок, однако в настоящее время нет препятствий для ввода трассы в эксплуатацию в обозначенный срок, </w:t>
      </w:r>
      <w:r w:rsidRPr="00370B14">
        <w:t>«</w:t>
      </w:r>
      <w:r>
        <w:t>если строители не подведут</w:t>
      </w:r>
      <w:r w:rsidRPr="00370B14">
        <w:t>»</w:t>
      </w:r>
      <w:r>
        <w:t>.</w:t>
      </w:r>
    </w:p>
    <w:p w14:paraId="28E3E3E4" w14:textId="6CD9AB49" w:rsidR="00370B14" w:rsidRDefault="00370B14" w:rsidP="00370B14">
      <w:pPr>
        <w:jc w:val="both"/>
      </w:pPr>
      <w:r>
        <w:t xml:space="preserve">Строительством трассы занимается ООО </w:t>
      </w:r>
      <w:r w:rsidRPr="00370B14">
        <w:t>«</w:t>
      </w:r>
      <w:r>
        <w:t>Магистраль двух столиц</w:t>
      </w:r>
      <w:r w:rsidRPr="00370B14">
        <w:t>»</w:t>
      </w:r>
      <w:r>
        <w:t xml:space="preserve"> - консорциум, созданный в июле 2013 года банком ВТБ и </w:t>
      </w:r>
      <w:proofErr w:type="spellStart"/>
      <w:r>
        <w:t>Vinci</w:t>
      </w:r>
      <w:proofErr w:type="spellEnd"/>
      <w:r>
        <w:t xml:space="preserve"> </w:t>
      </w:r>
      <w:proofErr w:type="spellStart"/>
      <w:r>
        <w:t>Concessions</w:t>
      </w:r>
      <w:proofErr w:type="spellEnd"/>
      <w:r>
        <w:t xml:space="preserve"> S.A.S. 18 ноября 2014 года консорциум заключил с Российской Федерацией в лице ГК </w:t>
      </w:r>
      <w:r w:rsidRPr="00370B14">
        <w:t>«</w:t>
      </w:r>
      <w:proofErr w:type="spellStart"/>
      <w:r>
        <w:t>Автодор</w:t>
      </w:r>
      <w:proofErr w:type="spellEnd"/>
      <w:r w:rsidRPr="00370B14">
        <w:t>»</w:t>
      </w:r>
      <w:r>
        <w:t xml:space="preserve"> концессионное соглашение о финансировании, строительстве и эксплуатации на платной основе скоростной автомагистрали М-11 </w:t>
      </w:r>
      <w:r w:rsidRPr="00370B14">
        <w:t>«</w:t>
      </w:r>
      <w:r>
        <w:t>Москва - Санкт-Петербург</w:t>
      </w:r>
      <w:r w:rsidRPr="00370B14">
        <w:t>»</w:t>
      </w:r>
      <w:r>
        <w:t xml:space="preserve"> на участках 543 - 646 км и 646 - 684 км общей протяженностью 137,6 км.</w:t>
      </w:r>
    </w:p>
    <w:p w14:paraId="292F6523" w14:textId="4A4C34F6" w:rsidR="00370B14" w:rsidRDefault="00370B14" w:rsidP="00370B14">
      <w:pPr>
        <w:jc w:val="both"/>
      </w:pPr>
      <w:r>
        <w:t>В соответствии с концессионным соглашением, консорциум принимает на себя обязательство построить участок автодороги, осуществлять эксплуатацию и техническое обслуживание, а также сбор платы за проезд по участкам, которые будут переданы компании в долгосрочную аренду. Общий инвестиционный бюджет проекта составляет 83 млрд рублей.</w:t>
      </w:r>
    </w:p>
    <w:p w14:paraId="5FF56E25" w14:textId="3EC27597" w:rsidR="00370B14" w:rsidRDefault="00370B14" w:rsidP="00370B14">
      <w:pPr>
        <w:jc w:val="both"/>
      </w:pPr>
      <w:r>
        <w:t xml:space="preserve">Платная автомагистраль М-11 прокладывается в дополнение к автомобильной дороге М-10 </w:t>
      </w:r>
      <w:r w:rsidRPr="00370B14">
        <w:t>«</w:t>
      </w:r>
      <w:r>
        <w:t>Россия</w:t>
      </w:r>
      <w:r w:rsidRPr="00370B14">
        <w:t>»</w:t>
      </w:r>
      <w:r>
        <w:t xml:space="preserve"> по территории Московской, Тверской, Новгородской и Ленинградской областей. Ее общая протяженность составляет 669,8 км.</w:t>
      </w:r>
    </w:p>
    <w:p w14:paraId="41582886" w14:textId="77777777" w:rsidR="003B2F64" w:rsidRPr="003B2F64" w:rsidRDefault="003B2F64" w:rsidP="00FE359C">
      <w:pPr>
        <w:pStyle w:val="3"/>
        <w:jc w:val="both"/>
        <w:rPr>
          <w:rFonts w:ascii="Times New Roman" w:hAnsi="Times New Roman"/>
          <w:sz w:val="24"/>
        </w:rPr>
      </w:pPr>
      <w:bookmarkStart w:id="34" w:name="_gen21"/>
      <w:bookmarkStart w:id="35" w:name="_gen22"/>
      <w:bookmarkStart w:id="36" w:name="_Toc14765712"/>
      <w:bookmarkEnd w:id="34"/>
      <w:bookmarkEnd w:id="35"/>
      <w:r w:rsidRPr="003B2F64">
        <w:rPr>
          <w:rFonts w:ascii="Times New Roman" w:hAnsi="Times New Roman"/>
          <w:sz w:val="24"/>
        </w:rPr>
        <w:t>ТАСС; 2019.07.22; ПРОЕКТ КАПРЕМОНТА ТОННЕЛЕЙ ТРЕТЬЕЙ ЛИНИИ ПЕТЕРБУРГСКОГО МЕТРОПОЛИТЕНА ПОДГОТОВЯТ В ФЕВРАЛЕ</w:t>
      </w:r>
      <w:bookmarkEnd w:id="36"/>
    </w:p>
    <w:p w14:paraId="017BBFD7" w14:textId="5829FA55" w:rsidR="00370B14" w:rsidRDefault="003B2F64" w:rsidP="00FE359C">
      <w:pPr>
        <w:jc w:val="both"/>
      </w:pPr>
      <w:r>
        <w:t xml:space="preserve">Проект капитального ремонта перегонных тоннелей соединительной ветки между станциями </w:t>
      </w:r>
      <w:r w:rsidR="00370B14" w:rsidRPr="00370B14">
        <w:t>«</w:t>
      </w:r>
      <w:r>
        <w:t>Площадь Восстания</w:t>
      </w:r>
      <w:r w:rsidR="00370B14" w:rsidRPr="00370B14">
        <w:t>»</w:t>
      </w:r>
      <w:r>
        <w:t xml:space="preserve"> и </w:t>
      </w:r>
      <w:r w:rsidR="00370B14" w:rsidRPr="00370B14">
        <w:t>«</w:t>
      </w:r>
      <w:r>
        <w:t>Маяковская</w:t>
      </w:r>
      <w:r w:rsidR="00370B14" w:rsidRPr="00370B14">
        <w:t>»</w:t>
      </w:r>
      <w:r>
        <w:t xml:space="preserve"> </w:t>
      </w:r>
      <w:proofErr w:type="spellStart"/>
      <w:r>
        <w:t>Невско</w:t>
      </w:r>
      <w:proofErr w:type="spellEnd"/>
      <w:r>
        <w:t xml:space="preserve">-Василеостровской (третьей) линии петербургского метро подготовят 26 февраля 2020 года по заказу </w:t>
      </w:r>
      <w:r w:rsidR="00370B14" w:rsidRPr="00370B14">
        <w:t>«</w:t>
      </w:r>
      <w:r>
        <w:t>Петербургского метрополитена</w:t>
      </w:r>
      <w:r w:rsidR="00370B14" w:rsidRPr="00370B14">
        <w:t>»</w:t>
      </w:r>
      <w:r>
        <w:t>, говорится в материалах, опубликованных в понедельник на сайте госзакупок.</w:t>
      </w:r>
    </w:p>
    <w:p w14:paraId="2D54525D" w14:textId="6AD4D006" w:rsidR="00370B14" w:rsidRDefault="00370B14" w:rsidP="00FE359C">
      <w:pPr>
        <w:jc w:val="both"/>
      </w:pPr>
      <w:r w:rsidRPr="00370B14">
        <w:t>«</w:t>
      </w:r>
      <w:r w:rsidR="003B2F64">
        <w:t xml:space="preserve">Выполнение работ по разработке рабочей документации на капитальный ремонт перегонных тоннелей </w:t>
      </w:r>
      <w:proofErr w:type="spellStart"/>
      <w:r w:rsidR="003B2F64">
        <w:t>Невско</w:t>
      </w:r>
      <w:proofErr w:type="spellEnd"/>
      <w:r w:rsidR="003B2F64">
        <w:t xml:space="preserve">-Василеостровской линии 1 участок в части гидроизоляции обделки соединительной ветки станции метро </w:t>
      </w:r>
      <w:r w:rsidRPr="00370B14">
        <w:t>«</w:t>
      </w:r>
      <w:r w:rsidR="003B2F64">
        <w:t>Площадь Восстания</w:t>
      </w:r>
      <w:r w:rsidRPr="00370B14">
        <w:t>»</w:t>
      </w:r>
      <w:r w:rsidR="003B2F64">
        <w:t xml:space="preserve"> - станция метро </w:t>
      </w:r>
      <w:r w:rsidRPr="00370B14">
        <w:t>«</w:t>
      </w:r>
      <w:r w:rsidR="003B2F64">
        <w:t>Маяковская</w:t>
      </w:r>
      <w:r w:rsidRPr="00370B14">
        <w:t>»</w:t>
      </w:r>
      <w:r w:rsidR="003B2F64">
        <w:t>. Начальная (максимальная) цена договора: 4,3 млн рублей. Завершение работ: 26.02.2020</w:t>
      </w:r>
      <w:r w:rsidRPr="00370B14">
        <w:t>»</w:t>
      </w:r>
      <w:r w:rsidR="003B2F64">
        <w:t>, - следует из документов.</w:t>
      </w:r>
    </w:p>
    <w:p w14:paraId="10656FBF" w14:textId="037B540E" w:rsidR="003B2F64" w:rsidRDefault="003B2F64" w:rsidP="00FE359C">
      <w:pPr>
        <w:jc w:val="both"/>
      </w:pPr>
      <w:r>
        <w:t xml:space="preserve">Заказчик определит подрядчика второго августа 2019 года. </w:t>
      </w:r>
      <w:proofErr w:type="spellStart"/>
      <w:r>
        <w:t>Невско</w:t>
      </w:r>
      <w:proofErr w:type="spellEnd"/>
      <w:r>
        <w:t>-Василеостровская (третья) линия Петербургского метрополитена соединяет через центр западные и юго-восточные районы города, насчитывает 12 станций. Открытие первого участка линии состоялось в ноябре 1967 года.</w:t>
      </w:r>
    </w:p>
    <w:p w14:paraId="70451974" w14:textId="77777777" w:rsidR="00370B14" w:rsidRDefault="003C7904" w:rsidP="00FE359C">
      <w:pPr>
        <w:jc w:val="both"/>
      </w:pPr>
      <w:hyperlink r:id="rId25" w:history="1">
        <w:r w:rsidR="003B2F64" w:rsidRPr="00BB2609">
          <w:rPr>
            <w:rStyle w:val="a9"/>
          </w:rPr>
          <w:t>https://tass.ru/ekonomika/6690171</w:t>
        </w:r>
      </w:hyperlink>
    </w:p>
    <w:p w14:paraId="1270199D" w14:textId="3B121B26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37" w:name="_Toc14765713"/>
      <w:r>
        <w:rPr>
          <w:rFonts w:ascii="Times New Roman" w:hAnsi="Times New Roman"/>
          <w:sz w:val="24"/>
        </w:rPr>
        <w:t xml:space="preserve">ИНТЕРФАКС; 2019.07.22; БАНК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>
        <w:rPr>
          <w:rFonts w:ascii="Times New Roman" w:hAnsi="Times New Roman"/>
          <w:sz w:val="24"/>
        </w:rPr>
        <w:t>САНКТ-ПЕТЕРБУРГ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>
        <w:rPr>
          <w:rFonts w:ascii="Times New Roman" w:hAnsi="Times New Roman"/>
          <w:sz w:val="24"/>
        </w:rPr>
        <w:t xml:space="preserve"> ПРЕДОСТАВИТ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>
        <w:rPr>
          <w:rFonts w:ascii="Times New Roman" w:hAnsi="Times New Roman"/>
          <w:sz w:val="24"/>
        </w:rPr>
        <w:t>ГОРЭЛЕКТРОТРАНСУ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>
        <w:rPr>
          <w:rFonts w:ascii="Times New Roman" w:hAnsi="Times New Roman"/>
          <w:sz w:val="24"/>
        </w:rPr>
        <w:t xml:space="preserve"> ПЕТЕРБУРГА 2 МЛРД РУБ. НА ПОКУПКУ ТРАМВАЕВ</w:t>
      </w:r>
      <w:bookmarkEnd w:id="37"/>
    </w:p>
    <w:p w14:paraId="7193567A" w14:textId="45F45752" w:rsidR="00B109BA" w:rsidRDefault="00B109BA" w:rsidP="00FE359C">
      <w:pPr>
        <w:jc w:val="both"/>
      </w:pPr>
      <w:r>
        <w:t xml:space="preserve">Банк </w:t>
      </w:r>
      <w:r w:rsidR="00370B14" w:rsidRPr="00370B14">
        <w:t>«</w:t>
      </w:r>
      <w:r>
        <w:t>Санкт-Петербург</w:t>
      </w:r>
      <w:r w:rsidR="00370B14" w:rsidRPr="00370B14">
        <w:t>»</w:t>
      </w:r>
      <w:r>
        <w:t xml:space="preserve"> (MOEX: BSPB) откроет петербургскому ГУП </w:t>
      </w:r>
      <w:r w:rsidR="00370B14" w:rsidRPr="00370B14">
        <w:t>«</w:t>
      </w:r>
      <w:r>
        <w:t>Горэлектротранс</w:t>
      </w:r>
      <w:r w:rsidR="00370B14" w:rsidRPr="00370B14">
        <w:t>»</w:t>
      </w:r>
      <w:r>
        <w:t xml:space="preserve"> </w:t>
      </w:r>
      <w:proofErr w:type="spellStart"/>
      <w:r>
        <w:t>невозобновляемую</w:t>
      </w:r>
      <w:proofErr w:type="spellEnd"/>
      <w:r>
        <w:t xml:space="preserve"> кредитную линию на 1,995 млрд рублей, сообщает пресс-служба кредитной организации.</w:t>
      </w:r>
    </w:p>
    <w:p w14:paraId="3C697A3C" w14:textId="5B2344E3" w:rsidR="00B109BA" w:rsidRDefault="00B109BA" w:rsidP="00FE359C">
      <w:pPr>
        <w:jc w:val="both"/>
      </w:pPr>
      <w:r>
        <w:t xml:space="preserve">Средства будут использованы для приобретения 21 нового </w:t>
      </w:r>
      <w:proofErr w:type="spellStart"/>
      <w:r>
        <w:t>низкопольного</w:t>
      </w:r>
      <w:proofErr w:type="spellEnd"/>
      <w:r>
        <w:t xml:space="preserve"> трамвая </w:t>
      </w:r>
      <w:r w:rsidR="00370B14" w:rsidRPr="00370B14">
        <w:t>«</w:t>
      </w:r>
      <w:r>
        <w:t>Витязь-М</w:t>
      </w:r>
      <w:r w:rsidR="00370B14" w:rsidRPr="00370B14">
        <w:t>»</w:t>
      </w:r>
      <w:r>
        <w:t xml:space="preserve">. </w:t>
      </w:r>
      <w:proofErr w:type="spellStart"/>
      <w:r>
        <w:t>Трехсекционные</w:t>
      </w:r>
      <w:proofErr w:type="spellEnd"/>
      <w:r>
        <w:t xml:space="preserve"> трамваи будут обслуживать пассажиров юго-запада Петербурга. Трамваи должны быть поставлены городу до 1 сентября 2019 года, их выпустит ООО </w:t>
      </w:r>
      <w:r w:rsidR="00370B14" w:rsidRPr="00370B14">
        <w:t>«</w:t>
      </w:r>
      <w:r>
        <w:t xml:space="preserve">ПК </w:t>
      </w:r>
      <w:r w:rsidR="00370B14" w:rsidRPr="00370B14">
        <w:t>«</w:t>
      </w:r>
      <w:r>
        <w:t>Транспортные системы</w:t>
      </w:r>
      <w:r w:rsidR="00370B14" w:rsidRPr="00370B14">
        <w:t>»</w:t>
      </w:r>
      <w:r>
        <w:t>.</w:t>
      </w:r>
    </w:p>
    <w:p w14:paraId="358329A3" w14:textId="77777777" w:rsidR="00B109BA" w:rsidRDefault="00B109BA" w:rsidP="00FE359C">
      <w:pPr>
        <w:jc w:val="both"/>
      </w:pPr>
      <w:r>
        <w:t>Ставка за пользование средствами в сообщении не уточняется, срок кредита - до 31 мая 2020 года.</w:t>
      </w:r>
    </w:p>
    <w:p w14:paraId="45085369" w14:textId="417549D4" w:rsidR="00370B14" w:rsidRDefault="00B109BA" w:rsidP="00FE359C">
      <w:pPr>
        <w:jc w:val="both"/>
      </w:pPr>
      <w:r>
        <w:lastRenderedPageBreak/>
        <w:t xml:space="preserve">Компания </w:t>
      </w:r>
      <w:r w:rsidR="00370B14" w:rsidRPr="00370B14">
        <w:t>«</w:t>
      </w:r>
      <w:r>
        <w:t>Транспортные системы</w:t>
      </w:r>
      <w:r w:rsidR="00370B14" w:rsidRPr="00370B14">
        <w:t>»</w:t>
      </w:r>
      <w:r>
        <w:t xml:space="preserve"> учреждена в 2013 году, занимается разработкой и производством городского электрического транспорта. К настоящему времени создала две модели </w:t>
      </w:r>
      <w:proofErr w:type="spellStart"/>
      <w:r>
        <w:t>низкопольных</w:t>
      </w:r>
      <w:proofErr w:type="spellEnd"/>
      <w:r>
        <w:t xml:space="preserve"> трамваев на поворотной тележке - односекционный четырехосный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Star</w:t>
      </w:r>
      <w:proofErr w:type="spellEnd"/>
      <w:r>
        <w:t xml:space="preserve"> (</w:t>
      </w:r>
      <w:r w:rsidR="00370B14" w:rsidRPr="00370B14">
        <w:t>«</w:t>
      </w:r>
      <w:r>
        <w:t>71-911</w:t>
      </w:r>
      <w:r w:rsidR="00370B14" w:rsidRPr="00370B14">
        <w:t>»</w:t>
      </w:r>
      <w:r>
        <w:t xml:space="preserve">) и </w:t>
      </w:r>
      <w:proofErr w:type="spellStart"/>
      <w:r>
        <w:t>трехсекционный</w:t>
      </w:r>
      <w:proofErr w:type="spellEnd"/>
      <w:r>
        <w:t xml:space="preserve"> </w:t>
      </w:r>
      <w:proofErr w:type="spellStart"/>
      <w:r>
        <w:t>шестиосный</w:t>
      </w:r>
      <w:proofErr w:type="spellEnd"/>
      <w:r>
        <w:t xml:space="preserve"> </w:t>
      </w:r>
      <w:r w:rsidR="00370B14" w:rsidRPr="00370B14">
        <w:t>«</w:t>
      </w:r>
      <w:r>
        <w:t>Витязь</w:t>
      </w:r>
      <w:r w:rsidR="00370B14" w:rsidRPr="00370B14">
        <w:t>»</w:t>
      </w:r>
      <w:r>
        <w:t xml:space="preserve"> (</w:t>
      </w:r>
      <w:r w:rsidR="00370B14" w:rsidRPr="00370B14">
        <w:t>«</w:t>
      </w:r>
      <w:r>
        <w:t>71-931</w:t>
      </w:r>
      <w:r w:rsidR="00370B14" w:rsidRPr="00370B14">
        <w:t>»</w:t>
      </w:r>
      <w:r>
        <w:t xml:space="preserve">), а также 100%-но </w:t>
      </w:r>
      <w:proofErr w:type="spellStart"/>
      <w:r>
        <w:t>низкопольный</w:t>
      </w:r>
      <w:proofErr w:type="spellEnd"/>
      <w:r>
        <w:t xml:space="preserve"> троллейбус </w:t>
      </w:r>
      <w:r w:rsidR="00370B14" w:rsidRPr="00370B14">
        <w:t>«</w:t>
      </w:r>
      <w:r>
        <w:t>Адмирал</w:t>
      </w:r>
      <w:r w:rsidR="00370B14" w:rsidRPr="00370B14">
        <w:t>»</w:t>
      </w:r>
      <w:r>
        <w:t xml:space="preserve"> (</w:t>
      </w:r>
      <w:r w:rsidR="00370B14" w:rsidRPr="00370B14">
        <w:t>«</w:t>
      </w:r>
      <w:r>
        <w:t>6281</w:t>
      </w:r>
      <w:r w:rsidR="00370B14" w:rsidRPr="00370B14">
        <w:t>»</w:t>
      </w:r>
      <w:r>
        <w:t>).</w:t>
      </w:r>
    </w:p>
    <w:p w14:paraId="7F4BF1EE" w14:textId="25EE60E7" w:rsidR="00F17EAD" w:rsidRPr="00F17EAD" w:rsidRDefault="00F17EAD" w:rsidP="00FE359C">
      <w:pPr>
        <w:pStyle w:val="3"/>
        <w:jc w:val="both"/>
        <w:rPr>
          <w:rFonts w:ascii="Times New Roman" w:hAnsi="Times New Roman"/>
          <w:sz w:val="24"/>
        </w:rPr>
      </w:pPr>
      <w:bookmarkStart w:id="38" w:name="_Toc14765714"/>
      <w:r w:rsidRPr="00F17EAD">
        <w:rPr>
          <w:rFonts w:ascii="Times New Roman" w:hAnsi="Times New Roman"/>
          <w:sz w:val="24"/>
        </w:rPr>
        <w:t>ТАСС; 2019.07.22; ОКОЛО 250 ЧЕЛОВЕК УЧАСТВОВАЛИ В МИТИНГЕ ПРОТИВ СТРОИТЕЛЬСТВА ЮГО-ВОСТОЧНОЙ ХОРДЫ В МОСКВЕ</w:t>
      </w:r>
      <w:bookmarkEnd w:id="38"/>
    </w:p>
    <w:p w14:paraId="79F5B088" w14:textId="77777777" w:rsidR="00370B14" w:rsidRDefault="00F17EAD" w:rsidP="00FE359C">
      <w:pPr>
        <w:jc w:val="both"/>
      </w:pPr>
      <w:r>
        <w:t>Около 250 человек приняли участие в согласованном митинге против строительства Юго-Восточной хорды, который прошел на юге Москвы в понедельник. Об этом сообщили в пресс-службе префектуры Южного административного округа столицы.</w:t>
      </w:r>
    </w:p>
    <w:p w14:paraId="6045169F" w14:textId="2FD3E744" w:rsidR="00370B14" w:rsidRDefault="00370B14" w:rsidP="00FE359C">
      <w:pPr>
        <w:jc w:val="both"/>
      </w:pPr>
      <w:r w:rsidRPr="00370B14">
        <w:t>«</w:t>
      </w:r>
      <w:r w:rsidR="00F17EAD">
        <w:t>Согласованный митинг прошел без происшествий и без задержаний. В нем приняли участие порядка 250 человек</w:t>
      </w:r>
      <w:r w:rsidRPr="00370B14">
        <w:t>»</w:t>
      </w:r>
      <w:r w:rsidR="00F17EAD">
        <w:t>, - сказал собеседник агентства.</w:t>
      </w:r>
    </w:p>
    <w:p w14:paraId="6F9A6B53" w14:textId="47C5902A" w:rsidR="00370B14" w:rsidRDefault="00F17EAD" w:rsidP="00FE359C">
      <w:pPr>
        <w:jc w:val="both"/>
      </w:pPr>
      <w:r>
        <w:t xml:space="preserve">По его словам, акция протеста состоялась между домом 51/1 по Каширскому шоссе и железнодорожной платформой </w:t>
      </w:r>
      <w:r w:rsidR="00370B14" w:rsidRPr="00370B14">
        <w:t>«</w:t>
      </w:r>
      <w:r>
        <w:t>Москворечье</w:t>
      </w:r>
      <w:r w:rsidR="00370B14" w:rsidRPr="00370B14">
        <w:t>»</w:t>
      </w:r>
      <w:r>
        <w:t>. Горожане требовали рассмотреть другие варианты реализации проекта, при которых новая трасса будет проходить по другому маршруту.</w:t>
      </w:r>
    </w:p>
    <w:p w14:paraId="2CC2AF6F" w14:textId="51C92C18" w:rsidR="00370B14" w:rsidRDefault="00F17EAD" w:rsidP="00FE359C">
      <w:pPr>
        <w:jc w:val="both"/>
      </w:pPr>
      <w:r>
        <w:t xml:space="preserve">Ранее на фоне планов строительства в столице Юго-Восточной хорды пользователи социальных сетей выражали опасение, что создание дороги может затронуть загрязненные радиацией участки у </w:t>
      </w:r>
      <w:r w:rsidR="00370B14" w:rsidRPr="00370B14">
        <w:t>«</w:t>
      </w:r>
      <w:r>
        <w:t>Московского завода полиметаллов</w:t>
      </w:r>
      <w:r w:rsidR="00370B14" w:rsidRPr="00370B14">
        <w:t>»</w:t>
      </w:r>
      <w:r>
        <w:t xml:space="preserve"> (МЗП), в интернете также появилась петиция о необходимости остановить строительство.</w:t>
      </w:r>
    </w:p>
    <w:p w14:paraId="460EB221" w14:textId="6F1E4A91" w:rsidR="00370B14" w:rsidRDefault="00F17EAD" w:rsidP="00FE359C">
      <w:pPr>
        <w:jc w:val="both"/>
      </w:pPr>
      <w:r>
        <w:t xml:space="preserve">18 июля директор организации-проектировщика Юго-Восточной хорды ГКУ </w:t>
      </w:r>
      <w:r w:rsidR="00370B14" w:rsidRPr="00370B14">
        <w:t>«</w:t>
      </w:r>
      <w:r>
        <w:t>Управление дорожного мостового строительства</w:t>
      </w:r>
      <w:r w:rsidR="00370B14" w:rsidRPr="00370B14">
        <w:t>»</w:t>
      </w:r>
      <w:r>
        <w:t xml:space="preserve"> (входит в департамент строительства Москвы) Василий Десятков сообщил журналистам, что неоднократные экологические замеры, в том числе исследования грунтов, показали, что радиационный фон в зоне проектируемого участка Юго-Восточной хорды в районе Москворечье-</w:t>
      </w:r>
      <w:proofErr w:type="spellStart"/>
      <w:r>
        <w:t>Сабурово</w:t>
      </w:r>
      <w:proofErr w:type="spellEnd"/>
      <w:r>
        <w:t xml:space="preserve"> не превышает нормы.</w:t>
      </w:r>
    </w:p>
    <w:p w14:paraId="4E20FAAD" w14:textId="60C5FDEC" w:rsidR="00F17EAD" w:rsidRDefault="00F17EAD" w:rsidP="00FE359C">
      <w:pPr>
        <w:jc w:val="both"/>
      </w:pPr>
      <w:r>
        <w:t xml:space="preserve">В пресс-службе комитета по архитектуре и градостроительству Москвы 11 июля поясняли, что на территории рядом с очистными сооружениями МЗП и на склоне берега Москвы-реки западнее железнодорожного моста у платформы </w:t>
      </w:r>
      <w:r w:rsidR="00370B14" w:rsidRPr="00370B14">
        <w:t>«</w:t>
      </w:r>
      <w:r>
        <w:t>Москворечье</w:t>
      </w:r>
      <w:r w:rsidR="00370B14" w:rsidRPr="00370B14">
        <w:t>»</w:t>
      </w:r>
      <w:r>
        <w:t xml:space="preserve"> </w:t>
      </w:r>
      <w:r w:rsidR="00370B14" w:rsidRPr="00370B14">
        <w:t>«</w:t>
      </w:r>
      <w:r>
        <w:t>имеются участки с особыми экологическими условиями</w:t>
      </w:r>
      <w:r w:rsidR="00370B14" w:rsidRPr="00370B14">
        <w:t>»</w:t>
      </w:r>
      <w:r>
        <w:t xml:space="preserve">, но при создании хорды они не будут затронуты, а пресс-служба </w:t>
      </w:r>
      <w:r w:rsidR="00370B14" w:rsidRPr="00370B14">
        <w:t>«</w:t>
      </w:r>
      <w:r>
        <w:t>Радона</w:t>
      </w:r>
      <w:r w:rsidR="00370B14" w:rsidRPr="00370B14">
        <w:t>»</w:t>
      </w:r>
      <w:r>
        <w:t xml:space="preserve"> 12 июля сообщила, что обнаруженные около завода участки с радиационным загрязнением не представляют угрозы для живущего поблизости населения и не загрязняют воду. Специалисты следят за этой территорией и передают данные властям Москвы.</w:t>
      </w:r>
    </w:p>
    <w:p w14:paraId="3CA803F9" w14:textId="77777777" w:rsidR="00370B14" w:rsidRDefault="003C7904" w:rsidP="00FE359C">
      <w:pPr>
        <w:jc w:val="both"/>
      </w:pPr>
      <w:hyperlink r:id="rId26" w:history="1">
        <w:r w:rsidR="00F17EAD" w:rsidRPr="00BB2609">
          <w:rPr>
            <w:rStyle w:val="a9"/>
          </w:rPr>
          <w:t>https://tass.ru/moskva/6690920</w:t>
        </w:r>
      </w:hyperlink>
    </w:p>
    <w:p w14:paraId="72E2F5AE" w14:textId="77777777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39" w:name="_Toc14765715"/>
      <w:r>
        <w:rPr>
          <w:rFonts w:ascii="Times New Roman" w:hAnsi="Times New Roman"/>
          <w:sz w:val="24"/>
        </w:rPr>
        <w:t>RNS; 2019.07.22; В РЖД НАЗВАЛИ ОСНОВНЫЕ ПРИЧИНЫ ТРАВМ НА ЖЕЛЕЗНОЙ ДОРОГЕ</w:t>
      </w:r>
      <w:bookmarkEnd w:id="39"/>
    </w:p>
    <w:p w14:paraId="07F809A1" w14:textId="77777777" w:rsidR="00B109BA" w:rsidRDefault="00B109BA" w:rsidP="00FE359C">
      <w:pPr>
        <w:jc w:val="both"/>
      </w:pPr>
      <w:r>
        <w:t>В РЖД назвали основные причина получения травм на железной дороге, среди них хождение по путям и прыжки с платформ, говорится в сообщении компании.</w:t>
      </w:r>
    </w:p>
    <w:p w14:paraId="51960AE0" w14:textId="46801962" w:rsidR="00B109BA" w:rsidRDefault="00370B14" w:rsidP="00FE359C">
      <w:pPr>
        <w:jc w:val="both"/>
      </w:pPr>
      <w:r w:rsidRPr="00370B14">
        <w:t>«</w:t>
      </w:r>
      <w:r w:rsidR="00B109BA">
        <w:t>Основными причинами получения травм на железной дороге стали хождение по путям, нахождение на пешеходном настиле во время движения поезда, попытки взобраться на платформу или спрыгнуть с нее, падение между вагоном и платформой</w:t>
      </w:r>
      <w:r w:rsidRPr="00370B14">
        <w:t>»</w:t>
      </w:r>
      <w:r w:rsidR="00B109BA">
        <w:t>, — рассказали в компании.</w:t>
      </w:r>
    </w:p>
    <w:p w14:paraId="042C25B8" w14:textId="77777777" w:rsidR="00B109BA" w:rsidRDefault="00B109BA" w:rsidP="00FE359C">
      <w:pPr>
        <w:jc w:val="both"/>
      </w:pPr>
      <w:r>
        <w:t>За полгода, с января 2019 года в транспортных происшествиях в зоне движения поездов были травмированы 1066 человек, из которых 730 погибли.</w:t>
      </w:r>
    </w:p>
    <w:p w14:paraId="2CAFBE5D" w14:textId="77777777" w:rsidR="00B109BA" w:rsidRDefault="00B109BA" w:rsidP="00FE359C">
      <w:pPr>
        <w:jc w:val="both"/>
      </w:pPr>
      <w:r>
        <w:t>Зафиксировано 67 случаев детского травмирования.</w:t>
      </w:r>
    </w:p>
    <w:p w14:paraId="6D26CA4D" w14:textId="77777777" w:rsidR="00B109BA" w:rsidRDefault="00B109BA" w:rsidP="00FE359C">
      <w:pPr>
        <w:jc w:val="both"/>
      </w:pPr>
      <w:r>
        <w:t>При этом перевозчик зафиксировал за шесть месяцев 2019 года снижение количества получения травм гражданами в зоне движения поездов на 6,9%.</w:t>
      </w:r>
    </w:p>
    <w:p w14:paraId="042BE7FC" w14:textId="77777777" w:rsidR="00B109BA" w:rsidRDefault="003C7904" w:rsidP="00FE359C">
      <w:pPr>
        <w:jc w:val="both"/>
      </w:pPr>
      <w:hyperlink r:id="rId27" w:history="1">
        <w:r w:rsidR="00B109BA">
          <w:rPr>
            <w:color w:val="0000FF"/>
            <w:u w:val="single" w:color="0000FF"/>
          </w:rPr>
          <w:t>https://rns.online/transport/V-RZHD-nazvali-osnovnie-prichini-travm-na-zheleznoi-doroge--2019-07-22/</w:t>
        </w:r>
      </w:hyperlink>
    </w:p>
    <w:p w14:paraId="236F5357" w14:textId="77777777" w:rsidR="00B109BA" w:rsidRDefault="00B109BA" w:rsidP="00FE359C">
      <w:pPr>
        <w:pStyle w:val="3"/>
        <w:jc w:val="both"/>
      </w:pPr>
      <w:bookmarkStart w:id="40" w:name="_gen25"/>
      <w:bookmarkStart w:id="41" w:name="_Toc14765716"/>
      <w:bookmarkEnd w:id="40"/>
      <w:r>
        <w:rPr>
          <w:rFonts w:ascii="Times New Roman" w:hAnsi="Times New Roman"/>
          <w:sz w:val="24"/>
        </w:rPr>
        <w:lastRenderedPageBreak/>
        <w:t xml:space="preserve">ТАСС; 2019.07.22; </w:t>
      </w:r>
      <w:bookmarkStart w:id="42" w:name="_Hlk14769018"/>
      <w:r>
        <w:rPr>
          <w:rFonts w:ascii="Times New Roman" w:hAnsi="Times New Roman"/>
          <w:sz w:val="24"/>
        </w:rPr>
        <w:t>КОМИТЕТ ГОСДУМЫ ОДОБРИЛ НУЛЕВОЙ НДС НА ТРАНЗИТНЫЕ ПЕРЕВОЗКИ ПОРОЖНИХ КОНТЕЙНЕРОВ В ЕАЭС</w:t>
      </w:r>
      <w:bookmarkEnd w:id="41"/>
    </w:p>
    <w:p w14:paraId="00DCEB34" w14:textId="6BBC1F16" w:rsidR="00B109BA" w:rsidRDefault="00B109BA" w:rsidP="00FE359C">
      <w:pPr>
        <w:jc w:val="both"/>
      </w:pPr>
      <w:r>
        <w:t xml:space="preserve">Комитет Госдумы по бюджету и налогам рекомендовал нижней палате парламента принять в первом чтении законопроект о распространении действия нулевой ставки НДС на транзитные перевозки порожних контейнеров и вагонов и о гармонизации налогового законодательства государств - членов Евразийского экономического союза в этой сфере. Документ был инициирован группой депутатов во главе с Алексеем </w:t>
      </w:r>
      <w:proofErr w:type="spellStart"/>
      <w:r>
        <w:t>Кобилевым</w:t>
      </w:r>
      <w:proofErr w:type="spellEnd"/>
      <w:r>
        <w:t xml:space="preserve"> (</w:t>
      </w:r>
      <w:r w:rsidR="00370B14" w:rsidRPr="00370B14">
        <w:t>«</w:t>
      </w:r>
      <w:r>
        <w:t>Единая Россия</w:t>
      </w:r>
      <w:r w:rsidR="00370B14" w:rsidRPr="00370B14">
        <w:t>»</w:t>
      </w:r>
      <w:r>
        <w:t>).</w:t>
      </w:r>
    </w:p>
    <w:p w14:paraId="3637DF04" w14:textId="77777777" w:rsidR="00B109BA" w:rsidRDefault="00B109BA" w:rsidP="00FE359C">
      <w:pPr>
        <w:jc w:val="both"/>
      </w:pPr>
      <w:r>
        <w:t>В настоящее время основной грузопоток глобальной внешней торговли, который может представлять интерес для российских организаций, формируется на маршрутах Восток - Запад или Азиатско-Тихоокеанский регион (АТР) - Европа с наибольшей долей участия экспортного потенциала Китая в формировании этого направления, указывает автор документа.</w:t>
      </w:r>
    </w:p>
    <w:p w14:paraId="18736DFB" w14:textId="77777777" w:rsidR="00B109BA" w:rsidRDefault="00B109BA" w:rsidP="00FE359C">
      <w:pPr>
        <w:jc w:val="both"/>
      </w:pPr>
      <w:r>
        <w:t>Международные транзитные перевозки включают в себя не только перевозки товаров, но и транзитные перевозки порожних контейнеров и грузовых вагонов. При этом действующие нормы Налогового кодекса РФ устанавливают ставку НДС 0% только в отношении международных транзитных перевозок товаров, а также транспортно-экспедиционных услуг, оказываемых при осуществлении таких перевозок. В свою очередь, транзитные перевозки порожних контейнеров и грузовых вагонов, несмотря на трансграничный характер таких операций, подлежат налогообложению НДС по ставке 18%.</w:t>
      </w:r>
    </w:p>
    <w:p w14:paraId="1F4EE6BD" w14:textId="73B1FE2F" w:rsidR="00B109BA" w:rsidRDefault="00370B14" w:rsidP="00FE359C">
      <w:pPr>
        <w:jc w:val="both"/>
      </w:pPr>
      <w:r w:rsidRPr="00370B14">
        <w:t>«</w:t>
      </w:r>
      <w:r w:rsidR="00B109BA">
        <w:t>Таким образом, налогообложение транзитных перевозок порожних контейнеров и грузовых вагонов существенно снижает конкурентные преимущества российских железных дорог и привлекательность российских транспортных коридоров для иностранных грузоотправителей. В свою очередь, установление ставки НДС 0% в отношении международных транзитных перевозок порожних контейнеров и вагонов соответствует экономическому смыслу данных операций и будет способствовать увеличению объемов перевозок, повышению транзитного потенциала РФ</w:t>
      </w:r>
      <w:r w:rsidRPr="00370B14">
        <w:t>»</w:t>
      </w:r>
      <w:r w:rsidR="00B109BA">
        <w:t>, - считает автор законопроекта.</w:t>
      </w:r>
    </w:p>
    <w:p w14:paraId="30F6AF1C" w14:textId="4A3B65D3" w:rsidR="00B109BA" w:rsidRDefault="00B109BA" w:rsidP="00FE359C">
      <w:pPr>
        <w:jc w:val="both"/>
      </w:pPr>
      <w:r>
        <w:t xml:space="preserve">Депутат напоминает, что в Белоруссии и Казахстане, которые являются членами ЕАЭС, ставка НДС 0% применяется при любых транзитных перевозках вне зависимости от того, груженый или порожний контейнер перевозится. </w:t>
      </w:r>
      <w:r w:rsidR="00370B14" w:rsidRPr="00370B14">
        <w:t>«</w:t>
      </w:r>
      <w:r>
        <w:t>Таким образом, установление ставки НДС 0% в отношении транзитных перевозок порожних контейнеров и грузовых вагонов будет способствовать гармонизации налогового законодательства государств - членов ЕАЭС</w:t>
      </w:r>
      <w:r w:rsidR="00370B14" w:rsidRPr="00370B14">
        <w:t>»</w:t>
      </w:r>
      <w:r>
        <w:t>, - говорится в пояснительной записке.</w:t>
      </w:r>
    </w:p>
    <w:p w14:paraId="02A8A5D5" w14:textId="77777777" w:rsidR="00B109BA" w:rsidRDefault="00B109BA" w:rsidP="00FE359C">
      <w:pPr>
        <w:jc w:val="both"/>
      </w:pPr>
      <w:r>
        <w:t>Планируется, что Госдума рассмотрит законопроект на заседании 10 сентября.</w:t>
      </w:r>
    </w:p>
    <w:p w14:paraId="1AEE9BFF" w14:textId="77777777" w:rsidR="00B109BA" w:rsidRDefault="003C7904" w:rsidP="00FE359C">
      <w:pPr>
        <w:jc w:val="both"/>
      </w:pPr>
      <w:hyperlink r:id="rId28" w:history="1">
        <w:r w:rsidR="00B109BA">
          <w:rPr>
            <w:color w:val="0000FF"/>
            <w:u w:val="single" w:color="0000FF"/>
          </w:rPr>
          <w:t>https://tass.ru/ekonomika/6688635</w:t>
        </w:r>
      </w:hyperlink>
    </w:p>
    <w:p w14:paraId="4EE34148" w14:textId="77777777" w:rsidR="00B109BA" w:rsidRDefault="00B109BA" w:rsidP="00FE359C">
      <w:pPr>
        <w:pStyle w:val="3"/>
        <w:jc w:val="both"/>
      </w:pPr>
      <w:bookmarkStart w:id="43" w:name="_gen26"/>
      <w:bookmarkStart w:id="44" w:name="_Toc14765717"/>
      <w:bookmarkEnd w:id="42"/>
      <w:bookmarkEnd w:id="43"/>
      <w:r>
        <w:rPr>
          <w:rFonts w:ascii="Times New Roman" w:hAnsi="Times New Roman"/>
          <w:sz w:val="24"/>
        </w:rPr>
        <w:t>ИНТЕРФАКС; 2019.07.22; МИНСЕЛЬХОЗ РФ ПРОСИТ ПРЕМЬЕРА ПОРУЧИТЬ ФАС ПРОАНАЛИЗИРОВАТЬ Ж/Д ТАРИФЫ НА ПЕРЕВОЗКУ ПРОДУКЦИИ АПК</w:t>
      </w:r>
      <w:bookmarkEnd w:id="44"/>
    </w:p>
    <w:p w14:paraId="7F4C481C" w14:textId="77777777" w:rsidR="00B109BA" w:rsidRDefault="00B109BA" w:rsidP="00FE359C">
      <w:pPr>
        <w:jc w:val="both"/>
      </w:pPr>
      <w:r>
        <w:t xml:space="preserve">Глава Минсельхоза Дмитрий Патрушев обратился с просьбой к премьер-министру РФ Дмитрию </w:t>
      </w:r>
      <w:r w:rsidRPr="00370B14">
        <w:rPr>
          <w:b/>
        </w:rPr>
        <w:t>Медведев</w:t>
      </w:r>
      <w:r>
        <w:t>у поручить ФАС, профильным ведомствам и РЖД проанализировать тарифы на перевозку сельхозпродукции по железной дороге.</w:t>
      </w:r>
    </w:p>
    <w:p w14:paraId="2C775C06" w14:textId="1EFF78F6" w:rsidR="00B109BA" w:rsidRDefault="00370B14" w:rsidP="00FE359C">
      <w:pPr>
        <w:jc w:val="both"/>
      </w:pPr>
      <w:r w:rsidRPr="00370B14">
        <w:t>«</w:t>
      </w:r>
      <w:r w:rsidR="00B109BA">
        <w:t xml:space="preserve">Уважаемый Дмитрий Анатольевич, просим вас оказать поддержку, и поручить ФАС совместно с </w:t>
      </w:r>
      <w:r w:rsidR="00B109BA" w:rsidRPr="00370B14">
        <w:rPr>
          <w:b/>
        </w:rPr>
        <w:t>Минтранс</w:t>
      </w:r>
      <w:r w:rsidR="00B109BA">
        <w:t xml:space="preserve">ом и Минсельхозом при участии РЖД провести анализ </w:t>
      </w:r>
      <w:proofErr w:type="spellStart"/>
      <w:r w:rsidR="00B109BA">
        <w:t>тарифообразования</w:t>
      </w:r>
      <w:proofErr w:type="spellEnd"/>
      <w:r w:rsidR="00B109BA">
        <w:t xml:space="preserve"> операторами подвижного состава на транспортные услуги по перевозке продукции АПК железнодорожным транспортом</w:t>
      </w:r>
      <w:r w:rsidRPr="00370B14">
        <w:t>»</w:t>
      </w:r>
      <w:r w:rsidR="00B109BA">
        <w:t>, - сказал Патрушев на совещании по вопросу стимулирования экспорта сельхозпродукции.</w:t>
      </w:r>
    </w:p>
    <w:p w14:paraId="7A1223C6" w14:textId="1E7A1DC2" w:rsidR="00B109BA" w:rsidRDefault="00370B14" w:rsidP="00FE359C">
      <w:pPr>
        <w:jc w:val="both"/>
      </w:pPr>
      <w:r w:rsidRPr="00370B14">
        <w:t>«</w:t>
      </w:r>
      <w:r w:rsidR="00B109BA">
        <w:t xml:space="preserve">При этом важно отметить первые положительные реальные сдвиги в данном направлении - РЖД выразило готовность рассмотреть вопрос о снижении на 50% тарифов </w:t>
      </w:r>
      <w:r w:rsidR="00B109BA">
        <w:lastRenderedPageBreak/>
        <w:t>на перевозку рефрижераторных контейнеров. Это важный шаг, но его пока, к сожалению, недостаточно</w:t>
      </w:r>
      <w:r w:rsidRPr="00370B14">
        <w:t>»</w:t>
      </w:r>
      <w:r w:rsidR="00B109BA">
        <w:t>, - сказал министр.</w:t>
      </w:r>
    </w:p>
    <w:p w14:paraId="24F35BB7" w14:textId="77777777" w:rsidR="00B109BA" w:rsidRDefault="00B109BA" w:rsidP="00FE359C">
      <w:pPr>
        <w:jc w:val="both"/>
      </w:pPr>
      <w:r>
        <w:t>На ту же тему:</w:t>
      </w:r>
    </w:p>
    <w:p w14:paraId="27124DD4" w14:textId="77777777" w:rsidR="00B109BA" w:rsidRDefault="003C7904" w:rsidP="00FE359C">
      <w:pPr>
        <w:jc w:val="both"/>
      </w:pPr>
      <w:hyperlink r:id="rId29" w:history="1">
        <w:r w:rsidR="00B109BA">
          <w:rPr>
            <w:color w:val="0000FF"/>
            <w:u w:val="single" w:color="0000FF"/>
          </w:rPr>
          <w:t>https://tass.ru/ekonomika/6689550</w:t>
        </w:r>
      </w:hyperlink>
    </w:p>
    <w:p w14:paraId="2FA5EED3" w14:textId="26E7DCAC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45" w:name="_gen27"/>
      <w:bookmarkStart w:id="46" w:name="_gen28"/>
      <w:bookmarkStart w:id="47" w:name="_Toc14765718"/>
      <w:bookmarkEnd w:id="45"/>
      <w:bookmarkEnd w:id="46"/>
      <w:r>
        <w:rPr>
          <w:rFonts w:ascii="Times New Roman" w:hAnsi="Times New Roman"/>
          <w:sz w:val="24"/>
        </w:rPr>
        <w:t xml:space="preserve">ТАСС; 2019.07.22; СТРОИТЕЛЬСТВО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>
        <w:rPr>
          <w:rFonts w:ascii="Times New Roman" w:hAnsi="Times New Roman"/>
          <w:sz w:val="24"/>
        </w:rPr>
        <w:t>СЕВЕРОМУЙСКОГО ТОННЕЛЯ-2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>
        <w:rPr>
          <w:rFonts w:ascii="Times New Roman" w:hAnsi="Times New Roman"/>
          <w:sz w:val="24"/>
        </w:rPr>
        <w:t xml:space="preserve"> НА БАМЕ ПРОДОЛЖИТСЯ ПРИ ПОМОЩИ ИНВЕСТКОНСУЛЬТАНТА</w:t>
      </w:r>
      <w:bookmarkEnd w:id="47"/>
    </w:p>
    <w:p w14:paraId="0BC7D937" w14:textId="40F38984" w:rsidR="00B109BA" w:rsidRDefault="00B109BA" w:rsidP="00FE359C">
      <w:pPr>
        <w:jc w:val="both"/>
      </w:pPr>
      <w:r>
        <w:t xml:space="preserve">Компания </w:t>
      </w:r>
      <w:proofErr w:type="spellStart"/>
      <w:r>
        <w:t>Infraоne</w:t>
      </w:r>
      <w:proofErr w:type="spellEnd"/>
      <w:r>
        <w:t xml:space="preserve"> будет инвестиционным консультантом проекта по строительству второй очереди </w:t>
      </w:r>
      <w:proofErr w:type="spellStart"/>
      <w:r>
        <w:t>Северомуйского</w:t>
      </w:r>
      <w:proofErr w:type="spellEnd"/>
      <w:r>
        <w:t xml:space="preserve"> тоннеля на Байкало-Амурской магистрали (БАМ) в Бурятии. Об этом сообщается в понедельник на сайте компании </w:t>
      </w:r>
      <w:r w:rsidR="00370B14" w:rsidRPr="00370B14">
        <w:t>«</w:t>
      </w:r>
      <w:proofErr w:type="spellStart"/>
      <w:r>
        <w:t>Северомуйский</w:t>
      </w:r>
      <w:proofErr w:type="spellEnd"/>
      <w:r>
        <w:t xml:space="preserve"> тоннель-2</w:t>
      </w:r>
      <w:r w:rsidR="00370B14" w:rsidRPr="00370B14">
        <w:t>»</w:t>
      </w:r>
      <w:r>
        <w:t xml:space="preserve">, учрежденной группой </w:t>
      </w:r>
      <w:r w:rsidR="00370B14" w:rsidRPr="00370B14">
        <w:t>«</w:t>
      </w:r>
      <w:proofErr w:type="spellStart"/>
      <w:r>
        <w:t>Сибантрацит</w:t>
      </w:r>
      <w:proofErr w:type="spellEnd"/>
      <w:r w:rsidR="00370B14" w:rsidRPr="00370B14">
        <w:t>»</w:t>
      </w:r>
      <w:r>
        <w:t>.</w:t>
      </w:r>
    </w:p>
    <w:p w14:paraId="0CE4CE2D" w14:textId="39832AE8" w:rsidR="00B109BA" w:rsidRDefault="00B109BA" w:rsidP="00FE359C">
      <w:pPr>
        <w:jc w:val="both"/>
      </w:pPr>
      <w:r>
        <w:t xml:space="preserve">Ранее сообщалось, что </w:t>
      </w:r>
      <w:r w:rsidR="00370B14" w:rsidRPr="00370B14">
        <w:t>«</w:t>
      </w:r>
      <w:proofErr w:type="spellStart"/>
      <w:r>
        <w:t>Сибантрацит</w:t>
      </w:r>
      <w:proofErr w:type="spellEnd"/>
      <w:r w:rsidR="00370B14" w:rsidRPr="00370B14">
        <w:t>»</w:t>
      </w:r>
      <w:r>
        <w:t xml:space="preserve"> обратилась к руководству страны с предложением реализовать проект по строительству второго </w:t>
      </w:r>
      <w:proofErr w:type="spellStart"/>
      <w:r>
        <w:t>Северомуйского</w:t>
      </w:r>
      <w:proofErr w:type="spellEnd"/>
      <w:r>
        <w:t xml:space="preserve"> тоннеля. Управление строительством объекта осуществляет УК </w:t>
      </w:r>
      <w:r w:rsidR="00370B14" w:rsidRPr="00370B14">
        <w:t>«</w:t>
      </w:r>
      <w:proofErr w:type="spellStart"/>
      <w:r>
        <w:t>Востокуголь</w:t>
      </w:r>
      <w:proofErr w:type="spellEnd"/>
      <w:r w:rsidR="00370B14" w:rsidRPr="00370B14">
        <w:t>»</w:t>
      </w:r>
      <w:r>
        <w:t>. Объем инвестиций - 60 млрд рублей.</w:t>
      </w:r>
    </w:p>
    <w:p w14:paraId="40C65ADB" w14:textId="17E8E72A" w:rsidR="00B109BA" w:rsidRDefault="00370B14" w:rsidP="00FE359C">
      <w:pPr>
        <w:jc w:val="both"/>
      </w:pPr>
      <w:r w:rsidRPr="00370B14">
        <w:t>«</w:t>
      </w:r>
      <w:r w:rsidR="00B109BA">
        <w:t xml:space="preserve">Компания &lt;...&gt; </w:t>
      </w:r>
      <w:r w:rsidRPr="00370B14">
        <w:t>«</w:t>
      </w:r>
      <w:proofErr w:type="spellStart"/>
      <w:r w:rsidR="00B109BA">
        <w:t>Северомуйский</w:t>
      </w:r>
      <w:proofErr w:type="spellEnd"/>
      <w:r w:rsidR="00B109BA">
        <w:t xml:space="preserve"> тоннель-2</w:t>
      </w:r>
      <w:r w:rsidRPr="00370B14">
        <w:t>»</w:t>
      </w:r>
      <w:r w:rsidR="00B109BA">
        <w:t xml:space="preserve"> подписала с группой </w:t>
      </w:r>
      <w:proofErr w:type="spellStart"/>
      <w:r w:rsidR="00B109BA">
        <w:t>Infraоne</w:t>
      </w:r>
      <w:proofErr w:type="spellEnd"/>
      <w:r w:rsidR="00B109BA">
        <w:t xml:space="preserve"> договор о привлечении ее в качестве инвестиционного консультанта реализации проекта строительства второй очереди </w:t>
      </w:r>
      <w:proofErr w:type="spellStart"/>
      <w:r w:rsidR="00B109BA">
        <w:t>Северомуйского</w:t>
      </w:r>
      <w:proofErr w:type="spellEnd"/>
      <w:r w:rsidR="00B109BA">
        <w:t xml:space="preserve"> тоннеля</w:t>
      </w:r>
      <w:r w:rsidRPr="00370B14">
        <w:t>»</w:t>
      </w:r>
      <w:r w:rsidR="00B109BA">
        <w:t>, - говорится в сообщении.</w:t>
      </w:r>
    </w:p>
    <w:p w14:paraId="14985A7A" w14:textId="5BFFC05F" w:rsidR="00B109BA" w:rsidRDefault="00B109BA" w:rsidP="00FE359C">
      <w:pPr>
        <w:jc w:val="both"/>
      </w:pPr>
      <w:r>
        <w:t xml:space="preserve">Основной задачей </w:t>
      </w:r>
      <w:proofErr w:type="spellStart"/>
      <w:r>
        <w:t>Infraоne</w:t>
      </w:r>
      <w:proofErr w:type="spellEnd"/>
      <w:r>
        <w:t xml:space="preserve"> станет инвестиционное структурирование проекта и, в первую очередь, согласование возможных вариантов его реализации c РЖД и властью. Представители </w:t>
      </w:r>
      <w:proofErr w:type="spellStart"/>
      <w:r>
        <w:t>инвесткомпании</w:t>
      </w:r>
      <w:proofErr w:type="spellEnd"/>
      <w:r>
        <w:t xml:space="preserve"> вошли в состав совместной рабочей группы, созданной РЖД. Ее участниками также являются руководители РЖД, группы </w:t>
      </w:r>
      <w:r w:rsidR="00370B14" w:rsidRPr="00370B14">
        <w:t>«</w:t>
      </w:r>
      <w:proofErr w:type="spellStart"/>
      <w:r>
        <w:t>Сибантрацит</w:t>
      </w:r>
      <w:proofErr w:type="spellEnd"/>
      <w:r w:rsidR="00370B14" w:rsidRPr="00370B14">
        <w:t>»</w:t>
      </w:r>
      <w:r>
        <w:t xml:space="preserve"> и угольной компании </w:t>
      </w:r>
      <w:r w:rsidR="00370B14" w:rsidRPr="00370B14">
        <w:t>«</w:t>
      </w:r>
      <w:proofErr w:type="spellStart"/>
      <w:r>
        <w:t>Востокуголь</w:t>
      </w:r>
      <w:proofErr w:type="spellEnd"/>
      <w:r w:rsidR="00370B14" w:rsidRPr="00370B14">
        <w:t>»</w:t>
      </w:r>
      <w:r>
        <w:t>.</w:t>
      </w:r>
    </w:p>
    <w:p w14:paraId="33D3C8C5" w14:textId="77777777" w:rsidR="00B109BA" w:rsidRDefault="00B109BA" w:rsidP="00FE359C">
      <w:pPr>
        <w:jc w:val="both"/>
      </w:pPr>
      <w:r>
        <w:t>Строительство тоннеля должно начаться в течение года и занять не более пяти лет, после чего пропускная способность на этом участке БАМа увеличится до 100 млн т в год.</w:t>
      </w:r>
    </w:p>
    <w:p w14:paraId="5ECA0E39" w14:textId="77777777" w:rsidR="00B109BA" w:rsidRDefault="00B109BA" w:rsidP="00FE359C">
      <w:pPr>
        <w:jc w:val="both"/>
      </w:pPr>
      <w:r>
        <w:t xml:space="preserve">Второй </w:t>
      </w:r>
      <w:proofErr w:type="spellStart"/>
      <w:r>
        <w:t>Северомуйский</w:t>
      </w:r>
      <w:proofErr w:type="spellEnd"/>
      <w:r>
        <w:t xml:space="preserve"> тоннель</w:t>
      </w:r>
    </w:p>
    <w:p w14:paraId="089086B0" w14:textId="77777777" w:rsidR="00B109BA" w:rsidRDefault="00B109BA" w:rsidP="00FE359C">
      <w:pPr>
        <w:jc w:val="both"/>
      </w:pPr>
      <w:proofErr w:type="spellStart"/>
      <w:r>
        <w:t>Северомуйский</w:t>
      </w:r>
      <w:proofErr w:type="spellEnd"/>
      <w:r>
        <w:t xml:space="preserve"> тоннель был открыт в декабре 2003 года. Свое название он получил по Северо-Муйскому хребту, сквозь который он проходит. Это самый протяженный железнодорожный тоннель в России (15,3 км). Его ввод в эксплуатацию позволил запустить безостановочное движение тяжеловесных грузовых поездов по БАМу. До его открытия такие составы приходилось расцеплять и перемещать в обход частями.</w:t>
      </w:r>
    </w:p>
    <w:p w14:paraId="2B8BC995" w14:textId="19E78099" w:rsidR="00B109BA" w:rsidRDefault="00B109BA" w:rsidP="00FE359C">
      <w:pPr>
        <w:jc w:val="both"/>
      </w:pPr>
      <w:r>
        <w:t xml:space="preserve">Ранее глава РЖД Олег Белозеров говорил, что первый </w:t>
      </w:r>
      <w:proofErr w:type="spellStart"/>
      <w:r>
        <w:t>Северомуйский</w:t>
      </w:r>
      <w:proofErr w:type="spellEnd"/>
      <w:r>
        <w:t xml:space="preserve"> тоннель, который строился в течение 25 лет, представляет собой </w:t>
      </w:r>
      <w:r w:rsidR="00370B14" w:rsidRPr="00370B14">
        <w:t>«</w:t>
      </w:r>
      <w:r>
        <w:t>бутылочное горлышко</w:t>
      </w:r>
      <w:r w:rsidR="00370B14" w:rsidRPr="00370B14">
        <w:t>»</w:t>
      </w:r>
      <w:r>
        <w:t xml:space="preserve"> на БАМе. Тоннель, по данным РЖД, пропускает 16 пар поездов сутки. Также действует и </w:t>
      </w:r>
      <w:proofErr w:type="spellStart"/>
      <w:r>
        <w:t>Северомуйский</w:t>
      </w:r>
      <w:proofErr w:type="spellEnd"/>
      <w:r>
        <w:t xml:space="preserve"> обход, по которому разрешают двигаться лишь порожним составам. Белозеров заявлял, что строительство второго </w:t>
      </w:r>
      <w:proofErr w:type="spellStart"/>
      <w:r>
        <w:t>Северомуйского</w:t>
      </w:r>
      <w:proofErr w:type="spellEnd"/>
      <w:r>
        <w:t xml:space="preserve"> тоннеля позволит увеличить провозную способность на участке Байкало-Амурской магистрали с 16 млн до 100 млн т грузов.</w:t>
      </w:r>
    </w:p>
    <w:p w14:paraId="2CC12316" w14:textId="77777777" w:rsidR="00B109BA" w:rsidRDefault="003C7904" w:rsidP="00FE359C">
      <w:pPr>
        <w:jc w:val="both"/>
      </w:pPr>
      <w:hyperlink r:id="rId30" w:history="1">
        <w:r w:rsidR="00B109BA">
          <w:rPr>
            <w:color w:val="0000FF"/>
            <w:u w:val="single" w:color="0000FF"/>
          </w:rPr>
          <w:t>https://tass.ru/ekonomika/6688337</w:t>
        </w:r>
      </w:hyperlink>
    </w:p>
    <w:p w14:paraId="6011F2F3" w14:textId="77777777" w:rsidR="003B2F64" w:rsidRDefault="003B2F64" w:rsidP="00FE359C">
      <w:pPr>
        <w:pStyle w:val="3"/>
        <w:jc w:val="both"/>
      </w:pPr>
      <w:bookmarkStart w:id="48" w:name="_gen29"/>
      <w:bookmarkStart w:id="49" w:name="_Toc14765719"/>
      <w:bookmarkEnd w:id="48"/>
      <w:r>
        <w:rPr>
          <w:rFonts w:ascii="Times New Roman" w:hAnsi="Times New Roman"/>
          <w:sz w:val="24"/>
        </w:rPr>
        <w:t xml:space="preserve">ИНТЕРФАКС; 2019.07.22; </w:t>
      </w:r>
      <w:bookmarkStart w:id="50" w:name="_Hlk14769057"/>
      <w:r>
        <w:rPr>
          <w:rFonts w:ascii="Times New Roman" w:hAnsi="Times New Roman"/>
          <w:sz w:val="24"/>
        </w:rPr>
        <w:t>СКОРОСТНОЙ ЭЛЕКТРОПОЕЗД БУДЕТ КУРСИРОВАТЬ ПО МАРШРУТУ МОСКВА-БЕЛГОРОД С 5 АВГУСТА</w:t>
      </w:r>
      <w:bookmarkEnd w:id="49"/>
    </w:p>
    <w:p w14:paraId="2BA23AEE" w14:textId="25142C53" w:rsidR="003B2F64" w:rsidRDefault="003B2F64" w:rsidP="00FE359C">
      <w:pPr>
        <w:jc w:val="both"/>
      </w:pPr>
      <w:r>
        <w:t xml:space="preserve">Электропоезд </w:t>
      </w:r>
      <w:r w:rsidR="00370B14" w:rsidRPr="00370B14">
        <w:t>«</w:t>
      </w:r>
      <w:r>
        <w:t>Ласточка</w:t>
      </w:r>
      <w:r w:rsidR="00370B14" w:rsidRPr="00370B14">
        <w:t>»</w:t>
      </w:r>
      <w:r>
        <w:t xml:space="preserve"> будет курсировать по маршруту Москва - Белгород с 5 августа, сообщает пресс-служба департамента строительства и транспорта Белгородской области.</w:t>
      </w:r>
    </w:p>
    <w:p w14:paraId="09BB9076" w14:textId="77777777" w:rsidR="003B2F64" w:rsidRDefault="003B2F64" w:rsidP="00FE359C">
      <w:pPr>
        <w:jc w:val="both"/>
      </w:pPr>
      <w:r>
        <w:t>Дополнительный рейс на направлении Москва - Белгород появится благодаря продлению действующего маршрута Москва - Орел.</w:t>
      </w:r>
    </w:p>
    <w:p w14:paraId="7BA1A3BB" w14:textId="3DB89D72" w:rsidR="003B2F64" w:rsidRDefault="003B2F64" w:rsidP="00FE359C">
      <w:pPr>
        <w:jc w:val="both"/>
      </w:pPr>
      <w:r>
        <w:t xml:space="preserve">Скоростной электропоезд N719 </w:t>
      </w:r>
      <w:r w:rsidR="00370B14" w:rsidRPr="00370B14">
        <w:t>«</w:t>
      </w:r>
      <w:r>
        <w:t>Москва - Белгород</w:t>
      </w:r>
      <w:r w:rsidR="00370B14" w:rsidRPr="00370B14">
        <w:t>»</w:t>
      </w:r>
      <w:r>
        <w:t xml:space="preserve"> отправится в первый рейс 5 августа. Отправление из Москвы в 14:10 </w:t>
      </w:r>
      <w:proofErr w:type="spellStart"/>
      <w:r>
        <w:t>мск</w:t>
      </w:r>
      <w:proofErr w:type="spellEnd"/>
      <w:r>
        <w:t xml:space="preserve">, прибытие в Белгород в 21:40. Электропоезд N722 </w:t>
      </w:r>
      <w:r w:rsidR="00370B14" w:rsidRPr="00370B14">
        <w:t>«</w:t>
      </w:r>
      <w:r>
        <w:t>Белгород - Москва</w:t>
      </w:r>
      <w:r w:rsidR="00370B14" w:rsidRPr="00370B14">
        <w:t>»</w:t>
      </w:r>
      <w:r>
        <w:t xml:space="preserve"> будет курсировать с 6 августа. Отправление из Белгорода в 4:35, прибытие в Москву в 12:07. Такой график движения будет действовать до конца 2019 года.</w:t>
      </w:r>
    </w:p>
    <w:p w14:paraId="031324DD" w14:textId="298C9E3B" w:rsidR="003B2F64" w:rsidRDefault="00370B14" w:rsidP="00FE359C">
      <w:pPr>
        <w:jc w:val="both"/>
      </w:pPr>
      <w:r w:rsidRPr="00370B14">
        <w:lastRenderedPageBreak/>
        <w:t>«</w:t>
      </w:r>
      <w:r w:rsidR="003B2F64">
        <w:t xml:space="preserve">По информации Юго-Восточной железной дороги, при составлении нового расписания на 2020 год планируется корректировка времени прибытия/отправления, время в пути будет сокращено. Также рассматривается возможность замены подвижного состава еще одного действующего пассажирского поезда </w:t>
      </w:r>
      <w:r w:rsidRPr="00370B14">
        <w:t>«</w:t>
      </w:r>
      <w:r w:rsidR="003B2F64">
        <w:t>Москва - Белгород</w:t>
      </w:r>
      <w:r w:rsidRPr="00370B14">
        <w:t>»</w:t>
      </w:r>
      <w:r w:rsidR="003B2F64">
        <w:t xml:space="preserve"> на электропоезд </w:t>
      </w:r>
      <w:r w:rsidRPr="00370B14">
        <w:t>«</w:t>
      </w:r>
      <w:r w:rsidR="003B2F64">
        <w:t>Ласточка</w:t>
      </w:r>
      <w:r w:rsidRPr="00370B14">
        <w:t>»</w:t>
      </w:r>
      <w:r w:rsidR="003B2F64">
        <w:t>, - говорится в сообщении.</w:t>
      </w:r>
    </w:p>
    <w:p w14:paraId="1079E35E" w14:textId="3676156D" w:rsidR="003B2F64" w:rsidRDefault="003B2F64" w:rsidP="00FE359C">
      <w:pPr>
        <w:jc w:val="both"/>
      </w:pPr>
      <w:r>
        <w:t xml:space="preserve">Электропоезд </w:t>
      </w:r>
      <w:r w:rsidR="00370B14" w:rsidRPr="00370B14">
        <w:t>«</w:t>
      </w:r>
      <w:r>
        <w:t>Ласточка</w:t>
      </w:r>
      <w:r w:rsidR="00370B14" w:rsidRPr="00370B14">
        <w:t>»</w:t>
      </w:r>
      <w:r>
        <w:t xml:space="preserve"> состоит из пяти вагонов, рассчитанных на 350 пассажиров. В отдельных вагонах предусмотрены места бизнес-класса, а также места для инвалидов-колясочников и пассажиров с животными.</w:t>
      </w:r>
    </w:p>
    <w:bookmarkEnd w:id="50"/>
    <w:p w14:paraId="36DAC47B" w14:textId="191F8B22" w:rsidR="003B2F64" w:rsidRDefault="003B2F64" w:rsidP="00FE359C">
      <w:pPr>
        <w:jc w:val="both"/>
      </w:pPr>
      <w:r>
        <w:t>На ту же тему:</w:t>
      </w:r>
    </w:p>
    <w:p w14:paraId="56CB657A" w14:textId="77777777" w:rsidR="00370B14" w:rsidRDefault="003C7904" w:rsidP="00FE359C">
      <w:pPr>
        <w:jc w:val="both"/>
      </w:pPr>
      <w:hyperlink r:id="rId31" w:history="1">
        <w:r w:rsidR="003B2F64" w:rsidRPr="00BB2609">
          <w:rPr>
            <w:rStyle w:val="a9"/>
          </w:rPr>
          <w:t>https://tass.ru/obschestvo/6689886</w:t>
        </w:r>
      </w:hyperlink>
    </w:p>
    <w:p w14:paraId="0B4BD9BA" w14:textId="4320FB33" w:rsidR="00104970" w:rsidRPr="00D248C6" w:rsidRDefault="00D248C6" w:rsidP="00FE359C">
      <w:pPr>
        <w:pStyle w:val="3"/>
        <w:jc w:val="both"/>
        <w:rPr>
          <w:rFonts w:ascii="Times New Roman" w:hAnsi="Times New Roman"/>
          <w:sz w:val="24"/>
        </w:rPr>
      </w:pPr>
      <w:bookmarkStart w:id="51" w:name="_gen30"/>
      <w:bookmarkStart w:id="52" w:name="_gen31"/>
      <w:bookmarkStart w:id="53" w:name="_Toc14765720"/>
      <w:bookmarkEnd w:id="51"/>
      <w:bookmarkEnd w:id="52"/>
      <w:r w:rsidRPr="00D248C6">
        <w:rPr>
          <w:rFonts w:ascii="Times New Roman" w:hAnsi="Times New Roman"/>
          <w:sz w:val="24"/>
        </w:rPr>
        <w:t xml:space="preserve">КОММЕРСАНТЪ; 2019.07.23; ВЕРФИ ПРОБИВАЮТСЯ К ЛЕДОКОЛАМ;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 w:rsidRPr="00D248C6">
        <w:rPr>
          <w:rFonts w:ascii="Times New Roman" w:hAnsi="Times New Roman"/>
          <w:sz w:val="24"/>
        </w:rPr>
        <w:t>ЗВЕЗДА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 w:rsidRPr="00D248C6">
        <w:rPr>
          <w:rFonts w:ascii="Times New Roman" w:hAnsi="Times New Roman"/>
          <w:sz w:val="24"/>
        </w:rPr>
        <w:t xml:space="preserve"> И КРЫМСКИЙ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 w:rsidRPr="00D248C6">
        <w:rPr>
          <w:rFonts w:ascii="Times New Roman" w:hAnsi="Times New Roman"/>
          <w:sz w:val="24"/>
        </w:rPr>
        <w:t>ЗАЛИВ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 w:rsidRPr="00D248C6">
        <w:rPr>
          <w:rFonts w:ascii="Times New Roman" w:hAnsi="Times New Roman"/>
          <w:sz w:val="24"/>
        </w:rPr>
        <w:t xml:space="preserve"> ПОБОРЮТСЯ С БАЛТЗАВОДОМ ЗА НОВЫЙ ЗАКАЗ</w:t>
      </w:r>
      <w:bookmarkEnd w:id="53"/>
    </w:p>
    <w:p w14:paraId="6AE91819" w14:textId="105EC563" w:rsidR="00370B14" w:rsidRDefault="00104970" w:rsidP="00FE359C">
      <w:pPr>
        <w:jc w:val="both"/>
      </w:pPr>
      <w:r>
        <w:t xml:space="preserve">После борьбы за сверхмощный ледокол </w:t>
      </w:r>
      <w:r w:rsidR="00370B14" w:rsidRPr="00370B14">
        <w:t>«</w:t>
      </w:r>
      <w:r>
        <w:t>Лидер</w:t>
      </w:r>
      <w:r w:rsidR="00370B14" w:rsidRPr="00370B14">
        <w:t>»</w:t>
      </w:r>
      <w:r>
        <w:t xml:space="preserve">, заказ на который получила дальневосточная </w:t>
      </w:r>
      <w:r w:rsidR="00370B14" w:rsidRPr="00370B14">
        <w:t>«</w:t>
      </w:r>
      <w:r>
        <w:t>Звезда</w:t>
      </w:r>
      <w:r w:rsidR="00370B14" w:rsidRPr="00370B14">
        <w:t>»</w:t>
      </w:r>
      <w:r>
        <w:t xml:space="preserve">, российские верфи начинают гонку за еще два атомных ледокола мощностью 60 МВт и стоимостью 100 млрд руб. Как выяснил “Ъ”, помимо входящего в Объединенную судостроительную корпорацию </w:t>
      </w:r>
      <w:proofErr w:type="spellStart"/>
      <w:r>
        <w:t>Балтзавода</w:t>
      </w:r>
      <w:proofErr w:type="spellEnd"/>
      <w:r>
        <w:t xml:space="preserve">, который уже строит три ЛК-60, в конкурсе планируют участвовать </w:t>
      </w:r>
      <w:r w:rsidR="00370B14" w:rsidRPr="00370B14">
        <w:t>«</w:t>
      </w:r>
      <w:r>
        <w:t>Звезда</w:t>
      </w:r>
      <w:r w:rsidR="00370B14" w:rsidRPr="00370B14">
        <w:t>»</w:t>
      </w:r>
      <w:r>
        <w:t xml:space="preserve"> и подконтрольный группе </w:t>
      </w:r>
      <w:r w:rsidR="00370B14" w:rsidRPr="00370B14">
        <w:t>«</w:t>
      </w:r>
      <w:r>
        <w:t>Ак Барс</w:t>
      </w:r>
      <w:r w:rsidR="00370B14" w:rsidRPr="00370B14">
        <w:t>»</w:t>
      </w:r>
      <w:r>
        <w:t xml:space="preserve"> керченский </w:t>
      </w:r>
      <w:r w:rsidR="00370B14" w:rsidRPr="00370B14">
        <w:t>«</w:t>
      </w:r>
      <w:r>
        <w:t>Залив</w:t>
      </w:r>
      <w:r w:rsidR="00370B14" w:rsidRPr="00370B14">
        <w:t>»</w:t>
      </w:r>
      <w:r>
        <w:t xml:space="preserve">. Последняя верфь уже рассматривалась как претендент на строительство </w:t>
      </w:r>
      <w:r w:rsidR="00370B14" w:rsidRPr="00370B14">
        <w:t>«</w:t>
      </w:r>
      <w:r>
        <w:t>Лидера</w:t>
      </w:r>
      <w:r w:rsidR="00370B14" w:rsidRPr="00370B14">
        <w:t>»</w:t>
      </w:r>
      <w:r>
        <w:t xml:space="preserve">. Эксперты отмечают, что </w:t>
      </w:r>
      <w:proofErr w:type="spellStart"/>
      <w:r>
        <w:t>Балтзавод</w:t>
      </w:r>
      <w:proofErr w:type="spellEnd"/>
      <w:r>
        <w:t xml:space="preserve"> остается наиболее вероятным победителем конкурса.</w:t>
      </w:r>
    </w:p>
    <w:p w14:paraId="5C5CDC07" w14:textId="198EC76B" w:rsidR="00370B14" w:rsidRDefault="00104970" w:rsidP="00FE359C">
      <w:pPr>
        <w:jc w:val="both"/>
      </w:pPr>
      <w:r>
        <w:t xml:space="preserve">Три верфи могут побороться за заказ на строительство четвертого и пятого атомных ледоколов мощностью 60 МВт, рассказали “Ъ” источники в отрасли. По их словам, помимо </w:t>
      </w:r>
      <w:proofErr w:type="spellStart"/>
      <w:r>
        <w:t>Балтзавода</w:t>
      </w:r>
      <w:proofErr w:type="spellEnd"/>
      <w:r>
        <w:t xml:space="preserve"> (входит в Объединенную судостроительную корпорацию, ОСК) на конкурс планируют подавать заявки дальневосточная </w:t>
      </w:r>
      <w:r w:rsidR="00370B14" w:rsidRPr="00370B14">
        <w:t>«</w:t>
      </w:r>
      <w:r>
        <w:t>Звезда</w:t>
      </w:r>
      <w:r w:rsidR="00370B14" w:rsidRPr="00370B14">
        <w:t>»</w:t>
      </w:r>
      <w:r>
        <w:t xml:space="preserve"> (управляется консорциумом </w:t>
      </w:r>
      <w:r w:rsidR="00370B14" w:rsidRPr="00370B14">
        <w:t>«</w:t>
      </w:r>
      <w:r>
        <w:t>Роснефти</w:t>
      </w:r>
      <w:r w:rsidR="00370B14" w:rsidRPr="00370B14">
        <w:t>»</w:t>
      </w:r>
      <w:r>
        <w:t xml:space="preserve"> и Газпромбанка), а также керченский завод </w:t>
      </w:r>
      <w:r w:rsidR="00370B14" w:rsidRPr="00370B14">
        <w:t>«</w:t>
      </w:r>
      <w:r>
        <w:t>Залив</w:t>
      </w:r>
      <w:r w:rsidR="00370B14" w:rsidRPr="00370B14">
        <w:t>»</w:t>
      </w:r>
      <w:r>
        <w:t xml:space="preserve">, который находится под управлением </w:t>
      </w:r>
      <w:proofErr w:type="spellStart"/>
      <w:r>
        <w:t>Зеленодольского</w:t>
      </w:r>
      <w:proofErr w:type="spellEnd"/>
      <w:r>
        <w:t xml:space="preserve"> завода имени Горького корпорации </w:t>
      </w:r>
      <w:r w:rsidR="00370B14" w:rsidRPr="00370B14">
        <w:t>«</w:t>
      </w:r>
      <w:r>
        <w:t>Ак Барс</w:t>
      </w:r>
      <w:r w:rsidR="00370B14" w:rsidRPr="00370B14">
        <w:t>»</w:t>
      </w:r>
      <w:r>
        <w:t xml:space="preserve"> Рената </w:t>
      </w:r>
      <w:proofErr w:type="spellStart"/>
      <w:r>
        <w:t>Мистахова</w:t>
      </w:r>
      <w:proofErr w:type="spellEnd"/>
      <w:r>
        <w:t>.</w:t>
      </w:r>
    </w:p>
    <w:p w14:paraId="36C069DA" w14:textId="38DB348B" w:rsidR="00370B14" w:rsidRDefault="00104970" w:rsidP="00FE359C">
      <w:pPr>
        <w:jc w:val="both"/>
      </w:pPr>
      <w:r>
        <w:t xml:space="preserve">ФГУП </w:t>
      </w:r>
      <w:r w:rsidR="00370B14" w:rsidRPr="00370B14">
        <w:t>«</w:t>
      </w:r>
      <w:proofErr w:type="spellStart"/>
      <w:r>
        <w:t>Атомфлот</w:t>
      </w:r>
      <w:proofErr w:type="spellEnd"/>
      <w:r w:rsidR="00370B14" w:rsidRPr="00370B14">
        <w:t>»</w:t>
      </w:r>
      <w:r>
        <w:t xml:space="preserve"> объявило о конкурсе на строительство этих ледоколов 19 июля. Максимальная цена контракта — 100,1 млрд руб., срок сдачи — декабрь 2024 года и декабрь 2026 года. Срок подачи заявок — до 5 августа, электронный аукцион состоится на следующий день.</w:t>
      </w:r>
    </w:p>
    <w:p w14:paraId="1CD3399E" w14:textId="23F1DC3B" w:rsidR="00370B14" w:rsidRDefault="00104970" w:rsidP="00FE359C">
      <w:pPr>
        <w:jc w:val="both"/>
      </w:pPr>
      <w:r>
        <w:t xml:space="preserve">Основным претендентом на строительство этих ледоколов всегда считался </w:t>
      </w:r>
      <w:proofErr w:type="spellStart"/>
      <w:r>
        <w:t>Балтзавод</w:t>
      </w:r>
      <w:proofErr w:type="spellEnd"/>
      <w:r>
        <w:t xml:space="preserve">. Верфь уже строит три ЛК-60 общей стоимостью 121,4 млрд руб. с 2012 года. Сроки сдачи ледоколов неоднократно переносились, по последним данным, для головного судна </w:t>
      </w:r>
      <w:r w:rsidR="00370B14" w:rsidRPr="00370B14">
        <w:t>«</w:t>
      </w:r>
      <w:r>
        <w:t>Арктика</w:t>
      </w:r>
      <w:r w:rsidR="00370B14" w:rsidRPr="00370B14">
        <w:t>»</w:t>
      </w:r>
      <w:r>
        <w:t xml:space="preserve"> — это 2020 год, для первого и второго серийных ледоколов </w:t>
      </w:r>
      <w:r w:rsidR="00370B14" w:rsidRPr="00370B14">
        <w:t>«</w:t>
      </w:r>
      <w:r>
        <w:t>Сибирь</w:t>
      </w:r>
      <w:r w:rsidR="00370B14" w:rsidRPr="00370B14">
        <w:t>»</w:t>
      </w:r>
      <w:r>
        <w:t xml:space="preserve"> и </w:t>
      </w:r>
      <w:r w:rsidR="00370B14" w:rsidRPr="00370B14">
        <w:t>«</w:t>
      </w:r>
      <w:r>
        <w:t>Урал</w:t>
      </w:r>
      <w:r w:rsidR="00370B14" w:rsidRPr="00370B14">
        <w:t>»</w:t>
      </w:r>
      <w:r>
        <w:t xml:space="preserve"> — 2021 и 2022 годы.</w:t>
      </w:r>
    </w:p>
    <w:p w14:paraId="7A88E1E7" w14:textId="794CE37C" w:rsidR="00370B14" w:rsidRDefault="00104970" w:rsidP="00FE359C">
      <w:pPr>
        <w:jc w:val="both"/>
      </w:pPr>
      <w:r>
        <w:t xml:space="preserve">Принципиальное решение о строительстве еще двух ЛК-60 было принято на совещании под председательством премьера Дмитрия </w:t>
      </w:r>
      <w:r w:rsidRPr="00370B14">
        <w:rPr>
          <w:b/>
        </w:rPr>
        <w:t>Медведев</w:t>
      </w:r>
      <w:r>
        <w:t xml:space="preserve">а 28 ноября на </w:t>
      </w:r>
      <w:proofErr w:type="spellStart"/>
      <w:r>
        <w:t>Балтзаводе</w:t>
      </w:r>
      <w:proofErr w:type="spellEnd"/>
      <w:r>
        <w:t xml:space="preserve"> (подробнее см. </w:t>
      </w:r>
      <w:r w:rsidR="00370B14" w:rsidRPr="00370B14">
        <w:t>«</w:t>
      </w:r>
      <w:r>
        <w:t>Ъ-СПб</w:t>
      </w:r>
      <w:r w:rsidR="00370B14" w:rsidRPr="00370B14">
        <w:t>»</w:t>
      </w:r>
      <w:r>
        <w:t xml:space="preserve"> от 6 декабря 2018 года). Проект будет финансироваться по смешанной схеме — 45 млрд руб. даст бюджет, 9 млрд руб.— средства </w:t>
      </w:r>
      <w:r w:rsidR="00370B14" w:rsidRPr="00370B14">
        <w:t>«</w:t>
      </w:r>
      <w:r>
        <w:t>Росатома</w:t>
      </w:r>
      <w:r w:rsidR="00370B14" w:rsidRPr="00370B14">
        <w:t>»</w:t>
      </w:r>
      <w:r>
        <w:t xml:space="preserve">, остальные деньги будут привлечены госкорпорацией в банках (см. “Ъ” от 23 мая и 17 декабря 2018 года). В </w:t>
      </w:r>
      <w:r w:rsidR="00370B14" w:rsidRPr="00370B14">
        <w:t>«</w:t>
      </w:r>
      <w:r>
        <w:t>Росатоме</w:t>
      </w:r>
      <w:r w:rsidR="00370B14" w:rsidRPr="00370B14">
        <w:t>»</w:t>
      </w:r>
      <w:r>
        <w:t xml:space="preserve"> говорили, что контракт на строительство ледоколов нужно подписать до конца 2018 года, он до сих пор не заключен. По словам источников “Ъ”, проблема связана с обоснованием расходов на строительство судов. Сейчас собеседники “Ъ” не исключают, что контракт может быть подписан лишь в начале 2020 года.</w:t>
      </w:r>
    </w:p>
    <w:p w14:paraId="2D4B1E53" w14:textId="41B75D94" w:rsidR="00370B14" w:rsidRDefault="00104970" w:rsidP="00FE359C">
      <w:pPr>
        <w:jc w:val="both"/>
      </w:pPr>
      <w:r>
        <w:t xml:space="preserve">На прошлой неделе глава корпорации Алексей Рахманов </w:t>
      </w:r>
      <w:proofErr w:type="gramStart"/>
      <w:r>
        <w:t>говорил</w:t>
      </w:r>
      <w:proofErr w:type="gramEnd"/>
      <w:r>
        <w:t xml:space="preserve"> </w:t>
      </w:r>
      <w:r w:rsidR="00370B14" w:rsidRPr="00370B14">
        <w:t>«</w:t>
      </w:r>
      <w:r>
        <w:t>Прайму</w:t>
      </w:r>
      <w:r w:rsidR="00370B14" w:rsidRPr="00370B14">
        <w:t>»</w:t>
      </w:r>
      <w:r>
        <w:t xml:space="preserve">, что ОСК рассчитывает получить контракт до ноября: </w:t>
      </w:r>
      <w:r w:rsidR="00370B14" w:rsidRPr="00370B14">
        <w:t>«</w:t>
      </w:r>
      <w:r>
        <w:t>Мы заявляемся в рамках нашего понимания стоимости этих ледоколов и двигаемся вперед</w:t>
      </w:r>
      <w:r w:rsidR="00370B14" w:rsidRPr="00370B14">
        <w:t>»</w:t>
      </w:r>
      <w:r>
        <w:t xml:space="preserve">. На </w:t>
      </w:r>
      <w:r w:rsidR="00370B14" w:rsidRPr="00370B14">
        <w:t>«</w:t>
      </w:r>
      <w:r>
        <w:t>Звезде</w:t>
      </w:r>
      <w:r w:rsidR="00370B14" w:rsidRPr="00370B14">
        <w:t>»</w:t>
      </w:r>
      <w:r>
        <w:t xml:space="preserve">, </w:t>
      </w:r>
      <w:r w:rsidR="00370B14" w:rsidRPr="00370B14">
        <w:t>«</w:t>
      </w:r>
      <w:r>
        <w:t>Заливе</w:t>
      </w:r>
      <w:r w:rsidR="00370B14" w:rsidRPr="00370B14">
        <w:t>»</w:t>
      </w:r>
      <w:r>
        <w:t xml:space="preserve"> и в </w:t>
      </w:r>
      <w:r w:rsidR="00370B14" w:rsidRPr="00370B14">
        <w:t>«</w:t>
      </w:r>
      <w:r>
        <w:t>Ак Барсе</w:t>
      </w:r>
      <w:r w:rsidR="00370B14" w:rsidRPr="00370B14">
        <w:t>»</w:t>
      </w:r>
      <w:r>
        <w:t xml:space="preserve"> на запрос “Ъ” не ответили.</w:t>
      </w:r>
    </w:p>
    <w:p w14:paraId="17B59EDA" w14:textId="2BB9C8EE" w:rsidR="00370B14" w:rsidRDefault="00104970" w:rsidP="00FE359C">
      <w:pPr>
        <w:jc w:val="both"/>
      </w:pPr>
      <w:r>
        <w:lastRenderedPageBreak/>
        <w:t xml:space="preserve">Источники “Ъ” в отрасли напоминают, что приблизительно такой же состав участников был в борьбе за сверхмощный ледокол </w:t>
      </w:r>
      <w:r w:rsidR="00370B14" w:rsidRPr="00370B14">
        <w:t>«</w:t>
      </w:r>
      <w:r>
        <w:t>Лидер</w:t>
      </w:r>
      <w:r w:rsidR="00370B14" w:rsidRPr="00370B14">
        <w:t>»</w:t>
      </w:r>
      <w:r>
        <w:t xml:space="preserve">, который в итоге решением президента был передан на </w:t>
      </w:r>
      <w:r w:rsidR="00370B14" w:rsidRPr="00370B14">
        <w:t>«</w:t>
      </w:r>
      <w:r>
        <w:t>Звезду</w:t>
      </w:r>
      <w:r w:rsidR="00370B14" w:rsidRPr="00370B14">
        <w:t>»</w:t>
      </w:r>
      <w:r>
        <w:t xml:space="preserve">. Собеседники “Ъ” отмечают, что </w:t>
      </w:r>
      <w:r w:rsidR="00370B14" w:rsidRPr="00370B14">
        <w:t>«</w:t>
      </w:r>
      <w:r>
        <w:t>Звезда</w:t>
      </w:r>
      <w:r w:rsidR="00370B14" w:rsidRPr="00370B14">
        <w:t>»</w:t>
      </w:r>
      <w:r>
        <w:t xml:space="preserve"> сейчас претендует </w:t>
      </w:r>
      <w:r w:rsidR="00370B14" w:rsidRPr="00370B14">
        <w:t>«</w:t>
      </w:r>
      <w:r>
        <w:t>вообще на все заказы</w:t>
      </w:r>
      <w:r w:rsidR="00370B14" w:rsidRPr="00370B14">
        <w:t>»</w:t>
      </w:r>
      <w:r>
        <w:t xml:space="preserve">. Они также подчеркивают, что керченский </w:t>
      </w:r>
      <w:r w:rsidR="00370B14" w:rsidRPr="00370B14">
        <w:t>«</w:t>
      </w:r>
      <w:r>
        <w:t>Залив</w:t>
      </w:r>
      <w:r w:rsidR="00370B14" w:rsidRPr="00370B14">
        <w:t>»</w:t>
      </w:r>
      <w:r>
        <w:t xml:space="preserve">, который в 1988 году построил атомный лихтеровоз </w:t>
      </w:r>
      <w:r w:rsidR="00370B14" w:rsidRPr="00370B14">
        <w:t>«</w:t>
      </w:r>
      <w:r>
        <w:t>Севморпуть</w:t>
      </w:r>
      <w:r w:rsidR="00370B14" w:rsidRPr="00370B14">
        <w:t>»</w:t>
      </w:r>
      <w:r>
        <w:t xml:space="preserve">, а сейчас успешно строит патрульные, малые ракетные корабли и вспомогательные суда для ВМФ, не стоит недооценивать. Еще два года назад на </w:t>
      </w:r>
      <w:r w:rsidR="00370B14" w:rsidRPr="00370B14">
        <w:t>«</w:t>
      </w:r>
      <w:r>
        <w:t>Заливе</w:t>
      </w:r>
      <w:r w:rsidR="00370B14" w:rsidRPr="00370B14">
        <w:t>»</w:t>
      </w:r>
      <w:r>
        <w:t xml:space="preserve"> подтверждали свой интерес к строительству ледокола </w:t>
      </w:r>
      <w:r w:rsidR="00370B14" w:rsidRPr="00370B14">
        <w:t>«</w:t>
      </w:r>
      <w:r>
        <w:t>Лидер</w:t>
      </w:r>
      <w:r w:rsidR="00370B14" w:rsidRPr="00370B14">
        <w:t>»</w:t>
      </w:r>
      <w:r>
        <w:t xml:space="preserve"> и заверяли, что для этого есть </w:t>
      </w:r>
      <w:r w:rsidR="00370B14" w:rsidRPr="00370B14">
        <w:t>«</w:t>
      </w:r>
      <w:r>
        <w:t>все необходимые мощности</w:t>
      </w:r>
      <w:r w:rsidR="00370B14" w:rsidRPr="00370B14">
        <w:t>»</w:t>
      </w:r>
      <w:r>
        <w:t xml:space="preserve"> — сухой док длиной 360 м и шириной 60 м, отдел ядерной безопасности и т. д. Но на верфи необходимо было проводить дноуглубление (см. “Ъ” от 31 августа 2017 года). При этом собеседники “Ъ” напоминают, что, когда принималось решение отдавать </w:t>
      </w:r>
      <w:r w:rsidR="00370B14" w:rsidRPr="00370B14">
        <w:t>«</w:t>
      </w:r>
      <w:r>
        <w:t>Лидер</w:t>
      </w:r>
      <w:r w:rsidR="00370B14" w:rsidRPr="00370B14">
        <w:t>»</w:t>
      </w:r>
      <w:r>
        <w:t xml:space="preserve"> на </w:t>
      </w:r>
      <w:r w:rsidR="00370B14" w:rsidRPr="00370B14">
        <w:t>«</w:t>
      </w:r>
      <w:r>
        <w:t>Звезду</w:t>
      </w:r>
      <w:r w:rsidR="00370B14" w:rsidRPr="00370B14">
        <w:t>»</w:t>
      </w:r>
      <w:r>
        <w:t xml:space="preserve">, подразумевалось, что два ЛК-60 получит </w:t>
      </w:r>
      <w:proofErr w:type="spellStart"/>
      <w:r>
        <w:t>Балтзавод</w:t>
      </w:r>
      <w:proofErr w:type="spellEnd"/>
      <w:r>
        <w:t xml:space="preserve">, без которых его дальнейшее существование оказывается под угрозой. В то же время у верфей </w:t>
      </w:r>
      <w:r w:rsidR="00370B14" w:rsidRPr="00370B14">
        <w:t>«</w:t>
      </w:r>
      <w:r>
        <w:t>Ак Барса</w:t>
      </w:r>
      <w:r w:rsidR="00370B14" w:rsidRPr="00370B14">
        <w:t>»</w:t>
      </w:r>
      <w:r>
        <w:t xml:space="preserve"> также падает загрузка, и им нужно бороться за новые заказы, добавляют источники “Ъ”.</w:t>
      </w:r>
    </w:p>
    <w:p w14:paraId="158CB7B0" w14:textId="58EE2625" w:rsidR="00B109BA" w:rsidRDefault="00104970" w:rsidP="00FE359C">
      <w:pPr>
        <w:jc w:val="both"/>
      </w:pPr>
      <w:r>
        <w:t xml:space="preserve">Глава </w:t>
      </w:r>
      <w:r w:rsidR="00370B14" w:rsidRPr="00370B14">
        <w:t>«</w:t>
      </w:r>
      <w:proofErr w:type="spellStart"/>
      <w:r>
        <w:t>Infoline</w:t>
      </w:r>
      <w:proofErr w:type="spellEnd"/>
      <w:r>
        <w:t>-Аналитики</w:t>
      </w:r>
      <w:r w:rsidR="00370B14" w:rsidRPr="00370B14">
        <w:t>»</w:t>
      </w:r>
      <w:r>
        <w:t xml:space="preserve"> Михаил Бурмистров говорит, что выбранный формат конкурса значительно осложняет борьбу за контракт для </w:t>
      </w:r>
      <w:proofErr w:type="spellStart"/>
      <w:r>
        <w:t>Балтзавода</w:t>
      </w:r>
      <w:proofErr w:type="spellEnd"/>
      <w:r>
        <w:t xml:space="preserve">. </w:t>
      </w:r>
      <w:r w:rsidR="00370B14" w:rsidRPr="00370B14">
        <w:t>«</w:t>
      </w:r>
      <w:r>
        <w:t>Залив</w:t>
      </w:r>
      <w:r w:rsidR="00370B14" w:rsidRPr="00370B14">
        <w:t>»</w:t>
      </w:r>
      <w:r>
        <w:t xml:space="preserve"> не выглядит реальным конкурентом, считает эксперт, но </w:t>
      </w:r>
      <w:r w:rsidR="00370B14" w:rsidRPr="00370B14">
        <w:t>«</w:t>
      </w:r>
      <w:r>
        <w:t>Звезда</w:t>
      </w:r>
      <w:r w:rsidR="00370B14" w:rsidRPr="00370B14">
        <w:t>»</w:t>
      </w:r>
      <w:r>
        <w:t xml:space="preserve"> может претендовать на выполнение контракта, хотя очевидно, что это потребует кооперации с </w:t>
      </w:r>
      <w:proofErr w:type="spellStart"/>
      <w:r>
        <w:t>Балтзаводом</w:t>
      </w:r>
      <w:proofErr w:type="spellEnd"/>
      <w:r>
        <w:t xml:space="preserve"> по схеме, которая обсуждается для строительства ледокола </w:t>
      </w:r>
      <w:r w:rsidR="00370B14" w:rsidRPr="00370B14">
        <w:t>«</w:t>
      </w:r>
      <w:r>
        <w:t>Лидер</w:t>
      </w:r>
      <w:r w:rsidR="00370B14" w:rsidRPr="00370B14">
        <w:t>»</w:t>
      </w:r>
      <w:r>
        <w:t xml:space="preserve">. Сроки строительства сейчас выглядят чрезвычайно амбициозными, их сложно будет выдержать даже </w:t>
      </w:r>
      <w:proofErr w:type="spellStart"/>
      <w:r>
        <w:t>Балтзаводу</w:t>
      </w:r>
      <w:proofErr w:type="spellEnd"/>
      <w:r>
        <w:t xml:space="preserve">, строящему первые суда серии, отмечает господин Бурмистров, а для </w:t>
      </w:r>
      <w:r w:rsidR="00370B14" w:rsidRPr="00370B14">
        <w:t>«</w:t>
      </w:r>
      <w:r>
        <w:t>Звезды</w:t>
      </w:r>
      <w:r w:rsidR="00370B14" w:rsidRPr="00370B14">
        <w:t>»</w:t>
      </w:r>
      <w:r>
        <w:t xml:space="preserve"> такие сроки объективно выглядят невыполнимыми (особенно по третьему серийному ледоколу).</w:t>
      </w:r>
    </w:p>
    <w:p w14:paraId="4AA419DD" w14:textId="77777777" w:rsidR="00370B14" w:rsidRDefault="003C7904" w:rsidP="00FE359C">
      <w:pPr>
        <w:jc w:val="both"/>
      </w:pPr>
      <w:hyperlink r:id="rId32" w:history="1">
        <w:r w:rsidR="00D248C6" w:rsidRPr="00BB2609">
          <w:rPr>
            <w:rStyle w:val="a9"/>
          </w:rPr>
          <w:t>https://www.kommersant.ru/doc/4039662</w:t>
        </w:r>
      </w:hyperlink>
    </w:p>
    <w:p w14:paraId="269C835A" w14:textId="6FEE359C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54" w:name="_Toc14765721"/>
      <w:r>
        <w:rPr>
          <w:rFonts w:ascii="Times New Roman" w:hAnsi="Times New Roman"/>
          <w:sz w:val="24"/>
        </w:rPr>
        <w:t xml:space="preserve">РИА НОВОСТИ; 2019.07.22; СТАЛА ИЗВЕСТНА СТОИМОСТЬ ПОСТРОЙКИ ДВУХ НОВЫХ ЛЕДОКОЛОВ ТИПА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>
        <w:rPr>
          <w:rFonts w:ascii="Times New Roman" w:hAnsi="Times New Roman"/>
          <w:sz w:val="24"/>
        </w:rPr>
        <w:t>АРКТИКА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bookmarkEnd w:id="54"/>
    </w:p>
    <w:p w14:paraId="5D67EC09" w14:textId="4B50A12E" w:rsidR="00B109BA" w:rsidRDefault="00B109BA" w:rsidP="00FE359C">
      <w:pPr>
        <w:jc w:val="both"/>
      </w:pPr>
      <w:r>
        <w:t xml:space="preserve">Строительство третьего и четвертого серийных атомных ледоколов типа </w:t>
      </w:r>
      <w:r w:rsidR="00370B14" w:rsidRPr="00370B14">
        <w:t>«</w:t>
      </w:r>
      <w:r>
        <w:t>Арктика</w:t>
      </w:r>
      <w:r w:rsidR="00370B14" w:rsidRPr="00370B14">
        <w:t>»</w:t>
      </w:r>
      <w:r>
        <w:t xml:space="preserve"> обойдется в 100 миллиардов рублей, следует из материалов на портале госзакупок.</w:t>
      </w:r>
    </w:p>
    <w:p w14:paraId="76D6F506" w14:textId="78FA8707" w:rsidR="00B109BA" w:rsidRDefault="00B109BA" w:rsidP="00FE359C">
      <w:pPr>
        <w:jc w:val="both"/>
      </w:pPr>
      <w:r>
        <w:t xml:space="preserve">Федеральное государственное предприятие атомного флота проводит торги </w:t>
      </w:r>
      <w:r w:rsidR="00370B14" w:rsidRPr="00370B14">
        <w:t>«</w:t>
      </w:r>
      <w:r>
        <w:t xml:space="preserve">на выполнение работ по строительству третьего и четвертого серийных универсальных атомных ледоколов проекта 22220 для ФГУП </w:t>
      </w:r>
      <w:r w:rsidR="00370B14" w:rsidRPr="00370B14">
        <w:t>«</w:t>
      </w:r>
      <w:proofErr w:type="spellStart"/>
      <w:r>
        <w:t>Атомфлот</w:t>
      </w:r>
      <w:proofErr w:type="spellEnd"/>
      <w:r w:rsidR="00370B14" w:rsidRPr="00370B14">
        <w:t>»</w:t>
      </w:r>
      <w:r>
        <w:t>. Начальная (максимальная) стоимость контракта – 100,059 миллиарда рублей. На строительство будут направлены средства федерального бюджета и внебюджетных источников.</w:t>
      </w:r>
    </w:p>
    <w:p w14:paraId="2F82ECA1" w14:textId="77777777" w:rsidR="00B109BA" w:rsidRDefault="00B109BA" w:rsidP="00FE359C">
      <w:pPr>
        <w:jc w:val="both"/>
      </w:pPr>
      <w:r>
        <w:t>Как следует из документов, один ледокол нужно построить не позднее 20 декабря 2024 года, второй – не позднее 20 декабря 2026 года. Итоги тендера планируется подвести 6 августа.</w:t>
      </w:r>
    </w:p>
    <w:p w14:paraId="4CBCA34C" w14:textId="77777777" w:rsidR="00B109BA" w:rsidRDefault="00B109BA" w:rsidP="00FE359C">
      <w:pPr>
        <w:jc w:val="both"/>
      </w:pPr>
      <w:r>
        <w:t xml:space="preserve">Универсальные атомные ледоколы ЛК-60Я мощностью 60 МВт станут самыми большими и мощными в мире по сравнению с действующими атомоходами. Они нужны для обеспечения российского лидерства в Арктике. Длина судна составит 173,3 метра, ширина - 34 метра, водоизмещение - 33,5 тысячи тонн. Эти ледоколы смогут проводить караваны судов в арктических условиях, пробивая лед толщиной до 3 метров. Они будут обеспечивать проводку судов с углеводородным сырьем с месторождений Ямальского, </w:t>
      </w:r>
      <w:proofErr w:type="spellStart"/>
      <w:r>
        <w:t>Гыданского</w:t>
      </w:r>
      <w:proofErr w:type="spellEnd"/>
      <w:r>
        <w:t xml:space="preserve"> полуостровов и с шельфа Карского моря на рынки стран Азиатско-Тихоокеанского региона.</w:t>
      </w:r>
    </w:p>
    <w:p w14:paraId="7BD16708" w14:textId="1B1D62DE" w:rsidR="00B109BA" w:rsidRDefault="00B109BA" w:rsidP="00FE359C">
      <w:pPr>
        <w:jc w:val="both"/>
      </w:pPr>
      <w:r>
        <w:t xml:space="preserve">На Балтийском заводе в Санкт-Петербурге по заказу госкорпорации </w:t>
      </w:r>
      <w:r w:rsidR="00370B14" w:rsidRPr="00370B14">
        <w:t>«</w:t>
      </w:r>
      <w:r>
        <w:t>Росатом</w:t>
      </w:r>
      <w:r w:rsidR="00370B14" w:rsidRPr="00370B14">
        <w:t>»</w:t>
      </w:r>
      <w:r>
        <w:t xml:space="preserve"> ранее был построен головной универсальный атомный ледокол </w:t>
      </w:r>
      <w:r w:rsidR="00370B14" w:rsidRPr="00370B14">
        <w:t>«</w:t>
      </w:r>
      <w:r>
        <w:t>Арктика</w:t>
      </w:r>
      <w:r w:rsidR="00370B14" w:rsidRPr="00370B14">
        <w:t>»</w:t>
      </w:r>
      <w:r>
        <w:t xml:space="preserve"> проекта 22220, идет строительство двух серийных атомоходов </w:t>
      </w:r>
      <w:r w:rsidR="00370B14" w:rsidRPr="00370B14">
        <w:t>«</w:t>
      </w:r>
      <w:r>
        <w:t>Сибирь</w:t>
      </w:r>
      <w:r w:rsidR="00370B14" w:rsidRPr="00370B14">
        <w:t>»</w:t>
      </w:r>
      <w:r>
        <w:t xml:space="preserve"> и </w:t>
      </w:r>
      <w:r w:rsidR="00370B14" w:rsidRPr="00370B14">
        <w:t>«</w:t>
      </w:r>
      <w:r>
        <w:t>Урал</w:t>
      </w:r>
      <w:r w:rsidR="00370B14" w:rsidRPr="00370B14">
        <w:t>»</w:t>
      </w:r>
      <w:r>
        <w:t>. Все суда спущены на воду.</w:t>
      </w:r>
    </w:p>
    <w:p w14:paraId="38093D78" w14:textId="5AB64874" w:rsidR="00370B14" w:rsidRDefault="003C7904" w:rsidP="00FE359C">
      <w:pPr>
        <w:jc w:val="both"/>
        <w:rPr>
          <w:color w:val="0000FF"/>
          <w:u w:val="single" w:color="0000FF"/>
        </w:rPr>
      </w:pPr>
      <w:hyperlink r:id="rId33" w:history="1">
        <w:r w:rsidR="00B109BA">
          <w:rPr>
            <w:color w:val="0000FF"/>
            <w:u w:val="single" w:color="0000FF"/>
          </w:rPr>
          <w:t>https://ria.ru/20190722/1556753529.html</w:t>
        </w:r>
      </w:hyperlink>
    </w:p>
    <w:p w14:paraId="0015699B" w14:textId="47058ADF" w:rsidR="00370B14" w:rsidRPr="00370B14" w:rsidRDefault="00370B14" w:rsidP="00370B14">
      <w:pPr>
        <w:pStyle w:val="3"/>
        <w:jc w:val="both"/>
        <w:rPr>
          <w:rFonts w:ascii="Times New Roman" w:hAnsi="Times New Roman"/>
          <w:sz w:val="24"/>
        </w:rPr>
      </w:pPr>
      <w:bookmarkStart w:id="55" w:name="_Toc14765722"/>
      <w:bookmarkStart w:id="56" w:name="_GoBack"/>
      <w:bookmarkEnd w:id="56"/>
      <w:r w:rsidRPr="00370B14">
        <w:rPr>
          <w:rFonts w:ascii="Times New Roman" w:hAnsi="Times New Roman"/>
          <w:sz w:val="24"/>
        </w:rPr>
        <w:lastRenderedPageBreak/>
        <w:t xml:space="preserve">ИНТЕРФАКС; 2019.07.22; СОВКОМФЛОТ УЧРЕДИЛ </w:t>
      </w:r>
      <w:r w:rsidRPr="00370B14">
        <w:rPr>
          <w:rFonts w:ascii="Times New Roman" w:hAnsi="Times New Roman"/>
          <w:bCs w:val="0"/>
          <w:sz w:val="24"/>
        </w:rPr>
        <w:t>«</w:t>
      </w:r>
      <w:r w:rsidRPr="00370B14">
        <w:rPr>
          <w:rFonts w:ascii="Times New Roman" w:hAnsi="Times New Roman"/>
          <w:sz w:val="24"/>
        </w:rPr>
        <w:t>ВНУЧКУ</w:t>
      </w:r>
      <w:r w:rsidRPr="00370B14">
        <w:rPr>
          <w:rFonts w:ascii="Times New Roman" w:hAnsi="Times New Roman"/>
          <w:bCs w:val="0"/>
          <w:sz w:val="24"/>
        </w:rPr>
        <w:t>»</w:t>
      </w:r>
      <w:r w:rsidRPr="00370B14">
        <w:rPr>
          <w:rFonts w:ascii="Times New Roman" w:hAnsi="Times New Roman"/>
          <w:sz w:val="24"/>
        </w:rPr>
        <w:t xml:space="preserve"> ДЛЯ КОММЕРЧЕСКИХ ПЕРЕВОЗОК СПГ</w:t>
      </w:r>
      <w:bookmarkEnd w:id="55"/>
    </w:p>
    <w:p w14:paraId="0084342D" w14:textId="73043656" w:rsidR="00370B14" w:rsidRDefault="00370B14" w:rsidP="00370B14">
      <w:pPr>
        <w:jc w:val="both"/>
      </w:pPr>
      <w:r w:rsidRPr="00370B14">
        <w:t>«</w:t>
      </w:r>
      <w:r>
        <w:t>Совкомфлот</w:t>
      </w:r>
      <w:r w:rsidRPr="00370B14">
        <w:t>»</w:t>
      </w:r>
      <w:r>
        <w:t xml:space="preserve"> создал компанию, которая будет заниматься коммерческими перевозками сжиженного природного газа.</w:t>
      </w:r>
    </w:p>
    <w:p w14:paraId="1F5C120C" w14:textId="2DD3687C" w:rsidR="00370B14" w:rsidRDefault="00370B14" w:rsidP="00370B14">
      <w:pPr>
        <w:jc w:val="both"/>
      </w:pPr>
      <w:r>
        <w:t xml:space="preserve">Как следует из материалов аналитической системы </w:t>
      </w:r>
      <w:r w:rsidRPr="00370B14">
        <w:t>«</w:t>
      </w:r>
      <w:r>
        <w:t>СПАРК-Интерфакс</w:t>
      </w:r>
      <w:r w:rsidRPr="00370B14">
        <w:t>»</w:t>
      </w:r>
      <w:r>
        <w:t xml:space="preserve">, 16 июля в Санкт-Петербурге зарегистрировано ООО </w:t>
      </w:r>
      <w:r w:rsidRPr="00370B14">
        <w:t>«</w:t>
      </w:r>
      <w:r>
        <w:t xml:space="preserve">СКФ СПГ </w:t>
      </w:r>
      <w:proofErr w:type="spellStart"/>
      <w:r>
        <w:t>Шиппинг</w:t>
      </w:r>
      <w:proofErr w:type="spellEnd"/>
      <w:r w:rsidRPr="00370B14">
        <w:t>»</w:t>
      </w:r>
      <w:r>
        <w:t xml:space="preserve">. Управляет и является единоличным владельцем компании </w:t>
      </w:r>
      <w:r w:rsidRPr="00370B14">
        <w:t>«</w:t>
      </w:r>
      <w:r>
        <w:t>дочка</w:t>
      </w:r>
      <w:r w:rsidRPr="00370B14">
        <w:t>»</w:t>
      </w:r>
      <w:r>
        <w:t xml:space="preserve"> </w:t>
      </w:r>
      <w:r w:rsidRPr="00370B14">
        <w:t>«</w:t>
      </w:r>
      <w:proofErr w:type="spellStart"/>
      <w:r>
        <w:t>Совкмофлота</w:t>
      </w:r>
      <w:proofErr w:type="spellEnd"/>
      <w:r w:rsidRPr="00370B14">
        <w:t>»</w:t>
      </w:r>
      <w:r>
        <w:t xml:space="preserve"> - ООО </w:t>
      </w:r>
      <w:r w:rsidRPr="00370B14">
        <w:t>«</w:t>
      </w:r>
      <w:r>
        <w:t>СКФ Арктика</w:t>
      </w:r>
      <w:r w:rsidRPr="00370B14">
        <w:t>»</w:t>
      </w:r>
      <w:r>
        <w:t xml:space="preserve">. В качестве основного вида деятельности нового юрлица значится </w:t>
      </w:r>
      <w:r w:rsidRPr="00370B14">
        <w:t>«</w:t>
      </w:r>
      <w:r>
        <w:t>деятельность вспомогательная прочая, связанная с перевозками</w:t>
      </w:r>
      <w:r w:rsidRPr="00370B14">
        <w:t>»</w:t>
      </w:r>
      <w:r>
        <w:t>.</w:t>
      </w:r>
    </w:p>
    <w:p w14:paraId="1F910961" w14:textId="12ABF328" w:rsidR="00370B14" w:rsidRDefault="00370B14" w:rsidP="00370B14">
      <w:pPr>
        <w:jc w:val="both"/>
      </w:pPr>
      <w:r w:rsidRPr="00370B14">
        <w:t>«</w:t>
      </w:r>
      <w:r>
        <w:t xml:space="preserve">Компания ООО </w:t>
      </w:r>
      <w:r w:rsidRPr="00370B14">
        <w:t>«</w:t>
      </w:r>
      <w:r>
        <w:t xml:space="preserve">СКФ СПГ </w:t>
      </w:r>
      <w:proofErr w:type="spellStart"/>
      <w:r>
        <w:t>Шиппинг</w:t>
      </w:r>
      <w:proofErr w:type="spellEnd"/>
      <w:r w:rsidRPr="00370B14">
        <w:t>»</w:t>
      </w:r>
      <w:r>
        <w:t xml:space="preserve"> создается в целях коммерческих перевозок сжиженного природного газа, развитие которых предусмотрено стратегией ПАО </w:t>
      </w:r>
      <w:r w:rsidRPr="00370B14">
        <w:t>«</w:t>
      </w:r>
      <w:r>
        <w:t>Совкомфлот</w:t>
      </w:r>
      <w:r w:rsidRPr="00370B14">
        <w:t>»</w:t>
      </w:r>
      <w:r>
        <w:t xml:space="preserve">, - сообщили </w:t>
      </w:r>
      <w:r w:rsidRPr="00370B14">
        <w:t>«</w:t>
      </w:r>
      <w:r>
        <w:t>Интерфаксу</w:t>
      </w:r>
      <w:r w:rsidRPr="00370B14">
        <w:t>»</w:t>
      </w:r>
      <w:r>
        <w:t xml:space="preserve"> в </w:t>
      </w:r>
      <w:r w:rsidRPr="00370B14">
        <w:t>«</w:t>
      </w:r>
      <w:r>
        <w:t>Совкомфлоте</w:t>
      </w:r>
      <w:r w:rsidRPr="00370B14">
        <w:t>»</w:t>
      </w:r>
      <w:r>
        <w:t>.</w:t>
      </w:r>
    </w:p>
    <w:p w14:paraId="13AACD72" w14:textId="7495A39A" w:rsidR="00370B14" w:rsidRDefault="00370B14" w:rsidP="00370B14">
      <w:pPr>
        <w:jc w:val="both"/>
      </w:pPr>
      <w:r>
        <w:t>Сейчас флот группы включает 5 СПГ-</w:t>
      </w:r>
      <w:proofErr w:type="spellStart"/>
      <w:r>
        <w:t>газовозов</w:t>
      </w:r>
      <w:proofErr w:type="spellEnd"/>
      <w:r>
        <w:t xml:space="preserve">, еще 4 принадлежат СП с участием </w:t>
      </w:r>
      <w:r w:rsidRPr="00370B14">
        <w:t>«</w:t>
      </w:r>
      <w:r>
        <w:t>Совкомфлота</w:t>
      </w:r>
      <w:r w:rsidRPr="00370B14">
        <w:t>»</w:t>
      </w:r>
      <w:r>
        <w:t xml:space="preserve">, три судна строятся. Крупнейший из действующих СПГ-танкеров </w:t>
      </w:r>
      <w:r w:rsidRPr="00370B14">
        <w:t>«</w:t>
      </w:r>
      <w:r>
        <w:t>Совкомфлота</w:t>
      </w:r>
      <w:r w:rsidRPr="00370B14">
        <w:t>»</w:t>
      </w:r>
      <w:r>
        <w:t xml:space="preserve"> - </w:t>
      </w:r>
      <w:r w:rsidRPr="00370B14">
        <w:t>«</w:t>
      </w:r>
      <w:r>
        <w:t xml:space="preserve">Кристоф де </w:t>
      </w:r>
      <w:proofErr w:type="spellStart"/>
      <w:r>
        <w:t>Маржери</w:t>
      </w:r>
      <w:proofErr w:type="spellEnd"/>
      <w:r w:rsidRPr="00370B14">
        <w:t>»</w:t>
      </w:r>
      <w:r>
        <w:t xml:space="preserve"> был заказан для проекта </w:t>
      </w:r>
      <w:r w:rsidRPr="00370B14">
        <w:t>«</w:t>
      </w:r>
      <w:proofErr w:type="spellStart"/>
      <w:r>
        <w:t>НОВАТЭКа</w:t>
      </w:r>
      <w:proofErr w:type="spellEnd"/>
      <w:r w:rsidRPr="00370B14">
        <w:t>»</w:t>
      </w:r>
      <w:r>
        <w:t xml:space="preserve"> </w:t>
      </w:r>
      <w:r w:rsidRPr="00370B14">
        <w:t>«</w:t>
      </w:r>
      <w:r>
        <w:t>Ямал СПГ</w:t>
      </w:r>
      <w:r w:rsidRPr="00370B14">
        <w:t>»</w:t>
      </w:r>
      <w:r>
        <w:t>.</w:t>
      </w:r>
    </w:p>
    <w:p w14:paraId="1E065DB0" w14:textId="4E9432BF" w:rsidR="00370B14" w:rsidRDefault="00370B14" w:rsidP="00370B14">
      <w:pPr>
        <w:jc w:val="both"/>
      </w:pPr>
      <w:r>
        <w:t xml:space="preserve">В июне </w:t>
      </w:r>
      <w:r w:rsidRPr="00370B14">
        <w:t>«</w:t>
      </w:r>
      <w:r>
        <w:t>Совкомфлот</w:t>
      </w:r>
      <w:r w:rsidRPr="00370B14">
        <w:t>»</w:t>
      </w:r>
      <w:r>
        <w:t xml:space="preserve"> подписал с </w:t>
      </w:r>
      <w:r w:rsidRPr="00370B14">
        <w:t>«</w:t>
      </w:r>
      <w:proofErr w:type="spellStart"/>
      <w:r>
        <w:t>НОВАТЭКом</w:t>
      </w:r>
      <w:proofErr w:type="spellEnd"/>
      <w:r w:rsidRPr="00370B14">
        <w:t>»</w:t>
      </w:r>
      <w:r>
        <w:t xml:space="preserve"> (MOEX: NVTK), китайскими Фондом шелкового пути и COSCO соглашение о развитии ООО </w:t>
      </w:r>
      <w:r w:rsidRPr="00370B14">
        <w:t>«</w:t>
      </w:r>
      <w:r>
        <w:t>Морской арктический транспорт</w:t>
      </w:r>
      <w:r w:rsidRPr="00370B14">
        <w:t>»</w:t>
      </w:r>
      <w:r>
        <w:t xml:space="preserve"> (</w:t>
      </w:r>
      <w:proofErr w:type="spellStart"/>
      <w:r>
        <w:t>МАрТ</w:t>
      </w:r>
      <w:proofErr w:type="spellEnd"/>
      <w:r>
        <w:t xml:space="preserve">, </w:t>
      </w:r>
      <w:r w:rsidRPr="00370B14">
        <w:t>«</w:t>
      </w:r>
      <w:r>
        <w:t>дочка</w:t>
      </w:r>
      <w:r w:rsidRPr="00370B14">
        <w:t>»</w:t>
      </w:r>
      <w:r>
        <w:t xml:space="preserve"> </w:t>
      </w:r>
      <w:r w:rsidRPr="00370B14">
        <w:t>«</w:t>
      </w:r>
      <w:proofErr w:type="spellStart"/>
      <w:r>
        <w:t>НОВАТЭКа</w:t>
      </w:r>
      <w:proofErr w:type="spellEnd"/>
      <w:r w:rsidRPr="00370B14">
        <w:t>»</w:t>
      </w:r>
      <w:r>
        <w:t xml:space="preserve">). Соглашение закрепляет намерения сторон о создании долгосрочных партнерских отношений в области совместной разработки, финансирования и реализации новых логистических схем круглогодичной транспортировки углеводородного сырья из Арктической зоны РФ до стран АТР, а также организации транзитного грузопотока по Севморпути между Азией и Западной Европой, сообщал </w:t>
      </w:r>
      <w:r w:rsidRPr="00370B14">
        <w:t>«</w:t>
      </w:r>
      <w:r>
        <w:t>НОВАТЭК</w:t>
      </w:r>
      <w:r w:rsidRPr="00370B14">
        <w:t>»</w:t>
      </w:r>
      <w:r>
        <w:t xml:space="preserve">. </w:t>
      </w:r>
      <w:proofErr w:type="spellStart"/>
      <w:r>
        <w:t>МАрТ</w:t>
      </w:r>
      <w:proofErr w:type="spellEnd"/>
      <w:r>
        <w:t xml:space="preserve"> будет </w:t>
      </w:r>
      <w:r w:rsidRPr="00370B14">
        <w:t>«</w:t>
      </w:r>
      <w:r>
        <w:t xml:space="preserve">управлять и в той или иной степени инвестировать в строительство будущих танкеров, говорил глава </w:t>
      </w:r>
      <w:r w:rsidRPr="00370B14">
        <w:t>«</w:t>
      </w:r>
      <w:proofErr w:type="spellStart"/>
      <w:r>
        <w:t>НОВАТЭКа</w:t>
      </w:r>
      <w:proofErr w:type="spellEnd"/>
      <w:r w:rsidRPr="00370B14">
        <w:t>»</w:t>
      </w:r>
      <w:r>
        <w:t xml:space="preserve"> Леонид Михельсон.</w:t>
      </w:r>
    </w:p>
    <w:p w14:paraId="719A3615" w14:textId="14811B83" w:rsidR="00D32BD8" w:rsidRPr="00D32BD8" w:rsidRDefault="00D32BD8" w:rsidP="00FE359C">
      <w:pPr>
        <w:pStyle w:val="3"/>
        <w:jc w:val="both"/>
        <w:rPr>
          <w:rFonts w:ascii="Times New Roman" w:hAnsi="Times New Roman"/>
          <w:sz w:val="24"/>
        </w:rPr>
      </w:pPr>
      <w:bookmarkStart w:id="57" w:name="_gen34"/>
      <w:bookmarkStart w:id="58" w:name="txt_2477707_1210598175"/>
      <w:bookmarkStart w:id="59" w:name="_Toc14765723"/>
      <w:bookmarkEnd w:id="57"/>
      <w:r w:rsidRPr="00D32BD8">
        <w:rPr>
          <w:rFonts w:ascii="Times New Roman" w:hAnsi="Times New Roman"/>
          <w:sz w:val="24"/>
        </w:rPr>
        <w:t>РЖД-ПАРТНЕР; ВИТАЛИЙ КИЛИМНИК; 2019.07.22; УПК В ПРИМОРСКЕ: САМЫЙ ЭКОЛОГИЧНЫЙ ПОРТ ИЛИ НОВАЯ НАХОДКА?</w:t>
      </w:r>
      <w:bookmarkEnd w:id="58"/>
      <w:bookmarkEnd w:id="59"/>
    </w:p>
    <w:p w14:paraId="4419BA3E" w14:textId="77777777" w:rsidR="00D32BD8" w:rsidRDefault="00D32BD8" w:rsidP="00FE359C">
      <w:pPr>
        <w:pStyle w:val="NormalExport"/>
      </w:pPr>
      <w:r>
        <w:t>К 2022 году в Приморске будет построен универсальный погрузочный комплекс. Планируемый грузооборот порта - до 70 млн т в год, из которых 25 млн т отводится углю. Общая площадь портового комплекса составит 760 га, будет создано около 4 тыс. рабочих мест. Несмотря на то, что подготовка к строительству идет полным ходом - уже вырублены целые гектары лесов в зоне будущей застройки, - споры об экологичности данного проекта продолжаются. РЖД-Партнер выяснил, чего опасаются защитники природы и настолько ли опасна работа будущего УПК на самом деле.</w:t>
      </w:r>
    </w:p>
    <w:p w14:paraId="2A0AA4AE" w14:textId="77777777" w:rsidR="00D32BD8" w:rsidRDefault="00D32BD8" w:rsidP="00FE359C">
      <w:pPr>
        <w:pStyle w:val="NormalExport"/>
      </w:pPr>
      <w:r>
        <w:t>Вырубка леса</w:t>
      </w:r>
    </w:p>
    <w:p w14:paraId="755C7DFA" w14:textId="77777777" w:rsidR="00D32BD8" w:rsidRDefault="00D32BD8" w:rsidP="00FE359C">
      <w:pPr>
        <w:pStyle w:val="NormalExport"/>
      </w:pPr>
      <w:r>
        <w:t xml:space="preserve">Ситуация с вырубкой леса в Приморске неоднозначная: противники проекта считают незаконной вырубку 265 га леса для УПК и уничтожение 21 вида прорастающих там краснокнижных растений, так как вырубка производилась до того, как проект был согласован госэкспертизой и до выдачи разрешения на строительство. </w:t>
      </w:r>
    </w:p>
    <w:p w14:paraId="7859C6B2" w14:textId="77777777" w:rsidR="00D32BD8" w:rsidRDefault="00D32BD8" w:rsidP="00FE359C">
      <w:pPr>
        <w:pStyle w:val="NormalExport"/>
      </w:pPr>
      <w:r>
        <w:t xml:space="preserve">Адвокат Международной коллегии адвокатов Евгений </w:t>
      </w:r>
      <w:proofErr w:type="spellStart"/>
      <w:r>
        <w:t>Баклагин</w:t>
      </w:r>
      <w:proofErr w:type="spellEnd"/>
      <w:r>
        <w:t xml:space="preserve">, представляющий интересы экологов и обеспокоенного местного населения, считает, что рубка леса до проведения общественных слушаний по материалам оценки воздействия на окружающую среду является отклонением от установленных законом процедур. </w:t>
      </w:r>
    </w:p>
    <w:p w14:paraId="272883A4" w14:textId="77777777" w:rsidR="00D32BD8" w:rsidRDefault="00D32BD8" w:rsidP="00FE359C">
      <w:pPr>
        <w:pStyle w:val="NormalExport"/>
      </w:pPr>
      <w:r>
        <w:t xml:space="preserve">С другой стороны, пресс-служба УПК Приморский сообщила РЖД-Партнеру, что частичная вырубка леса была согласована с соответствующими органами власти и экспертами и в дальнейшем будет компенсирована на других территориях Ленинградской области. В соответствии со ст. 21 Лесного кодекса РФ в защитных лесах сплошные и выборочные рубки деревьев допускаются в тех случаях, когда на территории планируется строительство, реконструкция, эксплуатация линейных объектов. </w:t>
      </w:r>
    </w:p>
    <w:p w14:paraId="584EF07C" w14:textId="5A30A29B" w:rsidR="00D32BD8" w:rsidRDefault="00D32BD8" w:rsidP="00FE359C">
      <w:pPr>
        <w:pStyle w:val="NormalExport"/>
      </w:pPr>
      <w:r>
        <w:lastRenderedPageBreak/>
        <w:t xml:space="preserve">Как заявляет пресс-служба, с марта по июнь 2019 года ООО </w:t>
      </w:r>
      <w:r w:rsidR="00370B14" w:rsidRPr="00370B14">
        <w:t>«</w:t>
      </w:r>
      <w:r>
        <w:t>Приморский УПК</w:t>
      </w:r>
      <w:r w:rsidR="00370B14" w:rsidRPr="00370B14">
        <w:t>»</w:t>
      </w:r>
      <w:r>
        <w:t xml:space="preserve"> в строгом соответствии с действующим законодательством разработал проекты освоения лесов, которые прошли государственную экспертизу и были утверждены комитетом по природным ресурсам Ленинградской области, а также разработаны и зарегистрированы лесные декларации. И хотя в проекте УПК заявлено, что он будет находиться в отдалении от населенных пунктов, некоторые местные жители жалуются на то, что просеки находятся на расстоянии 50 м от их домов, что вызывает у них определенные опасения.</w:t>
      </w:r>
    </w:p>
    <w:p w14:paraId="676CB0F1" w14:textId="77777777" w:rsidR="00D32BD8" w:rsidRDefault="00D32BD8" w:rsidP="00FE359C">
      <w:pPr>
        <w:pStyle w:val="NormalExport"/>
      </w:pPr>
      <w:r>
        <w:t>Облака угольной пыли</w:t>
      </w:r>
    </w:p>
    <w:p w14:paraId="4FCCFCF8" w14:textId="6907F19E" w:rsidR="00D32BD8" w:rsidRDefault="00D32BD8" w:rsidP="00FE359C">
      <w:pPr>
        <w:pStyle w:val="NormalExport"/>
      </w:pPr>
      <w:r>
        <w:t xml:space="preserve">Лозунг, под которым проходит борьба со строительством УПК: </w:t>
      </w:r>
      <w:r w:rsidR="00370B14" w:rsidRPr="00370B14">
        <w:t>«</w:t>
      </w:r>
      <w:r>
        <w:t>Нет угольному гетто!</w:t>
      </w:r>
      <w:r w:rsidR="00370B14" w:rsidRPr="00370B14">
        <w:t>»</w:t>
      </w:r>
      <w:r>
        <w:t xml:space="preserve"> Местных жителей пугает печально известный опыт других городов: угольный </w:t>
      </w:r>
      <w:r w:rsidR="00370B14" w:rsidRPr="00370B14">
        <w:t>«</w:t>
      </w:r>
      <w:r>
        <w:t>снег</w:t>
      </w:r>
      <w:r w:rsidR="00370B14" w:rsidRPr="00370B14">
        <w:t>»</w:t>
      </w:r>
      <w:r>
        <w:t xml:space="preserve"> в Высоцке, задыхающиеся от угольной пыли жители города Находки, где 2 года назад тонкий слой угля был даже в школе на партах. Повторится ли подобное в Приморском УПК? </w:t>
      </w:r>
    </w:p>
    <w:p w14:paraId="061193C2" w14:textId="77777777" w:rsidR="00D32BD8" w:rsidRDefault="00D32BD8" w:rsidP="00FE359C">
      <w:pPr>
        <w:pStyle w:val="NormalExport"/>
      </w:pPr>
      <w:r>
        <w:t xml:space="preserve">Сложно ответить - все зависит от соответствия реальности тому, что было заявлено при разработке проекта. Пресс-служба сообщила, что перегрузочный комплекс будет оборудован </w:t>
      </w:r>
      <w:proofErr w:type="spellStart"/>
      <w:r>
        <w:t>вагоноопрокидывателями</w:t>
      </w:r>
      <w:proofErr w:type="spellEnd"/>
      <w:r>
        <w:t xml:space="preserve">, конвейерными линиями, погрузочными машинами, крытым складом и оборудованием, позволяющим осуществлять погрузку в трюм закрытым способом. </w:t>
      </w:r>
    </w:p>
    <w:p w14:paraId="6B5E2EE6" w14:textId="77777777" w:rsidR="00D32BD8" w:rsidRDefault="00D32BD8" w:rsidP="00FE359C">
      <w:pPr>
        <w:pStyle w:val="NormalExport"/>
      </w:pPr>
      <w:r>
        <w:t xml:space="preserve">Система обеспечения безопасного хранения угля закрытым способом будет создана основе научно-исследовательской и опытно-конструктивной работы, специально выполненной Санкт-Петербургским горным университетом и прошедшей его экспертную комиссию. </w:t>
      </w:r>
    </w:p>
    <w:p w14:paraId="173A1AF4" w14:textId="77777777" w:rsidR="00D32BD8" w:rsidRDefault="00D32BD8" w:rsidP="00FE359C">
      <w:pPr>
        <w:pStyle w:val="NormalExport"/>
      </w:pPr>
      <w:r>
        <w:t xml:space="preserve">РЖД-Партнер спросил у председателя комитета по экологии и охране окружающей среды в АСОП Дмитрия Тарасова о том, какие негативные последствия от работы УПК могут быть. Эксперт считает, что если правила строительства и эксплуатации соблюдаются и в проектировании будут приняты современные решения, которые возможно принять при строительстве УПК, то ущерб будет минимальным, как и от любого другого промышленного объекта. Современные методики и климат Ленинградской области позволяет принимать решения, которые будут минимизировать ущерб. Главное, считает Д. Тарасов, - сохранить лес вокруг УПК. </w:t>
      </w:r>
    </w:p>
    <w:p w14:paraId="2B28BD9C" w14:textId="202543AC" w:rsidR="00D32BD8" w:rsidRDefault="00D32BD8" w:rsidP="00FE359C">
      <w:pPr>
        <w:pStyle w:val="NormalExport"/>
      </w:pPr>
      <w:r>
        <w:t xml:space="preserve">Филипп Сухов, доцент кафедры </w:t>
      </w:r>
      <w:r w:rsidR="00370B14" w:rsidRPr="00370B14">
        <w:t>«</w:t>
      </w:r>
      <w:r>
        <w:t>Химия и инженерная экология</w:t>
      </w:r>
      <w:r w:rsidR="00370B14" w:rsidRPr="00370B14">
        <w:t>»</w:t>
      </w:r>
      <w:r>
        <w:t xml:space="preserve"> </w:t>
      </w:r>
      <w:r w:rsidRPr="00370B14">
        <w:rPr>
          <w:b/>
        </w:rPr>
        <w:t>Российского университета транспорта</w:t>
      </w:r>
      <w:r>
        <w:t xml:space="preserve"> считает, что угроза для населения Приморска невелика. Со стороны железных дорог это связано это с тем, что у ОАО </w:t>
      </w:r>
      <w:r w:rsidR="00370B14" w:rsidRPr="00370B14">
        <w:t>«</w:t>
      </w:r>
      <w:r>
        <w:t>РЖД</w:t>
      </w:r>
      <w:r w:rsidR="00370B14" w:rsidRPr="00370B14">
        <w:t>»</w:t>
      </w:r>
      <w:r>
        <w:t xml:space="preserve"> есть методики по оценке экологического труда, разработанные РУТ. Туда включается и социальный риск </w:t>
      </w:r>
      <w:proofErr w:type="gramStart"/>
      <w:r>
        <w:t>- это</w:t>
      </w:r>
      <w:proofErr w:type="gramEnd"/>
      <w:r>
        <w:t xml:space="preserve"> риск для населения с точки зрения заболеваний. Риск в том месте небольшой за счет небольшого протяжения, то есть загрязнений непосредственно в самом месте локализации разгрузки. Все остальное, по мнению эксперта, зависит от проектных решений: если порт будет эксплуатироваться с учетом норм и использованием новейших технологий сдерживания распространения угольной пыли, то населению ничего не угрожает. Но если нормами будут пренебрегать, если населенные пункты окажутся на слишком близком расстояние к порту, то возможны такие же неприятные последствия, какие были в свое время в Находке.</w:t>
      </w:r>
    </w:p>
    <w:p w14:paraId="54FEE1A3" w14:textId="77777777" w:rsidR="00D32BD8" w:rsidRDefault="00D32BD8" w:rsidP="00FE359C">
      <w:pPr>
        <w:pStyle w:val="NormalExport"/>
      </w:pPr>
      <w:r>
        <w:t>Животные в регионе</w:t>
      </w:r>
    </w:p>
    <w:p w14:paraId="51230D7E" w14:textId="77777777" w:rsidR="00D32BD8" w:rsidRDefault="00D32BD8" w:rsidP="00FE359C">
      <w:pPr>
        <w:pStyle w:val="NormalExport"/>
      </w:pPr>
      <w:r>
        <w:t xml:space="preserve">УПК Приморский сообщает, что, согласно проведенным исследованиям, создание терминала не приведет к ущербу для биоразнообразия региона. Это весьма острый момент в истории, так как путь морских судов, выходящих из порта, будет проходить рядом с Березовыми островами - заказником и местом рождения детенышей кольчатой нерпы, которая входит в Красную книгу. И хотя суда не будут пересекать границы заказника, биолог Анна Лосева сомневается, что это обещание будет выполнено: изучив множественные снимки со спутников, она пришла к заключению, что суда нередко выходят за положенные им фарватеры. Проблема заключается и в том, что животные </w:t>
      </w:r>
      <w:r>
        <w:lastRenderedPageBreak/>
        <w:t xml:space="preserve">вовсе не понимают такого понятия, как границы, и могут пострадать из-за проходящих мимо судов. </w:t>
      </w:r>
    </w:p>
    <w:p w14:paraId="48C98E76" w14:textId="77777777" w:rsidR="00D32BD8" w:rsidRDefault="00D32BD8" w:rsidP="00FE359C">
      <w:pPr>
        <w:pStyle w:val="NormalExport"/>
      </w:pPr>
      <w:r>
        <w:t>Помимо этого, местные жители жалуются на исчезновение животных из-за вырубки леса и начала работ. По словам жителей, раньше у берега гнездились лебеди и орлан-белохвост, а лоси и косули вынуждены тесниться в маленьких остатках леса, так как с одной стороны поселок, а с другой - вырубка.</w:t>
      </w:r>
    </w:p>
    <w:p w14:paraId="776B3016" w14:textId="77777777" w:rsidR="00D32BD8" w:rsidRDefault="00D32BD8" w:rsidP="000519E8">
      <w:pPr>
        <w:pStyle w:val="NormalExport"/>
      </w:pPr>
      <w:r>
        <w:t xml:space="preserve">Вопрос о том, будут ли приняты какие-то дополнительные меры по защите природы и местных жителей, остается открытым, по крайней мере, до 24 июля: именно в этот день пройдут общественные слушания по объекту государственной экологический экспертизы. </w:t>
      </w:r>
    </w:p>
    <w:p w14:paraId="598FA428" w14:textId="77777777" w:rsidR="00370B14" w:rsidRDefault="003C7904" w:rsidP="000519E8">
      <w:pPr>
        <w:pStyle w:val="ExportHyperlink"/>
        <w:spacing w:before="0" w:after="0"/>
        <w:jc w:val="both"/>
      </w:pPr>
      <w:hyperlink r:id="rId34" w:history="1">
        <w:r w:rsidR="00D32BD8">
          <w:rPr>
            <w:u w:val="single"/>
          </w:rPr>
          <w:t>https://www.rzd-partner.ru/wate-transport/comments/upk-v-primorske-samyy-ekologichnyy-port-ili-novaya-nakhodka/</w:t>
        </w:r>
      </w:hyperlink>
    </w:p>
    <w:p w14:paraId="7B5A0187" w14:textId="5587E601" w:rsidR="00FE359C" w:rsidRPr="00FE359C" w:rsidRDefault="00FE359C" w:rsidP="00FE359C">
      <w:pPr>
        <w:pStyle w:val="3"/>
        <w:jc w:val="both"/>
        <w:rPr>
          <w:rFonts w:ascii="Times New Roman" w:hAnsi="Times New Roman"/>
          <w:sz w:val="24"/>
        </w:rPr>
      </w:pPr>
      <w:bookmarkStart w:id="60" w:name="txt_2596163_1210661782"/>
      <w:bookmarkStart w:id="61" w:name="_Toc14765724"/>
      <w:r w:rsidRPr="00FE359C">
        <w:rPr>
          <w:rFonts w:ascii="Times New Roman" w:hAnsi="Times New Roman"/>
          <w:sz w:val="24"/>
        </w:rPr>
        <w:t xml:space="preserve">ТАСС; 2019.07.22; </w:t>
      </w:r>
      <w:bookmarkStart w:id="62" w:name="_Hlk14769120"/>
      <w:r w:rsidRPr="00FE359C">
        <w:rPr>
          <w:rFonts w:ascii="Times New Roman" w:hAnsi="Times New Roman"/>
          <w:sz w:val="24"/>
        </w:rPr>
        <w:t>ГЛАВГОСЭКСПЕРТИЗА ОДОБРИЛА ПРОЕКТ ИСКУССТВЕННЫХ УЧАСТКОВ ТЕРМИНАЛА В ПОРТУ УСТЬ-ЛУГА</w:t>
      </w:r>
      <w:bookmarkEnd w:id="60"/>
      <w:bookmarkEnd w:id="61"/>
    </w:p>
    <w:p w14:paraId="46F982F7" w14:textId="35A78A37" w:rsidR="00FE359C" w:rsidRDefault="00FE359C" w:rsidP="00FE359C">
      <w:pPr>
        <w:pStyle w:val="NormalExport"/>
      </w:pPr>
      <w:proofErr w:type="spellStart"/>
      <w:r>
        <w:t>Главгосэкспертиза</w:t>
      </w:r>
      <w:proofErr w:type="spellEnd"/>
      <w:r>
        <w:t xml:space="preserve"> России выдала положительное заключение по проекту создания искусственных земельных участков многопрофильного транспортно-перевалочного комплекса LUGAPORT в порту Усть-Луга Ленинградской области стоимостью в 46,5 млрд рублей. Об этом сообщает пресс-служба инвестора проекта - группы компаний </w:t>
      </w:r>
      <w:r w:rsidR="00370B14" w:rsidRPr="00370B14">
        <w:t>«</w:t>
      </w:r>
      <w:proofErr w:type="spellStart"/>
      <w:r>
        <w:t>Новотранс</w:t>
      </w:r>
      <w:proofErr w:type="spellEnd"/>
      <w:r w:rsidR="00370B14" w:rsidRPr="00370B14">
        <w:t>»</w:t>
      </w:r>
      <w:r>
        <w:t>.</w:t>
      </w:r>
    </w:p>
    <w:p w14:paraId="6D222AE6" w14:textId="5FB936E3" w:rsidR="00FE359C" w:rsidRDefault="00370B14" w:rsidP="00FE359C">
      <w:pPr>
        <w:pStyle w:val="NormalExport"/>
      </w:pPr>
      <w:r w:rsidRPr="00370B14">
        <w:t>«</w:t>
      </w:r>
      <w:r w:rsidR="00FE359C">
        <w:t xml:space="preserve">Подготовленные генеральным проектировщиком ЗАО </w:t>
      </w:r>
      <w:r w:rsidRPr="00370B14">
        <w:t>«</w:t>
      </w:r>
      <w:r w:rsidR="00FE359C">
        <w:t xml:space="preserve">ГТ </w:t>
      </w:r>
      <w:proofErr w:type="spellStart"/>
      <w:r w:rsidR="00FE359C">
        <w:t>Морстрой</w:t>
      </w:r>
      <w:proofErr w:type="spellEnd"/>
      <w:r w:rsidRPr="00370B14">
        <w:t>»</w:t>
      </w:r>
      <w:r w:rsidR="00FE359C">
        <w:t xml:space="preserve"> проектная документация и результаты инженерных изысканий по объекту </w:t>
      </w:r>
      <w:r w:rsidRPr="00370B14">
        <w:t>«</w:t>
      </w:r>
      <w:r w:rsidR="00FE359C">
        <w:t xml:space="preserve">Создание искусственных земельных участков в рамках развития комплекса генеральных грузов в морском торговом порту Усть-Луга (Ленинградская область) получили положительное заключение ФАУ </w:t>
      </w:r>
      <w:r w:rsidRPr="00370B14">
        <w:t>«</w:t>
      </w:r>
      <w:proofErr w:type="spellStart"/>
      <w:r w:rsidR="00FE359C">
        <w:t>Главгосэкспертиза</w:t>
      </w:r>
      <w:proofErr w:type="spellEnd"/>
      <w:r w:rsidR="00FE359C">
        <w:t xml:space="preserve"> России</w:t>
      </w:r>
      <w:r w:rsidRPr="00370B14">
        <w:t>»</w:t>
      </w:r>
      <w:r w:rsidR="00FE359C">
        <w:t>, - отмечается в сообщении.</w:t>
      </w:r>
    </w:p>
    <w:p w14:paraId="52D4AC58" w14:textId="157905B3" w:rsidR="00FE359C" w:rsidRDefault="00FE359C" w:rsidP="00FE359C">
      <w:pPr>
        <w:pStyle w:val="NormalExport"/>
      </w:pPr>
      <w:r>
        <w:t xml:space="preserve">Соглашение о сотрудничестве в создании универсального торгового терминала в порту Усть-Луга компания заключила с губернатором Ленинградской области на полях Петербургского экономического форума в июне 2019 года. Совокупный объем инвестиций ГК </w:t>
      </w:r>
      <w:r w:rsidR="00370B14" w:rsidRPr="00370B14">
        <w:t>«</w:t>
      </w:r>
      <w:proofErr w:type="spellStart"/>
      <w:r>
        <w:t>Новотранс</w:t>
      </w:r>
      <w:proofErr w:type="spellEnd"/>
      <w:r w:rsidR="00370B14" w:rsidRPr="00370B14">
        <w:t>»</w:t>
      </w:r>
      <w:r>
        <w:t xml:space="preserve"> в создание проекта LUGAPORT составит 46,5 млрд рублей.</w:t>
      </w:r>
    </w:p>
    <w:p w14:paraId="43E4904C" w14:textId="7620D45F" w:rsidR="00FE359C" w:rsidRDefault="00FE359C" w:rsidP="00370B14">
      <w:pPr>
        <w:pStyle w:val="NormalExport"/>
      </w:pPr>
      <w:r>
        <w:t xml:space="preserve">Общий объем перевалки терминала после строительства всех объектов составит около 25 млн т грузов в год. Весной 2020 года ГК </w:t>
      </w:r>
      <w:r w:rsidR="00370B14" w:rsidRPr="00370B14">
        <w:t>«</w:t>
      </w:r>
      <w:proofErr w:type="spellStart"/>
      <w:r>
        <w:t>Новотранс</w:t>
      </w:r>
      <w:proofErr w:type="spellEnd"/>
      <w:r w:rsidR="00370B14" w:rsidRPr="00370B14">
        <w:t>»</w:t>
      </w:r>
      <w:r>
        <w:t xml:space="preserve"> совместно с ЗАО </w:t>
      </w:r>
      <w:r w:rsidR="00370B14" w:rsidRPr="00370B14">
        <w:t>«</w:t>
      </w:r>
      <w:r>
        <w:t xml:space="preserve">ГТ </w:t>
      </w:r>
      <w:proofErr w:type="spellStart"/>
      <w:r>
        <w:t>Морстрой</w:t>
      </w:r>
      <w:proofErr w:type="spellEnd"/>
      <w:r w:rsidR="00370B14" w:rsidRPr="00370B14">
        <w:t>»</w:t>
      </w:r>
      <w:r>
        <w:t xml:space="preserve"> закончит проектирование будущего терминала и летом 2020 года приступит к его строительству. Также инвестор готовит проектно-сметную документацию для проектирования железнодорожной инфраструктуры как терминала, так и станции Лужская-Генеральная с учетом уже полученных от </w:t>
      </w:r>
      <w:r>
        <w:rPr>
          <w:b/>
        </w:rPr>
        <w:t xml:space="preserve">ОАО </w:t>
      </w:r>
      <w:r w:rsidR="00370B14" w:rsidRPr="00370B14">
        <w:rPr>
          <w:b/>
        </w:rPr>
        <w:t>«</w:t>
      </w:r>
      <w:r>
        <w:rPr>
          <w:b/>
        </w:rPr>
        <w:t>РЖД</w:t>
      </w:r>
      <w:r w:rsidR="00370B14" w:rsidRPr="00370B14">
        <w:rPr>
          <w:b/>
        </w:rPr>
        <w:t>»</w:t>
      </w:r>
      <w:r>
        <w:t xml:space="preserve"> технических условий. В сотрудничестве с ПАО </w:t>
      </w:r>
      <w:r w:rsidR="00370B14" w:rsidRPr="00370B14">
        <w:t>«</w:t>
      </w:r>
      <w:proofErr w:type="spellStart"/>
      <w:r>
        <w:t>Ленгипротранс</w:t>
      </w:r>
      <w:proofErr w:type="spellEnd"/>
      <w:r w:rsidR="00370B14" w:rsidRPr="00370B14">
        <w:t>»</w:t>
      </w:r>
      <w:r>
        <w:t xml:space="preserve"> уже проведены расчеты параметров и спланированы железнодорожные подходы к терминалу, смоделирована возможность выгрузки на терминале 1,1 тыс. вагонов в сутки. </w:t>
      </w:r>
    </w:p>
    <w:p w14:paraId="200A36EE" w14:textId="42EA188F" w:rsidR="00370B14" w:rsidRPr="00370B14" w:rsidRDefault="003C7904" w:rsidP="00370B14">
      <w:pPr>
        <w:pStyle w:val="ExportHyperlink"/>
        <w:spacing w:before="0" w:after="0"/>
        <w:jc w:val="both"/>
        <w:rPr>
          <w:u w:val="single"/>
        </w:rPr>
      </w:pPr>
      <w:hyperlink r:id="rId35" w:history="1">
        <w:r w:rsidR="00FE359C">
          <w:rPr>
            <w:u w:val="single"/>
          </w:rPr>
          <w:t>https://tass.ru/ekonomika/6690512</w:t>
        </w:r>
      </w:hyperlink>
    </w:p>
    <w:p w14:paraId="74AE256B" w14:textId="4F0FBDA5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63" w:name="_Toc14765725"/>
      <w:bookmarkEnd w:id="62"/>
      <w:r>
        <w:rPr>
          <w:rFonts w:ascii="Times New Roman" w:hAnsi="Times New Roman"/>
          <w:sz w:val="24"/>
        </w:rPr>
        <w:t xml:space="preserve">ИНТЕРФАКС; 2019.07.22;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>
        <w:rPr>
          <w:rFonts w:ascii="Times New Roman" w:hAnsi="Times New Roman"/>
          <w:sz w:val="24"/>
        </w:rPr>
        <w:t>ПОМОРСКАЯ СУДОВЕРФЬ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>
        <w:rPr>
          <w:rFonts w:ascii="Times New Roman" w:hAnsi="Times New Roman"/>
          <w:sz w:val="24"/>
        </w:rPr>
        <w:t xml:space="preserve"> ОТОЗВАЛА ЗАЯВЛЕНИЕ О БАНКРОТСТВЕ МУРМАНСКОГО ПАРОХОДСТВА</w:t>
      </w:r>
      <w:bookmarkEnd w:id="63"/>
    </w:p>
    <w:p w14:paraId="57DE786D" w14:textId="6356A4E3" w:rsidR="00B109BA" w:rsidRDefault="00B109BA" w:rsidP="00FE359C">
      <w:pPr>
        <w:jc w:val="both"/>
      </w:pPr>
      <w:r>
        <w:t xml:space="preserve">ООО </w:t>
      </w:r>
      <w:r w:rsidR="00370B14" w:rsidRPr="00370B14">
        <w:t>«</w:t>
      </w:r>
      <w:r>
        <w:t>Поморская судоверфь</w:t>
      </w:r>
      <w:r w:rsidR="00370B14" w:rsidRPr="00370B14">
        <w:t>»</w:t>
      </w:r>
      <w:r>
        <w:t xml:space="preserve"> (Архангельск) отозвало заявление о банкротстве ПАО </w:t>
      </w:r>
      <w:r w:rsidR="00370B14" w:rsidRPr="00370B14">
        <w:t>«</w:t>
      </w:r>
      <w:r>
        <w:t>Мурманское морское пароходство</w:t>
      </w:r>
      <w:r w:rsidR="00370B14" w:rsidRPr="00370B14">
        <w:t>»</w:t>
      </w:r>
      <w:r>
        <w:t xml:space="preserve"> (MOEX: MUSH) (ММП), поданное в Арбитражный суд Мурманской области в апреле 2019 года, сообщается в картотеке арбитражных дел.</w:t>
      </w:r>
    </w:p>
    <w:p w14:paraId="0CBEBF7F" w14:textId="3EDEB5FA" w:rsidR="00B109BA" w:rsidRDefault="00B109BA" w:rsidP="00FE359C">
      <w:pPr>
        <w:jc w:val="both"/>
      </w:pPr>
      <w:r>
        <w:t xml:space="preserve">Согласно материалам суда, задолженность ММП перед </w:t>
      </w:r>
      <w:r w:rsidR="00370B14" w:rsidRPr="00370B14">
        <w:t>«</w:t>
      </w:r>
      <w:r>
        <w:t>Поморской судоверфью</w:t>
      </w:r>
      <w:r w:rsidR="00370B14" w:rsidRPr="00370B14">
        <w:t>»</w:t>
      </w:r>
      <w:r>
        <w:t xml:space="preserve"> составила более 1,5 млн рублей. Однако 21 июня </w:t>
      </w:r>
      <w:r w:rsidR="00370B14" w:rsidRPr="00370B14">
        <w:t>«</w:t>
      </w:r>
      <w:r>
        <w:t>Поморская судоверфь</w:t>
      </w:r>
      <w:r w:rsidR="00370B14" w:rsidRPr="00370B14">
        <w:t>»</w:t>
      </w:r>
      <w:r>
        <w:t xml:space="preserve"> ходатайствовала о прекращении производства по заявлению. Основанием для ходатайства стал тот факт, что ММП погасило задолженность в размере 100 тыс. рублей, а на основную сумму долга более 1,4 млн рублей был заключен договор цессии между </w:t>
      </w:r>
      <w:r w:rsidR="00370B14" w:rsidRPr="00370B14">
        <w:t>«</w:t>
      </w:r>
      <w:r>
        <w:t>Поморской судоверфью</w:t>
      </w:r>
      <w:r w:rsidR="00370B14" w:rsidRPr="00370B14">
        <w:t>»</w:t>
      </w:r>
      <w:r>
        <w:t xml:space="preserve"> и АО </w:t>
      </w:r>
      <w:r w:rsidR="00370B14" w:rsidRPr="00370B14">
        <w:t>«</w:t>
      </w:r>
      <w:r>
        <w:t xml:space="preserve">Трест </w:t>
      </w:r>
      <w:proofErr w:type="spellStart"/>
      <w:r>
        <w:t>Мурманскморстрой</w:t>
      </w:r>
      <w:proofErr w:type="spellEnd"/>
      <w:r w:rsidR="00370B14" w:rsidRPr="00370B14">
        <w:t>»</w:t>
      </w:r>
      <w:r>
        <w:t xml:space="preserve">. На этом основании </w:t>
      </w:r>
      <w:r w:rsidR="00370B14" w:rsidRPr="00370B14">
        <w:t>«</w:t>
      </w:r>
      <w:r>
        <w:t xml:space="preserve">Трест </w:t>
      </w:r>
      <w:proofErr w:type="spellStart"/>
      <w:r>
        <w:t>Мурманскморстрой</w:t>
      </w:r>
      <w:proofErr w:type="spellEnd"/>
      <w:r w:rsidR="00370B14" w:rsidRPr="00370B14">
        <w:t>»</w:t>
      </w:r>
      <w:r>
        <w:t xml:space="preserve"> заявил о правопреемстве в деле о банкротстве.</w:t>
      </w:r>
    </w:p>
    <w:p w14:paraId="0CC53312" w14:textId="339F3B15" w:rsidR="00B109BA" w:rsidRDefault="00B109BA" w:rsidP="00FE359C">
      <w:pPr>
        <w:jc w:val="both"/>
      </w:pPr>
      <w:r>
        <w:lastRenderedPageBreak/>
        <w:t xml:space="preserve">Вместе с тем, как установил суд, </w:t>
      </w:r>
      <w:r w:rsidR="00370B14" w:rsidRPr="00370B14">
        <w:t>«</w:t>
      </w:r>
      <w:r>
        <w:t xml:space="preserve">Трест </w:t>
      </w:r>
      <w:proofErr w:type="spellStart"/>
      <w:r>
        <w:t>Мурманскморстрой</w:t>
      </w:r>
      <w:proofErr w:type="spellEnd"/>
      <w:r w:rsidR="00370B14" w:rsidRPr="00370B14">
        <w:t>»</w:t>
      </w:r>
      <w:r>
        <w:t xml:space="preserve"> - аффилированная с ММП компания (по данным системы </w:t>
      </w:r>
      <w:r w:rsidR="00370B14" w:rsidRPr="00370B14">
        <w:t>«</w:t>
      </w:r>
      <w:r>
        <w:t>СПАРК-Интерфакс</w:t>
      </w:r>
      <w:r w:rsidR="00370B14" w:rsidRPr="00370B14">
        <w:t>»</w:t>
      </w:r>
      <w:r>
        <w:t xml:space="preserve">, </w:t>
      </w:r>
      <w:proofErr w:type="spellStart"/>
      <w:r>
        <w:t>бенефециаром</w:t>
      </w:r>
      <w:proofErr w:type="spellEnd"/>
      <w:r>
        <w:t xml:space="preserve"> ММП и </w:t>
      </w:r>
      <w:r w:rsidR="00370B14" w:rsidRPr="00370B14">
        <w:t>«</w:t>
      </w:r>
      <w:r>
        <w:t xml:space="preserve">Трест </w:t>
      </w:r>
      <w:proofErr w:type="spellStart"/>
      <w:r>
        <w:t>Мурманскморстрой</w:t>
      </w:r>
      <w:proofErr w:type="spellEnd"/>
      <w:r w:rsidR="00370B14" w:rsidRPr="00370B14">
        <w:t>»</w:t>
      </w:r>
      <w:r>
        <w:t xml:space="preserve"> является Николай Куликов - ИФ).</w:t>
      </w:r>
    </w:p>
    <w:p w14:paraId="0444FB68" w14:textId="20D3A429" w:rsidR="00B109BA" w:rsidRDefault="00B109BA" w:rsidP="00FE359C">
      <w:pPr>
        <w:jc w:val="both"/>
      </w:pPr>
      <w:r>
        <w:t xml:space="preserve">Согласно материалам, в деле о банкротстве ММП заявлено более десяти компаний, </w:t>
      </w:r>
      <w:r w:rsidR="00370B14" w:rsidRPr="00370B14">
        <w:t>«</w:t>
      </w:r>
      <w:r>
        <w:t>общий размер задолженности перед такими кредиторами превышает 50 млн рублей</w:t>
      </w:r>
      <w:r w:rsidR="00370B14" w:rsidRPr="00370B14">
        <w:t>»</w:t>
      </w:r>
      <w:r>
        <w:t xml:space="preserve">, и это указывает на </w:t>
      </w:r>
      <w:r w:rsidR="00370B14" w:rsidRPr="00370B14">
        <w:t>«</w:t>
      </w:r>
      <w:r>
        <w:t>массовое неисполнение должником обязательств перед своими контрагентами и бюджетом</w:t>
      </w:r>
      <w:r w:rsidR="00370B14" w:rsidRPr="00370B14">
        <w:t>»</w:t>
      </w:r>
      <w:r>
        <w:t xml:space="preserve">. В связи с этим суд счел вступление аффилированного </w:t>
      </w:r>
      <w:r w:rsidR="00370B14" w:rsidRPr="00370B14">
        <w:t>«</w:t>
      </w:r>
      <w:r>
        <w:t xml:space="preserve">Треста </w:t>
      </w:r>
      <w:proofErr w:type="spellStart"/>
      <w:r>
        <w:t>Мурманскморстрой</w:t>
      </w:r>
      <w:proofErr w:type="spellEnd"/>
      <w:r w:rsidR="00370B14" w:rsidRPr="00370B14">
        <w:t>»</w:t>
      </w:r>
      <w:r>
        <w:t xml:space="preserve"> в дело о банкротстве ММП фактом злоупотребления правом и попыткой создания преимущества перед добросовестными кредиторами. В результате 19 июля суд отказал </w:t>
      </w:r>
      <w:r w:rsidR="00370B14" w:rsidRPr="00370B14">
        <w:t>«</w:t>
      </w:r>
      <w:r>
        <w:t xml:space="preserve">Тресту </w:t>
      </w:r>
      <w:proofErr w:type="spellStart"/>
      <w:r>
        <w:t>Мурманскморстрой</w:t>
      </w:r>
      <w:proofErr w:type="spellEnd"/>
      <w:r w:rsidR="00370B14" w:rsidRPr="00370B14">
        <w:t>»</w:t>
      </w:r>
      <w:r>
        <w:t xml:space="preserve"> в процессуальном правопреемстве.</w:t>
      </w:r>
    </w:p>
    <w:p w14:paraId="656D6B4B" w14:textId="0E998CA1" w:rsidR="00B109BA" w:rsidRDefault="00B109BA" w:rsidP="00FE359C">
      <w:pPr>
        <w:jc w:val="both"/>
      </w:pPr>
      <w:r>
        <w:t xml:space="preserve">Производство по жалобе </w:t>
      </w:r>
      <w:r w:rsidR="00370B14" w:rsidRPr="00370B14">
        <w:t>«</w:t>
      </w:r>
      <w:r>
        <w:t>Поморской судоверфи</w:t>
      </w:r>
      <w:r w:rsidR="00370B14" w:rsidRPr="00370B14">
        <w:t>»</w:t>
      </w:r>
      <w:r>
        <w:t xml:space="preserve"> прекращено в связи с заявлением компании.</w:t>
      </w:r>
    </w:p>
    <w:p w14:paraId="31BA0406" w14:textId="4F6FE5E5" w:rsidR="00B109BA" w:rsidRDefault="00B109BA" w:rsidP="00FE359C">
      <w:pPr>
        <w:jc w:val="both"/>
      </w:pPr>
      <w:r>
        <w:t xml:space="preserve">Ранее о намерении обратиться в суд с заявлением о банкротстве ММП заявило ПАО </w:t>
      </w:r>
      <w:r w:rsidR="00370B14" w:rsidRPr="00370B14">
        <w:t>«</w:t>
      </w:r>
      <w:proofErr w:type="spellStart"/>
      <w:r>
        <w:t>Совфрахт</w:t>
      </w:r>
      <w:proofErr w:type="spellEnd"/>
      <w:r w:rsidR="00370B14" w:rsidRPr="00370B14">
        <w:t>»</w:t>
      </w:r>
      <w:r>
        <w:t xml:space="preserve"> (MOEX: SVFR), которое в апреле 2019 году через суд выиграло у пароходства 22,2 млн рублей.</w:t>
      </w:r>
    </w:p>
    <w:p w14:paraId="4839239C" w14:textId="3CF8AA98" w:rsidR="00B109BA" w:rsidRDefault="00B109BA" w:rsidP="00FE359C">
      <w:pPr>
        <w:jc w:val="both"/>
      </w:pPr>
      <w:r>
        <w:t xml:space="preserve">Как сообщалось, в рассматриваемом деле о банкротстве ММП в Арбитражном суде Мурманской области в числе заявителей насчитывается 17 юридических лиц. 23 мая 2019 года арбитраж отказал ООО </w:t>
      </w:r>
      <w:r w:rsidR="00370B14" w:rsidRPr="00370B14">
        <w:t>«</w:t>
      </w:r>
      <w:r>
        <w:t>Обеспечение флота</w:t>
      </w:r>
      <w:r w:rsidR="00370B14" w:rsidRPr="00370B14">
        <w:t>»</w:t>
      </w:r>
      <w:r>
        <w:t xml:space="preserve"> (Санкт-Петербург) во введении процедуры наблюдения в отношении ММП. Заявления других кредиторов находятся в очереди на рассмотрение.</w:t>
      </w:r>
    </w:p>
    <w:p w14:paraId="5317F1CF" w14:textId="77777777" w:rsidR="00B109BA" w:rsidRDefault="00B109BA" w:rsidP="00FE359C">
      <w:pPr>
        <w:jc w:val="both"/>
      </w:pPr>
      <w:r>
        <w:t>ММП в настоящее время испытывает трудности с финансированием. В 2018 году прошли задержания и аресты нескольких судов пароходства в портах разных стран. Были проблемы с задолженностью по заработной плате. Северо-Западное следственное управление Следственного комитета РФ на транспорте сообщало о возбуждении уголовного дела по ч.1 ст.145.1 УК РФ (частичная невыплата свыше трех месяцев заработной платы). По данным следствия, сотрудники пароходства не получили зарплату на общую сумму более 8,7 млн рублей.</w:t>
      </w:r>
    </w:p>
    <w:p w14:paraId="58A47FBE" w14:textId="2576BA1F" w:rsidR="00B109BA" w:rsidRDefault="00B109BA" w:rsidP="00FE359C">
      <w:pPr>
        <w:jc w:val="both"/>
      </w:pPr>
      <w:r>
        <w:t xml:space="preserve">В январе и марте текущего года теплоходы ММП </w:t>
      </w:r>
      <w:r w:rsidR="00370B14" w:rsidRPr="00370B14">
        <w:t>«</w:t>
      </w:r>
      <w:r>
        <w:t>Поморье</w:t>
      </w:r>
      <w:r w:rsidR="00370B14" w:rsidRPr="00370B14">
        <w:t>»</w:t>
      </w:r>
      <w:r>
        <w:t xml:space="preserve"> и </w:t>
      </w:r>
      <w:r w:rsidR="00370B14" w:rsidRPr="00370B14">
        <w:t>«</w:t>
      </w:r>
      <w:r>
        <w:t>Кузьма Минин</w:t>
      </w:r>
      <w:r w:rsidR="00370B14" w:rsidRPr="00370B14">
        <w:t>»</w:t>
      </w:r>
      <w:r>
        <w:t xml:space="preserve"> были проданы на аукционах в США и Великобритании. Российский профсоюз моряков сообщал, что средства от сделки по судну </w:t>
      </w:r>
      <w:r w:rsidR="00370B14" w:rsidRPr="00370B14">
        <w:t>«</w:t>
      </w:r>
      <w:r>
        <w:t>Кузьма Минин</w:t>
      </w:r>
      <w:r w:rsidR="00370B14" w:rsidRPr="00370B14">
        <w:t>»</w:t>
      </w:r>
      <w:r>
        <w:t xml:space="preserve"> будут использованы для погашения долгов пароходства. Кроме того, 15 февраля ММП продало за 150 млн рублей танкер </w:t>
      </w:r>
      <w:r w:rsidR="00370B14" w:rsidRPr="00370B14">
        <w:t>«</w:t>
      </w:r>
      <w:r>
        <w:t>Варзуга</w:t>
      </w:r>
      <w:r w:rsidR="00370B14" w:rsidRPr="00370B14">
        <w:t>»</w:t>
      </w:r>
      <w:r>
        <w:t xml:space="preserve">. В декабре прошлого года руководство ММП приняло решение о прекращении деятельности базы отдыха </w:t>
      </w:r>
      <w:r w:rsidR="00370B14" w:rsidRPr="00370B14">
        <w:t>«</w:t>
      </w:r>
      <w:r>
        <w:t>Арктика</w:t>
      </w:r>
      <w:r w:rsidR="00370B14" w:rsidRPr="00370B14">
        <w:t>»</w:t>
      </w:r>
      <w:r>
        <w:t xml:space="preserve">, в марте этого года - обособленного подразделения ММП в Архангельске </w:t>
      </w:r>
      <w:r w:rsidR="00370B14" w:rsidRPr="00370B14">
        <w:t>«</w:t>
      </w:r>
      <w:r>
        <w:t>БЭРНК</w:t>
      </w:r>
      <w:r w:rsidR="00370B14" w:rsidRPr="00370B14">
        <w:t>»</w:t>
      </w:r>
      <w:r>
        <w:t xml:space="preserve">. В июле ММП передало ОАО </w:t>
      </w:r>
      <w:r w:rsidR="00370B14" w:rsidRPr="00370B14">
        <w:t>«</w:t>
      </w:r>
      <w:r>
        <w:t>Северное морское пароходство</w:t>
      </w:r>
      <w:r w:rsidR="00370B14" w:rsidRPr="00370B14">
        <w:t>»</w:t>
      </w:r>
      <w:r>
        <w:t xml:space="preserve"> (MOEX: SEMP) (СМП, Архангельск, более 56% принадлежит ММП) на условии бербоут-чартера теплоход </w:t>
      </w:r>
      <w:r w:rsidR="00370B14" w:rsidRPr="00370B14">
        <w:t>«</w:t>
      </w:r>
      <w:r>
        <w:t>Клавдия Еланская</w:t>
      </w:r>
      <w:r w:rsidR="00370B14" w:rsidRPr="00370B14">
        <w:t>»</w:t>
      </w:r>
      <w:r>
        <w:t xml:space="preserve"> - единственное судно, которое занимается пассажирскими перевозками и доставляет жителей Заполярья в отдаленные населенные пункты на побережье Баренцева и Белого морей.</w:t>
      </w:r>
    </w:p>
    <w:p w14:paraId="39C58B4B" w14:textId="2B8A933F" w:rsidR="00B109BA" w:rsidRDefault="00B109BA" w:rsidP="00FE359C">
      <w:pPr>
        <w:jc w:val="both"/>
      </w:pPr>
      <w:r>
        <w:t xml:space="preserve">В настоящее время Литва выставила на аукцион судно </w:t>
      </w:r>
      <w:r w:rsidR="00370B14" w:rsidRPr="00370B14">
        <w:t>«</w:t>
      </w:r>
      <w:r>
        <w:t>Иван Лопатин</w:t>
      </w:r>
      <w:r w:rsidR="00370B14" w:rsidRPr="00370B14">
        <w:t>»</w:t>
      </w:r>
      <w:r>
        <w:t>. Стартовая цена составляет 2,4 млн евро, взнос для участия - 240 тыс. евро. Аукцион стартовал 4 июля, предложения принимаются до 5 августа текущего года.</w:t>
      </w:r>
    </w:p>
    <w:p w14:paraId="6A7D8BF8" w14:textId="4F3B7F34" w:rsidR="00B109BA" w:rsidRDefault="00B109BA" w:rsidP="00FE359C">
      <w:pPr>
        <w:jc w:val="both"/>
      </w:pPr>
      <w:r>
        <w:t xml:space="preserve">ММП обеспечивает основную долю грузоперевозок под российским флагом в российском секторе Арктики. По данным системы </w:t>
      </w:r>
      <w:r w:rsidR="00370B14" w:rsidRPr="00370B14">
        <w:t>«</w:t>
      </w:r>
      <w:r>
        <w:t>СПАРК-Интерфакс</w:t>
      </w:r>
      <w:r w:rsidR="00370B14" w:rsidRPr="00370B14">
        <w:t>»</w:t>
      </w:r>
      <w:r>
        <w:t xml:space="preserve">, 57,66% акций ММП принадлежит ООО </w:t>
      </w:r>
      <w:r w:rsidR="00370B14" w:rsidRPr="00370B14">
        <w:t>«</w:t>
      </w:r>
      <w:r>
        <w:t>Арктические технологии</w:t>
      </w:r>
      <w:r w:rsidR="00370B14" w:rsidRPr="00370B14">
        <w:t>»</w:t>
      </w:r>
      <w:r>
        <w:t xml:space="preserve"> (Москва), 29,99% - Николаю Куликову, 0,91% - АО </w:t>
      </w:r>
      <w:r w:rsidR="00370B14" w:rsidRPr="00370B14">
        <w:t>«</w:t>
      </w:r>
      <w:r>
        <w:t xml:space="preserve">Трест </w:t>
      </w:r>
      <w:r w:rsidR="00370B14" w:rsidRPr="00370B14">
        <w:t>«</w:t>
      </w:r>
      <w:proofErr w:type="spellStart"/>
      <w:r>
        <w:t>Мурманскморстрой</w:t>
      </w:r>
      <w:proofErr w:type="spellEnd"/>
      <w:r w:rsidR="00370B14" w:rsidRPr="00370B14">
        <w:t>»</w:t>
      </w:r>
      <w:r>
        <w:t xml:space="preserve"> (Мурманск), 0,0025% - экс-гендиректору ММП Александру </w:t>
      </w:r>
      <w:proofErr w:type="spellStart"/>
      <w:r>
        <w:t>Брынцеву</w:t>
      </w:r>
      <w:proofErr w:type="spellEnd"/>
      <w:r>
        <w:t xml:space="preserve">. При этом Куликов является единственным владельцем ООО </w:t>
      </w:r>
      <w:r w:rsidR="00370B14" w:rsidRPr="00370B14">
        <w:t>«</w:t>
      </w:r>
      <w:r>
        <w:t>Арктические технологии</w:t>
      </w:r>
      <w:r w:rsidR="00370B14" w:rsidRPr="00370B14">
        <w:t>»</w:t>
      </w:r>
      <w:r>
        <w:t>.</w:t>
      </w:r>
    </w:p>
    <w:p w14:paraId="6D6F8D1F" w14:textId="7A1688DE" w:rsidR="00B109BA" w:rsidRDefault="00B109BA" w:rsidP="00FE359C">
      <w:pPr>
        <w:jc w:val="both"/>
      </w:pPr>
      <w:r>
        <w:t xml:space="preserve">По данным на сайте компании, </w:t>
      </w:r>
      <w:r w:rsidR="00370B14" w:rsidRPr="00370B14">
        <w:t>«</w:t>
      </w:r>
      <w:r>
        <w:t>Поморская верфь</w:t>
      </w:r>
      <w:r w:rsidR="00370B14" w:rsidRPr="00370B14">
        <w:t>»</w:t>
      </w:r>
      <w:r>
        <w:t xml:space="preserve"> специализируется на ремонте, обслуживании и утилизации судов различных классов и назначений. Единственным учредителем ООО является Алексей </w:t>
      </w:r>
      <w:proofErr w:type="spellStart"/>
      <w:r>
        <w:t>Шутихин</w:t>
      </w:r>
      <w:proofErr w:type="spellEnd"/>
      <w:r>
        <w:t xml:space="preserve">, управляющим - индивидуальный предприниматель Евгений </w:t>
      </w:r>
      <w:proofErr w:type="spellStart"/>
      <w:r>
        <w:t>Пеньевской</w:t>
      </w:r>
      <w:proofErr w:type="spellEnd"/>
      <w:r>
        <w:t>.</w:t>
      </w:r>
    </w:p>
    <w:p w14:paraId="575A9215" w14:textId="6DE61998" w:rsidR="00370B14" w:rsidRDefault="00B109BA" w:rsidP="00FE359C">
      <w:pPr>
        <w:jc w:val="both"/>
      </w:pPr>
      <w:r>
        <w:lastRenderedPageBreak/>
        <w:t xml:space="preserve">По данным системы </w:t>
      </w:r>
      <w:r w:rsidR="00370B14" w:rsidRPr="00370B14">
        <w:t>«</w:t>
      </w:r>
      <w:r>
        <w:t>СПАРК-Интерфакс</w:t>
      </w:r>
      <w:r w:rsidR="00370B14" w:rsidRPr="00370B14">
        <w:t>»</w:t>
      </w:r>
      <w:r>
        <w:t xml:space="preserve">, основным видом деятельности </w:t>
      </w:r>
      <w:r w:rsidR="00370B14" w:rsidRPr="00370B14">
        <w:t>«</w:t>
      </w:r>
      <w:r>
        <w:t xml:space="preserve">Треста </w:t>
      </w:r>
      <w:proofErr w:type="spellStart"/>
      <w:r>
        <w:t>Мурмансморстрой</w:t>
      </w:r>
      <w:proofErr w:type="spellEnd"/>
      <w:r w:rsidR="00370B14" w:rsidRPr="00370B14">
        <w:t>»</w:t>
      </w:r>
      <w:r>
        <w:t xml:space="preserve"> является строительство жилых и нежилых зданий.</w:t>
      </w:r>
    </w:p>
    <w:p w14:paraId="39418661" w14:textId="77777777" w:rsidR="00D32BD8" w:rsidRPr="00D32BD8" w:rsidRDefault="00D32BD8" w:rsidP="00FE359C">
      <w:pPr>
        <w:pStyle w:val="3"/>
        <w:jc w:val="both"/>
        <w:rPr>
          <w:rFonts w:ascii="Times New Roman" w:hAnsi="Times New Roman"/>
          <w:sz w:val="24"/>
        </w:rPr>
      </w:pPr>
      <w:bookmarkStart w:id="64" w:name="txt_2477707_1210605446"/>
      <w:bookmarkStart w:id="65" w:name="_Toc14765726"/>
      <w:r w:rsidRPr="00D32BD8">
        <w:rPr>
          <w:rFonts w:ascii="Times New Roman" w:hAnsi="Times New Roman"/>
          <w:sz w:val="24"/>
        </w:rPr>
        <w:t xml:space="preserve">ИНДУСТРИЯ БЕЗОПАСНОСТИ; 2019.07.22; </w:t>
      </w:r>
      <w:bookmarkStart w:id="66" w:name="txt_2477707_1210449472"/>
      <w:r w:rsidRPr="00D32BD8">
        <w:rPr>
          <w:rFonts w:ascii="Times New Roman" w:hAnsi="Times New Roman"/>
          <w:sz w:val="24"/>
        </w:rPr>
        <w:t>НА ИНЖЕНЕРНО-ТЕХНИЧЕСКИЕ СРЕДСТВА ГИДРОУЗЛАМ ВОЛГО-ДОНСКОГО БАССЕЙНА ВЫДЕЛЯТ 1,5 МЛРД РУБЛЕЙ</w:t>
      </w:r>
      <w:bookmarkEnd w:id="65"/>
      <w:bookmarkEnd w:id="66"/>
    </w:p>
    <w:p w14:paraId="21CD1AE5" w14:textId="3817F0D2" w:rsidR="00D32BD8" w:rsidRDefault="00D32BD8" w:rsidP="00FE359C">
      <w:pPr>
        <w:pStyle w:val="NormalExport"/>
      </w:pPr>
      <w:r>
        <w:t xml:space="preserve">На мероприятия по обеспечению безопасности на морском и внутреннем водном транспорте в рамках программы </w:t>
      </w:r>
      <w:r w:rsidR="00370B14" w:rsidRPr="00370B14">
        <w:t>«</w:t>
      </w:r>
      <w:r>
        <w:t>О создании комплексной системы обеспечения безопасности населения на транспорте</w:t>
      </w:r>
      <w:r w:rsidR="00370B14" w:rsidRPr="00370B14">
        <w:t>»</w:t>
      </w:r>
      <w:r>
        <w:t xml:space="preserve"> в 2019-2022 годах будет выделено 5,1 млрд рублей. Такое распоряжение правительства РФ от 4 июля 2019 года № 1460-р опубликовано на Официальном интернет-портале правовой информации. </w:t>
      </w:r>
    </w:p>
    <w:p w14:paraId="548D8CFF" w14:textId="39001F42" w:rsidR="00D32BD8" w:rsidRDefault="00D32BD8" w:rsidP="00FE359C">
      <w:pPr>
        <w:pStyle w:val="NormalExport"/>
      </w:pPr>
      <w:r>
        <w:t xml:space="preserve">Наиболее внушительная сумма будет выделена на оснащение инженерно-техническими средствами ОТБ 10 гидроузлов, находящихся в оперативном управлении ФБУ </w:t>
      </w:r>
      <w:r w:rsidR="00370B14" w:rsidRPr="00370B14">
        <w:t>«</w:t>
      </w:r>
      <w:r>
        <w:t>Администрация Волго-Донского бассейна внутренних водных путей</w:t>
      </w:r>
      <w:r w:rsidR="00370B14" w:rsidRPr="00370B14">
        <w:t>»</w:t>
      </w:r>
      <w:r>
        <w:t xml:space="preserve"> - более 1,5 млрд рублей. </w:t>
      </w:r>
    </w:p>
    <w:p w14:paraId="5566E941" w14:textId="77777777" w:rsidR="00D32BD8" w:rsidRDefault="00D32BD8" w:rsidP="00FE359C">
      <w:pPr>
        <w:pStyle w:val="NormalExport"/>
      </w:pPr>
      <w:r>
        <w:t>Остальные средства в разных пропорциях разделены между администрациями Азово-Донского, Беломорско-Онежского, Волжского, Енисейского, Камского, Ленского, Волго-Балтийского, Северо-Двинского бассейнов внутренних водных путей.</w:t>
      </w:r>
    </w:p>
    <w:p w14:paraId="680F3B8D" w14:textId="7C4769BA" w:rsidR="00D32BD8" w:rsidRDefault="00D32BD8" w:rsidP="00FE359C">
      <w:pPr>
        <w:pStyle w:val="NormalExport"/>
      </w:pPr>
      <w:r>
        <w:t xml:space="preserve">Отдельно подчеркнем, что на оснащение ИТС ОТБ канала им. Москвы будет выделено 195 млн рублей. Как сообщало РИА </w:t>
      </w:r>
      <w:r w:rsidR="00370B14" w:rsidRPr="00370B14">
        <w:t>«</w:t>
      </w:r>
      <w:r>
        <w:t>Индустрия безопасности</w:t>
      </w:r>
      <w:r w:rsidR="00370B14" w:rsidRPr="00370B14">
        <w:t>»</w:t>
      </w:r>
      <w:r>
        <w:t>, в 2019 году здесь начинается масштабная реконструкция объектов инфраструктуры в рамках Комплексного плана модернизации и расширения магистральной инфраструктуры. Общая стоимость ремонта до 2024 года составит более 19 млрд рублей.</w:t>
      </w:r>
    </w:p>
    <w:p w14:paraId="2B6C815E" w14:textId="77777777" w:rsidR="00D32BD8" w:rsidRDefault="00D32BD8" w:rsidP="00FE359C">
      <w:pPr>
        <w:pStyle w:val="NormalExport"/>
      </w:pPr>
      <w:r>
        <w:t xml:space="preserve">Кроме того, </w:t>
      </w:r>
      <w:proofErr w:type="spellStart"/>
      <w:r>
        <w:t>общепрограммные</w:t>
      </w:r>
      <w:proofErr w:type="spellEnd"/>
      <w:r>
        <w:t xml:space="preserve"> мероприятия по обеспечению безопасности населения на транспорте обойдутся федеральному бюджету в 3,9 млрд рублей. </w:t>
      </w:r>
    </w:p>
    <w:p w14:paraId="7CABB143" w14:textId="4B8FDBB5" w:rsidR="00D32BD8" w:rsidRDefault="00D32BD8" w:rsidP="00FE359C">
      <w:pPr>
        <w:pStyle w:val="NormalExport"/>
      </w:pPr>
      <w:r>
        <w:t xml:space="preserve">На мероприятия по обеспечению контрольно-надзорной деятельности будет выделено более 1,1 млрд рублей. </w:t>
      </w:r>
      <w:r w:rsidRPr="00370B14">
        <w:rPr>
          <w:b/>
        </w:rPr>
        <w:t>Ространснадзор</w:t>
      </w:r>
      <w:r>
        <w:rPr>
          <w:b/>
        </w:rPr>
        <w:t>у</w:t>
      </w:r>
      <w:r>
        <w:t xml:space="preserve"> предстоит создать в субъектах РФ подсистему мобильных пунктов автоматизированных центров контроля и надзора на транспорте (479,9 млн рублей), обеспечить соблюдение требований ФЗ </w:t>
      </w:r>
      <w:r w:rsidR="00370B14" w:rsidRPr="00370B14">
        <w:t>«</w:t>
      </w:r>
      <w:r>
        <w:t>О персональных данных</w:t>
      </w:r>
      <w:r w:rsidR="00370B14" w:rsidRPr="00370B14">
        <w:t>»</w:t>
      </w:r>
      <w:r>
        <w:t xml:space="preserve"> в Единой информационно-аналитической системе надзорного ведомства (294,3 млн рублей), а также создать и оснастить учебный центр по подготовке государственных транспортных инспекторов в сфере транспорта и транспортной безопасности (358,5 млн рублей). </w:t>
      </w:r>
    </w:p>
    <w:p w14:paraId="61BC476E" w14:textId="77777777" w:rsidR="00D32BD8" w:rsidRDefault="00D32BD8" w:rsidP="00FE359C">
      <w:pPr>
        <w:pStyle w:val="NormalExport"/>
      </w:pPr>
      <w:r>
        <w:t>На разработку новых технических средств для защиты ОТИ от терактов, а также осуществление мер антитеррористической направленности будет выделено 2,1 млрд рублей. По этой статье расходов самые крупные инвестиции предусмотрены на создание системы аудио- и видеоконтроля обстановки на борту воздушного судна с использованием каналов радиосвязи и передачи данных, включая спутниковые - 630 млн рублей, а также создание автоматизированных систем противодействия малоразмерным низкоскоростным роботизированным аппаратам для обеспечения безопасности Крымского моста - 506 млн рублей.</w:t>
      </w:r>
    </w:p>
    <w:p w14:paraId="0F0D3CFA" w14:textId="77777777" w:rsidR="00D32BD8" w:rsidRDefault="00D32BD8" w:rsidP="000519E8">
      <w:pPr>
        <w:pStyle w:val="NormalExport"/>
      </w:pPr>
      <w:r>
        <w:t xml:space="preserve">Как мы сообщали ранее, более 10 млрд рублей в рамках программы выделят </w:t>
      </w:r>
      <w:proofErr w:type="gramStart"/>
      <w:r>
        <w:t>метрополитенам ,</w:t>
      </w:r>
      <w:proofErr w:type="gramEnd"/>
      <w:r>
        <w:t xml:space="preserve"> по 50 млрд рублей - на обеспечение безопасности на железнодорожном транспорте и на автомобильном, городском наземном электрическом транспорте и в дорожном хозяйстве. Обеспечение транспортной безопасности аэропортов обойдется в 8,2 млрд рублей.</w:t>
      </w:r>
    </w:p>
    <w:p w14:paraId="330522E0" w14:textId="77777777" w:rsidR="00370B14" w:rsidRDefault="003C7904" w:rsidP="000519E8">
      <w:pPr>
        <w:pStyle w:val="ExportHyperlink"/>
        <w:spacing w:before="0" w:after="0"/>
        <w:jc w:val="both"/>
      </w:pPr>
      <w:hyperlink r:id="rId36" w:history="1">
        <w:r w:rsidR="00D32BD8">
          <w:rPr>
            <w:u w:val="single"/>
          </w:rPr>
          <w:t>https://www.securitymedia.ru/news_one_9582.html</w:t>
        </w:r>
      </w:hyperlink>
    </w:p>
    <w:p w14:paraId="72C7653D" w14:textId="164F3A00" w:rsidR="00D32BD8" w:rsidRPr="00D32BD8" w:rsidRDefault="00D32BD8" w:rsidP="00FE359C">
      <w:pPr>
        <w:pStyle w:val="3"/>
        <w:jc w:val="both"/>
        <w:rPr>
          <w:rFonts w:ascii="Times New Roman" w:hAnsi="Times New Roman"/>
          <w:sz w:val="24"/>
        </w:rPr>
      </w:pPr>
      <w:bookmarkStart w:id="67" w:name="_Toc14765727"/>
      <w:r w:rsidRPr="00D32BD8">
        <w:rPr>
          <w:rFonts w:ascii="Times New Roman" w:hAnsi="Times New Roman"/>
          <w:sz w:val="24"/>
        </w:rPr>
        <w:lastRenderedPageBreak/>
        <w:t xml:space="preserve">РИА НОВОСТИ; 2019.07.22;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 w:rsidRPr="00D32BD8">
        <w:rPr>
          <w:rFonts w:ascii="Times New Roman" w:hAnsi="Times New Roman"/>
          <w:sz w:val="24"/>
        </w:rPr>
        <w:t>ВОЛЖСКОЕ ПАРОХОДСТВО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 w:rsidRPr="00D32BD8">
        <w:rPr>
          <w:rFonts w:ascii="Times New Roman" w:hAnsi="Times New Roman"/>
          <w:sz w:val="24"/>
        </w:rPr>
        <w:t xml:space="preserve"> РАССКАЗАЛО О СИТУАЦИИ С ОБМЕЛЕНИЕМ РЕК</w:t>
      </w:r>
      <w:bookmarkEnd w:id="64"/>
      <w:bookmarkEnd w:id="67"/>
    </w:p>
    <w:p w14:paraId="6683B956" w14:textId="69B268A4" w:rsidR="00D32BD8" w:rsidRDefault="00D32BD8" w:rsidP="00FE359C">
      <w:pPr>
        <w:pStyle w:val="NormalExport"/>
      </w:pPr>
      <w:r>
        <w:t xml:space="preserve">Воды на реках РФ катастрофически не хватает, действуют довольно чувствительные ограничения на всех направлениях судоходства, что ведет к простоям флота, рассказали РИА Новости представители судоходной компании </w:t>
      </w:r>
      <w:r w:rsidR="00370B14" w:rsidRPr="00370B14">
        <w:t>«</w:t>
      </w:r>
      <w:r>
        <w:t>Волжское пароходство</w:t>
      </w:r>
      <w:r w:rsidR="00370B14" w:rsidRPr="00370B14">
        <w:t>»</w:t>
      </w:r>
      <w:r>
        <w:t>.</w:t>
      </w:r>
    </w:p>
    <w:p w14:paraId="666A12E6" w14:textId="77777777" w:rsidR="00D32BD8" w:rsidRDefault="00D32BD8" w:rsidP="00FE359C">
      <w:pPr>
        <w:pStyle w:val="NormalExport"/>
      </w:pPr>
      <w:r>
        <w:t xml:space="preserve">Ситуация с водностью рек РФ тревожная, будет обсуждаться на заседании межведомственной рабочей группы в августе, ранее сообщили РИА Новости в пресс-службе </w:t>
      </w:r>
      <w:r w:rsidRPr="00370B14">
        <w:rPr>
          <w:b/>
        </w:rPr>
        <w:t>Росморречфлот</w:t>
      </w:r>
      <w:r>
        <w:rPr>
          <w:b/>
        </w:rPr>
        <w:t>а</w:t>
      </w:r>
      <w:r>
        <w:t>. На заседании будут сделаны прогнозы по ситуации с водностью Волги и иных рек, и в случае необходимости транспортные и энергокомпании будут оповещены об ограничениях.</w:t>
      </w:r>
    </w:p>
    <w:p w14:paraId="0E63E8A9" w14:textId="7B4B27A5" w:rsidR="00D32BD8" w:rsidRDefault="00370B14" w:rsidP="00FE359C">
      <w:pPr>
        <w:pStyle w:val="NormalExport"/>
      </w:pPr>
      <w:r w:rsidRPr="00370B14">
        <w:t>«</w:t>
      </w:r>
      <w:r w:rsidR="00D32BD8">
        <w:t xml:space="preserve">На внутренних водных путях в навигацию 2019 года создалась очень сложная ситуация, основные причины которой - излишняя сработка водохранилищ и неоправданность прогнозов ответственных государственных структур.... Каждую декаду мы получаем прогноз глубин от </w:t>
      </w:r>
      <w:r w:rsidR="00D32BD8" w:rsidRPr="00370B14">
        <w:rPr>
          <w:b/>
        </w:rPr>
        <w:t>Росморречфлот</w:t>
      </w:r>
      <w:r w:rsidR="00D32BD8">
        <w:rPr>
          <w:b/>
        </w:rPr>
        <w:t>а</w:t>
      </w:r>
      <w:r w:rsidR="00D32BD8">
        <w:t xml:space="preserve"> и от администраций бассейнов. Прогнозы неутешительные - воды катастрофически не хватает</w:t>
      </w:r>
      <w:r w:rsidRPr="00370B14">
        <w:t>»</w:t>
      </w:r>
      <w:r w:rsidR="00D32BD8">
        <w:t>, - сообщили РИА Новости в пресс-службе пароходства.</w:t>
      </w:r>
    </w:p>
    <w:p w14:paraId="29E14C79" w14:textId="320B370F" w:rsidR="00D32BD8" w:rsidRDefault="00370B14" w:rsidP="00FE359C">
      <w:pPr>
        <w:pStyle w:val="NormalExport"/>
      </w:pPr>
      <w:r w:rsidRPr="00370B14">
        <w:t>«</w:t>
      </w:r>
      <w:r w:rsidR="00D32BD8">
        <w:t>Волжское пароходство</w:t>
      </w:r>
      <w:r w:rsidRPr="00370B14">
        <w:t>»</w:t>
      </w:r>
      <w:r w:rsidR="00D32BD8">
        <w:t xml:space="preserve"> уточняет, что уже к середине весны текущего года в Волжском бассейне запасы воды были ниже нормы на 35%. </w:t>
      </w:r>
      <w:r w:rsidRPr="00370B14">
        <w:t>«</w:t>
      </w:r>
      <w:r w:rsidR="00D32BD8">
        <w:t>В начале навигации, в апреле, на Верхней Волге в Городце глубина составляла 385 сантиметров, с середины мая ее неожиданно понизили до 325 сантиметров, а для оптимальной работы флота требуется обеспечение гарантированных глубин 400 сантиметров на всем протяжении транзитных водных путей. Поэтому уже с третьей декады мая в Городце возникли огромные очереди на шлюзование - в отдельные дни на этом участке простаивали 60-70 единиц флота</w:t>
      </w:r>
      <w:r w:rsidRPr="00370B14">
        <w:t>»</w:t>
      </w:r>
      <w:r w:rsidR="00D32BD8">
        <w:t>, - отмечают представители компании.</w:t>
      </w:r>
    </w:p>
    <w:p w14:paraId="433F96D2" w14:textId="06982376" w:rsidR="00D32BD8" w:rsidRDefault="00370B14" w:rsidP="00FE359C">
      <w:pPr>
        <w:pStyle w:val="NormalExport"/>
      </w:pPr>
      <w:r w:rsidRPr="00370B14">
        <w:t>«</w:t>
      </w:r>
      <w:r w:rsidR="00D32BD8">
        <w:t xml:space="preserve">Сегодня на участке Городец-Нижний Новгород грузовой теплоход типа </w:t>
      </w:r>
      <w:r w:rsidRPr="00370B14">
        <w:t>«</w:t>
      </w:r>
      <w:r w:rsidR="00D32BD8">
        <w:t>Волго-Дон</w:t>
      </w:r>
      <w:r w:rsidRPr="00370B14">
        <w:t>»</w:t>
      </w:r>
      <w:r w:rsidR="00D32BD8">
        <w:t xml:space="preserve"> может пройти с загрузкой не более 65%, и то, только в отдельные дни и в течение трех часов, что приводит к значительным простоям. В результате судоходные компании вынуждены максимально сокращать перевозки через данный участок. В целом же ограничения довольно значимые на всех направлениях судоходства. Например, проходная осадка на Каме сегодня снижена до трех метров, а с 17 июня началось поэтапное снижение проходных осадок на Дону</w:t>
      </w:r>
      <w:r w:rsidRPr="00370B14">
        <w:t>»</w:t>
      </w:r>
      <w:r w:rsidR="00D32BD8">
        <w:t>, - добавляют в пароходстве.</w:t>
      </w:r>
    </w:p>
    <w:p w14:paraId="7989E076" w14:textId="0F2756B6" w:rsidR="00D32BD8" w:rsidRDefault="00370B14" w:rsidP="000519E8">
      <w:pPr>
        <w:pStyle w:val="NormalExport"/>
      </w:pPr>
      <w:r w:rsidRPr="00370B14">
        <w:t>«</w:t>
      </w:r>
      <w:r w:rsidR="00D32BD8">
        <w:t>Волжское пароходство</w:t>
      </w:r>
      <w:r w:rsidRPr="00370B14">
        <w:t>»</w:t>
      </w:r>
      <w:r w:rsidR="00D32BD8">
        <w:t xml:space="preserve"> - одна из крупнейших судоходных компаний России, образована в 1843 году. География деятельности Волжского пароходства на внутренних водных путях включает Волжский, Северо-Западный, Центральный, Азово-Донской, Камский и Бельский бассейны с выходом в прибрежные воды Балтийского, Черного, Каспийского морей. </w:t>
      </w:r>
    </w:p>
    <w:p w14:paraId="17237313" w14:textId="77777777" w:rsidR="00370B14" w:rsidRDefault="003C7904" w:rsidP="000519E8">
      <w:pPr>
        <w:pStyle w:val="ExportHyperlink"/>
        <w:spacing w:before="0" w:after="0"/>
        <w:jc w:val="both"/>
      </w:pPr>
      <w:hyperlink r:id="rId37" w:history="1">
        <w:r w:rsidR="00D32BD8">
          <w:rPr>
            <w:u w:val="single"/>
          </w:rPr>
          <w:t>https://ria.ru/20190722/1556777303.html</w:t>
        </w:r>
      </w:hyperlink>
    </w:p>
    <w:p w14:paraId="177814B5" w14:textId="739AEF66" w:rsidR="00D248C6" w:rsidRPr="00D248C6" w:rsidRDefault="00D248C6" w:rsidP="00FE359C">
      <w:pPr>
        <w:pStyle w:val="3"/>
        <w:jc w:val="both"/>
        <w:rPr>
          <w:rFonts w:ascii="Times New Roman" w:hAnsi="Times New Roman"/>
          <w:sz w:val="24"/>
        </w:rPr>
      </w:pPr>
      <w:bookmarkStart w:id="68" w:name="_Toc14765728"/>
      <w:r w:rsidRPr="00D248C6">
        <w:rPr>
          <w:rFonts w:ascii="Times New Roman" w:hAnsi="Times New Roman"/>
          <w:sz w:val="24"/>
        </w:rPr>
        <w:t>КОММЕРСАНТЪ; ГЕРМАН КОСТРИНСКИЙ; 2019.07.23; UTAIR ПРИЛЕТЕЛО ЗА ПРОЦЕНТЫ; БАНКИ ОТВЕТИЛИ ИСКАМИ НА ПЛАН РЕСТРУКТУРИЗАЦИИ</w:t>
      </w:r>
      <w:bookmarkEnd w:id="68"/>
    </w:p>
    <w:p w14:paraId="6658F2F6" w14:textId="7295BA99" w:rsidR="00370B14" w:rsidRDefault="00D248C6" w:rsidP="00FE359C">
      <w:pPr>
        <w:jc w:val="both"/>
      </w:pPr>
      <w:r>
        <w:t xml:space="preserve">Банки, недовольные условиями </w:t>
      </w:r>
      <w:proofErr w:type="spellStart"/>
      <w:r>
        <w:t>Utair</w:t>
      </w:r>
      <w:proofErr w:type="spellEnd"/>
      <w:r>
        <w:t xml:space="preserve"> по реструктуризации синдицированных кредитов на 39 млрд руб., начали подавать к авиакомпании иски о взыскании невыплаченных процентов. Первым такой иск на 155 млн руб. подал банк </w:t>
      </w:r>
      <w:r w:rsidR="00370B14" w:rsidRPr="00370B14">
        <w:t>«</w:t>
      </w:r>
      <w:r>
        <w:t>Россия</w:t>
      </w:r>
      <w:r w:rsidR="00370B14" w:rsidRPr="00370B14">
        <w:t>»</w:t>
      </w:r>
      <w:r>
        <w:t>, за ним, по данным “Ъ”, может последовать МТС-банк. Общая сумма задолженности по процентам, по данным “Ъ”, составляет около 1,5 млрд руб. При этом выплата одному кредитору может повлечь иски остальных участников синдиката, полагают источники “Ъ”.</w:t>
      </w:r>
    </w:p>
    <w:p w14:paraId="77855E19" w14:textId="49482044" w:rsidR="00370B14" w:rsidRDefault="00D248C6" w:rsidP="00FE359C">
      <w:pPr>
        <w:jc w:val="both"/>
      </w:pPr>
      <w:r>
        <w:t xml:space="preserve">Банк </w:t>
      </w:r>
      <w:r w:rsidR="00370B14" w:rsidRPr="00370B14">
        <w:t>«</w:t>
      </w:r>
      <w:r>
        <w:t>Россия</w:t>
      </w:r>
      <w:r w:rsidR="00370B14" w:rsidRPr="00370B14">
        <w:t>»</w:t>
      </w:r>
      <w:r>
        <w:t xml:space="preserve"> подал в Арбитражный суд Москвы иск к авиакомпании </w:t>
      </w:r>
      <w:proofErr w:type="spellStart"/>
      <w:r>
        <w:t>Utair</w:t>
      </w:r>
      <w:proofErr w:type="spellEnd"/>
      <w:r>
        <w:t xml:space="preserve"> на 155,4 млн руб., которые авиакомпания не выплатила в июне в качестве процентов по семилетнему синдицированному кредиту, выданному перевозчику синдикатом из 11 банков в 2015 году. Истец не комментирует исковое заявление.</w:t>
      </w:r>
    </w:p>
    <w:p w14:paraId="58B020CA" w14:textId="74E9E5D0" w:rsidR="00370B14" w:rsidRDefault="00D248C6" w:rsidP="00FE359C">
      <w:pPr>
        <w:jc w:val="both"/>
      </w:pPr>
      <w:r>
        <w:lastRenderedPageBreak/>
        <w:t xml:space="preserve">Источники “Ъ”, близкие к </w:t>
      </w:r>
      <w:proofErr w:type="spellStart"/>
      <w:r>
        <w:t>Utair</w:t>
      </w:r>
      <w:proofErr w:type="spellEnd"/>
      <w:r>
        <w:t xml:space="preserve">, объяснили, что эта сумма — доля банка </w:t>
      </w:r>
      <w:r w:rsidR="00370B14" w:rsidRPr="00370B14">
        <w:t>«</w:t>
      </w:r>
      <w:r>
        <w:t>Россия</w:t>
      </w:r>
      <w:r w:rsidR="00370B14" w:rsidRPr="00370B14">
        <w:t>»</w:t>
      </w:r>
      <w:r>
        <w:t xml:space="preserve"> в общем объеме невыплаченных средств. </w:t>
      </w:r>
      <w:r w:rsidR="00370B14" w:rsidRPr="00370B14">
        <w:t>«</w:t>
      </w:r>
      <w:proofErr w:type="spellStart"/>
      <w:r>
        <w:t>Utair</w:t>
      </w:r>
      <w:proofErr w:type="spellEnd"/>
      <w:r>
        <w:t xml:space="preserve"> в состоянии ее выплатить, если будет соответствующее решение суда. По условиям кредитного договора, выплата этой и любой другой суммы должна быть осуществлена через агента (</w:t>
      </w:r>
      <w:proofErr w:type="gramStart"/>
      <w:r>
        <w:t>Сбербанк.—</w:t>
      </w:r>
      <w:proofErr w:type="gramEnd"/>
      <w:r>
        <w:t xml:space="preserve"> “Ъ”) пропорционально на всех кредиторов. Это базовый принцип работы синдиката</w:t>
      </w:r>
      <w:proofErr w:type="gramStart"/>
      <w:r w:rsidR="00370B14" w:rsidRPr="00370B14">
        <w:t>»</w:t>
      </w:r>
      <w:r>
        <w:t>,—</w:t>
      </w:r>
      <w:proofErr w:type="gramEnd"/>
      <w:r>
        <w:t xml:space="preserve"> говорит собеседник “Ъ”. Таким образом, в случае взыскания 155,4 млн руб. </w:t>
      </w:r>
      <w:r w:rsidR="00370B14" w:rsidRPr="00370B14">
        <w:t>«</w:t>
      </w:r>
      <w:r>
        <w:t>Россия</w:t>
      </w:r>
      <w:r w:rsidR="00370B14" w:rsidRPr="00370B14">
        <w:t>»</w:t>
      </w:r>
      <w:r>
        <w:t xml:space="preserve"> получит только часть суммы. По данным “Ъ”, авиакомпания сейчас ведет переговоры с банком об отзыве иска.</w:t>
      </w:r>
    </w:p>
    <w:p w14:paraId="6A28E08A" w14:textId="67E47467" w:rsidR="00370B14" w:rsidRDefault="00D248C6" w:rsidP="00FE359C">
      <w:pPr>
        <w:jc w:val="both"/>
      </w:pPr>
      <w:r>
        <w:t xml:space="preserve">Банк </w:t>
      </w:r>
      <w:r w:rsidR="00370B14" w:rsidRPr="00370B14">
        <w:t>«</w:t>
      </w:r>
      <w:r>
        <w:t>Россия</w:t>
      </w:r>
      <w:r w:rsidR="00370B14" w:rsidRPr="00370B14">
        <w:t>»</w:t>
      </w:r>
      <w:r>
        <w:t xml:space="preserve"> подал иск в ответ на новые условия реструктуризации синдицированных кредитов, выдвинутые </w:t>
      </w:r>
      <w:proofErr w:type="spellStart"/>
      <w:r>
        <w:t>Utair</w:t>
      </w:r>
      <w:proofErr w:type="spellEnd"/>
      <w:r>
        <w:t xml:space="preserve">, говорит источник “Ъ” в отрасли. Авиакомпания предложила погасить долги через 40 лет, что категорически не устроило некоторые банки. </w:t>
      </w:r>
      <w:r w:rsidR="00370B14" w:rsidRPr="00370B14">
        <w:t>«</w:t>
      </w:r>
      <w:r>
        <w:t xml:space="preserve">В ближайшее время иск о взыскании своей части просроченного долга подаст МТС-банк. Они давно выражали недовольство действиями </w:t>
      </w:r>
      <w:proofErr w:type="spellStart"/>
      <w:r>
        <w:t>Utair</w:t>
      </w:r>
      <w:proofErr w:type="spellEnd"/>
      <w:r>
        <w:t xml:space="preserve">, но не хотели первыми предъявлять претензии в </w:t>
      </w:r>
      <w:proofErr w:type="gramStart"/>
      <w:r>
        <w:t>суде,—</w:t>
      </w:r>
      <w:proofErr w:type="gramEnd"/>
      <w:r>
        <w:t xml:space="preserve"> говорит источник “Ъ”.— Удовлетворение хотя бы одного иска судом может привести к подаче исковых требований всеми членами синдиката. В противном случае акционеры банков могут обвинить менеджмент в причинении ущерба</w:t>
      </w:r>
      <w:r w:rsidR="00370B14" w:rsidRPr="00370B14">
        <w:t>»</w:t>
      </w:r>
      <w:r>
        <w:t>.</w:t>
      </w:r>
    </w:p>
    <w:p w14:paraId="39236EC2" w14:textId="77E6BE8B" w:rsidR="00D248C6" w:rsidRDefault="00D248C6" w:rsidP="00FE359C">
      <w:pPr>
        <w:jc w:val="both"/>
      </w:pPr>
      <w:r>
        <w:t>По словам собеседников “Ъ” в отрасли, сумма не погашенного в июне платежа по процентам составляет около 1,5 млрд руб.</w:t>
      </w:r>
    </w:p>
    <w:p w14:paraId="1D628DC3" w14:textId="77777777" w:rsidR="00370B14" w:rsidRDefault="00D248C6" w:rsidP="00FE359C">
      <w:pPr>
        <w:jc w:val="both"/>
      </w:pPr>
      <w:r>
        <w:t xml:space="preserve">Согласно отчетности за первый квартал, </w:t>
      </w:r>
      <w:proofErr w:type="spellStart"/>
      <w:r>
        <w:t>Utair</w:t>
      </w:r>
      <w:proofErr w:type="spellEnd"/>
      <w:r>
        <w:t xml:space="preserve"> должна синдикату банков 15,3 млрд руб. по семилетнему кредиту (с погашением 19 ноября 2022 года) и 23,7 млрд руб.— по 12-летнему кредиту со ставкой 0,01% (с погашением 19 ноября 2027 года). Кроме того, компания должна Сбербанку 17,39 млрд руб. по еще одному семилетнему кредиту, который должен быть погашен 23 декабря 2022 года. В июне авиакомпания объявила, что выплатит кредиторам только часть средств по процентам — 109,2 млн руб. Таким образом, перевозчик допустил второй дефолт подряд после невыплаты в декабре 2018 года.</w:t>
      </w:r>
    </w:p>
    <w:p w14:paraId="3BDACED2" w14:textId="77777777" w:rsidR="00370B14" w:rsidRDefault="00D248C6" w:rsidP="00FE359C">
      <w:pPr>
        <w:jc w:val="both"/>
      </w:pPr>
      <w:r>
        <w:t xml:space="preserve">Близкий к </w:t>
      </w:r>
      <w:proofErr w:type="spellStart"/>
      <w:r>
        <w:t>Utair</w:t>
      </w:r>
      <w:proofErr w:type="spellEnd"/>
      <w:r>
        <w:t xml:space="preserve"> источник “Ъ” рассказал, что 12 июля перевозчик разослал банкам новое предложение по реструктуризации задолженности и финансовую модель работы компании на 12 лет.</w:t>
      </w:r>
    </w:p>
    <w:p w14:paraId="4739A2AE" w14:textId="718F139E" w:rsidR="00370B14" w:rsidRDefault="00D248C6" w:rsidP="00FE359C">
      <w:pPr>
        <w:jc w:val="both"/>
      </w:pPr>
      <w:r>
        <w:t>Компания пошла кредиторам навстречу по ряду условий. Например, согласовала оплату расходов кредиторов по найму KPMG для аудита финансовой модели</w:t>
      </w:r>
      <w:proofErr w:type="gramStart"/>
      <w:r w:rsidR="00370B14" w:rsidRPr="00370B14">
        <w:t>»</w:t>
      </w:r>
      <w:r>
        <w:t>,—</w:t>
      </w:r>
      <w:proofErr w:type="gramEnd"/>
      <w:r>
        <w:t xml:space="preserve"> говорит он.</w:t>
      </w:r>
    </w:p>
    <w:p w14:paraId="16DC0828" w14:textId="77777777" w:rsidR="00370B14" w:rsidRDefault="00D248C6" w:rsidP="00FE359C">
      <w:pPr>
        <w:jc w:val="both"/>
      </w:pPr>
      <w:r>
        <w:t>Кредиторы дадут ответ по новым условиям реструктуризации в конце августа — начале сентября, по окончании работы KPMG.</w:t>
      </w:r>
    </w:p>
    <w:p w14:paraId="13C5D236" w14:textId="77777777" w:rsidR="00370B14" w:rsidRDefault="00D248C6" w:rsidP="00FE359C">
      <w:pPr>
        <w:jc w:val="both"/>
      </w:pPr>
      <w:r>
        <w:t xml:space="preserve">В </w:t>
      </w:r>
      <w:proofErr w:type="spellStart"/>
      <w:r>
        <w:t>Utair</w:t>
      </w:r>
      <w:proofErr w:type="spellEnd"/>
      <w:r>
        <w:t>, Райффайзенбанке, выступающем агентом по реструктуризации, и банках-кредиторах отказались от комментариев.</w:t>
      </w:r>
    </w:p>
    <w:p w14:paraId="2E06AE8D" w14:textId="13312D72" w:rsidR="00D248C6" w:rsidRDefault="00D248C6" w:rsidP="00FE359C">
      <w:pPr>
        <w:jc w:val="both"/>
      </w:pPr>
      <w:r>
        <w:t xml:space="preserve">Партнер фирмы </w:t>
      </w:r>
      <w:r w:rsidR="00370B14" w:rsidRPr="00370B14">
        <w:t>«</w:t>
      </w:r>
      <w:r>
        <w:t xml:space="preserve">Рустам </w:t>
      </w:r>
      <w:proofErr w:type="spellStart"/>
      <w:r>
        <w:t>Курмаев</w:t>
      </w:r>
      <w:proofErr w:type="spellEnd"/>
      <w:r>
        <w:t xml:space="preserve"> и партнеры</w:t>
      </w:r>
      <w:r w:rsidR="00370B14" w:rsidRPr="00370B14">
        <w:t>»</w:t>
      </w:r>
      <w:r>
        <w:t xml:space="preserve"> Дмитрий </w:t>
      </w:r>
      <w:proofErr w:type="spellStart"/>
      <w:r>
        <w:t>Клеточкин</w:t>
      </w:r>
      <w:proofErr w:type="spellEnd"/>
      <w:r>
        <w:t xml:space="preserve"> отметил, что право банка из синдиката требовать банкротства должника в обход общего решения кредиторов зависит от условий договора: возможность может быть у одного банка, у агента или у синдиката в качестве группового заявителя. Для возбуждения дела о банкротстве достаточно факта дефолта и опубликования банком за 15 календарных дней уведомления в Едином федеральном реестре, говорит руководитель практики банкротства </w:t>
      </w:r>
      <w:r w:rsidR="00370B14" w:rsidRPr="00370B14">
        <w:t>«</w:t>
      </w:r>
      <w:r>
        <w:t>Ильяшев и партнеры</w:t>
      </w:r>
      <w:r w:rsidR="00370B14" w:rsidRPr="00370B14">
        <w:t>»</w:t>
      </w:r>
      <w:r>
        <w:t xml:space="preserve"> Дмитрий Константинов. Если дело о банкротстве все же будет возбуждено, </w:t>
      </w:r>
      <w:proofErr w:type="spellStart"/>
      <w:r>
        <w:t>Utair</w:t>
      </w:r>
      <w:proofErr w:type="spellEnd"/>
      <w:r>
        <w:t xml:space="preserve"> или ее соучредители смогут без последствий погасить долг до введения процедуры наблюдения, говорил адвокат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Данил Бухарин.</w:t>
      </w:r>
    </w:p>
    <w:p w14:paraId="4AF06ACD" w14:textId="77777777" w:rsidR="00370B14" w:rsidRDefault="003C7904" w:rsidP="00FE359C">
      <w:pPr>
        <w:jc w:val="both"/>
      </w:pPr>
      <w:hyperlink r:id="rId38" w:history="1">
        <w:r w:rsidR="00D248C6" w:rsidRPr="00BB2609">
          <w:rPr>
            <w:rStyle w:val="a9"/>
          </w:rPr>
          <w:t>https://www.kommersant.ru/doc/4039683</w:t>
        </w:r>
      </w:hyperlink>
    </w:p>
    <w:p w14:paraId="02FB7866" w14:textId="77777777" w:rsidR="00CF1B9E" w:rsidRDefault="00CF1B9E" w:rsidP="00CF1B9E">
      <w:pPr>
        <w:pStyle w:val="3"/>
        <w:jc w:val="both"/>
        <w:rPr>
          <w:rFonts w:ascii="Times New Roman" w:hAnsi="Times New Roman"/>
          <w:sz w:val="24"/>
        </w:rPr>
      </w:pPr>
      <w:bookmarkStart w:id="69" w:name="_Toc14765729"/>
      <w:r>
        <w:rPr>
          <w:rFonts w:ascii="Times New Roman" w:hAnsi="Times New Roman"/>
          <w:sz w:val="24"/>
        </w:rPr>
        <w:t>ИНТЕРФАКС; 2019.07.22; СУД ОТКАЗАЛ ЕЩЕ ОДНОМУ КОНТРАГЕНТУ ЮТЭЙР В БАНКРОТСТВЕ АВИАКОМПАНИИ</w:t>
      </w:r>
      <w:bookmarkEnd w:id="69"/>
    </w:p>
    <w:p w14:paraId="044699A1" w14:textId="77777777" w:rsidR="00CF1B9E" w:rsidRDefault="00CF1B9E" w:rsidP="00CF1B9E">
      <w:pPr>
        <w:jc w:val="both"/>
      </w:pPr>
      <w:r>
        <w:t xml:space="preserve">Арбитражный суд Ханты-Мансийского автономного округа (ХМАО) в понедельник отказал финансовой компании ООО </w:t>
      </w:r>
      <w:r w:rsidRPr="00370B14">
        <w:t>«</w:t>
      </w:r>
      <w:proofErr w:type="spellStart"/>
      <w:r>
        <w:t>Юган</w:t>
      </w:r>
      <w:proofErr w:type="spellEnd"/>
      <w:r>
        <w:t>-Юнион-Кард</w:t>
      </w:r>
      <w:r w:rsidRPr="00370B14">
        <w:t>»</w:t>
      </w:r>
      <w:r>
        <w:t xml:space="preserve"> (ЮЮК) в признании </w:t>
      </w:r>
      <w:r>
        <w:lastRenderedPageBreak/>
        <w:t xml:space="preserve">банкротом авиакомпании </w:t>
      </w:r>
      <w:r w:rsidRPr="00370B14">
        <w:t>«</w:t>
      </w:r>
      <w:proofErr w:type="spellStart"/>
      <w:r>
        <w:t>ЮТэйр</w:t>
      </w:r>
      <w:proofErr w:type="spellEnd"/>
      <w:r w:rsidRPr="00370B14">
        <w:t>»</w:t>
      </w:r>
      <w:r>
        <w:t xml:space="preserve"> (MOEX: UTAR), следует из картотеки арбитражных дел.</w:t>
      </w:r>
    </w:p>
    <w:p w14:paraId="23806E4A" w14:textId="77777777" w:rsidR="00CF1B9E" w:rsidRDefault="00CF1B9E" w:rsidP="00CF1B9E">
      <w:pPr>
        <w:jc w:val="both"/>
      </w:pPr>
      <w:r>
        <w:t>Судебные документы по делу пока не опубликованы.</w:t>
      </w:r>
    </w:p>
    <w:p w14:paraId="1113CB38" w14:textId="77777777" w:rsidR="00CF1B9E" w:rsidRDefault="00CF1B9E" w:rsidP="00CF1B9E">
      <w:pPr>
        <w:jc w:val="both"/>
      </w:pPr>
      <w:r>
        <w:t xml:space="preserve">В июне Арбитражный суд ХМАО отказал ООО </w:t>
      </w:r>
      <w:r w:rsidRPr="00370B14">
        <w:t>«</w:t>
      </w:r>
      <w:r>
        <w:t xml:space="preserve">Финансовая компания </w:t>
      </w:r>
      <w:r w:rsidRPr="00370B14">
        <w:t>«</w:t>
      </w:r>
      <w:proofErr w:type="spellStart"/>
      <w:r>
        <w:t>Флеш</w:t>
      </w:r>
      <w:proofErr w:type="spellEnd"/>
      <w:r>
        <w:t xml:space="preserve"> </w:t>
      </w:r>
      <w:proofErr w:type="spellStart"/>
      <w:r>
        <w:t>лайт</w:t>
      </w:r>
      <w:proofErr w:type="spellEnd"/>
      <w:r>
        <w:t xml:space="preserve"> капитал</w:t>
      </w:r>
      <w:r w:rsidRPr="00370B14">
        <w:t>»</w:t>
      </w:r>
      <w:r>
        <w:t xml:space="preserve"> во введении процедуры наблюдения в отношении </w:t>
      </w:r>
      <w:r w:rsidRPr="00370B14">
        <w:t>«</w:t>
      </w:r>
      <w:proofErr w:type="spellStart"/>
      <w:r>
        <w:t>ЮТэйр</w:t>
      </w:r>
      <w:proofErr w:type="spellEnd"/>
      <w:r w:rsidRPr="00370B14">
        <w:t>»</w:t>
      </w:r>
      <w:r>
        <w:t>, так как авиакомпания выплатила долг.</w:t>
      </w:r>
    </w:p>
    <w:p w14:paraId="3F67CC5E" w14:textId="77777777" w:rsidR="00CF1B9E" w:rsidRDefault="00CF1B9E" w:rsidP="00CF1B9E">
      <w:pPr>
        <w:jc w:val="both"/>
      </w:pPr>
      <w:r>
        <w:t xml:space="preserve">В марте четыре контрагента </w:t>
      </w:r>
      <w:r w:rsidRPr="00370B14">
        <w:t>«</w:t>
      </w:r>
      <w:proofErr w:type="spellStart"/>
      <w:r>
        <w:t>ЮТэйр</w:t>
      </w:r>
      <w:proofErr w:type="spellEnd"/>
      <w:r w:rsidRPr="00370B14">
        <w:t>»</w:t>
      </w:r>
      <w:r>
        <w:t xml:space="preserve"> подали заявления о банкротстве перевозчика. Сумма требований </w:t>
      </w:r>
      <w:r w:rsidRPr="00370B14">
        <w:t>«</w:t>
      </w:r>
      <w:proofErr w:type="spellStart"/>
      <w:r>
        <w:t>Флеш</w:t>
      </w:r>
      <w:proofErr w:type="spellEnd"/>
      <w:r>
        <w:t xml:space="preserve"> </w:t>
      </w:r>
      <w:proofErr w:type="spellStart"/>
      <w:r>
        <w:t>лайт</w:t>
      </w:r>
      <w:proofErr w:type="spellEnd"/>
      <w:r>
        <w:t xml:space="preserve"> капитала</w:t>
      </w:r>
      <w:r w:rsidRPr="00370B14">
        <w:t>»</w:t>
      </w:r>
      <w:r>
        <w:t xml:space="preserve"> составляла 308,1 тыс. рублей, ЮЮК - 379,7 тыс. рублей, ООО </w:t>
      </w:r>
      <w:r w:rsidRPr="00370B14">
        <w:t>«</w:t>
      </w:r>
      <w:r>
        <w:t xml:space="preserve">Компания </w:t>
      </w:r>
      <w:r w:rsidRPr="00370B14">
        <w:t>«</w:t>
      </w:r>
      <w:r>
        <w:t>Интер</w:t>
      </w:r>
      <w:r w:rsidRPr="00370B14">
        <w:t>»</w:t>
      </w:r>
      <w:r>
        <w:t xml:space="preserve"> - 339,8 тыс. рублей, ООО </w:t>
      </w:r>
      <w:r w:rsidRPr="00370B14">
        <w:t>«</w:t>
      </w:r>
      <w:proofErr w:type="spellStart"/>
      <w:r>
        <w:t>Гидпромэнергострой</w:t>
      </w:r>
      <w:proofErr w:type="spellEnd"/>
      <w:r w:rsidRPr="00370B14">
        <w:t>»</w:t>
      </w:r>
      <w:r>
        <w:t xml:space="preserve"> - 363,2 тыс. рублей. Суд объединил их в одно производство и рассматривает требования компаний в порядке обращения.</w:t>
      </w:r>
    </w:p>
    <w:p w14:paraId="0C180A01" w14:textId="77777777" w:rsidR="00CF1B9E" w:rsidRDefault="00CF1B9E" w:rsidP="00CF1B9E">
      <w:pPr>
        <w:jc w:val="both"/>
      </w:pPr>
      <w:r w:rsidRPr="00370B14">
        <w:t>«</w:t>
      </w:r>
      <w:proofErr w:type="spellStart"/>
      <w:r>
        <w:t>ЮТэйр</w:t>
      </w:r>
      <w:proofErr w:type="spellEnd"/>
      <w:r w:rsidRPr="00370B14">
        <w:t>»</w:t>
      </w:r>
      <w:r>
        <w:t xml:space="preserve">, входящая в топ-10 авиакомпаний по пассажиропотоку, переживает финансовые трудности. Общий долг компании перед кредиторами составляет 75,8 млрд руб. По двум синдицированным кредитам 11 банков (крупнейшие - </w:t>
      </w:r>
      <w:r w:rsidRPr="00370B14">
        <w:t>«</w:t>
      </w:r>
      <w:r>
        <w:t>Траст</w:t>
      </w:r>
      <w:r w:rsidRPr="00370B14">
        <w:t>»</w:t>
      </w:r>
      <w:r>
        <w:t xml:space="preserve">, </w:t>
      </w:r>
      <w:r w:rsidRPr="00370B14">
        <w:t>«</w:t>
      </w:r>
      <w:r>
        <w:t>Россия</w:t>
      </w:r>
      <w:r w:rsidRPr="00370B14">
        <w:t>»</w:t>
      </w:r>
      <w:r>
        <w:t>, Сбербанк (MOEX: SBER)), выданным в 2015 году, перевозчик должен 39,1 млрд руб.</w:t>
      </w:r>
    </w:p>
    <w:p w14:paraId="11448E0D" w14:textId="77777777" w:rsidR="00CF1B9E" w:rsidRDefault="00CF1B9E" w:rsidP="00CF1B9E">
      <w:pPr>
        <w:jc w:val="both"/>
      </w:pPr>
      <w:r>
        <w:t xml:space="preserve">По одному из кредитов </w:t>
      </w:r>
      <w:r w:rsidRPr="00370B14">
        <w:t>«</w:t>
      </w:r>
      <w:proofErr w:type="spellStart"/>
      <w:r>
        <w:t>ЮТэйр</w:t>
      </w:r>
      <w:proofErr w:type="spellEnd"/>
      <w:r w:rsidRPr="00370B14">
        <w:t>»</w:t>
      </w:r>
      <w:r>
        <w:t xml:space="preserve"> допустила дефолт в декабре 2018 года и сейчас пытается договориться о реструктуризации. Дефолт также был допущен по отдельному кредиту Сбербанку - на 17,4 млрд руб. Погашать проценты по кредитам </w:t>
      </w:r>
      <w:r w:rsidRPr="00370B14">
        <w:t>«</w:t>
      </w:r>
      <w:proofErr w:type="spellStart"/>
      <w:r>
        <w:t>ЮТэйр</w:t>
      </w:r>
      <w:proofErr w:type="spellEnd"/>
      <w:r w:rsidRPr="00370B14">
        <w:t>»</w:t>
      </w:r>
      <w:r>
        <w:t xml:space="preserve"> собирается </w:t>
      </w:r>
      <w:r w:rsidRPr="00370B14">
        <w:t>«</w:t>
      </w:r>
      <w:r>
        <w:t>за счет продажи активов, которые не влияют на операционную деятельность</w:t>
      </w:r>
      <w:r w:rsidRPr="00370B14">
        <w:t>»</w:t>
      </w:r>
      <w:r>
        <w:t>, заявляли в компании.</w:t>
      </w:r>
    </w:p>
    <w:p w14:paraId="5E545C0D" w14:textId="271E27FA" w:rsidR="00FE359C" w:rsidRPr="00FE359C" w:rsidRDefault="00FE359C" w:rsidP="00FE359C">
      <w:pPr>
        <w:pStyle w:val="3"/>
        <w:jc w:val="both"/>
        <w:rPr>
          <w:rFonts w:ascii="Times New Roman" w:hAnsi="Times New Roman"/>
          <w:sz w:val="24"/>
        </w:rPr>
      </w:pPr>
      <w:bookmarkStart w:id="70" w:name="_Toc14765730"/>
      <w:r w:rsidRPr="00FE359C">
        <w:rPr>
          <w:rFonts w:ascii="Times New Roman" w:hAnsi="Times New Roman"/>
          <w:sz w:val="24"/>
        </w:rPr>
        <w:t>РОССИЙСКАЯ ГАЗЕТА</w:t>
      </w:r>
      <w:bookmarkStart w:id="71" w:name="txt_2596163_1210756660"/>
      <w:r w:rsidRPr="00FE359C">
        <w:rPr>
          <w:rFonts w:ascii="Times New Roman" w:hAnsi="Times New Roman"/>
          <w:sz w:val="24"/>
        </w:rPr>
        <w:t>; ОЛЬГА ИГНАТОВА; 2019.07.22; ЭКСПЕРТ РАССКАЗАЛ, НАСКОЛЬКО РЕЖЕ СТАЛИ ЗАДЕРЖИВАТЬ ВЫЛЕТЫ</w:t>
      </w:r>
      <w:bookmarkEnd w:id="70"/>
      <w:bookmarkEnd w:id="71"/>
    </w:p>
    <w:p w14:paraId="655C4AFE" w14:textId="77777777" w:rsidR="00FE359C" w:rsidRDefault="00FE359C" w:rsidP="00FE359C">
      <w:pPr>
        <w:pStyle w:val="NormalExport"/>
      </w:pPr>
      <w:r>
        <w:t>С 30 до 3,1 процента сократились за последние два года задержки рейсов российских авиаперевозчиков.</w:t>
      </w:r>
    </w:p>
    <w:p w14:paraId="20B5DE2C" w14:textId="38BF8856" w:rsidR="00FE359C" w:rsidRDefault="00FE359C" w:rsidP="00FE359C">
      <w:pPr>
        <w:pStyle w:val="NormalExport"/>
      </w:pPr>
      <w:r>
        <w:t xml:space="preserve">Сегодня, если они и происходят, то по исключительным причинам, связанным с техническими неисправностями самолетов, которые могут возникнуть у любого авиаперевозчика. Об этом </w:t>
      </w:r>
      <w:r w:rsidR="00370B14" w:rsidRPr="00370B14">
        <w:t>«</w:t>
      </w:r>
      <w:r>
        <w:t>Российской газете</w:t>
      </w:r>
      <w:r w:rsidR="00370B14" w:rsidRPr="00370B14">
        <w:t>»</w:t>
      </w:r>
      <w:r>
        <w:t xml:space="preserve"> рассказал советник главы Ростуризма, член рабочей группы </w:t>
      </w:r>
      <w:r>
        <w:rPr>
          <w:b/>
        </w:rPr>
        <w:t>Росавиации</w:t>
      </w:r>
      <w:r>
        <w:t xml:space="preserve"> Дмитрий Горин.</w:t>
      </w:r>
    </w:p>
    <w:p w14:paraId="7C190709" w14:textId="77777777" w:rsidR="00FE359C" w:rsidRDefault="00FE359C" w:rsidP="00FE359C">
      <w:pPr>
        <w:pStyle w:val="NormalExport"/>
      </w:pPr>
      <w:r>
        <w:t xml:space="preserve">По его словам, Ростуризм ужесточил требования к перевозчикам. Если они задерживают рейсы без объективных причин более чем на 2 часа, то их чартерные программы могут быть сокращены на 10-30 процентов. Авиакомпаниям это не выгодно. К тому же у перевозчиков обязательно должны быть резервные </w:t>
      </w:r>
      <w:proofErr w:type="spellStart"/>
      <w:r>
        <w:t>борты</w:t>
      </w:r>
      <w:proofErr w:type="spellEnd"/>
      <w:r>
        <w:t xml:space="preserve"> из расчета один резерв на 10 самолетов.</w:t>
      </w:r>
    </w:p>
    <w:p w14:paraId="672FE84B" w14:textId="6F5234CD" w:rsidR="00FE359C" w:rsidRDefault="00FE359C" w:rsidP="00FE359C">
      <w:pPr>
        <w:pStyle w:val="NormalExport"/>
      </w:pPr>
      <w:r>
        <w:t xml:space="preserve">Напомним, что сегодня в турецкую Анталью вовремя не смог вылететь самолет авиакомпании </w:t>
      </w:r>
      <w:proofErr w:type="spellStart"/>
      <w:r>
        <w:t>Azur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. Изначально вылет </w:t>
      </w:r>
      <w:proofErr w:type="spellStart"/>
      <w:r>
        <w:t>Boeing</w:t>
      </w:r>
      <w:proofErr w:type="spellEnd"/>
      <w:r>
        <w:t xml:space="preserve"> 777 был запланирован на 2:50 по московскому времени, однако по техническим причинам его перенесли на 11:40. После посадки 536 пассажиров в 12:00 рейс вновь был отложен из-за технических неполадок. Как сообщили </w:t>
      </w:r>
      <w:r w:rsidR="00370B14" w:rsidRPr="00370B14">
        <w:t>«</w:t>
      </w:r>
      <w:r>
        <w:t>РГ</w:t>
      </w:r>
      <w:r w:rsidR="00370B14" w:rsidRPr="00370B14">
        <w:t>»</w:t>
      </w:r>
      <w:r>
        <w:t xml:space="preserve"> в пресс-службе </w:t>
      </w:r>
      <w:proofErr w:type="spellStart"/>
      <w:r>
        <w:t>Azur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, часть пассажиров были направлены за счет компании в аэропорт Внуково, откуда они должны были вылететь в Анталью другим рейсом примерно в 19.00. Но, как уточнили </w:t>
      </w:r>
      <w:r w:rsidR="00370B14" w:rsidRPr="00370B14">
        <w:t>«</w:t>
      </w:r>
      <w:r>
        <w:t>РГ</w:t>
      </w:r>
      <w:r w:rsidR="00370B14" w:rsidRPr="00370B14">
        <w:t>»</w:t>
      </w:r>
      <w:r>
        <w:t xml:space="preserve"> в диспетчерской службе аэропорта, в итоге самолет улетел только в 20:27.</w:t>
      </w:r>
    </w:p>
    <w:p w14:paraId="33EF612F" w14:textId="77777777" w:rsidR="00FE359C" w:rsidRDefault="00FE359C" w:rsidP="00FE359C">
      <w:pPr>
        <w:pStyle w:val="NormalExport"/>
      </w:pPr>
      <w:r>
        <w:t>Другая часть пассажиров отправилась на отдых из Шереметьево. Им, правда, тоже пришлось ждать до вечера. Всех пассажиров задержанных рейсов своевременно обеспечивали напитками и горячим питанием.</w:t>
      </w:r>
    </w:p>
    <w:p w14:paraId="01701D0C" w14:textId="77777777" w:rsidR="00FE359C" w:rsidRDefault="00FE359C" w:rsidP="00FE359C">
      <w:pPr>
        <w:pStyle w:val="NormalExport"/>
      </w:pPr>
      <w:r>
        <w:t xml:space="preserve">В Анталье же порядка 500 человек ждали задержавшийся в Москве чартер, чтобы вернуться домой. В результате все пассажиры </w:t>
      </w:r>
      <w:proofErr w:type="spellStart"/>
      <w:r>
        <w:t>Azur</w:t>
      </w:r>
      <w:proofErr w:type="spellEnd"/>
      <w:r>
        <w:t xml:space="preserve"> </w:t>
      </w:r>
      <w:proofErr w:type="spellStart"/>
      <w:r>
        <w:t>Air</w:t>
      </w:r>
      <w:proofErr w:type="spellEnd"/>
      <w:r>
        <w:t>, ожидавшие вылета в Турции, возвращались домой на трех рейсах авиакомпании.</w:t>
      </w:r>
    </w:p>
    <w:p w14:paraId="45170816" w14:textId="77777777" w:rsidR="00FE359C" w:rsidRDefault="00FE359C" w:rsidP="00CF1B9E">
      <w:pPr>
        <w:pStyle w:val="NormalExport"/>
      </w:pPr>
      <w:r>
        <w:t xml:space="preserve">По информации самой авиакомпании </w:t>
      </w:r>
      <w:proofErr w:type="spellStart"/>
      <w:r>
        <w:t>Azur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, в июне регулярность их рейсов составила 98 процентов, в июле - показатели аналогичные. Компания является крупнейшим </w:t>
      </w:r>
      <w:r>
        <w:lastRenderedPageBreak/>
        <w:t xml:space="preserve">чартерным перевозчиком, выполняя в месяц около 2500 рейсов. Такие случаи носят единичный характер. </w:t>
      </w:r>
    </w:p>
    <w:p w14:paraId="5C25582A" w14:textId="77777777" w:rsidR="00370B14" w:rsidRDefault="003C7904" w:rsidP="00CF1B9E">
      <w:pPr>
        <w:pStyle w:val="ExportHyperlink"/>
        <w:spacing w:before="0" w:after="0"/>
        <w:jc w:val="both"/>
      </w:pPr>
      <w:hyperlink r:id="rId39" w:history="1">
        <w:r w:rsidR="00FE359C">
          <w:rPr>
            <w:u w:val="single"/>
          </w:rPr>
          <w:t>https://rg.ru/2019/07/22/ekspert-rasskazal-naskolko-rezhe-stali-zaderzhivat-vylety.html</w:t>
        </w:r>
      </w:hyperlink>
    </w:p>
    <w:p w14:paraId="5165ABB0" w14:textId="043E112B" w:rsidR="00F80470" w:rsidRPr="00F80470" w:rsidRDefault="00F80470" w:rsidP="00FE359C">
      <w:pPr>
        <w:pStyle w:val="3"/>
        <w:jc w:val="both"/>
        <w:rPr>
          <w:rFonts w:ascii="Times New Roman" w:hAnsi="Times New Roman"/>
          <w:sz w:val="24"/>
        </w:rPr>
      </w:pPr>
      <w:bookmarkStart w:id="72" w:name="_Toc14765731"/>
      <w:r w:rsidRPr="00F80470">
        <w:rPr>
          <w:rFonts w:ascii="Times New Roman" w:hAnsi="Times New Roman"/>
          <w:sz w:val="24"/>
        </w:rPr>
        <w:t>РИА НОВОСТИ; 2019.07.22; СЧЕТНАЯ ПАЛАТА ЗАЯВИЛА ОБ УГРОЗЕ ПЕРЕБОЕВ В АВИАСООБЩЕНИИ НАД МОСКВОЙ</w:t>
      </w:r>
      <w:bookmarkEnd w:id="72"/>
    </w:p>
    <w:p w14:paraId="774BD2EC" w14:textId="5BA61785" w:rsidR="00F80470" w:rsidRDefault="00F80470" w:rsidP="00FE359C">
      <w:pPr>
        <w:jc w:val="both"/>
      </w:pPr>
      <w:r>
        <w:t xml:space="preserve">Аудиторы Счетной палаты зафиксировали срыв сроков и порядка реконструкции объектов аэропорта </w:t>
      </w:r>
      <w:r w:rsidR="00370B14" w:rsidRPr="00370B14">
        <w:t>«</w:t>
      </w:r>
      <w:r>
        <w:t>Домодедово</w:t>
      </w:r>
      <w:r w:rsidR="00370B14" w:rsidRPr="00370B14">
        <w:t>»</w:t>
      </w:r>
      <w:r>
        <w:t xml:space="preserve">, что может привести к перебоям в работе воздушной гавани, а также всего Московского авиаузла, сообщает </w:t>
      </w:r>
      <w:r w:rsidR="00370B14" w:rsidRPr="00370B14">
        <w:t>«</w:t>
      </w:r>
      <w:r>
        <w:t>Российская газета</w:t>
      </w:r>
      <w:r w:rsidR="00370B14" w:rsidRPr="00370B14">
        <w:t>»</w:t>
      </w:r>
      <w:r>
        <w:t xml:space="preserve"> со ссылкой на отчет ведомства.</w:t>
      </w:r>
    </w:p>
    <w:p w14:paraId="1597760B" w14:textId="334F10AC" w:rsidR="00F80470" w:rsidRDefault="00F80470" w:rsidP="00FE359C">
      <w:pPr>
        <w:jc w:val="both"/>
      </w:pPr>
      <w:r>
        <w:t xml:space="preserve">Согласно плану реконструкции, Росавиация и аэропорт </w:t>
      </w:r>
      <w:r w:rsidR="00370B14" w:rsidRPr="00370B14">
        <w:t>«</w:t>
      </w:r>
      <w:r>
        <w:t>Домодедово</w:t>
      </w:r>
      <w:r w:rsidR="00370B14" w:rsidRPr="00370B14">
        <w:t>»</w:t>
      </w:r>
      <w:r>
        <w:t xml:space="preserve"> должны были провести работу по трем направлениям: реконструкция взлетно-посадочной полосы № 1 (ВПП-1), реконструкция второй летной зоны аэропорта и строительство новой взлетно-посадочной полосы № 2 (ВПП-2) на замену старой.</w:t>
      </w:r>
    </w:p>
    <w:p w14:paraId="6E983D17" w14:textId="77777777" w:rsidR="00F80470" w:rsidRDefault="00F80470" w:rsidP="00FE359C">
      <w:pPr>
        <w:jc w:val="both"/>
      </w:pPr>
      <w:r>
        <w:t>Однако в результате проверки стало понятно, что работы выполнены ненадлежащим образом, а сроки сорваны.</w:t>
      </w:r>
    </w:p>
    <w:p w14:paraId="616C84ED" w14:textId="3CB2347C" w:rsidR="00F80470" w:rsidRDefault="00370B14" w:rsidP="00FE359C">
      <w:pPr>
        <w:jc w:val="both"/>
      </w:pPr>
      <w:r w:rsidRPr="00370B14">
        <w:t>«</w:t>
      </w:r>
      <w:r w:rsidR="00F80470">
        <w:t>Бюджетные ассигнования в размере 1 802,2 миллиона рублей израсходованы без достижения ожидаемого результата</w:t>
      </w:r>
      <w:r w:rsidRPr="00370B14">
        <w:t>»</w:t>
      </w:r>
      <w:r w:rsidR="00F80470">
        <w:t>, - цитирует издание отчет Счетной палаты.</w:t>
      </w:r>
    </w:p>
    <w:p w14:paraId="1B3475C1" w14:textId="77777777" w:rsidR="00F80470" w:rsidRDefault="00F80470" w:rsidP="00FE359C">
      <w:pPr>
        <w:jc w:val="both"/>
      </w:pPr>
      <w:r>
        <w:t>Кроме того, отмечается, что новая ВПП-2 не была введена в эксплуатацию, а старая как раз выведена и частично разобрана.</w:t>
      </w:r>
    </w:p>
    <w:p w14:paraId="4696380B" w14:textId="46F020F2" w:rsidR="00F80470" w:rsidRDefault="00370B14" w:rsidP="00FE359C">
      <w:pPr>
        <w:jc w:val="both"/>
      </w:pPr>
      <w:r w:rsidRPr="00370B14">
        <w:t>«</w:t>
      </w:r>
      <w:r w:rsidR="00F80470">
        <w:t xml:space="preserve">Учитывая ограниченную работоспособность существующей ВПП-2 в случае закрытия ВПП-1 на регламентное обслуживание или чрезвычайной ситуации существуют риски перебоев в работе как аэродрома </w:t>
      </w:r>
      <w:r w:rsidRPr="00370B14">
        <w:t>«</w:t>
      </w:r>
      <w:r w:rsidR="00F80470">
        <w:t>Домодедово</w:t>
      </w:r>
      <w:r w:rsidRPr="00370B14">
        <w:t>»</w:t>
      </w:r>
      <w:r w:rsidR="00F80470">
        <w:t>, так и Московского авиационного узла в целом</w:t>
      </w:r>
      <w:r w:rsidRPr="00370B14">
        <w:t>»</w:t>
      </w:r>
      <w:r w:rsidR="00F80470">
        <w:t>, - говорится в отчете.</w:t>
      </w:r>
    </w:p>
    <w:p w14:paraId="0BF0CA0D" w14:textId="77777777" w:rsidR="00F80470" w:rsidRDefault="00F80470" w:rsidP="00FE359C">
      <w:pPr>
        <w:jc w:val="both"/>
      </w:pPr>
      <w:r>
        <w:t>Аудиторы также сделали вывод, что бюджетные деньги были израсходованы неэффективно, поскольку к моменту завершения проверки по реконструкции взлетно-посадочной полосы № 1 объем незавершенного строительства составлял 1,8 миллиарда рублей.</w:t>
      </w:r>
    </w:p>
    <w:p w14:paraId="4F37E6DF" w14:textId="5312682B" w:rsidR="00B109BA" w:rsidRDefault="00F80470" w:rsidP="00FE359C">
      <w:pPr>
        <w:jc w:val="both"/>
      </w:pPr>
      <w:r>
        <w:t xml:space="preserve">В результате, согласно отчету, из-за срыва сроков реконструкции вместо увеличения пропускной способности </w:t>
      </w:r>
      <w:r w:rsidR="00370B14" w:rsidRPr="00370B14">
        <w:t>«</w:t>
      </w:r>
      <w:r>
        <w:t>Домодедово</w:t>
      </w:r>
      <w:r w:rsidR="00370B14" w:rsidRPr="00370B14">
        <w:t>»</w:t>
      </w:r>
      <w:r>
        <w:t xml:space="preserve"> до 90 самолетов в час, она напротив снизилась с 84 самолетов в час в 2013 году до 80 в 2018 году. При этом пассажиропоток аэропорта упал с 30,8 миллиона пассажиров в 2013 году до 29,4 миллиона пассажиров в 2018 году.</w:t>
      </w:r>
    </w:p>
    <w:p w14:paraId="5EACF8A5" w14:textId="77777777" w:rsidR="00370B14" w:rsidRDefault="003C7904" w:rsidP="00FE359C">
      <w:pPr>
        <w:jc w:val="both"/>
      </w:pPr>
      <w:hyperlink r:id="rId40" w:history="1">
        <w:r w:rsidR="00F80470" w:rsidRPr="00BB2609">
          <w:rPr>
            <w:rStyle w:val="a9"/>
          </w:rPr>
          <w:t>https://ria.ru/20190723/1556784025.html</w:t>
        </w:r>
      </w:hyperlink>
    </w:p>
    <w:p w14:paraId="24B28D2F" w14:textId="1FB43048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73" w:name="_Toc14765732"/>
      <w:r>
        <w:rPr>
          <w:rFonts w:ascii="Times New Roman" w:hAnsi="Times New Roman"/>
          <w:sz w:val="24"/>
        </w:rPr>
        <w:t>ТАСС; 2019.07.22; ЧИСЛО АВИАПАССАЖИРОВ ИЗ РФ В ГРУЗИИ СОКРАТИЛОСЬ ПОЧТИ НА 80% ПОСЛЕ ЗАПРЕТА НА ПОЛЕТЫ</w:t>
      </w:r>
      <w:bookmarkEnd w:id="73"/>
    </w:p>
    <w:p w14:paraId="70DF0A6E" w14:textId="139AA051" w:rsidR="00B109BA" w:rsidRDefault="00B109BA" w:rsidP="00FE359C">
      <w:pPr>
        <w:jc w:val="both"/>
      </w:pPr>
      <w:r>
        <w:t xml:space="preserve">Граждане России с 8 июля - дня вступления в силу временного запрета на полеты в Грузию - совершили более 2,8 тыс. визитов в республику воздушным транспортом, что на 78,6% меньше по сравнению с аналогичным периодом 2018 г. Такие данные приводит в понедельник грузинское интернет-издание TBC </w:t>
      </w:r>
      <w:proofErr w:type="spellStart"/>
      <w:r>
        <w:t>Research</w:t>
      </w:r>
      <w:proofErr w:type="spellEnd"/>
      <w:r>
        <w:t xml:space="preserve"> (</w:t>
      </w:r>
      <w:r w:rsidR="00370B14" w:rsidRPr="00370B14">
        <w:t>«</w:t>
      </w:r>
      <w:proofErr w:type="spellStart"/>
      <w:r>
        <w:t>Ти</w:t>
      </w:r>
      <w:proofErr w:type="spellEnd"/>
      <w:r>
        <w:t xml:space="preserve">-би-си </w:t>
      </w:r>
      <w:proofErr w:type="spellStart"/>
      <w:r>
        <w:t>резерч</w:t>
      </w:r>
      <w:proofErr w:type="spellEnd"/>
      <w:r w:rsidR="00370B14" w:rsidRPr="00370B14">
        <w:t>»</w:t>
      </w:r>
      <w:r>
        <w:t>), занимающееся анализом экономической ситуации в стране.</w:t>
      </w:r>
    </w:p>
    <w:p w14:paraId="37A00D4E" w14:textId="77777777" w:rsidR="00B109BA" w:rsidRDefault="00B109BA" w:rsidP="00FE359C">
      <w:pPr>
        <w:jc w:val="both"/>
      </w:pPr>
      <w:r>
        <w:t>По их данным, граждане РФ во второй неделе июля совершили более 2,3 тыс. визитов в Тбилисский международный аэропорт, что на 75,2% меньше по сравнению с прошлогодними показателями. Кутаисский международный аэропорт во второй половине июля обслужил 129 человек из РФ (спад на 68,2%). Что же касается Батумского международного аэропорта, то во второй неделе июля туда прибыли 449 граждан из РФ (спад на 88,1%).</w:t>
      </w:r>
    </w:p>
    <w:p w14:paraId="122B402E" w14:textId="41CC4222" w:rsidR="00B109BA" w:rsidRDefault="00B109BA" w:rsidP="00FE359C">
      <w:pPr>
        <w:jc w:val="both"/>
      </w:pPr>
      <w:r>
        <w:t xml:space="preserve">Сократилось также и число россиян, прибывших в Грузию через единственный действующий сейчас между странами таможенно-пропускной пункт </w:t>
      </w:r>
      <w:r w:rsidR="00370B14" w:rsidRPr="00370B14">
        <w:t>«</w:t>
      </w:r>
      <w:r>
        <w:t>Казбеги - Верхний Ларс</w:t>
      </w:r>
      <w:r w:rsidR="00370B14" w:rsidRPr="00370B14">
        <w:t>»</w:t>
      </w:r>
      <w:r>
        <w:t xml:space="preserve">. Во второй неделе июля через этот ТПП из России в Грузию прибыли более 24,5 </w:t>
      </w:r>
      <w:r>
        <w:lastRenderedPageBreak/>
        <w:t>тыс. человек, что на 5,6% меньше по сравнению с аналогичными показателями за 2018 год.</w:t>
      </w:r>
    </w:p>
    <w:p w14:paraId="08AB9AAE" w14:textId="6529A897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74" w:name="_gen38"/>
      <w:bookmarkStart w:id="75" w:name="_Toc14765733"/>
      <w:bookmarkEnd w:id="74"/>
      <w:r>
        <w:rPr>
          <w:rFonts w:ascii="Times New Roman" w:hAnsi="Times New Roman"/>
          <w:sz w:val="24"/>
        </w:rPr>
        <w:t xml:space="preserve">ИНТЕРФАКС; 2019.07.22; АВИАКОМПАНИЯ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>
        <w:rPr>
          <w:rFonts w:ascii="Times New Roman" w:hAnsi="Times New Roman"/>
          <w:sz w:val="24"/>
        </w:rPr>
        <w:t>ПОБЕДА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>
        <w:rPr>
          <w:rFonts w:ascii="Times New Roman" w:hAnsi="Times New Roman"/>
          <w:sz w:val="24"/>
        </w:rPr>
        <w:t xml:space="preserve"> ПЛАНИРУЕТ 30 ОКТЯБРЯ ОТКРЫТЬ РЕЙС ИЗ КРАСНОДАРА В СТАМБУЛ</w:t>
      </w:r>
      <w:bookmarkEnd w:id="75"/>
    </w:p>
    <w:p w14:paraId="3A59BD7C" w14:textId="4BE53DA6" w:rsidR="00B109BA" w:rsidRDefault="00B109BA" w:rsidP="00FE359C">
      <w:pPr>
        <w:jc w:val="both"/>
      </w:pPr>
      <w:r>
        <w:t xml:space="preserve">Авиакомпания </w:t>
      </w:r>
      <w:r w:rsidR="00370B14" w:rsidRPr="00370B14">
        <w:t>«</w:t>
      </w:r>
      <w:r>
        <w:t>Победа</w:t>
      </w:r>
      <w:r w:rsidR="00370B14" w:rsidRPr="00370B14">
        <w:t>»</w:t>
      </w:r>
      <w:r>
        <w:t xml:space="preserve"> планирует с 30 октября начать выполнение полетов по маршруту Краснодар-Стамбул.</w:t>
      </w:r>
    </w:p>
    <w:p w14:paraId="1FC70156" w14:textId="77777777" w:rsidR="00B109BA" w:rsidRDefault="00B109BA" w:rsidP="00FE359C">
      <w:pPr>
        <w:jc w:val="both"/>
      </w:pPr>
      <w:r>
        <w:t>Как сообщила компания, рейсы будут осуществляться два раза в неделю - по средам и субботам.</w:t>
      </w:r>
    </w:p>
    <w:p w14:paraId="308AF811" w14:textId="62333213" w:rsidR="00B109BA" w:rsidRDefault="00370B14" w:rsidP="00FE359C">
      <w:pPr>
        <w:jc w:val="both"/>
      </w:pPr>
      <w:r w:rsidRPr="00370B14">
        <w:t>«</w:t>
      </w:r>
      <w:r w:rsidR="00B109BA">
        <w:t xml:space="preserve">Стамбул станет первым зарубежным городом на карте полетов авиакомпании из Краснодара. Сейчас самолеты </w:t>
      </w:r>
      <w:r w:rsidRPr="00370B14">
        <w:t>«</w:t>
      </w:r>
      <w:r w:rsidR="00B109BA">
        <w:t>Победы</w:t>
      </w:r>
      <w:r w:rsidRPr="00370B14">
        <w:t>»</w:t>
      </w:r>
      <w:r w:rsidR="00B109BA">
        <w:t xml:space="preserve"> летают из Краснодара в Москву, Санкт-Петербург и Екатеринбург</w:t>
      </w:r>
      <w:r w:rsidRPr="00370B14">
        <w:t>»</w:t>
      </w:r>
      <w:r w:rsidR="00B109BA">
        <w:t>, - отмечается в сообщении.</w:t>
      </w:r>
    </w:p>
    <w:p w14:paraId="5E5B6403" w14:textId="77777777" w:rsidR="00B109BA" w:rsidRDefault="00B109BA" w:rsidP="00FE359C">
      <w:pPr>
        <w:jc w:val="both"/>
      </w:pPr>
      <w:r>
        <w:t xml:space="preserve">В настоящее время полеты по направлению Краснодар-Стамбул выполняют </w:t>
      </w:r>
      <w:proofErr w:type="spellStart"/>
      <w:r>
        <w:t>Pegasus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 xml:space="preserve"> и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Airlines</w:t>
      </w:r>
      <w:proofErr w:type="spellEnd"/>
      <w:r>
        <w:t>.</w:t>
      </w:r>
    </w:p>
    <w:p w14:paraId="7318BE00" w14:textId="1B2081D2" w:rsidR="00B109BA" w:rsidRDefault="00370B14" w:rsidP="00FE359C">
      <w:pPr>
        <w:jc w:val="both"/>
      </w:pPr>
      <w:r w:rsidRPr="00370B14">
        <w:t>«</w:t>
      </w:r>
      <w:r w:rsidR="00B109BA">
        <w:t>Победа</w:t>
      </w:r>
      <w:r w:rsidRPr="00370B14">
        <w:t>»</w:t>
      </w:r>
      <w:r w:rsidR="00B109BA">
        <w:t xml:space="preserve"> - низкобюджетная авиакомпания группы </w:t>
      </w:r>
      <w:r w:rsidRPr="00370B14">
        <w:t>«</w:t>
      </w:r>
      <w:r w:rsidR="00B109BA" w:rsidRPr="00370B14">
        <w:rPr>
          <w:b/>
        </w:rPr>
        <w:t>Аэрофлот</w:t>
      </w:r>
      <w:r w:rsidRPr="00370B14">
        <w:t>»</w:t>
      </w:r>
      <w:r w:rsidR="00B109BA">
        <w:t xml:space="preserve"> (MOEX: AFLT). Выполняет рейсы на самолетах Boeing-737-800 NG в </w:t>
      </w:r>
      <w:proofErr w:type="spellStart"/>
      <w:r w:rsidR="00B109BA">
        <w:t>одноклассной</w:t>
      </w:r>
      <w:proofErr w:type="spellEnd"/>
      <w:r w:rsidR="00B109BA">
        <w:t xml:space="preserve"> компоновке. Среди зарубежных направлений перевозчика - города Турции, Испании, Италии, Германии, Болгарии, Чехии.</w:t>
      </w:r>
    </w:p>
    <w:p w14:paraId="173DE9F5" w14:textId="4D3BB869" w:rsidR="00B109BA" w:rsidRDefault="00B109BA" w:rsidP="00FE359C">
      <w:pPr>
        <w:jc w:val="both"/>
      </w:pPr>
      <w:r>
        <w:t xml:space="preserve">АО </w:t>
      </w:r>
      <w:r w:rsidR="00370B14" w:rsidRPr="00370B14">
        <w:t>«</w:t>
      </w:r>
      <w:r>
        <w:t>Международный аэропорт Краснодар</w:t>
      </w:r>
      <w:r w:rsidR="00370B14" w:rsidRPr="00370B14">
        <w:t>»</w:t>
      </w:r>
      <w:r>
        <w:t xml:space="preserve"> входит в группу </w:t>
      </w:r>
      <w:r w:rsidR="00370B14" w:rsidRPr="00370B14">
        <w:t>«</w:t>
      </w:r>
      <w:proofErr w:type="spellStart"/>
      <w:r>
        <w:t>Базэл</w:t>
      </w:r>
      <w:proofErr w:type="spellEnd"/>
      <w:r>
        <w:t xml:space="preserve"> </w:t>
      </w:r>
      <w:proofErr w:type="spellStart"/>
      <w:r>
        <w:t>Аэро</w:t>
      </w:r>
      <w:proofErr w:type="spellEnd"/>
      <w:r w:rsidR="00370B14" w:rsidRPr="00370B14">
        <w:t>»</w:t>
      </w:r>
      <w:r>
        <w:t xml:space="preserve"> вместе с аэропортовыми комплексами Сочи и Анапы.</w:t>
      </w:r>
    </w:p>
    <w:p w14:paraId="3D451B78" w14:textId="1982AEF5" w:rsidR="00B109BA" w:rsidRDefault="00370B14" w:rsidP="00FE359C">
      <w:pPr>
        <w:jc w:val="both"/>
      </w:pPr>
      <w:r w:rsidRPr="00370B14">
        <w:t>«</w:t>
      </w:r>
      <w:proofErr w:type="spellStart"/>
      <w:r w:rsidR="00B109BA">
        <w:t>Базэл</w:t>
      </w:r>
      <w:proofErr w:type="spellEnd"/>
      <w:r w:rsidR="00B109BA">
        <w:t xml:space="preserve"> </w:t>
      </w:r>
      <w:proofErr w:type="spellStart"/>
      <w:r w:rsidR="00B109BA">
        <w:t>Аэро</w:t>
      </w:r>
      <w:proofErr w:type="spellEnd"/>
      <w:r w:rsidRPr="00370B14">
        <w:t>»</w:t>
      </w:r>
      <w:r w:rsidR="00B109BA">
        <w:t xml:space="preserve"> является совместным предприятием </w:t>
      </w:r>
      <w:r w:rsidRPr="00370B14">
        <w:t>«</w:t>
      </w:r>
      <w:r w:rsidR="00B109BA">
        <w:t>Базового элемента</w:t>
      </w:r>
      <w:r w:rsidRPr="00370B14">
        <w:t>»</w:t>
      </w:r>
      <w:r w:rsidR="00B109BA">
        <w:t xml:space="preserve"> Олега Дерипаски (50%+1), сингапурской </w:t>
      </w:r>
      <w:proofErr w:type="spellStart"/>
      <w:r w:rsidR="00B109BA">
        <w:t>Changi</w:t>
      </w:r>
      <w:proofErr w:type="spellEnd"/>
      <w:r w:rsidR="00B109BA">
        <w:t xml:space="preserve"> </w:t>
      </w:r>
      <w:proofErr w:type="spellStart"/>
      <w:r w:rsidR="00B109BA">
        <w:t>Airports</w:t>
      </w:r>
      <w:proofErr w:type="spellEnd"/>
      <w:r w:rsidR="00B109BA">
        <w:t xml:space="preserve"> </w:t>
      </w:r>
      <w:proofErr w:type="spellStart"/>
      <w:r w:rsidR="00B109BA">
        <w:t>International</w:t>
      </w:r>
      <w:proofErr w:type="spellEnd"/>
      <w:r w:rsidR="00B109BA">
        <w:t xml:space="preserve"> (30%) и Сбербанка (MOEX: SBER) (20%).</w:t>
      </w:r>
    </w:p>
    <w:p w14:paraId="7CA40AC3" w14:textId="77777777" w:rsidR="003B2F64" w:rsidRPr="003B2F64" w:rsidRDefault="003B2F64" w:rsidP="00FE359C">
      <w:pPr>
        <w:pStyle w:val="3"/>
        <w:jc w:val="both"/>
        <w:rPr>
          <w:rFonts w:ascii="Times New Roman" w:hAnsi="Times New Roman"/>
          <w:sz w:val="24"/>
        </w:rPr>
      </w:pPr>
      <w:bookmarkStart w:id="76" w:name="_gen39"/>
      <w:bookmarkStart w:id="77" w:name="_Toc14765734"/>
      <w:bookmarkEnd w:id="76"/>
      <w:r w:rsidRPr="003B2F64">
        <w:rPr>
          <w:rFonts w:ascii="Times New Roman" w:hAnsi="Times New Roman"/>
          <w:sz w:val="24"/>
        </w:rPr>
        <w:t>ТАСС; 2019.07.22; АВИАКОМПАНИЯ FINNAIR ПРЕКРАЩАЕТ ПОЛЕТЫ ИЗ ЕКАТЕРИНБУРГА В ФИНЛЯНДИЮ ИЗ-ЗА СНИЖЕНИЯ СПРОСА</w:t>
      </w:r>
      <w:bookmarkEnd w:id="77"/>
    </w:p>
    <w:p w14:paraId="1F588900" w14:textId="77777777" w:rsidR="00370B14" w:rsidRDefault="003B2F64" w:rsidP="00FE359C">
      <w:pPr>
        <w:jc w:val="both"/>
      </w:pPr>
      <w:r>
        <w:t xml:space="preserve">Европейская авиакомпания </w:t>
      </w:r>
      <w:proofErr w:type="spellStart"/>
      <w:r>
        <w:t>Finnair</w:t>
      </w:r>
      <w:proofErr w:type="spellEnd"/>
      <w:r>
        <w:t xml:space="preserve"> с 10 октября прекращает рейсы по маршруту Хельсинки-Екатеринбург из-за снижения спроса. Об этом ТАСС сообщил исполнительный директор Уральской ассоциации туризма Михаил Мальцев в понедельник.</w:t>
      </w:r>
    </w:p>
    <w:p w14:paraId="02BA2934" w14:textId="2590250C" w:rsidR="00370B14" w:rsidRDefault="00370B14" w:rsidP="00FE359C">
      <w:pPr>
        <w:jc w:val="both"/>
      </w:pPr>
      <w:r w:rsidRPr="00370B14">
        <w:t>«</w:t>
      </w:r>
      <w:r w:rsidR="003B2F64">
        <w:t xml:space="preserve">С 10 октября авиакомпания </w:t>
      </w:r>
      <w:proofErr w:type="spellStart"/>
      <w:r w:rsidR="003B2F64">
        <w:t>Finnair</w:t>
      </w:r>
      <w:proofErr w:type="spellEnd"/>
      <w:r w:rsidR="003B2F64">
        <w:t xml:space="preserve"> прекращает полеты в Екатеринбург. Связано это с недостаточным спросом на билеты для продолжения эксплуатации рейса</w:t>
      </w:r>
      <w:r w:rsidRPr="00370B14">
        <w:t>»</w:t>
      </w:r>
      <w:r w:rsidR="003B2F64">
        <w:t>, - сказал Мальцев.</w:t>
      </w:r>
    </w:p>
    <w:p w14:paraId="25DE33C6" w14:textId="77777777" w:rsidR="00370B14" w:rsidRDefault="003B2F64" w:rsidP="00FE359C">
      <w:pPr>
        <w:jc w:val="both"/>
      </w:pPr>
      <w:r>
        <w:t>Как пояснил ТАСС президент Уральской ассоциации туризма Максим Пузанков, прекращение авиасообщения Екатеринбург-Хельсинки давно прогнозировалось и было ожидаемым.</w:t>
      </w:r>
    </w:p>
    <w:p w14:paraId="75D711FD" w14:textId="178E02A9" w:rsidR="003B2F64" w:rsidRDefault="00370B14" w:rsidP="00FE359C">
      <w:pPr>
        <w:jc w:val="both"/>
      </w:pPr>
      <w:r w:rsidRPr="00370B14">
        <w:t>«</w:t>
      </w:r>
      <w:r w:rsidR="003B2F64">
        <w:t xml:space="preserve">Последнее время </w:t>
      </w:r>
      <w:proofErr w:type="spellStart"/>
      <w:r w:rsidR="003B2F64">
        <w:t>Finnair</w:t>
      </w:r>
      <w:proofErr w:type="spellEnd"/>
      <w:r w:rsidR="003B2F64">
        <w:t xml:space="preserve"> нередко отменял рейсы из Екатеринбурга. Кроме того, стало существенно меньше туристов летать с авиакомпанией</w:t>
      </w:r>
      <w:r w:rsidRPr="00370B14">
        <w:t>»</w:t>
      </w:r>
      <w:r w:rsidR="003B2F64">
        <w:t xml:space="preserve">, - сказал Пузанков, отметив, что </w:t>
      </w:r>
      <w:proofErr w:type="spellStart"/>
      <w:r w:rsidR="003B2F64">
        <w:t>Finnair</w:t>
      </w:r>
      <w:proofErr w:type="spellEnd"/>
      <w:r w:rsidR="003B2F64">
        <w:t xml:space="preserve"> выполняла рейсы из Екатеринбурга в Хельсинки с 2008 года.</w:t>
      </w:r>
    </w:p>
    <w:p w14:paraId="1D6953E3" w14:textId="77777777" w:rsidR="00370B14" w:rsidRDefault="003C7904" w:rsidP="00FE359C">
      <w:pPr>
        <w:jc w:val="both"/>
      </w:pPr>
      <w:hyperlink r:id="rId41" w:history="1">
        <w:r w:rsidR="003B2F64" w:rsidRPr="00BB2609">
          <w:rPr>
            <w:rStyle w:val="a9"/>
          </w:rPr>
          <w:t>https://tass.ru/ural-news/6689807</w:t>
        </w:r>
      </w:hyperlink>
    </w:p>
    <w:p w14:paraId="1F3B9EAA" w14:textId="58750C65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78" w:name="_Toc14765735"/>
      <w:r>
        <w:rPr>
          <w:rFonts w:ascii="Times New Roman" w:hAnsi="Times New Roman"/>
          <w:sz w:val="24"/>
        </w:rPr>
        <w:t>ИНТЕРФАКС; 2019.07.22; ЮТЭЙР РАССЧИТЫВАЕТ НА ИЗМЕНЕНИЕ СТАТУСА АЭРОПОРТА УСТЬ-КУТА, НЕОБХОДИМОГО НЕФТЯНИКАМ, НА ВЕРТОЛЕТНУЮ ПЛОЩАДКУ</w:t>
      </w:r>
      <w:bookmarkEnd w:id="78"/>
    </w:p>
    <w:p w14:paraId="4D42B1F4" w14:textId="5C679E38" w:rsidR="00B109BA" w:rsidRDefault="00B109BA" w:rsidP="00FE359C">
      <w:pPr>
        <w:jc w:val="both"/>
      </w:pPr>
      <w:r>
        <w:t xml:space="preserve">Авиакомпания </w:t>
      </w:r>
      <w:r w:rsidR="00370B14" w:rsidRPr="00370B14">
        <w:t>«</w:t>
      </w:r>
      <w:proofErr w:type="spellStart"/>
      <w:r>
        <w:t>ЮТэйр</w:t>
      </w:r>
      <w:proofErr w:type="spellEnd"/>
      <w:r w:rsidR="00370B14" w:rsidRPr="00370B14">
        <w:t>»</w:t>
      </w:r>
      <w:r>
        <w:t xml:space="preserve"> (MOEX: UTAR) намерена инициировать вопрос о придании аэропорту Усть-Кута (Иркутская область) статуса вертолетной площадки, сообщили </w:t>
      </w:r>
      <w:r w:rsidR="00370B14" w:rsidRPr="00370B14">
        <w:t>«</w:t>
      </w:r>
      <w:r>
        <w:t>Интерфаксу</w:t>
      </w:r>
      <w:r w:rsidR="00370B14" w:rsidRPr="00370B14">
        <w:t>»</w:t>
      </w:r>
      <w:r>
        <w:t xml:space="preserve"> в администрации города.</w:t>
      </w:r>
    </w:p>
    <w:p w14:paraId="12B1C173" w14:textId="55085F7E" w:rsidR="00B109BA" w:rsidRDefault="00370B14" w:rsidP="00FE359C">
      <w:pPr>
        <w:jc w:val="both"/>
      </w:pPr>
      <w:r w:rsidRPr="00370B14">
        <w:t>«</w:t>
      </w:r>
      <w:r w:rsidR="00B109BA">
        <w:t xml:space="preserve">Инициатива озвучена руководством авиакомпании в связи с тем, что </w:t>
      </w:r>
      <w:r w:rsidRPr="00370B14">
        <w:t>«</w:t>
      </w:r>
      <w:proofErr w:type="spellStart"/>
      <w:r w:rsidR="00B109BA">
        <w:t>ЮТэйр</w:t>
      </w:r>
      <w:proofErr w:type="spellEnd"/>
      <w:r w:rsidRPr="00370B14">
        <w:t>»</w:t>
      </w:r>
      <w:r w:rsidR="00B109BA">
        <w:t xml:space="preserve"> в силу сложного финансового состояние не может содержать аэропорт, а его деятельность нужно как-то сохранить</w:t>
      </w:r>
      <w:r w:rsidRPr="00370B14">
        <w:t>»</w:t>
      </w:r>
      <w:r w:rsidR="00B109BA">
        <w:t>, - сказал собеседник агентства.</w:t>
      </w:r>
    </w:p>
    <w:p w14:paraId="48570A28" w14:textId="499FDE0E" w:rsidR="00B109BA" w:rsidRDefault="00B109BA" w:rsidP="00FE359C">
      <w:pPr>
        <w:jc w:val="both"/>
      </w:pPr>
      <w:r>
        <w:lastRenderedPageBreak/>
        <w:t xml:space="preserve">Он уточнил, что </w:t>
      </w:r>
      <w:r w:rsidR="00370B14" w:rsidRPr="00370B14">
        <w:t>«</w:t>
      </w:r>
      <w:proofErr w:type="spellStart"/>
      <w:r>
        <w:t>ЮТэйр</w:t>
      </w:r>
      <w:proofErr w:type="spellEnd"/>
      <w:r w:rsidR="00370B14" w:rsidRPr="00370B14">
        <w:t>»</w:t>
      </w:r>
      <w:r>
        <w:t xml:space="preserve"> не собирается продавать аэропорт, так как </w:t>
      </w:r>
      <w:r w:rsidR="00370B14" w:rsidRPr="00370B14">
        <w:t>«</w:t>
      </w:r>
      <w:r>
        <w:t>претендентов (на него - ИФ) нет</w:t>
      </w:r>
      <w:r w:rsidR="00370B14" w:rsidRPr="00370B14">
        <w:t>»</w:t>
      </w:r>
      <w:r>
        <w:t>.</w:t>
      </w:r>
    </w:p>
    <w:p w14:paraId="4E2D6EE8" w14:textId="77777777" w:rsidR="00B109BA" w:rsidRDefault="00B109BA" w:rsidP="00FE359C">
      <w:pPr>
        <w:jc w:val="both"/>
      </w:pPr>
      <w:r>
        <w:t xml:space="preserve">Представитель горадминистрации добавил, что глава города Александр </w:t>
      </w:r>
      <w:proofErr w:type="spellStart"/>
      <w:r>
        <w:t>Душин</w:t>
      </w:r>
      <w:proofErr w:type="spellEnd"/>
      <w:r>
        <w:t xml:space="preserve"> уже озвучил идею о покупке аэропорта муниципалитетом или регионом. </w:t>
      </w:r>
      <w:proofErr w:type="gramStart"/>
      <w:r>
        <w:t>Вместе с тем,</w:t>
      </w:r>
      <w:proofErr w:type="gramEnd"/>
      <w:r>
        <w:t xml:space="preserve"> перевозчик пока не озвучил свою позицию по этому поводу.</w:t>
      </w:r>
    </w:p>
    <w:p w14:paraId="400493F9" w14:textId="327645B1" w:rsidR="00B109BA" w:rsidRDefault="00B109BA" w:rsidP="00FE359C">
      <w:pPr>
        <w:jc w:val="both"/>
      </w:pPr>
      <w:r>
        <w:t xml:space="preserve">В </w:t>
      </w:r>
      <w:r w:rsidR="00370B14" w:rsidRPr="00370B14">
        <w:t>«</w:t>
      </w:r>
      <w:proofErr w:type="spellStart"/>
      <w:r>
        <w:t>ЮТэйр</w:t>
      </w:r>
      <w:proofErr w:type="spellEnd"/>
      <w:r w:rsidR="00370B14" w:rsidRPr="00370B14">
        <w:t>»</w:t>
      </w:r>
      <w:r>
        <w:t xml:space="preserve"> на официальный запрос </w:t>
      </w:r>
      <w:r w:rsidR="00370B14" w:rsidRPr="00370B14">
        <w:t>«</w:t>
      </w:r>
      <w:r>
        <w:t>Интерфакса</w:t>
      </w:r>
      <w:r w:rsidR="00370B14" w:rsidRPr="00370B14">
        <w:t>»</w:t>
      </w:r>
      <w:r>
        <w:t xml:space="preserve"> по этому поводу пока не ответили.</w:t>
      </w:r>
    </w:p>
    <w:p w14:paraId="0AAD7B32" w14:textId="77777777" w:rsidR="00B109BA" w:rsidRDefault="00B109BA" w:rsidP="00FE359C">
      <w:pPr>
        <w:jc w:val="both"/>
      </w:pPr>
      <w:r>
        <w:t>Аэропорт Усть-Кута находится на севере Иркутской области, в 10 км от Усть-Кута. Имеет бетонную полосу длиной 2 км, способен принимать самолеты Ан-12, Ан-24, Ан-26, Ан-30, ATR-42, ATR-72, CRJ-200, а также вертолеты. Пассажирский терминал способен обслуживать до 50 человек в час.</w:t>
      </w:r>
    </w:p>
    <w:p w14:paraId="3C5BE86F" w14:textId="468F473D" w:rsidR="00B109BA" w:rsidRDefault="00B109BA" w:rsidP="00FE359C">
      <w:pPr>
        <w:jc w:val="both"/>
      </w:pPr>
      <w:r>
        <w:t xml:space="preserve">Аэропорт Усть-Кута является базовым для освоения нефтяных месторождений Иркутской области, которыми владеет </w:t>
      </w:r>
      <w:r w:rsidR="00370B14" w:rsidRPr="00370B14">
        <w:t>«</w:t>
      </w:r>
      <w:r>
        <w:t>Иркутская нефтяная компания</w:t>
      </w:r>
      <w:r w:rsidR="00370B14" w:rsidRPr="00370B14">
        <w:t>»</w:t>
      </w:r>
      <w:r>
        <w:t>. Через аэропорт идет доставка буровых бригад на месторождения на севере региона.</w:t>
      </w:r>
    </w:p>
    <w:p w14:paraId="2CF0B7CD" w14:textId="532DE5E8" w:rsidR="00B109BA" w:rsidRDefault="00B109BA" w:rsidP="00FE359C">
      <w:pPr>
        <w:jc w:val="both"/>
      </w:pPr>
      <w:r>
        <w:t xml:space="preserve">По данным аналитической системы </w:t>
      </w:r>
      <w:r w:rsidR="00370B14" w:rsidRPr="00370B14">
        <w:t>«</w:t>
      </w:r>
      <w:r>
        <w:t>СПАРК-Интерфакс</w:t>
      </w:r>
      <w:r w:rsidR="00370B14" w:rsidRPr="00370B14">
        <w:t>»</w:t>
      </w:r>
      <w:r>
        <w:t xml:space="preserve">, авиакомпания </w:t>
      </w:r>
      <w:r w:rsidR="00370B14" w:rsidRPr="00370B14">
        <w:t>«</w:t>
      </w:r>
      <w:proofErr w:type="spellStart"/>
      <w:r>
        <w:t>ЮТэйр</w:t>
      </w:r>
      <w:proofErr w:type="spellEnd"/>
      <w:r w:rsidR="00370B14" w:rsidRPr="00370B14">
        <w:t>»</w:t>
      </w:r>
      <w:r>
        <w:t xml:space="preserve"> владеет 85,57% акций АО </w:t>
      </w:r>
      <w:r w:rsidR="00370B14" w:rsidRPr="00370B14">
        <w:t>«</w:t>
      </w:r>
      <w:r>
        <w:t>Аэропорт Усть-Кут</w:t>
      </w:r>
      <w:r w:rsidR="00370B14" w:rsidRPr="00370B14">
        <w:t>»</w:t>
      </w:r>
      <w:r>
        <w:t>. В 2017 году аэропорт получил чистую прибыль в размере 743 тыс. рублей, выручка составила 121,7 млн рублей. Данные за 2018 год пока не опубликованы.</w:t>
      </w:r>
    </w:p>
    <w:p w14:paraId="29C80645" w14:textId="28D5E117" w:rsidR="00B109BA" w:rsidRDefault="00370B14" w:rsidP="00FE359C">
      <w:pPr>
        <w:jc w:val="both"/>
      </w:pPr>
      <w:r w:rsidRPr="00370B14">
        <w:t>«</w:t>
      </w:r>
      <w:proofErr w:type="spellStart"/>
      <w:r w:rsidR="00B109BA">
        <w:t>ЮТэйр</w:t>
      </w:r>
      <w:proofErr w:type="spellEnd"/>
      <w:r w:rsidRPr="00370B14">
        <w:t>»</w:t>
      </w:r>
      <w:r w:rsidR="00B109BA">
        <w:t xml:space="preserve"> в настоящее время испытывает финансовые трудности. Общий долг компании перед кредиторами составляет 75,8 млрд рублей. В частности, по двум синдицированным кредитам 11 банков (крупнейшие - </w:t>
      </w:r>
      <w:r w:rsidRPr="00370B14">
        <w:t>«</w:t>
      </w:r>
      <w:r w:rsidR="00B109BA">
        <w:t>Траст</w:t>
      </w:r>
      <w:r w:rsidRPr="00370B14">
        <w:t>»</w:t>
      </w:r>
      <w:r w:rsidR="00B109BA">
        <w:t xml:space="preserve">, </w:t>
      </w:r>
      <w:r w:rsidRPr="00370B14">
        <w:t>«</w:t>
      </w:r>
      <w:r w:rsidR="00B109BA">
        <w:t>Россия</w:t>
      </w:r>
      <w:r w:rsidRPr="00370B14">
        <w:t>»</w:t>
      </w:r>
      <w:r w:rsidR="00B109BA">
        <w:t xml:space="preserve">, Сбербанк (MOEX: SBER)), выданным в 2015 году, перевозчик должен 39,1 млрд рублей. По одному из кредитов в декабре 2018 года </w:t>
      </w:r>
      <w:r w:rsidRPr="00370B14">
        <w:t>«</w:t>
      </w:r>
      <w:proofErr w:type="spellStart"/>
      <w:r w:rsidR="00B109BA">
        <w:t>ЮТэйр</w:t>
      </w:r>
      <w:proofErr w:type="spellEnd"/>
      <w:r w:rsidRPr="00370B14">
        <w:t>»</w:t>
      </w:r>
      <w:r w:rsidR="00B109BA">
        <w:t xml:space="preserve"> допустила дефолт и сейчас пытается договориться о реструктуризации. Дефолт также был допущен по отдельному кредиту Сбербанку - на 17,4 млрд рублей. Гасить проценты по кредитам </w:t>
      </w:r>
      <w:r w:rsidRPr="00370B14">
        <w:t>«</w:t>
      </w:r>
      <w:proofErr w:type="spellStart"/>
      <w:r w:rsidR="00B109BA">
        <w:t>ЮТэйр</w:t>
      </w:r>
      <w:proofErr w:type="spellEnd"/>
      <w:r w:rsidRPr="00370B14">
        <w:t>»</w:t>
      </w:r>
      <w:r w:rsidR="00B109BA">
        <w:t xml:space="preserve"> собирается </w:t>
      </w:r>
      <w:r w:rsidRPr="00370B14">
        <w:t>«</w:t>
      </w:r>
      <w:r w:rsidR="00B109BA">
        <w:t>за счет продажи активов, которые не влияют на операционную деятельность</w:t>
      </w:r>
      <w:r w:rsidRPr="00370B14">
        <w:t>»</w:t>
      </w:r>
      <w:r w:rsidR="00B109BA">
        <w:t>, заявляли ранее в компании.</w:t>
      </w:r>
    </w:p>
    <w:p w14:paraId="79A553E3" w14:textId="6179F3E1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79" w:name="_gen40"/>
      <w:bookmarkStart w:id="80" w:name="_Toc14765736"/>
      <w:bookmarkEnd w:id="79"/>
      <w:r>
        <w:rPr>
          <w:rFonts w:ascii="Times New Roman" w:hAnsi="Times New Roman"/>
          <w:sz w:val="24"/>
        </w:rPr>
        <w:t xml:space="preserve">ИНТЕРФАКС; 2019.07.22;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>
        <w:rPr>
          <w:rFonts w:ascii="Times New Roman" w:hAnsi="Times New Roman"/>
          <w:sz w:val="24"/>
        </w:rPr>
        <w:t>ПОБЕДА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r>
        <w:rPr>
          <w:rFonts w:ascii="Times New Roman" w:hAnsi="Times New Roman"/>
          <w:sz w:val="24"/>
        </w:rPr>
        <w:t xml:space="preserve"> СТАЛА ОТВЕТЧИКОМ ПО ИСКУ ПОЧТИ НА 50 МЛН РУБ. ОТ ПРОВАЙДЕРА МЕТЕОСВОДОК</w:t>
      </w:r>
      <w:bookmarkEnd w:id="80"/>
    </w:p>
    <w:p w14:paraId="56902EF7" w14:textId="70AD00C7" w:rsidR="00B109BA" w:rsidRDefault="00B109BA" w:rsidP="00FE359C">
      <w:pPr>
        <w:jc w:val="both"/>
      </w:pPr>
      <w:r>
        <w:t xml:space="preserve">Авиакомпания </w:t>
      </w:r>
      <w:r w:rsidR="00370B14" w:rsidRPr="00370B14">
        <w:t>«</w:t>
      </w:r>
      <w:r>
        <w:t>Победа</w:t>
      </w:r>
      <w:r w:rsidR="00370B14" w:rsidRPr="00370B14">
        <w:t>»</w:t>
      </w:r>
      <w:r>
        <w:t xml:space="preserve"> стала ответчиком по иску на 48,6 млн руб. от ФГБУ </w:t>
      </w:r>
      <w:r w:rsidR="00370B14" w:rsidRPr="00370B14">
        <w:t>«</w:t>
      </w:r>
      <w:proofErr w:type="spellStart"/>
      <w:r>
        <w:t>Авиаметтелеком</w:t>
      </w:r>
      <w:proofErr w:type="spellEnd"/>
      <w:r>
        <w:t xml:space="preserve"> Росгидромета</w:t>
      </w:r>
      <w:r w:rsidR="00370B14" w:rsidRPr="00370B14">
        <w:t>»</w:t>
      </w:r>
      <w:r>
        <w:t>, свидетельствуют материалы на сайте судебной картотеки.</w:t>
      </w:r>
    </w:p>
    <w:p w14:paraId="74668B2D" w14:textId="77777777" w:rsidR="00B109BA" w:rsidRDefault="00B109BA" w:rsidP="00FE359C">
      <w:pPr>
        <w:jc w:val="both"/>
      </w:pPr>
      <w:r>
        <w:t>Иск направлен в Арбитражный суд Москвы 18 июля. Материалы, разъясняющие суть претензий, в картотеке пока не опубликованы.</w:t>
      </w:r>
    </w:p>
    <w:p w14:paraId="1CF62833" w14:textId="11E4A231" w:rsidR="00B109BA" w:rsidRDefault="00B109BA" w:rsidP="00FE359C">
      <w:pPr>
        <w:jc w:val="both"/>
      </w:pPr>
      <w:r>
        <w:t xml:space="preserve">В качестве третьего лица привлечено ФГУП </w:t>
      </w:r>
      <w:r w:rsidR="00370B14" w:rsidRPr="00370B14">
        <w:t>«</w:t>
      </w:r>
      <w:r>
        <w:t>Госкорпорация воздушного движения</w:t>
      </w:r>
      <w:r w:rsidR="00370B14" w:rsidRPr="00370B14">
        <w:t>»</w:t>
      </w:r>
      <w:r>
        <w:t xml:space="preserve"> (ГК по </w:t>
      </w:r>
      <w:proofErr w:type="spellStart"/>
      <w:r>
        <w:t>ОрВД</w:t>
      </w:r>
      <w:proofErr w:type="spellEnd"/>
      <w:r>
        <w:t>, провайдер аэронавигации).</w:t>
      </w:r>
    </w:p>
    <w:p w14:paraId="2A70E0E7" w14:textId="4B62D339" w:rsidR="00B109BA" w:rsidRDefault="00B109BA" w:rsidP="00FE359C">
      <w:pPr>
        <w:jc w:val="both"/>
      </w:pPr>
      <w:r>
        <w:t xml:space="preserve">По действующим правилам плата за метеоданные, передаваемые экипажу перед и во время полета, включена в единый аэронавигационный сбор ГК по </w:t>
      </w:r>
      <w:proofErr w:type="spellStart"/>
      <w:r>
        <w:t>ОрВД</w:t>
      </w:r>
      <w:proofErr w:type="spellEnd"/>
      <w:r>
        <w:t xml:space="preserve"> - его платит авиакомпания. ГК по </w:t>
      </w:r>
      <w:proofErr w:type="spellStart"/>
      <w:r>
        <w:t>ОрВД</w:t>
      </w:r>
      <w:proofErr w:type="spellEnd"/>
      <w:r>
        <w:t xml:space="preserve">, в свою очередь, закупает метеосводки у ФГБУ </w:t>
      </w:r>
      <w:r w:rsidR="00370B14" w:rsidRPr="00370B14">
        <w:t>«</w:t>
      </w:r>
      <w:proofErr w:type="spellStart"/>
      <w:r>
        <w:t>Авиаметтелеком</w:t>
      </w:r>
      <w:proofErr w:type="spellEnd"/>
      <w:r>
        <w:t xml:space="preserve"> Росгидромета</w:t>
      </w:r>
      <w:r w:rsidR="00370B14" w:rsidRPr="00370B14">
        <w:t>»</w:t>
      </w:r>
      <w:r>
        <w:t>. Сообщалось, что за предоставление метеорологической информации в 2019 году ГК заплатила ФГБУ 998 млн руб.</w:t>
      </w:r>
    </w:p>
    <w:p w14:paraId="4770D67C" w14:textId="77777777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81" w:name="_gen41"/>
      <w:bookmarkStart w:id="82" w:name="_Toc14765737"/>
      <w:bookmarkEnd w:id="81"/>
      <w:r>
        <w:rPr>
          <w:rFonts w:ascii="Times New Roman" w:hAnsi="Times New Roman"/>
          <w:sz w:val="24"/>
        </w:rPr>
        <w:t>ИНТЕРФАКС; 2019.07.22; ИРАЭРО В СУДЕ ПЫТАЕТСЯ ВЗЫСКАТЬ С РОСАВИАЦИИ 79 МЛН РУБ. ЗА ВЫПОЛНЕННЫЕ СУБСИДИРОВАННЫЕ РЕЙСЫ</w:t>
      </w:r>
      <w:bookmarkEnd w:id="82"/>
    </w:p>
    <w:p w14:paraId="4EE12159" w14:textId="0BF4BB62" w:rsidR="00B109BA" w:rsidRDefault="00B109BA" w:rsidP="00FE359C">
      <w:pPr>
        <w:jc w:val="both"/>
      </w:pPr>
      <w:r>
        <w:t xml:space="preserve">Авиакомпания </w:t>
      </w:r>
      <w:r w:rsidR="00370B14" w:rsidRPr="00370B14">
        <w:t>«</w:t>
      </w:r>
      <w:proofErr w:type="spellStart"/>
      <w:r>
        <w:t>ИрАэро</w:t>
      </w:r>
      <w:proofErr w:type="spellEnd"/>
      <w:r w:rsidR="00370B14" w:rsidRPr="00370B14">
        <w:t>»</w:t>
      </w:r>
      <w:r>
        <w:t xml:space="preserve"> подала в Арбитражный суд Москвы иск к Росавиации на сумму 78,77 млн рублей, следует из материалов суда.</w:t>
      </w:r>
    </w:p>
    <w:p w14:paraId="2DC9260E" w14:textId="77777777" w:rsidR="00B109BA" w:rsidRDefault="00B109BA" w:rsidP="00FE359C">
      <w:pPr>
        <w:jc w:val="both"/>
      </w:pPr>
      <w:r>
        <w:t>Третьим лицом в деле фигурирует Минфин РФ. Предварительные слушания по делу пока не назначены.</w:t>
      </w:r>
    </w:p>
    <w:p w14:paraId="18C5AEF2" w14:textId="2895EE95" w:rsidR="00B109BA" w:rsidRDefault="00B109BA" w:rsidP="00FE359C">
      <w:pPr>
        <w:jc w:val="both"/>
      </w:pPr>
      <w:r>
        <w:t xml:space="preserve">Как пояснили </w:t>
      </w:r>
      <w:r w:rsidR="00370B14" w:rsidRPr="00370B14">
        <w:t>«</w:t>
      </w:r>
      <w:r>
        <w:t>Интерфаксу</w:t>
      </w:r>
      <w:r w:rsidR="00370B14" w:rsidRPr="00370B14">
        <w:t>»</w:t>
      </w:r>
      <w:r>
        <w:t xml:space="preserve"> в пресс-службе перевозчика, иск подан </w:t>
      </w:r>
      <w:r w:rsidR="00370B14" w:rsidRPr="00370B14">
        <w:t>«</w:t>
      </w:r>
      <w:r>
        <w:t>с целью взыскать задолженность по субсидируемым рейсам, выполненным авиакомпанией в апреле и мае</w:t>
      </w:r>
      <w:r w:rsidR="00370B14" w:rsidRPr="00370B14">
        <w:t>»</w:t>
      </w:r>
      <w:r>
        <w:t xml:space="preserve"> </w:t>
      </w:r>
      <w:r>
        <w:lastRenderedPageBreak/>
        <w:t xml:space="preserve">текущего года. По каким направлениям были выполнены эти рейсы, в </w:t>
      </w:r>
      <w:r w:rsidR="00370B14" w:rsidRPr="00370B14">
        <w:t>«</w:t>
      </w:r>
      <w:proofErr w:type="spellStart"/>
      <w:r>
        <w:t>ИрАэро</w:t>
      </w:r>
      <w:proofErr w:type="spellEnd"/>
      <w:r w:rsidR="00370B14" w:rsidRPr="00370B14">
        <w:t>»</w:t>
      </w:r>
      <w:r>
        <w:t xml:space="preserve"> не указали.</w:t>
      </w:r>
    </w:p>
    <w:p w14:paraId="72D534CE" w14:textId="400F930A" w:rsidR="00B109BA" w:rsidRDefault="00370B14" w:rsidP="00FE359C">
      <w:pPr>
        <w:jc w:val="both"/>
      </w:pPr>
      <w:r w:rsidRPr="00370B14">
        <w:t>«</w:t>
      </w:r>
      <w:proofErr w:type="spellStart"/>
      <w:r w:rsidR="00B109BA">
        <w:t>ИрАэро</w:t>
      </w:r>
      <w:proofErr w:type="spellEnd"/>
      <w:r w:rsidRPr="00370B14">
        <w:t>»</w:t>
      </w:r>
      <w:r w:rsidR="00B109BA">
        <w:t xml:space="preserve"> основана в 1999 году, базируется в Иркутске. Парк воздушных судов состоит из четырех типов самолетов: девяти </w:t>
      </w:r>
      <w:proofErr w:type="spellStart"/>
      <w:r w:rsidR="00B109BA">
        <w:t>Sukhoi</w:t>
      </w:r>
      <w:proofErr w:type="spellEnd"/>
      <w:r w:rsidR="00B109BA">
        <w:t xml:space="preserve"> </w:t>
      </w:r>
      <w:proofErr w:type="spellStart"/>
      <w:r w:rsidR="00B109BA">
        <w:t>Superjet</w:t>
      </w:r>
      <w:proofErr w:type="spellEnd"/>
      <w:r w:rsidR="00B109BA">
        <w:t xml:space="preserve"> 100, трех Boeing-777-200ER, а также </w:t>
      </w:r>
      <w:proofErr w:type="spellStart"/>
      <w:r w:rsidR="00B109BA">
        <w:t>Bombardier</w:t>
      </w:r>
      <w:proofErr w:type="spellEnd"/>
      <w:r w:rsidR="00B109BA">
        <w:t xml:space="preserve"> CRJ-200ER, Ан-24, Ан-26, Ан-26-100. В настоящее время компания выполняет рейсы более чем в 40 городов России, а также за рубеж.</w:t>
      </w:r>
    </w:p>
    <w:p w14:paraId="7857BA32" w14:textId="77777777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83" w:name="_gen42"/>
      <w:bookmarkStart w:id="84" w:name="_Toc14765738"/>
      <w:bookmarkEnd w:id="83"/>
      <w:r>
        <w:rPr>
          <w:rFonts w:ascii="Times New Roman" w:hAnsi="Times New Roman"/>
          <w:sz w:val="24"/>
        </w:rPr>
        <w:t xml:space="preserve">ИНТЕРФАКС; 2019.07.22; </w:t>
      </w:r>
      <w:r w:rsidRPr="00370B14">
        <w:rPr>
          <w:rFonts w:ascii="Times New Roman" w:hAnsi="Times New Roman"/>
          <w:sz w:val="24"/>
        </w:rPr>
        <w:t>РОСТРАНСНАДЗОР</w:t>
      </w:r>
      <w:r>
        <w:rPr>
          <w:rFonts w:ascii="Times New Roman" w:hAnsi="Times New Roman"/>
          <w:sz w:val="24"/>
        </w:rPr>
        <w:t xml:space="preserve"> ВЫЯВИЛ НАРУШЕНИЯ В РАБОТЕ СЛУЖБ БЕЗОПАСНОСТИ АЭРОПОРТА ЧИТЫ</w:t>
      </w:r>
      <w:bookmarkEnd w:id="84"/>
    </w:p>
    <w:p w14:paraId="588EF7A4" w14:textId="2C72EB33" w:rsidR="00B109BA" w:rsidRDefault="00B109BA" w:rsidP="00FE359C">
      <w:pPr>
        <w:jc w:val="both"/>
      </w:pPr>
      <w:r>
        <w:t xml:space="preserve">Управление </w:t>
      </w:r>
      <w:proofErr w:type="spellStart"/>
      <w:r>
        <w:t>Госавианадзора</w:t>
      </w:r>
      <w:proofErr w:type="spellEnd"/>
      <w:r>
        <w:t xml:space="preserve"> по Дальневосточному федеральному округу (структура </w:t>
      </w:r>
      <w:r w:rsidRPr="00370B14">
        <w:rPr>
          <w:b/>
        </w:rPr>
        <w:t>Ространснадзор</w:t>
      </w:r>
      <w:r>
        <w:t xml:space="preserve">а) выявило 15 нарушений в работе АО </w:t>
      </w:r>
      <w:r w:rsidR="00370B14" w:rsidRPr="00370B14">
        <w:t>«</w:t>
      </w:r>
      <w:r>
        <w:t>Аэропорт Чита</w:t>
      </w:r>
      <w:r w:rsidR="00370B14" w:rsidRPr="00370B14">
        <w:t>»</w:t>
      </w:r>
      <w:r>
        <w:t xml:space="preserve"> (управляет входящим в </w:t>
      </w:r>
      <w:r w:rsidR="00370B14" w:rsidRPr="00370B14">
        <w:t>«</w:t>
      </w:r>
      <w:proofErr w:type="spellStart"/>
      <w:r>
        <w:t>Новапорт</w:t>
      </w:r>
      <w:proofErr w:type="spellEnd"/>
      <w:r w:rsidR="00370B14" w:rsidRPr="00370B14">
        <w:t>»</w:t>
      </w:r>
      <w:r>
        <w:t xml:space="preserve"> аэропортом Читы), следует из размещенных в системе </w:t>
      </w:r>
      <w:r w:rsidR="00370B14" w:rsidRPr="00370B14">
        <w:t>«</w:t>
      </w:r>
      <w:r>
        <w:t>СПАРК-Интерфакс</w:t>
      </w:r>
      <w:r w:rsidR="00370B14" w:rsidRPr="00370B14">
        <w:t>»</w:t>
      </w:r>
      <w:r>
        <w:t xml:space="preserve"> материалов.</w:t>
      </w:r>
    </w:p>
    <w:p w14:paraId="7FBF2292" w14:textId="009111D5" w:rsidR="00B109BA" w:rsidRDefault="00B109BA" w:rsidP="00FE359C">
      <w:pPr>
        <w:jc w:val="both"/>
      </w:pPr>
      <w:r>
        <w:t xml:space="preserve">Сотрудники надзорного управления в ходе проверки 5 июля установили, что охрана границ аэропорта </w:t>
      </w:r>
      <w:r w:rsidR="00370B14" w:rsidRPr="00370B14">
        <w:t>«</w:t>
      </w:r>
      <w:r>
        <w:t>не осуществляется подразделениями ведомственной охраны министерства транспорта РФ</w:t>
      </w:r>
      <w:r w:rsidR="00370B14" w:rsidRPr="00370B14">
        <w:t>»</w:t>
      </w:r>
      <w:r>
        <w:t>, аварийно-спасательная служба аэропорта не аттестована, а служба авиационной безопасности не оснащена служебным оружием.</w:t>
      </w:r>
    </w:p>
    <w:p w14:paraId="629E2CA1" w14:textId="77777777" w:rsidR="00B109BA" w:rsidRDefault="00B109BA" w:rsidP="00FE359C">
      <w:pPr>
        <w:jc w:val="both"/>
      </w:pPr>
      <w:r>
        <w:t>Кроме того, ограждение объекта не оборудовано инженерно-техническими системами, защищающими от несанкционированного проникновения на его территорию людей и транспорта.</w:t>
      </w:r>
    </w:p>
    <w:p w14:paraId="69230469" w14:textId="406A893F" w:rsidR="00B109BA" w:rsidRDefault="00B109BA" w:rsidP="00FE359C">
      <w:pPr>
        <w:jc w:val="both"/>
      </w:pPr>
      <w:r>
        <w:t xml:space="preserve">Проверяющие также установили, что члены экипажа воздушного судна авиакомпании </w:t>
      </w:r>
      <w:r w:rsidR="00370B14" w:rsidRPr="00370B14">
        <w:t>«</w:t>
      </w:r>
      <w:r>
        <w:t>Сибирь</w:t>
      </w:r>
      <w:r w:rsidR="00370B14" w:rsidRPr="00370B14">
        <w:t>»</w:t>
      </w:r>
      <w:r>
        <w:t xml:space="preserve"> были допущены в контролируемую зону аэропорта без необходимого досмотра.</w:t>
      </w:r>
    </w:p>
    <w:p w14:paraId="7F6D2DDF" w14:textId="7C6D06D2" w:rsidR="00B109BA" w:rsidRDefault="00B109BA" w:rsidP="00FE359C">
      <w:pPr>
        <w:jc w:val="both"/>
      </w:pPr>
      <w:r>
        <w:t xml:space="preserve">Еще ряд нарушений связаны с тем, что АО не провело эколого-орнитологическое обследование территории аэродрома и не представило </w:t>
      </w:r>
      <w:r w:rsidRPr="00370B14">
        <w:rPr>
          <w:b/>
        </w:rPr>
        <w:t>Ространснадзор</w:t>
      </w:r>
      <w:r>
        <w:t xml:space="preserve">у документы, подтверждающие прохождение курсов повышения квалификации по направлению </w:t>
      </w:r>
      <w:r w:rsidR="00370B14" w:rsidRPr="00370B14">
        <w:t>«</w:t>
      </w:r>
      <w:r>
        <w:t>Орнитологическое обеспечение безопасности полетов</w:t>
      </w:r>
      <w:r w:rsidR="00370B14" w:rsidRPr="00370B14">
        <w:t>»</w:t>
      </w:r>
      <w:r>
        <w:t xml:space="preserve"> 5 сотрудниками группы эксплуатации аэродрома.</w:t>
      </w:r>
    </w:p>
    <w:p w14:paraId="1A85BC46" w14:textId="77777777" w:rsidR="00B109BA" w:rsidRDefault="00B109BA" w:rsidP="00FE359C">
      <w:pPr>
        <w:jc w:val="both"/>
      </w:pPr>
      <w:r>
        <w:t>Основную часть выявленных нарушений аэропорт должен устранить до конца года, а что касается требований по орнитологической безопасности полетов - до 1 июля 2020 года.</w:t>
      </w:r>
    </w:p>
    <w:p w14:paraId="17949170" w14:textId="7A10FBB0" w:rsidR="00B109BA" w:rsidRDefault="00370B14" w:rsidP="00FE359C">
      <w:pPr>
        <w:jc w:val="both"/>
      </w:pPr>
      <w:r w:rsidRPr="00370B14">
        <w:t>«</w:t>
      </w:r>
      <w:proofErr w:type="spellStart"/>
      <w:r w:rsidR="00B109BA">
        <w:t>Новапорт</w:t>
      </w:r>
      <w:proofErr w:type="spellEnd"/>
      <w:r w:rsidRPr="00370B14">
        <w:t>»</w:t>
      </w:r>
      <w:r w:rsidR="00B109BA">
        <w:t xml:space="preserve"> на паритетных началах принадлежит группе AEON </w:t>
      </w:r>
      <w:proofErr w:type="spellStart"/>
      <w:r w:rsidR="00B109BA">
        <w:t>Corporation</w:t>
      </w:r>
      <w:proofErr w:type="spellEnd"/>
      <w:r w:rsidR="00B109BA">
        <w:t xml:space="preserve"> Романа Троценко и казахстанскому инвестфонду </w:t>
      </w:r>
      <w:proofErr w:type="spellStart"/>
      <w:r w:rsidR="00B109BA">
        <w:t>Meridian</w:t>
      </w:r>
      <w:proofErr w:type="spellEnd"/>
      <w:r w:rsidR="00B109BA">
        <w:t xml:space="preserve"> </w:t>
      </w:r>
      <w:proofErr w:type="spellStart"/>
      <w:r w:rsidR="00B109BA">
        <w:t>Capital</w:t>
      </w:r>
      <w:proofErr w:type="spellEnd"/>
      <w:r w:rsidR="00B109BA">
        <w:t>. В настоящее время он является крупнейшим аэропортовым холдингом в РФ, в него входят 16 региональных аэропортов: в Новосибирске, Барнауле, Кемерово, Томске, Чите, Астрахани, Челябинске, Волгограде, Перми, Тюмени, Мурманске, Минеральных Водах, Ставрополе, Владикавказе, Калининграде и Улан-Удэ.</w:t>
      </w:r>
    </w:p>
    <w:p w14:paraId="23E706F0" w14:textId="77777777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85" w:name="_gen43"/>
      <w:bookmarkStart w:id="86" w:name="_gen44"/>
      <w:bookmarkStart w:id="87" w:name="_Toc14765739"/>
      <w:bookmarkEnd w:id="85"/>
      <w:bookmarkEnd w:id="86"/>
      <w:r>
        <w:rPr>
          <w:rFonts w:ascii="Times New Roman" w:hAnsi="Times New Roman"/>
          <w:sz w:val="24"/>
        </w:rPr>
        <w:t>ИНТЕРФАКС; 2019.07.22; ГСС ЗА I ПОЛУГОДИЕ В 7 РАЗ СНИЗИЛИ ВЫРУЧКУ ОТ ПРОДАЖ SSJ-100</w:t>
      </w:r>
      <w:bookmarkEnd w:id="87"/>
    </w:p>
    <w:p w14:paraId="7101EC38" w14:textId="77AD6240" w:rsidR="00B109BA" w:rsidRDefault="00B109BA" w:rsidP="00FE359C">
      <w:pPr>
        <w:jc w:val="both"/>
      </w:pPr>
      <w:r>
        <w:t xml:space="preserve">АО </w:t>
      </w:r>
      <w:r w:rsidR="00370B14" w:rsidRPr="00370B14">
        <w:t>«</w:t>
      </w:r>
      <w:r>
        <w:t>Гражданские самолеты Сухого</w:t>
      </w:r>
      <w:r w:rsidR="00370B14" w:rsidRPr="00370B14">
        <w:t>»</w:t>
      </w:r>
      <w:r>
        <w:t xml:space="preserve"> (ГСС, входит в ПАО </w:t>
      </w:r>
      <w:r w:rsidR="00370B14" w:rsidRPr="00370B14">
        <w:t>«</w:t>
      </w:r>
      <w:r>
        <w:t>ОАК</w:t>
      </w:r>
      <w:r w:rsidR="00370B14" w:rsidRPr="00370B14">
        <w:t>»</w:t>
      </w:r>
      <w:r>
        <w:t xml:space="preserve"> (MOEX: UNAC) ) в I полугодии 2019 года более чем в 7 раз снизило выручку от серийного производства и поставок </w:t>
      </w:r>
      <w:proofErr w:type="spellStart"/>
      <w:r>
        <w:t>Sukhoi</w:t>
      </w:r>
      <w:proofErr w:type="spellEnd"/>
      <w:r>
        <w:t xml:space="preserve"> </w:t>
      </w:r>
      <w:proofErr w:type="spellStart"/>
      <w:r>
        <w:t>Superjet</w:t>
      </w:r>
      <w:proofErr w:type="spellEnd"/>
      <w:r>
        <w:t xml:space="preserve"> 100 относительного того же периода прошлого года, до 2,05 млрд руб., следует из отчетности компании.</w:t>
      </w:r>
    </w:p>
    <w:p w14:paraId="71D001AC" w14:textId="77777777" w:rsidR="00B109BA" w:rsidRDefault="00B109BA" w:rsidP="00FE359C">
      <w:pPr>
        <w:jc w:val="both"/>
      </w:pPr>
      <w:r>
        <w:t>Общая выручка компании за отчетный период упала почти в 4 раза, до 4,2 млрд руб. Услуги послепродажного обслуживания принесли ГСС 2,06 млрд руб. выручки против 1,09 млрд руб. годом ранее.</w:t>
      </w:r>
    </w:p>
    <w:p w14:paraId="53DD21E3" w14:textId="77777777" w:rsidR="00B109BA" w:rsidRDefault="00B109BA" w:rsidP="00FE359C">
      <w:pPr>
        <w:jc w:val="both"/>
      </w:pPr>
      <w:r>
        <w:t>Себестоимость продаж снизилась в 4,4 раза, до 3,06 млрд руб., в том числе серийного производства и поставок самолетов - в 7,4 раза, до 1,7 млрд руб.</w:t>
      </w:r>
    </w:p>
    <w:p w14:paraId="6569EBC9" w14:textId="77777777" w:rsidR="00B109BA" w:rsidRDefault="00B109BA" w:rsidP="00FE359C">
      <w:pPr>
        <w:jc w:val="both"/>
      </w:pPr>
      <w:r>
        <w:t>Чистый убыток ГСС увеличился в годовом выражении на 33%, до 1,07 млрд руб.</w:t>
      </w:r>
    </w:p>
    <w:p w14:paraId="2B87748F" w14:textId="77777777" w:rsidR="00B109BA" w:rsidRDefault="00B109BA" w:rsidP="00FE359C">
      <w:pPr>
        <w:jc w:val="both"/>
      </w:pPr>
      <w:r>
        <w:t xml:space="preserve">Долгосрочные обязательства компании на конец первого полугодия составляли 24,8 млрд руб. (на начало года - 44,09 млрд руб.), в том числе заемные средства - 18,2 млрд руб. (на начало года - 37,7 млрд руб.). Краткосрочные обязательства достигли 94,5 млрд руб. (на </w:t>
      </w:r>
      <w:r>
        <w:lastRenderedPageBreak/>
        <w:t>начало года - 66,1 млрд руб.), в том числе заемные средства - 40 млрд руб. (на начало года - 9,7 млрд руб.).</w:t>
      </w:r>
    </w:p>
    <w:p w14:paraId="068F5311" w14:textId="6CB49AE2" w:rsidR="00B109BA" w:rsidRDefault="00370B14" w:rsidP="00FE359C">
      <w:pPr>
        <w:jc w:val="both"/>
      </w:pPr>
      <w:r w:rsidRPr="00370B14">
        <w:t>«</w:t>
      </w:r>
      <w:r w:rsidR="00B109BA">
        <w:t>Интерфакс</w:t>
      </w:r>
      <w:r w:rsidRPr="00370B14">
        <w:t>»</w:t>
      </w:r>
      <w:r w:rsidR="00B109BA">
        <w:t xml:space="preserve"> пока не располагает комментарием ГСС о том, сколько SSJ-100 было поставлено заказчикам за отчетный период.</w:t>
      </w:r>
    </w:p>
    <w:p w14:paraId="437260BB" w14:textId="63853C38" w:rsidR="00B109BA" w:rsidRDefault="00B109BA" w:rsidP="00FE359C">
      <w:pPr>
        <w:jc w:val="both"/>
      </w:pPr>
      <w:r>
        <w:t xml:space="preserve">В 2018 году поставки </w:t>
      </w:r>
      <w:r w:rsidR="00370B14" w:rsidRPr="00370B14">
        <w:t>«</w:t>
      </w:r>
      <w:proofErr w:type="spellStart"/>
      <w:r>
        <w:t>суперджетов</w:t>
      </w:r>
      <w:proofErr w:type="spellEnd"/>
      <w:r w:rsidR="00370B14" w:rsidRPr="00370B14">
        <w:t>»</w:t>
      </w:r>
      <w:r>
        <w:t xml:space="preserve"> снизились до 26 штук против 30 единиц в 2017 году, говорил бывший глава ГСС Александр Рубцов (покинул должность в апреле). Причиной, по его словам, был дефицит двигателей, который возник из-за поломок у действующих эксплуатантов SSJ-100: моторы, которые производились для оснащение новых самолетов, шли как запасные для старых.</w:t>
      </w:r>
    </w:p>
    <w:p w14:paraId="15F5D08F" w14:textId="77777777" w:rsidR="00B109BA" w:rsidRDefault="00B109BA" w:rsidP="00FE359C">
      <w:pPr>
        <w:jc w:val="both"/>
      </w:pPr>
      <w:r>
        <w:t xml:space="preserve">Согласно отчету ГСС за I квартал, за этот период компания вовсе осталась без выручки от серийного производства и поставок </w:t>
      </w:r>
      <w:proofErr w:type="spellStart"/>
      <w:r>
        <w:t>Sukhoi</w:t>
      </w:r>
      <w:proofErr w:type="spellEnd"/>
      <w:r>
        <w:t xml:space="preserve"> </w:t>
      </w:r>
      <w:proofErr w:type="spellStart"/>
      <w:r>
        <w:t>Superjet</w:t>
      </w:r>
      <w:proofErr w:type="spellEnd"/>
      <w:r>
        <w:t xml:space="preserve"> 100. Годом ранее этот показатель был на уровне 3,46 млрд руб.</w:t>
      </w:r>
    </w:p>
    <w:p w14:paraId="124EC3A3" w14:textId="77777777" w:rsidR="00B109BA" w:rsidRDefault="00B109BA" w:rsidP="00FE359C">
      <w:pPr>
        <w:pStyle w:val="3"/>
        <w:jc w:val="both"/>
        <w:rPr>
          <w:rFonts w:ascii="Times New Roman" w:hAnsi="Times New Roman"/>
          <w:sz w:val="24"/>
        </w:rPr>
      </w:pPr>
      <w:bookmarkStart w:id="88" w:name="_gen45"/>
      <w:bookmarkStart w:id="89" w:name="_Toc14765740"/>
      <w:bookmarkEnd w:id="88"/>
      <w:r>
        <w:rPr>
          <w:rFonts w:ascii="Times New Roman" w:hAnsi="Times New Roman"/>
          <w:sz w:val="24"/>
        </w:rPr>
        <w:t xml:space="preserve">ИНТЕРФАКС; 2019.07.22; ЧЕМЕЗОВ ПОПРОСИЛ </w:t>
      </w:r>
      <w:r w:rsidRPr="00370B14">
        <w:rPr>
          <w:rFonts w:ascii="Times New Roman" w:hAnsi="Times New Roman"/>
          <w:sz w:val="24"/>
        </w:rPr>
        <w:t>ПУТИН</w:t>
      </w:r>
      <w:r>
        <w:rPr>
          <w:rFonts w:ascii="Times New Roman" w:hAnsi="Times New Roman"/>
          <w:sz w:val="24"/>
        </w:rPr>
        <w:t>А О ДОКАПИТАЛИЗАЦИИ ОАК НА БОЛЕЕ 300 МЛРД РУБ. ДЛЯ ПОКРЫТИЯ ДОЛГОВ И ПРОГРАММЫ МС-21</w:t>
      </w:r>
      <w:bookmarkEnd w:id="89"/>
    </w:p>
    <w:p w14:paraId="72B3F4D7" w14:textId="7CB27801" w:rsidR="00B109BA" w:rsidRDefault="00B109BA" w:rsidP="00FE359C">
      <w:pPr>
        <w:jc w:val="both"/>
      </w:pPr>
      <w:r>
        <w:t xml:space="preserve">Глава </w:t>
      </w:r>
      <w:r w:rsidR="00370B14" w:rsidRPr="00370B14">
        <w:t>«</w:t>
      </w:r>
      <w:proofErr w:type="spellStart"/>
      <w:r>
        <w:t>Ростеха</w:t>
      </w:r>
      <w:proofErr w:type="spellEnd"/>
      <w:r w:rsidR="00370B14" w:rsidRPr="00370B14">
        <w:t>»</w:t>
      </w:r>
      <w:r>
        <w:t xml:space="preserve"> Сергей Чемезов обратился к президенту Владимиру </w:t>
      </w:r>
      <w:r w:rsidRPr="00370B14">
        <w:rPr>
          <w:b/>
        </w:rPr>
        <w:t>Путин</w:t>
      </w:r>
      <w:r>
        <w:t xml:space="preserve">у с просьбой поддержать докапитализацию ПАО </w:t>
      </w:r>
      <w:r w:rsidR="00370B14" w:rsidRPr="00370B14">
        <w:t>«</w:t>
      </w:r>
      <w:r>
        <w:t>Объединенная авиастроительная корпорация</w:t>
      </w:r>
      <w:r w:rsidR="00370B14" w:rsidRPr="00370B14">
        <w:t>»</w:t>
      </w:r>
      <w:r>
        <w:t xml:space="preserve"> (MOEX: UNAC) (ОАК) для финансового оздоровления компании и реализации гражданских проектов, в том числе МС-21.</w:t>
      </w:r>
    </w:p>
    <w:p w14:paraId="7CC4D7E2" w14:textId="4A1514AC" w:rsidR="00B109BA" w:rsidRDefault="00B109BA" w:rsidP="00FE359C">
      <w:pPr>
        <w:jc w:val="both"/>
      </w:pPr>
      <w:r>
        <w:t xml:space="preserve">Согласно сообщению на сайте Кремля, на встрече с президентом Чемезов сообщил о начале интеграции ОАК в состав </w:t>
      </w:r>
      <w:r w:rsidR="00370B14" w:rsidRPr="00370B14">
        <w:t>«</w:t>
      </w:r>
      <w:proofErr w:type="spellStart"/>
      <w:r>
        <w:t>Ростеха</w:t>
      </w:r>
      <w:proofErr w:type="spellEnd"/>
      <w:r w:rsidR="00370B14" w:rsidRPr="00370B14">
        <w:t>»</w:t>
      </w:r>
      <w:r>
        <w:t xml:space="preserve">. В этой связи </w:t>
      </w:r>
      <w:r w:rsidRPr="00370B14">
        <w:rPr>
          <w:b/>
        </w:rPr>
        <w:t>Путин</w:t>
      </w:r>
      <w:r>
        <w:t xml:space="preserve"> поинтересовался, нужна ли еще в рамках этого процесса докапитализация.</w:t>
      </w:r>
    </w:p>
    <w:p w14:paraId="269AFC01" w14:textId="3A11CC73" w:rsidR="00B109BA" w:rsidRDefault="00370B14" w:rsidP="00FE359C">
      <w:pPr>
        <w:jc w:val="both"/>
      </w:pPr>
      <w:r w:rsidRPr="00370B14">
        <w:t>«</w:t>
      </w:r>
      <w:r w:rsidR="00B109BA">
        <w:t>Да. Там нужна будет докапитализация, потому что нам необходимо будет, чтобы окончательно провести финансовое оздоровление всех предприятий ОАК, более 300 млрд, - ответил президенту Чемезов. - Прежде всего, эта сумма необходима для того, чтобы мы реализовали программы МС-21 и другие гражданские проекты. Сохраняется потребность докапитализации, как вы правильно заметили, со стороны государства. Здесь мы, конечно, рассчитываем на вашу поддержку</w:t>
      </w:r>
      <w:r w:rsidRPr="00370B14">
        <w:t>»</w:t>
      </w:r>
      <w:r w:rsidR="00B109BA">
        <w:t>.</w:t>
      </w:r>
    </w:p>
    <w:p w14:paraId="22C2726E" w14:textId="466259A3" w:rsidR="00B109BA" w:rsidRDefault="00370B14" w:rsidP="00FE359C">
      <w:pPr>
        <w:jc w:val="both"/>
      </w:pPr>
      <w:r w:rsidRPr="00370B14">
        <w:t>«</w:t>
      </w:r>
      <w:r w:rsidR="00B109BA">
        <w:t xml:space="preserve">Очень большой объём кредитных обязательств, которые были получены </w:t>
      </w:r>
      <w:r w:rsidRPr="00370B14">
        <w:t>«</w:t>
      </w:r>
      <w:r w:rsidR="00B109BA">
        <w:t>по наследству</w:t>
      </w:r>
      <w:r w:rsidRPr="00370B14">
        <w:t>»</w:t>
      </w:r>
      <w:r w:rsidR="00B109BA">
        <w:t xml:space="preserve"> ещё со времен 90-х годов - начала 2000-х годов. Мы эти долговые обязательства, конечно, обслуживаем, то есть процентную ставку мы выплачиваем, но проблема будет с возвращением самих кредитов</w:t>
      </w:r>
      <w:r w:rsidRPr="00370B14">
        <w:t>»</w:t>
      </w:r>
      <w:r w:rsidR="00B109BA">
        <w:t>, - добавил Чемезов.</w:t>
      </w:r>
    </w:p>
    <w:p w14:paraId="18ACA50E" w14:textId="18CBA39E" w:rsidR="00B109BA" w:rsidRDefault="00B109BA" w:rsidP="00FE359C">
      <w:pPr>
        <w:jc w:val="both"/>
      </w:pPr>
      <w:r>
        <w:t xml:space="preserve">ОАК создана в 2006 году для консолидации конструкторских бюро и авиастроительных предприятий РФ. Основным акционером было Росимущество, но в октябре прошлого года президент </w:t>
      </w:r>
      <w:r w:rsidRPr="00370B14">
        <w:rPr>
          <w:b/>
        </w:rPr>
        <w:t>Владимир Путин</w:t>
      </w:r>
      <w:r>
        <w:t xml:space="preserve"> подписал указ о передаче 92,31% находящихся в федеральной собственности акций ОАК </w:t>
      </w:r>
      <w:r w:rsidR="00370B14" w:rsidRPr="00370B14">
        <w:t>«</w:t>
      </w:r>
      <w:proofErr w:type="spellStart"/>
      <w:r>
        <w:t>Ростеху</w:t>
      </w:r>
      <w:proofErr w:type="spellEnd"/>
      <w:r w:rsidR="00370B14" w:rsidRPr="00370B14">
        <w:t>»</w:t>
      </w:r>
      <w:r>
        <w:t>. Небольшими пакетами в ОАК владеют ВЭБ (более 4%) и частные акционеры (более 3%), указано на сайте холдинга.</w:t>
      </w:r>
    </w:p>
    <w:p w14:paraId="3244BB51" w14:textId="64E16D5F" w:rsidR="00B109BA" w:rsidRDefault="00B109BA" w:rsidP="00FE359C">
      <w:pPr>
        <w:jc w:val="both"/>
      </w:pPr>
      <w:r>
        <w:t xml:space="preserve">В начале июля глава </w:t>
      </w:r>
      <w:proofErr w:type="spellStart"/>
      <w:r>
        <w:t>Ростеха</w:t>
      </w:r>
      <w:proofErr w:type="spellEnd"/>
      <w:r>
        <w:t xml:space="preserve"> сообщал, что госкорпорация будет вести переговоры с банками о реструктуризации долгов ОАК. Он тогда отмечал, что в рамках многолетних кредитных договоров с авиахолдингом, </w:t>
      </w:r>
      <w:r w:rsidR="00370B14" w:rsidRPr="00370B14">
        <w:t>«</w:t>
      </w:r>
      <w:r>
        <w:t>если посчитать, банки уже получили с лихвой</w:t>
      </w:r>
      <w:r w:rsidR="00370B14" w:rsidRPr="00370B14">
        <w:t>»</w:t>
      </w:r>
      <w:r>
        <w:t>.</w:t>
      </w:r>
    </w:p>
    <w:p w14:paraId="11D2D2DE" w14:textId="29A0E2E3" w:rsidR="00B109BA" w:rsidRDefault="00370B14" w:rsidP="00FE359C">
      <w:pPr>
        <w:jc w:val="both"/>
      </w:pPr>
      <w:r w:rsidRPr="00370B14">
        <w:t>«</w:t>
      </w:r>
      <w:r w:rsidR="00B109BA">
        <w:t>Если с теми процентами, которые они получают ежегодно, они в этом даже заинтересованы - они получают проценты каждый год. Поэтому им чем дольше, тем лучше. И вполне могли бы списать, конечно, эти кредиты. Когда в конце года ОАК получим, ну, будем думать, будем встречаться с банками, обсуждать</w:t>
      </w:r>
      <w:r w:rsidRPr="00370B14">
        <w:t>»</w:t>
      </w:r>
      <w:r w:rsidR="00B109BA">
        <w:t xml:space="preserve">, - заявлял глава </w:t>
      </w:r>
      <w:r w:rsidRPr="00370B14">
        <w:t>«</w:t>
      </w:r>
      <w:proofErr w:type="spellStart"/>
      <w:r w:rsidR="00B109BA">
        <w:t>Ростеха</w:t>
      </w:r>
      <w:proofErr w:type="spellEnd"/>
      <w:r w:rsidRPr="00370B14">
        <w:t>»</w:t>
      </w:r>
      <w:r w:rsidR="00B109BA">
        <w:t xml:space="preserve"> в интервью телеканалу </w:t>
      </w:r>
      <w:r w:rsidRPr="00370B14">
        <w:t>«</w:t>
      </w:r>
      <w:r w:rsidR="00B109BA">
        <w:t>Россия 1</w:t>
      </w:r>
      <w:r w:rsidRPr="00370B14">
        <w:t>»</w:t>
      </w:r>
      <w:r w:rsidR="00B109BA">
        <w:t>. О каких банках-кредиторах идет речь, он не уточнял.</w:t>
      </w:r>
    </w:p>
    <w:p w14:paraId="3451D26F" w14:textId="77777777" w:rsidR="00370B14" w:rsidRDefault="00B109BA" w:rsidP="00FE359C">
      <w:pPr>
        <w:jc w:val="both"/>
      </w:pPr>
      <w:r>
        <w:t>ОАК и другие подпавшие под санкции компании в последнее время перестали раскрывать значительную часть стандартной корпоративной информации, включая структуру долгового портфеля и кредиторов.</w:t>
      </w:r>
    </w:p>
    <w:p w14:paraId="59E2F27A" w14:textId="511EB695" w:rsidR="00D32BD8" w:rsidRPr="00D32BD8" w:rsidRDefault="00D32BD8" w:rsidP="00FE359C">
      <w:pPr>
        <w:pStyle w:val="3"/>
        <w:jc w:val="both"/>
        <w:rPr>
          <w:rFonts w:ascii="Times New Roman" w:hAnsi="Times New Roman"/>
          <w:sz w:val="24"/>
        </w:rPr>
      </w:pPr>
      <w:bookmarkStart w:id="90" w:name="_Toc14765741"/>
      <w:r w:rsidRPr="00D32BD8">
        <w:rPr>
          <w:rFonts w:ascii="Times New Roman" w:hAnsi="Times New Roman"/>
          <w:sz w:val="24"/>
        </w:rPr>
        <w:lastRenderedPageBreak/>
        <w:t xml:space="preserve">РБК ТВ # ГЛАВНЫЕ НОВОСТИ; 2019.07.22; </w:t>
      </w:r>
      <w:bookmarkStart w:id="91" w:name="txt_2534423_1210408766"/>
      <w:r w:rsidRPr="00D32BD8">
        <w:rPr>
          <w:rFonts w:ascii="Times New Roman" w:hAnsi="Times New Roman"/>
          <w:sz w:val="24"/>
        </w:rPr>
        <w:t xml:space="preserve">ТУРЫ ОТ </w:t>
      </w:r>
      <w:r w:rsidR="00370B14" w:rsidRPr="00370B14">
        <w:rPr>
          <w:rFonts w:ascii="Times New Roman" w:hAnsi="Times New Roman"/>
          <w:bCs w:val="0"/>
          <w:sz w:val="24"/>
        </w:rPr>
        <w:t>«</w:t>
      </w:r>
      <w:r w:rsidRPr="00D32BD8">
        <w:rPr>
          <w:rFonts w:ascii="Times New Roman" w:hAnsi="Times New Roman"/>
          <w:sz w:val="24"/>
        </w:rPr>
        <w:t>ПОБЕДЫ</w:t>
      </w:r>
      <w:r w:rsidR="00370B14" w:rsidRPr="00370B14">
        <w:rPr>
          <w:rFonts w:ascii="Times New Roman" w:hAnsi="Times New Roman"/>
          <w:bCs w:val="0"/>
          <w:sz w:val="24"/>
        </w:rPr>
        <w:t>»</w:t>
      </w:r>
      <w:bookmarkEnd w:id="90"/>
      <w:bookmarkEnd w:id="91"/>
    </w:p>
    <w:p w14:paraId="727D0EC7" w14:textId="4EE9D974" w:rsidR="00D32BD8" w:rsidRDefault="00D32BD8" w:rsidP="00FE359C">
      <w:pPr>
        <w:pStyle w:val="NormalExport"/>
      </w:pPr>
      <w:r>
        <w:t xml:space="preserve">В: Авиакомпанию </w:t>
      </w:r>
      <w:r w:rsidR="00370B14" w:rsidRPr="00370B14">
        <w:t>«</w:t>
      </w:r>
      <w:r>
        <w:t>Победа</w:t>
      </w:r>
      <w:r w:rsidR="00370B14" w:rsidRPr="00370B14">
        <w:t>»</w:t>
      </w:r>
      <w:r>
        <w:t xml:space="preserve"> включили в реестр туроператоров. С сегодняшнего дня помимо билетов на самолет клиенты смогут забронировать гостиницу, страховку и трансфер. Проект распространяется на все рейсы маршрутной сети лоукостера. Сервис тестировали с 1 апреля. За это время авиакомпания продала 1,5 тысячи турпакетов. Эксперты считают новый проект своевременным бизнес-решением, которое будет востребовано на рынке.</w:t>
      </w:r>
    </w:p>
    <w:p w14:paraId="42ACEE0A" w14:textId="77777777" w:rsidR="00D32BD8" w:rsidRDefault="00D32BD8" w:rsidP="00FE359C">
      <w:pPr>
        <w:pStyle w:val="NormalExport"/>
      </w:pPr>
      <w:r>
        <w:t>ЛАРИСА АХАНОВА, ЭКСПЕРТ ПО ТУРИСТИЧЕСКОЙ ИНДУСТРИИ</w:t>
      </w:r>
      <w:proofErr w:type="gramStart"/>
      <w:r>
        <w:t>: Если</w:t>
      </w:r>
      <w:proofErr w:type="gramEnd"/>
      <w:r>
        <w:t xml:space="preserve"> мы говорим о том, кому они составят конкуренцию, на самом деле, наверное, может случиться самый страшный сон российских туроператоров, когда лоукостеры начинают раздавать депозиты в отелях. Российским туроператорам придется подумать на эту тему, потому что, на самом деле, сегмент самостоятельных путешественников растет от года в год, стандартным туроператорам очень сложно что-то предложить кроме существующих каких-то уже потребительских моделей.</w:t>
      </w:r>
    </w:p>
    <w:p w14:paraId="000304BA" w14:textId="1BAC3501" w:rsidR="00370B14" w:rsidRDefault="00D32BD8" w:rsidP="00FE359C">
      <w:pPr>
        <w:pStyle w:val="NormalExport"/>
      </w:pPr>
      <w:r>
        <w:t>В</w:t>
      </w:r>
      <w:proofErr w:type="gramStart"/>
      <w:r>
        <w:t>: Ну</w:t>
      </w:r>
      <w:proofErr w:type="gramEnd"/>
      <w:r>
        <w:t xml:space="preserve"> вот багаж по-прежнему не будет включен в турпакет, он так и останется дополнительной услугой, это отдельно подчеркнули в авиакомпании. Ранее стандарты </w:t>
      </w:r>
      <w:r w:rsidR="00370B14" w:rsidRPr="00370B14">
        <w:t>«</w:t>
      </w:r>
      <w:r>
        <w:t>Победы</w:t>
      </w:r>
      <w:r w:rsidR="00370B14" w:rsidRPr="00370B14">
        <w:t>»</w:t>
      </w:r>
      <w:r>
        <w:t xml:space="preserve"> для ручной клади вызывали немало споров, в том числе и в </w:t>
      </w:r>
      <w:r w:rsidRPr="00370B14">
        <w:rPr>
          <w:b/>
        </w:rPr>
        <w:t>Минтранс</w:t>
      </w:r>
      <w:r>
        <w:rPr>
          <w:b/>
        </w:rPr>
        <w:t>е</w:t>
      </w:r>
      <w:r>
        <w:t xml:space="preserve">. Там посчитали, что лоукостер нарушил федеральные авиационные правила, но </w:t>
      </w:r>
      <w:r w:rsidRPr="00370B14">
        <w:rPr>
          <w:b/>
        </w:rPr>
        <w:t>Ространснадзор</w:t>
      </w:r>
      <w:r>
        <w:t xml:space="preserve"> не выявил нарушений.</w:t>
      </w:r>
    </w:p>
    <w:p w14:paraId="4633C8E4" w14:textId="4202C9C3" w:rsidR="00D32BD8" w:rsidRDefault="00D32BD8" w:rsidP="00FE359C">
      <w:pPr>
        <w:jc w:val="both"/>
      </w:pPr>
    </w:p>
    <w:sectPr w:rsidR="00D32BD8" w:rsidSect="00742C5C"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7C56C" w14:textId="77777777" w:rsidR="007D6B85" w:rsidRDefault="007D6B85">
      <w:r>
        <w:separator/>
      </w:r>
    </w:p>
  </w:endnote>
  <w:endnote w:type="continuationSeparator" w:id="0">
    <w:p w14:paraId="5F4CB25D" w14:textId="77777777" w:rsidR="007D6B85" w:rsidRDefault="007D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086C" w14:textId="77777777" w:rsidR="003C7904" w:rsidRDefault="003C790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F104EF" w14:textId="77777777" w:rsidR="003C7904" w:rsidRDefault="003C790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78D1" w14:textId="77777777" w:rsidR="003C7904" w:rsidRDefault="003C7904">
    <w:pPr>
      <w:pStyle w:val="a4"/>
      <w:pBdr>
        <w:bottom w:val="single" w:sz="6" w:space="1" w:color="auto"/>
      </w:pBdr>
      <w:ind w:right="360"/>
      <w:rPr>
        <w:lang w:val="en-US"/>
      </w:rPr>
    </w:pPr>
  </w:p>
  <w:p w14:paraId="53E0CEB4" w14:textId="77777777" w:rsidR="003C7904" w:rsidRDefault="003C790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266B4FE" w14:textId="77777777" w:rsidR="003C7904" w:rsidRDefault="003C7904">
    <w:pPr>
      <w:pStyle w:val="a4"/>
      <w:ind w:right="360"/>
      <w:rPr>
        <w:lang w:val="en-US"/>
      </w:rPr>
    </w:pPr>
  </w:p>
  <w:p w14:paraId="693A59CD" w14:textId="77777777" w:rsidR="003C7904" w:rsidRDefault="003C7904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347C" w14:textId="77777777" w:rsidR="003C7904" w:rsidRDefault="003C7904">
    <w:pPr>
      <w:pStyle w:val="a4"/>
    </w:pPr>
    <w:r>
      <w:rPr>
        <w:noProof/>
      </w:rPr>
      <w:pict w14:anchorId="1735FEC1">
        <v:group id="_x0000_s2060" editas="canvas" style="position:absolute;margin-left:0;margin-top:-274.5pt;width:459pt;height:279pt;z-index:-1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ACDA" w14:textId="77777777" w:rsidR="007D6B85" w:rsidRDefault="007D6B85">
      <w:r>
        <w:separator/>
      </w:r>
    </w:p>
  </w:footnote>
  <w:footnote w:type="continuationSeparator" w:id="0">
    <w:p w14:paraId="01260751" w14:textId="77777777" w:rsidR="007D6B85" w:rsidRDefault="007D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5FFC6" w14:textId="77777777" w:rsidR="003C7904" w:rsidRDefault="003C7904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14:paraId="3221FCC9" w14:textId="77777777" w:rsidR="003C7904" w:rsidRPr="00C81007" w:rsidRDefault="003C7904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14:paraId="5CEB8B27" w14:textId="77777777" w:rsidR="003C7904" w:rsidRDefault="003C7904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B176" w14:textId="77777777" w:rsidR="003C7904" w:rsidRDefault="003C7904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fldChar w:fldCharType="begin"/>
    </w:r>
    <w:r>
      <w:rPr>
        <w:szCs w:val="24"/>
      </w:rPr>
      <w:instrText xml:space="preserve"> INCLUDEPICTURE  "http://www.mintrans.ru/pressa/header/flag_i_gerb.jpg" \* MERGEFORMATINET </w:instrText>
    </w:r>
    <w:r>
      <w:rPr>
        <w:szCs w:val="24"/>
      </w:rPr>
      <w:fldChar w:fldCharType="separate"/>
    </w:r>
    <w:r>
      <w:rPr>
        <w:szCs w:val="24"/>
      </w:rPr>
      <w:pict w14:anchorId="7C6DB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>
      <w:rPr>
        <w:szCs w:val="24"/>
      </w:rPr>
      <w:fldChar w:fldCharType="end"/>
    </w:r>
    <w:r w:rsidRPr="00993006">
      <w:rPr>
        <w:szCs w:val="24"/>
      </w:rPr>
      <w:fldChar w:fldCharType="end"/>
    </w:r>
  </w:p>
  <w:p w14:paraId="2005B3D7" w14:textId="77777777" w:rsidR="003C7904" w:rsidRPr="00B2388E" w:rsidRDefault="003C7904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14:paraId="15D10CE2" w14:textId="77777777" w:rsidR="003C7904" w:rsidRDefault="003C7904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AF"/>
    <w:rsid w:val="00003C66"/>
    <w:rsid w:val="000149B9"/>
    <w:rsid w:val="000332BF"/>
    <w:rsid w:val="00034D2B"/>
    <w:rsid w:val="00034FB5"/>
    <w:rsid w:val="00044DD8"/>
    <w:rsid w:val="000519E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8214E"/>
    <w:rsid w:val="00083597"/>
    <w:rsid w:val="00083C68"/>
    <w:rsid w:val="00090C8C"/>
    <w:rsid w:val="00093731"/>
    <w:rsid w:val="00094ABF"/>
    <w:rsid w:val="00095A89"/>
    <w:rsid w:val="000A5C00"/>
    <w:rsid w:val="000B3E61"/>
    <w:rsid w:val="000B3F21"/>
    <w:rsid w:val="000B5AAC"/>
    <w:rsid w:val="000B5BD3"/>
    <w:rsid w:val="000B7479"/>
    <w:rsid w:val="000C0B7D"/>
    <w:rsid w:val="000C1088"/>
    <w:rsid w:val="000D2E99"/>
    <w:rsid w:val="000D2FCB"/>
    <w:rsid w:val="000D7ABE"/>
    <w:rsid w:val="000E2DF8"/>
    <w:rsid w:val="000E6A8C"/>
    <w:rsid w:val="00100D89"/>
    <w:rsid w:val="001018C6"/>
    <w:rsid w:val="0010257A"/>
    <w:rsid w:val="001035AD"/>
    <w:rsid w:val="00104970"/>
    <w:rsid w:val="001142DA"/>
    <w:rsid w:val="0012754A"/>
    <w:rsid w:val="00132034"/>
    <w:rsid w:val="0013467E"/>
    <w:rsid w:val="00135A16"/>
    <w:rsid w:val="001371EE"/>
    <w:rsid w:val="00142C85"/>
    <w:rsid w:val="00143020"/>
    <w:rsid w:val="00146A41"/>
    <w:rsid w:val="001502F4"/>
    <w:rsid w:val="00151C9A"/>
    <w:rsid w:val="00153E98"/>
    <w:rsid w:val="00160AF8"/>
    <w:rsid w:val="00161DA9"/>
    <w:rsid w:val="001622D0"/>
    <w:rsid w:val="0016397B"/>
    <w:rsid w:val="001668B1"/>
    <w:rsid w:val="00170F94"/>
    <w:rsid w:val="00180752"/>
    <w:rsid w:val="00183F53"/>
    <w:rsid w:val="0018687A"/>
    <w:rsid w:val="00190D5B"/>
    <w:rsid w:val="00192434"/>
    <w:rsid w:val="001926E7"/>
    <w:rsid w:val="001A5E8B"/>
    <w:rsid w:val="001B0AE0"/>
    <w:rsid w:val="001B4280"/>
    <w:rsid w:val="001C12A9"/>
    <w:rsid w:val="001C1819"/>
    <w:rsid w:val="001D29B7"/>
    <w:rsid w:val="001E0DCA"/>
    <w:rsid w:val="001E57C5"/>
    <w:rsid w:val="001E5A33"/>
    <w:rsid w:val="001E62A8"/>
    <w:rsid w:val="002000B6"/>
    <w:rsid w:val="0021111D"/>
    <w:rsid w:val="002121D9"/>
    <w:rsid w:val="002169AF"/>
    <w:rsid w:val="00220C44"/>
    <w:rsid w:val="00231CC1"/>
    <w:rsid w:val="002321AD"/>
    <w:rsid w:val="002330A5"/>
    <w:rsid w:val="002459BB"/>
    <w:rsid w:val="00261EDD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E5A7E"/>
    <w:rsid w:val="002F3789"/>
    <w:rsid w:val="0031472A"/>
    <w:rsid w:val="00324A58"/>
    <w:rsid w:val="00325E0E"/>
    <w:rsid w:val="00327FF5"/>
    <w:rsid w:val="003411E2"/>
    <w:rsid w:val="003411F5"/>
    <w:rsid w:val="003434BD"/>
    <w:rsid w:val="00344663"/>
    <w:rsid w:val="00345C66"/>
    <w:rsid w:val="00352C5C"/>
    <w:rsid w:val="00370B14"/>
    <w:rsid w:val="00377103"/>
    <w:rsid w:val="003801C4"/>
    <w:rsid w:val="00381408"/>
    <w:rsid w:val="003912B4"/>
    <w:rsid w:val="003960DD"/>
    <w:rsid w:val="003B172F"/>
    <w:rsid w:val="003B21A9"/>
    <w:rsid w:val="003B2650"/>
    <w:rsid w:val="003B2F64"/>
    <w:rsid w:val="003B3D6F"/>
    <w:rsid w:val="003C7904"/>
    <w:rsid w:val="003E2CD2"/>
    <w:rsid w:val="003E3791"/>
    <w:rsid w:val="003E6B84"/>
    <w:rsid w:val="003F2D3C"/>
    <w:rsid w:val="003F2EAF"/>
    <w:rsid w:val="003F33BB"/>
    <w:rsid w:val="00401429"/>
    <w:rsid w:val="00402BA2"/>
    <w:rsid w:val="00404CBD"/>
    <w:rsid w:val="00407285"/>
    <w:rsid w:val="00412D04"/>
    <w:rsid w:val="004131C5"/>
    <w:rsid w:val="0041424C"/>
    <w:rsid w:val="00416081"/>
    <w:rsid w:val="00416B90"/>
    <w:rsid w:val="00424ED7"/>
    <w:rsid w:val="00430FB9"/>
    <w:rsid w:val="00431146"/>
    <w:rsid w:val="004316EF"/>
    <w:rsid w:val="004340C2"/>
    <w:rsid w:val="0043562D"/>
    <w:rsid w:val="004363DF"/>
    <w:rsid w:val="00444C20"/>
    <w:rsid w:val="0044662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3E6A"/>
    <w:rsid w:val="004E70BD"/>
    <w:rsid w:val="004F48DE"/>
    <w:rsid w:val="004F6664"/>
    <w:rsid w:val="005153EC"/>
    <w:rsid w:val="00517A20"/>
    <w:rsid w:val="00525738"/>
    <w:rsid w:val="00531D6F"/>
    <w:rsid w:val="00565FCE"/>
    <w:rsid w:val="00567FDC"/>
    <w:rsid w:val="00570103"/>
    <w:rsid w:val="00574721"/>
    <w:rsid w:val="005772F6"/>
    <w:rsid w:val="00581CF8"/>
    <w:rsid w:val="00585FA8"/>
    <w:rsid w:val="00587265"/>
    <w:rsid w:val="00597544"/>
    <w:rsid w:val="005A44EB"/>
    <w:rsid w:val="005A5E6D"/>
    <w:rsid w:val="005A7FB5"/>
    <w:rsid w:val="005B1B98"/>
    <w:rsid w:val="005B63B3"/>
    <w:rsid w:val="005B64AC"/>
    <w:rsid w:val="005B6B10"/>
    <w:rsid w:val="005C0BFB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600805"/>
    <w:rsid w:val="0061004F"/>
    <w:rsid w:val="00625699"/>
    <w:rsid w:val="0063204A"/>
    <w:rsid w:val="00632ED9"/>
    <w:rsid w:val="00645AC9"/>
    <w:rsid w:val="006463B0"/>
    <w:rsid w:val="006508AF"/>
    <w:rsid w:val="00650DEC"/>
    <w:rsid w:val="00660F7E"/>
    <w:rsid w:val="00665EFE"/>
    <w:rsid w:val="00667DDC"/>
    <w:rsid w:val="006801F1"/>
    <w:rsid w:val="00684B38"/>
    <w:rsid w:val="0069299A"/>
    <w:rsid w:val="006A0019"/>
    <w:rsid w:val="006A080B"/>
    <w:rsid w:val="006A7E8F"/>
    <w:rsid w:val="006B0284"/>
    <w:rsid w:val="006C28E3"/>
    <w:rsid w:val="006D73A5"/>
    <w:rsid w:val="006E6614"/>
    <w:rsid w:val="00701DC8"/>
    <w:rsid w:val="00704660"/>
    <w:rsid w:val="00705A25"/>
    <w:rsid w:val="00707E0A"/>
    <w:rsid w:val="0071233D"/>
    <w:rsid w:val="0071324E"/>
    <w:rsid w:val="00714B9E"/>
    <w:rsid w:val="00717EDA"/>
    <w:rsid w:val="00730AB7"/>
    <w:rsid w:val="00730C5E"/>
    <w:rsid w:val="007341D6"/>
    <w:rsid w:val="00734F76"/>
    <w:rsid w:val="00742C5C"/>
    <w:rsid w:val="00743E6C"/>
    <w:rsid w:val="0075137D"/>
    <w:rsid w:val="007514A4"/>
    <w:rsid w:val="00751B84"/>
    <w:rsid w:val="00755048"/>
    <w:rsid w:val="00766AE7"/>
    <w:rsid w:val="00777B99"/>
    <w:rsid w:val="00786DD4"/>
    <w:rsid w:val="00793AD4"/>
    <w:rsid w:val="00797DE1"/>
    <w:rsid w:val="00797F1A"/>
    <w:rsid w:val="00797FD1"/>
    <w:rsid w:val="007A77DE"/>
    <w:rsid w:val="007C519E"/>
    <w:rsid w:val="007C647E"/>
    <w:rsid w:val="007C7711"/>
    <w:rsid w:val="007C79AE"/>
    <w:rsid w:val="007D41C7"/>
    <w:rsid w:val="007D6B85"/>
    <w:rsid w:val="007E66CE"/>
    <w:rsid w:val="00806D8B"/>
    <w:rsid w:val="00812A16"/>
    <w:rsid w:val="00813A01"/>
    <w:rsid w:val="008205B3"/>
    <w:rsid w:val="00822ADE"/>
    <w:rsid w:val="00830729"/>
    <w:rsid w:val="00830A9D"/>
    <w:rsid w:val="0083182A"/>
    <w:rsid w:val="008352AD"/>
    <w:rsid w:val="008504FA"/>
    <w:rsid w:val="008528F1"/>
    <w:rsid w:val="00862562"/>
    <w:rsid w:val="0087211E"/>
    <w:rsid w:val="0087227F"/>
    <w:rsid w:val="00873544"/>
    <w:rsid w:val="008812A2"/>
    <w:rsid w:val="00883AB7"/>
    <w:rsid w:val="008A024D"/>
    <w:rsid w:val="008A4D73"/>
    <w:rsid w:val="008B657A"/>
    <w:rsid w:val="008C073D"/>
    <w:rsid w:val="008C4585"/>
    <w:rsid w:val="008C5A87"/>
    <w:rsid w:val="008D452E"/>
    <w:rsid w:val="008D46F8"/>
    <w:rsid w:val="008D647A"/>
    <w:rsid w:val="008D649C"/>
    <w:rsid w:val="008D795D"/>
    <w:rsid w:val="008E51D0"/>
    <w:rsid w:val="008F2362"/>
    <w:rsid w:val="009015C6"/>
    <w:rsid w:val="00902509"/>
    <w:rsid w:val="00904E2E"/>
    <w:rsid w:val="00905E70"/>
    <w:rsid w:val="00914C4A"/>
    <w:rsid w:val="00922F82"/>
    <w:rsid w:val="00931E98"/>
    <w:rsid w:val="00950024"/>
    <w:rsid w:val="00951D0C"/>
    <w:rsid w:val="00952FA4"/>
    <w:rsid w:val="0096070B"/>
    <w:rsid w:val="00980D7E"/>
    <w:rsid w:val="00982A9F"/>
    <w:rsid w:val="0098527E"/>
    <w:rsid w:val="00986514"/>
    <w:rsid w:val="00987A7A"/>
    <w:rsid w:val="009911F1"/>
    <w:rsid w:val="00993006"/>
    <w:rsid w:val="009951A7"/>
    <w:rsid w:val="009B03FF"/>
    <w:rsid w:val="009B4CFE"/>
    <w:rsid w:val="009D008C"/>
    <w:rsid w:val="009D52FE"/>
    <w:rsid w:val="009E30B0"/>
    <w:rsid w:val="009E41C2"/>
    <w:rsid w:val="009E4916"/>
    <w:rsid w:val="009E54DD"/>
    <w:rsid w:val="009E644E"/>
    <w:rsid w:val="009F03C5"/>
    <w:rsid w:val="00A05EB1"/>
    <w:rsid w:val="00A06949"/>
    <w:rsid w:val="00A06D14"/>
    <w:rsid w:val="00A11022"/>
    <w:rsid w:val="00A17F82"/>
    <w:rsid w:val="00A205C1"/>
    <w:rsid w:val="00A21C6B"/>
    <w:rsid w:val="00A2392B"/>
    <w:rsid w:val="00A23CEC"/>
    <w:rsid w:val="00A371A1"/>
    <w:rsid w:val="00A41140"/>
    <w:rsid w:val="00A47633"/>
    <w:rsid w:val="00A5653C"/>
    <w:rsid w:val="00A56925"/>
    <w:rsid w:val="00A57975"/>
    <w:rsid w:val="00A73E34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6BE3"/>
    <w:rsid w:val="00AA6D2C"/>
    <w:rsid w:val="00AB3A00"/>
    <w:rsid w:val="00AB6E5F"/>
    <w:rsid w:val="00AC350F"/>
    <w:rsid w:val="00AC5169"/>
    <w:rsid w:val="00AD6E17"/>
    <w:rsid w:val="00AD7872"/>
    <w:rsid w:val="00AE21E4"/>
    <w:rsid w:val="00AE48A0"/>
    <w:rsid w:val="00AF16D2"/>
    <w:rsid w:val="00AF6484"/>
    <w:rsid w:val="00B109BA"/>
    <w:rsid w:val="00B10DE9"/>
    <w:rsid w:val="00B14B23"/>
    <w:rsid w:val="00B2565E"/>
    <w:rsid w:val="00B25666"/>
    <w:rsid w:val="00B2771B"/>
    <w:rsid w:val="00B34A42"/>
    <w:rsid w:val="00B41E03"/>
    <w:rsid w:val="00B4256A"/>
    <w:rsid w:val="00B42BD7"/>
    <w:rsid w:val="00B647BA"/>
    <w:rsid w:val="00B6565C"/>
    <w:rsid w:val="00B678CD"/>
    <w:rsid w:val="00B739D9"/>
    <w:rsid w:val="00B74AFC"/>
    <w:rsid w:val="00B93DB8"/>
    <w:rsid w:val="00BA050F"/>
    <w:rsid w:val="00BA25F6"/>
    <w:rsid w:val="00BA317F"/>
    <w:rsid w:val="00BC3A16"/>
    <w:rsid w:val="00BC6FD6"/>
    <w:rsid w:val="00BC717D"/>
    <w:rsid w:val="00BD153A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F32"/>
    <w:rsid w:val="00C07DBE"/>
    <w:rsid w:val="00C21D2C"/>
    <w:rsid w:val="00C24260"/>
    <w:rsid w:val="00C254AD"/>
    <w:rsid w:val="00C344A5"/>
    <w:rsid w:val="00C36A4D"/>
    <w:rsid w:val="00C4100B"/>
    <w:rsid w:val="00C41971"/>
    <w:rsid w:val="00C52330"/>
    <w:rsid w:val="00C55E5B"/>
    <w:rsid w:val="00C67D61"/>
    <w:rsid w:val="00C70D33"/>
    <w:rsid w:val="00C7516D"/>
    <w:rsid w:val="00C81007"/>
    <w:rsid w:val="00C81B15"/>
    <w:rsid w:val="00C90DCE"/>
    <w:rsid w:val="00C962F9"/>
    <w:rsid w:val="00CA0C59"/>
    <w:rsid w:val="00CA328E"/>
    <w:rsid w:val="00CA69AB"/>
    <w:rsid w:val="00CB533A"/>
    <w:rsid w:val="00CB781D"/>
    <w:rsid w:val="00CC4247"/>
    <w:rsid w:val="00CC608A"/>
    <w:rsid w:val="00CD52CB"/>
    <w:rsid w:val="00CE332F"/>
    <w:rsid w:val="00CE7479"/>
    <w:rsid w:val="00CF1B9E"/>
    <w:rsid w:val="00CF4B3D"/>
    <w:rsid w:val="00CF561A"/>
    <w:rsid w:val="00D20C37"/>
    <w:rsid w:val="00D248C6"/>
    <w:rsid w:val="00D32206"/>
    <w:rsid w:val="00D32BD8"/>
    <w:rsid w:val="00D35B82"/>
    <w:rsid w:val="00D425D9"/>
    <w:rsid w:val="00D45BEE"/>
    <w:rsid w:val="00D517EB"/>
    <w:rsid w:val="00D56F3F"/>
    <w:rsid w:val="00D5770C"/>
    <w:rsid w:val="00D61099"/>
    <w:rsid w:val="00D61EB8"/>
    <w:rsid w:val="00D65512"/>
    <w:rsid w:val="00D7002F"/>
    <w:rsid w:val="00D819E0"/>
    <w:rsid w:val="00D87179"/>
    <w:rsid w:val="00D96D86"/>
    <w:rsid w:val="00DB28D8"/>
    <w:rsid w:val="00DB54A7"/>
    <w:rsid w:val="00DC5012"/>
    <w:rsid w:val="00DD22B4"/>
    <w:rsid w:val="00DD3649"/>
    <w:rsid w:val="00DD6513"/>
    <w:rsid w:val="00DE18C2"/>
    <w:rsid w:val="00DF2ABA"/>
    <w:rsid w:val="00E02036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53153"/>
    <w:rsid w:val="00E6354C"/>
    <w:rsid w:val="00E64B5A"/>
    <w:rsid w:val="00E734F4"/>
    <w:rsid w:val="00E7490C"/>
    <w:rsid w:val="00E74BBB"/>
    <w:rsid w:val="00E75049"/>
    <w:rsid w:val="00E76123"/>
    <w:rsid w:val="00E7691E"/>
    <w:rsid w:val="00E80E40"/>
    <w:rsid w:val="00E926C9"/>
    <w:rsid w:val="00E94B96"/>
    <w:rsid w:val="00EA12A5"/>
    <w:rsid w:val="00EA2F3A"/>
    <w:rsid w:val="00EA776B"/>
    <w:rsid w:val="00EB2891"/>
    <w:rsid w:val="00EB4972"/>
    <w:rsid w:val="00EB5D92"/>
    <w:rsid w:val="00EC2769"/>
    <w:rsid w:val="00EC3C81"/>
    <w:rsid w:val="00EC6727"/>
    <w:rsid w:val="00ED05E6"/>
    <w:rsid w:val="00EF1C7E"/>
    <w:rsid w:val="00EF296E"/>
    <w:rsid w:val="00EF5DAE"/>
    <w:rsid w:val="00F059CA"/>
    <w:rsid w:val="00F10896"/>
    <w:rsid w:val="00F127CE"/>
    <w:rsid w:val="00F14587"/>
    <w:rsid w:val="00F14859"/>
    <w:rsid w:val="00F17EAD"/>
    <w:rsid w:val="00F278FF"/>
    <w:rsid w:val="00F409D3"/>
    <w:rsid w:val="00F41854"/>
    <w:rsid w:val="00F41C56"/>
    <w:rsid w:val="00F579CD"/>
    <w:rsid w:val="00F627E9"/>
    <w:rsid w:val="00F64F4E"/>
    <w:rsid w:val="00F73B7A"/>
    <w:rsid w:val="00F80470"/>
    <w:rsid w:val="00F80DB8"/>
    <w:rsid w:val="00F814E5"/>
    <w:rsid w:val="00F84C3C"/>
    <w:rsid w:val="00F873F7"/>
    <w:rsid w:val="00F8748A"/>
    <w:rsid w:val="00F879D8"/>
    <w:rsid w:val="00F9641F"/>
    <w:rsid w:val="00FA05B3"/>
    <w:rsid w:val="00FA3813"/>
    <w:rsid w:val="00FA770F"/>
    <w:rsid w:val="00FB18C0"/>
    <w:rsid w:val="00FB2A7D"/>
    <w:rsid w:val="00FB2CAE"/>
    <w:rsid w:val="00FB7B2E"/>
    <w:rsid w:val="00FC3B1C"/>
    <w:rsid w:val="00FC62B8"/>
    <w:rsid w:val="00FC6F32"/>
    <w:rsid w:val="00FC7AA0"/>
    <w:rsid w:val="00FD5A9D"/>
    <w:rsid w:val="00FE0F73"/>
    <w:rsid w:val="00FE2DD4"/>
    <w:rsid w:val="00FE359C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41EB7F51"/>
  <w15:chartTrackingRefBased/>
  <w15:docId w15:val="{A5339369-4013-459F-BC5E-BCE8A1F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67D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667DD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DDC"/>
    <w:pPr>
      <w:ind w:left="480"/>
    </w:pPr>
  </w:style>
  <w:style w:type="character" w:styleId="aa">
    <w:name w:val="Unresolved Mention"/>
    <w:uiPriority w:val="99"/>
    <w:semiHidden/>
    <w:unhideWhenUsed/>
    <w:rsid w:val="00714B9E"/>
    <w:rPr>
      <w:color w:val="605E5C"/>
      <w:shd w:val="clear" w:color="auto" w:fill="E1DFDD"/>
    </w:rPr>
  </w:style>
  <w:style w:type="paragraph" w:customStyle="1" w:styleId="ab">
    <w:name w:val="Полнотекст_ЗАГОЛОВОК"/>
    <w:basedOn w:val="a"/>
    <w:rsid w:val="00DF2ABA"/>
    <w:pPr>
      <w:jc w:val="both"/>
    </w:pPr>
    <w:rPr>
      <w:b/>
      <w:color w:val="000000"/>
      <w:szCs w:val="24"/>
      <w:shd w:val="clear" w:color="auto" w:fill="FFFFFF"/>
    </w:rPr>
  </w:style>
  <w:style w:type="paragraph" w:customStyle="1" w:styleId="NormalExport">
    <w:name w:val="Normal_Export"/>
    <w:basedOn w:val="a"/>
    <w:rsid w:val="00DF2ABA"/>
    <w:pPr>
      <w:jc w:val="both"/>
    </w:pPr>
    <w:rPr>
      <w:color w:val="000000"/>
      <w:szCs w:val="24"/>
      <w:shd w:val="clear" w:color="auto" w:fill="FFFFFF"/>
    </w:rPr>
  </w:style>
  <w:style w:type="paragraph" w:customStyle="1" w:styleId="ExportHyperlink">
    <w:name w:val="Export_Hyperlink"/>
    <w:basedOn w:val="a"/>
    <w:rsid w:val="00DF2ABA"/>
    <w:pPr>
      <w:spacing w:before="200" w:after="100"/>
      <w:jc w:val="right"/>
    </w:pPr>
    <w:rPr>
      <w:color w:val="0000FF"/>
      <w:szCs w:val="24"/>
      <w:shd w:val="clear" w:color="auto" w:fill="FFFFFF"/>
    </w:rPr>
  </w:style>
  <w:style w:type="paragraph" w:customStyle="1" w:styleId="ac">
    <w:name w:val="Автор"/>
    <w:basedOn w:val="a"/>
    <w:rsid w:val="00DF2ABA"/>
    <w:pPr>
      <w:jc w:val="both"/>
    </w:pPr>
    <w:rPr>
      <w:color w:val="000000"/>
      <w:szCs w:val="24"/>
      <w:shd w:val="clear" w:color="auto" w:fill="FFFFFF"/>
    </w:rPr>
  </w:style>
  <w:style w:type="paragraph" w:customStyle="1" w:styleId="ad">
    <w:name w:val="Полнотекст_СМИ"/>
    <w:basedOn w:val="a"/>
    <w:rsid w:val="00DF2ABA"/>
    <w:rPr>
      <w:b/>
      <w:color w:val="00000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russia.gov.ru/nacionalnye-proekty/737505" TargetMode="External"/><Relationship Id="rId13" Type="http://schemas.openxmlformats.org/officeDocument/2006/relationships/hyperlink" Target="https://futurerussia.gov.ru/nacionalnye-proekty/737687" TargetMode="External"/><Relationship Id="rId18" Type="http://schemas.openxmlformats.org/officeDocument/2006/relationships/hyperlink" Target="https://futurerussia.gov.ru/nacionalnye-proekty/738999" TargetMode="External"/><Relationship Id="rId26" Type="http://schemas.openxmlformats.org/officeDocument/2006/relationships/hyperlink" Target="https://tass.ru/moskva/6690920" TargetMode="External"/><Relationship Id="rId39" Type="http://schemas.openxmlformats.org/officeDocument/2006/relationships/hyperlink" Target="https://rg.ru/2019/07/22/ekspert-rasskazal-naskolko-rezhe-stali-zaderzhivat-vylety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ass.ru/ekonomika/6688099" TargetMode="External"/><Relationship Id="rId34" Type="http://schemas.openxmlformats.org/officeDocument/2006/relationships/hyperlink" Target="https://www.rzd-partner.ru/wate-transport/comments/upk-v-primorske-samyy-ekologichnyy-port-ili-novaya-nakhodka/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hyperlink" Target="https://ria.ru/20190722/1556781295.html" TargetMode="External"/><Relationship Id="rId12" Type="http://schemas.openxmlformats.org/officeDocument/2006/relationships/hyperlink" Target="https://futurerussia.gov.ru/nacionalnye-proekty/737247" TargetMode="External"/><Relationship Id="rId17" Type="http://schemas.openxmlformats.org/officeDocument/2006/relationships/hyperlink" Target="https://futurerussia.gov.ru/nacionalnye-proekty/735171" TargetMode="External"/><Relationship Id="rId25" Type="http://schemas.openxmlformats.org/officeDocument/2006/relationships/hyperlink" Target="https://tass.ru/ekonomika/6690171" TargetMode="External"/><Relationship Id="rId33" Type="http://schemas.openxmlformats.org/officeDocument/2006/relationships/hyperlink" Target="https://ria.ru/20190722/1556753529.html" TargetMode="External"/><Relationship Id="rId38" Type="http://schemas.openxmlformats.org/officeDocument/2006/relationships/hyperlink" Target="https://www.kommersant.ru/doc/4039683" TargetMode="External"/><Relationship Id="rId46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regnum.ru/news/2670044.html" TargetMode="External"/><Relationship Id="rId20" Type="http://schemas.openxmlformats.org/officeDocument/2006/relationships/hyperlink" Target="https://iz.ru/901818/2019-07-22/mesiachnik-bezopasnosti-na-dorogakh-startoval-v-ulianovskoi-oblasti" TargetMode="External"/><Relationship Id="rId29" Type="http://schemas.openxmlformats.org/officeDocument/2006/relationships/hyperlink" Target="https://tass.ru/ekonomika/6689550" TargetMode="External"/><Relationship Id="rId41" Type="http://schemas.openxmlformats.org/officeDocument/2006/relationships/hyperlink" Target="https://tass.ru/ural-news/6689807" TargetMode="External"/><Relationship Id="rId1" Type="http://schemas.openxmlformats.org/officeDocument/2006/relationships/styles" Target="styles.xml"/><Relationship Id="rId6" Type="http://schemas.openxmlformats.org/officeDocument/2006/relationships/hyperlink" Target="https://tass.ru/ekonomika/6690901" TargetMode="External"/><Relationship Id="rId11" Type="http://schemas.openxmlformats.org/officeDocument/2006/relationships/hyperlink" Target="https://tass.ru/sibir-news/6689583" TargetMode="External"/><Relationship Id="rId24" Type="http://schemas.openxmlformats.org/officeDocument/2006/relationships/hyperlink" Target="https://tass.ru/moskva/6687803" TargetMode="External"/><Relationship Id="rId32" Type="http://schemas.openxmlformats.org/officeDocument/2006/relationships/hyperlink" Target="https://www.kommersant.ru/doc/4039662" TargetMode="External"/><Relationship Id="rId37" Type="http://schemas.openxmlformats.org/officeDocument/2006/relationships/hyperlink" Target="https://ria.ru/20190722/1556777303.html" TargetMode="External"/><Relationship Id="rId40" Type="http://schemas.openxmlformats.org/officeDocument/2006/relationships/hyperlink" Target="https://ria.ru/20190723/1556784025.html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tass.ru/ekonomika/6690291" TargetMode="External"/><Relationship Id="rId23" Type="http://schemas.openxmlformats.org/officeDocument/2006/relationships/hyperlink" Target="https://iz.ru/901824/aleksandr-volobuev/vse-po-tesnomu-v-gorodakh-khotiat-suzit-parkovochnye-mesta" TargetMode="External"/><Relationship Id="rId28" Type="http://schemas.openxmlformats.org/officeDocument/2006/relationships/hyperlink" Target="https://tass.ru/ekonomika/6688635" TargetMode="External"/><Relationship Id="rId36" Type="http://schemas.openxmlformats.org/officeDocument/2006/relationships/hyperlink" Target="https://www.securitymedia.ru/news_one_9582.html" TargetMode="External"/><Relationship Id="rId10" Type="http://schemas.openxmlformats.org/officeDocument/2006/relationships/hyperlink" Target="https://futurerussia.gov.ru/nacionalnye-proekty/738391" TargetMode="External"/><Relationship Id="rId19" Type="http://schemas.openxmlformats.org/officeDocument/2006/relationships/hyperlink" Target="https://tass.ru/opinions/6682959" TargetMode="External"/><Relationship Id="rId31" Type="http://schemas.openxmlformats.org/officeDocument/2006/relationships/hyperlink" Target="https://tass.ru/obschestvo/6689886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kommersant.ru/doc/4039711" TargetMode="External"/><Relationship Id="rId14" Type="http://schemas.openxmlformats.org/officeDocument/2006/relationships/hyperlink" Target="http://vesti-magadan.ru/ekonomika/magadanskaya-oblast-zhdet-bolshogo-dorozhnogo-stroitelstva" TargetMode="External"/><Relationship Id="rId22" Type="http://schemas.openxmlformats.org/officeDocument/2006/relationships/hyperlink" Target="https://ria.ru/20190722/1556755615.html" TargetMode="External"/><Relationship Id="rId27" Type="http://schemas.openxmlformats.org/officeDocument/2006/relationships/hyperlink" Target="https://rns.online/transport/V-RZHD-nazvali-osnovnie-prichini-travm-na-zheleznoi-doroge--2019-07-22/" TargetMode="External"/><Relationship Id="rId30" Type="http://schemas.openxmlformats.org/officeDocument/2006/relationships/hyperlink" Target="https://tass.ru/ekonomika/6688337" TargetMode="External"/><Relationship Id="rId35" Type="http://schemas.openxmlformats.org/officeDocument/2006/relationships/hyperlink" Target="https://tass.ru/ekonomika/6690512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00.04.dot</Template>
  <TotalTime>86</TotalTime>
  <Pages>38</Pages>
  <Words>18907</Words>
  <Characters>107772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126427</CharactersWithSpaces>
  <SharedDoc>false</SharedDoc>
  <HLinks>
    <vt:vector size="90" baseType="variant"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_Toc457827495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_Toc457827494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_Toc457827493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_Toc457827492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_Toc457827491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_Toc457827490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_Toc457827489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_Toc457827488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_Toc457827487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_Toc457827486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_Toc457827485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_Toc457827484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_Toc457827483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_Toc457827482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_Toc457827481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Name Name</cp:lastModifiedBy>
  <cp:revision>20</cp:revision>
  <cp:lastPrinted>2019-07-23T06:14:00Z</cp:lastPrinted>
  <dcterms:created xsi:type="dcterms:W3CDTF">2019-01-14T06:21:00Z</dcterms:created>
  <dcterms:modified xsi:type="dcterms:W3CDTF">2019-07-23T07:12:00Z</dcterms:modified>
</cp:coreProperties>
</file>