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F29" w:rsidRDefault="007668A2" w:rsidP="007668A2">
      <w:pPr>
        <w:tabs>
          <w:tab w:val="left" w:pos="3342"/>
          <w:tab w:val="left" w:pos="59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766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F45F29" w:rsidRPr="003C7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F45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риложение</w:t>
      </w:r>
      <w:r w:rsidR="00F45F29" w:rsidRPr="003C7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0C3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F45F29" w:rsidRPr="003C7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E0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F45F29" w:rsidRPr="003C7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государственной программе</w:t>
      </w:r>
      <w:r w:rsidR="00F45F29" w:rsidRPr="003C7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E0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F45F29" w:rsidRPr="003C7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="00F45F29" w:rsidRPr="003C7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E0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F45F29" w:rsidRPr="003C7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"Развитие транспортной системы"</w:t>
      </w:r>
    </w:p>
    <w:p w:rsidR="00F45F29" w:rsidRDefault="00F45F29" w:rsidP="00F45F29">
      <w:pPr>
        <w:tabs>
          <w:tab w:val="left" w:pos="3342"/>
          <w:tab w:val="left" w:pos="59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379B" w:rsidRDefault="000C379B" w:rsidP="00F45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</w:t>
      </w:r>
    </w:p>
    <w:p w:rsidR="00F45F29" w:rsidRPr="002B7451" w:rsidRDefault="00F45F29" w:rsidP="00F45F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7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направлений прикладных научных исследований и экспериментальных разработок, </w:t>
      </w:r>
      <w:r w:rsidRPr="002B7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 xml:space="preserve">выполняемых по договорам о проведении научно-исследовательских, </w:t>
      </w:r>
      <w:r w:rsidRPr="002B74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опытно-конструкторских и технологических работ</w:t>
      </w:r>
    </w:p>
    <w:p w:rsidR="00F45F29" w:rsidRDefault="00F45F29" w:rsidP="00F45F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1 </w:t>
      </w:r>
    </w:p>
    <w:p w:rsidR="00CF36EF" w:rsidRDefault="00CF36EF" w:rsidP="00CF36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</w:t>
      </w:r>
    </w:p>
    <w:p w:rsidR="00CF36EF" w:rsidRDefault="00CF36EF" w:rsidP="00CF36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7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направлений прикладных научных исследований и экспериментальных разработок, </w:t>
      </w:r>
      <w:r w:rsidRPr="003C7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выполняемых по договорам о проведении научно-исследовательских, </w:t>
      </w:r>
      <w:r w:rsidRPr="003C70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опытно-конструкторских и технологических работ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C3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B74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="000C3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2"/>
        <w:gridCol w:w="2126"/>
        <w:gridCol w:w="2552"/>
      </w:tblGrid>
      <w:tr w:rsidR="0052408C" w:rsidRPr="0052408C" w:rsidTr="00624FC0">
        <w:trPr>
          <w:trHeight w:hRule="exact" w:val="845"/>
          <w:tblHeader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подпрограммы, отдельных мероприятий, направлений исследования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7C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финансирования </w:t>
            </w:r>
          </w:p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52408C" w:rsidRPr="0052408C" w:rsidTr="00624FC0">
        <w:trPr>
          <w:trHeight w:val="300"/>
          <w:tblHeader/>
        </w:trPr>
        <w:tc>
          <w:tcPr>
            <w:tcW w:w="5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2018 </w:t>
            </w: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год</w:t>
            </w:r>
            <w:proofErr w:type="spellEnd"/>
          </w:p>
        </w:tc>
      </w:tr>
      <w:tr w:rsidR="0052408C" w:rsidRPr="0052408C" w:rsidTr="00624FC0">
        <w:trPr>
          <w:trHeight w:hRule="exact" w:val="900"/>
        </w:trPr>
        <w:tc>
          <w:tcPr>
            <w:tcW w:w="5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Российской Федерации "Развитие транспортной системы"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943214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/>
              </w:rPr>
              <w:t>858330,3</w:t>
            </w:r>
          </w:p>
        </w:tc>
      </w:tr>
      <w:tr w:rsidR="0052408C" w:rsidRPr="0052408C" w:rsidTr="00624FC0">
        <w:trPr>
          <w:trHeight w:val="6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Направление</w:t>
            </w:r>
            <w:proofErr w:type="spellEnd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подпрограмма</w:t>
            </w:r>
            <w:proofErr w:type="spellEnd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 "</w:t>
            </w: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Железнодорожный</w:t>
            </w:r>
            <w:proofErr w:type="spellEnd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транспорт</w:t>
            </w:r>
            <w:proofErr w:type="spellEnd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Росжелдор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DD6844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/>
              </w:rPr>
              <w:t>8561,2</w:t>
            </w:r>
          </w:p>
        </w:tc>
      </w:tr>
      <w:tr w:rsidR="0052408C" w:rsidRPr="0052408C" w:rsidTr="00624FC0">
        <w:trPr>
          <w:trHeight w:val="9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"Управление реализацией мероприятий в сфере железнодорожного транспорта"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Росжелдор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DD6844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/>
              </w:rPr>
              <w:t>8561,2</w:t>
            </w:r>
          </w:p>
        </w:tc>
      </w:tr>
      <w:tr w:rsidR="0052408C" w:rsidRPr="0052408C" w:rsidTr="00624FC0">
        <w:trPr>
          <w:trHeight w:val="12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Научное обеспечение мониторинга подпрограммы, определение эффективности реализации программных мероприятий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Росжелдор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DD6844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/>
              </w:rPr>
              <w:t>8561,2</w:t>
            </w:r>
          </w:p>
        </w:tc>
      </w:tr>
      <w:tr w:rsidR="0052408C" w:rsidRPr="0052408C" w:rsidTr="00624FC0">
        <w:trPr>
          <w:trHeight w:val="6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Направление</w:t>
            </w:r>
            <w:proofErr w:type="spellEnd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подпрограмма</w:t>
            </w:r>
            <w:proofErr w:type="spellEnd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 "</w:t>
            </w: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Дорожное</w:t>
            </w:r>
            <w:proofErr w:type="spellEnd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хозяйство</w:t>
            </w:r>
            <w:proofErr w:type="spellEnd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Росавтодор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295E80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/>
              </w:rPr>
              <w:t>458121,3</w:t>
            </w:r>
          </w:p>
        </w:tc>
      </w:tr>
      <w:tr w:rsidR="0052408C" w:rsidRPr="0052408C" w:rsidTr="00624FC0">
        <w:trPr>
          <w:trHeight w:val="9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"Управление реализацией мероприятий в сфере дорожного хозяйства"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Росавтодор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A22ED4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/>
              </w:rPr>
              <w:t>458121,3</w:t>
            </w:r>
          </w:p>
        </w:tc>
      </w:tr>
      <w:tr w:rsidR="0052408C" w:rsidRPr="0052408C" w:rsidTr="00624FC0">
        <w:trPr>
          <w:trHeight w:val="6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прикладных научно- исследовательских работ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Росавтодор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A22ED4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/>
              </w:rPr>
              <w:t>130891,8</w:t>
            </w:r>
          </w:p>
        </w:tc>
      </w:tr>
      <w:tr w:rsidR="0052408C" w:rsidRPr="0052408C" w:rsidTr="00624FC0">
        <w:trPr>
          <w:trHeight w:val="9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Научное обеспечение работ в области технического регулирования в дорожном хозяйстве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Росавтодор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A22ED4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/>
              </w:rPr>
              <w:t>327229,5</w:t>
            </w:r>
          </w:p>
        </w:tc>
      </w:tr>
      <w:tr w:rsidR="0052408C" w:rsidRPr="0052408C" w:rsidTr="00624FC0">
        <w:trPr>
          <w:trHeight w:val="9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(подпрограмма) "Гражданская авиация и аэронавигационное обслуживание"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Росавиация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624FC0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/>
              </w:rPr>
              <w:t>13850</w:t>
            </w:r>
          </w:p>
        </w:tc>
      </w:tr>
      <w:tr w:rsidR="0052408C" w:rsidRPr="0052408C" w:rsidTr="00624FC0">
        <w:trPr>
          <w:trHeight w:val="9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"Управление реализацией мероприятий в сфере воздушного транспорта"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Росавиация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093B9A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/>
              </w:rPr>
              <w:t>13850</w:t>
            </w:r>
          </w:p>
        </w:tc>
      </w:tr>
      <w:tr w:rsidR="0052408C" w:rsidRPr="0052408C" w:rsidTr="00624FC0">
        <w:trPr>
          <w:trHeight w:val="9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прикладных научно- исследовательских и опытно-конструкторских работ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Росавиация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093B9A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/>
              </w:rPr>
              <w:t>13850</w:t>
            </w:r>
          </w:p>
        </w:tc>
      </w:tr>
      <w:tr w:rsidR="0052408C" w:rsidRPr="0052408C" w:rsidTr="00624FC0">
        <w:trPr>
          <w:trHeight w:val="6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Направление (подпрограмма) "Морской и речной транспорт"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Росморречфлот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9F70D9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/>
              </w:rPr>
              <w:t>69848,2</w:t>
            </w:r>
          </w:p>
        </w:tc>
      </w:tr>
      <w:tr w:rsidR="0052408C" w:rsidRPr="0052408C" w:rsidTr="00624FC0">
        <w:trPr>
          <w:trHeight w:val="6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"Управление реализацией мероприятий в сфере водного транспорта"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Росморречфлот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9F70D9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/>
              </w:rPr>
              <w:t>69848,2</w:t>
            </w:r>
          </w:p>
        </w:tc>
      </w:tr>
      <w:tr w:rsidR="0052408C" w:rsidRPr="0052408C" w:rsidTr="00624FC0">
        <w:trPr>
          <w:trHeight w:val="12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Научное обеспечение мониторинга подпрограммы, определение эффективности реализации программных мероприятий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Росморречфлот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52408C" w:rsidRPr="0052408C" w:rsidTr="00624FC0">
        <w:trPr>
          <w:trHeight w:val="9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Научное сопровождение повышения комплексной безопасности и устойчивости морской транспортной системы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Росморречфлот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247639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/>
              </w:rPr>
              <w:t>11722</w:t>
            </w:r>
          </w:p>
        </w:tc>
      </w:tr>
      <w:tr w:rsidR="0052408C" w:rsidRPr="0052408C" w:rsidTr="00624FC0">
        <w:trPr>
          <w:trHeight w:val="12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информационно- вычислительных систем автоматизации технологических и управленческих процессов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Росморречфлот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247639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/>
              </w:rPr>
              <w:t>4500</w:t>
            </w:r>
          </w:p>
        </w:tc>
      </w:tr>
      <w:tr w:rsidR="0052408C" w:rsidRPr="0052408C" w:rsidTr="00624FC0">
        <w:trPr>
          <w:trHeight w:val="816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влияния реализации мероприятий подпрограммы на рынок транспортных услуг и соответствия отрасли потребностям экономики и социальной сферы в услугах морского транспорта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Росморречфлот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247639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/>
              </w:rPr>
              <w:t>4000</w:t>
            </w:r>
          </w:p>
        </w:tc>
      </w:tr>
      <w:tr w:rsidR="0052408C" w:rsidRPr="0052408C" w:rsidTr="00624FC0">
        <w:trPr>
          <w:trHeight w:val="15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методов использования судов государственного назначения, танкеров, обслуживающего флота, обеспечивающих снижение потребности в их количестве и эксплуатационных расходов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Росморречфлот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4000</w:t>
            </w:r>
          </w:p>
        </w:tc>
      </w:tr>
      <w:tr w:rsidR="0052408C" w:rsidRPr="0052408C" w:rsidTr="00624FC0">
        <w:trPr>
          <w:trHeight w:val="981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Научно-техническое сопровождение мероприятий по обеспечению безопасности гидротехнических сооружений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Росморречфлот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247639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/>
              </w:rPr>
              <w:t>26143,3</w:t>
            </w:r>
          </w:p>
        </w:tc>
      </w:tr>
      <w:tr w:rsidR="0052408C" w:rsidRPr="0052408C" w:rsidTr="00624FC0">
        <w:trPr>
          <w:trHeight w:val="9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Научное сопровождение (инвестиционные обоснования) развития инфраструктуры внутренних водных путей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Росморречфлот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4000</w:t>
            </w:r>
          </w:p>
        </w:tc>
      </w:tr>
      <w:tr w:rsidR="0052408C" w:rsidRPr="0052408C" w:rsidTr="00624FC0">
        <w:trPr>
          <w:trHeight w:val="795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научных исследований по развитию сетей технологической связи систем управления движением судов и информационного обеспечения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Росморречфлот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52408C" w:rsidRPr="0052408C" w:rsidTr="00624FC0">
        <w:trPr>
          <w:trHeight w:hRule="exact" w:val="1532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научных исследований в области развития технических и технологических средств подготовки специалистов в отраслевых учебных заведениях, использования инновационных технологий в образовательном процессе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Росморречфлот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247639" w:rsidRDefault="00247639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/>
              </w:rPr>
              <w:t>5775</w:t>
            </w:r>
          </w:p>
        </w:tc>
      </w:tr>
      <w:tr w:rsidR="0052408C" w:rsidRPr="0052408C" w:rsidTr="00624FC0">
        <w:trPr>
          <w:trHeight w:hRule="exact" w:val="9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Научное обеспечение функций и полномочий, возложенных на </w:t>
            </w: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Росморречфлот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Росморречфлот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9707,9</w:t>
            </w:r>
          </w:p>
        </w:tc>
      </w:tr>
      <w:tr w:rsidR="0052408C" w:rsidRPr="0052408C" w:rsidTr="00624FC0">
        <w:trPr>
          <w:trHeight w:hRule="exact" w:val="6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(подпрограмма) "Надзор в сфере транспорта"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Ространснадзор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247639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/>
              </w:rPr>
              <w:t>7628,4</w:t>
            </w:r>
          </w:p>
        </w:tc>
      </w:tr>
      <w:tr w:rsidR="0052408C" w:rsidRPr="0052408C" w:rsidTr="00624FC0">
        <w:trPr>
          <w:trHeight w:val="12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Ведомственный проект "Совершенствование контрольно-надзорной деятельности в сфере транспорта в Российской Федерации"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Ространснадзор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247639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/>
              </w:rPr>
              <w:t>7628,4</w:t>
            </w:r>
          </w:p>
        </w:tc>
      </w:tr>
      <w:tr w:rsidR="0052408C" w:rsidRPr="0052408C" w:rsidTr="00624FC0">
        <w:trPr>
          <w:trHeight w:val="1194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Методическое научное обеспечение ведомственного проекта "Совершенствование контрольно-надзорной деятельности в сфере транспорта в Российской Федерации"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Ространснадзор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7628,4</w:t>
            </w:r>
          </w:p>
        </w:tc>
      </w:tr>
      <w:tr w:rsidR="0052408C" w:rsidRPr="0052408C" w:rsidTr="00624FC0">
        <w:trPr>
          <w:trHeight w:val="9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(подпрограмма) "Комплексное развитие транспортных узлов"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Минтранс</w:t>
            </w:r>
            <w:proofErr w:type="spellEnd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России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247639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/>
              </w:rPr>
              <w:t>11550</w:t>
            </w:r>
          </w:p>
        </w:tc>
      </w:tr>
      <w:tr w:rsidR="0052408C" w:rsidRPr="0052408C" w:rsidTr="00624FC0">
        <w:trPr>
          <w:trHeight w:val="9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"Научное обеспечение комплексного развития транспортных узлов"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Минтранс</w:t>
            </w:r>
            <w:proofErr w:type="spellEnd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России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247639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/>
              </w:rPr>
              <w:t>11550</w:t>
            </w:r>
          </w:p>
        </w:tc>
      </w:tr>
      <w:tr w:rsidR="0052408C" w:rsidRPr="0052408C" w:rsidTr="00624FC0">
        <w:trPr>
          <w:trHeight w:hRule="exact" w:val="1158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(подпрограмма) "Обеспечение реализации государственной программы Российской Федерации "Развитие транспортной системы"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Минтранс</w:t>
            </w:r>
            <w:proofErr w:type="spellEnd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России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247639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/>
              </w:rPr>
              <w:t>288771,2</w:t>
            </w:r>
          </w:p>
        </w:tc>
      </w:tr>
      <w:tr w:rsidR="0052408C" w:rsidRPr="0052408C" w:rsidTr="00624FC0">
        <w:trPr>
          <w:trHeight w:hRule="exact" w:val="6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 "Управление реализацией Программы"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Минтранс</w:t>
            </w:r>
            <w:proofErr w:type="spellEnd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России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247639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/>
              </w:rPr>
              <w:t>288771,2</w:t>
            </w:r>
          </w:p>
        </w:tc>
      </w:tr>
      <w:tr w:rsidR="0052408C" w:rsidRPr="0052408C" w:rsidTr="00624FC0">
        <w:trPr>
          <w:trHeight w:hRule="exact" w:val="6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Прогноз</w:t>
            </w:r>
            <w:proofErr w:type="spellEnd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развития</w:t>
            </w:r>
            <w:proofErr w:type="spellEnd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транспортного</w:t>
            </w:r>
            <w:proofErr w:type="spellEnd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комплекса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Минтранс</w:t>
            </w:r>
            <w:proofErr w:type="spellEnd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России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408C" w:rsidRPr="0052408C" w:rsidRDefault="00247639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/>
              </w:rPr>
              <w:t>15467,3</w:t>
            </w:r>
          </w:p>
        </w:tc>
      </w:tr>
      <w:tr w:rsidR="0052408C" w:rsidRPr="0052408C" w:rsidTr="00624FC0">
        <w:trPr>
          <w:trHeight w:hRule="exact" w:val="1149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прикладных средств по реализации мероприятий научного обеспечения исполнения функций и полномочий, возложенных на Минтранс России</w:t>
            </w:r>
          </w:p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Минтранс</w:t>
            </w:r>
            <w:proofErr w:type="spellEnd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России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408C" w:rsidRPr="0052408C" w:rsidRDefault="00247639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/>
              </w:rPr>
              <w:t>15484,4</w:t>
            </w:r>
          </w:p>
        </w:tc>
      </w:tr>
      <w:tr w:rsidR="0052408C" w:rsidRPr="0052408C" w:rsidTr="00624FC0">
        <w:trPr>
          <w:trHeight w:hRule="exact" w:val="9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</w:t>
            </w:r>
            <w:proofErr w:type="gram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правовое и информационно- методологическое обеспечение </w:t>
            </w: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общепрограммных</w:t>
            </w:r>
            <w:proofErr w:type="spellEnd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межотраслевых вопросов,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Минтранс</w:t>
            </w:r>
            <w:proofErr w:type="spellEnd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России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408C" w:rsidRPr="0052408C" w:rsidRDefault="008F7397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/>
              </w:rPr>
              <w:t>28348,4</w:t>
            </w:r>
          </w:p>
        </w:tc>
      </w:tr>
      <w:tr w:rsidR="0052408C" w:rsidRPr="0052408C" w:rsidTr="00624FC0">
        <w:trPr>
          <w:trHeight w:val="3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в </w:t>
            </w: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том</w:t>
            </w:r>
            <w:proofErr w:type="spellEnd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числе</w:t>
            </w:r>
            <w:proofErr w:type="spellEnd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408C" w:rsidRPr="0052408C" w:rsidTr="00624FC0">
        <w:trPr>
          <w:trHeight w:val="6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государственн</w:t>
            </w:r>
            <w:proofErr w:type="gram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частного партнерства в транспортной отрасли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020E7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/>
              </w:rPr>
              <w:t>7000</w:t>
            </w:r>
          </w:p>
        </w:tc>
      </w:tr>
      <w:tr w:rsidR="0052408C" w:rsidRPr="0052408C" w:rsidTr="00624FC0">
        <w:trPr>
          <w:trHeight w:val="6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экологическая безопасность транспортного комплекса, в том числе в области </w:t>
            </w: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</w:t>
            </w:r>
            <w:proofErr w:type="gram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020E7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/>
              </w:rPr>
              <w:t>10348,4</w:t>
            </w:r>
          </w:p>
        </w:tc>
      </w:tr>
      <w:tr w:rsidR="0052408C" w:rsidRPr="0052408C" w:rsidTr="00624FC0">
        <w:trPr>
          <w:trHeight w:val="6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доступная среда для населения на транспорте, в том числе в области образовательных программ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0A2F7F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/>
              </w:rPr>
              <w:t>5000</w:t>
            </w:r>
          </w:p>
        </w:tc>
      </w:tr>
      <w:tr w:rsidR="0052408C" w:rsidRPr="0052408C" w:rsidTr="00624FC0">
        <w:trPr>
          <w:trHeight w:val="9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новых форм организации транспортного процесса и новых решений по взаимодействия видов транспорта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6000</w:t>
            </w:r>
          </w:p>
        </w:tc>
      </w:tr>
      <w:tr w:rsidR="0052408C" w:rsidRPr="0052408C" w:rsidTr="00624FC0">
        <w:trPr>
          <w:trHeight w:val="9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тенденций и перспектив развития рынка транспортных услуг и транзитной инфраструктуры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Минтранс</w:t>
            </w:r>
            <w:proofErr w:type="spellEnd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России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0A2F7F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/>
              </w:rPr>
              <w:t>86555,88</w:t>
            </w:r>
          </w:p>
        </w:tc>
      </w:tr>
      <w:tr w:rsidR="0052408C" w:rsidRPr="0052408C" w:rsidTr="00624FC0">
        <w:trPr>
          <w:trHeight w:val="93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Совершенствование системы мониторинга состояния транспортного комплекса, в том числе проведение социологических и статистических исследований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Минтранс</w:t>
            </w:r>
            <w:proofErr w:type="spellEnd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России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52408C" w:rsidRPr="0052408C" w:rsidTr="00624FC0">
        <w:trPr>
          <w:trHeight w:val="6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Стратегическое планирование развития транспортного комплекса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Минтранс</w:t>
            </w:r>
            <w:proofErr w:type="spellEnd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России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52408C" w:rsidRPr="0052408C" w:rsidTr="00624FC0">
        <w:trPr>
          <w:trHeight w:val="1511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моделей единого транспортного пространства и повышение инвестиционной привлекательности проектов, развитие рыночных отношений и использование передовых технологий на транспорте, развитие интеллектуальных транспортных систем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Минтранс</w:t>
            </w:r>
            <w:proofErr w:type="spellEnd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России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0A2F7F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/>
              </w:rPr>
              <w:t>3331,21</w:t>
            </w:r>
          </w:p>
        </w:tc>
      </w:tr>
      <w:tr w:rsidR="0052408C" w:rsidRPr="0052408C" w:rsidTr="00624FC0">
        <w:trPr>
          <w:trHeight w:val="1959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экологической безопасности на транспорте, снижение негативного воздействия транспортной системы на окружающую среду, увеличение доли альтернативных видов топлива в общем </w:t>
            </w: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топливопотреблении</w:t>
            </w:r>
            <w:proofErr w:type="spellEnd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адаптация объектов транспортной инфраструктуры к прогнозируемым климатическим изменениям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Минтранс</w:t>
            </w:r>
            <w:proofErr w:type="spellEnd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России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445ED6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/>
              </w:rPr>
              <w:t>10862,72</w:t>
            </w:r>
          </w:p>
        </w:tc>
      </w:tr>
      <w:tr w:rsidR="0052408C" w:rsidRPr="0052408C" w:rsidTr="00624FC0">
        <w:trPr>
          <w:trHeight w:val="6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и развитие систем транспортной безопасности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Минтранс</w:t>
            </w:r>
            <w:proofErr w:type="spellEnd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России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52408C" w:rsidRPr="0052408C" w:rsidTr="00624FC0">
        <w:trPr>
          <w:trHeight w:val="804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доступности и качества транспортных услуг для населения, в том числе для инвалидов и других </w:t>
            </w: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маломобильных</w:t>
            </w:r>
            <w:proofErr w:type="spellEnd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 населения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Минтранс</w:t>
            </w:r>
            <w:proofErr w:type="spellEnd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России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52408C" w:rsidRPr="0052408C" w:rsidTr="00624FC0">
        <w:trPr>
          <w:trHeight w:val="12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Информатизационное</w:t>
            </w:r>
            <w:proofErr w:type="spellEnd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телекоммуникационное и навигационное обеспечение деятельности транспортного комплекса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Минтранс</w:t>
            </w:r>
            <w:proofErr w:type="spellEnd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России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52408C" w:rsidRPr="0052408C" w:rsidTr="00624FC0">
        <w:trPr>
          <w:trHeight w:val="12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инвестиционных предложений по повышению конкурентоспособности транспортных коридоров по развитию </w:t>
            </w: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мультимодальных</w:t>
            </w:r>
            <w:proofErr w:type="spellEnd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транспортных узлов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Минтранс</w:t>
            </w:r>
            <w:proofErr w:type="spellEnd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России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620815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/>
              </w:rPr>
              <w:t>14327,2</w:t>
            </w:r>
          </w:p>
        </w:tc>
      </w:tr>
      <w:tr w:rsidR="0052408C" w:rsidRPr="0052408C" w:rsidTr="00624FC0">
        <w:trPr>
          <w:trHeight w:val="1106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</w:t>
            </w:r>
            <w:proofErr w:type="gram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аналитическое обеспечение инвестиционных и инновационных мероприятий по развитию экспорта транспортных услуг, включающее информационное обеспечение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Минтранс</w:t>
            </w:r>
            <w:proofErr w:type="spellEnd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России</w:t>
            </w:r>
            <w:proofErr w:type="spellEnd"/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620815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/>
              </w:rPr>
              <w:t>34635,73</w:t>
            </w:r>
          </w:p>
        </w:tc>
      </w:tr>
      <w:tr w:rsidR="0052408C" w:rsidRPr="0052408C" w:rsidTr="00624FC0">
        <w:trPr>
          <w:trHeight w:val="1831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пунктов пропуска через государственную границу, методическое обеспечение оценки экспорта транспортных услуг и транзитного потенциала Российской Федерации, исследование конъюнктуры международного рынка транспортных услуг и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408C" w:rsidRPr="0052408C" w:rsidTr="00624FC0">
        <w:trPr>
          <w:trHeight w:val="60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прогнозирование основных евро-азиатских и трансазиатских грузопотоков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408C" w:rsidRPr="0052408C" w:rsidTr="00624FC0">
        <w:trPr>
          <w:trHeight w:val="1228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Разработка методологических подходов к повышению конкурентоспособности транспортной системы Российской Федерации, в том числе на основе внедрения инновационных транспортных технологий с апробацией их в экспериментальном режиме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52408C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Минтранс</w:t>
            </w:r>
            <w:proofErr w:type="spellEnd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40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России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08C" w:rsidRPr="0052408C" w:rsidRDefault="004B32F9" w:rsidP="00624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/>
              </w:rPr>
              <w:t>79758,37</w:t>
            </w:r>
          </w:p>
        </w:tc>
      </w:tr>
    </w:tbl>
    <w:p w:rsidR="00CF36EF" w:rsidRDefault="00CF36EF" w:rsidP="00F45F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79A" w:rsidRDefault="0034379A" w:rsidP="00F45F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34379A" w:rsidSect="00BE074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1" w:bottom="1134" w:left="1134" w:header="709" w:footer="709" w:gutter="0"/>
          <w:pgNumType w:start="150"/>
          <w:cols w:space="708"/>
          <w:docGrid w:linePitch="360"/>
        </w:sectPr>
      </w:pPr>
    </w:p>
    <w:p w:rsidR="00CF36EF" w:rsidRDefault="00CF36EF" w:rsidP="00F45F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Таблица 2</w:t>
      </w:r>
    </w:p>
    <w:p w:rsidR="008A2A40" w:rsidRDefault="008A2A40" w:rsidP="008A2A40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10"/>
          <w:szCs w:val="10"/>
        </w:rPr>
      </w:pPr>
    </w:p>
    <w:p w:rsidR="008A2A40" w:rsidRDefault="008A2A40" w:rsidP="008A2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B66">
        <w:rPr>
          <w:rFonts w:ascii="Times New Roman" w:eastAsia="Calibri" w:hAnsi="Times New Roman" w:cs="Times New Roman"/>
          <w:sz w:val="24"/>
          <w:szCs w:val="24"/>
        </w:rPr>
        <w:t xml:space="preserve">Перечень прикладных научных исследований и экспериментальных разработок, выполняемых по договорам </w:t>
      </w:r>
      <w:r w:rsidRPr="005C6B66">
        <w:rPr>
          <w:rFonts w:ascii="Times New Roman" w:eastAsia="Calibri" w:hAnsi="Times New Roman" w:cs="Times New Roman"/>
          <w:sz w:val="24"/>
          <w:szCs w:val="24"/>
        </w:rPr>
        <w:br/>
        <w:t>на проведение научно-исследовательских, опытно-конструкторских и технологических работ, финансовое обеспечение которых осуществлялось в рамках интегрируемых  федеральных целевых программ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5C6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2019-2024 годах</w:t>
      </w:r>
    </w:p>
    <w:p w:rsidR="008A2A40" w:rsidRPr="005C6B66" w:rsidRDefault="008A2A40" w:rsidP="008A2A4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33" w:type="pct"/>
        <w:jc w:val="center"/>
        <w:tblCellSpacing w:w="5" w:type="nil"/>
        <w:tblInd w:w="-832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"/>
        <w:gridCol w:w="3861"/>
        <w:gridCol w:w="1843"/>
        <w:gridCol w:w="1843"/>
        <w:gridCol w:w="1411"/>
        <w:gridCol w:w="1565"/>
        <w:gridCol w:w="1843"/>
        <w:gridCol w:w="1983"/>
      </w:tblGrid>
      <w:tr w:rsidR="008A2A40" w:rsidTr="00624FC0">
        <w:trPr>
          <w:trHeight w:val="64"/>
          <w:tblHeader/>
          <w:tblCellSpacing w:w="5" w:type="nil"/>
          <w:jc w:val="center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главного распорядителя средств федерального бюджета  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стоимость работ/Остаток стоимости работ по состоянию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января 2019 г.</w:t>
            </w:r>
          </w:p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(в ценах соответствующих лет) 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Годы реализации</w:t>
            </w:r>
          </w:p>
        </w:tc>
        <w:tc>
          <w:tcPr>
            <w:tcW w:w="18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Объемы финансирования в 2019 и последующие годы </w:t>
            </w:r>
          </w:p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8A2A40" w:rsidTr="00624FC0">
        <w:trPr>
          <w:trHeight w:val="240"/>
          <w:tblHeader/>
          <w:tblCellSpacing w:w="5" w:type="nil"/>
          <w:jc w:val="center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8A2A40" w:rsidTr="00624FC0">
        <w:trPr>
          <w:trHeight w:val="462"/>
          <w:tblHeader/>
          <w:tblCellSpacing w:w="5" w:type="nil"/>
          <w:jc w:val="center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 счет средств федерального бюджета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 счет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 бюджета субъекта Российской Федерации/местного бюджета</w:t>
            </w:r>
            <w:proofErr w:type="gramEnd"/>
          </w:p>
        </w:tc>
      </w:tr>
      <w:tr w:rsidR="008A2A40" w:rsidTr="00624FC0">
        <w:trPr>
          <w:trHeight w:val="72"/>
          <w:tblHeader/>
          <w:tblCellSpacing w:w="5" w:type="nil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8A2A40" w:rsidTr="00624FC0">
        <w:trPr>
          <w:trHeight w:val="220"/>
          <w:tblCellSpacing w:w="5" w:type="nil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22670F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67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Направление (подпрограмма) </w:t>
            </w:r>
            <w:r w:rsidRPr="0022670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267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Дорожное хозяйство</w:t>
            </w:r>
            <w:r w:rsidRPr="0022670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8A2A40" w:rsidTr="00624FC0">
        <w:trPr>
          <w:trHeight w:val="220"/>
          <w:tblCellSpacing w:w="5" w:type="nil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22670F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67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Ведомственная целевая программа «Организационное, информационное и научное обеспечение реализации подпрограммы «Дорожное хозяйство»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8A2A40" w:rsidTr="00624FC0">
        <w:trPr>
          <w:trHeight w:val="220"/>
          <w:tblCellSpacing w:w="5" w:type="nil"/>
          <w:jc w:val="center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A40" w:rsidRPr="0022670F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670F">
              <w:rPr>
                <w:rFonts w:ascii="Times New Roman" w:hAnsi="Times New Roman" w:cs="Times New Roman"/>
                <w:sz w:val="20"/>
                <w:szCs w:val="20"/>
              </w:rPr>
              <w:t>Научно-техническое и   инновационное развитие, техническое регулирование в дорожном хозяйстве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A40" w:rsidRPr="0022670F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67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Росавтодор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 – 2024,</w:t>
            </w:r>
          </w:p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2A40" w:rsidRPr="00720358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8A2A40" w:rsidTr="00624FC0">
        <w:trPr>
          <w:trHeight w:val="207"/>
          <w:tblCellSpacing w:w="5" w:type="nil"/>
          <w:jc w:val="center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tcBorders>
              <w:left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A2A40" w:rsidRPr="00720358" w:rsidRDefault="008A2A40" w:rsidP="00624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467 484,0</w:t>
            </w:r>
          </w:p>
        </w:tc>
        <w:tc>
          <w:tcPr>
            <w:tcW w:w="62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A2A40" w:rsidRPr="00720358" w:rsidRDefault="008A2A40" w:rsidP="00624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3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467 484,0</w:t>
            </w:r>
          </w:p>
        </w:tc>
        <w:tc>
          <w:tcPr>
            <w:tcW w:w="6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2A40" w:rsidRPr="00087B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7B4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A2A40" w:rsidTr="00624FC0">
        <w:trPr>
          <w:trHeight w:val="150"/>
          <w:tblCellSpacing w:w="5" w:type="nil"/>
          <w:jc w:val="center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tcBorders>
              <w:left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2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2A40" w:rsidRPr="00720358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3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454 853,7</w:t>
            </w:r>
          </w:p>
        </w:tc>
        <w:tc>
          <w:tcPr>
            <w:tcW w:w="62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2A40" w:rsidRPr="00720358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3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454 853,7</w:t>
            </w:r>
          </w:p>
        </w:tc>
        <w:tc>
          <w:tcPr>
            <w:tcW w:w="6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2A40" w:rsidRPr="00087B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7B4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A2A40" w:rsidTr="00624FC0">
        <w:trPr>
          <w:trHeight w:val="206"/>
          <w:tblCellSpacing w:w="5" w:type="nil"/>
          <w:jc w:val="center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tcBorders>
              <w:left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2 853 857,6</w:t>
            </w:r>
          </w:p>
        </w:tc>
        <w:tc>
          <w:tcPr>
            <w:tcW w:w="47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  год</w:t>
            </w:r>
          </w:p>
        </w:tc>
        <w:tc>
          <w:tcPr>
            <w:tcW w:w="52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720358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3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454 853,7</w:t>
            </w:r>
          </w:p>
        </w:tc>
        <w:tc>
          <w:tcPr>
            <w:tcW w:w="62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720358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3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454 853,7</w:t>
            </w:r>
          </w:p>
        </w:tc>
        <w:tc>
          <w:tcPr>
            <w:tcW w:w="6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087B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7B4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A2A40" w:rsidTr="00624FC0">
        <w:trPr>
          <w:trHeight w:val="206"/>
          <w:tblCellSpacing w:w="5" w:type="nil"/>
          <w:jc w:val="center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tcBorders>
              <w:left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2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720358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358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473 047,8</w:t>
            </w:r>
          </w:p>
        </w:tc>
        <w:tc>
          <w:tcPr>
            <w:tcW w:w="62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720358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358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473 047,8</w:t>
            </w:r>
          </w:p>
        </w:tc>
        <w:tc>
          <w:tcPr>
            <w:tcW w:w="6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087B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7B4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A2A40" w:rsidTr="00624FC0">
        <w:trPr>
          <w:trHeight w:val="206"/>
          <w:tblCellSpacing w:w="5" w:type="nil"/>
          <w:jc w:val="center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tcBorders>
              <w:left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2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720358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358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491 969,8</w:t>
            </w:r>
          </w:p>
        </w:tc>
        <w:tc>
          <w:tcPr>
            <w:tcW w:w="62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720358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358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491 969,8</w:t>
            </w:r>
          </w:p>
        </w:tc>
        <w:tc>
          <w:tcPr>
            <w:tcW w:w="6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087B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7B4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A2A40" w:rsidTr="00624FC0">
        <w:trPr>
          <w:trHeight w:val="206"/>
          <w:tblCellSpacing w:w="5" w:type="nil"/>
          <w:jc w:val="center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720358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358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511 648,6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720358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358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511 648,6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087B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7B4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A2A40" w:rsidTr="00624FC0">
        <w:trPr>
          <w:trHeight w:val="528"/>
          <w:tblCellSpacing w:w="5" w:type="nil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22670F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670F">
              <w:rPr>
                <w:rFonts w:ascii="Times New Roman" w:hAnsi="Times New Roman" w:cs="Times New Roman"/>
                <w:sz w:val="20"/>
                <w:szCs w:val="20"/>
              </w:rPr>
              <w:t>Направление (подпрограмма) «Гражданская авиация и аэронавигационное обслуживание»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8A2A40" w:rsidTr="008A2A40">
        <w:trPr>
          <w:trHeight w:val="206"/>
          <w:tblCellSpacing w:w="5" w:type="nil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22670F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670F">
              <w:rPr>
                <w:rFonts w:ascii="Times New Roman" w:hAnsi="Times New Roman" w:cs="Times New Roman"/>
                <w:sz w:val="20"/>
                <w:szCs w:val="20"/>
              </w:rPr>
              <w:t>Ведомственная целевая программа «Организационное, информационное и научное обеспечение реализации подпрограммы «Гражданская авиация и аэронавигационное обслуживание»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8A2A40" w:rsidTr="008A2A40">
        <w:trPr>
          <w:trHeight w:val="206"/>
          <w:tblCellSpacing w:w="5" w:type="nil"/>
          <w:jc w:val="center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BA2DB9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A2DB9">
              <w:rPr>
                <w:rFonts w:ascii="Times New Roman" w:hAnsi="Times New Roman" w:cs="Times New Roman"/>
                <w:sz w:val="20"/>
                <w:szCs w:val="20"/>
              </w:rPr>
              <w:t>роведение прикладных научно-исследовательских и опытно-конструкторских работ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Росавиация</w:t>
            </w:r>
            <w:proofErr w:type="spellEnd"/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55 034,8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2019 – 2024, </w:t>
            </w:r>
          </w:p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8A2A40" w:rsidTr="008A2A40">
        <w:trPr>
          <w:trHeight w:val="206"/>
          <w:tblCellSpacing w:w="5" w:type="nil"/>
          <w:jc w:val="center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Pr="003D12FB" w:rsidRDefault="008A2A40" w:rsidP="00624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13 850,0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Pr="003D12FB" w:rsidRDefault="008A2A40" w:rsidP="00624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13 850,0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087B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7B4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A2A40" w:rsidTr="008A2A40">
        <w:trPr>
          <w:trHeight w:val="206"/>
          <w:tblCellSpacing w:w="5" w:type="nil"/>
          <w:jc w:val="center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3D12FB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1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7 850,0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3D12FB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1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7 850,0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087B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7B4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A2A40" w:rsidTr="008A2A40">
        <w:trPr>
          <w:trHeight w:val="206"/>
          <w:tblCellSpacing w:w="5" w:type="nil"/>
          <w:jc w:val="center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  год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3D12FB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1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7 850,0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3D12FB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1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7 850,0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087B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7B4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A2A40" w:rsidTr="008A2A40">
        <w:trPr>
          <w:trHeight w:val="206"/>
          <w:tblCellSpacing w:w="5" w:type="nil"/>
          <w:jc w:val="center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3D12FB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1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8 164,0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3D12FB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1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8 164,0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087B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7B4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A2A40" w:rsidTr="008A2A40">
        <w:trPr>
          <w:trHeight w:val="206"/>
          <w:tblCellSpacing w:w="5" w:type="nil"/>
          <w:jc w:val="center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3D12FB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1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8 490,6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3D12FB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1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8 490,6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087B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7B4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A2A40" w:rsidTr="008A2A40">
        <w:trPr>
          <w:trHeight w:val="206"/>
          <w:tblCellSpacing w:w="5" w:type="nil"/>
          <w:jc w:val="center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3D12FB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1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8 830,2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3D12FB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D12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8 830,2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087B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7B4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A2A40" w:rsidTr="00624FC0">
        <w:trPr>
          <w:trHeight w:val="206"/>
          <w:tblCellSpacing w:w="5" w:type="nil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Pr="000732F4" w:rsidRDefault="008A2A40" w:rsidP="00624F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2F4">
              <w:rPr>
                <w:rFonts w:ascii="Times New Roman" w:hAnsi="Times New Roman" w:cs="Times New Roman"/>
                <w:sz w:val="20"/>
                <w:szCs w:val="20"/>
              </w:rPr>
              <w:t>Направление (подпрограмма) «Морской и речной транспорт»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087B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A2A40" w:rsidTr="00624FC0">
        <w:trPr>
          <w:trHeight w:val="206"/>
          <w:tblCellSpacing w:w="5" w:type="nil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Pr="000732F4" w:rsidRDefault="008A2A40" w:rsidP="00624F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2F4">
              <w:rPr>
                <w:rFonts w:ascii="Times New Roman" w:hAnsi="Times New Roman" w:cs="Times New Roman"/>
                <w:sz w:val="20"/>
                <w:szCs w:val="20"/>
              </w:rPr>
              <w:t>Ведомственная целевая программа Мероприятие  «Управление реализацией мероприятий в сфере водного транспорта»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8A2A40" w:rsidTr="00624FC0">
        <w:trPr>
          <w:trHeight w:val="206"/>
          <w:tblCellSpacing w:w="5" w:type="nil"/>
          <w:jc w:val="center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A40" w:rsidRPr="000732F4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32F4">
              <w:rPr>
                <w:rFonts w:ascii="Times New Roman" w:hAnsi="Times New Roman" w:cs="Times New Roman"/>
                <w:sz w:val="20"/>
                <w:szCs w:val="20"/>
              </w:rPr>
              <w:t>Научно-техническое сопровождение мероприятий по обеспечению безопасности гидротехнических сооружений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Росморречфлот</w:t>
            </w:r>
            <w:proofErr w:type="spellEnd"/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445 207,9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2019 – 2024, </w:t>
            </w:r>
          </w:p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8A2A40" w:rsidTr="00624FC0">
        <w:trPr>
          <w:trHeight w:val="206"/>
          <w:tblCellSpacing w:w="5" w:type="nil"/>
          <w:jc w:val="center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1E0B44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0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71 273,6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1E0B44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0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71 273,6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087B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7B4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A2A40" w:rsidTr="00624FC0">
        <w:trPr>
          <w:trHeight w:val="206"/>
          <w:tblCellSpacing w:w="5" w:type="nil"/>
          <w:jc w:val="center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1E0B44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0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71 273,6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1E0B44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0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71 273,6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087B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7B4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A2A40" w:rsidTr="00624FC0">
        <w:trPr>
          <w:trHeight w:val="206"/>
          <w:tblCellSpacing w:w="5" w:type="nil"/>
          <w:jc w:val="center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  год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1E0B44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0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71 273,6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1E0B44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0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71 273,6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087B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7B4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A2A40" w:rsidTr="00624FC0">
        <w:trPr>
          <w:trHeight w:val="206"/>
          <w:tblCellSpacing w:w="5" w:type="nil"/>
          <w:jc w:val="center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1E0B44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0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74 124,5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1E0B44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0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74 124,5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087B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7B4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A2A40" w:rsidTr="00624FC0">
        <w:trPr>
          <w:trHeight w:val="206"/>
          <w:tblCellSpacing w:w="5" w:type="nil"/>
          <w:jc w:val="center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1E0B44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0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77 089,5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1E0B44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0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77 089,5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087B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7B4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A2A40" w:rsidTr="00624FC0">
        <w:trPr>
          <w:trHeight w:val="206"/>
          <w:tblCellSpacing w:w="5" w:type="nil"/>
          <w:jc w:val="center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1E0B44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0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80 173,1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1E0B44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0B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80 173,1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087B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7B4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A2A40" w:rsidTr="00624FC0">
        <w:trPr>
          <w:trHeight w:val="206"/>
          <w:tblCellSpacing w:w="5" w:type="nil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32F4">
              <w:rPr>
                <w:rFonts w:ascii="Times New Roman" w:hAnsi="Times New Roman" w:cs="Times New Roman"/>
                <w:sz w:val="20"/>
                <w:szCs w:val="20"/>
              </w:rPr>
              <w:t>Направление (подпрограмма)</w:t>
            </w:r>
          </w:p>
          <w:p w:rsidR="008A2A40" w:rsidRPr="000732F4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32F4">
              <w:rPr>
                <w:rFonts w:ascii="Times New Roman" w:hAnsi="Times New Roman" w:cs="Times New Roman"/>
                <w:sz w:val="20"/>
                <w:szCs w:val="20"/>
              </w:rPr>
              <w:t>«Надзор в сфере транспорта»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8A2A40" w:rsidTr="00624FC0">
        <w:trPr>
          <w:trHeight w:val="206"/>
          <w:tblCellSpacing w:w="5" w:type="nil"/>
          <w:jc w:val="center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0732F4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32F4">
              <w:rPr>
                <w:rFonts w:ascii="Times New Roman" w:hAnsi="Times New Roman" w:cs="Times New Roman"/>
                <w:sz w:val="20"/>
                <w:szCs w:val="20"/>
              </w:rPr>
              <w:t>Методическое научное обеспечение ведомственного проекта «Совершенствование контрольно-надзорной деятельности в сфере транспорта в Российской Федерации»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Ространснадзор</w:t>
            </w:r>
            <w:proofErr w:type="spellEnd"/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47 566,2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 – 2024,</w:t>
            </w:r>
          </w:p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том числе: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8A2A40" w:rsidTr="00624FC0">
        <w:trPr>
          <w:trHeight w:val="206"/>
          <w:tblCellSpacing w:w="5" w:type="nil"/>
          <w:jc w:val="center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93361D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3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7 614,9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93361D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3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7 614,9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087B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7B4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A2A40" w:rsidTr="00624FC0">
        <w:trPr>
          <w:trHeight w:val="206"/>
          <w:tblCellSpacing w:w="5" w:type="nil"/>
          <w:jc w:val="center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93361D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3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7 614,9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93361D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3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7 614,9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087B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7B4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A2A40" w:rsidTr="00624FC0">
        <w:trPr>
          <w:trHeight w:val="206"/>
          <w:tblCellSpacing w:w="5" w:type="nil"/>
          <w:jc w:val="center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  год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Pr="0093361D" w:rsidRDefault="008A2A40" w:rsidP="00624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7 614,9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Pr="0093361D" w:rsidRDefault="008A2A40" w:rsidP="00624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7 614,9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087B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7B4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A2A40" w:rsidTr="00624FC0">
        <w:trPr>
          <w:trHeight w:val="206"/>
          <w:tblCellSpacing w:w="5" w:type="nil"/>
          <w:jc w:val="center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Pr="0093361D" w:rsidRDefault="008A2A40" w:rsidP="00624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919</w:t>
            </w:r>
            <w:r w:rsidRPr="00933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Pr="0093361D" w:rsidRDefault="008A2A40" w:rsidP="00624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919</w:t>
            </w:r>
            <w:r w:rsidRPr="00933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087B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7B4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A2A40" w:rsidTr="00624FC0">
        <w:trPr>
          <w:trHeight w:val="206"/>
          <w:tblCellSpacing w:w="5" w:type="nil"/>
          <w:jc w:val="center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93361D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3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8 236,3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93361D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3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8 236,3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087B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7B4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A2A40" w:rsidTr="00624FC0">
        <w:trPr>
          <w:trHeight w:val="206"/>
          <w:tblCellSpacing w:w="5" w:type="nil"/>
          <w:jc w:val="center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93361D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3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8 565,7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93361D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336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8 565,7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087B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7B4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A2A40" w:rsidTr="00624FC0">
        <w:trPr>
          <w:trHeight w:val="206"/>
          <w:tblCellSpacing w:w="5" w:type="nil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0732F4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32F4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(подпрограмма) «Обеспечение реализации государственной программы Российской </w:t>
            </w:r>
            <w:r w:rsidRPr="000732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 «Развитие транспортной системы»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8A2A40" w:rsidTr="00624FC0">
        <w:trPr>
          <w:trHeight w:val="206"/>
          <w:tblCellSpacing w:w="5" w:type="nil"/>
          <w:jc w:val="center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0732F4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32F4">
              <w:rPr>
                <w:rFonts w:ascii="Times New Roman" w:hAnsi="Times New Roman" w:cs="Times New Roman"/>
                <w:sz w:val="20"/>
                <w:szCs w:val="20"/>
              </w:rPr>
              <w:t>Ведомственная целевая программа «Организационное, информационное и научное обеспечение реализации государственной программы Российской Федерации «Развитие транспортной системы»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8A2A40" w:rsidTr="00624FC0">
        <w:trPr>
          <w:trHeight w:val="206"/>
          <w:tblCellSpacing w:w="5" w:type="nil"/>
          <w:jc w:val="center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3D12FB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12FB"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Научно-исследовательское и опытно-конструкторское сопровождение работ, направленное на реализацию приоритетных направлений развития науки, технологий и техники в транспортной отрасли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Минтранс России</w:t>
            </w:r>
          </w:p>
        </w:tc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1 872 616,2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 – 2024</w:t>
            </w:r>
          </w:p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8A2A40" w:rsidTr="00624FC0">
        <w:trPr>
          <w:trHeight w:val="206"/>
          <w:tblCellSpacing w:w="5" w:type="nil"/>
          <w:jc w:val="center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087B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87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299 788,2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087B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87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299 788,2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087B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7B4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A2A40" w:rsidTr="00624FC0">
        <w:trPr>
          <w:trHeight w:val="206"/>
          <w:tblCellSpacing w:w="5" w:type="nil"/>
          <w:jc w:val="center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087B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87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299 788,2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087B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87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299 788,2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087B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7B4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A2A40" w:rsidTr="00624FC0">
        <w:trPr>
          <w:trHeight w:val="206"/>
          <w:tblCellSpacing w:w="5" w:type="nil"/>
          <w:jc w:val="center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2021  год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087B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87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299 788,2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087B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87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299 788,2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087B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7B4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A2A40" w:rsidTr="00624FC0">
        <w:trPr>
          <w:trHeight w:val="206"/>
          <w:tblCellSpacing w:w="5" w:type="nil"/>
          <w:jc w:val="center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087B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87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311 779,7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087B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87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311 779,7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087B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7B4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A2A40" w:rsidTr="00624FC0">
        <w:trPr>
          <w:trHeight w:val="206"/>
          <w:tblCellSpacing w:w="5" w:type="nil"/>
          <w:jc w:val="center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087B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87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324 250,9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087B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87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324 250,9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087B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7B4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8A2A40" w:rsidTr="00624FC0">
        <w:trPr>
          <w:trHeight w:val="206"/>
          <w:tblCellSpacing w:w="5" w:type="nil"/>
          <w:jc w:val="center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087B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87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337 221,0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087B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87B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337 221,0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A40" w:rsidRPr="00087B40" w:rsidRDefault="008A2A40" w:rsidP="00624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7B40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8A2A40" w:rsidRDefault="008A2A40" w:rsidP="008A2A40"/>
    <w:p w:rsidR="00A05903" w:rsidRPr="000C379B" w:rsidRDefault="00A05903" w:rsidP="008A2A40">
      <w:pPr>
        <w:spacing w:after="0" w:line="240" w:lineRule="auto"/>
        <w:jc w:val="center"/>
        <w:rPr>
          <w:sz w:val="24"/>
          <w:szCs w:val="24"/>
        </w:rPr>
      </w:pPr>
    </w:p>
    <w:sectPr w:rsidR="00A05903" w:rsidRPr="000C379B" w:rsidSect="005E3A4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F17" w:rsidRDefault="008D1F17" w:rsidP="001A0081">
      <w:pPr>
        <w:spacing w:after="0" w:line="240" w:lineRule="auto"/>
      </w:pPr>
      <w:r>
        <w:separator/>
      </w:r>
    </w:p>
  </w:endnote>
  <w:endnote w:type="continuationSeparator" w:id="0">
    <w:p w:rsidR="008D1F17" w:rsidRDefault="008D1F17" w:rsidP="001A0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C8C" w:rsidRDefault="00466C8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C8C" w:rsidRDefault="00466C8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C8C" w:rsidRDefault="00466C8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F17" w:rsidRDefault="008D1F17" w:rsidP="001A0081">
      <w:pPr>
        <w:spacing w:after="0" w:line="240" w:lineRule="auto"/>
      </w:pPr>
      <w:r>
        <w:separator/>
      </w:r>
    </w:p>
  </w:footnote>
  <w:footnote w:type="continuationSeparator" w:id="0">
    <w:p w:rsidR="008D1F17" w:rsidRDefault="008D1F17" w:rsidP="001A0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C8C" w:rsidRDefault="00466C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191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24FC0" w:rsidRDefault="007C0714">
        <w:pPr>
          <w:pStyle w:val="a3"/>
          <w:jc w:val="center"/>
        </w:pPr>
        <w:r w:rsidRPr="001A008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24FC0" w:rsidRPr="001A008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A008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E0746">
          <w:rPr>
            <w:rFonts w:ascii="Times New Roman" w:hAnsi="Times New Roman" w:cs="Times New Roman"/>
            <w:noProof/>
            <w:sz w:val="24"/>
            <w:szCs w:val="24"/>
          </w:rPr>
          <w:t>156</w:t>
        </w:r>
        <w:r w:rsidRPr="001A008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24FC0" w:rsidRDefault="00624F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C8C" w:rsidRDefault="00466C8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086"/>
    <w:rsid w:val="0001757C"/>
    <w:rsid w:val="00052E5D"/>
    <w:rsid w:val="0009257B"/>
    <w:rsid w:val="00093B9A"/>
    <w:rsid w:val="000A2F7F"/>
    <w:rsid w:val="000C379B"/>
    <w:rsid w:val="001A0081"/>
    <w:rsid w:val="00247639"/>
    <w:rsid w:val="00295E80"/>
    <w:rsid w:val="002B7451"/>
    <w:rsid w:val="00317BFD"/>
    <w:rsid w:val="0034379A"/>
    <w:rsid w:val="003827DD"/>
    <w:rsid w:val="003C7086"/>
    <w:rsid w:val="003D111F"/>
    <w:rsid w:val="003F000B"/>
    <w:rsid w:val="00420615"/>
    <w:rsid w:val="00423B82"/>
    <w:rsid w:val="00445ED6"/>
    <w:rsid w:val="00466C8C"/>
    <w:rsid w:val="004A5A85"/>
    <w:rsid w:val="004B32F9"/>
    <w:rsid w:val="005020E7"/>
    <w:rsid w:val="0052408C"/>
    <w:rsid w:val="005E3A4E"/>
    <w:rsid w:val="00620815"/>
    <w:rsid w:val="00624FC0"/>
    <w:rsid w:val="00673552"/>
    <w:rsid w:val="007668A2"/>
    <w:rsid w:val="00777809"/>
    <w:rsid w:val="007C0714"/>
    <w:rsid w:val="00855B01"/>
    <w:rsid w:val="008771F9"/>
    <w:rsid w:val="008A2A40"/>
    <w:rsid w:val="008C481C"/>
    <w:rsid w:val="008D1F17"/>
    <w:rsid w:val="008F7397"/>
    <w:rsid w:val="00902E5B"/>
    <w:rsid w:val="00926B5B"/>
    <w:rsid w:val="00934668"/>
    <w:rsid w:val="00943214"/>
    <w:rsid w:val="009F70D9"/>
    <w:rsid w:val="00A05903"/>
    <w:rsid w:val="00A22ED4"/>
    <w:rsid w:val="00A45A07"/>
    <w:rsid w:val="00A54124"/>
    <w:rsid w:val="00B216DC"/>
    <w:rsid w:val="00BE0746"/>
    <w:rsid w:val="00C95A53"/>
    <w:rsid w:val="00CF36EF"/>
    <w:rsid w:val="00D02232"/>
    <w:rsid w:val="00D81D3C"/>
    <w:rsid w:val="00DD1B25"/>
    <w:rsid w:val="00DD6844"/>
    <w:rsid w:val="00E503CE"/>
    <w:rsid w:val="00E8485C"/>
    <w:rsid w:val="00EF1C72"/>
    <w:rsid w:val="00F04A7D"/>
    <w:rsid w:val="00F13DE4"/>
    <w:rsid w:val="00F20743"/>
    <w:rsid w:val="00F3635F"/>
    <w:rsid w:val="00F36468"/>
    <w:rsid w:val="00F45F29"/>
    <w:rsid w:val="00F5355E"/>
    <w:rsid w:val="00FA27CC"/>
    <w:rsid w:val="00FA4A3B"/>
    <w:rsid w:val="00FD5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0081"/>
  </w:style>
  <w:style w:type="paragraph" w:styleId="a5">
    <w:name w:val="footer"/>
    <w:basedOn w:val="a"/>
    <w:link w:val="a6"/>
    <w:uiPriority w:val="99"/>
    <w:semiHidden/>
    <w:unhideWhenUsed/>
    <w:rsid w:val="001A0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A0081"/>
  </w:style>
  <w:style w:type="character" w:customStyle="1" w:styleId="1">
    <w:name w:val="Обычный1"/>
    <w:rsid w:val="005E3A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8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Лариса</cp:lastModifiedBy>
  <cp:revision>38</cp:revision>
  <dcterms:created xsi:type="dcterms:W3CDTF">2019-02-04T12:33:00Z</dcterms:created>
  <dcterms:modified xsi:type="dcterms:W3CDTF">2019-03-21T06:40:00Z</dcterms:modified>
</cp:coreProperties>
</file>