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29" w:rsidRDefault="007668A2" w:rsidP="007668A2">
      <w:pPr>
        <w:tabs>
          <w:tab w:val="left" w:pos="3342"/>
          <w:tab w:val="left" w:pos="59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66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45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0C3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F45F29"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"Развитие транспортной системы"</w:t>
      </w:r>
    </w:p>
    <w:p w:rsidR="00F45F29" w:rsidRDefault="00F45F29" w:rsidP="00F45F29">
      <w:pPr>
        <w:tabs>
          <w:tab w:val="left" w:pos="3342"/>
          <w:tab w:val="left" w:pos="59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79B" w:rsidRDefault="000C379B" w:rsidP="00F45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</w:t>
      </w:r>
    </w:p>
    <w:p w:rsidR="00F45F29" w:rsidRPr="002B7451" w:rsidRDefault="00F45F29" w:rsidP="00F45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направлений прикладных научных исследований и экспериментальных разработок, </w:t>
      </w:r>
      <w:r w:rsidRPr="002B7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выполняемых по договорам о проведении научно-исследовательских, </w:t>
      </w:r>
      <w:r w:rsidRPr="002B7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опытно-конструкторских и технологических работ</w:t>
      </w:r>
    </w:p>
    <w:p w:rsidR="00F45F29" w:rsidRDefault="00F45F29" w:rsidP="00F45F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 </w:t>
      </w:r>
    </w:p>
    <w:p w:rsidR="00CF36EF" w:rsidRDefault="00CF36EF" w:rsidP="00CF3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</w:p>
    <w:p w:rsidR="00CF36EF" w:rsidRDefault="00CF36EF" w:rsidP="00CF3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направлений прикладных научных исследований и экспериментальных разработок, </w:t>
      </w:r>
      <w:r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выполняемых по договорам о проведении научно-исследовательских, </w:t>
      </w:r>
      <w:r w:rsidRPr="003C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опытно-конструкторских и технологических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3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7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0C3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2"/>
        <w:gridCol w:w="2126"/>
        <w:gridCol w:w="2552"/>
      </w:tblGrid>
      <w:tr w:rsidR="0052408C" w:rsidRPr="0052408C" w:rsidTr="00624FC0">
        <w:trPr>
          <w:trHeight w:hRule="exact" w:val="845"/>
          <w:tblHeader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отдельных мероприятий, направлений исследования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7C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</w:t>
            </w:r>
          </w:p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52408C" w:rsidRPr="0052408C" w:rsidTr="00624FC0">
        <w:trPr>
          <w:trHeight w:val="300"/>
          <w:tblHeader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2018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</w:tr>
      <w:tr w:rsidR="0052408C" w:rsidRPr="0052408C" w:rsidTr="00624FC0">
        <w:trPr>
          <w:trHeight w:hRule="exact" w:val="900"/>
        </w:trPr>
        <w:tc>
          <w:tcPr>
            <w:tcW w:w="5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"Развитие транспортной системы"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943214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/>
              </w:rPr>
              <w:t>858330,3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Направление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подпрограмма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"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Железнодорожный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транспорт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Росжелдор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DD6844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8561,2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"Управление реализацией мероприятий в сфере железнодорожного транспорта"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Росжелдор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DD6844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8561,2</w:t>
            </w:r>
          </w:p>
        </w:tc>
      </w:tr>
      <w:tr w:rsidR="0052408C" w:rsidRPr="0052408C" w:rsidTr="00624FC0">
        <w:trPr>
          <w:trHeight w:val="12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обеспечение мониторинга подпрограммы, определение эффективности реализации программных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Росжелдор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DD6844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8561,2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Направление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подпрограмма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"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Дорожное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Росавтодор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95E80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458121,3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"Управление реализацией мероприятий в сфере дорожного хозяйства"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Росавтодор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A22ED4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458121,3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прикладных научно- исследовательских работ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Росавтодор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A22ED4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130891,8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обеспечение работ в области технического регулирования в дорожном хозяйстве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Росавтодор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A22ED4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327229,5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"Гражданская авиация и аэронавигационное обслуживание"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Росавиация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624FC0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13850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"Управление реализацией мероприятий в сфере воздушного транспорта"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Росавиация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093B9A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13850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прикладных научно- исследовательских и опытно-конструкторских работ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Росавиация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093B9A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13850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 (подпрограмма) "Морской и речной транспорт"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9F70D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69848,2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"Управление реализацией мероприятий в сфере водного транспорта"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9F70D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69848,2</w:t>
            </w:r>
          </w:p>
        </w:tc>
      </w:tr>
      <w:tr w:rsidR="0052408C" w:rsidRPr="0052408C" w:rsidTr="00624FC0">
        <w:trPr>
          <w:trHeight w:val="12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обеспечение мониторинга подпрограммы, определение эффективности реализации программных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сопровождение повышения комплексной безопасности и устойчивости морской транспортной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11722</w:t>
            </w:r>
          </w:p>
        </w:tc>
      </w:tr>
      <w:tr w:rsidR="0052408C" w:rsidRPr="0052408C" w:rsidTr="00624FC0">
        <w:trPr>
          <w:trHeight w:val="12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информационно- вычислительных систем автоматизации технологических и управленческих процессов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4500</w:t>
            </w:r>
          </w:p>
        </w:tc>
      </w:tr>
      <w:tr w:rsidR="0052408C" w:rsidRPr="0052408C" w:rsidTr="00624FC0">
        <w:trPr>
          <w:trHeight w:val="816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влияния реализации мероприятий подпрограммы на рынок транспортных услуг и соответствия отрасли потребностям экономики и социальной сферы в услугах морского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4000</w:t>
            </w:r>
          </w:p>
        </w:tc>
      </w:tr>
      <w:tr w:rsidR="0052408C" w:rsidRPr="0052408C" w:rsidTr="00624FC0">
        <w:trPr>
          <w:trHeight w:val="15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методов использования судов государственного назначения, танкеров, обслуживающего флота, обеспечивающих снижение потребности в их количестве и эксплуатационных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4000</w:t>
            </w:r>
          </w:p>
        </w:tc>
      </w:tr>
      <w:tr w:rsidR="0052408C" w:rsidRPr="0052408C" w:rsidTr="00624FC0">
        <w:trPr>
          <w:trHeight w:val="981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Научно-техническое сопровождение мероприятий по обеспечению безопасности гидротехнических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/>
              </w:rPr>
              <w:t>26143,3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сопровождение (инвестиционные обоснования) развития инфраструктуры внутренних водных путей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4000</w:t>
            </w:r>
          </w:p>
        </w:tc>
      </w:tr>
      <w:tr w:rsidR="0052408C" w:rsidRPr="0052408C" w:rsidTr="00624FC0">
        <w:trPr>
          <w:trHeight w:val="79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научных исследований по развитию сетей технологической связи систем управления движением судов и информационного обеспечения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52408C" w:rsidRPr="0052408C" w:rsidTr="00624FC0">
        <w:trPr>
          <w:trHeight w:hRule="exact" w:val="1532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научных исследований в области развития технических и технологических средств подготовки специалистов в отраслевых учебных заведениях, использования инновационных технологий в образовательном процессе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247639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/>
              </w:rPr>
              <w:t>5775</w:t>
            </w:r>
          </w:p>
        </w:tc>
      </w:tr>
      <w:tr w:rsidR="0052408C" w:rsidRPr="0052408C" w:rsidTr="00624FC0">
        <w:trPr>
          <w:trHeight w:hRule="exact"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Научное обеспечение функций и полномочий, возложенных на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Росморречфлот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Росморречфлот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9707,9</w:t>
            </w:r>
          </w:p>
        </w:tc>
      </w:tr>
      <w:tr w:rsidR="0052408C" w:rsidRPr="0052408C" w:rsidTr="00624FC0">
        <w:trPr>
          <w:trHeight w:hRule="exact"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"Надзор в сфере транспорта"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Ространснадзор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7628,4</w:t>
            </w:r>
          </w:p>
        </w:tc>
      </w:tr>
      <w:tr w:rsidR="0052408C" w:rsidRPr="0052408C" w:rsidTr="00624FC0">
        <w:trPr>
          <w:trHeight w:val="12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Ведомственный проект "Совершенствование контрольно-надзорной деятельности в сфере транспорта в Российской Федерации"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Ространснадзор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7628,4</w:t>
            </w:r>
          </w:p>
        </w:tc>
      </w:tr>
      <w:tr w:rsidR="0052408C" w:rsidRPr="0052408C" w:rsidTr="00624FC0">
        <w:trPr>
          <w:trHeight w:val="119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научное обеспечение ведомственного проекта "Совершенствование контрольно-надзорной деятельности в сфере транспорта в Российской Федерации"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Ространснадзор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7628,4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"Комплексное развитие транспортных узлов"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11550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"Научное обеспечение комплексного развития транспортных узлов"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11550</w:t>
            </w:r>
          </w:p>
        </w:tc>
      </w:tr>
      <w:tr w:rsidR="0052408C" w:rsidRPr="0052408C" w:rsidTr="00624FC0">
        <w:trPr>
          <w:trHeight w:hRule="exact" w:val="1158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"Обеспечение реализации государственной программы Российской Федерации "Развитие транспортной системы"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/>
              </w:rPr>
              <w:t>288771,2</w:t>
            </w:r>
          </w:p>
        </w:tc>
      </w:tr>
      <w:tr w:rsidR="0052408C" w:rsidRPr="0052408C" w:rsidTr="00624FC0">
        <w:trPr>
          <w:trHeight w:hRule="exact"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"Управление реализацией Программы"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288771,2</w:t>
            </w:r>
          </w:p>
        </w:tc>
      </w:tr>
      <w:tr w:rsidR="0052408C" w:rsidRPr="0052408C" w:rsidTr="00624FC0">
        <w:trPr>
          <w:trHeight w:hRule="exact"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Прогноз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развития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транспортного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комплекса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15467,3</w:t>
            </w:r>
          </w:p>
        </w:tc>
      </w:tr>
      <w:tr w:rsidR="0052408C" w:rsidRPr="0052408C" w:rsidTr="00624FC0">
        <w:trPr>
          <w:trHeight w:hRule="exact" w:val="1149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прикладных средств по реализации мероприятий научного обеспечения исполнения функций и полномочий, возложенных на Минтранс России</w:t>
            </w:r>
          </w:p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8C" w:rsidRPr="0052408C" w:rsidRDefault="0024763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15484,4</w:t>
            </w:r>
          </w:p>
        </w:tc>
      </w:tr>
      <w:tr w:rsidR="0052408C" w:rsidRPr="0052408C" w:rsidTr="00624FC0">
        <w:trPr>
          <w:trHeight w:hRule="exact"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</w:t>
            </w:r>
            <w:proofErr w:type="gram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правовое и информационно- методологическое обеспечение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общепрограммных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межотраслевых вопросов,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8C" w:rsidRPr="0052408C" w:rsidRDefault="008F7397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28348,4</w:t>
            </w:r>
          </w:p>
        </w:tc>
      </w:tr>
      <w:tr w:rsidR="0052408C" w:rsidRPr="0052408C" w:rsidTr="00624FC0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том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числе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государственн</w:t>
            </w:r>
            <w:proofErr w:type="gram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частного партнерства в транспортной отрасли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020E7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7000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безопасность транспортного комплекса, в том числе в области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</w:t>
            </w:r>
            <w:proofErr w:type="gram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020E7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10348,4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доступная среда для населения на транспорте, в том числе в области образовательных программ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0A2F7F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5000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новых форм организации транспортного процесса и новых решений по взаимодействия видов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6000</w:t>
            </w:r>
          </w:p>
        </w:tc>
      </w:tr>
      <w:tr w:rsidR="0052408C" w:rsidRPr="0052408C" w:rsidTr="00624FC0">
        <w:trPr>
          <w:trHeight w:val="9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тенденций и перспектив развития рынка транспортных услуг и транзитной инфраструктуры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0A2F7F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86555,88</w:t>
            </w:r>
          </w:p>
        </w:tc>
      </w:tr>
      <w:tr w:rsidR="0052408C" w:rsidRPr="0052408C" w:rsidTr="00624FC0">
        <w:trPr>
          <w:trHeight w:val="93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системы мониторинга состояния транспортного комплекса, в том числе проведение социологических и статистических исследований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 планирование развития транспортного комплекса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52408C" w:rsidRPr="0052408C" w:rsidTr="00624FC0">
        <w:trPr>
          <w:trHeight w:val="1511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моделей единого транспортного пространства и повышение инвестиционной привлекательности проектов, развитие рыночных отношений и использование передовых технологий на транспорте, развитие интеллектуальных транспортных систем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0A2F7F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3331,21</w:t>
            </w:r>
          </w:p>
        </w:tc>
      </w:tr>
      <w:tr w:rsidR="0052408C" w:rsidRPr="0052408C" w:rsidTr="00624FC0">
        <w:trPr>
          <w:trHeight w:val="1959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экологической безопасности на транспорте, снижение негативного воздействия транспортной системы на окружающую среду, увеличение доли альтернативных видов топлива в общем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топливопотреблении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адаптация объектов транспортной инфраструктуры к прогнозируемым климатическим изменениям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445ED6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10862,72</w:t>
            </w: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развитие систем транспортной безопасности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52408C" w:rsidRPr="0052408C" w:rsidTr="00624FC0">
        <w:trPr>
          <w:trHeight w:val="804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доступности и качества транспортных услуг для населения, в том числе для инвалидов и других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маломобильных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52408C" w:rsidRPr="0052408C" w:rsidTr="00624FC0">
        <w:trPr>
          <w:trHeight w:val="12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Информатизационное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телекоммуникационное и навигационное обеспечение деятельности транспортного комплекса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52408C" w:rsidRPr="0052408C" w:rsidTr="00624FC0">
        <w:trPr>
          <w:trHeight w:val="12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инвестиционных предложений по повышению конкурентоспособности транспортных коридоров по развитию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мультимодальных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транспортных узлов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620815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14327,2</w:t>
            </w:r>
          </w:p>
        </w:tc>
      </w:tr>
      <w:tr w:rsidR="0052408C" w:rsidRPr="0052408C" w:rsidTr="00624FC0">
        <w:trPr>
          <w:trHeight w:val="1106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аналитическое обеспечение инвестиционных и инновационных мероприятий по развитию экспорта транспортных услуг, включающее информационное обеспечение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620815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34635,73</w:t>
            </w:r>
          </w:p>
        </w:tc>
      </w:tr>
      <w:tr w:rsidR="0052408C" w:rsidRPr="0052408C" w:rsidTr="00624FC0">
        <w:trPr>
          <w:trHeight w:val="1831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пунктов пропуска через государственную границу, методическое обеспечение оценки экспорта транспортных услуг и транзитного потенциала Российской Федерации, исследование конъюнктуры международного рынка транспортных услуг 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08C" w:rsidRPr="0052408C" w:rsidTr="00624FC0">
        <w:trPr>
          <w:trHeight w:val="6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основных евро-азиатских и трансазиатских грузопотоков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08C" w:rsidRPr="0052408C" w:rsidTr="00624FC0">
        <w:trPr>
          <w:trHeight w:val="1228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методологических подходов к повышению конкурентоспособности транспортной системы Российской Федерации, в том числе на основе внедрения инновационных транспортных технологий с апробацией их в экспериментальном режиме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52408C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Минтранс</w:t>
            </w:r>
            <w:proofErr w:type="spellEnd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40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08C" w:rsidRPr="0052408C" w:rsidRDefault="004B32F9" w:rsidP="00624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</w:rPr>
              <w:t>79758,37</w:t>
            </w:r>
          </w:p>
        </w:tc>
      </w:tr>
    </w:tbl>
    <w:p w:rsidR="00CF36EF" w:rsidRDefault="00CF36EF" w:rsidP="00F45F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9A" w:rsidRDefault="0034379A" w:rsidP="00F45F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4379A" w:rsidSect="00BE074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134" w:header="709" w:footer="709" w:gutter="0"/>
          <w:pgNumType w:start="150"/>
          <w:cols w:space="708"/>
          <w:docGrid w:linePitch="360"/>
        </w:sectPr>
      </w:pPr>
    </w:p>
    <w:p w:rsidR="00CF36EF" w:rsidRDefault="00CF36EF" w:rsidP="00F45F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2</w:t>
      </w:r>
    </w:p>
    <w:p w:rsidR="008A2A40" w:rsidRDefault="008A2A40" w:rsidP="008A2A40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10"/>
          <w:szCs w:val="10"/>
        </w:rPr>
      </w:pPr>
    </w:p>
    <w:p w:rsidR="008A2A40" w:rsidRDefault="008A2A40" w:rsidP="008A2A4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B66">
        <w:rPr>
          <w:rFonts w:ascii="Times New Roman" w:eastAsia="Calibri" w:hAnsi="Times New Roman" w:cs="Times New Roman"/>
          <w:sz w:val="24"/>
          <w:szCs w:val="24"/>
        </w:rPr>
        <w:t xml:space="preserve">Перечень прикладных научных исследований и экспериментальных разработок, выполняемых по договорам </w:t>
      </w:r>
      <w:r w:rsidRPr="005C6B66">
        <w:rPr>
          <w:rFonts w:ascii="Times New Roman" w:eastAsia="Calibri" w:hAnsi="Times New Roman" w:cs="Times New Roman"/>
          <w:sz w:val="24"/>
          <w:szCs w:val="24"/>
        </w:rPr>
        <w:br/>
        <w:t>на проведение научно-исследовательских, опытно-конструкторских и технологических работ, финансовое обеспечение которых осуществлялось в рамках интегрируемых  федеральных целевых программ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C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2019-2024 годах</w:t>
      </w:r>
    </w:p>
    <w:p w:rsidR="008A2A40" w:rsidRPr="005C6B66" w:rsidRDefault="008A2A40" w:rsidP="008A2A4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33" w:type="pct"/>
        <w:jc w:val="center"/>
        <w:tblCellSpacing w:w="5" w:type="nil"/>
        <w:tblInd w:w="-832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8"/>
        <w:gridCol w:w="3861"/>
        <w:gridCol w:w="1843"/>
        <w:gridCol w:w="1843"/>
        <w:gridCol w:w="1411"/>
        <w:gridCol w:w="1565"/>
        <w:gridCol w:w="1843"/>
        <w:gridCol w:w="1983"/>
      </w:tblGrid>
      <w:tr w:rsidR="008A2A40" w:rsidTr="00624FC0">
        <w:trPr>
          <w:trHeight w:val="64"/>
          <w:tblHeader/>
          <w:tblCellSpacing w:w="5" w:type="nil"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главного распорядителя средств федерального бюджета  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стоимость работ/Остаток стоимости работ по состоянию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января 2019 г.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(в ценах соответствующих лет) 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1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Объемы финансирования в 2019 и последующие годы 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(тыс. руб.)</w:t>
            </w:r>
          </w:p>
        </w:tc>
      </w:tr>
      <w:tr w:rsidR="008A2A40" w:rsidTr="00624FC0">
        <w:trPr>
          <w:trHeight w:val="240"/>
          <w:tblHeader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</w:p>
        </w:tc>
      </w:tr>
      <w:tr w:rsidR="008A2A40" w:rsidTr="00624FC0">
        <w:trPr>
          <w:trHeight w:val="462"/>
          <w:tblHeader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 счет средств федерального бюджета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 счет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средств бюджета субъекта Российской Федерации/местного бюджета</w:t>
            </w:r>
            <w:proofErr w:type="gramEnd"/>
          </w:p>
        </w:tc>
      </w:tr>
      <w:tr w:rsidR="008A2A40" w:rsidTr="00624FC0">
        <w:trPr>
          <w:trHeight w:val="72"/>
          <w:tblHeader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8A2A40" w:rsidTr="00624FC0">
        <w:trPr>
          <w:trHeight w:val="220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22670F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Направление (подпрограмма) </w:t>
            </w:r>
            <w:r w:rsidRPr="0022670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2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Дорожное хозяйство</w:t>
            </w:r>
            <w:r w:rsidRPr="002267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20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22670F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«Дорожное хозяйство»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20"/>
          <w:tblCellSpacing w:w="5" w:type="nil"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Pr="0022670F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670F">
              <w:rPr>
                <w:rFonts w:ascii="Times New Roman" w:hAnsi="Times New Roman" w:cs="Times New Roman"/>
                <w:sz w:val="20"/>
                <w:szCs w:val="20"/>
              </w:rPr>
              <w:t>Научно-техническое и   инновационное развитие, техническое регулирование в дорожном хозяйстве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Pr="0022670F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Росавтодор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– 2024,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7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2A40" w:rsidRPr="00720358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467 484,0</w:t>
            </w:r>
          </w:p>
        </w:tc>
        <w:tc>
          <w:tcPr>
            <w:tcW w:w="62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2A40" w:rsidRPr="00720358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467 484,0</w:t>
            </w:r>
          </w:p>
        </w:tc>
        <w:tc>
          <w:tcPr>
            <w:tcW w:w="6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150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454 853,7</w:t>
            </w:r>
          </w:p>
        </w:tc>
        <w:tc>
          <w:tcPr>
            <w:tcW w:w="62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454 853,7</w:t>
            </w:r>
          </w:p>
        </w:tc>
        <w:tc>
          <w:tcPr>
            <w:tcW w:w="6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2 853 857,6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 год</w:t>
            </w:r>
          </w:p>
        </w:tc>
        <w:tc>
          <w:tcPr>
            <w:tcW w:w="52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454 853,7</w:t>
            </w:r>
          </w:p>
        </w:tc>
        <w:tc>
          <w:tcPr>
            <w:tcW w:w="62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454 853,7</w:t>
            </w:r>
          </w:p>
        </w:tc>
        <w:tc>
          <w:tcPr>
            <w:tcW w:w="67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473 047,8</w:t>
            </w:r>
          </w:p>
        </w:tc>
        <w:tc>
          <w:tcPr>
            <w:tcW w:w="62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473 047,8</w:t>
            </w:r>
          </w:p>
        </w:tc>
        <w:tc>
          <w:tcPr>
            <w:tcW w:w="67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491 969,8</w:t>
            </w:r>
          </w:p>
        </w:tc>
        <w:tc>
          <w:tcPr>
            <w:tcW w:w="62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491 969,8</w:t>
            </w:r>
          </w:p>
        </w:tc>
        <w:tc>
          <w:tcPr>
            <w:tcW w:w="67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511 648,6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720358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358">
              <w:rPr>
                <w:rStyle w:val="1"/>
                <w:rFonts w:ascii="Times New Roman" w:hAnsi="Times New Roman" w:cs="Times New Roman"/>
                <w:sz w:val="20"/>
                <w:szCs w:val="20"/>
              </w:rPr>
              <w:t>511 648,6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528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22670F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670F">
              <w:rPr>
                <w:rFonts w:ascii="Times New Roman" w:hAnsi="Times New Roman" w:cs="Times New Roman"/>
                <w:sz w:val="20"/>
                <w:szCs w:val="20"/>
              </w:rPr>
              <w:t>Направление (подпрограмма) «Гражданская авиация и аэронавигационное обслуживание»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22670F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670F">
              <w:rPr>
                <w:rFonts w:ascii="Times New Roman" w:hAnsi="Times New Roman" w:cs="Times New Roman"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BA2DB9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A2DB9">
              <w:rPr>
                <w:rFonts w:ascii="Times New Roman" w:hAnsi="Times New Roman" w:cs="Times New Roman"/>
                <w:sz w:val="20"/>
                <w:szCs w:val="20"/>
              </w:rPr>
              <w:t>роведение прикладных научно-исследовательских и опытно-конструкторских работ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Росавиация</w:t>
            </w:r>
            <w:proofErr w:type="spellEnd"/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55 034,8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2019 – 2024, 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3D12FB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13 850,0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3D12FB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13 850,0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7 850,0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7 850,0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7 850,0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7 850,0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8 164,0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8 164,0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8 490,6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8 490,6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8A2A4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8 830,2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8 830,2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0732F4" w:rsidRDefault="008A2A40" w:rsidP="00624F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>Направление (подпрограмма) «Морской и речной транспорт»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0732F4" w:rsidRDefault="008A2A40" w:rsidP="00624F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>Ведомственная целевая программа Мероприятие  «Управление реализацией мероприятий в сфере водного транспорта»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Pr="000732F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>Научно-техническое сопровождение мероприятий по обеспечению безопасности гидротехнических сооружений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Росморречфлот</w:t>
            </w:r>
            <w:proofErr w:type="spellEnd"/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445 207,9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2019 – 2024, 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71 273,6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71 273,6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71 273,6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71 273,6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71 273,6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71 273,6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74 124,5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74 124,5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77 089,5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77 089,5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80 173,1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1E0B4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80 173,1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>Направление (подпрограмма)</w:t>
            </w:r>
          </w:p>
          <w:p w:rsidR="008A2A40" w:rsidRPr="000732F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>«Надзор в сфере транспорта»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732F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>Методическое научное обеспечение ведомственного проекта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Ространснадзор</w:t>
            </w:r>
            <w:proofErr w:type="spellEnd"/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47 566,2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– 2024,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7 614,9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7 614,9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7 614,9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7 614,9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93361D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7 614,9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93361D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7 614,9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93361D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</w:t>
            </w: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Pr="0093361D" w:rsidRDefault="008A2A40" w:rsidP="00624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</w:t>
            </w: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8 236,3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8 236,3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8 565,7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93361D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336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8 565,7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732F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(подпрограмма) «Обеспечение реализации государственной программы Российской </w:t>
            </w:r>
            <w:r w:rsidRPr="000732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 «Развитие транспортной системы»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732F4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2F4">
              <w:rPr>
                <w:rFonts w:ascii="Times New Roman" w:hAnsi="Times New Roman" w:cs="Times New Roman"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государственной программы Российской Федерации «Развитие транспортной системы»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3D12FB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12FB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Научно-исследовательское и опытно-конструкторское сопровождение работ, направленное на реализацию приоритетных направлений развития науки, технологий и техники в транспортной отрасли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Минтранс России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1 872 616,2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– 2024</w:t>
            </w:r>
          </w:p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299 788,2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299 788,2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299 788,2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299 788,2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299 788,2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299 788,2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311 779,7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311 779,7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324 250,9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324 250,9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8A2A40" w:rsidTr="00624FC0">
        <w:trPr>
          <w:trHeight w:val="206"/>
          <w:tblCellSpacing w:w="5" w:type="nil"/>
          <w:jc w:val="center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337 221,0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87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337 221,0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40" w:rsidRPr="00087B40" w:rsidRDefault="008A2A40" w:rsidP="0062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7B4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8A2A40" w:rsidRDefault="008A2A40" w:rsidP="008A2A40"/>
    <w:p w:rsidR="00A05903" w:rsidRPr="000C379B" w:rsidRDefault="00A05903" w:rsidP="008A2A40">
      <w:pPr>
        <w:spacing w:after="0" w:line="240" w:lineRule="auto"/>
        <w:jc w:val="center"/>
        <w:rPr>
          <w:sz w:val="24"/>
          <w:szCs w:val="24"/>
        </w:rPr>
      </w:pPr>
    </w:p>
    <w:sectPr w:rsidR="00A05903" w:rsidRPr="000C379B" w:rsidSect="005E3A4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F17" w:rsidRDefault="008D1F17" w:rsidP="001A0081">
      <w:pPr>
        <w:spacing w:after="0" w:line="240" w:lineRule="auto"/>
      </w:pPr>
      <w:r>
        <w:separator/>
      </w:r>
    </w:p>
  </w:endnote>
  <w:endnote w:type="continuationSeparator" w:id="0">
    <w:p w:rsidR="008D1F17" w:rsidRDefault="008D1F17" w:rsidP="001A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8C" w:rsidRDefault="00466C8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8C" w:rsidRDefault="00466C8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8C" w:rsidRDefault="00466C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F17" w:rsidRDefault="008D1F17" w:rsidP="001A0081">
      <w:pPr>
        <w:spacing w:after="0" w:line="240" w:lineRule="auto"/>
      </w:pPr>
      <w:r>
        <w:separator/>
      </w:r>
    </w:p>
  </w:footnote>
  <w:footnote w:type="continuationSeparator" w:id="0">
    <w:p w:rsidR="008D1F17" w:rsidRDefault="008D1F17" w:rsidP="001A0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8C" w:rsidRDefault="00466C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91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4FC0" w:rsidRDefault="007C0714">
        <w:pPr>
          <w:pStyle w:val="a3"/>
          <w:jc w:val="center"/>
        </w:pPr>
        <w:r w:rsidRPr="001A00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24FC0" w:rsidRPr="001A00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00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0746">
          <w:rPr>
            <w:rFonts w:ascii="Times New Roman" w:hAnsi="Times New Roman" w:cs="Times New Roman"/>
            <w:noProof/>
            <w:sz w:val="24"/>
            <w:szCs w:val="24"/>
          </w:rPr>
          <w:t>156</w:t>
        </w:r>
        <w:r w:rsidRPr="001A00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4FC0" w:rsidRDefault="00624FC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8C" w:rsidRDefault="00466C8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086"/>
    <w:rsid w:val="0001757C"/>
    <w:rsid w:val="00052E5D"/>
    <w:rsid w:val="0009257B"/>
    <w:rsid w:val="00093B9A"/>
    <w:rsid w:val="000A2F7F"/>
    <w:rsid w:val="000C379B"/>
    <w:rsid w:val="001A0081"/>
    <w:rsid w:val="00247639"/>
    <w:rsid w:val="00295E80"/>
    <w:rsid w:val="002B7451"/>
    <w:rsid w:val="00317BFD"/>
    <w:rsid w:val="0034379A"/>
    <w:rsid w:val="003827DD"/>
    <w:rsid w:val="003C7086"/>
    <w:rsid w:val="003D111F"/>
    <w:rsid w:val="003F000B"/>
    <w:rsid w:val="00420615"/>
    <w:rsid w:val="00423B82"/>
    <w:rsid w:val="00445ED6"/>
    <w:rsid w:val="00466C8C"/>
    <w:rsid w:val="004A5A85"/>
    <w:rsid w:val="004B32F9"/>
    <w:rsid w:val="005020E7"/>
    <w:rsid w:val="0052408C"/>
    <w:rsid w:val="005E3A4E"/>
    <w:rsid w:val="00620815"/>
    <w:rsid w:val="00624FC0"/>
    <w:rsid w:val="00673552"/>
    <w:rsid w:val="007668A2"/>
    <w:rsid w:val="00777809"/>
    <w:rsid w:val="007C0714"/>
    <w:rsid w:val="00855B01"/>
    <w:rsid w:val="008771F9"/>
    <w:rsid w:val="008A2A40"/>
    <w:rsid w:val="008C481C"/>
    <w:rsid w:val="008D1F17"/>
    <w:rsid w:val="008F7397"/>
    <w:rsid w:val="00902E5B"/>
    <w:rsid w:val="00926B5B"/>
    <w:rsid w:val="00934668"/>
    <w:rsid w:val="00943214"/>
    <w:rsid w:val="009F70D9"/>
    <w:rsid w:val="00A05903"/>
    <w:rsid w:val="00A22ED4"/>
    <w:rsid w:val="00A45A07"/>
    <w:rsid w:val="00A54124"/>
    <w:rsid w:val="00B216DC"/>
    <w:rsid w:val="00BE0746"/>
    <w:rsid w:val="00C95A53"/>
    <w:rsid w:val="00CF36EF"/>
    <w:rsid w:val="00D02232"/>
    <w:rsid w:val="00D81D3C"/>
    <w:rsid w:val="00DD1B25"/>
    <w:rsid w:val="00DD6844"/>
    <w:rsid w:val="00E503CE"/>
    <w:rsid w:val="00E8485C"/>
    <w:rsid w:val="00EF1C72"/>
    <w:rsid w:val="00F04A7D"/>
    <w:rsid w:val="00F13DE4"/>
    <w:rsid w:val="00F20743"/>
    <w:rsid w:val="00F3635F"/>
    <w:rsid w:val="00F36468"/>
    <w:rsid w:val="00F45F29"/>
    <w:rsid w:val="00F5355E"/>
    <w:rsid w:val="00FA27CC"/>
    <w:rsid w:val="00FA4A3B"/>
    <w:rsid w:val="00FD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0081"/>
  </w:style>
  <w:style w:type="paragraph" w:styleId="a5">
    <w:name w:val="footer"/>
    <w:basedOn w:val="a"/>
    <w:link w:val="a6"/>
    <w:uiPriority w:val="99"/>
    <w:semiHidden/>
    <w:unhideWhenUsed/>
    <w:rsid w:val="001A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0081"/>
  </w:style>
  <w:style w:type="character" w:customStyle="1" w:styleId="1">
    <w:name w:val="Обычный1"/>
    <w:rsid w:val="005E3A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38</cp:revision>
  <dcterms:created xsi:type="dcterms:W3CDTF">2019-02-04T12:33:00Z</dcterms:created>
  <dcterms:modified xsi:type="dcterms:W3CDTF">2019-03-21T06:40:00Z</dcterms:modified>
</cp:coreProperties>
</file>