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35" w:rsidRPr="00702E81" w:rsidRDefault="00D45B35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2E8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5F7C81" w:rsidRPr="00702E81">
        <w:rPr>
          <w:rFonts w:ascii="Times New Roman" w:hAnsi="Times New Roman" w:cs="Times New Roman"/>
          <w:sz w:val="24"/>
          <w:szCs w:val="24"/>
        </w:rPr>
        <w:t>8</w:t>
      </w:r>
    </w:p>
    <w:p w:rsidR="00D45B35" w:rsidRPr="00702E81" w:rsidRDefault="00D45B35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702E81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D45B35" w:rsidRPr="00702E81" w:rsidRDefault="00D45B35" w:rsidP="00D45B35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702E81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45B35" w:rsidRPr="00702E81" w:rsidRDefault="008D3652" w:rsidP="008D3652">
      <w:pPr>
        <w:spacing w:after="0" w:line="240" w:lineRule="auto"/>
        <w:ind w:left="10915"/>
        <w:jc w:val="center"/>
        <w:rPr>
          <w:rFonts w:ascii="Times New Roman" w:hAnsi="Times New Roman" w:cs="Times New Roman"/>
          <w:sz w:val="24"/>
          <w:szCs w:val="24"/>
        </w:rPr>
      </w:pPr>
      <w:r w:rsidRPr="00702E81">
        <w:rPr>
          <w:rFonts w:ascii="Times New Roman" w:hAnsi="Times New Roman" w:cs="Times New Roman"/>
          <w:sz w:val="24"/>
          <w:szCs w:val="24"/>
        </w:rPr>
        <w:t>"</w:t>
      </w:r>
      <w:r w:rsidR="00D45B35" w:rsidRPr="00702E8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Pr="00702E81">
        <w:rPr>
          <w:rFonts w:ascii="Times New Roman" w:hAnsi="Times New Roman" w:cs="Times New Roman"/>
          <w:sz w:val="24"/>
          <w:szCs w:val="24"/>
        </w:rPr>
        <w:t>"</w:t>
      </w:r>
    </w:p>
    <w:p w:rsidR="00D45B35" w:rsidRPr="00702E81" w:rsidRDefault="0046737D" w:rsidP="00D45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8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D45B35" w:rsidRPr="00702E81" w:rsidRDefault="00CB6AB8" w:rsidP="005F7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81">
        <w:rPr>
          <w:rFonts w:ascii="Times New Roman" w:hAnsi="Times New Roman" w:cs="Times New Roman"/>
          <w:b/>
          <w:sz w:val="24"/>
          <w:szCs w:val="24"/>
        </w:rPr>
        <w:t xml:space="preserve">объектов </w:t>
      </w:r>
      <w:r w:rsidR="005F7C81" w:rsidRPr="00702E81">
        <w:rPr>
          <w:rFonts w:ascii="Times New Roman" w:hAnsi="Times New Roman" w:cs="Times New Roman"/>
          <w:b/>
          <w:sz w:val="24"/>
          <w:szCs w:val="24"/>
        </w:rPr>
        <w:t>и мероприятий (укрупненных инвестиционных проектов),  реализация  которых завершается после 2021 года</w:t>
      </w:r>
    </w:p>
    <w:tbl>
      <w:tblPr>
        <w:tblW w:w="15373" w:type="dxa"/>
        <w:tblInd w:w="86" w:type="dxa"/>
        <w:tblLayout w:type="fixed"/>
        <w:tblLook w:val="04A0"/>
      </w:tblPr>
      <w:tblGrid>
        <w:gridCol w:w="3283"/>
        <w:gridCol w:w="1068"/>
        <w:gridCol w:w="774"/>
        <w:gridCol w:w="1276"/>
        <w:gridCol w:w="1341"/>
        <w:gridCol w:w="1069"/>
        <w:gridCol w:w="1112"/>
        <w:gridCol w:w="993"/>
        <w:gridCol w:w="991"/>
        <w:gridCol w:w="1276"/>
        <w:gridCol w:w="1134"/>
        <w:gridCol w:w="1056"/>
      </w:tblGrid>
      <w:tr w:rsidR="00C37084" w:rsidRPr="00702E81" w:rsidTr="00821A8D">
        <w:trPr>
          <w:trHeight w:val="423"/>
          <w:tblHeader/>
        </w:trPr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Наименование объектов и мероприятий (укрупненных инвестиционных проектов)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Мощность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Срок ввода в эксплуатацию/разработки проектной документации/приобретения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2019 - 2024 годы - всего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Справочно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2018</w:t>
            </w:r>
          </w:p>
        </w:tc>
        <w:tc>
          <w:tcPr>
            <w:tcW w:w="6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C37084" w:rsidRPr="00702E81" w:rsidTr="00821A8D">
        <w:trPr>
          <w:trHeight w:val="1035"/>
          <w:tblHeader/>
        </w:trPr>
        <w:tc>
          <w:tcPr>
            <w:tcW w:w="328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</w:tr>
      <w:tr w:rsidR="005861CB" w:rsidRPr="00702E81" w:rsidTr="00821A8D">
        <w:trPr>
          <w:trHeight w:val="495"/>
        </w:trPr>
        <w:tc>
          <w:tcPr>
            <w:tcW w:w="3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821A8D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2 399 392,3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188 476,3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221 427,2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214 202,7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702E81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275 535,6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5861CB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861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558 332,7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5861CB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861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605 031,5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1CB" w:rsidRPr="005861CB" w:rsidRDefault="005861CB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861C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555 515,5</w:t>
            </w:r>
          </w:p>
        </w:tc>
      </w:tr>
      <w:tr w:rsidR="008E249C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spacing w:after="0"/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A5C3B" w:rsidRPr="00702E81" w:rsidTr="00821A8D">
        <w:trPr>
          <w:trHeight w:val="465"/>
        </w:trPr>
        <w:tc>
          <w:tcPr>
            <w:tcW w:w="3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1 621003,6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113 677,7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132 139,1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131 195,0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702E81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196 049,8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CA5C3B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5C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366 686,5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CA5C3B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5C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416 107,0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3B" w:rsidRPr="00CA5C3B" w:rsidRDefault="00CA5C3B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A5C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409 479,0</w:t>
            </w:r>
          </w:p>
        </w:tc>
      </w:tr>
      <w:tr w:rsidR="00821A8D" w:rsidRPr="00702E81" w:rsidTr="00821A8D">
        <w:trPr>
          <w:trHeight w:val="435"/>
        </w:trPr>
        <w:tc>
          <w:tcPr>
            <w:tcW w:w="32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субъектам Российской Федерации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Default="00821A8D" w:rsidP="00821A8D">
            <w:pPr>
              <w:jc w:val="center"/>
            </w:pPr>
            <w:r w:rsidRPr="00C109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52 823,6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11 938,5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14 406,3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12 865,3</w:t>
            </w:r>
          </w:p>
        </w:tc>
      </w:tr>
      <w:tr w:rsidR="00821A8D" w:rsidRPr="00702E81" w:rsidTr="00821A8D">
        <w:trPr>
          <w:trHeight w:val="913"/>
        </w:trPr>
        <w:tc>
          <w:tcPr>
            <w:tcW w:w="32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Государственная поддержка Государственной компании  "Российские автомобильные дороги" на осуществление деятельности по организации строительства и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реконструкции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автомобильных дорог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Default="00821A8D" w:rsidP="00821A8D">
            <w:pPr>
              <w:jc w:val="center"/>
            </w:pPr>
            <w:r w:rsidRPr="00C109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725 565,1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74 798,6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87 236,7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81 107,7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69 823,6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179 707,7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174 518,2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133 171,2</w:t>
            </w:r>
          </w:p>
          <w:p w:rsidR="00821A8D" w:rsidRPr="00702E81" w:rsidRDefault="00821A8D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21A8D" w:rsidRPr="00702E81" w:rsidTr="00821A8D">
        <w:trPr>
          <w:trHeight w:val="838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Default="00821A8D" w:rsidP="00821A8D">
            <w:pPr>
              <w:jc w:val="center"/>
            </w:pPr>
            <w:r w:rsidRPr="00C1090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998,1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153,1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152,9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176,6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184,4</w:t>
            </w:r>
          </w:p>
          <w:p w:rsidR="00821A8D" w:rsidRPr="00702E81" w:rsidRDefault="00821A8D" w:rsidP="00821A8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36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Подпрограмма "Железнодорожный транспорт"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20337,8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1621,6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6015,9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3678,0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835,0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20337,8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1621,6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6015,9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7535,3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3678,0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835,0</w:t>
            </w:r>
          </w:p>
        </w:tc>
      </w:tr>
      <w:tr w:rsidR="00C37084" w:rsidRPr="00702E81" w:rsidTr="00821A8D">
        <w:trPr>
          <w:trHeight w:val="36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Федеральный проект "Железнодорожный транспорт и транзит"</w:t>
            </w:r>
          </w:p>
        </w:tc>
      </w:tr>
      <w:tr w:rsidR="00C37084" w:rsidRPr="00702E81" w:rsidTr="00821A8D">
        <w:trPr>
          <w:trHeight w:val="36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Минтранс России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10 340,8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1 291,6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10 340,8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1 291,6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Комплексное развитие Новороссийского транспортного узла (Краснодарский край)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10 340,8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1 291,6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"Комплексное развитие Новороссийского транспортного узла (Краснодарский край)" Строительство железнодорожных парков и развитие железнодорожной станции Новороссийск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Северо-Кавказской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железной дороги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300" w:firstLine="48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км</w:t>
            </w:r>
            <w:proofErr w:type="gram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млн. т/год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57,8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17,3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10 340,8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651,9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1 291,6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5 475,9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36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Федеральный проект "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Транспортно-логистические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центры"</w:t>
            </w:r>
          </w:p>
        </w:tc>
      </w:tr>
      <w:tr w:rsidR="00C37084" w:rsidRPr="00702E81" w:rsidTr="00821A8D">
        <w:trPr>
          <w:trHeight w:val="36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Минтранс России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9 997,0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3 678,0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835,0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9 997,0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3 678,0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835,0</w:t>
            </w: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1252EF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Формирование опорной сети узловых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мультимодальных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транспортно-логистических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центров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3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9 997,0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4 614,0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3 678,0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835,0</w:t>
            </w:r>
          </w:p>
        </w:tc>
      </w:tr>
      <w:tr w:rsidR="00C37084" w:rsidRPr="00702E81" w:rsidTr="00821A8D">
        <w:trPr>
          <w:trHeight w:val="45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Подпрограмма "Дорожное хозяйство"</w:t>
            </w:r>
          </w:p>
        </w:tc>
      </w:tr>
      <w:tr w:rsidR="00C37084" w:rsidRPr="00702E81" w:rsidTr="00821A8D">
        <w:trPr>
          <w:trHeight w:val="543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1 158 487,3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113 228,2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126 775,7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119 890,9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152 550,8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215 495,5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272 304,8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271 469,6</w:t>
            </w:r>
          </w:p>
        </w:tc>
      </w:tr>
      <w:tr w:rsidR="00C37084" w:rsidRPr="00702E81" w:rsidTr="00821A8D">
        <w:trPr>
          <w:trHeight w:val="28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37084" w:rsidRPr="00702E81" w:rsidTr="00821A8D">
        <w:trPr>
          <w:trHeight w:val="43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1 118 847,0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113 228,2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124 724,3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117 990,9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144 190,2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206 775,4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263 201,0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261 965,2</w:t>
            </w:r>
          </w:p>
        </w:tc>
      </w:tr>
      <w:tr w:rsidR="00C37084" w:rsidRPr="00702E81" w:rsidTr="00821A8D">
        <w:trPr>
          <w:trHeight w:val="405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субъектам Российской Федерации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39 640,3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8 720,1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9 103,8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9 504,4</w:t>
            </w:r>
          </w:p>
        </w:tc>
      </w:tr>
      <w:tr w:rsidR="00C37084" w:rsidRPr="00702E81" w:rsidTr="00821A8D">
        <w:trPr>
          <w:trHeight w:val="96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Государственная поддержка Государственной компании  "Российские автомобильные дороги" на осуществление деятельности по организации строительства и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реконструкции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автомобильных дорог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725 565,1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74 798,6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87 236,7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81 107,7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69 823,6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179 707,7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174 518,2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133 171,2</w:t>
            </w:r>
          </w:p>
        </w:tc>
      </w:tr>
      <w:tr w:rsidR="00C37084" w:rsidRPr="00702E81" w:rsidTr="00821A8D">
        <w:trPr>
          <w:trHeight w:val="33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«Морские порты России»</w:t>
            </w:r>
          </w:p>
        </w:tc>
      </w:tr>
      <w:tr w:rsidR="00C37084" w:rsidRPr="00702E81" w:rsidTr="00821A8D">
        <w:trPr>
          <w:trHeight w:val="39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Росавтодор</w:t>
            </w:r>
          </w:p>
        </w:tc>
      </w:tr>
      <w:tr w:rsidR="00C37084" w:rsidRPr="00702E81" w:rsidTr="00821A8D">
        <w:trPr>
          <w:trHeight w:val="4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114 405,0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17 107,2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15 743,4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22 992,6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40 621,6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12 935,4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13 082,8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9 029,3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М-8 "Холмогоры" Москва - Ярославль - Вологда - Архангельск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1 300,2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Р-21 "Кола" Санкт-Петербург - Петрозаводск - Мурманск - Печенга - граница с Королевством Норвегия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18 269,8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1 177,9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4 762,3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7 214,8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1 085,7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А-181 "Скандинавия" Санкт-Петербург - Выборг - граница с Финляндской Республикой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42 459,5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2 351,6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4 425,4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4 199,8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21 694,5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4 511,3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3 997,1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3 631,3</w:t>
            </w:r>
          </w:p>
        </w:tc>
      </w:tr>
      <w:tr w:rsidR="00C85F14" w:rsidRPr="00702E81" w:rsidTr="00821A8D">
        <w:trPr>
          <w:trHeight w:val="138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Р-217 "Кавказ" автомобильная дорога М-4 "Дон" - Владикавказ - Грозный - Махачкала - граница с Азербайджанской Республикой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3 719,3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4 467,0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97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Расходы на ликвидацию грунтовых разрывов на сети автомобильных дорог федерального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3 993,1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2 522,2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2 180,2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833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А-290 Новороссийск - Керчь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44 663,2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6 388,6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10 850,1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11 212,3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5 398,0</w:t>
            </w:r>
          </w:p>
        </w:tc>
      </w:tr>
      <w:tr w:rsidR="00C37084" w:rsidRPr="00702E81" w:rsidTr="00821A8D">
        <w:trPr>
          <w:trHeight w:val="405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«Коммуникация между центрами экономического роста»</w:t>
            </w:r>
          </w:p>
        </w:tc>
      </w:tr>
      <w:tr w:rsidR="00C37084" w:rsidRPr="00702E81" w:rsidTr="00821A8D">
        <w:trPr>
          <w:trHeight w:val="316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Росавтодор</w:t>
            </w:r>
          </w:p>
        </w:tc>
      </w:tr>
      <w:tr w:rsidR="00C37084" w:rsidRPr="00702E81" w:rsidTr="00821A8D">
        <w:trPr>
          <w:trHeight w:val="52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885 346,8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94 895,5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107 664,2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77 088,6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80 173,0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169 438,4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224 642,8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226 339,8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А-118 Кольцевая автомобильная дорога вокруг г. Санкт-Петербурга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5 675,6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1 009,7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3 058,3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и реконструкция подъездов от автомобильной дороги М-4 "Дон" Москва - Воронеж - Ростов-на-Дону - Краснодар - Новороссийск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М-9 "Балтия" Москва - Волоколамск - граница с Латвийской Республикой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527,1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А-106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Рублево-Успенское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шоссе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2 379,9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477,6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А-104 Москва - Дмитров - Дубна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978,7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2 168,4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А-103 "Щелковское шоссе" Москва - Щелково - автомобильная дорога А-107 "Московское малое кольцо"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А-107 "Московское малое кольцо"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Икша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- Ногинск - Бронницы - Голицыно - Истра -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Икша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1 004,1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1 749,5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А-108 "Московское большое кольцо" Дмитров - Сергиев Посад - Орехово-Зуево - Воскресенск - Михнево - Балабаново - Руза - Клин - Дмитров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6 990,6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1 690,5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5 015,6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1 975,0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М-8 "Холмогоры" Москва - Ярославль - Вологда - Архангельск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14 966,4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5 191,9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9 755,5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А-121 "Сортавала" Санкт-Петербург - Сортавала - автомобильная дорога Р-21 "Кола" (1)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7 111,9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10 420,5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7 111,9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А-180 "Нарва" Санкт-Петербург - граница с Эстонской Республикой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8 859,2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2 615,4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969,5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3 555,5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4 334,1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А-114 Вологда - Тихвин - автомобильная дорога Р-21 "Кола"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1 839,2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839,2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Р-21 "Кола" Санкт-Петербург - Петрозаводск - Мурманск - Печенга - граница с Королевством Норвегия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3 480,7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Р-23 Санкт-Петербург - Псков - Пустошка - Невель - граница с Республикой Белоруссия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4 894,0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3 892,5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1 196,4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М-10 "Россия" Москва - Тверь - Великий Новгород - Санкт-Петербург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7 079,3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3 256,6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4 214,9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Р-120 Орел - Брянск - Смоленск - граница с Республикой Белоруссия (2)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783,6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М-5 "Урал" Москва - Рязань - Пенза - Самара - Уфа - Челябинск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232 155,4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12 494,5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17 491,5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12 472,3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21 417,8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49 383,9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64 155,9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67 233,9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М-7 "Волга" Москва - Владимир - Нижний Новгород - Казань - Уфа (3)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212 106,2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4 504,7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8 575,8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46 989,6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81 046,8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60 615,7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Р-22 "Каспий" автомобильная дорога М-4 "Дон" - Тамбов - Волгоград - Астрахань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49 125,8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2 620,3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2 140,7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3 910,9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10 568,1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18 289,1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Р-178 Саранск - Сурское - Ульяновск (4)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239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Р-217 "Кавказ" автомобильная дорога М-4 "Дон" - Владикавказ - Грозный - Махачкала - граница с Азербайджанской Республикой (5)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58 645,4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7 711,2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6 130,0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19 804,1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А-280 Ростов-на-Дону - Таганрог - граница с Украиной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А-155 Черкесск - Домбай - граница с Республикой Абхазия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677,1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2 309,9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674,3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Р-258 "Байкал" Иркутск - Улан-Удэ - Чита (6)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2 327,7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1 528,8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1 052,4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Р-255 "Сибирь" Новосибирск - Кемерово - Красноярск - Иркутск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36 746,8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6 903,1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5 526,8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4 626,2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7 671,2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8 004,9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Р-254 "Иртыш" Челябинск - Курган - Омск - Новосибирск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1 565,7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1 358,6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565,7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А-331 "Вилюй" Тулун - Братск - Усть-Кут - Мирный - Якутск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4 580,4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3 354,3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2 792,0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1 788,4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Р-256 "Чуйский тракт" Новосибирск - Барнаул - Горно-Алтайск - граница с Монголией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8 362,0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2 503,5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А-360 "Лена" Невер - Якутск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10 018,3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1 915,3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3 249,0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3 834,8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Р-504 "Колыма" Якутск - Магадан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Р-257 "Енисей" Красноярск - Абакан - Кызыл - Чадан -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Хандагайты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- граница с Монголией (7)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1 270,9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606,8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1 270,9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А-370 "Уссури" Хабаровск - Владивосток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2 112,6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2 631,9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Р-242 Пермь - Екатеринбург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8 422,6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1 436,4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512,8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1 032,8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Р-402 Тюмень - Ялуторовск - Ишим - Омск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8 444,2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1 879,3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Расходы на ликвидацию грунтовых разрывов на сети автомобильных дорог федерального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192,1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587,6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Проекты по реконструкции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ремонтонепригодных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мостов (строительство и реконструкция мостов и путепроводов)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25 800,7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6 253,3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7 049,1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2 722,4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5 785,6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3 126,4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и реконструкция путепроводов на автомобильных дорогах общего пользования федерального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788,9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135,8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А-322 Барнаул - Рубцовск - граница с Республикой Казахстан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735,1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532,9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235,1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Р-298 Курск - Воронеж - автомобильная дорога Р-22 "Каспий"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1 662,7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А-161 Владикавказ - Нижний Ларс - граница с Грузией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347,3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Расходы на мероприятия по повышению уровня обустройства автомобильных дорог федерального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8 838,2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6 146,3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4 642,8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2 441,8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А-260 Волгоград - Каменск-Шахтинский - граница с Украиной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5 330,2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4 383,2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Р-351 Екатеринбург - Тюмень (8)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22 453,2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373,2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7 230,0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7 642,8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Р-215 Астрахань - Кочубей - Кизляр - Махачкала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717,3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А-157 Минеральные Воды (аэропорт) - Кисловодск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8 877,8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2 106,9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1 651,1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Р-228 Сызрань - Саратов - Волгоград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7 795,9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А-130 Москва - Малоярославец - Рославль - граница с Республикой Белоруссия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4 639,8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1 861,8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Р-239 Казань – Оренбург – Акбулак – граница с Республикой Казахстан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8 816,7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4 485,8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1 160,6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и реконструкция автомобильной дороги А-289 Краснодар – Славянск-на-Кубани – Темрюк – автомобильная дорога А-290 Новороссийск – Керчь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86 943,3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33 901,3</w:t>
            </w:r>
          </w:p>
        </w:tc>
      </w:tr>
      <w:tr w:rsidR="00C37084" w:rsidRPr="00702E81" w:rsidTr="00821A8D">
        <w:trPr>
          <w:trHeight w:val="392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Ведомственный проект «Развитие сети федеральных автомобильных дорог общего пользования»</w:t>
            </w:r>
          </w:p>
        </w:tc>
      </w:tr>
      <w:tr w:rsidR="00C37084" w:rsidRPr="00702E81" w:rsidTr="00821A8D">
        <w:trPr>
          <w:trHeight w:val="57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Росавтодор</w:t>
            </w:r>
          </w:p>
        </w:tc>
      </w:tr>
      <w:tr w:rsidR="00C37084" w:rsidRPr="00702E81" w:rsidTr="00821A8D">
        <w:trPr>
          <w:trHeight w:val="64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119 095,1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1 225,5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17 909,7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23 395,6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24 401,6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25 475,3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26 596,1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Строительство и реконструкция подъездов от автомобильной дороги М-4 "Дон" Москва - Воронеж - Ростов-на-Дону - Краснодар - Новороссийск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731,4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А-106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Рублево-Успенское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шоссе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8 431,6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2 770,9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5 062,2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А-121 "Сортавала" Санкт-Петербург - Сортавала - автомобильная дорога Р-21 "Кола"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3 345,0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745,0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А-114 Вологда - Тихвин - автомобильная дорога Р-21 "Кола"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10 609,2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4 609,2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М-5 "Урал" Москва - Рязань - Пенза - Самара - Уфа - Челябинск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6 517,3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А-280 Ростов-на-Дону - Таганрог - граница с Украиной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2 666,3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666,3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Р-258 "Байкал" Иркутск - Улан-Удэ - Чита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5 355,8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3 355,8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Р-255 "Сибирь" Новосибирск - Кемерово - Красноярск - Иркутск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7 309,6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Р-254 "Иртыш" Челябинск - Курган - Омск - Новосибирск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14 246,5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3 280,6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Р-297 "Амур" Чита - Невер - Свободный - Архара - Биробиджан - Хабаровск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3 753,8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463,1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А-350 Чита - Забайкальск - граница с Китайской Народной Республикой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540,0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3708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Р-256 "Чуйский тракт" Новосибирск - Барнаул - Горно-Алтайск - граница с Монголией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4 405,5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1 248,2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84" w:rsidRPr="00702E81" w:rsidRDefault="00C370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616,3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А-360 "Лена" Невер - Якутск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11 873,0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4 500,0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3 673,0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Р-504 "Колыма" Якутск - Магадан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10 903,0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3 403,0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А-370 "Уссури" Хабаровск - Владивосток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10 636,9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3 136,9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А-310 Челябинск - Троицк - граница с Республикой Казахстан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371,3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Расходы на мероприятия по повышению уровня обустройства автомобильных дорог федерального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16 179,4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4 797,0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4 691,9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1 635,3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2 596,9</w:t>
            </w: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Р-239 Казань – Оренбург – Акбулак – граница с Республикой Казахстан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2 070,8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2 041,8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67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участков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автомобильной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дороги Р-240 Уфа - Оренбург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C85F14" w:rsidRPr="00702E81" w:rsidTr="00821A8D">
        <w:trPr>
          <w:trHeight w:val="823"/>
        </w:trPr>
        <w:tc>
          <w:tcPr>
            <w:tcW w:w="3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Расходы на обеспечение сохранности автомобильных дорог общего пользования федерального значения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43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Росавтодор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10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из федерального бюджета бюджетам субъектов Российской Федерации на реализацию мероприятий "Дорожное хозяйство"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39 640,3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2 051,4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8 720,1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9 103,8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9 504,4</w:t>
            </w:r>
          </w:p>
        </w:tc>
      </w:tr>
      <w:tr w:rsidR="00C85F14" w:rsidRPr="00702E81" w:rsidTr="00821A8D">
        <w:trPr>
          <w:trHeight w:val="495"/>
        </w:trPr>
        <w:tc>
          <w:tcPr>
            <w:tcW w:w="153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Государственная компания  "Российские автомобильные дороги"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725 565,3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74 798,6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87 236,7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81 107,7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69 823,6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179 707,7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174 518,2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133 171,2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1123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Государственная поддержка Государственной компании  "Российские автомобильные дороги" на осуществление деятельности по организации строительства и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реконструкции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автомобильных дорог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725 565,3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74 798,6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87 236,7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81 107,7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69 823,6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179 707,7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174 518,2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133 171,2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"Коммуникации между центрами экономического роста"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Минтранс России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1009,32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391 652,9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74 798,6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84 605,4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78 484,8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59 968,8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60 142,1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56 942,0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51 509,7</w:t>
            </w:r>
          </w:p>
        </w:tc>
      </w:tr>
      <w:tr w:rsidR="00C85F14" w:rsidRPr="00702E81" w:rsidTr="00821A8D">
        <w:trPr>
          <w:trHeight w:val="13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и реконструкция автомобильной дороги М-1 «Беларусь» Москва - граница с Республикой Белоруссия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2,75 км в 2019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1,18 км в 2020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95,75 км в 2022 году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54 412,6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931,8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17 261,4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15 292,0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53,1</w:t>
            </w:r>
          </w:p>
        </w:tc>
      </w:tr>
      <w:tr w:rsidR="00C85F14" w:rsidRPr="00702E81" w:rsidTr="00821A8D">
        <w:trPr>
          <w:trHeight w:val="109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и реконструкция автомобильной дороги М-3 «Украина» - Москва - Калуга - Брянск - граница с Украиной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0,5 км в 2021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58,8 км в 2022 году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46 917,8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240,7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16 225,2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12 886,1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99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Строительство и реконструкция автомобильной дороги М-4 «Дон» - Москва - Воронеж - Ростов-на-Дону - Краснодар - Новороссийск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2,9 км в 2019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109,95 км в 2020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42,0 км в 2021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89,6 км в 2022 году         17,1 км в 2023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36,0 км в 2024 году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201 910,2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18 282,4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46 332,7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39 475,4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28 236,0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25 701,8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31 467,2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30 697,1</w:t>
            </w:r>
          </w:p>
        </w:tc>
      </w:tr>
      <w:tr w:rsidR="00C85F14" w:rsidRPr="00702E81" w:rsidTr="00821A8D">
        <w:trPr>
          <w:trHeight w:val="10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скоростной автомобильной 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дороги М-11 Москва - Санкт-Петербург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3 598,9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33 067,7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2 523,9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74,1</w:t>
            </w:r>
          </w:p>
        </w:tc>
      </w:tr>
      <w:tr w:rsidR="00C85F14" w:rsidRPr="00702E81" w:rsidTr="00821A8D">
        <w:trPr>
          <w:trHeight w:val="97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Центральной кольцевой автомобильной дороги А-113 (Московская область)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231,27 км в 2020 году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104,60 км в 2021 году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21 971,9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18 692,7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21 971,9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12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и реконструкция автомобильных дорог для обеспечения комплексного развития Новороссийского транспортного узла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607,0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866,9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8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скоростной автомобильной дороги 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Москва - Нижний Новгород – Казань на участке обхода гг.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Балашихи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и Ногинска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61 297,7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2 432,4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2 263,2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4 798,3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4 762,3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25 333,8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20 685,4</w:t>
            </w:r>
          </w:p>
        </w:tc>
      </w:tr>
      <w:tr w:rsidR="00C85F14" w:rsidRPr="00702E81" w:rsidTr="00821A8D">
        <w:trPr>
          <w:trHeight w:val="109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Устранение «узких» мест на основных направлениях транспортных коридоров в Московской агломерации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342,9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106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Проектирование и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предпроектная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проработка перспективных объектов опорной сети скоростных автомобильных дорог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283,9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"Европа - Западный Китай"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Минтранс России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333 912,3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2 622,9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119 565,6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117 576,2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81 661,5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1. Строительство и модернизация российских участков автомобильных дорог, относящихся к международному транспортному маршруту «Европа - Западный Китай»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333 912,3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2 631,4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2 622,9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9 854,8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119 565,6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117 576,2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81 661,5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Подпрограмма "Гражданская авиация и аэронавигационное обслуживание"</w:t>
            </w:r>
          </w:p>
        </w:tc>
      </w:tr>
      <w:tr w:rsidR="004013BA" w:rsidRPr="00702E81" w:rsidTr="00821A8D">
        <w:trPr>
          <w:trHeight w:val="300"/>
        </w:trPr>
        <w:tc>
          <w:tcPr>
            <w:tcW w:w="3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BA" w:rsidRPr="00702E81" w:rsidRDefault="004013BA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138 0</w:t>
            </w:r>
            <w:r w:rsidR="00BD5FF5"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="00BD5FF5"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4 715,7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8 545,4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20 578,1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39 873,8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31 952,9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32 408,3</w:t>
            </w:r>
          </w:p>
        </w:tc>
      </w:tr>
      <w:tr w:rsidR="004013BA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4013BA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3BA" w:rsidRPr="00702E81" w:rsidRDefault="004013BA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124 8</w:t>
            </w:r>
            <w:r w:rsidR="00951DD2"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90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</w:t>
            </w:r>
            <w:r w:rsidR="00951DD2"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4 715,7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8 545,4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19 276,6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26 650,4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3BA" w:rsidRPr="00702E81" w:rsidRDefault="004013BA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29 047,4</w:t>
            </w:r>
          </w:p>
        </w:tc>
      </w:tr>
      <w:tr w:rsidR="00821A8D" w:rsidRPr="00702E81" w:rsidTr="002A6FB2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субъектам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A8D" w:rsidRDefault="00821A8D">
            <w:r w:rsidRPr="00E85E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13 183,3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5 302,5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3 360,9</w:t>
            </w:r>
          </w:p>
        </w:tc>
      </w:tr>
      <w:tr w:rsidR="00821A8D" w:rsidRPr="00702E81" w:rsidTr="002A6FB2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A8D" w:rsidRDefault="00821A8D">
            <w:r w:rsidRPr="00E85E0D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998,1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153,1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184,4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Федеральный проект "Развитие региональных аэропортов и маршрутов"</w:t>
            </w:r>
          </w:p>
        </w:tc>
      </w:tr>
      <w:tr w:rsidR="00C85F14" w:rsidRPr="00702E81" w:rsidTr="00821A8D">
        <w:trPr>
          <w:trHeight w:val="45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Росавиация</w:t>
            </w:r>
            <w:proofErr w:type="spellEnd"/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137 076,1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4 562,9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8 392,5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39 704,6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31 776,3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32 223,9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21A8D" w:rsidRPr="00702E81" w:rsidTr="00143BA0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A8D" w:rsidRDefault="00821A8D">
            <w:r w:rsidRPr="00DC36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123 892,8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4 562,9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8 392,5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19 114,4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26 473,8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28 863,0</w:t>
            </w:r>
          </w:p>
        </w:tc>
      </w:tr>
      <w:tr w:rsidR="00821A8D" w:rsidRPr="00702E81" w:rsidTr="00143BA0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8D" w:rsidRPr="00702E81" w:rsidRDefault="00821A8D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субъектам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1A8D" w:rsidRDefault="00821A8D">
            <w:r w:rsidRPr="00DC36D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13 183,3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5 302,5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A8D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3 360,9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48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и развитие аэропорта Липецк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2800х48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1 244,5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451,8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Талаги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" (г. Архангельск)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4 533,2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1 300,5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2 471,5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Мурманск)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2 829,4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972,8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 Нарьян-Мар)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4 023,0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41,5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2 119,3</w:t>
            </w:r>
          </w:p>
        </w:tc>
      </w:tr>
      <w:tr w:rsidR="00C85F14" w:rsidRPr="00702E81" w:rsidTr="00821A8D">
        <w:trPr>
          <w:trHeight w:val="85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и строительство аэропортового комплекса "Северный". Аэродромный комплекс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3200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9 454,4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137,5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1 590,9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2 632,8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5 034,2</w:t>
            </w:r>
          </w:p>
        </w:tc>
      </w:tr>
      <w:tr w:rsidR="00C85F14" w:rsidRPr="00702E81" w:rsidTr="00821A8D">
        <w:trPr>
          <w:trHeight w:val="847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и строительство аэропортового комплекса "Северный". Аэровокзальный комплекс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4 694,1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68,2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1 307,1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2 499,6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Реконструкция аэропортового комплекса "Шпаковское"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Ставрополь)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2600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1 751,4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Бегишево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" (2 очередь)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 Нижнекамск, Республика Татарстан)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680,4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13,3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Ижевск)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3 447,5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92,3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1 165,8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1 227,9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Оренбург)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2500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2 629,4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1 684,3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"Толмачево"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Новосибирск)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350,8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9 156,2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1 650,0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3 318,8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"Богашево"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Томск)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2500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3 040,9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871,0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640,9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Кадала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" (г. Чита)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2 515,3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89,1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1 013,7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851,9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аэропортового комплекса «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Мирный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» г. Мирный,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10 411,7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3 295,7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аэропорта Нюрба,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3 040,0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1 215,0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Черский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2 208,1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728,6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аэропорта Хандыга,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544,1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Белая Гора, 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lastRenderedPageBreak/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414,3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Реконструкция аэропорта Вилюйск,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Депутатский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404,8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Сангар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328,0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(восстановление) аэропорта Нерюнгри, Республика Саха (Якутия)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7 485,0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1 133,2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813,1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"Полярный" (пос. Удачный, Республика Саха (Якутия)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2 936,0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880,3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1 066,3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(г. Усть-Нера, Республика Саха (Якутия)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1 594,1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440,5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616,7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аэропортового комплекса (г.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Маган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Республика Саха (Якутия)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2 314,9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630,0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905,3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аэродрома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Аян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Мунук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), Хабаровский край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1 140,2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376,2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аэродрома Охотск, Хабаровский край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3 474,8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1 454,9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Херпучи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Хабаровский край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1 947,8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1,2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565,7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850,5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 Тында, Амурская область)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2 512,0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1 005,0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964,6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 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Певек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3 601,8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648,6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Беринговский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2 289,0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662,3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770,2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аэропорта Залив Креста (Чукотский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2 336,9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667,8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1 021,4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Кепервеем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2 677,3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771,5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908,1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"Бухта Провидения" (Чукотский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2 984,4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895,2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1 228,2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Марково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2 889,4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866,7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1 189,1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"Лаврентий" (село Лаврентия, Чукотский автономный округ)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2 579,6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773,8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1 061,6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аэропорта Тигиль (Камчатский край)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1 908,4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623,3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557,5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 Магнитогорск, Челябинская область)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5 323,9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1 363,4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1 572,6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2 167,9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аэропорта 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Северо-Эвенск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(Магаданская область)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931,5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579,3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аэропорта Никольское, (Камчатский край)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404,0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251,3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аэродрома Петропавловск-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Камчатский (Елизово)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lastRenderedPageBreak/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2 543,7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1 273,1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441,4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Строительство аэропортового комплекса (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 Бодайбо, Иркутская область)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1 440,2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530,4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909,8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Реконструкция аэропортового комплекса "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Чертовицкое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" (г. Воронеж)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925,4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417,6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субъектам Российской Федерации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Росавиация</w:t>
            </w:r>
            <w:proofErr w:type="spellEnd"/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аэропортового комплекса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Чара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Забайкальский край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1 880,9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1 167,0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35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аэродрома аэропортового комплекса Кречевицы,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 Великий Новгород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7 860,9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3 360,9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искуственных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покрытий аэродрома "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Туношна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", г. Ярославль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тыс. кв. м.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3 441,5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1 301,5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1 135,5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Ведомственный проект "Развитие инфраструктуры воздушного транспорта"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Росгидромет</w:t>
            </w:r>
          </w:p>
        </w:tc>
      </w:tr>
      <w:tr w:rsidR="008E249C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611CB7"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98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611CB7"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153,1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176,6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184,4</w:t>
            </w:r>
          </w:p>
        </w:tc>
      </w:tr>
      <w:tr w:rsidR="008E249C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249C" w:rsidRPr="00702E81" w:rsidTr="00821A8D">
        <w:trPr>
          <w:trHeight w:val="9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бюджетным, автономным учреждениям и иным организациям, подведомственным Росгидромету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  <w:r w:rsidR="00296DC2"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98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296DC2"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153,1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152,9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176,6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184,4</w:t>
            </w:r>
          </w:p>
        </w:tc>
      </w:tr>
      <w:tr w:rsidR="008E249C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E249C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Строительство позиций и установка доплеровских метеорологических радиолокаторов в районе аэродромов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769,2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147,7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110,5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134,2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129,7</w:t>
            </w:r>
          </w:p>
        </w:tc>
      </w:tr>
      <w:tr w:rsidR="008E249C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техническое перевооружение авиационных метеорологических центров и станций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CA43AE"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28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CA43AE"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5,4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42,4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42,4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49C" w:rsidRPr="00702E81" w:rsidRDefault="008E249C" w:rsidP="0082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2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Подпрограмма "Морской и речной транспорт"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355 885,7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1 853,9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2 843,8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26 373,9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107 472,9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109 186,1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108 155,0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в части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Росморречфлота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- всего (9)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332 871,96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2 805,8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25 564,2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100 308,7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102 775,0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100 589,6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"Морские порты России"</w:t>
            </w:r>
          </w:p>
        </w:tc>
      </w:tr>
      <w:tr w:rsidR="00C85F14" w:rsidRPr="00702E81" w:rsidTr="00821A8D">
        <w:trPr>
          <w:trHeight w:val="75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по федеральному проекту "Морские порты России"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82 823,3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24,7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1 168,9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1 110,5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12 517,9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23 303,3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23 507,9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21 214,9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Росморречфлот</w:t>
            </w:r>
            <w:proofErr w:type="spellEnd"/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59 809,7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1 072,5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17 096,8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13 649,5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59 809,7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1 072,5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11 708,2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17 096,8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13 649,5</w:t>
            </w:r>
          </w:p>
        </w:tc>
      </w:tr>
      <w:tr w:rsidR="00C85F14" w:rsidRPr="00702E81" w:rsidTr="00821A8D">
        <w:trPr>
          <w:trHeight w:val="84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специализированного зернового терминала в морском порту Зарубино, в том числе объектов федеральной собственности (подводные гидротехнические сооружение, объекты безопасности мореплавания и причал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портофлота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объем дноуглубительных работ (тыс. м3)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3 819,8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Строительство многофункционального грузового района морского порта Поронайск. Объекты федеральной собственности  (объекты СНО, акватория)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объем дноуглубительных работ (тыс. м3)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4 064,6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850,9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750,9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реконструкция объектов портовой инфраструктуры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с. Никольское (о. Беринга)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длина причального фронта (п.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1 228,4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84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берегоукреплений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оградительных дамб Калининградского морского канала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длина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берегоукреплений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оградительных дамб (п.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16 546,1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3 654,8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7 386,4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вспомогательного ледокола мощностью 12-14 МВт ледового класса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Icebreaker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7 для морского порта Архангельск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мощность на валах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6 718,7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3 519,3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524,4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портового ледокола мощностью 6-8 МВт для обеспечения круглогодичной работы замерзающих морских портов Дальневосточного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мощность на валах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5 676,5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1 764,2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1 668,4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943,9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ледокола мощностью 18 МВт ледового класса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Icebreaker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7 для обеспечения круглогодичной работы замерзающих морских портов 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Дальневосточного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мощность на валах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7 549,2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1 277,4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3 198,8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Строительство вспомогательного ледокола мощностью 12-14 МВт ледового класса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Icebreaker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7 для морских портов Северо-Западного (Балтийского)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мощность на валах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6 709,1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3 388,9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209,8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ледокола мощностью 18 МВт ледового класса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Icebreaker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7 для морских портов Северо-Западного (Балтийского)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мощность на валах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7 497,3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2 208,1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2 320,1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635,4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Минтранс России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23 013,6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6 411,1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7 565,4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23 013,6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6 411,1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7 565,4</w:t>
            </w:r>
          </w:p>
        </w:tc>
      </w:tr>
      <w:tr w:rsidR="00C85F14" w:rsidRPr="00702E81" w:rsidTr="00821A8D">
        <w:trPr>
          <w:trHeight w:val="4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Развитие транспортного узла "Восточный - Находка" (Приморский край)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23 013,6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24,7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1 025,3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809,7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7 164,2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6 411,1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7 565,4</w:t>
            </w:r>
          </w:p>
        </w:tc>
      </w:tr>
      <w:tr w:rsidR="00C85F14" w:rsidRPr="00702E81" w:rsidTr="00821A8D">
        <w:trPr>
          <w:trHeight w:val="108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"Развитие транспортного узла "Восточный - Находка" (Приморский край)" Объекты федеральной собственности. Этап I - Объекты железнодорожного транспорта" (Россия, Приморский край,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Находкинский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городской округ в районе порта Восточный, Партизанский район)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87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км</w:t>
            </w:r>
            <w:proofErr w:type="gram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млн. т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брутто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год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9,5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10 438,5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15,3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758,7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3 177,7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2 883,1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3 403,9</w:t>
            </w:r>
          </w:p>
        </w:tc>
      </w:tr>
      <w:tr w:rsidR="00C85F14" w:rsidRPr="00702E81" w:rsidTr="00821A8D">
        <w:trPr>
          <w:trHeight w:val="108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br/>
              <w:t xml:space="preserve">"Развитие транспортного узла "Восточный - Находка" (Приморский край)". Этап II. Объекты морского транспорта" (Россия, Приморский край,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Находкинский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городской округ в районе порта Восточный, Партизанский район)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66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строительство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км</w:t>
            </w:r>
            <w:proofErr w:type="gram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ед.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млн. т/год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1,5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3</w:t>
            </w: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12 575,1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9,4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266,6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19,0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613,6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3 986,4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3 528,0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4 161,4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 проект "Северный морской путь"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187 914,5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12 176,7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57 684,5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58 204,1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58 823,7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и модернизация гидрографических и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лоцмейстерских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судов ледового класса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(**)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20 829,3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7 898,9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7 503,1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300" w:firstLine="48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специализированных гидрографических катеров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(**)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20 829,3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7 898,9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7 503,1</w:t>
            </w:r>
          </w:p>
        </w:tc>
      </w:tr>
      <w:tr w:rsidR="00C85F14" w:rsidRPr="00702E81" w:rsidTr="00821A8D">
        <w:trPr>
          <w:trHeight w:val="10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500" w:firstLine="80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Гидрографическое судно проекта Е35.Г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(кВт) / длина габаритная (м) /ширина наибольшая (м) /осадка (м)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2х353 /33,9 /8,4 /1,8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1 648,5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312,8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346,1</w:t>
            </w:r>
          </w:p>
        </w:tc>
      </w:tr>
      <w:tr w:rsidR="00C85F14" w:rsidRPr="00702E81" w:rsidTr="00821A8D">
        <w:trPr>
          <w:trHeight w:val="10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500" w:firstLine="80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Лоцмейстерское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судно ледового класса Ice3 проекта BLV03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(кВт) / длина габаритная (м) /ширина наибольшая (м) /осадка по ЛГВЛ (м)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2х895 /35,0 /10,6 /2,68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3 099,8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734,1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Строительство многофункциональных аварийно-спасательных судов ледового класса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45 811,4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11 510,8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13 408,9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9 543,1</w:t>
            </w:r>
          </w:p>
        </w:tc>
      </w:tr>
      <w:tr w:rsidR="00C85F14" w:rsidRPr="00702E81" w:rsidTr="00821A8D">
        <w:trPr>
          <w:trHeight w:val="10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400" w:firstLine="6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Многофункциональное аварийно-спасательное судно мощностью 4 МВт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не менее (кВт) / длина не более (м) /ширина не более (м) /осадка не более (м)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2х2600 /                                    79,8 /16,8 / 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3 041,5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365,0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157,3</w:t>
            </w:r>
          </w:p>
        </w:tc>
      </w:tr>
      <w:tr w:rsidR="00C85F14" w:rsidRPr="00702E81" w:rsidTr="00821A8D">
        <w:trPr>
          <w:trHeight w:val="223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400" w:firstLine="6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Многофункциональный буксир-спасатель мощностью 2,5-3 МВт. Проект MPSV12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не менее (кВт) / длина не более (м) /ширина не более (м) /осадка не более (м)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2х2600 /79,8 /                               16,8 / 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3 104,4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1 039,3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835,6</w:t>
            </w:r>
          </w:p>
        </w:tc>
      </w:tr>
      <w:tr w:rsidR="00C85F14" w:rsidRPr="00702E81" w:rsidTr="00821A8D">
        <w:trPr>
          <w:trHeight w:val="211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400" w:firstLine="6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Противопожарный буксир-спасатель ледового класса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Arc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4. Проект TG16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не менее (кВт) / длина не более (м) /ширина не более (м) /осадка не более (м)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2х2000 /35,04 /                                       12,6 / 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2 646,2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1 147,0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367,1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400" w:firstLine="6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Буксирно-спасательное судно ледового класса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Arc</w:t>
            </w:r>
            <w:proofErr w:type="spellEnd"/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4. Проект NE025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не менее (кВт)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5/ 2х1500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3 848,5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1 658,0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985,8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400" w:firstLine="6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Многофункциональное аварийно-спасательное судно мощностью 18 МВт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не менее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19 262,8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4 420,8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5 187,9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5 445,8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4 208,3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400" w:firstLine="64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Многофункциональное аварийно-спасательное судно мощностью 7 МВт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 не менее (МВт)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13 908,0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3 753,9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2 989,0</w:t>
            </w:r>
          </w:p>
        </w:tc>
      </w:tr>
      <w:tr w:rsidR="00C85F14" w:rsidRPr="00702E81" w:rsidTr="00821A8D">
        <w:trPr>
          <w:trHeight w:val="315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Ведомственный проект "Развитие инфраструктуры морского транспорта"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Росморречфлот</w:t>
            </w:r>
            <w:proofErr w:type="spellEnd"/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 (10)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14 047,5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3 639,4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3799,60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3966,80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Строительство грузопассажирского судна для организации регулярного пассажирского сообщения между морскими 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портами Дальневосточного федерального округа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Грузопассажирское судно проекта CNF22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мощность ГД(кВт)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2х3480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841,7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Федеральный проект "Внутренние водные пути"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Росморречфлот</w:t>
            </w:r>
            <w:proofErr w:type="spellEnd"/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70 440,2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22 635,0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23 454,6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23 920,1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Обновление обслуживающего флота (строительство и приобретение)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17 558,7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6 092,6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5 202,8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6 263,3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Реконструкция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объектов инфраструктуры канала имени Москвы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18 466,5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6 569,3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8 337,7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Комплексная реконструкция гидротехнических сооружений Единой глубоководной системы европейской части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30 995,8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11 571,6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10 681,5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8 312,2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Разработка и реализация комплексного проекта реконструкции гидросооружений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Беломорско-Балтийского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канала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2 619,5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1 105,2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660,6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Разработка и реализация комплексного проекта реконструкции гидросооружений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Беломорско-Балтийского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канала. 3 (Третий) этап Шлюз № 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шл.18: каме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р(</w:t>
            </w:r>
            <w:proofErr w:type="spellStart"/>
            <w:proofErr w:type="gram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)/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длина(м)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>ширина(м)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1/</w:t>
            </w: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136,85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х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14,65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696,1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135,8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 xml:space="preserve">Разработка и реализация комплексного проекта реконструкции гидросооружений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Беломорско-Балтийского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канала. 4 (Четвертый) этап. Шлюзы №№ 2, 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1 502,7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737,1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357,0</w:t>
            </w:r>
          </w:p>
        </w:tc>
      </w:tr>
      <w:tr w:rsidR="00C85F14" w:rsidRPr="00702E81" w:rsidTr="00821A8D">
        <w:trPr>
          <w:trHeight w:val="10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Разработка и реализация комплексного проекта реконструкции гидросооружений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Беломорско-Балтийского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канала. 4 (Четвертый) этап. Оснащение инженерно-техническими средствами обеспечения транспортной безопасности шлюзов №№ 2,8,14,17,18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420,7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167,8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Разработка и реализация комплексного проекта реконструкции Волго-Балтийского водного пути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7 900,8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4 108,4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3 400,1</w:t>
            </w:r>
          </w:p>
        </w:tc>
      </w:tr>
      <w:tr w:rsidR="00FA39C1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Разработка и реализация комплексного проекта реконструкции Северо-Двинской шлюзованной системы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615,1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584,5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C1" w:rsidRPr="00702E81" w:rsidRDefault="00FA39C1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Разработка и реализация комплексного проекта реконструкции Волго-Донского судоходного канала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10 600,4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2 481,7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2 307,3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Разработка и реализация комплексного проекта реконструкции Азово-Донского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1 399,0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358,0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402,5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Разработка и реализация комплексного проекта реконструкции Азово-Донского бассейна. Реконструкция стен и днища камеры шлюза № 1 судоходного шлюза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Кочетовского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гидроузла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225,3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82,3</w:t>
            </w:r>
          </w:p>
        </w:tc>
      </w:tr>
      <w:tr w:rsidR="00C85F14" w:rsidRPr="00702E81" w:rsidTr="00821A8D">
        <w:trPr>
          <w:trHeight w:val="63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Разработка и реализация комплексного проекта реконструкции Азово-Донского бассейна. Реконструкция стен шлюза судоходного шлюза гидроузла № 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78,7</w:t>
            </w:r>
          </w:p>
        </w:tc>
      </w:tr>
      <w:tr w:rsidR="00C85F14" w:rsidRPr="00702E81" w:rsidTr="00821A8D">
        <w:trPr>
          <w:trHeight w:val="105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Разработка и реализация комплексного проекта реконструкции Азово-Донского бассейна. Оснащение инженерно-техническими средствами обеспечения транспортной  безопасности гидроузлов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Кочетовского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Усть-Манычского</w:t>
            </w:r>
            <w:proofErr w:type="spellEnd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, Пролетарского, Веселовского, №№ 2, 3, 4, 5, 6, 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объект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952,1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240,2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241,5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Разработка и реализация комплексного </w:t>
            </w:r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проекта реконструкции гидротехнических сооружений водных путей Волжского бассейна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5 129,7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1 042,7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818,0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200" w:firstLine="32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Разработка и реализация комплексного проекта реконструкции гидротехнических сооружений Камского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2 731,3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723,7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ind w:firstLineChars="100" w:firstLine="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Разработка и реализация комплексного проекта реконструкции гидротехнических сооружений и водных путей Енисейского бассейна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3 419,2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1 411,3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1 001,0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1 006,8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Ведомственный проект "Развитие инфраструктуры внутреннего водного транспорта"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Росморречфлот</w:t>
            </w:r>
            <w:proofErr w:type="spellEnd"/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бюджет(10)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821A8D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660,1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219,9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229,6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Подпрограмма "Надзор в сфере транспорта"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lastRenderedPageBreak/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1 211,7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210,5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219,7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1 211,7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219,7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субсидии субъектам Российской Федерации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42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субсидии бюджетным, автономным учреждениям и иным организациям, подведомственным </w:t>
            </w: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Ространснадзору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Ведомственный проект "Совершенствование контрольно-надзорной деятельности в сфере транспорта в Российской Федерации"</w:t>
            </w:r>
          </w:p>
        </w:tc>
      </w:tr>
      <w:tr w:rsidR="00C85F1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Ространснадзор</w:t>
            </w:r>
            <w:proofErr w:type="spellEnd"/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1 211,7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219,7</w:t>
            </w: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C85F14" w:rsidRPr="00702E81" w:rsidTr="00821A8D">
        <w:trPr>
          <w:trHeight w:val="300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1 211,7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191,3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210,5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F14" w:rsidRPr="00702E81" w:rsidRDefault="00C85F1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02E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219,7</w:t>
            </w:r>
          </w:p>
        </w:tc>
      </w:tr>
      <w:tr w:rsidR="0072158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Pr="00702E81" w:rsidRDefault="007215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Ведомственный проект «Строительство и реконструкция объектов многофункционального технологического кластера «ОБРАЗЦОВО»</w:t>
            </w:r>
          </w:p>
        </w:tc>
      </w:tr>
      <w:tr w:rsidR="00721584" w:rsidRPr="00702E81" w:rsidTr="00821A8D">
        <w:trPr>
          <w:trHeight w:val="300"/>
        </w:trPr>
        <w:tc>
          <w:tcPr>
            <w:tcW w:w="15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Pr="00702E81" w:rsidRDefault="00721584" w:rsidP="00821A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Минтранс России</w:t>
            </w:r>
          </w:p>
        </w:tc>
      </w:tr>
      <w:tr w:rsidR="00721584" w:rsidRPr="00702E81" w:rsidTr="00821A8D">
        <w:trPr>
          <w:trHeight w:val="30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Всего - федеральный бюджет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821A8D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млн. руб.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30 980,7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16,2****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311,7****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8 215,1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13 181,0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9 256,7</w:t>
            </w:r>
          </w:p>
        </w:tc>
      </w:tr>
      <w:tr w:rsidR="00721584" w:rsidRPr="00702E81" w:rsidTr="00821A8D">
        <w:trPr>
          <w:trHeight w:val="30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ind w:firstLine="16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Строительство и реконструкция объектов многофункционального технологического кластера «ОБРАЗЦОВО»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Кв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365410,7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30 980,7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16,2****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311,7****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8 215,1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13 181,0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584" w:rsidRDefault="00721584" w:rsidP="00821A8D">
            <w:pPr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9 256,7</w:t>
            </w:r>
          </w:p>
        </w:tc>
      </w:tr>
    </w:tbl>
    <w:p w:rsidR="00CE4100" w:rsidRPr="00702E81" w:rsidRDefault="00CE4100" w:rsidP="005F7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084" w:rsidRPr="00702E81" w:rsidRDefault="00C37084" w:rsidP="00C37084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1</w:t>
      </w:r>
      <w:proofErr w:type="gramStart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</w:t>
      </w:r>
      <w:proofErr w:type="gramEnd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>роме того, восстановление не использованных в 2017 году бюджетных ассигнований в сумме 1178,6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  2 Кроме того, восстановление не использованных в 2017 году бюджетных ассигнований в сумме 115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  3 Кроме того, восстановление не использованных в 2017 году бюджетных ассигнований в сумме 313,2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 xml:space="preserve">  4</w:t>
      </w:r>
      <w:proofErr w:type="gramStart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</w:t>
      </w:r>
      <w:proofErr w:type="gramEnd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>роме того, восстановление не использованных в 2017 году бюджетных ассигнований в сумме 96,3 млн. рублей на 2018 год;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  5 Кроме того, восстановление не использованных в 2017 году бюджетных ассигнований в сумме 574,7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  6 Кроме того, восстановление не использованных в 2017 году бюджетных ассигнований в сумме 49,8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  7</w:t>
      </w:r>
      <w:proofErr w:type="gramStart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К</w:t>
      </w:r>
      <w:proofErr w:type="gramEnd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>роме того, восстановление не использованных в 2017 году бюджетных ассигнований в сумме 71,4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  8 Кроме того, восстановление не использованных в 2017 году бюджетных ассигнований в сумме 1581,3 млн. рублей;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>9  без учета финансирования по объектам, реализация которых завершается в период до 2021 года (применима к 2019-2021);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 xml:space="preserve">10 распределение финансирования по объектам и мероприятиям (укрупненным инвестиционным проектам) ведомственных проектов «Развитие инфраструктуры морского транспорта» и «Развитие инфраструктуры внутреннего водного транспорта» в период 2022-2024 годов будет проведено в ходе формирования федеральной адресной инвестиционной программы на 2020 год и на плановый период 2021 и 2022 годов и последующие годы  </w:t>
      </w:r>
    </w:p>
    <w:p w:rsidR="00C37084" w:rsidRPr="00C37084" w:rsidRDefault="00C37084" w:rsidP="00C37084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proofErr w:type="gramStart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t>* без учета финансирования по объектам, реализация которых завершается в период до 2021 года;</w:t>
      </w:r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>** распределение финансирования по объектам и мероприятиям (укрупненным инвестиционным проектам) федерального проекта «Северный морской путь» в период 2022-2024 годов будет проведено в ходе формирования федеральной адресной инвестиционной программы на 2020 год и на плановый период 2021 и 2022 годов и последующие годы;</w:t>
      </w:r>
      <w:proofErr w:type="gramEnd"/>
      <w:r w:rsidRPr="00702E81">
        <w:rPr>
          <w:rFonts w:ascii="Times New Roman" w:hAnsi="Times New Roman" w:cs="Times New Roman"/>
          <w:bCs/>
          <w:color w:val="000000"/>
          <w:sz w:val="20"/>
          <w:szCs w:val="20"/>
        </w:rPr>
        <w:br/>
        <w:t>*** распределение финансирования по объектам и мероприятиям (укрупненным инвестиционным проектам) ведомственных проектов «Развитие инфраструктуры морского транспорта» и «Развитие инфраструктуры внутреннего водного транспорта» в период 2022-2024 годов будет проведено в ходе формирования федеральной адресной инвестиционной программы на 2020 год и на плановый период 2021 и 2022 годов и последующие годы</w:t>
      </w:r>
    </w:p>
    <w:p w:rsidR="00721584" w:rsidRPr="00721584" w:rsidRDefault="00721584" w:rsidP="00721584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721584">
        <w:rPr>
          <w:rFonts w:ascii="Times New Roman" w:hAnsi="Times New Roman" w:cs="Times New Roman"/>
          <w:bCs/>
          <w:color w:val="000000"/>
          <w:sz w:val="20"/>
          <w:szCs w:val="20"/>
        </w:rPr>
        <w:t>*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***</w:t>
      </w:r>
      <w:r w:rsidRPr="00721584">
        <w:rPr>
          <w:rFonts w:ascii="Times New Roman" w:hAnsi="Times New Roman" w:cs="Times New Roman"/>
          <w:bCs/>
          <w:color w:val="000000"/>
          <w:sz w:val="20"/>
          <w:szCs w:val="20"/>
        </w:rPr>
        <w:t>- Разработка проектной документации осуществляется в рамках государственной программы "Научно-технологическое развитие Российской Федерации" в соответствии с постановлением Правительства Российской Федерации от 12.10.2017 № 1243</w:t>
      </w:r>
    </w:p>
    <w:p w:rsidR="00C37084" w:rsidRPr="00C37084" w:rsidRDefault="00C37084" w:rsidP="00C37084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CF46E1" w:rsidRPr="00C37084" w:rsidRDefault="00CF46E1">
      <w:pPr>
        <w:rPr>
          <w:rFonts w:ascii="Times New Roman" w:hAnsi="Times New Roman" w:cs="Times New Roman"/>
        </w:rPr>
      </w:pPr>
    </w:p>
    <w:sectPr w:rsidR="00CF46E1" w:rsidRPr="00C37084" w:rsidSect="00A81E5B">
      <w:headerReference w:type="default" r:id="rId7"/>
      <w:footerReference w:type="default" r:id="rId8"/>
      <w:pgSz w:w="16838" w:h="11906" w:orient="landscape"/>
      <w:pgMar w:top="851" w:right="1134" w:bottom="851" w:left="1134" w:header="709" w:footer="709" w:gutter="0"/>
      <w:pgNumType w:start="1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78" w:rsidRDefault="00351A78" w:rsidP="00BE20E4">
      <w:pPr>
        <w:spacing w:after="0" w:line="240" w:lineRule="auto"/>
      </w:pPr>
      <w:r>
        <w:separator/>
      </w:r>
    </w:p>
  </w:endnote>
  <w:endnote w:type="continuationSeparator" w:id="0">
    <w:p w:rsidR="00351A78" w:rsidRDefault="00351A78" w:rsidP="00BE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943" w:rsidRDefault="00E17943">
    <w:pPr>
      <w:pStyle w:val="a5"/>
      <w:jc w:val="right"/>
    </w:pPr>
  </w:p>
  <w:p w:rsidR="00E17943" w:rsidRDefault="00E179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78" w:rsidRDefault="00351A78" w:rsidP="00BE20E4">
      <w:pPr>
        <w:spacing w:after="0" w:line="240" w:lineRule="auto"/>
      </w:pPr>
      <w:r>
        <w:separator/>
      </w:r>
    </w:p>
  </w:footnote>
  <w:footnote w:type="continuationSeparator" w:id="0">
    <w:p w:rsidR="00351A78" w:rsidRDefault="00351A78" w:rsidP="00BE2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1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7943" w:rsidRPr="00BB492E" w:rsidRDefault="008F31A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49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17943" w:rsidRPr="00BB492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B49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1A8D">
          <w:rPr>
            <w:rFonts w:ascii="Times New Roman" w:hAnsi="Times New Roman" w:cs="Times New Roman"/>
            <w:noProof/>
            <w:sz w:val="24"/>
            <w:szCs w:val="24"/>
          </w:rPr>
          <w:t>117</w:t>
        </w:r>
        <w:r w:rsidRPr="00BB49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17943" w:rsidRDefault="00E179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123"/>
    <w:rsid w:val="00007E62"/>
    <w:rsid w:val="000318BD"/>
    <w:rsid w:val="0003504C"/>
    <w:rsid w:val="00040A52"/>
    <w:rsid w:val="0009151D"/>
    <w:rsid w:val="000C3F8C"/>
    <w:rsid w:val="000F2B10"/>
    <w:rsid w:val="0010044E"/>
    <w:rsid w:val="001252EF"/>
    <w:rsid w:val="001316B1"/>
    <w:rsid w:val="00196B91"/>
    <w:rsid w:val="00287083"/>
    <w:rsid w:val="00296DC2"/>
    <w:rsid w:val="00351A78"/>
    <w:rsid w:val="00357DDD"/>
    <w:rsid w:val="003600E2"/>
    <w:rsid w:val="003E353B"/>
    <w:rsid w:val="004013BA"/>
    <w:rsid w:val="00422845"/>
    <w:rsid w:val="00440BFE"/>
    <w:rsid w:val="00461D68"/>
    <w:rsid w:val="0046737D"/>
    <w:rsid w:val="00467954"/>
    <w:rsid w:val="004809F0"/>
    <w:rsid w:val="004E0F73"/>
    <w:rsid w:val="00523547"/>
    <w:rsid w:val="00525592"/>
    <w:rsid w:val="00532A81"/>
    <w:rsid w:val="005861CB"/>
    <w:rsid w:val="005C16F4"/>
    <w:rsid w:val="005D79B5"/>
    <w:rsid w:val="005F7C81"/>
    <w:rsid w:val="00611CB7"/>
    <w:rsid w:val="00614ECD"/>
    <w:rsid w:val="00632D46"/>
    <w:rsid w:val="006B3788"/>
    <w:rsid w:val="006C4820"/>
    <w:rsid w:val="006D78FD"/>
    <w:rsid w:val="006F5DE4"/>
    <w:rsid w:val="00702E81"/>
    <w:rsid w:val="0070485C"/>
    <w:rsid w:val="00721584"/>
    <w:rsid w:val="00735342"/>
    <w:rsid w:val="007357FB"/>
    <w:rsid w:val="0074201E"/>
    <w:rsid w:val="00775F62"/>
    <w:rsid w:val="007A3F7F"/>
    <w:rsid w:val="007B2353"/>
    <w:rsid w:val="007E46F2"/>
    <w:rsid w:val="00821A8D"/>
    <w:rsid w:val="008415EF"/>
    <w:rsid w:val="008651A2"/>
    <w:rsid w:val="00876C91"/>
    <w:rsid w:val="00884393"/>
    <w:rsid w:val="008B77AC"/>
    <w:rsid w:val="008D3652"/>
    <w:rsid w:val="008E151C"/>
    <w:rsid w:val="008E249C"/>
    <w:rsid w:val="008F31AB"/>
    <w:rsid w:val="00914991"/>
    <w:rsid w:val="00951DD2"/>
    <w:rsid w:val="00957123"/>
    <w:rsid w:val="009F1DED"/>
    <w:rsid w:val="00A1254B"/>
    <w:rsid w:val="00A27E84"/>
    <w:rsid w:val="00A6724A"/>
    <w:rsid w:val="00A81E5B"/>
    <w:rsid w:val="00B44276"/>
    <w:rsid w:val="00BB492E"/>
    <w:rsid w:val="00BD5FF5"/>
    <w:rsid w:val="00BE20E4"/>
    <w:rsid w:val="00C03212"/>
    <w:rsid w:val="00C26DB6"/>
    <w:rsid w:val="00C37084"/>
    <w:rsid w:val="00C85F14"/>
    <w:rsid w:val="00CA43AE"/>
    <w:rsid w:val="00CA5C3B"/>
    <w:rsid w:val="00CB6AB8"/>
    <w:rsid w:val="00CE4100"/>
    <w:rsid w:val="00CF06AC"/>
    <w:rsid w:val="00CF46E1"/>
    <w:rsid w:val="00D45B35"/>
    <w:rsid w:val="00D51421"/>
    <w:rsid w:val="00DA5D40"/>
    <w:rsid w:val="00DD62EA"/>
    <w:rsid w:val="00DF3A2C"/>
    <w:rsid w:val="00E17943"/>
    <w:rsid w:val="00E21EEF"/>
    <w:rsid w:val="00E33A41"/>
    <w:rsid w:val="00E622B3"/>
    <w:rsid w:val="00E912C0"/>
    <w:rsid w:val="00ED53A5"/>
    <w:rsid w:val="00F11070"/>
    <w:rsid w:val="00F23839"/>
    <w:rsid w:val="00F66F7F"/>
    <w:rsid w:val="00F86ABD"/>
    <w:rsid w:val="00FA39C1"/>
    <w:rsid w:val="00FA7DE0"/>
    <w:rsid w:val="00FE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20E4"/>
  </w:style>
  <w:style w:type="paragraph" w:styleId="a5">
    <w:name w:val="footer"/>
    <w:basedOn w:val="a"/>
    <w:link w:val="a6"/>
    <w:uiPriority w:val="99"/>
    <w:unhideWhenUsed/>
    <w:rsid w:val="00BE2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20E4"/>
  </w:style>
  <w:style w:type="character" w:styleId="a7">
    <w:name w:val="Hyperlink"/>
    <w:basedOn w:val="a0"/>
    <w:uiPriority w:val="99"/>
    <w:semiHidden/>
    <w:unhideWhenUsed/>
    <w:rsid w:val="003600E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600E2"/>
    <w:rPr>
      <w:color w:val="954F72"/>
      <w:u w:val="single"/>
    </w:rPr>
  </w:style>
  <w:style w:type="paragraph" w:customStyle="1" w:styleId="font5">
    <w:name w:val="font5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36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00E2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600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600E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3600E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3600E2"/>
    <w:pPr>
      <w:pBdr>
        <w:top w:val="single" w:sz="4" w:space="0" w:color="auto"/>
        <w:left w:val="single" w:sz="8" w:space="14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3600E2"/>
    <w:pPr>
      <w:pBdr>
        <w:top w:val="single" w:sz="4" w:space="0" w:color="auto"/>
        <w:left w:val="single" w:sz="8" w:space="2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3600E2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3600E2"/>
    <w:pP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600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600E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3600E2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4">
    <w:name w:val="xl22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34">
    <w:name w:val="xl23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3600E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4">
    <w:name w:val="xl24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47">
    <w:name w:val="xl247"/>
    <w:basedOn w:val="a"/>
    <w:rsid w:val="003600E2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3600E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1">
    <w:name w:val="xl251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2">
    <w:name w:val="xl252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3">
    <w:name w:val="xl25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4">
    <w:name w:val="xl25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5">
    <w:name w:val="xl25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256">
    <w:name w:val="xl25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59">
    <w:name w:val="xl25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0">
    <w:name w:val="xl260"/>
    <w:basedOn w:val="a"/>
    <w:rsid w:val="003600E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3600E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3600E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69">
    <w:name w:val="xl26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0">
    <w:name w:val="xl27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3600E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3600E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3600E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1">
    <w:name w:val="xl301"/>
    <w:basedOn w:val="a"/>
    <w:rsid w:val="003600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3600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3600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7">
    <w:name w:val="xl307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3600E2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3600E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3600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3600E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3600E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6">
    <w:name w:val="xl316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360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3600E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3600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BB429-A4CC-487B-997D-1A63F4DD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33</Pages>
  <Words>6329</Words>
  <Characters>36080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Щёголева Ксения Александровна</dc:creator>
  <cp:lastModifiedBy>Лариса</cp:lastModifiedBy>
  <cp:revision>45</cp:revision>
  <dcterms:created xsi:type="dcterms:W3CDTF">2019-02-04T13:04:00Z</dcterms:created>
  <dcterms:modified xsi:type="dcterms:W3CDTF">2019-03-21T07:20:00Z</dcterms:modified>
</cp:coreProperties>
</file>