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4EC" w:rsidRPr="00801E8D" w:rsidRDefault="00EA64EC">
      <w:pPr>
        <w:pStyle w:val="ConsPlusNormal"/>
        <w:jc w:val="both"/>
        <w:rPr>
          <w:rFonts w:ascii="Times New Roman" w:hAnsi="Times New Roman" w:cs="Times New Roman"/>
          <w:sz w:val="24"/>
          <w:szCs w:val="24"/>
        </w:rPr>
      </w:pPr>
      <w:bookmarkStart w:id="0" w:name="_GoBack"/>
      <w:bookmarkEnd w:id="0"/>
    </w:p>
    <w:p w:rsidR="00EA64EC" w:rsidRPr="00801E8D" w:rsidRDefault="00CD3B4B" w:rsidP="00CD3B4B">
      <w:pPr>
        <w:pStyle w:val="ConsPlusNormal"/>
        <w:jc w:val="center"/>
        <w:outlineLvl w:val="0"/>
        <w:rPr>
          <w:rFonts w:ascii="Times New Roman" w:hAnsi="Times New Roman" w:cs="Times New Roman"/>
          <w:sz w:val="24"/>
          <w:szCs w:val="24"/>
        </w:rPr>
      </w:pPr>
      <w:r w:rsidRPr="00875FFC">
        <w:rPr>
          <w:rFonts w:ascii="Times New Roman" w:hAnsi="Times New Roman" w:cs="Times New Roman"/>
          <w:sz w:val="24"/>
          <w:szCs w:val="24"/>
        </w:rPr>
        <w:t xml:space="preserve">                                                                                                         </w:t>
      </w:r>
      <w:r w:rsidR="00EA64EC" w:rsidRPr="00801E8D">
        <w:rPr>
          <w:rFonts w:ascii="Times New Roman" w:hAnsi="Times New Roman" w:cs="Times New Roman"/>
          <w:sz w:val="24"/>
          <w:szCs w:val="24"/>
        </w:rPr>
        <w:t xml:space="preserve">Приложение </w:t>
      </w:r>
      <w:r w:rsidR="000C72D6">
        <w:rPr>
          <w:rFonts w:ascii="Times New Roman" w:hAnsi="Times New Roman" w:cs="Times New Roman"/>
          <w:sz w:val="24"/>
          <w:szCs w:val="24"/>
        </w:rPr>
        <w:t>№</w:t>
      </w:r>
      <w:r w:rsidR="00EA64EC" w:rsidRPr="00801E8D">
        <w:rPr>
          <w:rFonts w:ascii="Times New Roman" w:hAnsi="Times New Roman" w:cs="Times New Roman"/>
          <w:sz w:val="24"/>
          <w:szCs w:val="24"/>
        </w:rPr>
        <w:t xml:space="preserve"> </w:t>
      </w:r>
      <w:r w:rsidR="00801E8D" w:rsidRPr="00801E8D">
        <w:rPr>
          <w:rFonts w:ascii="Times New Roman" w:hAnsi="Times New Roman" w:cs="Times New Roman"/>
          <w:sz w:val="24"/>
          <w:szCs w:val="24"/>
        </w:rPr>
        <w:t>5</w:t>
      </w:r>
    </w:p>
    <w:p w:rsidR="00EA64EC" w:rsidRPr="00801E8D" w:rsidRDefault="00EA64EC">
      <w:pPr>
        <w:pStyle w:val="ConsPlusNormal"/>
        <w:jc w:val="right"/>
        <w:rPr>
          <w:rFonts w:ascii="Times New Roman" w:hAnsi="Times New Roman" w:cs="Times New Roman"/>
          <w:sz w:val="24"/>
          <w:szCs w:val="24"/>
        </w:rPr>
      </w:pPr>
      <w:r w:rsidRPr="00801E8D">
        <w:rPr>
          <w:rFonts w:ascii="Times New Roman" w:hAnsi="Times New Roman" w:cs="Times New Roman"/>
          <w:sz w:val="24"/>
          <w:szCs w:val="24"/>
        </w:rPr>
        <w:t>к государственной программе</w:t>
      </w:r>
    </w:p>
    <w:p w:rsidR="00EA64EC" w:rsidRPr="00801E8D" w:rsidRDefault="00CD3B4B" w:rsidP="00CD3B4B">
      <w:pPr>
        <w:pStyle w:val="ConsPlusNormal"/>
        <w:jc w:val="center"/>
        <w:rPr>
          <w:rFonts w:ascii="Times New Roman" w:hAnsi="Times New Roman" w:cs="Times New Roman"/>
          <w:sz w:val="24"/>
          <w:szCs w:val="24"/>
        </w:rPr>
      </w:pPr>
      <w:r w:rsidRPr="00875FFC">
        <w:rPr>
          <w:rFonts w:ascii="Times New Roman" w:hAnsi="Times New Roman" w:cs="Times New Roman"/>
          <w:sz w:val="24"/>
          <w:szCs w:val="24"/>
        </w:rPr>
        <w:t xml:space="preserve">                                                                                                   </w:t>
      </w:r>
      <w:r w:rsidR="00EA64EC" w:rsidRPr="00801E8D">
        <w:rPr>
          <w:rFonts w:ascii="Times New Roman" w:hAnsi="Times New Roman" w:cs="Times New Roman"/>
          <w:sz w:val="24"/>
          <w:szCs w:val="24"/>
        </w:rPr>
        <w:t>Российской Федерации</w:t>
      </w:r>
    </w:p>
    <w:p w:rsidR="00EA64EC" w:rsidRPr="00801E8D" w:rsidRDefault="00EA64EC">
      <w:pPr>
        <w:pStyle w:val="ConsPlusNormal"/>
        <w:jc w:val="right"/>
        <w:rPr>
          <w:rFonts w:ascii="Times New Roman" w:hAnsi="Times New Roman" w:cs="Times New Roman"/>
          <w:sz w:val="24"/>
          <w:szCs w:val="24"/>
        </w:rPr>
      </w:pPr>
      <w:r w:rsidRPr="00801E8D">
        <w:rPr>
          <w:rFonts w:ascii="Times New Roman" w:hAnsi="Times New Roman" w:cs="Times New Roman"/>
          <w:sz w:val="24"/>
          <w:szCs w:val="24"/>
        </w:rPr>
        <w:t>"Развитие транспортной системы"</w:t>
      </w:r>
    </w:p>
    <w:p w:rsidR="00EA64EC" w:rsidRPr="008C63C7" w:rsidRDefault="00EA64EC">
      <w:pPr>
        <w:pStyle w:val="ConsPlusNormal"/>
        <w:jc w:val="both"/>
        <w:rPr>
          <w:rFonts w:ascii="Times New Roman" w:hAnsi="Times New Roman" w:cs="Times New Roman"/>
          <w:sz w:val="28"/>
          <w:szCs w:val="28"/>
        </w:rPr>
      </w:pPr>
    </w:p>
    <w:p w:rsidR="00801E8D" w:rsidRDefault="00801E8D">
      <w:pPr>
        <w:pStyle w:val="ConsPlusTitle"/>
        <w:jc w:val="center"/>
        <w:rPr>
          <w:rFonts w:ascii="Times New Roman" w:hAnsi="Times New Roman" w:cs="Times New Roman"/>
          <w:sz w:val="24"/>
          <w:szCs w:val="24"/>
        </w:rPr>
      </w:pPr>
      <w:r>
        <w:rPr>
          <w:rFonts w:ascii="Times New Roman" w:hAnsi="Times New Roman" w:cs="Times New Roman"/>
          <w:sz w:val="24"/>
          <w:szCs w:val="24"/>
        </w:rPr>
        <w:t>Правила</w:t>
      </w:r>
    </w:p>
    <w:p w:rsidR="00EA64EC" w:rsidRPr="00801E8D" w:rsidRDefault="00DB4F9E" w:rsidP="00801E8D">
      <w:pPr>
        <w:pStyle w:val="ConsPlusTitle"/>
        <w:jc w:val="center"/>
        <w:rPr>
          <w:rFonts w:ascii="Times New Roman" w:hAnsi="Times New Roman" w:cs="Times New Roman"/>
          <w:sz w:val="24"/>
          <w:szCs w:val="24"/>
        </w:rPr>
      </w:pPr>
      <w:r>
        <w:rPr>
          <w:rFonts w:ascii="Times New Roman" w:hAnsi="Times New Roman" w:cs="Times New Roman"/>
          <w:sz w:val="24"/>
          <w:szCs w:val="24"/>
        </w:rPr>
        <w:t>п</w:t>
      </w:r>
      <w:r w:rsidR="00801E8D">
        <w:rPr>
          <w:rFonts w:ascii="Times New Roman" w:hAnsi="Times New Roman" w:cs="Times New Roman"/>
          <w:sz w:val="24"/>
          <w:szCs w:val="24"/>
        </w:rPr>
        <w:t>редоставления и распределения субсидий из федерального бюджета бюджетам субъектов Российской Федерации на реализацию мероприятий направления (подпрограммы)</w:t>
      </w:r>
      <w:r w:rsidR="00801E8D" w:rsidRPr="00801E8D">
        <w:t xml:space="preserve"> </w:t>
      </w:r>
      <w:r w:rsidR="00801E8D" w:rsidRPr="00801E8D">
        <w:rPr>
          <w:rFonts w:ascii="Times New Roman" w:hAnsi="Times New Roman" w:cs="Times New Roman"/>
          <w:sz w:val="24"/>
          <w:szCs w:val="24"/>
        </w:rPr>
        <w:t>"</w:t>
      </w:r>
      <w:r w:rsidR="00801E8D">
        <w:rPr>
          <w:rFonts w:ascii="Times New Roman" w:hAnsi="Times New Roman" w:cs="Times New Roman"/>
          <w:sz w:val="24"/>
          <w:szCs w:val="24"/>
        </w:rPr>
        <w:t>Гражданская авиация и аэронавигационное обслуживание</w:t>
      </w:r>
      <w:r w:rsidR="00801E8D" w:rsidRPr="00801E8D">
        <w:rPr>
          <w:rFonts w:ascii="Times New Roman" w:hAnsi="Times New Roman" w:cs="Times New Roman"/>
          <w:sz w:val="24"/>
          <w:szCs w:val="24"/>
        </w:rPr>
        <w:t>"</w:t>
      </w:r>
      <w:r w:rsidR="00801E8D">
        <w:rPr>
          <w:rFonts w:ascii="Times New Roman" w:hAnsi="Times New Roman" w:cs="Times New Roman"/>
          <w:sz w:val="24"/>
          <w:szCs w:val="24"/>
        </w:rPr>
        <w:t xml:space="preserve"> государственной программы Российской Федерации </w:t>
      </w:r>
      <w:r w:rsidR="00801E8D" w:rsidRPr="00801E8D">
        <w:rPr>
          <w:rFonts w:ascii="Times New Roman" w:hAnsi="Times New Roman" w:cs="Times New Roman"/>
          <w:sz w:val="24"/>
          <w:szCs w:val="24"/>
        </w:rPr>
        <w:t>"</w:t>
      </w:r>
      <w:r w:rsidR="00801E8D">
        <w:rPr>
          <w:rFonts w:ascii="Times New Roman" w:hAnsi="Times New Roman" w:cs="Times New Roman"/>
          <w:sz w:val="24"/>
          <w:szCs w:val="24"/>
        </w:rPr>
        <w:t>Развитие транспортной  системы</w:t>
      </w:r>
      <w:r w:rsidR="00801E8D" w:rsidRPr="00801E8D">
        <w:rPr>
          <w:rFonts w:ascii="Times New Roman" w:hAnsi="Times New Roman" w:cs="Times New Roman"/>
          <w:sz w:val="24"/>
          <w:szCs w:val="24"/>
        </w:rPr>
        <w:t>"</w:t>
      </w:r>
      <w:r w:rsidR="00801E8D">
        <w:rPr>
          <w:rFonts w:ascii="Times New Roman" w:hAnsi="Times New Roman" w:cs="Times New Roman"/>
          <w:sz w:val="24"/>
          <w:szCs w:val="24"/>
        </w:rPr>
        <w:t xml:space="preserve"> </w:t>
      </w:r>
    </w:p>
    <w:p w:rsidR="00EA64EC" w:rsidRPr="00801E8D" w:rsidRDefault="00EA64EC">
      <w:pPr>
        <w:pStyle w:val="ConsPlusNormal"/>
        <w:jc w:val="both"/>
        <w:rPr>
          <w:rFonts w:ascii="Times New Roman" w:hAnsi="Times New Roman" w:cs="Times New Roman"/>
          <w:sz w:val="24"/>
          <w:szCs w:val="24"/>
        </w:rPr>
      </w:pPr>
    </w:p>
    <w:p w:rsidR="00EA64EC" w:rsidRPr="00801E8D" w:rsidRDefault="00EA64EC">
      <w:pPr>
        <w:pStyle w:val="ConsPlusNormal"/>
        <w:ind w:firstLine="540"/>
        <w:jc w:val="both"/>
        <w:rPr>
          <w:rFonts w:ascii="Times New Roman" w:hAnsi="Times New Roman" w:cs="Times New Roman"/>
          <w:sz w:val="24"/>
          <w:szCs w:val="24"/>
        </w:rPr>
      </w:pPr>
      <w:r w:rsidRPr="00801E8D">
        <w:rPr>
          <w:rFonts w:ascii="Times New Roman" w:hAnsi="Times New Roman" w:cs="Times New Roman"/>
          <w:sz w:val="24"/>
          <w:szCs w:val="24"/>
        </w:rPr>
        <w:t xml:space="preserve">1. Настоящие Правила устанавливают цели, условия и порядок предоставления и распределения субсидий из федерального бюджета на реализацию мероприятий </w:t>
      </w:r>
      <w:hyperlink r:id="rId6" w:history="1">
        <w:r w:rsidRPr="00801E8D">
          <w:rPr>
            <w:rFonts w:ascii="Times New Roman" w:hAnsi="Times New Roman" w:cs="Times New Roman"/>
            <w:sz w:val="24"/>
            <w:szCs w:val="24"/>
          </w:rPr>
          <w:t>направления</w:t>
        </w:r>
      </w:hyperlink>
      <w:r w:rsidRPr="00801E8D">
        <w:rPr>
          <w:rFonts w:ascii="Times New Roman" w:hAnsi="Times New Roman" w:cs="Times New Roman"/>
          <w:sz w:val="24"/>
          <w:szCs w:val="24"/>
        </w:rPr>
        <w:t xml:space="preserve"> (подпрограммы) "Гражданская авиация и аэронавигационное обслуживание" государственной программы Российской Федерации "Развитие транспортной системы" бюджетам субъектов Российской Федерации (далее - субсидии).</w:t>
      </w:r>
    </w:p>
    <w:p w:rsidR="00EA64EC" w:rsidRPr="00801E8D" w:rsidRDefault="00EA64EC">
      <w:pPr>
        <w:pStyle w:val="ConsPlusNormal"/>
        <w:spacing w:before="220"/>
        <w:ind w:firstLine="540"/>
        <w:jc w:val="both"/>
        <w:rPr>
          <w:rFonts w:ascii="Times New Roman" w:hAnsi="Times New Roman" w:cs="Times New Roman"/>
          <w:sz w:val="24"/>
          <w:szCs w:val="24"/>
        </w:rPr>
      </w:pPr>
      <w:bookmarkStart w:id="1" w:name="P2120"/>
      <w:bookmarkEnd w:id="1"/>
      <w:r w:rsidRPr="00801E8D">
        <w:rPr>
          <w:rFonts w:ascii="Times New Roman" w:hAnsi="Times New Roman" w:cs="Times New Roman"/>
          <w:sz w:val="24"/>
          <w:szCs w:val="24"/>
        </w:rPr>
        <w:t xml:space="preserve">2. </w:t>
      </w:r>
      <w:proofErr w:type="gramStart"/>
      <w:r w:rsidRPr="00801E8D">
        <w:rPr>
          <w:rFonts w:ascii="Times New Roman" w:hAnsi="Times New Roman" w:cs="Times New Roman"/>
          <w:sz w:val="24"/>
          <w:szCs w:val="24"/>
        </w:rPr>
        <w:t>Субсидии предоставляются в целях софинансирования расходных обязательств субъектов Российской Федерации по строительству (реконструкции) аэропортовых комплексов, находящихся в государственной собственности субъектов Российской Федерации, строительство (реконструкция) которых осуществляется во исполнение нормативных правовых актов Президента Российской Федерации или Правительства Российской Федерации, а также поручений и указаний Президента Российской Федерации или поручений Правительства Российской Федерации, содержащих указание на реализацию таких расходных обязательств (далее соответственно</w:t>
      </w:r>
      <w:proofErr w:type="gramEnd"/>
      <w:r w:rsidRPr="00801E8D">
        <w:rPr>
          <w:rFonts w:ascii="Times New Roman" w:hAnsi="Times New Roman" w:cs="Times New Roman"/>
          <w:sz w:val="24"/>
          <w:szCs w:val="24"/>
        </w:rPr>
        <w:t xml:space="preserve"> - объекты, расходные обязательства).</w:t>
      </w:r>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 xml:space="preserve">3. Субсидия предоставляется бюджету субъекта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(или) сводной бюджетной росписи федерального бюджета и лимитов бюджетных обязательств, доведенных до Федерального агентства воздушного транспорта как получателя средств федерального бюджета, на цели, указанные в </w:t>
      </w:r>
      <w:hyperlink w:anchor="P2120" w:history="1">
        <w:r w:rsidRPr="00801E8D">
          <w:rPr>
            <w:rFonts w:ascii="Times New Roman" w:hAnsi="Times New Roman" w:cs="Times New Roman"/>
            <w:sz w:val="24"/>
            <w:szCs w:val="24"/>
          </w:rPr>
          <w:t>пункте 2</w:t>
        </w:r>
      </w:hyperlink>
      <w:r w:rsidRPr="00801E8D">
        <w:rPr>
          <w:rFonts w:ascii="Times New Roman" w:hAnsi="Times New Roman" w:cs="Times New Roman"/>
          <w:sz w:val="24"/>
          <w:szCs w:val="24"/>
        </w:rPr>
        <w:t xml:space="preserve"> настоящих Правил.</w:t>
      </w:r>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4. Условиями предоставления субсидии являются:</w:t>
      </w:r>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w:t>
      </w:r>
    </w:p>
    <w:p w:rsidR="00EA64EC" w:rsidRPr="00801E8D" w:rsidRDefault="00EA64EC">
      <w:pPr>
        <w:pStyle w:val="ConsPlusNormal"/>
        <w:spacing w:before="220"/>
        <w:ind w:firstLine="540"/>
        <w:jc w:val="both"/>
        <w:rPr>
          <w:rFonts w:ascii="Times New Roman" w:hAnsi="Times New Roman" w:cs="Times New Roman"/>
          <w:sz w:val="24"/>
          <w:szCs w:val="24"/>
        </w:rPr>
      </w:pPr>
      <w:proofErr w:type="gramStart"/>
      <w:r w:rsidRPr="00801E8D">
        <w:rPr>
          <w:rFonts w:ascii="Times New Roman" w:hAnsi="Times New Roman" w:cs="Times New Roman"/>
          <w:sz w:val="24"/>
          <w:szCs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801E8D">
        <w:rPr>
          <w:rFonts w:ascii="Times New Roman" w:hAnsi="Times New Roman" w:cs="Times New Roman"/>
          <w:sz w:val="24"/>
          <w:szCs w:val="24"/>
        </w:rPr>
        <w:t>софинансирование</w:t>
      </w:r>
      <w:proofErr w:type="spellEnd"/>
      <w:r w:rsidRPr="00801E8D">
        <w:rPr>
          <w:rFonts w:ascii="Times New Roman" w:hAnsi="Times New Roman" w:cs="Times New Roman"/>
          <w:sz w:val="24"/>
          <w:szCs w:val="24"/>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r w:rsidR="00875FFC" w:rsidRPr="00875FFC">
        <w:rPr>
          <w:rFonts w:ascii="Times New Roman" w:hAnsi="Times New Roman" w:cs="Times New Roman"/>
          <w:sz w:val="24"/>
          <w:szCs w:val="24"/>
        </w:rPr>
        <w:t xml:space="preserve"> </w:t>
      </w:r>
      <w:r w:rsidRPr="00801E8D">
        <w:rPr>
          <w:rFonts w:ascii="Times New Roman" w:hAnsi="Times New Roman" w:cs="Times New Roman"/>
          <w:sz w:val="24"/>
          <w:szCs w:val="24"/>
        </w:rPr>
        <w:t>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roofErr w:type="gramEnd"/>
    </w:p>
    <w:p w:rsidR="00EA64EC" w:rsidRPr="00801E8D" w:rsidRDefault="00EA64EC">
      <w:pPr>
        <w:pStyle w:val="ConsPlusNormal"/>
        <w:spacing w:before="220"/>
        <w:ind w:firstLine="540"/>
        <w:jc w:val="both"/>
        <w:rPr>
          <w:rFonts w:ascii="Times New Roman" w:hAnsi="Times New Roman" w:cs="Times New Roman"/>
          <w:sz w:val="24"/>
          <w:szCs w:val="24"/>
        </w:rPr>
      </w:pPr>
      <w:proofErr w:type="gramStart"/>
      <w:r w:rsidRPr="00801E8D">
        <w:rPr>
          <w:rFonts w:ascii="Times New Roman" w:hAnsi="Times New Roman" w:cs="Times New Roman"/>
          <w:sz w:val="24"/>
          <w:szCs w:val="24"/>
        </w:rPr>
        <w:t xml:space="preserve">в) заключение соглашения о предоставлении субсидии в соответствии с </w:t>
      </w:r>
      <w:hyperlink r:id="rId7" w:history="1">
        <w:r w:rsidRPr="00801E8D">
          <w:rPr>
            <w:rFonts w:ascii="Times New Roman" w:hAnsi="Times New Roman" w:cs="Times New Roman"/>
            <w:sz w:val="24"/>
            <w:szCs w:val="24"/>
          </w:rPr>
          <w:t>пунктом 10</w:t>
        </w:r>
      </w:hyperlink>
      <w:r w:rsidRPr="00801E8D">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w:t>
      </w:r>
      <w:r w:rsidRPr="00801E8D">
        <w:rPr>
          <w:rFonts w:ascii="Times New Roman" w:hAnsi="Times New Roman" w:cs="Times New Roman"/>
          <w:sz w:val="24"/>
          <w:szCs w:val="24"/>
        </w:rPr>
        <w:lastRenderedPageBreak/>
        <w:t>Правительства Российской Федерации от 30 сентября 2014 г.</w:t>
      </w:r>
      <w:r w:rsidR="00EB0A90">
        <w:rPr>
          <w:rFonts w:ascii="Times New Roman" w:hAnsi="Times New Roman" w:cs="Times New Roman"/>
          <w:sz w:val="24"/>
          <w:szCs w:val="24"/>
        </w:rPr>
        <w:t xml:space="preserve"> №</w:t>
      </w:r>
      <w:r w:rsidRPr="00801E8D">
        <w:rPr>
          <w:rFonts w:ascii="Times New Roman" w:hAnsi="Times New Roman" w:cs="Times New Roman"/>
          <w:sz w:val="24"/>
          <w:szCs w:val="24"/>
        </w:rPr>
        <w:t xml:space="preserve">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соглашение).</w:t>
      </w:r>
      <w:proofErr w:type="gramEnd"/>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5.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6. Адресное (</w:t>
      </w:r>
      <w:proofErr w:type="spellStart"/>
      <w:r w:rsidRPr="00801E8D">
        <w:rPr>
          <w:rFonts w:ascii="Times New Roman" w:hAnsi="Times New Roman" w:cs="Times New Roman"/>
          <w:sz w:val="24"/>
          <w:szCs w:val="24"/>
        </w:rPr>
        <w:t>пообъектное</w:t>
      </w:r>
      <w:proofErr w:type="spellEnd"/>
      <w:r w:rsidRPr="00801E8D">
        <w:rPr>
          <w:rFonts w:ascii="Times New Roman" w:hAnsi="Times New Roman" w:cs="Times New Roman"/>
          <w:sz w:val="24"/>
          <w:szCs w:val="24"/>
        </w:rPr>
        <w:t xml:space="preserve">) распределение субсидий в рамках направления (подпрограммы) "Гражданская авиация и аэронавигационное обслуживание" государственной программы Российской Федерации "Развитие транспортной системы" устанавливается в перечне объектов и мероприятий (укрупненных инвестиционных проектов), включаемых (подлежащих включению) в федеральную адресную инвестиционную программу, согласно </w:t>
      </w:r>
      <w:hyperlink r:id="rId8" w:history="1">
        <w:r w:rsidRPr="00801E8D">
          <w:rPr>
            <w:rFonts w:ascii="Times New Roman" w:hAnsi="Times New Roman" w:cs="Times New Roman"/>
            <w:sz w:val="24"/>
            <w:szCs w:val="24"/>
          </w:rPr>
          <w:t xml:space="preserve">приложению N </w:t>
        </w:r>
      </w:hyperlink>
      <w:r w:rsidR="009A1DB9">
        <w:t>6</w:t>
      </w:r>
      <w:r w:rsidRPr="00801E8D">
        <w:rPr>
          <w:rFonts w:ascii="Times New Roman" w:hAnsi="Times New Roman" w:cs="Times New Roman"/>
          <w:sz w:val="24"/>
          <w:szCs w:val="24"/>
        </w:rPr>
        <w:t>.</w:t>
      </w:r>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 xml:space="preserve">7. </w:t>
      </w:r>
      <w:proofErr w:type="gramStart"/>
      <w:r w:rsidRPr="00801E8D">
        <w:rPr>
          <w:rFonts w:ascii="Times New Roman" w:hAnsi="Times New Roman" w:cs="Times New Roman"/>
          <w:sz w:val="24"/>
          <w:szCs w:val="24"/>
        </w:rPr>
        <w:t xml:space="preserve">Субсидия предоставляется на основании соглашения, заключенного между Федеральным агентством воздушного транспорта, до которого как получателя средств федерального бюджета доведены лимиты бюджетных обязательств на предоставление субсидий, на цели, указанные в </w:t>
      </w:r>
      <w:hyperlink w:anchor="P2120" w:history="1">
        <w:r w:rsidRPr="00801E8D">
          <w:rPr>
            <w:rFonts w:ascii="Times New Roman" w:hAnsi="Times New Roman" w:cs="Times New Roman"/>
            <w:sz w:val="24"/>
            <w:szCs w:val="24"/>
          </w:rPr>
          <w:t>пункте 2</w:t>
        </w:r>
      </w:hyperlink>
      <w:r w:rsidRPr="00801E8D">
        <w:rPr>
          <w:rFonts w:ascii="Times New Roman" w:hAnsi="Times New Roman" w:cs="Times New Roman"/>
          <w:sz w:val="24"/>
          <w:szCs w:val="24"/>
        </w:rPr>
        <w:t xml:space="preserve"> настоящих Правил, и высшим исполнительным органом государственной власти субъекта Российской Федерации в соответствии с типовой </w:t>
      </w:r>
      <w:hyperlink r:id="rId9" w:history="1">
        <w:r w:rsidRPr="00801E8D">
          <w:rPr>
            <w:rFonts w:ascii="Times New Roman" w:hAnsi="Times New Roman" w:cs="Times New Roman"/>
            <w:sz w:val="24"/>
            <w:szCs w:val="24"/>
          </w:rPr>
          <w:t>формой</w:t>
        </w:r>
      </w:hyperlink>
      <w:r w:rsidRPr="00801E8D">
        <w:rPr>
          <w:rFonts w:ascii="Times New Roman" w:hAnsi="Times New Roman" w:cs="Times New Roman"/>
          <w:sz w:val="24"/>
          <w:szCs w:val="24"/>
        </w:rPr>
        <w:t xml:space="preserve"> соглашения, утвержденной Министерством финансов Российской Федерации.</w:t>
      </w:r>
      <w:proofErr w:type="gramEnd"/>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Соглашение подготавливается (формируется) и заключается в государственной интегрированной информационной системе управления общественными финансами "Электронный бюджет".</w:t>
      </w:r>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Федеральное агентство воздушного транспорта вправе:</w:t>
      </w:r>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 xml:space="preserve">заключать соглашения на текущий финансовый год и плановый период при наличии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утвержденных Федеральному агентству воздушного транспорта, на цели, указанные в </w:t>
      </w:r>
      <w:hyperlink w:anchor="P2120" w:history="1">
        <w:r w:rsidRPr="00801E8D">
          <w:rPr>
            <w:rFonts w:ascii="Times New Roman" w:hAnsi="Times New Roman" w:cs="Times New Roman"/>
            <w:sz w:val="24"/>
            <w:szCs w:val="24"/>
          </w:rPr>
          <w:t>пункте 2</w:t>
        </w:r>
      </w:hyperlink>
      <w:r w:rsidRPr="00801E8D">
        <w:rPr>
          <w:rFonts w:ascii="Times New Roman" w:hAnsi="Times New Roman" w:cs="Times New Roman"/>
          <w:sz w:val="24"/>
          <w:szCs w:val="24"/>
        </w:rPr>
        <w:t xml:space="preserve"> настоящих Правил;</w:t>
      </w:r>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предусматривать в соглашениях срок исполнения обязательства, превышающий срок действия доведенных до Федерального агентства воздушного транспорта лимитов бюджетных обязательств на предоставление субсидий, в случаях, предусмотренных нормативными правовыми актами Правительства Российской Федерации, принятыми в соответствии с бюджетным законодательством Российской Федерации, в пределах средств и на сроки, которые установлены указанными актами;</w:t>
      </w:r>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устанавливать в соглашениях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EA64EC" w:rsidRPr="00801E8D" w:rsidRDefault="00EA64EC">
      <w:pPr>
        <w:pStyle w:val="ConsPlusNormal"/>
        <w:spacing w:before="220"/>
        <w:ind w:firstLine="540"/>
        <w:jc w:val="both"/>
        <w:rPr>
          <w:rFonts w:ascii="Times New Roman" w:hAnsi="Times New Roman" w:cs="Times New Roman"/>
          <w:sz w:val="24"/>
          <w:szCs w:val="24"/>
        </w:rPr>
      </w:pPr>
      <w:proofErr w:type="gramStart"/>
      <w:r w:rsidRPr="00801E8D">
        <w:rPr>
          <w:rFonts w:ascii="Times New Roman" w:hAnsi="Times New Roman" w:cs="Times New Roman"/>
          <w:sz w:val="24"/>
          <w:szCs w:val="24"/>
        </w:rPr>
        <w:t xml:space="preserve">Внесение в соглашение изменений, в результате которых ухудшаются значения показателей результативности использования субсидии либо увеличиваются сроки реализации предусмотренных соглашением мероприятий, не допускается в течение всего периода действия соглашения, за исключением случаев, если выполнение условий </w:t>
      </w:r>
      <w:r w:rsidRPr="00801E8D">
        <w:rPr>
          <w:rFonts w:ascii="Times New Roman" w:hAnsi="Times New Roman" w:cs="Times New Roman"/>
          <w:sz w:val="24"/>
          <w:szCs w:val="24"/>
        </w:rPr>
        <w:lastRenderedPageBreak/>
        <w:t>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государственных программ Российской Федерации, а также существенного (более чем на 20 процентов</w:t>
      </w:r>
      <w:proofErr w:type="gramEnd"/>
      <w:r w:rsidRPr="00801E8D">
        <w:rPr>
          <w:rFonts w:ascii="Times New Roman" w:hAnsi="Times New Roman" w:cs="Times New Roman"/>
          <w:sz w:val="24"/>
          <w:szCs w:val="24"/>
        </w:rPr>
        <w:t>) сокращения размера субсидии.</w:t>
      </w:r>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 xml:space="preserve">Заключение соглашений или внесение в заключенные соглашения изменений, предусматривающих превышение уровня софинансирования расходного обязательства субъекта Российской Федерации из федерального бюджета в целом по всем мероприятиям (объектам капитального строительства) над </w:t>
      </w:r>
      <w:hyperlink r:id="rId10" w:history="1">
        <w:r w:rsidRPr="00801E8D">
          <w:rPr>
            <w:rFonts w:ascii="Times New Roman" w:hAnsi="Times New Roman" w:cs="Times New Roman"/>
            <w:sz w:val="24"/>
            <w:szCs w:val="24"/>
          </w:rPr>
          <w:t>предельным уровнем</w:t>
        </w:r>
      </w:hyperlink>
      <w:r w:rsidRPr="00801E8D">
        <w:rPr>
          <w:rFonts w:ascii="Times New Roman" w:hAnsi="Times New Roman" w:cs="Times New Roman"/>
          <w:sz w:val="24"/>
          <w:szCs w:val="24"/>
        </w:rPr>
        <w:t xml:space="preserve"> софинансирования расходного обязательства субъекта Российской Федерации из федерального бюджета, утвержденным Правительством Российской Федерации, не допускаются.</w:t>
      </w:r>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8. Перечисление субсидии осуществляется в установленном порядке на счет, открытый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9. Оценка эффективности осуществления расходов, источником финансового обеспечения которых являются субсидии, осуществляется Федеральным агентством воздушного транспорта исходя из степени достижения субъектами Российской Федерации установленных соглашениями значений показателя результативности использования субсидии "Количество аэропортовых комплексов, по которым завершена реконструкция (строительство), ед.".</w:t>
      </w:r>
    </w:p>
    <w:p w:rsidR="00EA64EC" w:rsidRPr="00801E8D" w:rsidRDefault="00EA64EC">
      <w:pPr>
        <w:pStyle w:val="ConsPlusNormal"/>
        <w:spacing w:before="220"/>
        <w:ind w:firstLine="540"/>
        <w:jc w:val="both"/>
        <w:rPr>
          <w:rFonts w:ascii="Times New Roman" w:hAnsi="Times New Roman" w:cs="Times New Roman"/>
          <w:sz w:val="24"/>
          <w:szCs w:val="24"/>
        </w:rPr>
      </w:pPr>
      <w:bookmarkStart w:id="2" w:name="P2138"/>
      <w:bookmarkEnd w:id="2"/>
      <w:r w:rsidRPr="00801E8D">
        <w:rPr>
          <w:rFonts w:ascii="Times New Roman" w:hAnsi="Times New Roman" w:cs="Times New Roman"/>
          <w:sz w:val="24"/>
          <w:szCs w:val="24"/>
        </w:rPr>
        <w:t xml:space="preserve">10. </w:t>
      </w:r>
      <w:proofErr w:type="gramStart"/>
      <w:r w:rsidRPr="00801E8D">
        <w:rPr>
          <w:rFonts w:ascii="Times New Roman" w:hAnsi="Times New Roman" w:cs="Times New Roman"/>
          <w:sz w:val="24"/>
          <w:szCs w:val="24"/>
        </w:rPr>
        <w:t xml:space="preserve">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1" w:history="1">
        <w:r w:rsidRPr="00801E8D">
          <w:rPr>
            <w:rFonts w:ascii="Times New Roman" w:hAnsi="Times New Roman" w:cs="Times New Roman"/>
            <w:sz w:val="24"/>
            <w:szCs w:val="24"/>
          </w:rPr>
          <w:t>подпунктом "б" пункта 10</w:t>
        </w:r>
      </w:hyperlink>
      <w:r w:rsidRPr="00801E8D">
        <w:rPr>
          <w:rFonts w:ascii="Times New Roman" w:hAnsi="Times New Roman" w:cs="Times New Roman"/>
          <w:sz w:val="24"/>
          <w:szCs w:val="24"/>
        </w:rPr>
        <w:t xml:space="preserve"> Правил формирования, предоставления и распределения субсидий,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w:t>
      </w:r>
      <w:proofErr w:type="gramEnd"/>
      <w:r w:rsidRPr="00801E8D">
        <w:rPr>
          <w:rFonts w:ascii="Times New Roman" w:hAnsi="Times New Roman" w:cs="Times New Roman"/>
          <w:sz w:val="24"/>
          <w:szCs w:val="24"/>
        </w:rPr>
        <w:t xml:space="preserve"> не устранены, к субъекту Российской Федерации применяются меры, предусмотренные </w:t>
      </w:r>
      <w:hyperlink r:id="rId12" w:history="1">
        <w:r w:rsidRPr="00801E8D">
          <w:rPr>
            <w:rFonts w:ascii="Times New Roman" w:hAnsi="Times New Roman" w:cs="Times New Roman"/>
            <w:sz w:val="24"/>
            <w:szCs w:val="24"/>
          </w:rPr>
          <w:t>пунктами 16</w:t>
        </w:r>
      </w:hyperlink>
      <w:r w:rsidRPr="00801E8D">
        <w:rPr>
          <w:rFonts w:ascii="Times New Roman" w:hAnsi="Times New Roman" w:cs="Times New Roman"/>
          <w:sz w:val="24"/>
          <w:szCs w:val="24"/>
        </w:rPr>
        <w:t xml:space="preserve"> - </w:t>
      </w:r>
      <w:hyperlink r:id="rId13" w:history="1">
        <w:r w:rsidRPr="00801E8D">
          <w:rPr>
            <w:rFonts w:ascii="Times New Roman" w:hAnsi="Times New Roman" w:cs="Times New Roman"/>
            <w:sz w:val="24"/>
            <w:szCs w:val="24"/>
          </w:rPr>
          <w:t>18</w:t>
        </w:r>
      </w:hyperlink>
      <w:r w:rsidRPr="00801E8D">
        <w:rPr>
          <w:rFonts w:ascii="Times New Roman" w:hAnsi="Times New Roman" w:cs="Times New Roman"/>
          <w:sz w:val="24"/>
          <w:szCs w:val="24"/>
        </w:rPr>
        <w:t xml:space="preserve"> Правил формирования, предоставления и распределения субсидий.</w:t>
      </w:r>
    </w:p>
    <w:p w:rsidR="00EA64EC" w:rsidRPr="00801E8D" w:rsidRDefault="00EA64EC">
      <w:pPr>
        <w:pStyle w:val="ConsPlusNormal"/>
        <w:spacing w:before="220"/>
        <w:ind w:firstLine="540"/>
        <w:jc w:val="both"/>
        <w:rPr>
          <w:rFonts w:ascii="Times New Roman" w:hAnsi="Times New Roman" w:cs="Times New Roman"/>
          <w:sz w:val="24"/>
          <w:szCs w:val="24"/>
        </w:rPr>
      </w:pPr>
      <w:proofErr w:type="gramStart"/>
      <w:r w:rsidRPr="00801E8D">
        <w:rPr>
          <w:rFonts w:ascii="Times New Roman" w:hAnsi="Times New Roman" w:cs="Times New Roman"/>
          <w:sz w:val="24"/>
          <w:szCs w:val="24"/>
        </w:rPr>
        <w:t xml:space="preserve">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4" w:history="1">
        <w:r w:rsidRPr="00801E8D">
          <w:rPr>
            <w:rFonts w:ascii="Times New Roman" w:hAnsi="Times New Roman" w:cs="Times New Roman"/>
            <w:sz w:val="24"/>
            <w:szCs w:val="24"/>
          </w:rPr>
          <w:t>подпунктом "в" пункта 10</w:t>
        </w:r>
      </w:hyperlink>
      <w:r w:rsidRPr="00801E8D">
        <w:rPr>
          <w:rFonts w:ascii="Times New Roman" w:hAnsi="Times New Roman" w:cs="Times New Roman"/>
          <w:sz w:val="24"/>
          <w:szCs w:val="24"/>
        </w:rPr>
        <w:t xml:space="preserve"> Правил формирования, предоставления и распределения субсидий, и в срок до 1 апреля года, следующего за годом предоставления субсидии, указанные нарушения не устранены, к субъекту Российской Федерации применяются меры, предусмотренные </w:t>
      </w:r>
      <w:hyperlink r:id="rId15" w:history="1">
        <w:r w:rsidRPr="00801E8D">
          <w:rPr>
            <w:rFonts w:ascii="Times New Roman" w:hAnsi="Times New Roman" w:cs="Times New Roman"/>
            <w:sz w:val="24"/>
            <w:szCs w:val="24"/>
          </w:rPr>
          <w:t>пунктом 19</w:t>
        </w:r>
      </w:hyperlink>
      <w:r w:rsidRPr="00801E8D">
        <w:rPr>
          <w:rFonts w:ascii="Times New Roman" w:hAnsi="Times New Roman" w:cs="Times New Roman"/>
          <w:sz w:val="24"/>
          <w:szCs w:val="24"/>
        </w:rPr>
        <w:t xml:space="preserve"> Правил формирования, предоставления</w:t>
      </w:r>
      <w:proofErr w:type="gramEnd"/>
      <w:r w:rsidRPr="00801E8D">
        <w:rPr>
          <w:rFonts w:ascii="Times New Roman" w:hAnsi="Times New Roman" w:cs="Times New Roman"/>
          <w:sz w:val="24"/>
          <w:szCs w:val="24"/>
        </w:rPr>
        <w:t xml:space="preserve"> и распределения субсидий.</w:t>
      </w:r>
    </w:p>
    <w:p w:rsidR="00EA64EC" w:rsidRPr="00801E8D" w:rsidRDefault="00EA64EC">
      <w:pPr>
        <w:pStyle w:val="ConsPlusNormal"/>
        <w:spacing w:before="220"/>
        <w:ind w:firstLine="540"/>
        <w:jc w:val="both"/>
        <w:rPr>
          <w:rFonts w:ascii="Times New Roman" w:hAnsi="Times New Roman" w:cs="Times New Roman"/>
          <w:sz w:val="24"/>
          <w:szCs w:val="24"/>
        </w:rPr>
      </w:pPr>
      <w:proofErr w:type="gramStart"/>
      <w:r w:rsidRPr="00801E8D">
        <w:rPr>
          <w:rFonts w:ascii="Times New Roman" w:hAnsi="Times New Roman" w:cs="Times New Roman"/>
          <w:sz w:val="24"/>
          <w:szCs w:val="24"/>
        </w:rPr>
        <w:t xml:space="preserve">В случае одновременного нарушения субъектом Российской Федерации обязательств, предусмотренных соглашением в соответствии с </w:t>
      </w:r>
      <w:hyperlink r:id="rId16" w:history="1">
        <w:r w:rsidRPr="00801E8D">
          <w:rPr>
            <w:rFonts w:ascii="Times New Roman" w:hAnsi="Times New Roman" w:cs="Times New Roman"/>
            <w:sz w:val="24"/>
            <w:szCs w:val="24"/>
          </w:rPr>
          <w:t>подпунктами "б"</w:t>
        </w:r>
      </w:hyperlink>
      <w:r w:rsidRPr="00801E8D">
        <w:rPr>
          <w:rFonts w:ascii="Times New Roman" w:hAnsi="Times New Roman" w:cs="Times New Roman"/>
          <w:sz w:val="24"/>
          <w:szCs w:val="24"/>
        </w:rPr>
        <w:t xml:space="preserve"> и </w:t>
      </w:r>
      <w:hyperlink r:id="rId17" w:history="1">
        <w:r w:rsidRPr="00801E8D">
          <w:rPr>
            <w:rFonts w:ascii="Times New Roman" w:hAnsi="Times New Roman" w:cs="Times New Roman"/>
            <w:sz w:val="24"/>
            <w:szCs w:val="24"/>
          </w:rPr>
          <w:t>"в" пункта 10</w:t>
        </w:r>
      </w:hyperlink>
      <w:r w:rsidRPr="00801E8D">
        <w:rPr>
          <w:rFonts w:ascii="Times New Roman" w:hAnsi="Times New Roman" w:cs="Times New Roman"/>
          <w:sz w:val="24"/>
          <w:szCs w:val="24"/>
        </w:rPr>
        <w:t xml:space="preserve"> Правил формирования, предоставления и распределения субсидий, возврату подлежит объем средств, соответствующий размеру субсидии на </w:t>
      </w:r>
      <w:proofErr w:type="spellStart"/>
      <w:r w:rsidRPr="00801E8D">
        <w:rPr>
          <w:rFonts w:ascii="Times New Roman" w:hAnsi="Times New Roman" w:cs="Times New Roman"/>
          <w:sz w:val="24"/>
          <w:szCs w:val="24"/>
        </w:rPr>
        <w:t>софинансирование</w:t>
      </w:r>
      <w:proofErr w:type="spellEnd"/>
      <w:r w:rsidRPr="00801E8D">
        <w:rPr>
          <w:rFonts w:ascii="Times New Roman" w:hAnsi="Times New Roman" w:cs="Times New Roman"/>
          <w:sz w:val="24"/>
          <w:szCs w:val="24"/>
        </w:rPr>
        <w:t xml:space="preserve"> капитальных вложений в объекты государственной собственности субъектов Российской Федерации (муниципальной собственности), определенный в соответствии с </w:t>
      </w:r>
      <w:hyperlink r:id="rId18" w:history="1">
        <w:r w:rsidRPr="00801E8D">
          <w:rPr>
            <w:rFonts w:ascii="Times New Roman" w:hAnsi="Times New Roman" w:cs="Times New Roman"/>
            <w:sz w:val="24"/>
            <w:szCs w:val="24"/>
          </w:rPr>
          <w:t>абзацем первым пункта 19</w:t>
        </w:r>
      </w:hyperlink>
      <w:r w:rsidRPr="00801E8D">
        <w:rPr>
          <w:rFonts w:ascii="Times New Roman" w:hAnsi="Times New Roman" w:cs="Times New Roman"/>
          <w:sz w:val="24"/>
          <w:szCs w:val="24"/>
        </w:rPr>
        <w:t xml:space="preserve"> Правил формирования, предоставления и распределения субсидий.</w:t>
      </w:r>
      <w:proofErr w:type="gramEnd"/>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 xml:space="preserve">11. Освобождение субъектов Российской Федерации от применения мер ответственности, предусмотренных </w:t>
      </w:r>
      <w:hyperlink w:anchor="P2138" w:history="1">
        <w:r w:rsidRPr="00801E8D">
          <w:rPr>
            <w:rFonts w:ascii="Times New Roman" w:hAnsi="Times New Roman" w:cs="Times New Roman"/>
            <w:sz w:val="24"/>
            <w:szCs w:val="24"/>
          </w:rPr>
          <w:t>пунктом 10</w:t>
        </w:r>
      </w:hyperlink>
      <w:r w:rsidRPr="00801E8D">
        <w:rPr>
          <w:rFonts w:ascii="Times New Roman" w:hAnsi="Times New Roman" w:cs="Times New Roman"/>
          <w:sz w:val="24"/>
          <w:szCs w:val="24"/>
        </w:rPr>
        <w:t xml:space="preserve"> настоящих Правил, осуществляется по основаниям, предусмотренным </w:t>
      </w:r>
      <w:hyperlink r:id="rId19" w:history="1">
        <w:r w:rsidRPr="00801E8D">
          <w:rPr>
            <w:rFonts w:ascii="Times New Roman" w:hAnsi="Times New Roman" w:cs="Times New Roman"/>
            <w:sz w:val="24"/>
            <w:szCs w:val="24"/>
          </w:rPr>
          <w:t>пунктом 20</w:t>
        </w:r>
      </w:hyperlink>
      <w:r w:rsidRPr="00801E8D">
        <w:rPr>
          <w:rFonts w:ascii="Times New Roman" w:hAnsi="Times New Roman" w:cs="Times New Roman"/>
          <w:sz w:val="24"/>
          <w:szCs w:val="24"/>
        </w:rPr>
        <w:t xml:space="preserve"> Правил формирования, предоставления и распределения субсидий.</w:t>
      </w:r>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lastRenderedPageBreak/>
        <w:t>12. Информация о размерах и сроках перечисления субсидий учитывается Федеральным агентством воздушного транспорта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 xml:space="preserve">13. В случае несоблюдения уполномоченным органом исполнительной </w:t>
      </w:r>
      <w:proofErr w:type="gramStart"/>
      <w:r w:rsidRPr="00801E8D">
        <w:rPr>
          <w:rFonts w:ascii="Times New Roman" w:hAnsi="Times New Roman" w:cs="Times New Roman"/>
          <w:sz w:val="24"/>
          <w:szCs w:val="24"/>
        </w:rPr>
        <w:t>власти субъекта Российской Федерации условий предоставления субсидии</w:t>
      </w:r>
      <w:proofErr w:type="gramEnd"/>
      <w:r w:rsidRPr="00801E8D">
        <w:rPr>
          <w:rFonts w:ascii="Times New Roman" w:hAnsi="Times New Roman" w:cs="Times New Roman"/>
          <w:sz w:val="24"/>
          <w:szCs w:val="24"/>
        </w:rPr>
        <w:t xml:space="preserve"> к нему применяются бюджетные меры принуждения, предусмотренные бюджетным законодательством Российской Федерации.</w:t>
      </w:r>
    </w:p>
    <w:p w:rsidR="00EA64EC" w:rsidRPr="00801E8D" w:rsidRDefault="00EA64EC">
      <w:pPr>
        <w:pStyle w:val="ConsPlusNormal"/>
        <w:spacing w:before="220"/>
        <w:ind w:firstLine="540"/>
        <w:jc w:val="both"/>
        <w:rPr>
          <w:rFonts w:ascii="Times New Roman" w:hAnsi="Times New Roman" w:cs="Times New Roman"/>
          <w:sz w:val="24"/>
          <w:szCs w:val="24"/>
        </w:rPr>
      </w:pPr>
      <w:r w:rsidRPr="00801E8D">
        <w:rPr>
          <w:rFonts w:ascii="Times New Roman" w:hAnsi="Times New Roman" w:cs="Times New Roman"/>
          <w:sz w:val="24"/>
          <w:szCs w:val="24"/>
        </w:rPr>
        <w:t xml:space="preserve">14. </w:t>
      </w:r>
      <w:proofErr w:type="gramStart"/>
      <w:r w:rsidRPr="00801E8D">
        <w:rPr>
          <w:rFonts w:ascii="Times New Roman" w:hAnsi="Times New Roman" w:cs="Times New Roman"/>
          <w:sz w:val="24"/>
          <w:szCs w:val="24"/>
        </w:rPr>
        <w:t>Контроль за</w:t>
      </w:r>
      <w:proofErr w:type="gramEnd"/>
      <w:r w:rsidRPr="00801E8D">
        <w:rPr>
          <w:rFonts w:ascii="Times New Roman" w:hAnsi="Times New Roman" w:cs="Times New Roman"/>
          <w:sz w:val="24"/>
          <w:szCs w:val="24"/>
        </w:rPr>
        <w:t xml:space="preserve"> соблюдением субъектами Российской Федерации условий предоставления субсидий осуществляется Федеральным агентством воздушного транспорта и федеральным органом исполнительной власти, осуществляющим функции по контролю и надзору в финансово-бюджетной сфере.</w:t>
      </w:r>
    </w:p>
    <w:p w:rsidR="00EA64EC" w:rsidRPr="00801E8D" w:rsidRDefault="00EA64EC">
      <w:pPr>
        <w:pStyle w:val="ConsPlusNormal"/>
        <w:jc w:val="both"/>
        <w:rPr>
          <w:rFonts w:ascii="Times New Roman" w:hAnsi="Times New Roman" w:cs="Times New Roman"/>
          <w:sz w:val="24"/>
          <w:szCs w:val="24"/>
        </w:rPr>
      </w:pPr>
    </w:p>
    <w:sectPr w:rsidR="00EA64EC" w:rsidRPr="00801E8D" w:rsidSect="00FF3370">
      <w:headerReference w:type="even" r:id="rId20"/>
      <w:headerReference w:type="default" r:id="rId21"/>
      <w:footerReference w:type="even" r:id="rId22"/>
      <w:footerReference w:type="default" r:id="rId23"/>
      <w:headerReference w:type="first" r:id="rId24"/>
      <w:footerReference w:type="first" r:id="rId25"/>
      <w:pgSz w:w="11905" w:h="16838"/>
      <w:pgMar w:top="1134" w:right="850" w:bottom="1134" w:left="1701" w:header="0" w:footer="0" w:gutter="0"/>
      <w:pgNumType w:start="7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D3A" w:rsidRDefault="00E77D3A" w:rsidP="00EA31CB">
      <w:pPr>
        <w:spacing w:after="0" w:line="240" w:lineRule="auto"/>
      </w:pPr>
      <w:r>
        <w:separator/>
      </w:r>
    </w:p>
  </w:endnote>
  <w:endnote w:type="continuationSeparator" w:id="0">
    <w:p w:rsidR="00E77D3A" w:rsidRDefault="00E77D3A" w:rsidP="00EA3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A9" w:rsidRDefault="00766FA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A9" w:rsidRDefault="00766FA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A9" w:rsidRDefault="00766FA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D3A" w:rsidRDefault="00E77D3A" w:rsidP="00EA31CB">
      <w:pPr>
        <w:spacing w:after="0" w:line="240" w:lineRule="auto"/>
      </w:pPr>
      <w:r>
        <w:separator/>
      </w:r>
    </w:p>
  </w:footnote>
  <w:footnote w:type="continuationSeparator" w:id="0">
    <w:p w:rsidR="00E77D3A" w:rsidRDefault="00E77D3A" w:rsidP="00EA31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A9" w:rsidRDefault="00766FA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01666"/>
      <w:docPartObj>
        <w:docPartGallery w:val="Page Numbers (Top of Page)"/>
        <w:docPartUnique/>
      </w:docPartObj>
    </w:sdtPr>
    <w:sdtContent>
      <w:p w:rsidR="00E524D1" w:rsidRDefault="00E524D1">
        <w:pPr>
          <w:pStyle w:val="a4"/>
          <w:jc w:val="center"/>
          <w:rPr>
            <w:lang w:val="en-US"/>
          </w:rPr>
        </w:pPr>
      </w:p>
      <w:p w:rsidR="00E524D1" w:rsidRDefault="00E524D1">
        <w:pPr>
          <w:pStyle w:val="a4"/>
          <w:jc w:val="center"/>
          <w:rPr>
            <w:lang w:val="en-US"/>
          </w:rPr>
        </w:pPr>
      </w:p>
      <w:p w:rsidR="00E524D1" w:rsidRDefault="00122E55">
        <w:pPr>
          <w:pStyle w:val="a4"/>
          <w:jc w:val="center"/>
        </w:pPr>
        <w:r w:rsidRPr="00B84B62">
          <w:rPr>
            <w:rFonts w:ascii="Times New Roman" w:hAnsi="Times New Roman" w:cs="Times New Roman"/>
            <w:sz w:val="24"/>
            <w:szCs w:val="24"/>
          </w:rPr>
          <w:fldChar w:fldCharType="begin"/>
        </w:r>
        <w:r w:rsidR="00E524D1" w:rsidRPr="00B84B62">
          <w:rPr>
            <w:rFonts w:ascii="Times New Roman" w:hAnsi="Times New Roman" w:cs="Times New Roman"/>
            <w:sz w:val="24"/>
            <w:szCs w:val="24"/>
          </w:rPr>
          <w:instrText xml:space="preserve"> PAGE   \* MERGEFORMAT </w:instrText>
        </w:r>
        <w:r w:rsidRPr="00B84B62">
          <w:rPr>
            <w:rFonts w:ascii="Times New Roman" w:hAnsi="Times New Roman" w:cs="Times New Roman"/>
            <w:sz w:val="24"/>
            <w:szCs w:val="24"/>
          </w:rPr>
          <w:fldChar w:fldCharType="separate"/>
        </w:r>
        <w:r w:rsidR="00EB0A90">
          <w:rPr>
            <w:rFonts w:ascii="Times New Roman" w:hAnsi="Times New Roman" w:cs="Times New Roman"/>
            <w:noProof/>
            <w:sz w:val="24"/>
            <w:szCs w:val="24"/>
          </w:rPr>
          <w:t>71</w:t>
        </w:r>
        <w:r w:rsidRPr="00B84B62">
          <w:rPr>
            <w:rFonts w:ascii="Times New Roman" w:hAnsi="Times New Roman" w:cs="Times New Roman"/>
            <w:sz w:val="24"/>
            <w:szCs w:val="24"/>
          </w:rPr>
          <w:fldChar w:fldCharType="end"/>
        </w:r>
      </w:p>
    </w:sdtContent>
  </w:sdt>
  <w:p w:rsidR="00EA31CB" w:rsidRPr="00EA31CB" w:rsidRDefault="00EA31CB" w:rsidP="00EA31C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A9" w:rsidRDefault="00766FA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A64EC"/>
    <w:rsid w:val="000830AA"/>
    <w:rsid w:val="000C0C0A"/>
    <w:rsid w:val="000C72D6"/>
    <w:rsid w:val="00122E55"/>
    <w:rsid w:val="00135A0E"/>
    <w:rsid w:val="00144BF6"/>
    <w:rsid w:val="001A28BB"/>
    <w:rsid w:val="002813CC"/>
    <w:rsid w:val="00335049"/>
    <w:rsid w:val="003702B0"/>
    <w:rsid w:val="00470B87"/>
    <w:rsid w:val="00520E23"/>
    <w:rsid w:val="005358F3"/>
    <w:rsid w:val="005D28FD"/>
    <w:rsid w:val="0073291F"/>
    <w:rsid w:val="00766FA9"/>
    <w:rsid w:val="007D61E0"/>
    <w:rsid w:val="00801E8D"/>
    <w:rsid w:val="00875FFC"/>
    <w:rsid w:val="008C63C7"/>
    <w:rsid w:val="008D2D8F"/>
    <w:rsid w:val="009A1DB9"/>
    <w:rsid w:val="00AE4656"/>
    <w:rsid w:val="00B65E07"/>
    <w:rsid w:val="00B84B62"/>
    <w:rsid w:val="00BE0538"/>
    <w:rsid w:val="00C00AF9"/>
    <w:rsid w:val="00C61553"/>
    <w:rsid w:val="00CD3B4B"/>
    <w:rsid w:val="00D37C21"/>
    <w:rsid w:val="00DB4F9E"/>
    <w:rsid w:val="00E524D1"/>
    <w:rsid w:val="00E77D3A"/>
    <w:rsid w:val="00EA31CB"/>
    <w:rsid w:val="00EA64EC"/>
    <w:rsid w:val="00EB0A90"/>
    <w:rsid w:val="00EC4097"/>
    <w:rsid w:val="00F777D7"/>
    <w:rsid w:val="00F82F94"/>
    <w:rsid w:val="00FF3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6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64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6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64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6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6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A64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64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64E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144BF6"/>
    <w:pPr>
      <w:spacing w:after="200" w:line="276" w:lineRule="auto"/>
      <w:ind w:left="720"/>
      <w:contextualSpacing/>
    </w:pPr>
  </w:style>
  <w:style w:type="paragraph" w:styleId="a4">
    <w:name w:val="header"/>
    <w:basedOn w:val="a"/>
    <w:link w:val="a5"/>
    <w:uiPriority w:val="99"/>
    <w:unhideWhenUsed/>
    <w:rsid w:val="00EA31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A31CB"/>
  </w:style>
  <w:style w:type="paragraph" w:styleId="a6">
    <w:name w:val="footer"/>
    <w:basedOn w:val="a"/>
    <w:link w:val="a7"/>
    <w:uiPriority w:val="99"/>
    <w:semiHidden/>
    <w:unhideWhenUsed/>
    <w:rsid w:val="00EA31C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A31CB"/>
  </w:style>
  <w:style w:type="paragraph" w:styleId="a8">
    <w:name w:val="Balloon Text"/>
    <w:basedOn w:val="a"/>
    <w:link w:val="a9"/>
    <w:uiPriority w:val="99"/>
    <w:semiHidden/>
    <w:unhideWhenUsed/>
    <w:rsid w:val="00EA31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31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64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6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64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6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6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A64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64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64E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144BF6"/>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52A7665585C17303CC770757544A77616DA2FC248CA9BAEE8CF9C6423E42650363F1BFFCE0B5982CAA25BC4BDCD8D577EC019513484496z9CCK" TargetMode="External"/><Relationship Id="rId13" Type="http://schemas.openxmlformats.org/officeDocument/2006/relationships/hyperlink" Target="consultantplus://offline/ref=0C52A7665585C17303CC770757544A77616DA5F92784A9BAEE8CF9C6423E42650363F1BFFCE1B49629AA25BC4BDCD8D577EC019513484496z9CCK" TargetMode="External"/><Relationship Id="rId18" Type="http://schemas.openxmlformats.org/officeDocument/2006/relationships/hyperlink" Target="consultantplus://offline/ref=0C52A7665585C17303CC770757544A77616DA5F92784A9BAEE8CF9C6423E42650363F1BFFDE1BFC57DE524E00F8ECBD572EC03970Cz4C3K"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consultantplus://offline/ref=0C52A7665585C17303CC770757544A77616DA5F92784A9BAEE8CF9C6423E42650363F1BFFCE1B49528AA25BC4BDCD8D577EC019513484496z9CCK" TargetMode="External"/><Relationship Id="rId12" Type="http://schemas.openxmlformats.org/officeDocument/2006/relationships/hyperlink" Target="consultantplus://offline/ref=0C52A7665585C17303CC770757544A77616DA5F92784A9BAEE8CF9C6423E42650363F1BFFCE1B4972FAA25BC4BDCD8D577EC019513484496z9CCK" TargetMode="External"/><Relationship Id="rId17" Type="http://schemas.openxmlformats.org/officeDocument/2006/relationships/hyperlink" Target="consultantplus://offline/ref=0C52A7665585C17303CC770757544A77616DA5F92784A9BAEE8CF9C6423E42650363F1BFFCE1B4952BAA25BC4BDCD8D577EC019513484496z9CCK"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consultantplus://offline/ref=0C52A7665585C17303CC770757544A77616DA5F92784A9BAEE8CF9C6423E42650363F1BBF4EAE0C068F47CED0897D5D76EF00196z0C4K"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0C52A7665585C17303CC770757544A77616DA2FC248CA9BAEE8CF9C6423E42650363F1BFFCE5B69528AA25BC4BDCD8D577EC019513484496z9CCK" TargetMode="External"/><Relationship Id="rId11" Type="http://schemas.openxmlformats.org/officeDocument/2006/relationships/hyperlink" Target="consultantplus://offline/ref=0C52A7665585C17303CC770757544A77616DA5F92784A9BAEE8CF9C6423E42650363F1BBF4EAE0C068F47CED0897D5D76EF00196z0C4K"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consultantplus://offline/ref=0C52A7665585C17303CC770757544A77616DA5F92784A9BAEE8CF9C6423E42650363F1BFFDE1BFC57DE524E00F8ECBD572EC03970Cz4C3K" TargetMode="Externa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hyperlink" Target="consultantplus://offline/ref=0C52A7665585C17303CC770757544A77616DA5FB2E81A9BAEE8CF9C6423E42650363F1BFFCE1B4912AAA25BC4BDCD8D577EC019513484496z9CCK" TargetMode="External"/><Relationship Id="rId19" Type="http://schemas.openxmlformats.org/officeDocument/2006/relationships/hyperlink" Target="consultantplus://offline/ref=0C52A7665585C17303CC770757544A77616DA5F92784A9BAEE8CF9C6423E42650363F1BFFEEAE0C068F47CED0897D5D76EF00196z0C4K" TargetMode="External"/><Relationship Id="rId4" Type="http://schemas.openxmlformats.org/officeDocument/2006/relationships/footnotes" Target="footnotes.xml"/><Relationship Id="rId9" Type="http://schemas.openxmlformats.org/officeDocument/2006/relationships/hyperlink" Target="consultantplus://offline/ref=0C52A7665585C17303CC770757544A77616DA1FE2580A9BAEE8CF9C6423E42650363F1BFFCE1B4902DAA25BC4BDCD8D577EC019513484496z9CCK" TargetMode="External"/><Relationship Id="rId14" Type="http://schemas.openxmlformats.org/officeDocument/2006/relationships/hyperlink" Target="consultantplus://offline/ref=0C52A7665585C17303CC770757544A77616DA5F92784A9BAEE8CF9C6423E42650363F1BFFCE1B4952BAA25BC4BDCD8D577EC019513484496z9CC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1888</Words>
  <Characters>10764</Characters>
  <Application>Microsoft Office Word</Application>
  <DocSecurity>0</DocSecurity>
  <Lines>89</Lines>
  <Paragraphs>25</Paragraphs>
  <ScaleCrop>false</ScaleCrop>
  <Company/>
  <LinksUpToDate>false</LinksUpToDate>
  <CharactersWithSpaces>12627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Александра Алексеевна</dc:creator>
  <cp:keywords/>
  <dc:description/>
  <cp:lastModifiedBy>-</cp:lastModifiedBy>
  <cp:revision>24</cp:revision>
  <dcterms:created xsi:type="dcterms:W3CDTF">2019-02-07T10:02:00Z</dcterms:created>
  <dcterms:modified xsi:type="dcterms:W3CDTF">2019-03-21T06:31:00Z</dcterms:modified>
</cp:coreProperties>
</file>