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57A" w:rsidRDefault="0010257A" w:rsidP="00D6293B">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E82DC4">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0170B" w:rsidRPr="00A0170B" w:rsidRDefault="00A0170B" w:rsidP="00D6293B">
      <w:pPr>
        <w:pStyle w:val="3"/>
        <w:jc w:val="both"/>
        <w:rPr>
          <w:rFonts w:ascii="Times New Roman" w:hAnsi="Times New Roman"/>
          <w:sz w:val="24"/>
          <w:szCs w:val="24"/>
        </w:rPr>
      </w:pPr>
      <w:bookmarkStart w:id="0" w:name="_Toc531071262"/>
      <w:bookmarkStart w:id="1" w:name="_GoBack"/>
      <w:bookmarkEnd w:id="1"/>
      <w:r w:rsidRPr="00A0170B">
        <w:rPr>
          <w:rFonts w:ascii="Times New Roman" w:hAnsi="Times New Roman"/>
          <w:sz w:val="24"/>
          <w:szCs w:val="24"/>
        </w:rPr>
        <w:t xml:space="preserve">ВЕДОМОСТИ; АЛЕКСАНДР ВОРОБЬЕВ; 2018.11.27; </w:t>
      </w:r>
      <w:r w:rsidRPr="00D6293B">
        <w:rPr>
          <w:rFonts w:ascii="Times New Roman" w:hAnsi="Times New Roman"/>
          <w:sz w:val="24"/>
          <w:szCs w:val="24"/>
        </w:rPr>
        <w:t>МИНИСТР ТРАНСПОРТА</w:t>
      </w:r>
      <w:r w:rsidRPr="00A0170B">
        <w:rPr>
          <w:rFonts w:ascii="Times New Roman" w:hAnsi="Times New Roman"/>
          <w:sz w:val="24"/>
          <w:szCs w:val="24"/>
        </w:rPr>
        <w:t xml:space="preserve"> ПОПРОСИЛ МЕДВЕДЕВА НЕ ПОДНИМАТЬ НДС НА ВНУТРЕННИЕ АВИАПЕРЕВОЗКИ; АВИАКОМПАНИИ ПОТЕРЯЮТ СОТНИ МИЛЛИОНОВ ПАССАЖИРОВ, А БЮДЖЕТ – СВЫШЕ 100 МЛРД РУБЛЕЙ</w:t>
      </w:r>
      <w:bookmarkEnd w:id="0"/>
    </w:p>
    <w:p w:rsidR="00D6293B" w:rsidRDefault="00A0170B" w:rsidP="00D6293B">
      <w:pPr>
        <w:jc w:val="both"/>
      </w:pPr>
      <w:r w:rsidRPr="00D6293B">
        <w:rPr>
          <w:b/>
        </w:rPr>
        <w:t>Министр транспорта</w:t>
      </w:r>
      <w:r>
        <w:t xml:space="preserve"> Евгений </w:t>
      </w:r>
      <w:r w:rsidRPr="00D6293B">
        <w:rPr>
          <w:b/>
        </w:rPr>
        <w:t>Дитрих</w:t>
      </w:r>
      <w:r>
        <w:t xml:space="preserve"> попросил премьер-министра Дмитрия Медведева не поднимать НДС на внутренние перелеты через Москву с 10 до 20%. Авиакомпании потеряют сотни миллионов пассажиров, а бюджет – свыше 100 млрд руб.</w:t>
      </w:r>
    </w:p>
    <w:p w:rsidR="00D6293B" w:rsidRDefault="00A0170B" w:rsidP="00D6293B">
      <w:pPr>
        <w:jc w:val="both"/>
      </w:pPr>
      <w:r>
        <w:t xml:space="preserve">Предлагаемое Минфином повышение НДС на внутренние перелеты через Москву до 20% и сохранение ставки для региональных рейсов минуя столицу на уровне 10% неэффективно с бюджетной точки зрения и будет иметь ярко выраженное долгосрочное негативное влияние на развитие авиаотрасли. Об этом говорится в письме </w:t>
      </w:r>
      <w:r w:rsidRPr="00D6293B">
        <w:rPr>
          <w:b/>
        </w:rPr>
        <w:t>министра транспорта</w:t>
      </w:r>
      <w:r>
        <w:t xml:space="preserve"> Евгения </w:t>
      </w:r>
      <w:r w:rsidRPr="00D6293B">
        <w:rPr>
          <w:b/>
        </w:rPr>
        <w:t>Дитрих</w:t>
      </w:r>
      <w:r>
        <w:t xml:space="preserve">а премьер-министру Дмитрию Медведеву от 16 октября. </w:t>
      </w:r>
      <w:r w:rsidR="00D6293B">
        <w:t>«</w:t>
      </w:r>
      <w:r>
        <w:t>Ведомости</w:t>
      </w:r>
      <w:r w:rsidR="00D6293B">
        <w:t>»</w:t>
      </w:r>
      <w:r>
        <w:t xml:space="preserve"> ознакомились с копией документа, его подлинность подтвердили два человека, знающих о нем от федеральных чиновников.</w:t>
      </w:r>
    </w:p>
    <w:p w:rsidR="00D6293B" w:rsidRDefault="00A0170B" w:rsidP="00D6293B">
      <w:pPr>
        <w:jc w:val="both"/>
      </w:pPr>
      <w:r>
        <w:t xml:space="preserve">Для международных перелетов, а также в Калининград, Симферополь и на Дальний Восток НДС обнулен. На всех остальных внутренних рейсах с 2015 до конца 2020 г. установлена льготная ставка 10%. Чтобы стимулировать развитие каботажных рейсов минуя Москву, </w:t>
      </w:r>
      <w:r w:rsidRPr="00D6293B">
        <w:rPr>
          <w:b/>
        </w:rPr>
        <w:t>Минтранс</w:t>
      </w:r>
      <w:r>
        <w:t xml:space="preserve"> и Минэкономразвития предлагают обнулить НДС на все региональные рейсы. Еще весной Минфин был согласен, но только с условием повышения налога на московские рейсы до 20%.</w:t>
      </w:r>
    </w:p>
    <w:p w:rsidR="00D6293B" w:rsidRDefault="00A0170B" w:rsidP="00D6293B">
      <w:pPr>
        <w:jc w:val="both"/>
      </w:pPr>
      <w:r>
        <w:t xml:space="preserve">Теперь Минфин, следует из письма </w:t>
      </w:r>
      <w:r w:rsidRPr="00D6293B">
        <w:rPr>
          <w:b/>
        </w:rPr>
        <w:t>Дитрих</w:t>
      </w:r>
      <w:r>
        <w:t xml:space="preserve">а, вместо варианта НДС 20/0% (для московских и региональных рейсов) предлагает ранее не обсуждавшийся жесткий вариант 20/10%. Это сократит самый экономически рентабельный трафик на московском направлении и не создаст реальных стимулов роста для регионального пассажиропотока, пишет </w:t>
      </w:r>
      <w:r w:rsidRPr="00D6293B">
        <w:rPr>
          <w:b/>
        </w:rPr>
        <w:t>Дитрих</w:t>
      </w:r>
      <w:r>
        <w:t>.</w:t>
      </w:r>
    </w:p>
    <w:p w:rsidR="00D6293B" w:rsidRDefault="00A0170B" w:rsidP="00D6293B">
      <w:pPr>
        <w:jc w:val="both"/>
      </w:pPr>
      <w:r w:rsidRPr="00D6293B">
        <w:rPr>
          <w:b/>
        </w:rPr>
        <w:t>Минтранс</w:t>
      </w:r>
      <w:r>
        <w:t xml:space="preserve"> считает, что для стимулирования авиаперевозок следует сохранить льготную ставку 10% для московских рейсов, а для региональных обнулить ее уже с 2019 г., пишет </w:t>
      </w:r>
      <w:r w:rsidRPr="00D6293B">
        <w:rPr>
          <w:b/>
        </w:rPr>
        <w:t>Дитрих</w:t>
      </w:r>
      <w:r>
        <w:t xml:space="preserve">. В этом случае в следующие 12 лет (2019–2030) авиакомпании на внутренних линиях перевезут дополнительно 211 млн пассажиров по сравнению с вариантом НДС от Минфина, а поступления дополнительных налогов от роста авиаотрасли и смежных отраслей за минусом недополученного НДС составят 650 млрд руб. Это также обеспечит снижение цен на билеты. В обоснование своей позиции </w:t>
      </w:r>
      <w:r w:rsidRPr="00D6293B">
        <w:rPr>
          <w:b/>
        </w:rPr>
        <w:t>Дитрих</w:t>
      </w:r>
      <w:r>
        <w:t xml:space="preserve"> предоставил Медведеву исследование Высшей школы экономики.</w:t>
      </w:r>
    </w:p>
    <w:p w:rsidR="00D6293B" w:rsidRDefault="00A0170B" w:rsidP="00D6293B">
      <w:pPr>
        <w:jc w:val="both"/>
      </w:pPr>
      <w:r>
        <w:t xml:space="preserve">Если принять вариант НДС Минфина, то внутренние перевозки к 2030 г. вырастут всего вдвое по сравнению с 2017 г. до 125,1 млн человек, а доля региональных рейсов по-прежнему будет составлять 25%. Если же следовать предложению </w:t>
      </w:r>
      <w:r w:rsidRPr="00D6293B">
        <w:rPr>
          <w:b/>
        </w:rPr>
        <w:t>Минтранса</w:t>
      </w:r>
      <w:r>
        <w:t>, то внутренний трафик вырастет до 189,3 млн человек, а доля региональных рейсов вырастет до 32%, говорится в исследовании Высшей школы экономики.</w:t>
      </w:r>
    </w:p>
    <w:p w:rsidR="00D6293B" w:rsidRDefault="00A0170B" w:rsidP="00D6293B">
      <w:pPr>
        <w:jc w:val="both"/>
      </w:pPr>
      <w:r>
        <w:t>Рост авиаперевозок приведет к росту прибыли авиакомпаний, к созданию в авиакомпаниях и смежных отраслях (аэропорты, авиастроение, техобслуживание, лизинг) до 2030 г. 62 000 новых рабочих мест, сказано в исследовании, и добавит ВВП за 12 лет дополнительно 6,3 трлн руб. Бюджет и внебюджетные фонды дополнительно получат 112 млрд руб.</w:t>
      </w:r>
    </w:p>
    <w:p w:rsidR="00D6293B" w:rsidRDefault="00A0170B" w:rsidP="00D6293B">
      <w:pPr>
        <w:jc w:val="both"/>
      </w:pPr>
      <w:r>
        <w:lastRenderedPageBreak/>
        <w:t xml:space="preserve"> </w:t>
      </w:r>
      <w:r w:rsidR="00D6293B">
        <w:t>«</w:t>
      </w:r>
      <w:r>
        <w:t>Повышение НДС на перевозки из Москвы с 10 до 20% вызовет рост тарифов на 10% и скорее всего сокращение объемов всего рынка авиаперевозок</w:t>
      </w:r>
      <w:r w:rsidR="00D6293B">
        <w:t>»</w:t>
      </w:r>
      <w:r>
        <w:t xml:space="preserve">, – прогнозирует президент </w:t>
      </w:r>
      <w:r w:rsidR="00D6293B">
        <w:t>«</w:t>
      </w:r>
      <w:proofErr w:type="spellStart"/>
      <w:r>
        <w:t>Utair</w:t>
      </w:r>
      <w:proofErr w:type="spellEnd"/>
      <w:r>
        <w:t xml:space="preserve"> – пассажирские авиалинии</w:t>
      </w:r>
      <w:r w:rsidR="00D6293B">
        <w:t>»</w:t>
      </w:r>
      <w:r>
        <w:t xml:space="preserve"> Павел Пермяков. </w:t>
      </w:r>
      <w:r w:rsidR="00D6293B">
        <w:t>«</w:t>
      </w:r>
      <w:r>
        <w:t>НДС является косвенным налогом, который перекладывается на потребителя. Рост ставки повлечет за собой повышение стоимости авиабилетов на московских рейсах и приведет в том числе к снижению пассажиропотока в региональных аэропортах</w:t>
      </w:r>
      <w:r w:rsidR="00D6293B">
        <w:t>»</w:t>
      </w:r>
      <w:r>
        <w:t xml:space="preserve">, – говорит представитель S7 Анна </w:t>
      </w:r>
      <w:proofErr w:type="spellStart"/>
      <w:r>
        <w:t>Бажина</w:t>
      </w:r>
      <w:proofErr w:type="spellEnd"/>
      <w:r>
        <w:t xml:space="preserve">. При текущей стоимости топлива (выросла на 40% за прошедший год, сейчас до 30% в операционных расходах авиакомпаний приходится на топливо) повышение НДС на перевозки повлечет за собой существенные потери для отрасли, добавила </w:t>
      </w:r>
      <w:proofErr w:type="spellStart"/>
      <w:r>
        <w:t>Бажина</w:t>
      </w:r>
      <w:proofErr w:type="spellEnd"/>
      <w:r>
        <w:t>.</w:t>
      </w:r>
    </w:p>
    <w:p w:rsidR="00D6293B" w:rsidRDefault="00A0170B" w:rsidP="00D6293B">
      <w:pPr>
        <w:jc w:val="both"/>
      </w:pPr>
      <w:r>
        <w:t>За девять месяцев 2018 г. российские авиакомпании, по данным Ассоциации эксплуатантов воздушного транспорта, получили на внутренних линиях 34 млрд руб. операционного убытка. Положение отрасли облегчает прибыльность международных перелетов – плюс 15 млрд руб. за тот же период.</w:t>
      </w:r>
    </w:p>
    <w:p w:rsidR="00D6293B" w:rsidRDefault="00D6293B" w:rsidP="00D6293B">
      <w:pPr>
        <w:jc w:val="both"/>
      </w:pPr>
      <w:r>
        <w:t>«</w:t>
      </w:r>
      <w:r w:rsidR="00A0170B">
        <w:t>Наша позиция – сохранение ставки в 10% на рейсы через Москву и обнуление НДС на рейсы минуя столицу. Мы согласовали законопроект, подготовленный Минфином на эту тему исходя из нашей позиции</w:t>
      </w:r>
      <w:r>
        <w:t>»</w:t>
      </w:r>
      <w:r w:rsidR="00A0170B">
        <w:t xml:space="preserve">, – говорит представитель </w:t>
      </w:r>
      <w:r w:rsidR="00A0170B" w:rsidRPr="00D6293B">
        <w:rPr>
          <w:b/>
        </w:rPr>
        <w:t>Минтранса</w:t>
      </w:r>
      <w:r w:rsidR="00A0170B">
        <w:t>. Минэкономразвития также согласовало законопроект с этими параметрами, сказал представитель министерства.</w:t>
      </w:r>
    </w:p>
    <w:p w:rsidR="00A0170B" w:rsidRDefault="00A0170B" w:rsidP="00D6293B">
      <w:pPr>
        <w:jc w:val="both"/>
      </w:pPr>
      <w:r>
        <w:t xml:space="preserve">Представители </w:t>
      </w:r>
      <w:r w:rsidR="00D6293B">
        <w:t>«</w:t>
      </w:r>
      <w:r>
        <w:t>Аэрофлота</w:t>
      </w:r>
      <w:r w:rsidR="00D6293B">
        <w:t>»</w:t>
      </w:r>
      <w:r>
        <w:t xml:space="preserve">, Минфина и пресс-служба правительства на запросы </w:t>
      </w:r>
      <w:r w:rsidR="00D6293B">
        <w:t>«</w:t>
      </w:r>
      <w:r>
        <w:t>Ведомостей</w:t>
      </w:r>
      <w:r w:rsidR="00D6293B">
        <w:t>»</w:t>
      </w:r>
      <w:r>
        <w:t xml:space="preserve"> не ответили.</w:t>
      </w:r>
    </w:p>
    <w:p w:rsidR="00D6293B" w:rsidRDefault="00AD282F" w:rsidP="00D6293B">
      <w:pPr>
        <w:jc w:val="both"/>
      </w:pPr>
      <w:hyperlink r:id="rId6" w:history="1">
        <w:r w:rsidR="00A0170B" w:rsidRPr="00D32840">
          <w:rPr>
            <w:rStyle w:val="a9"/>
          </w:rPr>
          <w:t>https://www.vedomosti.ru/business/articles/2018/11/27/787552-nds-na-vnutrennie-aviaperevozki</w:t>
        </w:r>
      </w:hyperlink>
    </w:p>
    <w:p w:rsidR="00A0170B" w:rsidRPr="00266563" w:rsidRDefault="00266563" w:rsidP="00D6293B">
      <w:pPr>
        <w:pStyle w:val="3"/>
        <w:jc w:val="both"/>
        <w:rPr>
          <w:rFonts w:ascii="Times New Roman" w:hAnsi="Times New Roman"/>
          <w:sz w:val="24"/>
          <w:szCs w:val="24"/>
        </w:rPr>
      </w:pPr>
      <w:bookmarkStart w:id="2" w:name="_Toc531071264"/>
      <w:r w:rsidRPr="00266563">
        <w:rPr>
          <w:rFonts w:ascii="Times New Roman" w:hAnsi="Times New Roman"/>
          <w:sz w:val="24"/>
          <w:szCs w:val="24"/>
        </w:rPr>
        <w:t xml:space="preserve">ВЕДОМОСТИ; ОЛЬГА АДАМЧУК; 2018.11.27; СБЕРБАНК ЗАПУСТИТ ПЕРВЫЙ В РОССИИ ФОНД ПОСЕВНЫХ ИНВЕСТИЦИЙ В ИНФРАСТРУКТУРУ; В ПАРТНЕРСТВЕ С INFRAONE ОН ПОДГОТОВИТ К СТРОЙКЕ 100-200 ПРОЕКТОВ </w:t>
      </w:r>
      <w:proofErr w:type="gramStart"/>
      <w:r w:rsidRPr="00266563">
        <w:rPr>
          <w:rFonts w:ascii="Times New Roman" w:hAnsi="Times New Roman"/>
          <w:sz w:val="24"/>
          <w:szCs w:val="24"/>
        </w:rPr>
        <w:t>БОЛЬШЕ ЧЕМ</w:t>
      </w:r>
      <w:proofErr w:type="gramEnd"/>
      <w:r w:rsidRPr="00266563">
        <w:rPr>
          <w:rFonts w:ascii="Times New Roman" w:hAnsi="Times New Roman"/>
          <w:sz w:val="24"/>
          <w:szCs w:val="24"/>
        </w:rPr>
        <w:t xml:space="preserve"> ЗА 10 МЛРД РУБЛЕЙ</w:t>
      </w:r>
      <w:bookmarkEnd w:id="2"/>
    </w:p>
    <w:p w:rsidR="00D6293B" w:rsidRDefault="00A0170B" w:rsidP="00D6293B">
      <w:pPr>
        <w:jc w:val="both"/>
      </w:pPr>
      <w:r>
        <w:t>В ближайшие шесть лет власти решили развернуть большую стройку инфраструктуры, и, хотя деньги на это уже частично заложены в бюджете, проектов, готовых к финансированию и строительству, почти нет. Чтобы исправить ситуацию, Сбербанк создаст первый в России посевной фонд для инвестиций в инфраструктурные проекты – RTIF (</w:t>
      </w:r>
      <w:proofErr w:type="spellStart"/>
      <w:r>
        <w:t>Russian</w:t>
      </w:r>
      <w:proofErr w:type="spellEnd"/>
      <w:r>
        <w:t xml:space="preserve"> </w:t>
      </w:r>
      <w:proofErr w:type="spellStart"/>
      <w:r>
        <w:t>Transport</w:t>
      </w:r>
      <w:proofErr w:type="spellEnd"/>
      <w:r>
        <w:t xml:space="preserve"> &amp; </w:t>
      </w:r>
      <w:proofErr w:type="spellStart"/>
      <w:r>
        <w:t>Infrastructure</w:t>
      </w:r>
      <w:proofErr w:type="spellEnd"/>
      <w:r>
        <w:t xml:space="preserve"> </w:t>
      </w:r>
      <w:proofErr w:type="spellStart"/>
      <w:r>
        <w:t>Fund</w:t>
      </w:r>
      <w:proofErr w:type="spellEnd"/>
      <w:r>
        <w:t xml:space="preserve">). Его создание вместе с </w:t>
      </w:r>
      <w:proofErr w:type="spellStart"/>
      <w:r>
        <w:t>инвесткомпанией</w:t>
      </w:r>
      <w:proofErr w:type="spellEnd"/>
      <w:r>
        <w:t xml:space="preserve"> </w:t>
      </w:r>
      <w:proofErr w:type="spellStart"/>
      <w:r>
        <w:t>InfraOne</w:t>
      </w:r>
      <w:proofErr w:type="spellEnd"/>
      <w:r>
        <w:t xml:space="preserve"> и потенциальным партнером – Государственной транспортной лизинговой компанией (ГТЛК) – Сбербанк анонсировал еще в августе.</w:t>
      </w:r>
    </w:p>
    <w:p w:rsidR="00D6293B" w:rsidRDefault="00D6293B" w:rsidP="00D6293B">
      <w:pPr>
        <w:jc w:val="both"/>
      </w:pPr>
      <w:r>
        <w:t>«</w:t>
      </w:r>
      <w:r w:rsidR="00A0170B">
        <w:t>Ведомостям</w:t>
      </w:r>
      <w:r>
        <w:t>»</w:t>
      </w:r>
      <w:r w:rsidR="00A0170B">
        <w:t xml:space="preserve"> стал известен механизм работы этого фонда. В капитале управляющей компании фонда Сбербанк и ГТЛК получат по 25%, а </w:t>
      </w:r>
      <w:proofErr w:type="spellStart"/>
      <w:r w:rsidR="00A0170B">
        <w:t>InfraOne</w:t>
      </w:r>
      <w:proofErr w:type="spellEnd"/>
      <w:r w:rsidR="00A0170B">
        <w:t xml:space="preserve"> – 50% (основной вклад в пополнение фонда приходится на Сбербанк и ГТЛК), рассказали два собеседника </w:t>
      </w:r>
      <w:r>
        <w:t>«</w:t>
      </w:r>
      <w:r w:rsidR="00A0170B">
        <w:t>Ведомостей</w:t>
      </w:r>
      <w:r>
        <w:t>»</w:t>
      </w:r>
      <w:r w:rsidR="00A0170B">
        <w:t xml:space="preserve">, близких к проекту. Такая структура поможет избежать отображения операций фонда в отчетности банка и лизинговой компании. ГТЛК пока наиболее вероятный претендент на долю в 25%, участие компании в проекте поможет сделать акцент на проекты транспортной инфраструктуры, но, возможно, это будет другой инвестор, говорит другой собеседник, близкий к одной из сторон сделки. Представитель Сбербанка не комментирует доли, но отмечает, что по договору об инвестиционном товариществе (в этой форме создается фонд) банк будет заходить в проекты вместе с соинвесторами. ГТЛК рассматривает возможность участия, решение пока не принято, сказал представитель компании. Представитель </w:t>
      </w:r>
      <w:proofErr w:type="spellStart"/>
      <w:r w:rsidR="00A0170B">
        <w:t>InfraOne</w:t>
      </w:r>
      <w:proofErr w:type="spellEnd"/>
      <w:r w:rsidR="00A0170B">
        <w:t xml:space="preserve"> не комментирует долю в фонде.</w:t>
      </w:r>
    </w:p>
    <w:p w:rsidR="00D6293B" w:rsidRDefault="00A0170B" w:rsidP="00D6293B">
      <w:pPr>
        <w:jc w:val="both"/>
      </w:pPr>
      <w:r>
        <w:t xml:space="preserve">Планируется, что фонд будет создан с 2019 г. на шесть лет. Его основная задача – инвестиции в подготовку инфраструктурных проектов (разработка концепции, юридической и финансовой моделей, конкурсной документации, проекта концессионного соглашения и др.), а также содействие в доведении проектов до коммерческого закрытия (подписания концессионного соглашения или соглашения о ГЧП). После подписания </w:t>
      </w:r>
      <w:r>
        <w:lastRenderedPageBreak/>
        <w:t>соглашения фонд выйдет из проекта, а инвестор компенсирует расходы на его подготовку, объясняет представитель Сбербанка.</w:t>
      </w:r>
    </w:p>
    <w:p w:rsidR="00D6293B" w:rsidRDefault="00A0170B" w:rsidP="00D6293B">
      <w:pPr>
        <w:jc w:val="both"/>
      </w:pPr>
      <w:r>
        <w:t xml:space="preserve">Размер фонда – более 10 млрд руб., сообщил представитель Сбербанка. За время работы фонд должен поддержать примерно 150 проектов на $210 млн, с учетом реинвестирования их число увеличится до 200, говорит другой собеседник </w:t>
      </w:r>
      <w:r w:rsidR="00D6293B">
        <w:t>«</w:t>
      </w:r>
      <w:r>
        <w:t>Ведомостей</w:t>
      </w:r>
      <w:r w:rsidR="00D6293B">
        <w:t>»</w:t>
      </w:r>
      <w:r>
        <w:t>. В год фонд планирует готовить 50–60 проектов, расширив их число на рынке на треть. Расходы на подготовку документов составят 60–150 млн руб. на один проект.</w:t>
      </w:r>
    </w:p>
    <w:p w:rsidR="00D6293B" w:rsidRDefault="00A0170B" w:rsidP="00D6293B">
      <w:pPr>
        <w:jc w:val="both"/>
      </w:pPr>
      <w:r>
        <w:t xml:space="preserve">Оценка Сбербанка более консервативна – около 100 проектов за 4–5 лет. Будут ли средства предоставлять в кредит или фонд будет входить в капитал проектной компании, представитель банка не уточняет, так </w:t>
      </w:r>
      <w:proofErr w:type="gramStart"/>
      <w:r>
        <w:t>же</w:t>
      </w:r>
      <w:proofErr w:type="gramEnd"/>
      <w:r>
        <w:t xml:space="preserve"> как и условия обслуживания долга. Фонд будет оказывать проектам разную поддержку – через вклад в капитал, займы, будет выделять деньги на подготовку документов, перечисляет собеседник, близкий к проекту. После подготовки проекта банк не обязывает кредитоваться у него. Этим фонд будет отличаться, например, от специальных подразделений банков или структур </w:t>
      </w:r>
      <w:proofErr w:type="spellStart"/>
      <w:r>
        <w:t>ВЭБа</w:t>
      </w:r>
      <w:proofErr w:type="spellEnd"/>
      <w:r>
        <w:t>, отмечает человек, близкий к одной из сторон сделки.</w:t>
      </w:r>
    </w:p>
    <w:p w:rsidR="00D6293B" w:rsidRDefault="00A0170B" w:rsidP="00D6293B">
      <w:pPr>
        <w:jc w:val="both"/>
      </w:pPr>
      <w:r>
        <w:t>Фонд поддержит только проекты среднего размера с затратами на строительство в 10–100 млрд руб. в разных отраслях, рассказывает представитель Сбербанка, в основном он будет работать на регионы. Выбирать проекты будет инвестиционный комитет фонда на основании заявок, поступивших и от госорганов, и от потенциальных частных инвесторов. Портфель проектов на 2019 г. уже сформирован на 50–60%, знает человек, близкий к проекту.</w:t>
      </w:r>
    </w:p>
    <w:p w:rsidR="001A61A3" w:rsidRDefault="00A0170B" w:rsidP="00D6293B">
      <w:pPr>
        <w:jc w:val="both"/>
      </w:pPr>
      <w:r>
        <w:t xml:space="preserve">Фонд работает на рынок, его задача – увеличить число проектов, сейчас это главная проблема рынка инфраструктуры, отмечает председатель совета директоров </w:t>
      </w:r>
      <w:proofErr w:type="spellStart"/>
      <w:r>
        <w:t>InfraOne</w:t>
      </w:r>
      <w:proofErr w:type="spellEnd"/>
      <w:r>
        <w:t xml:space="preserve"> Альберт </w:t>
      </w:r>
      <w:proofErr w:type="spellStart"/>
      <w:r>
        <w:t>Еганян</w:t>
      </w:r>
      <w:proofErr w:type="spellEnd"/>
      <w:r>
        <w:t xml:space="preserve">. Наличие кредитных ресурсов для уже подготовленных проектов все последние годы не ограничивает развитие рынка, поэтому фонд фокусируется на спонсировании именно подготовительной стадии проектов, как это делают зарубежные игроки, прокомментировал он. Участие же Сбербанка в проекте позволит увеличить его долю на рынке инфраструктурного финансирования – одного из основных направлений бизнеса банка, говорил ранее старший вице-президент Сбербанка Игорь </w:t>
      </w:r>
      <w:proofErr w:type="spellStart"/>
      <w:r>
        <w:t>Буланцев</w:t>
      </w:r>
      <w:proofErr w:type="spellEnd"/>
      <w:r>
        <w:t>.</w:t>
      </w:r>
    </w:p>
    <w:p w:rsidR="00A0170B" w:rsidRDefault="00AD282F" w:rsidP="00D6293B">
      <w:pPr>
        <w:jc w:val="both"/>
      </w:pPr>
      <w:hyperlink r:id="rId7" w:history="1">
        <w:r w:rsidR="00A0170B" w:rsidRPr="00D32840">
          <w:rPr>
            <w:rStyle w:val="a9"/>
          </w:rPr>
          <w:t>https://www.vedomosti.ru/economics/articles/2018/11/27/787550-sberbank-fond-posevnih-investitsii</w:t>
        </w:r>
      </w:hyperlink>
    </w:p>
    <w:p w:rsidR="001A61A3" w:rsidRPr="00C951D6" w:rsidRDefault="001A61A3" w:rsidP="00D6293B">
      <w:pPr>
        <w:pStyle w:val="3"/>
        <w:jc w:val="both"/>
        <w:rPr>
          <w:rFonts w:ascii="Times New Roman" w:hAnsi="Times New Roman"/>
          <w:sz w:val="24"/>
          <w:szCs w:val="24"/>
        </w:rPr>
      </w:pPr>
      <w:bookmarkStart w:id="3" w:name="_Toc531071265"/>
      <w:r w:rsidRPr="00C951D6">
        <w:rPr>
          <w:rFonts w:ascii="Times New Roman" w:hAnsi="Times New Roman"/>
          <w:sz w:val="24"/>
          <w:szCs w:val="24"/>
        </w:rPr>
        <w:t>ИНТЕРФАКС; 2018.11.26; РФ ЖДЕТ РОСТА ГРУЗОПЕРЕВОЗОК В СООБЩЕНИИ С ИРАНОМ НА ТРЕТЬ В БЛИЖАЙШИЕ ТРИ ГОДА</w:t>
      </w:r>
      <w:bookmarkEnd w:id="3"/>
    </w:p>
    <w:p w:rsidR="00D6293B" w:rsidRDefault="001A61A3" w:rsidP="00D6293B">
      <w:pPr>
        <w:jc w:val="both"/>
      </w:pPr>
      <w:r>
        <w:t>РФ ждет увеличения грузоперевозок в сообщении с Ираном на треть в ближайшие три года.</w:t>
      </w:r>
    </w:p>
    <w:p w:rsidR="00D6293B" w:rsidRDefault="00D6293B" w:rsidP="00D6293B">
      <w:pPr>
        <w:jc w:val="both"/>
      </w:pPr>
      <w:r>
        <w:t>«</w:t>
      </w:r>
      <w:r w:rsidR="001A61A3">
        <w:t>Чтобы усилить сотрудничество (двух стран - ИФ), мы будем строить железную дорогу. Во-вторых, мы договорились с Азербайджаном, что появится свободный транзит на Иран, поэтому объемы грузов, которые сегодня идут и в Иран, и из Ирана, думаю, будут увеличены в 2019-2021 гг. на 30%</w:t>
      </w:r>
      <w:r>
        <w:t>»</w:t>
      </w:r>
      <w:r w:rsidR="001A61A3">
        <w:t>, - заявил председатель комитета по транспорту и строительству Госдумы Евгений Москвичев (его слова приводит комитет).</w:t>
      </w:r>
    </w:p>
    <w:p w:rsidR="00D6293B" w:rsidRDefault="001A61A3" w:rsidP="00D6293B">
      <w:pPr>
        <w:jc w:val="both"/>
      </w:pPr>
      <w:r>
        <w:t xml:space="preserve">Вопросы перевозки грузов между Россией, Азербайджаном и Ираном обсуждались на прошлой неделе в рамках </w:t>
      </w:r>
      <w:r w:rsidR="00D6293B">
        <w:t>«</w:t>
      </w:r>
      <w:r>
        <w:t>Транспортной недели-2018</w:t>
      </w:r>
      <w:r w:rsidR="00D6293B">
        <w:t>»</w:t>
      </w:r>
      <w:r>
        <w:t xml:space="preserve">. Стороны отметили увеличение объемов грузоперевозок. По итогам обсуждения решено создать рабочую группу для дальнейшего их развития, а также соответствующей системы мониторинга. Кроме того, в рамках </w:t>
      </w:r>
      <w:r w:rsidR="00D6293B">
        <w:t>«</w:t>
      </w:r>
      <w:r>
        <w:t>Транспортной недели</w:t>
      </w:r>
      <w:r w:rsidR="00D6293B">
        <w:t>»</w:t>
      </w:r>
      <w:r>
        <w:t xml:space="preserve"> стороны обсудили вопросы перевозок индийских грузов по территории Ирана в Россию.</w:t>
      </w:r>
    </w:p>
    <w:p w:rsidR="00D6293B" w:rsidRDefault="001A61A3" w:rsidP="00D6293B">
      <w:pPr>
        <w:jc w:val="both"/>
      </w:pPr>
      <w:r>
        <w:t xml:space="preserve">Через территорию трех государств проходит международный транспортный коридор (МТК) </w:t>
      </w:r>
      <w:r w:rsidR="00D6293B">
        <w:t>«</w:t>
      </w:r>
      <w:r>
        <w:t>Север-Юг</w:t>
      </w:r>
      <w:r w:rsidR="00D6293B">
        <w:t>»</w:t>
      </w:r>
      <w:r>
        <w:t xml:space="preserve">. Как отмечается на сайте ОАО </w:t>
      </w:r>
      <w:r w:rsidR="00D6293B">
        <w:t>«</w:t>
      </w:r>
      <w:r>
        <w:t>Российские железные дороги</w:t>
      </w:r>
      <w:r w:rsidR="00D6293B">
        <w:t>»</w:t>
      </w:r>
      <w:r>
        <w:t xml:space="preserve">, сухопутная его часть (около 3 тыс. км) идет от границы с Финляндией до Каспийского моря, с него также имеются выходы на страны балтийского региона, Украину, </w:t>
      </w:r>
      <w:r>
        <w:lastRenderedPageBreak/>
        <w:t xml:space="preserve">Белоруссию, а через них - на железные дороги Восточной и Западной Европы. </w:t>
      </w:r>
      <w:r w:rsidR="00D6293B">
        <w:t>«</w:t>
      </w:r>
      <w:r>
        <w:t>Стержневое</w:t>
      </w:r>
      <w:r w:rsidR="00D6293B">
        <w:t>»</w:t>
      </w:r>
      <w:r>
        <w:t xml:space="preserve"> ж/д направление - </w:t>
      </w:r>
      <w:proofErr w:type="spellStart"/>
      <w:r>
        <w:t>Бусловская</w:t>
      </w:r>
      <w:proofErr w:type="spellEnd"/>
      <w:r>
        <w:t xml:space="preserve"> (Ленинградская обл.) - Санкт-Петербург - Москва - Рязань - Кочетовка (Тамбовская обл.) - Ртищево (Саратовская обл.) - Саратов - Волгоград - Астрахань.</w:t>
      </w:r>
    </w:p>
    <w:p w:rsidR="00D6293B" w:rsidRDefault="001A61A3" w:rsidP="00D6293B">
      <w:pPr>
        <w:jc w:val="both"/>
      </w:pPr>
      <w:r>
        <w:t>В качестве основных преимуществ коридора (в том числе - перед морским маршрутом через Суэцкий канал) называются как минимум двукратное сокращение расстояния и уменьшение стоимости перевозок (например, контейнеров из Германии и Финляндии в Индию). Южная часть коридора обеспечивает выход на ряд направлений, в том числе обеспечивает прямое железнодорожное сообщение с Ираном через Казахстан, Узбекистан и Туркмению, либо через Азербайджан с выходом через пограничную станцию Астара или через Азербайджан и Армению с выходом на Джульфу.</w:t>
      </w:r>
    </w:p>
    <w:p w:rsidR="00D6293B" w:rsidRDefault="001A61A3" w:rsidP="00D6293B">
      <w:pPr>
        <w:jc w:val="both"/>
      </w:pPr>
      <w:r>
        <w:t xml:space="preserve">Весной первый замглавы </w:t>
      </w:r>
      <w:r w:rsidR="00D6293B">
        <w:t>«</w:t>
      </w:r>
      <w:r>
        <w:t>Российских железных дорог</w:t>
      </w:r>
      <w:r w:rsidR="00D6293B">
        <w:t>»</w:t>
      </w:r>
      <w:r>
        <w:t xml:space="preserve"> Александр </w:t>
      </w:r>
      <w:proofErr w:type="spellStart"/>
      <w:r>
        <w:t>Мишарин</w:t>
      </w:r>
      <w:proofErr w:type="spellEnd"/>
      <w:r>
        <w:t xml:space="preserve"> заявлял, что монополия считает целесообразным создать логистического оператора для развития перевозок в рамках коридора </w:t>
      </w:r>
      <w:r w:rsidR="00D6293B">
        <w:t>«</w:t>
      </w:r>
      <w:r>
        <w:t>Север-Юг</w:t>
      </w:r>
      <w:r w:rsidR="00D6293B">
        <w:t>»</w:t>
      </w:r>
      <w:r>
        <w:t xml:space="preserve">. </w:t>
      </w:r>
      <w:r w:rsidR="00D6293B">
        <w:t>«</w:t>
      </w:r>
      <w:r>
        <w:t>Это важное направление. Мы видим потенциал это коридора - 10-15 млн TEU, а в будущем - и 20 млн. Все зависит от слаженной работы участников этого рынка. Это и Индия - транспортные компании вместе с организацией транзита Мумбаи - Бендер-Аббас, безусловно, наши иранские коллеги, Азербайджан, Казахстан. Здесь у нас хорошая перспектива</w:t>
      </w:r>
      <w:r w:rsidR="00D6293B">
        <w:t>»</w:t>
      </w:r>
      <w:r>
        <w:t>, - говорил он.</w:t>
      </w:r>
    </w:p>
    <w:p w:rsidR="00D6293B" w:rsidRDefault="00D6293B" w:rsidP="00D6293B">
      <w:pPr>
        <w:jc w:val="both"/>
      </w:pPr>
      <w:r>
        <w:t>«</w:t>
      </w:r>
      <w:r w:rsidR="001A61A3">
        <w:t>Нам нужно создать единого оператора. В прошлом году установили единые ставки, сегодня понятно, сколько стоит перевозка контейнера. Но этого недостаточно на маршруте</w:t>
      </w:r>
      <w:r>
        <w:t>»</w:t>
      </w:r>
      <w:r w:rsidR="001A61A3">
        <w:t xml:space="preserve">, - отмечал топ-менеджер. </w:t>
      </w:r>
      <w:r>
        <w:t>«</w:t>
      </w:r>
      <w:r w:rsidR="001A61A3">
        <w:t>Мы сейчас обсуждаем варианты создания такого оператора. Об этом говорилось во время межправительственной комиссии Россия-Иран (состоялась в марте - ИФ). И эти переговоры мы сегодня ведем как с нашими иранскими, так и с азербайджанскими коллегами</w:t>
      </w:r>
      <w:r>
        <w:t>»</w:t>
      </w:r>
      <w:r w:rsidR="001A61A3">
        <w:t xml:space="preserve">, - пояснял </w:t>
      </w:r>
      <w:proofErr w:type="spellStart"/>
      <w:r w:rsidR="001A61A3">
        <w:t>А.Мишарин</w:t>
      </w:r>
      <w:proofErr w:type="spellEnd"/>
      <w:r w:rsidR="001A61A3">
        <w:t>.</w:t>
      </w:r>
    </w:p>
    <w:p w:rsidR="00D6293B" w:rsidRDefault="00D6293B" w:rsidP="00D6293B">
      <w:pPr>
        <w:jc w:val="both"/>
      </w:pPr>
      <w:r>
        <w:t>«</w:t>
      </w:r>
      <w:r w:rsidR="001A61A3">
        <w:t xml:space="preserve">Ставка </w:t>
      </w:r>
      <w:proofErr w:type="gramStart"/>
      <w:r w:rsidR="001A61A3">
        <w:t>- это</w:t>
      </w:r>
      <w:proofErr w:type="gramEnd"/>
      <w:r w:rsidR="001A61A3">
        <w:t xml:space="preserve"> важная часть, но далеко не единственная для организации таких перевозок. Это же комплексная услуга. Это предоставление инфраструктуры и взаимодействие, предоставление вагонов, контейнеров. Целый блок вопросов. И, кроме этого, еще важная часть - проведение маркетинговой политики, ознакомление потенциальных грузоотправителей, прежде всего в Индии, Европе, в том числе Северной, да и в России, Иране и Азербайджане</w:t>
      </w:r>
      <w:r>
        <w:t>»</w:t>
      </w:r>
      <w:r w:rsidR="001A61A3">
        <w:t>, - подчеркивал первый замглавы РЖД.</w:t>
      </w:r>
    </w:p>
    <w:p w:rsidR="00D6293B" w:rsidRDefault="001A61A3" w:rsidP="00D6293B">
      <w:pPr>
        <w:jc w:val="both"/>
      </w:pPr>
      <w:r>
        <w:t xml:space="preserve">Осенью президент РФ Владимир Путин по итогам визита в РФ его азербайджанского коллеги Ильхама Алиева (1 сентября в Сочи) дал поручение </w:t>
      </w:r>
      <w:r w:rsidRPr="00D6293B">
        <w:rPr>
          <w:b/>
        </w:rPr>
        <w:t>Минтрансу</w:t>
      </w:r>
      <w:r>
        <w:t xml:space="preserve">, Минэкономразвития и </w:t>
      </w:r>
      <w:r w:rsidR="00D6293B">
        <w:t>«</w:t>
      </w:r>
      <w:r>
        <w:t>Российским железным дорогам</w:t>
      </w:r>
      <w:r w:rsidR="00D6293B">
        <w:t>»</w:t>
      </w:r>
      <w:r>
        <w:t xml:space="preserve">, а также заинтересованным федеральным органам власти к 1 декабря подготовить детальный план действий по реализации проекта МТК </w:t>
      </w:r>
      <w:r w:rsidR="00D6293B">
        <w:t>«</w:t>
      </w:r>
      <w:r>
        <w:t>Север-Юг</w:t>
      </w:r>
      <w:r w:rsidR="00D6293B">
        <w:t>»</w:t>
      </w:r>
      <w:r>
        <w:t>. В частности, планировалось проработать вопрос о создании единого логистического оператора, который будет предоставлять комплексную услугу по перевозке транзитных грузов по маршруту Россия-Азербайджан-Иран-Индия с участием этих стран.</w:t>
      </w:r>
    </w:p>
    <w:p w:rsidR="00D6293B" w:rsidRDefault="001A61A3" w:rsidP="00D6293B">
      <w:pPr>
        <w:jc w:val="both"/>
      </w:pPr>
      <w:r>
        <w:t xml:space="preserve">Также предусматривалось наладить совместную работу с азербайджанскими партнерами по строительству части железнодорожной линии </w:t>
      </w:r>
      <w:proofErr w:type="spellStart"/>
      <w:r>
        <w:t>Решт</w:t>
      </w:r>
      <w:proofErr w:type="spellEnd"/>
      <w:r>
        <w:t xml:space="preserve"> (Иран) - Астара (на ирано-азербайджанской границе), а также мероприятия по развитию электронного документооборота, включая оформление транспортных и таможенных документов, применение электронных пломб и иных технологий при грузовых перевозках. Контроль поручения был возложен на Минэкономразвития.</w:t>
      </w:r>
    </w:p>
    <w:p w:rsidR="007E0DEC" w:rsidRPr="00F525F5" w:rsidRDefault="007E0DEC" w:rsidP="00D6293B">
      <w:pPr>
        <w:pStyle w:val="3"/>
        <w:jc w:val="both"/>
        <w:rPr>
          <w:rFonts w:ascii="Times New Roman" w:hAnsi="Times New Roman"/>
          <w:sz w:val="24"/>
          <w:szCs w:val="24"/>
        </w:rPr>
      </w:pPr>
      <w:bookmarkStart w:id="4" w:name="_Toc531071267"/>
      <w:r w:rsidRPr="00F525F5">
        <w:rPr>
          <w:rFonts w:ascii="Times New Roman" w:hAnsi="Times New Roman"/>
          <w:sz w:val="24"/>
          <w:szCs w:val="24"/>
        </w:rPr>
        <w:t xml:space="preserve">КОММЕРСАНТ; </w:t>
      </w:r>
      <w:r>
        <w:rPr>
          <w:rFonts w:ascii="Times New Roman" w:hAnsi="Times New Roman"/>
          <w:sz w:val="24"/>
          <w:szCs w:val="24"/>
        </w:rPr>
        <w:t xml:space="preserve">ИВАН БУРАНОВ; </w:t>
      </w:r>
      <w:r w:rsidRPr="00F525F5">
        <w:rPr>
          <w:rFonts w:ascii="Times New Roman" w:hAnsi="Times New Roman"/>
          <w:sz w:val="24"/>
          <w:szCs w:val="24"/>
        </w:rPr>
        <w:t>2018.11.27; МИМО РУЛЯ; ПРАВИТЕЛЬСТВО ДАЛО ДОРОГУ БЕСПИЛОТНЫМ АВТОМОБИЛЯМ</w:t>
      </w:r>
      <w:bookmarkEnd w:id="4"/>
    </w:p>
    <w:p w:rsidR="00D6293B" w:rsidRDefault="007E0DEC" w:rsidP="00D6293B">
      <w:pPr>
        <w:jc w:val="both"/>
      </w:pPr>
      <w:r>
        <w:t xml:space="preserve">Через неделю жители Москвы и Казани получат возможность увидеть на улицах автомобили, которые не будут управляться человеком. Эксперимент стартует 1 декабря, на три месяца раньше, чем </w:t>
      </w:r>
      <w:proofErr w:type="gramStart"/>
      <w:r>
        <w:t>планировалось,</w:t>
      </w:r>
      <w:r w:rsidR="00D6293B">
        <w:t>–</w:t>
      </w:r>
      <w:proofErr w:type="gramEnd"/>
      <w:r>
        <w:t xml:space="preserve"> соответствующее постановление подписал премьер Дмитрий Медведев. Подробностей пока мало, известно, что в проекте будут </w:t>
      </w:r>
      <w:r>
        <w:lastRenderedPageBreak/>
        <w:t>участвовать более 100 машин. После бурных дискуссий на рынке чиновники облегчили доступ к эксперименту небольшим компаниям.</w:t>
      </w:r>
    </w:p>
    <w:p w:rsidR="00D6293B" w:rsidRDefault="007E0DEC" w:rsidP="00D6293B">
      <w:pPr>
        <w:jc w:val="both"/>
      </w:pPr>
      <w:r>
        <w:t xml:space="preserve">Согласно постановлению правительства №1415, с 1 декабря в Москве и Татарстане стартует эксперимент по тестированию на дорогах общего пользования </w:t>
      </w:r>
      <w:r w:rsidR="00D6293B">
        <w:t>«</w:t>
      </w:r>
      <w:r>
        <w:t>высокоавтоматизированных</w:t>
      </w:r>
      <w:r w:rsidR="00D6293B">
        <w:t>»</w:t>
      </w:r>
      <w:r>
        <w:t xml:space="preserve"> автомобилей (в салоне будет находиться оператор, готовый в любой момент остановить машину). Он продлится до 1 марта 2022 года и позволит выработать будущие правила дорожного движения для подобных транспортных средств, пояснил вчера премьер Дмитрий Медведев. </w:t>
      </w:r>
      <w:r w:rsidR="00D6293B">
        <w:t>«</w:t>
      </w:r>
      <w:r>
        <w:t>Нужно как минимум дать все необходимые определения, для того чтобы этот транспорт развивался, включая определение того, что является автоматизированной системой вождения, кто является собственником высокоавтоматизированного транспортного средства,</w:t>
      </w:r>
      <w:r w:rsidR="00D6293B">
        <w:t>–</w:t>
      </w:r>
      <w:r>
        <w:t xml:space="preserve"> заметил он.</w:t>
      </w:r>
      <w:r w:rsidR="00D6293B">
        <w:t>–</w:t>
      </w:r>
      <w:r>
        <w:t xml:space="preserve"> Отсюда вытекают юридические последствия, связанные с несением ответственности за возможный ущерб, который может быть причинен</w:t>
      </w:r>
      <w:r w:rsidR="00D6293B">
        <w:t>»</w:t>
      </w:r>
      <w:r>
        <w:t xml:space="preserve">. Как пояснил вице-премьер </w:t>
      </w:r>
      <w:r w:rsidRPr="00D6293B">
        <w:rPr>
          <w:b/>
        </w:rPr>
        <w:t>Максим Акимов</w:t>
      </w:r>
      <w:r>
        <w:t xml:space="preserve">, в США для подобных целей </w:t>
      </w:r>
      <w:r w:rsidR="00D6293B">
        <w:t>«</w:t>
      </w:r>
      <w:r>
        <w:t>принят</w:t>
      </w:r>
      <w:r w:rsidR="00D6293B">
        <w:t>»</w:t>
      </w:r>
      <w:r>
        <w:t xml:space="preserve"> документ под названием </w:t>
      </w:r>
      <w:proofErr w:type="spellStart"/>
      <w:r>
        <w:t>Self</w:t>
      </w:r>
      <w:proofErr w:type="spellEnd"/>
      <w:r>
        <w:t xml:space="preserve"> </w:t>
      </w:r>
      <w:proofErr w:type="spellStart"/>
      <w:r>
        <w:t>Drive</w:t>
      </w:r>
      <w:proofErr w:type="spellEnd"/>
      <w:r>
        <w:t xml:space="preserve"> </w:t>
      </w:r>
      <w:proofErr w:type="spellStart"/>
      <w:r>
        <w:t>Act</w:t>
      </w:r>
      <w:proofErr w:type="spellEnd"/>
      <w:r>
        <w:t xml:space="preserve"> (по информации с congress.gov, этот закон в сентябре 2017 года принят палатой представителей Конгресса США, но так и не подписан президентом). </w:t>
      </w:r>
      <w:r w:rsidR="00D6293B">
        <w:t>«</w:t>
      </w:r>
      <w:r>
        <w:t xml:space="preserve">Такое законодательство сейчас формируется интенсивно и в европейских </w:t>
      </w:r>
      <w:proofErr w:type="gramStart"/>
      <w:r>
        <w:t>странах,</w:t>
      </w:r>
      <w:r w:rsidR="00D6293B">
        <w:t>–</w:t>
      </w:r>
      <w:proofErr w:type="gramEnd"/>
      <w:r>
        <w:t xml:space="preserve"> рассказал господин </w:t>
      </w:r>
      <w:r w:rsidRPr="00D6293B">
        <w:rPr>
          <w:b/>
        </w:rPr>
        <w:t>Акимов</w:t>
      </w:r>
      <w:r>
        <w:t>.</w:t>
      </w:r>
      <w:r w:rsidR="00D6293B">
        <w:t>–</w:t>
      </w:r>
      <w:r>
        <w:t xml:space="preserve"> В 2017 году соответствующий акт был принят в Китае. Это необходимо для того, чтобы получить реальный опыт эксплуатации</w:t>
      </w:r>
      <w:r w:rsidR="00D6293B">
        <w:t>»</w:t>
      </w:r>
      <w:r>
        <w:t xml:space="preserve">. Уже через полгода, предположил чиновник, будут выработаны предложения </w:t>
      </w:r>
      <w:r w:rsidR="00D6293B">
        <w:t>«</w:t>
      </w:r>
      <w:r>
        <w:t>по корректировке нормативной базы и техрегламентов</w:t>
      </w:r>
      <w:r w:rsidR="00D6293B">
        <w:t>»</w:t>
      </w:r>
      <w:r>
        <w:t xml:space="preserve"> для дальнейшего допуска автономных машин. В пилотном проекте будут участвовать более 100 транспортных средств.</w:t>
      </w:r>
    </w:p>
    <w:p w:rsidR="00D6293B" w:rsidRDefault="007E0DEC" w:rsidP="00D6293B">
      <w:pPr>
        <w:jc w:val="both"/>
      </w:pPr>
      <w:r>
        <w:t xml:space="preserve">Столичные власти вчера документ не комментировали. Власти Казани совместно с ГИБДД, по данным “Ъ”, в среду проведут совещание на эту тему с разработчиками беспилотников. В пресс-службе </w:t>
      </w:r>
      <w:r w:rsidR="00D6293B">
        <w:t>«</w:t>
      </w:r>
      <w:r>
        <w:t>Яндекса</w:t>
      </w:r>
      <w:r w:rsidR="00D6293B">
        <w:t>»</w:t>
      </w:r>
      <w:r>
        <w:t xml:space="preserve"> вчера заявили, что компания будет принимать участие в тестировании, отметив, что </w:t>
      </w:r>
      <w:r w:rsidR="00D6293B">
        <w:t>«</w:t>
      </w:r>
      <w:r>
        <w:t>рады</w:t>
      </w:r>
      <w:r w:rsidR="00D6293B">
        <w:t>»</w:t>
      </w:r>
      <w:r>
        <w:t xml:space="preserve"> принятию документа.</w:t>
      </w:r>
    </w:p>
    <w:p w:rsidR="00D6293B" w:rsidRDefault="007E0DEC" w:rsidP="00D6293B">
      <w:pPr>
        <w:jc w:val="both"/>
      </w:pPr>
      <w:r>
        <w:t xml:space="preserve">Российские власти, напомним, несколько лет обсуждают возможность допуска автономных авто на дороги. Экспериментальный беспилотник на базе </w:t>
      </w:r>
      <w:proofErr w:type="spellStart"/>
      <w:r>
        <w:t>Toyota</w:t>
      </w:r>
      <w:proofErr w:type="spellEnd"/>
      <w:r>
        <w:t xml:space="preserve"> </w:t>
      </w:r>
      <w:proofErr w:type="spellStart"/>
      <w:r>
        <w:t>Prius</w:t>
      </w:r>
      <w:proofErr w:type="spellEnd"/>
      <w:r>
        <w:t xml:space="preserve"> есть у </w:t>
      </w:r>
      <w:r w:rsidR="00D6293B">
        <w:t>«</w:t>
      </w:r>
      <w:r>
        <w:t>Яндекса</w:t>
      </w:r>
      <w:r w:rsidR="00D6293B">
        <w:t>»</w:t>
      </w:r>
      <w:r>
        <w:t xml:space="preserve">, беспилотные электробусы </w:t>
      </w:r>
      <w:r w:rsidR="00D6293B">
        <w:t>«</w:t>
      </w:r>
      <w:proofErr w:type="spellStart"/>
      <w:r>
        <w:t>Шатл</w:t>
      </w:r>
      <w:proofErr w:type="spellEnd"/>
      <w:r w:rsidR="00D6293B">
        <w:t>»</w:t>
      </w:r>
      <w:r>
        <w:t xml:space="preserve"> и </w:t>
      </w:r>
      <w:r w:rsidR="00D6293B">
        <w:t>«</w:t>
      </w:r>
      <w:r>
        <w:t>Матрешка</w:t>
      </w:r>
      <w:r w:rsidR="00D6293B">
        <w:t>»</w:t>
      </w:r>
      <w:r>
        <w:t xml:space="preserve"> </w:t>
      </w:r>
      <w:r w:rsidR="00D6293B">
        <w:t>–</w:t>
      </w:r>
      <w:r>
        <w:t xml:space="preserve"> у КамАЗа/НАМИ и </w:t>
      </w:r>
      <w:proofErr w:type="spellStart"/>
      <w:r>
        <w:t>Volgabus</w:t>
      </w:r>
      <w:proofErr w:type="spellEnd"/>
      <w:r>
        <w:t xml:space="preserve"> соответственно. Такие транспортные средства на дороги выезжать до сих пор права не имели, что, впрочем, не мешало </w:t>
      </w:r>
      <w:r w:rsidR="00D6293B">
        <w:t>«</w:t>
      </w:r>
      <w:r>
        <w:t>Яндексу</w:t>
      </w:r>
      <w:r w:rsidR="00D6293B">
        <w:t>»</w:t>
      </w:r>
      <w:r>
        <w:t xml:space="preserve"> тестировать свои машины на улицах Москвы и на трассе М7.</w:t>
      </w:r>
    </w:p>
    <w:p w:rsidR="00D6293B" w:rsidRDefault="007E0DEC" w:rsidP="00D6293B">
      <w:pPr>
        <w:jc w:val="both"/>
      </w:pPr>
      <w:r>
        <w:t xml:space="preserve">В начале ноября Минпромторг подготовил проект постановления правительства о проведении эксперимента (см. “Ъ” 6 ноября). Документ вызвал критику участников рынка. Многих смутили нормы, ограничивающие доступ стартапов к эксперименту: в первоначальной редакции </w:t>
      </w:r>
      <w:proofErr w:type="gramStart"/>
      <w:r>
        <w:t>постановления</w:t>
      </w:r>
      <w:proofErr w:type="gramEnd"/>
      <w:r>
        <w:t xml:space="preserve"> было написано, что компания-участник должна иметь уставный капитал 100 млн руб. В финальной редакции постановления норму убрали, а старт эксперименту дан на три месяца раньше.</w:t>
      </w:r>
    </w:p>
    <w:p w:rsidR="007E0DEC" w:rsidRDefault="00D6293B" w:rsidP="00D6293B">
      <w:pPr>
        <w:jc w:val="both"/>
      </w:pPr>
      <w:r>
        <w:t>«</w:t>
      </w:r>
      <w:r w:rsidR="007E0DEC">
        <w:t xml:space="preserve">Все это говорит о том, что чиновники совершенно не заинтересованы в мнении </w:t>
      </w:r>
      <w:proofErr w:type="gramStart"/>
      <w:r w:rsidR="007E0DEC">
        <w:t>рынка,</w:t>
      </w:r>
      <w:r>
        <w:t>–</w:t>
      </w:r>
      <w:proofErr w:type="gramEnd"/>
      <w:r w:rsidR="007E0DEC">
        <w:t xml:space="preserve"> считает президент компании </w:t>
      </w:r>
      <w:proofErr w:type="spellStart"/>
      <w:r w:rsidR="007E0DEC">
        <w:t>Cognitive</w:t>
      </w:r>
      <w:proofErr w:type="spellEnd"/>
      <w:r w:rsidR="007E0DEC">
        <w:t xml:space="preserve"> </w:t>
      </w:r>
      <w:proofErr w:type="spellStart"/>
      <w:r w:rsidR="007E0DEC">
        <w:t>Technologies</w:t>
      </w:r>
      <w:proofErr w:type="spellEnd"/>
      <w:r w:rsidR="007E0DEC">
        <w:t xml:space="preserve"> (разработчик технологии для беспилотного вождения) Ольга Ускова.</w:t>
      </w:r>
      <w:r>
        <w:t>–</w:t>
      </w:r>
      <w:r w:rsidR="007E0DEC">
        <w:t xml:space="preserve"> Они просто решили оперативно свернуть дискуссию. Да, из постановления убрали норму про 100 млн руб., но этого недостаточно</w:t>
      </w:r>
      <w:r>
        <w:t>»</w:t>
      </w:r>
      <w:r w:rsidR="007E0DEC">
        <w:t xml:space="preserve">. В частности, говорит она, непонятно, почему единственной структурой, наделяющей правом допуска беспилотника к движению, будет ФГУП НАМИ (предприятие будет проводить испытания и выдавать свидетельство о соответствии авто требованиям безопасности). Госпожа Ускова также назвала </w:t>
      </w:r>
      <w:r>
        <w:t>«</w:t>
      </w:r>
      <w:r w:rsidR="007E0DEC">
        <w:t>непонятным</w:t>
      </w:r>
      <w:r>
        <w:t>»</w:t>
      </w:r>
      <w:r w:rsidR="007E0DEC">
        <w:t xml:space="preserve"> требование, обязывающее владельца беспилотника застраховать гражданскую ответственность на сумму не менее 10 млн руб. на каждую машину. </w:t>
      </w:r>
      <w:r>
        <w:t>«</w:t>
      </w:r>
      <w:r w:rsidR="007E0DEC">
        <w:t>В документе по-прежнему не указано, каким международным стандартам должен соответствовать беспилотный автомобиль, каким образом должна проходить его сертификация перед выпуском на дороги</w:t>
      </w:r>
      <w:proofErr w:type="gramStart"/>
      <w:r>
        <w:t>»</w:t>
      </w:r>
      <w:r w:rsidR="007E0DEC">
        <w:t>,</w:t>
      </w:r>
      <w:r>
        <w:t>–</w:t>
      </w:r>
      <w:proofErr w:type="gramEnd"/>
      <w:r w:rsidR="007E0DEC">
        <w:t xml:space="preserve"> отмечает она.</w:t>
      </w:r>
    </w:p>
    <w:p w:rsidR="007E0DEC" w:rsidRDefault="00AD282F" w:rsidP="00D6293B">
      <w:pPr>
        <w:jc w:val="both"/>
      </w:pPr>
      <w:hyperlink r:id="rId8" w:history="1">
        <w:r w:rsidR="007E0DEC" w:rsidRPr="00D32840">
          <w:rPr>
            <w:rStyle w:val="a9"/>
          </w:rPr>
          <w:t>https://www.kommersant.ru/doc/3812216</w:t>
        </w:r>
      </w:hyperlink>
    </w:p>
    <w:p w:rsidR="007E0DEC" w:rsidRDefault="007E0DEC" w:rsidP="00D6293B">
      <w:pPr>
        <w:jc w:val="both"/>
        <w:rPr>
          <w:b/>
          <w:bCs/>
          <w:szCs w:val="24"/>
        </w:rPr>
      </w:pPr>
      <w:r>
        <w:rPr>
          <w:b/>
          <w:bCs/>
          <w:szCs w:val="24"/>
        </w:rPr>
        <w:lastRenderedPageBreak/>
        <w:t>На ту же тему:</w:t>
      </w:r>
    </w:p>
    <w:p w:rsidR="00D6293B" w:rsidRDefault="00AD282F" w:rsidP="00D6293B">
      <w:pPr>
        <w:jc w:val="both"/>
      </w:pPr>
      <w:hyperlink r:id="rId9" w:history="1">
        <w:r w:rsidR="00D6293B" w:rsidRPr="00D32840">
          <w:rPr>
            <w:rStyle w:val="a9"/>
          </w:rPr>
          <w:t>https://rg.ru/2018/11/26/eksperiment-po-ekspluatacii-bespilotnyh-avtomobilej-nachnetsia-v-dekabre.html</w:t>
        </w:r>
      </w:hyperlink>
    </w:p>
    <w:p w:rsidR="007E0DEC" w:rsidRDefault="00AD282F" w:rsidP="00D6293B">
      <w:pPr>
        <w:jc w:val="both"/>
      </w:pPr>
      <w:hyperlink r:id="rId10" w:history="1">
        <w:r w:rsidR="00D6293B" w:rsidRPr="00D32840">
          <w:rPr>
            <w:rStyle w:val="a9"/>
          </w:rPr>
          <w:t>https://tass.ru/ekonomika/5835607</w:t>
        </w:r>
      </w:hyperlink>
    </w:p>
    <w:p w:rsidR="007E0DEC" w:rsidRPr="007E0DEC" w:rsidRDefault="007E0DEC" w:rsidP="00D6293B">
      <w:pPr>
        <w:pStyle w:val="3"/>
        <w:jc w:val="both"/>
        <w:rPr>
          <w:rFonts w:ascii="Times New Roman" w:hAnsi="Times New Roman"/>
          <w:sz w:val="24"/>
          <w:szCs w:val="24"/>
        </w:rPr>
      </w:pPr>
      <w:bookmarkStart w:id="5" w:name="_Toc531071268"/>
      <w:r w:rsidRPr="007E0DEC">
        <w:rPr>
          <w:rFonts w:ascii="Times New Roman" w:hAnsi="Times New Roman"/>
          <w:sz w:val="24"/>
          <w:szCs w:val="24"/>
        </w:rPr>
        <w:t>ИЗВЕСТИЯ; АНЖЕЛИНА ГРИГОРЯН АННА ИВУШКИНА; 2018.11.27; ЗОЛОТАЯ СЕРЕДИНА: ДВОЙНУЮ СПЛОШНУЮ ПОКРАСЯТ В ЖЕЛТЫЙ; ЭКСПЕРИМЕНТ ПО ИЗМЕНЕНИЮ ДОРОЖНОЙ РАЗМЕТКИ УЖЕ ПРИВЕЛ К СНИЖЕНИЮ ДТП В ТРЕХ РЕГИОНАХ</w:t>
      </w:r>
      <w:bookmarkEnd w:id="5"/>
    </w:p>
    <w:p w:rsidR="00D6293B" w:rsidRDefault="007E0DEC" w:rsidP="00D6293B">
      <w:pPr>
        <w:jc w:val="both"/>
      </w:pPr>
      <w:r>
        <w:t xml:space="preserve">Для обозначения линий, разделяющих встречные полосы движения на трассах, нужно использовать желтую разметку. Такую рекомендацию в рамках проекта </w:t>
      </w:r>
      <w:r w:rsidR="00D6293B">
        <w:t>«</w:t>
      </w:r>
      <w:r>
        <w:t>Безопасные и качественные автодороги</w:t>
      </w:r>
      <w:r w:rsidR="00D6293B">
        <w:t>»</w:t>
      </w:r>
      <w:r>
        <w:t xml:space="preserve"> региональным властям дал </w:t>
      </w:r>
      <w:r w:rsidRPr="00D6293B">
        <w:rPr>
          <w:b/>
        </w:rPr>
        <w:t>Минтранс</w:t>
      </w:r>
      <w:r>
        <w:t xml:space="preserve">. Предполагается, что желтая разметка будет видна лучше нынешней белой. Пока что выезд на встречную полосу </w:t>
      </w:r>
      <w:r w:rsidR="00D6293B">
        <w:t>–</w:t>
      </w:r>
      <w:r>
        <w:t xml:space="preserve"> одна из главных причин ДТП в России.</w:t>
      </w:r>
    </w:p>
    <w:p w:rsidR="00D6293B" w:rsidRDefault="007E0DEC" w:rsidP="00D6293B">
      <w:pPr>
        <w:jc w:val="both"/>
      </w:pPr>
      <w:r>
        <w:t xml:space="preserve">Рекомендация использовать желтую разметку </w:t>
      </w:r>
      <w:r w:rsidR="00D6293B">
        <w:t>«</w:t>
      </w:r>
      <w:r>
        <w:t>на двух- и трехполосных дорогах для обозначения линий, разделяющих встречные направления движения</w:t>
      </w:r>
      <w:r w:rsidR="00D6293B">
        <w:t>»</w:t>
      </w:r>
      <w:r>
        <w:t xml:space="preserve"> в числе других мер приложена к письму за подписью замглавы </w:t>
      </w:r>
      <w:r w:rsidRPr="00D6293B">
        <w:rPr>
          <w:b/>
        </w:rPr>
        <w:t>Минтранса</w:t>
      </w:r>
      <w:r>
        <w:t xml:space="preserve"> Иннокентия </w:t>
      </w:r>
      <w:proofErr w:type="spellStart"/>
      <w:r>
        <w:t>Алафинова</w:t>
      </w:r>
      <w:proofErr w:type="spellEnd"/>
      <w:r>
        <w:t xml:space="preserve"> губернаторам о реализации нацпроекта </w:t>
      </w:r>
      <w:r w:rsidR="00D6293B">
        <w:t>«</w:t>
      </w:r>
      <w:r>
        <w:t>Безопасные и качественные дороги</w:t>
      </w:r>
      <w:r w:rsidR="00D6293B">
        <w:t>»</w:t>
      </w:r>
      <w:r>
        <w:t xml:space="preserve"> (есть у </w:t>
      </w:r>
      <w:r w:rsidR="00D6293B">
        <w:t>«</w:t>
      </w:r>
      <w:r>
        <w:t>Известий</w:t>
      </w:r>
      <w:r w:rsidR="00D6293B">
        <w:t>»</w:t>
      </w:r>
      <w:r>
        <w:t>). Ранее власти субъектов уже подготовили региональные планы работы в этом направлении. Федеральный чиновник просит их скорректировать исходя из рекомендаций министерства.</w:t>
      </w:r>
    </w:p>
    <w:p w:rsidR="00D6293B" w:rsidRDefault="007E0DEC" w:rsidP="00D6293B">
      <w:pPr>
        <w:jc w:val="both"/>
      </w:pPr>
      <w:r>
        <w:t xml:space="preserve">Пункт о желтой разметке включен по предложению Главного управления по обеспечению безопасности дорожного движения МВД России </w:t>
      </w:r>
      <w:r w:rsidR="00D6293B">
        <w:t>«</w:t>
      </w:r>
      <w:r>
        <w:t>в целях повышения безопасности на дорогах и является не обязательным требованием, а рекомендацией</w:t>
      </w:r>
      <w:r w:rsidR="00D6293B">
        <w:t>»</w:t>
      </w:r>
      <w:r>
        <w:t xml:space="preserve">, сказали </w:t>
      </w:r>
      <w:r w:rsidR="00D6293B">
        <w:t>«</w:t>
      </w:r>
      <w:r>
        <w:t>Известиям</w:t>
      </w:r>
      <w:r w:rsidR="00D6293B">
        <w:t>»</w:t>
      </w:r>
      <w:r>
        <w:t xml:space="preserve"> в </w:t>
      </w:r>
      <w:r w:rsidRPr="00D6293B">
        <w:rPr>
          <w:b/>
        </w:rPr>
        <w:t>Минтрансе</w:t>
      </w:r>
      <w:r>
        <w:t>.</w:t>
      </w:r>
    </w:p>
    <w:p w:rsidR="00D6293B" w:rsidRDefault="007E0DEC" w:rsidP="00D6293B">
      <w:pPr>
        <w:jc w:val="both"/>
      </w:pPr>
      <w:r>
        <w:t xml:space="preserve">Как писали </w:t>
      </w:r>
      <w:r w:rsidR="00D6293B">
        <w:t>«</w:t>
      </w:r>
      <w:r>
        <w:t>Известия</w:t>
      </w:r>
      <w:r w:rsidR="00D6293B">
        <w:t>»</w:t>
      </w:r>
      <w:r>
        <w:t xml:space="preserve">, весной </w:t>
      </w:r>
      <w:r w:rsidRPr="00D6293B">
        <w:rPr>
          <w:b/>
        </w:rPr>
        <w:t>Росавтодор</w:t>
      </w:r>
      <w:r>
        <w:t xml:space="preserve"> проводил эксперимент по использованию желтой разметки в Мурманской области, Карелии и Краснодарском крае. Испытания показали, что число ДТП снижается на 30%, рассказали </w:t>
      </w:r>
      <w:r w:rsidR="00D6293B">
        <w:t>«</w:t>
      </w:r>
      <w:r>
        <w:t>Известиям</w:t>
      </w:r>
      <w:r w:rsidR="00D6293B">
        <w:t>»</w:t>
      </w:r>
      <w:r>
        <w:t xml:space="preserve"> в МВД. Желтые линии особенно хорошо видны зимой на заснеженной проезжей части, отметили в ведомстве.</w:t>
      </w:r>
    </w:p>
    <w:p w:rsidR="00D6293B" w:rsidRDefault="007E0DEC" w:rsidP="00D6293B">
      <w:pPr>
        <w:jc w:val="both"/>
      </w:pPr>
      <w:r>
        <w:t xml:space="preserve">В </w:t>
      </w:r>
      <w:r w:rsidRPr="00D6293B">
        <w:rPr>
          <w:b/>
        </w:rPr>
        <w:t>Росавтодор</w:t>
      </w:r>
      <w:r>
        <w:t>е подтвердили информацию и объясняли, что идею цветной разметки заимствовали в странах Скандинавии.</w:t>
      </w:r>
    </w:p>
    <w:p w:rsidR="00D6293B" w:rsidRDefault="007E0DEC" w:rsidP="00D6293B">
      <w:pPr>
        <w:jc w:val="both"/>
      </w:pPr>
      <w:r>
        <w:t xml:space="preserve">Пока что выезд на полосу встречного движения </w:t>
      </w:r>
      <w:r w:rsidR="00D6293B">
        <w:t>–</w:t>
      </w:r>
      <w:r>
        <w:t xml:space="preserve"> одна из основных причин аварий, указано в оперативном обзоре за девять месяцев Научного центра безопасности дорожного движения при МВД. За январь–сентябрь произошло 9,5 тыс. таких ДТП (9% от общего числа), но тяжесть их последствий считается самой высокой. Только за девять месяцев этого года в авариях из-за выезда на встречную полосу погибло 3,1 тыс. человек и были ранены 17,6 тыс. граждан.</w:t>
      </w:r>
    </w:p>
    <w:p w:rsidR="00D6293B" w:rsidRDefault="007E0DEC" w:rsidP="00D6293B">
      <w:pPr>
        <w:jc w:val="both"/>
      </w:pPr>
      <w:r>
        <w:t>ГОСТ, допускающий использование желтой и синей разметки, вступил в силу 1 июня. По документу все основные виды дорожных линий, разделяющих потоки и полосы движения (одинарная и двойная сплошная, прерывистая, комбинация прерывистой и сплошной), могут быть как белого, так и желтого цвета. Синими могут быть прерывистые линии, используемые для направления движения на перекрестках.</w:t>
      </w:r>
    </w:p>
    <w:p w:rsidR="00D6293B" w:rsidRDefault="007E0DEC" w:rsidP="00D6293B">
      <w:pPr>
        <w:jc w:val="both"/>
      </w:pPr>
      <w:r>
        <w:t xml:space="preserve">Инициативу </w:t>
      </w:r>
      <w:r w:rsidRPr="00D6293B">
        <w:rPr>
          <w:b/>
        </w:rPr>
        <w:t>Минтранса</w:t>
      </w:r>
      <w:r>
        <w:t xml:space="preserve"> можно поддержать, если ее необходимость будет обоснована ведомством, сказал </w:t>
      </w:r>
      <w:r w:rsidR="00D6293B">
        <w:t>«</w:t>
      </w:r>
      <w:r>
        <w:t>Известиям</w:t>
      </w:r>
      <w:r w:rsidR="00D6293B">
        <w:t>»</w:t>
      </w:r>
      <w:r>
        <w:t xml:space="preserve"> губернатор Тульской области Алексей </w:t>
      </w:r>
      <w:proofErr w:type="spellStart"/>
      <w:r>
        <w:t>Дюмин</w:t>
      </w:r>
      <w:proofErr w:type="spellEnd"/>
      <w:r>
        <w:t>.</w:t>
      </w:r>
    </w:p>
    <w:p w:rsidR="00D6293B" w:rsidRDefault="007E0DEC" w:rsidP="00D6293B">
      <w:pPr>
        <w:jc w:val="both"/>
      </w:pPr>
      <w:r>
        <w:t xml:space="preserve">Опыт использования желтой разметки со светоотражающими элементами в скандинавских странах говорит о возможности снизить аварийность в разы, отметил директор по закупкам транспортных услуг FM </w:t>
      </w:r>
      <w:proofErr w:type="spellStart"/>
      <w:r>
        <w:t>Logistic</w:t>
      </w:r>
      <w:proofErr w:type="spellEnd"/>
      <w:r>
        <w:t xml:space="preserve"> Эдуард Миронов. Однако это не единственный способ предотвратить выезд на встречную полосу или обочину, отметил он. Например, в США распространена шумовая разметка: выпуклые элементы на дороге </w:t>
      </w:r>
      <w:r>
        <w:lastRenderedPageBreak/>
        <w:t>вызывают вибрацию и гудение в автомобиле и не позволяют съехать в сторону без усилий. В опасной ситуации такая система позволяет разбудить заснувшего водителя.</w:t>
      </w:r>
    </w:p>
    <w:p w:rsidR="00D6293B" w:rsidRDefault="007E0DEC" w:rsidP="00D6293B">
      <w:pPr>
        <w:jc w:val="both"/>
      </w:pPr>
      <w:r>
        <w:t xml:space="preserve">Мера, которая значительно сократит смертельные исходы в ДТП, </w:t>
      </w:r>
      <w:r w:rsidR="00D6293B">
        <w:t>–</w:t>
      </w:r>
      <w:r>
        <w:t xml:space="preserve"> это установка бетонных либо проволочных ограждений, разделяющих встречные направления, уверена директор по перевозкам и эксплуатации транспорта компании </w:t>
      </w:r>
      <w:proofErr w:type="spellStart"/>
      <w:r>
        <w:t>Intertransavto</w:t>
      </w:r>
      <w:proofErr w:type="spellEnd"/>
      <w:r>
        <w:t xml:space="preserve"> (ITA) Виктория </w:t>
      </w:r>
      <w:proofErr w:type="spellStart"/>
      <w:r>
        <w:t>Роговенко</w:t>
      </w:r>
      <w:proofErr w:type="spellEnd"/>
      <w:r>
        <w:t>. По ее мнению, изменение цвета разметки значительно не отразится на статистике аварийности.</w:t>
      </w:r>
    </w:p>
    <w:p w:rsidR="00A0170B" w:rsidRDefault="00D6293B" w:rsidP="00D6293B">
      <w:pPr>
        <w:jc w:val="both"/>
      </w:pPr>
      <w:r>
        <w:t>«</w:t>
      </w:r>
      <w:r w:rsidR="007E0DEC">
        <w:t>Безопасные и качественные дороги</w:t>
      </w:r>
      <w:r>
        <w:t>»</w:t>
      </w:r>
      <w:r w:rsidR="007E0DEC">
        <w:t xml:space="preserve"> </w:t>
      </w:r>
      <w:r>
        <w:t>–</w:t>
      </w:r>
      <w:r w:rsidR="007E0DEC">
        <w:t xml:space="preserve"> один из 12 нацпроектов, разработанных во исполнение новых майских указов президента. Он призван снизить смертность в ДТП в 3,5 раза, до четырех случаев на 100 тыс. населения, к 2024 году. Нацпроект предлагает, например, довести до нормативного состояния половину региональных дорог и 85% трасс в крупных городах и установить 10 тыс. новых камер для фиксации нарушений. Сейчас документ на стадии утверждения.</w:t>
      </w:r>
    </w:p>
    <w:p w:rsidR="007E0DEC" w:rsidRDefault="00AD282F" w:rsidP="00D6293B">
      <w:pPr>
        <w:jc w:val="both"/>
      </w:pPr>
      <w:hyperlink r:id="rId11" w:history="1">
        <w:r w:rsidR="007E0DEC" w:rsidRPr="00D32840">
          <w:rPr>
            <w:rStyle w:val="a9"/>
          </w:rPr>
          <w:t>https://iz.ru/814280/anzhelina-grigorian-anna-ivushkina/zolotaia-seredina-dvoinuiu-sploshnuiu-pokrasiat-v-zheltyi</w:t>
        </w:r>
      </w:hyperlink>
    </w:p>
    <w:p w:rsidR="00A0170B" w:rsidRPr="00A0170B" w:rsidRDefault="00A0170B" w:rsidP="00D6293B">
      <w:pPr>
        <w:pStyle w:val="3"/>
        <w:jc w:val="both"/>
        <w:rPr>
          <w:rFonts w:ascii="Times New Roman" w:hAnsi="Times New Roman"/>
          <w:sz w:val="24"/>
          <w:szCs w:val="24"/>
        </w:rPr>
      </w:pPr>
      <w:bookmarkStart w:id="6" w:name="_Toc531071269"/>
      <w:r w:rsidRPr="00A0170B">
        <w:rPr>
          <w:rFonts w:ascii="Times New Roman" w:hAnsi="Times New Roman"/>
          <w:sz w:val="24"/>
          <w:szCs w:val="24"/>
        </w:rPr>
        <w:t>РОССИЙСКАЯ ГАЗЕТА; ЛЮБОВЬ ПРОЦЕНКО; 2018.11.26; СОБЯНИН ОТКРЫЛ ПЕРВУЮ В МОСКВЕ КАНАТНУЮ ДОРОГУ</w:t>
      </w:r>
      <w:bookmarkEnd w:id="6"/>
    </w:p>
    <w:p w:rsidR="00A0170B" w:rsidRDefault="00A0170B" w:rsidP="00D6293B">
      <w:pPr>
        <w:jc w:val="both"/>
      </w:pPr>
      <w:r>
        <w:t xml:space="preserve">Канатная дорога связала два берега Москвы-реки и два спортивных комплекса - обновленные </w:t>
      </w:r>
      <w:r w:rsidR="00D6293B">
        <w:t>«</w:t>
      </w:r>
      <w:r>
        <w:t>Лужники</w:t>
      </w:r>
      <w:r w:rsidR="00D6293B">
        <w:t>»</w:t>
      </w:r>
      <w:r>
        <w:t xml:space="preserve"> и еще переживающие возрождение </w:t>
      </w:r>
      <w:r w:rsidR="00D6293B">
        <w:t>«</w:t>
      </w:r>
      <w:r>
        <w:t>Воробьевы горы</w:t>
      </w:r>
      <w:r w:rsidR="00D6293B">
        <w:t>»</w:t>
      </w:r>
      <w:r>
        <w:t xml:space="preserve">. </w:t>
      </w:r>
      <w:proofErr w:type="gramStart"/>
      <w:r>
        <w:t>Но прежде чем</w:t>
      </w:r>
      <w:proofErr w:type="gramEnd"/>
      <w:r>
        <w:t xml:space="preserve"> нажать символическую кнопку по случаю ее открытия, мэр города Сергей Собянин обратился к будущим горнолыжникам, воспитанникам спортивных школ, пришедшим на торжественную церемонию:</w:t>
      </w:r>
    </w:p>
    <w:p w:rsidR="00D6293B" w:rsidRDefault="00A0170B" w:rsidP="00D6293B">
      <w:pPr>
        <w:jc w:val="both"/>
      </w:pPr>
      <w:r>
        <w:t xml:space="preserve">- У нас в городе появляется еще один вид транспорта, которого никогда не было в Москве. Это фуникулер - канатная дорога, которая соединяет Воробьевы горы и </w:t>
      </w:r>
      <w:r w:rsidR="00D6293B">
        <w:t>«</w:t>
      </w:r>
      <w:r>
        <w:t>Лужники</w:t>
      </w:r>
      <w:r w:rsidR="00D6293B">
        <w:t>»</w:t>
      </w:r>
      <w:r>
        <w:t xml:space="preserve">. Сегодня, чтобы попасть от смотровой площадки до </w:t>
      </w:r>
      <w:r w:rsidR="00D6293B">
        <w:t>«</w:t>
      </w:r>
      <w:r>
        <w:t>Лужников</w:t>
      </w:r>
      <w:r w:rsidR="00D6293B">
        <w:t>»</w:t>
      </w:r>
      <w:r>
        <w:t>, на машине требуется около 20 минут. На канатной дороге можно доехать за пять минут. Поздравляю вас с этим событием. Надеюсь, что канатная дорога будет востребована у горожан.</w:t>
      </w:r>
    </w:p>
    <w:p w:rsidR="00D6293B" w:rsidRDefault="00A0170B" w:rsidP="00D6293B">
      <w:pPr>
        <w:jc w:val="both"/>
      </w:pPr>
      <w:r>
        <w:t xml:space="preserve">Прокатившись в комфортабельных закрытых кабинках, изготовленных производителем элитных автомобилей </w:t>
      </w:r>
      <w:r w:rsidR="00D6293B">
        <w:t>«</w:t>
      </w:r>
      <w:r>
        <w:t>Порше</w:t>
      </w:r>
      <w:r w:rsidR="00D6293B">
        <w:t>»</w:t>
      </w:r>
      <w:r>
        <w:t xml:space="preserve">, корреспонденты </w:t>
      </w:r>
      <w:r w:rsidR="00D6293B">
        <w:t>«</w:t>
      </w:r>
      <w:r>
        <w:t>РГ</w:t>
      </w:r>
      <w:r w:rsidR="00D6293B">
        <w:t>»</w:t>
      </w:r>
      <w:r>
        <w:t xml:space="preserve"> тоже пришли к выводу: пустовать дорога не будет. Поездка - комфортная, не страшна любая погода, вид на всю столицу, а также на Москву-реку, когда пролетаешь над ней, - сногсшибательный. Ну, а для лыжников появятся еще и открытые кабинки, выйти из которых можно прямо на лыжах и со станции </w:t>
      </w:r>
      <w:r w:rsidR="00D6293B">
        <w:t>«</w:t>
      </w:r>
      <w:r>
        <w:t>Воробьевы горы</w:t>
      </w:r>
      <w:r w:rsidR="00D6293B">
        <w:t>»</w:t>
      </w:r>
      <w:r>
        <w:t xml:space="preserve"> сразу скатиться к </w:t>
      </w:r>
      <w:r w:rsidR="00D6293B">
        <w:t>«</w:t>
      </w:r>
      <w:r>
        <w:t>Лужникам</w:t>
      </w:r>
      <w:r w:rsidR="00D6293B">
        <w:t>»</w:t>
      </w:r>
      <w:r>
        <w:t>.</w:t>
      </w:r>
    </w:p>
    <w:p w:rsidR="00D6293B" w:rsidRDefault="00A0170B" w:rsidP="00D6293B">
      <w:pPr>
        <w:jc w:val="both"/>
      </w:pPr>
      <w:r>
        <w:t xml:space="preserve">Напомню, первый кресельный подъемник на Воробьевых горах открылся в 1953 году. Он предназначался для доставки горнолыжников к 4 трамплинам, построенным тогда же. На той дороге длиной 340 метров было две станции - возле смотровой площадки и на набережной. На слаломном склоне разместилась тренировочная база Русской горнолыжной школы, где тренировались спортсмены олимпийского резерва и сборной команды страны. Но к 90-м годам прошлого века вся эта инфраструктура пришла в негодность. В 2016 году подъемник окончательно разобрали. А в 2017-м начали строить новую канатную дорогу. Протяженностью 720 метров, она теперь имеет три станции. Первая </w:t>
      </w:r>
      <w:r w:rsidR="00D6293B">
        <w:t>«</w:t>
      </w:r>
      <w:r>
        <w:t>Воробьевы горы</w:t>
      </w:r>
      <w:r w:rsidR="00D6293B">
        <w:t>»</w:t>
      </w:r>
      <w:r>
        <w:t xml:space="preserve">, располагается на улице Косыгина, вторая - </w:t>
      </w:r>
      <w:r w:rsidR="00D6293B">
        <w:t>«</w:t>
      </w:r>
      <w:r>
        <w:t>Новая Лига</w:t>
      </w:r>
      <w:r w:rsidR="00D6293B">
        <w:t>»</w:t>
      </w:r>
      <w:r>
        <w:t xml:space="preserve"> - на </w:t>
      </w:r>
      <w:proofErr w:type="spellStart"/>
      <w:r>
        <w:t>Воробьевской</w:t>
      </w:r>
      <w:proofErr w:type="spellEnd"/>
      <w:r>
        <w:t xml:space="preserve"> набережной, третья - </w:t>
      </w:r>
      <w:r w:rsidR="00D6293B">
        <w:t>«</w:t>
      </w:r>
      <w:r>
        <w:t>Лужники</w:t>
      </w:r>
      <w:r w:rsidR="00D6293B">
        <w:t>»</w:t>
      </w:r>
      <w:r>
        <w:t xml:space="preserve"> - на </w:t>
      </w:r>
      <w:proofErr w:type="spellStart"/>
      <w:r>
        <w:t>Лужнецкой</w:t>
      </w:r>
      <w:proofErr w:type="spellEnd"/>
      <w:r>
        <w:t xml:space="preserve"> набережной. На третьей уже начал работать </w:t>
      </w:r>
      <w:proofErr w:type="spellStart"/>
      <w:r>
        <w:t>фуд</w:t>
      </w:r>
      <w:proofErr w:type="spellEnd"/>
      <w:r>
        <w:t xml:space="preserve">-корт </w:t>
      </w:r>
      <w:r w:rsidR="00D6293B">
        <w:t>«</w:t>
      </w:r>
      <w:proofErr w:type="spellStart"/>
      <w:r>
        <w:t>МосМаркет</w:t>
      </w:r>
      <w:proofErr w:type="spellEnd"/>
      <w:r w:rsidR="00D6293B">
        <w:t>»</w:t>
      </w:r>
      <w:r>
        <w:t xml:space="preserve"> с 20 ресторанами.</w:t>
      </w:r>
    </w:p>
    <w:p w:rsidR="00D6293B" w:rsidRDefault="00A0170B" w:rsidP="00D6293B">
      <w:pPr>
        <w:jc w:val="both"/>
      </w:pPr>
      <w:r>
        <w:t xml:space="preserve">У новой канатной дороги - три функции: туристическая, прогулочная и спортивная. Погулять здесь можно и на </w:t>
      </w:r>
      <w:proofErr w:type="spellStart"/>
      <w:r>
        <w:t>Лужнецкой</w:t>
      </w:r>
      <w:proofErr w:type="spellEnd"/>
      <w:r>
        <w:t xml:space="preserve"> набережной, и на Воробьевых горах - кругом раскинулись прекрасные пешеходные зоны. Для занятий спортом условия в </w:t>
      </w:r>
      <w:r w:rsidR="00D6293B">
        <w:t>«</w:t>
      </w:r>
      <w:r>
        <w:t>Лужниках</w:t>
      </w:r>
      <w:r w:rsidR="00D6293B">
        <w:t>»</w:t>
      </w:r>
      <w:r>
        <w:t xml:space="preserve"> тоже год от года становятся лучше. Любители футбола уже оценили это </w:t>
      </w:r>
      <w:proofErr w:type="gramStart"/>
      <w:r>
        <w:t>во время</w:t>
      </w:r>
      <w:proofErr w:type="gramEnd"/>
      <w:r>
        <w:t xml:space="preserve"> мундиаля. Но развитие олимпийского спорткомплекса на этом, напомнил мэр, не останавливается. Скоро в </w:t>
      </w:r>
      <w:r w:rsidR="00D6293B">
        <w:t>«</w:t>
      </w:r>
      <w:r>
        <w:t>Лужниках</w:t>
      </w:r>
      <w:r w:rsidR="00D6293B">
        <w:t>»</w:t>
      </w:r>
      <w:r>
        <w:t xml:space="preserve"> откроются Центр художественной гимнастики, </w:t>
      </w:r>
      <w:r>
        <w:lastRenderedPageBreak/>
        <w:t xml:space="preserve">Центр водных видов спорта, Ледовый дворец, а также целый ряд других объектов. Возрождаются и </w:t>
      </w:r>
      <w:r w:rsidR="00D6293B">
        <w:t>«</w:t>
      </w:r>
      <w:r>
        <w:t>Воробьевы горы</w:t>
      </w:r>
      <w:r w:rsidR="00D6293B">
        <w:t>»</w:t>
      </w:r>
      <w:r>
        <w:t>, этот спорткомплекс тоже скоро снова станет центром горнолыжного спорта с историческим трамплином - его восстановят в 2019 году.</w:t>
      </w:r>
    </w:p>
    <w:p w:rsidR="00A0170B" w:rsidRDefault="00A0170B" w:rsidP="00D6293B">
      <w:pPr>
        <w:jc w:val="both"/>
      </w:pPr>
      <w:r>
        <w:t>Собянин рассказал о реставрации московских храмов</w:t>
      </w:r>
    </w:p>
    <w:p w:rsidR="00D6293B" w:rsidRDefault="00A0170B" w:rsidP="00D6293B">
      <w:pPr>
        <w:jc w:val="both"/>
      </w:pPr>
      <w:r>
        <w:t xml:space="preserve">Председатель попечительского совета спорткомплекса Дмитрий Свищев рассказал </w:t>
      </w:r>
      <w:r w:rsidR="00D6293B">
        <w:t>«</w:t>
      </w:r>
      <w:r>
        <w:t>РГ</w:t>
      </w:r>
      <w:r w:rsidR="00D6293B">
        <w:t>»</w:t>
      </w:r>
      <w:r>
        <w:t>:</w:t>
      </w:r>
    </w:p>
    <w:p w:rsidR="00D6293B" w:rsidRDefault="00A0170B" w:rsidP="00D6293B">
      <w:pPr>
        <w:jc w:val="both"/>
      </w:pPr>
      <w:r>
        <w:t>- Трамплин станет не просто трассой, а современным спортивным комплексом. Его модернизация позволит проводить соревнования любого уровня. Высота его не сильно изменится - была 72 метра, а будет - 75, длина - 300 метров. Первые соревнования пройдут уже в феврале 2019 года - Кубок России по параллельному двоеборью.</w:t>
      </w:r>
    </w:p>
    <w:p w:rsidR="00D6293B" w:rsidRDefault="00A0170B" w:rsidP="00D6293B">
      <w:pPr>
        <w:jc w:val="both"/>
      </w:pPr>
      <w:r>
        <w:t>А еще здесь мы организуем международный центр по фристайлу, акробатике на лыжах, откроем центр мирового уровня по сноуборду. Мне приятный такие перемены. Я сам здесь занимался с пяти лет. Когда отец привел меня на Воробьевы горы. Но школа почти сорок лет простояла без каких-либо изменений: ни нормальных душевых, ни туалетов, ни раздевалок.</w:t>
      </w:r>
    </w:p>
    <w:p w:rsidR="00A0170B" w:rsidRDefault="00A0170B" w:rsidP="00D6293B">
      <w:pPr>
        <w:jc w:val="both"/>
      </w:pPr>
      <w:r>
        <w:t>Новое здание школы появится в будущем году. И если сейчас там занимаются 700 детей, то со следующего года - уже 1500. А еще москвичи получат 3 горнолыжных склона как для спортсменов, так и для любителей горнолыжного катания, сноуборд-парк, экстрим-парк.</w:t>
      </w:r>
    </w:p>
    <w:p w:rsidR="00D6293B" w:rsidRDefault="00A0170B" w:rsidP="00D6293B">
      <w:pPr>
        <w:jc w:val="both"/>
      </w:pPr>
      <w:r>
        <w:t xml:space="preserve">По основному маршруту с завтрашнего дня пассажиров будут перевозить 35 закрытых кабинок, на восемь мест каждая. Кабинки оборудованы </w:t>
      </w:r>
      <w:proofErr w:type="spellStart"/>
      <w:r>
        <w:t>медиаэкранами</w:t>
      </w:r>
      <w:proofErr w:type="spellEnd"/>
      <w:r>
        <w:t xml:space="preserve">, аудиогидом на английском, китайском, немецком и русском языках, светодиодной подсветкой, зацепами для велосипедов, лыж и сноубордов. Рассчитана дорога на перевозку до 1600 пассажиров в час. Генподрядчиком и производителем оборудования является швейцарская компания </w:t>
      </w:r>
      <w:proofErr w:type="spellStart"/>
      <w:r>
        <w:t>Bartholet</w:t>
      </w:r>
      <w:proofErr w:type="spellEnd"/>
      <w:r>
        <w:t xml:space="preserve"> </w:t>
      </w:r>
      <w:proofErr w:type="spellStart"/>
      <w:r>
        <w:t>Maschinenbau</w:t>
      </w:r>
      <w:proofErr w:type="spellEnd"/>
      <w:r>
        <w:t xml:space="preserve"> AG. Строительство выполнялось полностью за счет внебюджетных средств, инвесторы - Ассоциация </w:t>
      </w:r>
      <w:r w:rsidR="00D6293B">
        <w:t>«</w:t>
      </w:r>
      <w:r>
        <w:t>Новая Лига</w:t>
      </w:r>
      <w:r w:rsidR="00D6293B">
        <w:t>»</w:t>
      </w:r>
      <w:r>
        <w:t xml:space="preserve"> и </w:t>
      </w:r>
      <w:r w:rsidR="00D6293B">
        <w:t>«</w:t>
      </w:r>
      <w:r>
        <w:t>Московские канатные технологии</w:t>
      </w:r>
      <w:r w:rsidR="00D6293B">
        <w:t>»</w:t>
      </w:r>
      <w:r>
        <w:t>.</w:t>
      </w:r>
    </w:p>
    <w:p w:rsidR="00A0170B" w:rsidRDefault="00A0170B" w:rsidP="00D6293B">
      <w:pPr>
        <w:jc w:val="both"/>
      </w:pPr>
      <w:r>
        <w:t>Цены</w:t>
      </w:r>
    </w:p>
    <w:p w:rsidR="00D6293B" w:rsidRDefault="00A0170B" w:rsidP="00D6293B">
      <w:pPr>
        <w:jc w:val="both"/>
      </w:pPr>
      <w:r>
        <w:t xml:space="preserve">Канатная дорога открыта с 11. 00 до 23.00. Тариф </w:t>
      </w:r>
      <w:r w:rsidR="00D6293B">
        <w:t>«</w:t>
      </w:r>
      <w:r>
        <w:t>туда</w:t>
      </w:r>
      <w:r w:rsidR="00D6293B">
        <w:t>»</w:t>
      </w:r>
      <w:r>
        <w:t xml:space="preserve"> - 400 руб. в будни, 500 руб. в выходные.</w:t>
      </w:r>
    </w:p>
    <w:p w:rsidR="00D6293B" w:rsidRDefault="00A0170B" w:rsidP="00D6293B">
      <w:pPr>
        <w:jc w:val="both"/>
      </w:pPr>
      <w:r>
        <w:t xml:space="preserve">Тариф </w:t>
      </w:r>
      <w:r w:rsidR="00D6293B">
        <w:t>«</w:t>
      </w:r>
      <w:r>
        <w:t>туда-обратно</w:t>
      </w:r>
      <w:r w:rsidR="00D6293B">
        <w:t>»</w:t>
      </w:r>
      <w:r>
        <w:t xml:space="preserve"> - 700 руб. в будни, 800 руб. в выходные. Действует в течение всего дня. Это значит, что можно сесть на станции </w:t>
      </w:r>
      <w:r w:rsidR="00D6293B">
        <w:t>«</w:t>
      </w:r>
      <w:r>
        <w:t>Лужники</w:t>
      </w:r>
      <w:r w:rsidR="00D6293B">
        <w:t>»</w:t>
      </w:r>
      <w:r>
        <w:t xml:space="preserve">, приехать на смотровую площадку, погулять и затем вернуться в </w:t>
      </w:r>
      <w:r w:rsidR="00D6293B">
        <w:t>«</w:t>
      </w:r>
      <w:r>
        <w:t>Лужники</w:t>
      </w:r>
      <w:r w:rsidR="00D6293B">
        <w:t>»</w:t>
      </w:r>
      <w:r>
        <w:t>.</w:t>
      </w:r>
    </w:p>
    <w:p w:rsidR="00C85803" w:rsidRDefault="00A0170B" w:rsidP="00D6293B">
      <w:pPr>
        <w:jc w:val="both"/>
      </w:pPr>
      <w:r>
        <w:t xml:space="preserve">Льготный проезд для инвалидов второй и третьей групп, пенсионеров, детей 7-14 лет, студентов и членов многодетных семей по тарифу </w:t>
      </w:r>
      <w:r w:rsidR="00D6293B">
        <w:t>«</w:t>
      </w:r>
      <w:r>
        <w:t>туда</w:t>
      </w:r>
      <w:r w:rsidR="00D6293B">
        <w:t>»</w:t>
      </w:r>
      <w:r>
        <w:t xml:space="preserve"> - 300 руб. в будни, 400 руб. в выходные.</w:t>
      </w:r>
    </w:p>
    <w:p w:rsidR="00A0170B" w:rsidRDefault="00AD282F" w:rsidP="00D6293B">
      <w:pPr>
        <w:jc w:val="both"/>
      </w:pPr>
      <w:hyperlink r:id="rId12" w:history="1">
        <w:r w:rsidR="00A0170B" w:rsidRPr="00D32840">
          <w:rPr>
            <w:rStyle w:val="a9"/>
          </w:rPr>
          <w:t>https://rg.ru/2018/11/26/reg-cfo/sobianin-otkryl-pervuiu-v-moskve-kanatnuiu-dorogu.html</w:t>
        </w:r>
      </w:hyperlink>
    </w:p>
    <w:p w:rsidR="00A0170B" w:rsidRPr="003A61E6" w:rsidRDefault="00A0170B" w:rsidP="00D6293B">
      <w:pPr>
        <w:pStyle w:val="3"/>
        <w:jc w:val="both"/>
        <w:rPr>
          <w:rFonts w:ascii="Times New Roman" w:hAnsi="Times New Roman"/>
          <w:sz w:val="24"/>
          <w:szCs w:val="24"/>
        </w:rPr>
      </w:pPr>
      <w:bookmarkStart w:id="7" w:name="_Toc531071270"/>
      <w:r w:rsidRPr="003A61E6">
        <w:rPr>
          <w:rFonts w:ascii="Times New Roman" w:hAnsi="Times New Roman"/>
          <w:sz w:val="24"/>
          <w:szCs w:val="24"/>
        </w:rPr>
        <w:t>ТАСС; 2018.11.26; ФИКСАЦИЯ НАРУШЕНИЙ ПДД С ПОМОЩЬЮ НЕЙРОННОЙ СЕТИ ЗАРАБОТАЕТ В МОСКВЕ В КОНЦЕ ГОДА</w:t>
      </w:r>
      <w:bookmarkEnd w:id="7"/>
    </w:p>
    <w:p w:rsidR="00D6293B" w:rsidRDefault="00A0170B" w:rsidP="00D6293B">
      <w:pPr>
        <w:jc w:val="both"/>
      </w:pPr>
      <w:r>
        <w:t>Власти Москвы заключили контракт с подрядчиком разработки программного обеспечения для фиксации нарушений правил дорожного движения с помощью нейронной сети, алгоритм начнет использоваться в Москве в конце года, сообщили ТАСС в пресс-службе столичного Центра организации дорожного движения.</w:t>
      </w:r>
    </w:p>
    <w:p w:rsidR="00D6293B" w:rsidRDefault="00D6293B" w:rsidP="00D6293B">
      <w:pPr>
        <w:jc w:val="both"/>
      </w:pPr>
      <w:r>
        <w:t>«</w:t>
      </w:r>
      <w:r w:rsidR="00A0170B">
        <w:t>Контракт с подрядчиком для разработки необходимого программного обеспечения заключен соответственно в течение 50 дней, то есть после 25 декабря система будет запущена. Возможность комплексов фотовидеофиксации автоматически сверять соответствие марки и номера автомобиля позволит решить сразу две важные задачи. Во-первых, будут исключены ситуации, когда камера неверно распознает номерной знак и штраф получает не тот, кто совершил нарушение. Во-вторых, легче будет вычислить мошеннические действия по подмене номеров</w:t>
      </w:r>
      <w:r>
        <w:t>»</w:t>
      </w:r>
      <w:r w:rsidR="00A0170B">
        <w:t>, - сказал собеседник агентства.</w:t>
      </w:r>
    </w:p>
    <w:p w:rsidR="00A0170B" w:rsidRDefault="00A0170B" w:rsidP="00D6293B">
      <w:pPr>
        <w:jc w:val="both"/>
      </w:pPr>
      <w:r>
        <w:t xml:space="preserve">Ранее заммэра Москвы Максим </w:t>
      </w:r>
      <w:proofErr w:type="spellStart"/>
      <w:r>
        <w:t>Ликсутов</w:t>
      </w:r>
      <w:proofErr w:type="spellEnd"/>
      <w:r>
        <w:t xml:space="preserve"> сообщал, что власти тестируют возможность фиксации нарушений ПДД с помощью нейронной сети. По замыслу разработчиков, </w:t>
      </w:r>
      <w:r>
        <w:lastRenderedPageBreak/>
        <w:t>сверяясь с базой данных МВД, система сможет в автоматическом режиме определять, что машина не соответствует своему номеру. В таком случае сотруднику полиции подается сигнал о том, что нужно проверить автомобиль.</w:t>
      </w:r>
    </w:p>
    <w:p w:rsidR="00A0170B" w:rsidRDefault="00AD282F" w:rsidP="00D6293B">
      <w:pPr>
        <w:jc w:val="both"/>
      </w:pPr>
      <w:hyperlink r:id="rId13" w:history="1">
        <w:r w:rsidR="00A0170B" w:rsidRPr="00D32840">
          <w:rPr>
            <w:rStyle w:val="a9"/>
          </w:rPr>
          <w:t>https://tass.ru/obschestvo/5835510</w:t>
        </w:r>
      </w:hyperlink>
    </w:p>
    <w:p w:rsidR="00A0170B" w:rsidRPr="00C85803" w:rsidRDefault="00A0170B" w:rsidP="00D6293B">
      <w:pPr>
        <w:pStyle w:val="3"/>
        <w:jc w:val="both"/>
        <w:rPr>
          <w:rFonts w:ascii="Times New Roman" w:hAnsi="Times New Roman"/>
          <w:sz w:val="24"/>
          <w:szCs w:val="24"/>
        </w:rPr>
      </w:pPr>
      <w:bookmarkStart w:id="8" w:name="_Toc531071271"/>
      <w:r w:rsidRPr="00C85803">
        <w:rPr>
          <w:rFonts w:ascii="Times New Roman" w:hAnsi="Times New Roman"/>
          <w:sz w:val="24"/>
          <w:szCs w:val="24"/>
        </w:rPr>
        <w:t>ТАСС; 2018.11.26; ЭКСПЕРТЫ ОЦЕНИЛИ РИСК ПОПАСТЬ В ДТП НА ТАКСИ</w:t>
      </w:r>
      <w:bookmarkEnd w:id="8"/>
    </w:p>
    <w:p w:rsidR="00A0170B" w:rsidRDefault="00A0170B" w:rsidP="00D6293B">
      <w:pPr>
        <w:jc w:val="both"/>
      </w:pPr>
      <w:r>
        <w:t>Вероятность попасть в ДТП на такси в пересчете на 1 км поездки в 2,6 раза ниже, чем при передвижении на личном автомобиле. К такому выводу пришли эксперты Аналитического центра при правительстве РФ по результатам исследования состояния таксомоторной отрасли в России с точки зрения безопасности дорожного движения.</w:t>
      </w:r>
    </w:p>
    <w:p w:rsidR="00D6293B" w:rsidRDefault="00A0170B" w:rsidP="00D6293B">
      <w:pPr>
        <w:jc w:val="both"/>
      </w:pPr>
      <w:r>
        <w:t>В исследовании приводятся данные с 2015 по 2017 год, а также показатели за девять месяцев 2018 года. В пересчете на пробег смертельные ДТП с участием такси происходят в 4,7 раза реже, чем с личным автомобилем.</w:t>
      </w:r>
    </w:p>
    <w:p w:rsidR="00D6293B" w:rsidRDefault="00D6293B" w:rsidP="00D6293B">
      <w:pPr>
        <w:jc w:val="both"/>
      </w:pPr>
      <w:r>
        <w:t>«</w:t>
      </w:r>
      <w:r w:rsidR="00A0170B">
        <w:t>Последнее время наблюдается высокий общественный интерес к вопросам безопасности перевозок в такси. Однако для системной оценки аварийности такси в международной практике принято оперировать не только абсолютными значениями ДТП, но и показателями, учитывающими общее количество транспортных средств и интенсивность их использования: например, за последние годы в России значимо вырос парк такси - среднегодовой рост количества выданных разрешений на работу в такси составляет порядка 17%, число водителей, занятых в такси, увеличилось в два раза за восемь лет - до 700 тыс. человек. Следует принимать во внимание и то, что пробег такси в несколько раз больше, чем у личного транспорта. Учет подобных факторов позволяет принимать более эффективные меры по повышению безопасности перевозок</w:t>
      </w:r>
      <w:r>
        <w:t>»</w:t>
      </w:r>
      <w:r w:rsidR="00A0170B">
        <w:t xml:space="preserve">, - цитирует пресс-служба заместителя руководителя Аналитического центра при правительстве РФ Светланы </w:t>
      </w:r>
      <w:proofErr w:type="spellStart"/>
      <w:r w:rsidR="00A0170B">
        <w:t>Ганеевой</w:t>
      </w:r>
      <w:proofErr w:type="spellEnd"/>
      <w:r w:rsidR="00A0170B">
        <w:t>.</w:t>
      </w:r>
    </w:p>
    <w:p w:rsidR="00D6293B" w:rsidRDefault="00A0170B" w:rsidP="00D6293B">
      <w:pPr>
        <w:jc w:val="both"/>
      </w:pPr>
      <w:r>
        <w:t>Отмечается, что число погибших в пересчете на общее количество ДТП с такси постоянно сокращается. В 2015 году оно составляло 8,8%, в 2016 и 2017 - 7,6% и 6,2% соответственно, а за девять месяцев 2018 года - 5,7%. Аналогичный показатель у личного транспорта составил 13% в 2015 году и 11% за анализируемый период 2018 года. Среднее число раненых на одно ДТП с такси также снижается.</w:t>
      </w:r>
    </w:p>
    <w:p w:rsidR="00D6293B" w:rsidRDefault="00A0170B" w:rsidP="00D6293B">
      <w:pPr>
        <w:jc w:val="both"/>
      </w:pPr>
      <w:r>
        <w:t>В исследовании отмечается, что гипотеза о низком профессионализме водителей, влияющем на аварийность такси, не подтвердилась. По данным страховых компаний, процент виновности таксиста в ДТП не выше, чем у среднестатистического владельца легкового автомобиля, хотя годовой пробег такси в среднем по России в пять раз превышает пробег частного авто. При этом базовый страховой тариф ОСАГО для такси только в 1,5 раза выше, чем для легкового автомобиля. Это также может свидетельствовать о том, что страховщики ожидают менее рисковые модели эксплуатации автомобиля в такси, чем в качестве личного транспорта.</w:t>
      </w:r>
    </w:p>
    <w:p w:rsidR="00A0170B" w:rsidRDefault="00A0170B" w:rsidP="00D6293B">
      <w:pPr>
        <w:jc w:val="both"/>
      </w:pPr>
      <w:r>
        <w:t>Одним из главных драйверов снижения аварийности такси является обновление автомобильного парка на более безопасные модели. По данным аналитиков, новый парк в среднем оказывается на 34% безопаснее текущего. Также среди эффективных инициатив по снижению аварийности экспертами выделяется контроль рабочего времени водителей с помощью информационных технологий, создание единых баз данных у агрегаторов такси, а также внедрение технологий телемедицины.</w:t>
      </w:r>
    </w:p>
    <w:p w:rsidR="00A0170B" w:rsidRDefault="00AD282F" w:rsidP="00D6293B">
      <w:pPr>
        <w:jc w:val="both"/>
      </w:pPr>
      <w:hyperlink r:id="rId14" w:history="1">
        <w:r w:rsidR="00A0170B" w:rsidRPr="00D32840">
          <w:rPr>
            <w:rStyle w:val="a9"/>
          </w:rPr>
          <w:t>https://tass.ru/obschestvo/5833402</w:t>
        </w:r>
      </w:hyperlink>
    </w:p>
    <w:p w:rsidR="00A0170B" w:rsidRPr="00C85803" w:rsidRDefault="00A0170B" w:rsidP="00D6293B">
      <w:pPr>
        <w:pStyle w:val="3"/>
        <w:jc w:val="both"/>
        <w:rPr>
          <w:rFonts w:ascii="Times New Roman" w:hAnsi="Times New Roman"/>
          <w:sz w:val="24"/>
          <w:szCs w:val="24"/>
        </w:rPr>
      </w:pPr>
      <w:bookmarkStart w:id="9" w:name="_Toc531071272"/>
      <w:r w:rsidRPr="00C85803">
        <w:rPr>
          <w:rFonts w:ascii="Times New Roman" w:hAnsi="Times New Roman"/>
          <w:sz w:val="24"/>
          <w:szCs w:val="24"/>
        </w:rPr>
        <w:t>РИА НОВОСТИ; 2018.11.26; ГОРОДСКУЮ ТАКСИ-КОМПАНИЮ ДЛЯ ИНВАЛИДОВ МОГУТ ЗАПУСТИТЬ В 2019 ГОДУ В МОСКВЕ</w:t>
      </w:r>
      <w:bookmarkEnd w:id="9"/>
    </w:p>
    <w:p w:rsidR="00D6293B" w:rsidRDefault="00A0170B" w:rsidP="00D6293B">
      <w:pPr>
        <w:jc w:val="both"/>
      </w:pPr>
      <w:r>
        <w:t xml:space="preserve">Власти Москвы рассматривают вопрос о запуске специального городского такси для инвалидов, предполагается, что машины будут выполнены в едином бренде и будут </w:t>
      </w:r>
      <w:r>
        <w:lastRenderedPageBreak/>
        <w:t xml:space="preserve">передвигаться по выделенным полосам, сообщил в понедельник заместитель генерального директора ГУП </w:t>
      </w:r>
      <w:r w:rsidR="00D6293B">
        <w:t>«</w:t>
      </w:r>
      <w:proofErr w:type="spellStart"/>
      <w:r>
        <w:t>Мосгортранс</w:t>
      </w:r>
      <w:proofErr w:type="spellEnd"/>
      <w:r w:rsidR="00D6293B">
        <w:t>»</w:t>
      </w:r>
      <w:r>
        <w:t xml:space="preserve"> Максим Коновалов.</w:t>
      </w:r>
    </w:p>
    <w:p w:rsidR="00D6293B" w:rsidRDefault="00D6293B" w:rsidP="00D6293B">
      <w:pPr>
        <w:jc w:val="both"/>
      </w:pPr>
      <w:r>
        <w:t>«</w:t>
      </w:r>
      <w:r w:rsidR="00A0170B">
        <w:t xml:space="preserve">В последнее время увеличилось количество жалоб на социальное такси. Одна из основных проблем, связанных с подачей машины, то, что автомобили не имеют статуса такси, и подача машин в условиях московских пробок затруднена. Проработан департаментом транспорта и </w:t>
      </w:r>
      <w:r>
        <w:t>«</w:t>
      </w:r>
      <w:proofErr w:type="spellStart"/>
      <w:r w:rsidR="00A0170B">
        <w:t>Мосгортрансом</w:t>
      </w:r>
      <w:proofErr w:type="spellEnd"/>
      <w:r>
        <w:t>»</w:t>
      </w:r>
      <w:r w:rsidR="00A0170B">
        <w:t xml:space="preserve"> бренд, он будет выведен в одну единую такси-компанию, которая будет узнаваема на улице. Будет видно, что едет представитель </w:t>
      </w:r>
      <w:proofErr w:type="spellStart"/>
      <w:r w:rsidR="00A0170B">
        <w:t>соцтакси</w:t>
      </w:r>
      <w:proofErr w:type="spellEnd"/>
      <w:r w:rsidR="00A0170B">
        <w:t>, они будут двигаться по выделенным полосам</w:t>
      </w:r>
      <w:r>
        <w:t>»</w:t>
      </w:r>
      <w:r w:rsidR="00A0170B">
        <w:t xml:space="preserve">, </w:t>
      </w:r>
      <w:r>
        <w:t>–</w:t>
      </w:r>
      <w:r w:rsidR="00A0170B">
        <w:t xml:space="preserve"> сказал Коновалов на выездном заседании комиссии по социальной политике в Московской городской думе.</w:t>
      </w:r>
    </w:p>
    <w:p w:rsidR="00D6293B" w:rsidRDefault="00A0170B" w:rsidP="00D6293B">
      <w:pPr>
        <w:jc w:val="both"/>
      </w:pPr>
      <w:r>
        <w:t>Он уточнил, что вопрос о запуске такси для граждан с ограниченными возможностями будет разрешён в первом квартале 2019 года.</w:t>
      </w:r>
    </w:p>
    <w:p w:rsidR="00D6293B" w:rsidRDefault="00A0170B" w:rsidP="00D6293B">
      <w:pPr>
        <w:jc w:val="both"/>
      </w:pPr>
      <w:r>
        <w:t xml:space="preserve">Как пояснил глава комиссии Михаил </w:t>
      </w:r>
      <w:proofErr w:type="spellStart"/>
      <w:r>
        <w:t>Антонцев</w:t>
      </w:r>
      <w:proofErr w:type="spellEnd"/>
      <w:r>
        <w:t xml:space="preserve">, на данный момент в городе существует целая структура городского социального такси, </w:t>
      </w:r>
      <w:proofErr w:type="gramStart"/>
      <w:r>
        <w:t>но помимо этого</w:t>
      </w:r>
      <w:proofErr w:type="gramEnd"/>
      <w:r>
        <w:t>, город заключает соглашения с другими операторами, занятыми в сфере перевозки людей.</w:t>
      </w:r>
    </w:p>
    <w:p w:rsidR="00D6293B" w:rsidRDefault="00D6293B" w:rsidP="00D6293B">
      <w:pPr>
        <w:jc w:val="both"/>
      </w:pPr>
      <w:r>
        <w:t>«</w:t>
      </w:r>
      <w:r w:rsidR="00A0170B">
        <w:t xml:space="preserve">Получается, что кроме городского социального такси есть ещё и частное, и нами принято решение сделать все городским. Вместе с тем, количество специализированных машин </w:t>
      </w:r>
      <w:proofErr w:type="spellStart"/>
      <w:r w:rsidR="00A0170B">
        <w:t>соцтакси</w:t>
      </w:r>
      <w:proofErr w:type="spellEnd"/>
      <w:r w:rsidR="00A0170B">
        <w:t xml:space="preserve"> будет доведено до 100 с тех 40, которые имеются сейчас</w:t>
      </w:r>
      <w:r>
        <w:t>»</w:t>
      </w:r>
      <w:r w:rsidR="00A0170B">
        <w:t xml:space="preserve">, </w:t>
      </w:r>
      <w:r>
        <w:t>–</w:t>
      </w:r>
      <w:r w:rsidR="00A0170B">
        <w:t xml:space="preserve"> добавил </w:t>
      </w:r>
      <w:proofErr w:type="spellStart"/>
      <w:r w:rsidR="00A0170B">
        <w:t>Антонцев</w:t>
      </w:r>
      <w:proofErr w:type="spellEnd"/>
      <w:r w:rsidR="00A0170B">
        <w:t>.</w:t>
      </w:r>
    </w:p>
    <w:p w:rsidR="00A0170B" w:rsidRDefault="00A0170B" w:rsidP="00D6293B">
      <w:pPr>
        <w:jc w:val="both"/>
      </w:pPr>
      <w:r>
        <w:t>Ранее сообщалось, что в Москве проживают 1,1 миллионов инвалидов.</w:t>
      </w:r>
    </w:p>
    <w:p w:rsidR="0080146C" w:rsidRPr="0080146C" w:rsidRDefault="0080146C" w:rsidP="0080146C">
      <w:pPr>
        <w:pStyle w:val="3"/>
        <w:jc w:val="both"/>
        <w:rPr>
          <w:rFonts w:ascii="Times New Roman" w:hAnsi="Times New Roman"/>
          <w:sz w:val="24"/>
          <w:szCs w:val="24"/>
        </w:rPr>
      </w:pPr>
      <w:bookmarkStart w:id="10" w:name="_Toc531071273"/>
      <w:r w:rsidRPr="0080146C">
        <w:rPr>
          <w:rFonts w:ascii="Times New Roman" w:hAnsi="Times New Roman"/>
          <w:sz w:val="24"/>
          <w:szCs w:val="24"/>
        </w:rPr>
        <w:t>ТАСС;2018.11.</w:t>
      </w:r>
      <w:proofErr w:type="gramStart"/>
      <w:r w:rsidRPr="0080146C">
        <w:rPr>
          <w:rFonts w:ascii="Times New Roman" w:hAnsi="Times New Roman"/>
          <w:sz w:val="24"/>
          <w:szCs w:val="24"/>
        </w:rPr>
        <w:t>26;ТРАССУ</w:t>
      </w:r>
      <w:proofErr w:type="gramEnd"/>
      <w:r w:rsidRPr="0080146C">
        <w:rPr>
          <w:rFonts w:ascii="Times New Roman" w:hAnsi="Times New Roman"/>
          <w:sz w:val="24"/>
          <w:szCs w:val="24"/>
        </w:rPr>
        <w:t xml:space="preserve"> ЕКАТЕРИНБУРГ - ТЮМЕНЬ РАСШИРЯТ ДО ЧЕТЫРЕХ ПОЛОС С РАЗДЕЛЕНИЕМ ПОТОКОВ К 2024 ГОДУ</w:t>
      </w:r>
    </w:p>
    <w:p w:rsidR="0080146C" w:rsidRDefault="0080146C" w:rsidP="0080146C">
      <w:r>
        <w:t>Автомобильную дорогу Р-351 Екатеринбург - Тюмень планируется расширить до четырех полос к 2024 году с разделением автомобильных потоков, сообщил в понедельник журналистам начальник ФКУ "</w:t>
      </w:r>
      <w:proofErr w:type="spellStart"/>
      <w:r>
        <w:t>Уралуправтодор</w:t>
      </w:r>
      <w:proofErr w:type="spellEnd"/>
      <w:r>
        <w:t>" Алексей Борисов.</w:t>
      </w:r>
    </w:p>
    <w:p w:rsidR="0080146C" w:rsidRDefault="0080146C" w:rsidP="0080146C">
      <w:r>
        <w:t>Это позволит автомобилистам быстрее и безопаснее добираться из Екатеринбурга в Тюмень и обратно, отметил он.</w:t>
      </w:r>
    </w:p>
    <w:p w:rsidR="0080146C" w:rsidRDefault="0080146C" w:rsidP="0080146C">
      <w:r>
        <w:t>"Мы планируем к 2024 году на всей дороге от Екатеринбурга до Тюмени сделать четыре полосы движения с разделением [автомобильных] потоков, которые будут соответствовать требованиям действующей нормативно-правовой базы, отвечать требованиям по безопасности дорожного движения, по пропускной способности, по ровности", - сказал Борисов.</w:t>
      </w:r>
    </w:p>
    <w:p w:rsidR="0080146C" w:rsidRDefault="0080146C" w:rsidP="0080146C">
      <w:r>
        <w:t>В пресс-службе учреждения журналистам уточнили, что протяженность трассы составляет 307 км, проезжую часть с двух до четырех полос уже расширили на участке дороги возле города Камышлов, что примерно в 130 километрах от Екатеринбурга.</w:t>
      </w:r>
    </w:p>
    <w:p w:rsidR="0080146C" w:rsidRDefault="0080146C" w:rsidP="0080146C">
      <w:r>
        <w:t>"По расчетам специалистов пропускная способность участка после завершения работ увеличилась более чем в три раза: с 6 до 19 тыс. автомобилей в сутки", - уточнили в пресс-службе.</w:t>
      </w:r>
    </w:p>
    <w:p w:rsidR="0080146C" w:rsidRDefault="0080146C" w:rsidP="0080146C">
      <w:r>
        <w:t xml:space="preserve">По данным пресс-службы, реконструкция Р-351 в </w:t>
      </w:r>
      <w:proofErr w:type="spellStart"/>
      <w:r>
        <w:t>Камышловском</w:t>
      </w:r>
      <w:proofErr w:type="spellEnd"/>
      <w:r>
        <w:t xml:space="preserve"> районе Свердловской области разделена на три этапа, в ноябре строители досрочно завершили работы на двух отрезках - с 148 по 159 км. "Оставшиеся девять километров, как и планировалось, реконструируют в 2019 году", - добавили в учреждении.</w:t>
      </w:r>
    </w:p>
    <w:p w:rsidR="0080146C" w:rsidRDefault="0080146C" w:rsidP="0080146C">
      <w:hyperlink r:id="rId15" w:history="1">
        <w:r w:rsidRPr="00FE5EC3">
          <w:rPr>
            <w:rStyle w:val="a9"/>
          </w:rPr>
          <w:t>https://tass.ru/ural-news/5836350</w:t>
        </w:r>
      </w:hyperlink>
    </w:p>
    <w:p w:rsidR="0080146C" w:rsidRPr="00C85803" w:rsidRDefault="0080146C" w:rsidP="0080146C">
      <w:pPr>
        <w:pStyle w:val="3"/>
        <w:jc w:val="both"/>
        <w:rPr>
          <w:rFonts w:ascii="Times New Roman" w:hAnsi="Times New Roman"/>
          <w:sz w:val="24"/>
          <w:szCs w:val="24"/>
        </w:rPr>
      </w:pPr>
      <w:bookmarkStart w:id="11" w:name="_Toc531071274"/>
      <w:bookmarkStart w:id="12" w:name="_Toc531071276"/>
      <w:bookmarkEnd w:id="10"/>
      <w:r w:rsidRPr="00C85803">
        <w:rPr>
          <w:rFonts w:ascii="Times New Roman" w:hAnsi="Times New Roman"/>
          <w:sz w:val="24"/>
          <w:szCs w:val="24"/>
        </w:rPr>
        <w:t>РИА НОВОСТИ; 2018.11.26; ГЛАВА КУРСКОЙ ОБЛАСТИ ОБЪЯСНИЛ, ПОЧЕМУ 2019-Й БУДЕТ ГОДОМ ДОРОГ В РЕГИОНЕ</w:t>
      </w:r>
      <w:bookmarkEnd w:id="12"/>
    </w:p>
    <w:p w:rsidR="0080146C" w:rsidRDefault="0080146C" w:rsidP="0080146C">
      <w:pPr>
        <w:jc w:val="both"/>
      </w:pPr>
      <w:r>
        <w:t xml:space="preserve">Большие объемы дорожных работ будут проводиться в будущем году в Курской области, рассказал РИА Новости врио главы региона </w:t>
      </w:r>
      <w:r w:rsidRPr="00D6293B">
        <w:rPr>
          <w:b/>
        </w:rPr>
        <w:t xml:space="preserve">Роман </w:t>
      </w:r>
      <w:proofErr w:type="spellStart"/>
      <w:r w:rsidRPr="00D6293B">
        <w:rPr>
          <w:b/>
        </w:rPr>
        <w:t>Старовойт</w:t>
      </w:r>
      <w:proofErr w:type="spellEnd"/>
      <w:r>
        <w:t>, в октябре после рабочей поездки по областному центру объявивший 2019-й годом дорог в области.</w:t>
      </w:r>
    </w:p>
    <w:p w:rsidR="0080146C" w:rsidRDefault="0080146C" w:rsidP="0080146C">
      <w:pPr>
        <w:jc w:val="both"/>
      </w:pPr>
      <w:r>
        <w:t xml:space="preserve">«Я действительно объявил 2019 год в Курской области годом дорог. Это связано с двумя причинами, которые, к сожалению, касаются не только Курской области, а многих субъектов Российской Федерации. Во-первых, только половина дорог страны находится в </w:t>
      </w:r>
      <w:r>
        <w:lastRenderedPageBreak/>
        <w:t xml:space="preserve">нормативном состоянии. На сегодняшний день очень большая разница между региональными автомобильными дорогами и федеральными. Связано это в первую очередь с разницей в объемах финансирования. C 2014 года федеральные трассы финансируются на 100% от требуемого норматива, а региональные дороги – в зависимости от возможностей бюджета субъекта, в среднем это 13-14 % от требуемого. Представляете? Надо 100%, а финансируется 14%», – сказал </w:t>
      </w:r>
      <w:proofErr w:type="spellStart"/>
      <w:r w:rsidRPr="00D6293B">
        <w:rPr>
          <w:b/>
        </w:rPr>
        <w:t>Старовойт</w:t>
      </w:r>
      <w:proofErr w:type="spellEnd"/>
      <w:r>
        <w:t>.</w:t>
      </w:r>
    </w:p>
    <w:p w:rsidR="0080146C" w:rsidRDefault="0080146C" w:rsidP="0080146C">
      <w:pPr>
        <w:jc w:val="both"/>
      </w:pPr>
      <w:r>
        <w:t>По его словам, по данным диагностики местных дорожников, Курская область находится примерно на 50% в нормативе, планируется, что «</w:t>
      </w:r>
      <w:proofErr w:type="spellStart"/>
      <w:r>
        <w:t>Росдортехнологии</w:t>
      </w:r>
      <w:proofErr w:type="spellEnd"/>
      <w:r>
        <w:t>» начнут проводить повторную проверку уже в 2018 году, и к весне будут точные данные диагностики.</w:t>
      </w:r>
    </w:p>
    <w:p w:rsidR="0080146C" w:rsidRDefault="0080146C" w:rsidP="0080146C">
      <w:pPr>
        <w:jc w:val="both"/>
      </w:pPr>
      <w:r>
        <w:t xml:space="preserve">«Вторая причина: Курская агломерация вошла в президентский проект «Безопасные и качественные автомобильные дороги». И в следующем году предполагается выделить из федерального бюджета порядка 800 миллионов рублей на приведение в нормативное состояние улично-дорожной сети непосредственно городской агломерации Курска и основных </w:t>
      </w:r>
      <w:proofErr w:type="spellStart"/>
      <w:r>
        <w:t>вылетных</w:t>
      </w:r>
      <w:proofErr w:type="spellEnd"/>
      <w:r>
        <w:t xml:space="preserve"> магистралей. Это будет дополнение к тем программам, которые планировались регионом и федерацией на </w:t>
      </w:r>
      <w:proofErr w:type="spellStart"/>
      <w:r>
        <w:t>софинансирование</w:t>
      </w:r>
      <w:proofErr w:type="spellEnd"/>
      <w:r>
        <w:t>», – отметил врио главы региона.</w:t>
      </w:r>
    </w:p>
    <w:p w:rsidR="0080146C" w:rsidRDefault="0080146C" w:rsidP="0080146C">
      <w:pPr>
        <w:jc w:val="both"/>
      </w:pPr>
      <w:r>
        <w:t xml:space="preserve">В следующем году из бюджетов всех уровней в дорожную отрасль будет направлено более 7 миллиардов рублей и будет отремонтировано большое количество дорог и 35 улиц Курской агломерации протяженностью 50 километров, отметил </w:t>
      </w:r>
      <w:proofErr w:type="spellStart"/>
      <w:r w:rsidRPr="00D6293B">
        <w:rPr>
          <w:b/>
        </w:rPr>
        <w:t>Старовойт</w:t>
      </w:r>
      <w:proofErr w:type="spellEnd"/>
      <w:r>
        <w:t>.</w:t>
      </w:r>
    </w:p>
    <w:p w:rsidR="0080146C" w:rsidRDefault="0080146C" w:rsidP="0080146C">
      <w:pPr>
        <w:jc w:val="both"/>
      </w:pPr>
      <w:r>
        <w:t xml:space="preserve">«Более 400 миллионов рублей будут направлены на сельские дороги для соединения их с дорогами твердого покрытия. Таким образом, не только в агломерации, но и в целом по области предстоят большие объемы работ. Мне кажется, что к концу года жители области и те, кто пользуется транзитом, должны увидеть существенные изменения. Кроме того, мною уже достигнуты договоренности с </w:t>
      </w:r>
      <w:r w:rsidRPr="00D6293B">
        <w:rPr>
          <w:b/>
        </w:rPr>
        <w:t>министерством транспорта</w:t>
      </w:r>
      <w:r>
        <w:t xml:space="preserve"> России, с </w:t>
      </w:r>
      <w:r w:rsidRPr="00D6293B">
        <w:rPr>
          <w:b/>
        </w:rPr>
        <w:t>Росавтодор</w:t>
      </w:r>
      <w:r>
        <w:t>ом по федеральной автомобильной дороге «Курск – Белгород», – сказал он.</w:t>
      </w:r>
    </w:p>
    <w:p w:rsidR="0080146C" w:rsidRDefault="0080146C" w:rsidP="0080146C">
      <w:pPr>
        <w:jc w:val="both"/>
      </w:pPr>
      <w:r>
        <w:t>Врио главы региона отметил, что дорожные преобразования будут идти по аналогии с федеральным проектом «Безопасные и качественные автомобильные дороги», поэтому планируется соответствующее информационное обеспечение и привлечение общественности к выбору дорог и контролю за качеством.</w:t>
      </w:r>
    </w:p>
    <w:p w:rsidR="0080146C" w:rsidRPr="0080146C" w:rsidRDefault="0080146C" w:rsidP="0080146C">
      <w:pPr>
        <w:pStyle w:val="3"/>
        <w:jc w:val="both"/>
        <w:rPr>
          <w:rFonts w:ascii="Times New Roman" w:hAnsi="Times New Roman"/>
          <w:sz w:val="24"/>
          <w:szCs w:val="24"/>
        </w:rPr>
      </w:pPr>
      <w:r w:rsidRPr="0080146C">
        <w:rPr>
          <w:rFonts w:ascii="Times New Roman" w:hAnsi="Times New Roman"/>
          <w:sz w:val="24"/>
          <w:szCs w:val="24"/>
        </w:rPr>
        <w:t>ТАСС; 2018.11.26; ПРОЕКТ "ГОРОДСКАЯ ЭЛЕКТРИЧКА" В НОВОСИБИРСКЕ ЗАМОРОЖЕН НА НЕОПРЕДЕЛЕННЫЙ СРОК</w:t>
      </w:r>
    </w:p>
    <w:p w:rsidR="0080146C" w:rsidRDefault="0080146C" w:rsidP="0080146C">
      <w:pPr>
        <w:jc w:val="both"/>
      </w:pPr>
      <w:r>
        <w:t>Проект развития транспортной доступности левого берега Новосибирска "Городская электричка", к реализации которого планировалось приступить в 2019 году, заморожен на неопределенный срок. В 2019 году финансирование из федерального бюджета не ожидается, сообщили ТАСС в понедельник в Министерстве транспорта и дорожного хозяйства Новосибирской области.</w:t>
      </w:r>
    </w:p>
    <w:p w:rsidR="0080146C" w:rsidRDefault="0080146C" w:rsidP="0080146C">
      <w:pPr>
        <w:jc w:val="both"/>
      </w:pPr>
      <w:r>
        <w:t>Как сообщалось ранее, проект в Новосибирске предусматривает строительство четырех железнодорожных станций и железнодорожного кольца между берегами Оби. Первые три станции планировалось построить к 2020 году. В сентябре 2018 года городские власти подготовили схемы обеспечения транспортной и пешеходной доступности будущих платформ, проработали план стыковочных маршрутов общественного транспорта и рассчитали стоимость реализации проекта.</w:t>
      </w:r>
    </w:p>
    <w:p w:rsidR="0080146C" w:rsidRDefault="0080146C" w:rsidP="0080146C">
      <w:pPr>
        <w:jc w:val="both"/>
      </w:pPr>
      <w:r>
        <w:t>"Городская электричка" вошла в другой федеральный проект - "Городские железные дороги". Проекты ["Городской электрички"] заморозили в Екатеринбурге и Новосибирске. Денег нет сейчас, их не выделили на данный момент. И не будет на следующий год тоже", - сказал собеседник агентства, не уточнив, что именно предусмотрено проектом "Городские железные дороги".</w:t>
      </w:r>
    </w:p>
    <w:p w:rsidR="0080146C" w:rsidRDefault="0080146C" w:rsidP="0080146C">
      <w:pPr>
        <w:jc w:val="both"/>
      </w:pPr>
      <w:r>
        <w:t xml:space="preserve">Проект "Городская электричка", который планировалось реализовать в городе к 2025 году, предусматривал развитие транспортной доступности левого берега Новосибирска за счет организации пригородного пассажирского железнодорожного сообщения. Планировалось </w:t>
      </w:r>
      <w:r>
        <w:lastRenderedPageBreak/>
        <w:t>создать четыре остановочные платформы в разных частях города: "</w:t>
      </w:r>
      <w:proofErr w:type="spellStart"/>
      <w:r>
        <w:t>Клещиха</w:t>
      </w:r>
      <w:proofErr w:type="spellEnd"/>
      <w:r>
        <w:t>", "</w:t>
      </w:r>
      <w:proofErr w:type="spellStart"/>
      <w:r>
        <w:t>Чемской</w:t>
      </w:r>
      <w:proofErr w:type="spellEnd"/>
      <w:r>
        <w:t>", "</w:t>
      </w:r>
      <w:proofErr w:type="spellStart"/>
      <w:r>
        <w:t>Нордмолл</w:t>
      </w:r>
      <w:proofErr w:type="spellEnd"/>
      <w:r>
        <w:t>" и "Чистая Слобода". Главным преимуществом проекта было использование уже существующих железнодорожных путей, не требующих дополнительных затрат. Реализация первой очереди оценивалась примерно в 600 млн рублей.</w:t>
      </w:r>
    </w:p>
    <w:p w:rsidR="0080146C" w:rsidRDefault="0080146C" w:rsidP="0080146C">
      <w:pPr>
        <w:jc w:val="both"/>
      </w:pPr>
      <w:hyperlink r:id="rId16" w:history="1">
        <w:r w:rsidRPr="00FE5EC3">
          <w:rPr>
            <w:rStyle w:val="a9"/>
          </w:rPr>
          <w:t>https://tass.ru/sibir-news/5836024</w:t>
        </w:r>
      </w:hyperlink>
    </w:p>
    <w:p w:rsidR="0080146C" w:rsidRPr="00C85803" w:rsidRDefault="0080146C" w:rsidP="0080146C">
      <w:pPr>
        <w:pStyle w:val="3"/>
        <w:jc w:val="both"/>
        <w:rPr>
          <w:rFonts w:ascii="Times New Roman" w:hAnsi="Times New Roman"/>
          <w:sz w:val="24"/>
          <w:szCs w:val="24"/>
        </w:rPr>
      </w:pPr>
      <w:r w:rsidRPr="00C85803">
        <w:rPr>
          <w:rFonts w:ascii="Times New Roman" w:hAnsi="Times New Roman"/>
          <w:sz w:val="24"/>
          <w:szCs w:val="24"/>
        </w:rPr>
        <w:t>ТАСС; 2018.11.26; РОСТОВСКАЯ ОБЛАСТЬ НАМЕРЕНА ВЫДЕЛИТЬ 3,3 МЛРД РУБЛЕЙ НА РЕМОНТ ДОРОГ ПО НАЦПРОЕКТУ</w:t>
      </w:r>
    </w:p>
    <w:p w:rsidR="0080146C" w:rsidRDefault="0080146C" w:rsidP="0080146C">
      <w:pPr>
        <w:jc w:val="both"/>
      </w:pPr>
      <w:r>
        <w:t>Власти Ростовской области в 2019 году планируют направить 3,3 млрд рублей на ремонт дорог в трех городских агломерациях в рамках нацпроекта «Безопасные и качественные автодороги», сообщил ТАСС губернатор региона Василий Голубев.</w:t>
      </w:r>
    </w:p>
    <w:p w:rsidR="0080146C" w:rsidRDefault="0080146C" w:rsidP="0080146C">
      <w:pPr>
        <w:jc w:val="both"/>
      </w:pPr>
      <w:r>
        <w:t>«В 2019 году планируем направить в рамках проекта «Безопасные и качественные автодороги» 3,3 млрд рублей», - сказал Голубев.</w:t>
      </w:r>
    </w:p>
    <w:p w:rsidR="0080146C" w:rsidRDefault="0080146C" w:rsidP="0080146C">
      <w:pPr>
        <w:jc w:val="both"/>
      </w:pPr>
      <w:r>
        <w:t>Губернатор напомнил, что в 2018 году на реализацию проекта было направлено 1,6 млрд рублей. «За счет этого отремонтировано 85 дорожных объектов общей протяженностью 146 км, в результате чего доля дорог в нормативном состоянии выросла в Ростовской агломерации с 56% до 65%», - пояснил он.</w:t>
      </w:r>
    </w:p>
    <w:p w:rsidR="0080146C" w:rsidRDefault="0080146C" w:rsidP="0080146C">
      <w:pPr>
        <w:jc w:val="both"/>
      </w:pPr>
      <w:r>
        <w:t>В пресс-службе правительства региона отметили, что в 2019 году средства планируется направить на ремонт дорог Ростовской, Таганрогской и Шахтинской городских агломераций. «Перечень региональных и муниципальных автодорог сформирован по следующим параметрам: это основные транспортные артерии населенных пунктов, имеющие высокую социальную значимость (наличие объектов образования, здравоохранения, культуры), и эти дороги направляют транспортные потоки на трассы областного и федерального значения, также вошедшие в состав агломераций», - уточнили там.</w:t>
      </w:r>
    </w:p>
    <w:p w:rsidR="0080146C" w:rsidRDefault="0080146C" w:rsidP="0080146C">
      <w:pPr>
        <w:jc w:val="both"/>
      </w:pPr>
      <w:r>
        <w:t>В состав Ростовской агломерации вошло 11 муниципальных образований (общая протяженность дорог - 2 011,5 км). Вторая по протяженности - Шахтинская агломерация (1 102,2 км), включающая семь муниципальных образований. В Таганрогскую агломерацию включено три муниципальных образования (общая протяженность дорог - 501,6 км).</w:t>
      </w:r>
    </w:p>
    <w:p w:rsidR="0080146C" w:rsidRDefault="0080146C" w:rsidP="0080146C">
      <w:pPr>
        <w:jc w:val="both"/>
      </w:pPr>
      <w:hyperlink r:id="rId17" w:history="1">
        <w:r w:rsidRPr="00D32840">
          <w:rPr>
            <w:rStyle w:val="a9"/>
          </w:rPr>
          <w:t>https://tass.ru/ekonomika/5833829</w:t>
        </w:r>
      </w:hyperlink>
    </w:p>
    <w:p w:rsidR="00D6293B" w:rsidRPr="00D6293B" w:rsidRDefault="00D6293B" w:rsidP="00D6293B">
      <w:pPr>
        <w:pStyle w:val="3"/>
        <w:jc w:val="both"/>
        <w:rPr>
          <w:rFonts w:ascii="Times New Roman" w:hAnsi="Times New Roman"/>
          <w:sz w:val="24"/>
          <w:szCs w:val="24"/>
        </w:rPr>
      </w:pPr>
      <w:r w:rsidRPr="00D6293B">
        <w:rPr>
          <w:rFonts w:ascii="Times New Roman" w:hAnsi="Times New Roman"/>
          <w:sz w:val="24"/>
          <w:szCs w:val="24"/>
        </w:rPr>
        <w:t>РОССИЙСКАЯ ГАЗЕТА; ИРИНА ЧЕЧУРИНА; 2018.11.26; МОСТОВ МНОГО НЕ БЫВАЕТ; САМАРСКАЯ ОБЛАСТЬ УСКОРЕННЫМИ ТЕМПАМИ РАЗВИВАЕТ ДОРОЖНУЮ ИНФРАСТРУКТУРУ</w:t>
      </w:r>
      <w:bookmarkEnd w:id="11"/>
    </w:p>
    <w:p w:rsidR="00D6293B" w:rsidRDefault="00D6293B" w:rsidP="00D6293B">
      <w:pPr>
        <w:jc w:val="both"/>
      </w:pPr>
      <w:r>
        <w:t xml:space="preserve">В будущем году в регионе начнется строительство моста через Волгу в районе Тольятти, что вдвое сократит время от Самары до Москвы. За счет того, что отпадет необходимость ехать по одному берегу Волги, а потом возвращаться </w:t>
      </w:r>
      <w:proofErr w:type="gramStart"/>
      <w:r>
        <w:t>по другому</w:t>
      </w:r>
      <w:proofErr w:type="gramEnd"/>
      <w:r>
        <w:t xml:space="preserve"> в сторону столицы - для этого все мосты и строят. Около месяца назад правительство РФ уже одобрило проект строительства мостового перехода, включив его в международный транспортный маршрут «Европа - Западный Китай». По плану полностью объект с транспортными развязками протяженностью 97 км должен быть построен к 2024 году.</w:t>
      </w:r>
    </w:p>
    <w:p w:rsidR="00D6293B" w:rsidRDefault="00D6293B" w:rsidP="00D6293B">
      <w:pPr>
        <w:jc w:val="both"/>
      </w:pPr>
      <w:r>
        <w:t>А вот строительство мостового перехода «Фрунзенский» через реку Самара в областной столице вышло на финишную прямую. В сентябре 2019 года здесь планируют запустить шестиполосное движение, а в декабре сдать весь мостовой переход, длина которого с учетом съездов и развязок составит 2,67 км.</w:t>
      </w:r>
    </w:p>
    <w:p w:rsidR="00D6293B" w:rsidRDefault="00D6293B" w:rsidP="00D6293B">
      <w:pPr>
        <w:jc w:val="both"/>
      </w:pPr>
      <w:r>
        <w:t>Сегодня над рекой Самарой, в историческом центре города, в том самом месте, где она стремится слиться с Волгой, работы ведутся в две смены. Мост должен соединить новые жилые микрорайоны с «большой Самарой», а также обеспечить пропуск транспортных потоков в сторону федеральных автодорог М-32 и М-5.</w:t>
      </w:r>
    </w:p>
    <w:p w:rsidR="00D6293B" w:rsidRDefault="00D6293B" w:rsidP="00D6293B">
      <w:pPr>
        <w:jc w:val="both"/>
      </w:pPr>
      <w:r>
        <w:lastRenderedPageBreak/>
        <w:t>Недавно губернатор Самарской области Дмитрий Азаров проинспектировал ход строительства Фрунзенского мостового перехода и убедился, что все идет по графику, хотя еще год назад из-за недофинансирования отставание было существенным. В 2018-м на выполнение работ направлено 3,4 млрд рублей, из которых 1,4 млрд - средства федеральной казны, 2,01 млрд - региональный вклад. Кроме того, в этом году Центр добавит на объект еще 1,2 млрд рублей, что позволит форсировать строительство.</w:t>
      </w:r>
    </w:p>
    <w:p w:rsidR="00D6293B" w:rsidRDefault="00D6293B" w:rsidP="00D6293B">
      <w:pPr>
        <w:jc w:val="both"/>
      </w:pPr>
      <w:r>
        <w:t>Как пояснили специалисты, сейчас мостостроители на Фрунзенском готовятся опустить всю мостовую конструкцию на опоры. Работа требует высокой точности и слаженности, ведь вес пролетного строения составляет 9208 тонн. Параллельно продолжается возведение подпорных стен, переустройство инженерных коммуникаций и обустройство развязки на противоположном от города берегу реки. Решается вопрос о возможности строительства здесь тяговой подстанции и прокладки линий электропередач для организации по новому мосту троллейбусного движения, что позволит разгрузить ныне действующий старый мост через Самарку. А снизить трафик через весь исторический центр города должна Южная обводная дорога, проект которой находится в разработке. Она протянется вдоль берега реки и соединит все поперечные улицы и мосты - от стрелки Волги и Самары, где намечено сделать транспортное кольцо, до Кировского моста.</w:t>
      </w:r>
    </w:p>
    <w:p w:rsidR="00D6293B" w:rsidRDefault="00D6293B" w:rsidP="00D6293B">
      <w:pPr>
        <w:jc w:val="both"/>
      </w:pPr>
      <w:r>
        <w:t>Прямая речь</w:t>
      </w:r>
    </w:p>
    <w:p w:rsidR="00D6293B" w:rsidRDefault="00D6293B" w:rsidP="00D6293B">
      <w:pPr>
        <w:jc w:val="both"/>
      </w:pPr>
      <w:r>
        <w:t>Дмитрий Азаров, губернатор Самарской области:</w:t>
      </w:r>
    </w:p>
    <w:p w:rsidR="00D6293B" w:rsidRDefault="00D6293B" w:rsidP="00D6293B">
      <w:pPr>
        <w:jc w:val="both"/>
      </w:pPr>
      <w:r>
        <w:t xml:space="preserve">- Чтобы завершить строительство Фрунзенского мостового перехода уже в 2019-м, мы в этом году опережающими темпами финансировали строительство из регионального бюджета. Кроме того, мы проявили настойчивость, и в ходе нашей встречи с министром транспорта РФ Евгением </w:t>
      </w:r>
      <w:r w:rsidRPr="00D6293B">
        <w:rPr>
          <w:b/>
        </w:rPr>
        <w:t>Дитрих</w:t>
      </w:r>
      <w:r>
        <w:t>ом удалось договориться о дополнительном выделении на строительство моста 1,2 млрд рублей из федеральной казны. Задача стоит завершить все работы в весенне-летний период - чтобы осенью 2019 года было открыто движение, а до конца года оформлена документация, и мост был введен в эксплуатацию.</w:t>
      </w:r>
    </w:p>
    <w:p w:rsidR="00D6293B" w:rsidRDefault="00AD282F" w:rsidP="00D6293B">
      <w:pPr>
        <w:jc w:val="both"/>
      </w:pPr>
      <w:hyperlink r:id="rId18" w:history="1">
        <w:r w:rsidR="00D6293B" w:rsidRPr="00D32840">
          <w:rPr>
            <w:rStyle w:val="a9"/>
          </w:rPr>
          <w:t>https://rg.ru/2018/11/26/reg-pfo/samarskaia-oblast-uskorennymi-tempami-razvivaet-dorozhnuiu-infrastrukturu.html</w:t>
        </w:r>
      </w:hyperlink>
    </w:p>
    <w:p w:rsidR="00C85803" w:rsidRPr="00C85803" w:rsidRDefault="00C85803" w:rsidP="00D6293B">
      <w:pPr>
        <w:pStyle w:val="3"/>
        <w:jc w:val="both"/>
        <w:rPr>
          <w:rFonts w:ascii="Times New Roman" w:hAnsi="Times New Roman"/>
          <w:sz w:val="24"/>
          <w:szCs w:val="24"/>
        </w:rPr>
      </w:pPr>
      <w:bookmarkStart w:id="13" w:name="_Toc531071275"/>
      <w:r w:rsidRPr="00C85803">
        <w:rPr>
          <w:rFonts w:ascii="Times New Roman" w:hAnsi="Times New Roman"/>
          <w:sz w:val="24"/>
          <w:szCs w:val="24"/>
        </w:rPr>
        <w:t xml:space="preserve">ТАСС; 2018.11.26; </w:t>
      </w:r>
      <w:r w:rsidRPr="00D6293B">
        <w:rPr>
          <w:rFonts w:ascii="Times New Roman" w:hAnsi="Times New Roman"/>
          <w:sz w:val="24"/>
          <w:szCs w:val="24"/>
        </w:rPr>
        <w:t>РОСАВТОДОР</w:t>
      </w:r>
      <w:r w:rsidRPr="00C85803">
        <w:rPr>
          <w:rFonts w:ascii="Times New Roman" w:hAnsi="Times New Roman"/>
          <w:sz w:val="24"/>
          <w:szCs w:val="24"/>
        </w:rPr>
        <w:t xml:space="preserve"> ВЫДЕЛИТ 2,5 МЛРД РУБЛЕЙ НА СТРОИТЕЛЬСТВО МОСТА В УФЕ</w:t>
      </w:r>
      <w:bookmarkEnd w:id="13"/>
    </w:p>
    <w:p w:rsidR="00D6293B" w:rsidRDefault="00C85803" w:rsidP="00D6293B">
      <w:pPr>
        <w:jc w:val="both"/>
      </w:pPr>
      <w:r>
        <w:t xml:space="preserve">Финансирование из федерального бюджета на строительство моста через реку Белую, который свяжет Уфу и аэропорт, составит 2,5 млрд рублей. Об этой договоренности с </w:t>
      </w:r>
      <w:r w:rsidRPr="00D6293B">
        <w:rPr>
          <w:b/>
        </w:rPr>
        <w:t>Росавтодор</w:t>
      </w:r>
      <w:r>
        <w:t>ом сообщил врио главы Башкирии Радий Хабиров в понедельник на оперативном совещании в правительстве республики.</w:t>
      </w:r>
    </w:p>
    <w:p w:rsidR="00D6293B" w:rsidRDefault="00D6293B" w:rsidP="00D6293B">
      <w:pPr>
        <w:jc w:val="both"/>
      </w:pPr>
      <w:r>
        <w:t>«</w:t>
      </w:r>
      <w:r w:rsidR="00C85803">
        <w:t xml:space="preserve">Мы договорились, что </w:t>
      </w:r>
      <w:r w:rsidR="00C85803" w:rsidRPr="00D6293B">
        <w:rPr>
          <w:b/>
        </w:rPr>
        <w:t>Росавтодор</w:t>
      </w:r>
      <w:r w:rsidR="00C85803">
        <w:t xml:space="preserve"> нам буквально оперативно выделяет деньги на начало строительства моста в створе улицы Воровского. &lt;…&gt; Пока сумма 2,5 млрд</w:t>
      </w:r>
      <w:r>
        <w:t>»</w:t>
      </w:r>
      <w:r w:rsidR="00C85803">
        <w:t>, - сказал Хабиров.</w:t>
      </w:r>
    </w:p>
    <w:p w:rsidR="00D6293B" w:rsidRDefault="00C85803" w:rsidP="00D6293B">
      <w:pPr>
        <w:jc w:val="both"/>
      </w:pPr>
      <w:r>
        <w:t xml:space="preserve">Врио главы Башкирии поручил мэру Уфы </w:t>
      </w:r>
      <w:proofErr w:type="spellStart"/>
      <w:r>
        <w:t>Ульфату</w:t>
      </w:r>
      <w:proofErr w:type="spellEnd"/>
      <w:r>
        <w:t xml:space="preserve"> Мустафину и </w:t>
      </w:r>
      <w:proofErr w:type="spellStart"/>
      <w:r>
        <w:t>и</w:t>
      </w:r>
      <w:proofErr w:type="spellEnd"/>
      <w:r>
        <w:t xml:space="preserve">. о. заместителя премьер-министра республики </w:t>
      </w:r>
      <w:proofErr w:type="spellStart"/>
      <w:r>
        <w:t>Раифу</w:t>
      </w:r>
      <w:proofErr w:type="spellEnd"/>
      <w:r>
        <w:t xml:space="preserve"> </w:t>
      </w:r>
      <w:proofErr w:type="spellStart"/>
      <w:r>
        <w:t>Абдрахимову</w:t>
      </w:r>
      <w:proofErr w:type="spellEnd"/>
      <w:r>
        <w:t xml:space="preserve"> немедленно приступить к работе.</w:t>
      </w:r>
    </w:p>
    <w:p w:rsidR="00C85803" w:rsidRDefault="00C85803" w:rsidP="00D6293B">
      <w:pPr>
        <w:jc w:val="both"/>
      </w:pPr>
      <w:r>
        <w:t>В настоящее время из Уфы в южном направлении можно выехать по двум мостам, один из них, 1956 года постройки, полностью перекрывался для срочного ремонта в начале года, сообщалось, что конструкция в предаварийном состоянии. Движение по нему было восстановлено 26 июля этого года только для легковых автомобилей, с ограничением скорости 40 км/ч.</w:t>
      </w:r>
    </w:p>
    <w:p w:rsidR="00C85803" w:rsidRDefault="00AD282F" w:rsidP="00D6293B">
      <w:pPr>
        <w:jc w:val="both"/>
      </w:pPr>
      <w:hyperlink r:id="rId19" w:history="1">
        <w:r w:rsidR="00C85803" w:rsidRPr="00D32840">
          <w:rPr>
            <w:rStyle w:val="a9"/>
          </w:rPr>
          <w:t>https://tass.ru/ekonomika/5833718</w:t>
        </w:r>
      </w:hyperlink>
    </w:p>
    <w:p w:rsidR="00C85803" w:rsidRPr="00C85803" w:rsidRDefault="00C85803" w:rsidP="00D6293B">
      <w:pPr>
        <w:pStyle w:val="3"/>
        <w:jc w:val="both"/>
        <w:rPr>
          <w:rFonts w:ascii="Times New Roman" w:hAnsi="Times New Roman"/>
          <w:sz w:val="24"/>
          <w:szCs w:val="24"/>
        </w:rPr>
      </w:pPr>
      <w:bookmarkStart w:id="14" w:name="_Toc531071277"/>
      <w:r w:rsidRPr="00C85803">
        <w:rPr>
          <w:rFonts w:ascii="Times New Roman" w:hAnsi="Times New Roman"/>
          <w:sz w:val="24"/>
          <w:szCs w:val="24"/>
        </w:rPr>
        <w:t xml:space="preserve">РИА НОВОСТИ/ПРАЙМ; 2018.11.26; ДИЗЕЛЬНОЕ ТОПЛИВО 19-23 НОЯБРЯ В СРЕДНЕМ В РФ ПОДОРОЖАЛО НА 25 КОПЕЕК - </w:t>
      </w:r>
      <w:r w:rsidR="00D6293B">
        <w:rPr>
          <w:rFonts w:ascii="Times New Roman" w:hAnsi="Times New Roman"/>
          <w:sz w:val="24"/>
          <w:szCs w:val="24"/>
        </w:rPr>
        <w:t>«</w:t>
      </w:r>
      <w:r w:rsidRPr="00C85803">
        <w:rPr>
          <w:rFonts w:ascii="Times New Roman" w:hAnsi="Times New Roman"/>
          <w:sz w:val="24"/>
          <w:szCs w:val="24"/>
        </w:rPr>
        <w:t>КОРТЕС</w:t>
      </w:r>
      <w:r w:rsidR="00D6293B">
        <w:rPr>
          <w:rFonts w:ascii="Times New Roman" w:hAnsi="Times New Roman"/>
          <w:sz w:val="24"/>
          <w:szCs w:val="24"/>
        </w:rPr>
        <w:t>»</w:t>
      </w:r>
      <w:bookmarkEnd w:id="14"/>
    </w:p>
    <w:p w:rsidR="00D6293B" w:rsidRDefault="00C85803" w:rsidP="00D6293B">
      <w:pPr>
        <w:jc w:val="both"/>
      </w:pPr>
      <w:r>
        <w:t xml:space="preserve">Розничные цены на дизельное топливо с 19 по 23 ноября в среднем по России выросли на 25 копеек, до 46,6 рубля за литр, причем в Приволжском округе цена выросла на 47 </w:t>
      </w:r>
      <w:r>
        <w:lastRenderedPageBreak/>
        <w:t xml:space="preserve">копеек, до 45,39 рубля, свидетельствуют данные информационно-аналитического центра </w:t>
      </w:r>
      <w:r w:rsidR="00D6293B">
        <w:t>«</w:t>
      </w:r>
      <w:r>
        <w:t>Кортес</w:t>
      </w:r>
      <w:r w:rsidR="00D6293B">
        <w:t>»</w:t>
      </w:r>
      <w:r>
        <w:t>.</w:t>
      </w:r>
    </w:p>
    <w:p w:rsidR="00D6293B" w:rsidRDefault="00C85803" w:rsidP="00D6293B">
      <w:pPr>
        <w:jc w:val="both"/>
      </w:pPr>
      <w:r>
        <w:t xml:space="preserve">При этом в еженедельных данных об индикаторах российского рынка нефтепродуктов </w:t>
      </w:r>
      <w:r w:rsidR="00D6293B">
        <w:t>«</w:t>
      </w:r>
      <w:r>
        <w:t>Кортес</w:t>
      </w:r>
      <w:r w:rsidR="00D6293B">
        <w:t>»</w:t>
      </w:r>
      <w:r>
        <w:t xml:space="preserve"> за 19-23 ноября третью неделю подряд отсутствуют данные по ценам на топливо в нескольких сегментах рынка по бензину </w:t>
      </w:r>
      <w:r w:rsidR="00D6293B">
        <w:t>«</w:t>
      </w:r>
      <w:r>
        <w:t>Нормаль-80</w:t>
      </w:r>
      <w:r w:rsidR="00D6293B">
        <w:t>»</w:t>
      </w:r>
      <w:r>
        <w:t>.</w:t>
      </w:r>
    </w:p>
    <w:p w:rsidR="00D6293B" w:rsidRDefault="00C85803" w:rsidP="00D6293B">
      <w:pPr>
        <w:jc w:val="both"/>
      </w:pPr>
      <w:r>
        <w:t xml:space="preserve">За период розничная цена на бензин </w:t>
      </w:r>
      <w:r w:rsidR="00D6293B">
        <w:t>«</w:t>
      </w:r>
      <w:r>
        <w:t>Нормаль-80</w:t>
      </w:r>
      <w:r w:rsidR="00D6293B">
        <w:t>»</w:t>
      </w:r>
      <w:r>
        <w:t xml:space="preserve"> снизилась на 3 копейки, до 39,3 рубля за литр. Причем в Дальневосточном округе цены снизились на 18 копеек, до 38,76 рубля за литр, в Сибири </w:t>
      </w:r>
      <w:r w:rsidR="00D6293B">
        <w:t>–</w:t>
      </w:r>
      <w:r>
        <w:t xml:space="preserve"> на 13 копеек, до 40,66 рубля за литр. При этом в среднем по европейской части страны цены выросли на 16 копеек, до 38,91 рубля за литр.</w:t>
      </w:r>
    </w:p>
    <w:p w:rsidR="00D6293B" w:rsidRDefault="00D6293B" w:rsidP="00D6293B">
      <w:pPr>
        <w:jc w:val="both"/>
      </w:pPr>
      <w:r>
        <w:t>«</w:t>
      </w:r>
      <w:r w:rsidR="00C85803">
        <w:t>Регуляр-92</w:t>
      </w:r>
      <w:r>
        <w:t>»</w:t>
      </w:r>
      <w:r w:rsidR="00C85803">
        <w:t xml:space="preserve"> в рознице подорожал на 1 копейку, до 41,74 рубля за литр. Эта марка бензина более всего подорожала в Центральном федеральном округе (на 4 копейки). </w:t>
      </w:r>
      <w:r>
        <w:t>«</w:t>
      </w:r>
      <w:r w:rsidR="00C85803">
        <w:t>Премиум-95</w:t>
      </w:r>
      <w:r>
        <w:t>»</w:t>
      </w:r>
      <w:r w:rsidR="00C85803">
        <w:t xml:space="preserve"> также подорожал на 1 копейку, до 44,83 рубля за литр, самый большой рост цен произошел в Северо-Западном округе (на 4 копейки).</w:t>
      </w:r>
    </w:p>
    <w:p w:rsidR="00D6293B" w:rsidRDefault="00C85803" w:rsidP="00D6293B">
      <w:pPr>
        <w:jc w:val="both"/>
      </w:pPr>
      <w:r>
        <w:t xml:space="preserve">В оптовом сегменте цены на </w:t>
      </w:r>
      <w:r w:rsidR="00D6293B">
        <w:t>«</w:t>
      </w:r>
      <w:r>
        <w:t>Нормаль-80</w:t>
      </w:r>
      <w:r w:rsidR="00D6293B">
        <w:t>»</w:t>
      </w:r>
      <w:r>
        <w:t xml:space="preserve"> выросли на 1,16 тысячи рублей, до 52,48 тысячи рублей за тонну, на </w:t>
      </w:r>
      <w:r w:rsidR="00D6293B">
        <w:t>«</w:t>
      </w:r>
      <w:r>
        <w:t>Регуляр-92</w:t>
      </w:r>
      <w:r w:rsidR="00D6293B">
        <w:t>»</w:t>
      </w:r>
      <w:r>
        <w:t xml:space="preserve"> снизилась на 99 рублей, до 49,937 тысячи рублей за тонну, на </w:t>
      </w:r>
      <w:r w:rsidR="00D6293B">
        <w:t>«</w:t>
      </w:r>
      <w:r>
        <w:t>Премиум-95</w:t>
      </w:r>
      <w:r w:rsidR="00D6293B">
        <w:t>»</w:t>
      </w:r>
      <w:r>
        <w:t xml:space="preserve"> - на 151 рубль за тонну, до 52,483 тысячи рублей за тонну.</w:t>
      </w:r>
    </w:p>
    <w:p w:rsidR="00D6293B" w:rsidRDefault="00C85803" w:rsidP="00D6293B">
      <w:pPr>
        <w:jc w:val="both"/>
      </w:pPr>
      <w:r>
        <w:t xml:space="preserve">В мелкооптовом сегменте, где зачастую бензин покупают независимые АЗС, цены либо не изменились, либо снизились. Так, </w:t>
      </w:r>
      <w:r w:rsidR="00D6293B">
        <w:t>«</w:t>
      </w:r>
      <w:r>
        <w:t>Нормаль-80</w:t>
      </w:r>
      <w:r w:rsidR="00D6293B">
        <w:t>»</w:t>
      </w:r>
      <w:r>
        <w:t xml:space="preserve"> за неделю подешевел на 747 рублей, до 52,92 тысячи рублей за тонну, </w:t>
      </w:r>
      <w:r w:rsidR="00D6293B">
        <w:t>«</w:t>
      </w:r>
      <w:r>
        <w:t>Регуляр-92</w:t>
      </w:r>
      <w:r w:rsidR="00D6293B">
        <w:t>»</w:t>
      </w:r>
      <w:r>
        <w:t xml:space="preserve"> не изменился и составил 53,275 тысячи рублей за тонну, </w:t>
      </w:r>
      <w:r w:rsidR="00D6293B">
        <w:t>«</w:t>
      </w:r>
      <w:r>
        <w:t>Премиум-95</w:t>
      </w:r>
      <w:r w:rsidR="00D6293B">
        <w:t>»</w:t>
      </w:r>
      <w:r>
        <w:t xml:space="preserve"> -подешевел на 45 рублей, до 56,217 тысячи рублей за тонну.</w:t>
      </w:r>
    </w:p>
    <w:p w:rsidR="00C85803" w:rsidRDefault="00C85803" w:rsidP="00D6293B">
      <w:pPr>
        <w:jc w:val="both"/>
      </w:pPr>
      <w:r>
        <w:t>Цена на авиакеросин в аэропортах выросла на 0,3% и составила 61,378 тысячи рублей за тонну. В опте авиакеросин подорожал на 0,3%, до 52,177 тысячи рублей за тонну (информация дается без данных по Северному Кавказу).</w:t>
      </w:r>
    </w:p>
    <w:p w:rsidR="00A0170B" w:rsidRPr="00A0170B" w:rsidRDefault="00A0170B" w:rsidP="00D6293B">
      <w:pPr>
        <w:pStyle w:val="3"/>
        <w:jc w:val="both"/>
        <w:rPr>
          <w:rFonts w:ascii="Times New Roman" w:hAnsi="Times New Roman"/>
          <w:sz w:val="24"/>
          <w:szCs w:val="24"/>
        </w:rPr>
      </w:pPr>
      <w:bookmarkStart w:id="15" w:name="_Toc531071278"/>
      <w:r w:rsidRPr="00A0170B">
        <w:rPr>
          <w:rFonts w:ascii="Times New Roman" w:hAnsi="Times New Roman"/>
          <w:sz w:val="24"/>
          <w:szCs w:val="24"/>
        </w:rPr>
        <w:t>РОССИЙСКАЯ ГАЗЕТА; 2018.11.26; В КРАСНОДАРЕ ВО ВРЕМЯ ДВИЖЕНИЯ СГОРЕЛ АВТОБУС</w:t>
      </w:r>
      <w:bookmarkEnd w:id="15"/>
    </w:p>
    <w:p w:rsidR="00A0170B" w:rsidRDefault="00A0170B" w:rsidP="00D6293B">
      <w:pPr>
        <w:jc w:val="both"/>
      </w:pPr>
      <w:r>
        <w:t xml:space="preserve">В столице Кубани сегодня днем загорелся пассажирский автобус, двигавшийся по маршруту №77. ЧП произошло в самом центре города на пересечении улиц Северной и </w:t>
      </w:r>
      <w:proofErr w:type="spellStart"/>
      <w:r>
        <w:t>Корницкого</w:t>
      </w:r>
      <w:proofErr w:type="spellEnd"/>
      <w:r>
        <w:t>.</w:t>
      </w:r>
    </w:p>
    <w:p w:rsidR="00D6293B" w:rsidRDefault="00A0170B" w:rsidP="00D6293B">
      <w:pPr>
        <w:jc w:val="both"/>
      </w:pPr>
      <w:r>
        <w:t>В соцсетях очевидцы выложили снимки с места происшествия: на кадрах видно, что салон машины полностью охвачен огнем, а вверх поднимается столб черного дыма.</w:t>
      </w:r>
    </w:p>
    <w:p w:rsidR="00A0170B" w:rsidRDefault="00A0170B" w:rsidP="00D6293B">
      <w:pPr>
        <w:jc w:val="both"/>
      </w:pPr>
      <w:r>
        <w:t xml:space="preserve">- Сообщение о возгорании поступило на пульт диспетчера в 11.38. К месту направили пожарный расчет и четыре единицы спецтехники. Площадь пожара составила 10 квадратных метров, к 11.59 спасателям удалось полностью ликвидировать огонь. </w:t>
      </w:r>
      <w:proofErr w:type="gramStart"/>
      <w:r>
        <w:t xml:space="preserve">Погибших и пострадавших нет, - </w:t>
      </w:r>
      <w:proofErr w:type="gramEnd"/>
      <w:r>
        <w:t>сообщили в пресс-службе ГУ МЧС по Краснодарскому краю.</w:t>
      </w:r>
    </w:p>
    <w:p w:rsidR="00A0170B" w:rsidRDefault="00AD282F" w:rsidP="00D6293B">
      <w:pPr>
        <w:jc w:val="both"/>
      </w:pPr>
      <w:hyperlink r:id="rId20" w:history="1">
        <w:r w:rsidR="00A0170B" w:rsidRPr="00D32840">
          <w:rPr>
            <w:rStyle w:val="a9"/>
          </w:rPr>
          <w:t>https://rg.ru/2018/11/26/reg-ufo/v-krasnodare-vo-vremia-dvizheniia-sgorel-avtobus.html</w:t>
        </w:r>
      </w:hyperlink>
    </w:p>
    <w:p w:rsidR="00A0170B" w:rsidRPr="00A0170B" w:rsidRDefault="00A0170B" w:rsidP="00D6293B">
      <w:pPr>
        <w:pStyle w:val="3"/>
        <w:jc w:val="both"/>
        <w:rPr>
          <w:rFonts w:ascii="Times New Roman" w:hAnsi="Times New Roman"/>
          <w:sz w:val="24"/>
          <w:szCs w:val="24"/>
        </w:rPr>
      </w:pPr>
      <w:bookmarkStart w:id="16" w:name="_Toc531071279"/>
      <w:r w:rsidRPr="00A0170B">
        <w:rPr>
          <w:rFonts w:ascii="Times New Roman" w:hAnsi="Times New Roman"/>
          <w:sz w:val="24"/>
          <w:szCs w:val="24"/>
        </w:rPr>
        <w:t>ТАСС; 2018.11.26; ПОЛИЦИЯ ВОЗБУДИЛА УГОЛОВНОЕ ДЕЛО ПОСЛЕ ДТП С РЕЙСОВЫМ АВТОБУСОМ ПОД ОРЛОМ</w:t>
      </w:r>
      <w:bookmarkEnd w:id="16"/>
    </w:p>
    <w:p w:rsidR="00D6293B" w:rsidRDefault="00A0170B" w:rsidP="00D6293B">
      <w:pPr>
        <w:jc w:val="both"/>
      </w:pPr>
      <w:r>
        <w:t>Уголовное дело факту ДТП с участием легкового автомобиля, фуры и рейсового автобуса, в результате которого погибли четыре человека, возбуждено в Орловской области. Об этом ТАСС в понедельник сообщили в пресс-службе регионального УМВД.</w:t>
      </w:r>
    </w:p>
    <w:p w:rsidR="00D6293B" w:rsidRDefault="00D6293B" w:rsidP="00D6293B">
      <w:pPr>
        <w:jc w:val="both"/>
      </w:pPr>
      <w:r>
        <w:t>«</w:t>
      </w:r>
      <w:r w:rsidR="00A0170B">
        <w:t>По факту ДТП возбуждено уголовное дело по ч. 5 ст. 264 УК РФ (</w:t>
      </w:r>
      <w:r>
        <w:t>«</w:t>
      </w:r>
      <w:r w:rsidR="00A0170B">
        <w:t>Нарушение правил дорожного движения и эксплуатации транспортных средств</w:t>
      </w:r>
      <w:r>
        <w:t>»</w:t>
      </w:r>
      <w:r w:rsidR="00A0170B">
        <w:t>)</w:t>
      </w:r>
      <w:r>
        <w:t>»</w:t>
      </w:r>
      <w:r w:rsidR="00A0170B">
        <w:t>, - уточнили в пресс-службе.</w:t>
      </w:r>
    </w:p>
    <w:p w:rsidR="00D6293B" w:rsidRDefault="00A0170B" w:rsidP="00D6293B">
      <w:pPr>
        <w:jc w:val="both"/>
      </w:pPr>
      <w:r>
        <w:t xml:space="preserve">Как сообщалось ранее, 24 ноября четыре человека погибли в результате столкновения легкового автомобиля </w:t>
      </w:r>
      <w:proofErr w:type="spellStart"/>
      <w:r>
        <w:t>Volkswagen</w:t>
      </w:r>
      <w:proofErr w:type="spellEnd"/>
      <w:r>
        <w:t xml:space="preserve">, фуры и рейсового автобуса ПАЗ </w:t>
      </w:r>
      <w:r w:rsidR="00D6293B">
        <w:t>«</w:t>
      </w:r>
      <w:r>
        <w:t>Орел-Ливны</w:t>
      </w:r>
      <w:r w:rsidR="00D6293B">
        <w:t>»</w:t>
      </w:r>
      <w:r>
        <w:t xml:space="preserve"> на трассе Орел - Тамбов. Среди погибших - водитель легковой иномарки и пассажиры автомобиля.</w:t>
      </w:r>
    </w:p>
    <w:p w:rsidR="00A0170B" w:rsidRDefault="00A0170B" w:rsidP="00D6293B">
      <w:pPr>
        <w:jc w:val="both"/>
      </w:pPr>
      <w:r>
        <w:lastRenderedPageBreak/>
        <w:t xml:space="preserve">По предварительной информации, автомобиль </w:t>
      </w:r>
      <w:proofErr w:type="spellStart"/>
      <w:r>
        <w:t>Volkswagen</w:t>
      </w:r>
      <w:proofErr w:type="spellEnd"/>
      <w:r>
        <w:t xml:space="preserve"> </w:t>
      </w:r>
      <w:proofErr w:type="spellStart"/>
      <w:r>
        <w:t>Passat</w:t>
      </w:r>
      <w:proofErr w:type="spellEnd"/>
      <w:r>
        <w:t xml:space="preserve"> ехал в сторону Орла и допустил выезд на встречную полосу движения, где произошло столкновение по касательной с рейсовым автобусом ПАЗ и последующее столкновение легкового автомобиля с фурой DAF.</w:t>
      </w:r>
    </w:p>
    <w:p w:rsidR="00A0170B" w:rsidRDefault="00AD282F" w:rsidP="00D6293B">
      <w:pPr>
        <w:jc w:val="both"/>
      </w:pPr>
      <w:hyperlink r:id="rId21" w:history="1">
        <w:r w:rsidR="00A0170B" w:rsidRPr="00D32840">
          <w:rPr>
            <w:rStyle w:val="a9"/>
          </w:rPr>
          <w:t>https://tass.ru/proisshestviya/5834015</w:t>
        </w:r>
      </w:hyperlink>
    </w:p>
    <w:p w:rsidR="00A0170B" w:rsidRPr="00A0170B" w:rsidRDefault="00A0170B" w:rsidP="00D6293B">
      <w:pPr>
        <w:pStyle w:val="3"/>
        <w:jc w:val="both"/>
        <w:rPr>
          <w:rFonts w:ascii="Times New Roman" w:hAnsi="Times New Roman"/>
          <w:sz w:val="24"/>
          <w:szCs w:val="24"/>
        </w:rPr>
      </w:pPr>
      <w:bookmarkStart w:id="17" w:name="_Toc531071280"/>
      <w:r w:rsidRPr="00A0170B">
        <w:rPr>
          <w:rFonts w:ascii="Times New Roman" w:hAnsi="Times New Roman"/>
          <w:sz w:val="24"/>
          <w:szCs w:val="24"/>
        </w:rPr>
        <w:t>ТАСС; 2018.11.26; ТАКСИ ВЛЕТЕЛО В ПОДЗЕМНЫЙ ПЕРЕХОД В ОМСКЕ</w:t>
      </w:r>
      <w:bookmarkEnd w:id="17"/>
    </w:p>
    <w:p w:rsidR="00D6293B" w:rsidRDefault="00A0170B" w:rsidP="00D6293B">
      <w:pPr>
        <w:jc w:val="both"/>
      </w:pPr>
      <w:r>
        <w:t>Водитель такси и его два пассажира пострадали в результате столкновения автомобиля с парапетом на входе в подземный переход в центре Омска утром в понедельник. Об этом сообщили в понедельник ТАСС в пресс-службе регионального УМВД.</w:t>
      </w:r>
    </w:p>
    <w:p w:rsidR="00D6293B" w:rsidRDefault="00D6293B" w:rsidP="00D6293B">
      <w:pPr>
        <w:jc w:val="both"/>
      </w:pPr>
      <w:r>
        <w:t>«</w:t>
      </w:r>
      <w:r w:rsidR="00A0170B">
        <w:t>Водитель такси &lt;...&gt; не справился с управлением и допустил наезд на препятствие - подземный пешеходный переход. В результате ДТП водитель и два пассажира автомобиля доставлены в медицинское учреждение</w:t>
      </w:r>
      <w:r>
        <w:t>»</w:t>
      </w:r>
      <w:r w:rsidR="00A0170B">
        <w:t>, - сказали в пресс-службе.</w:t>
      </w:r>
    </w:p>
    <w:p w:rsidR="00A0170B" w:rsidRDefault="00A0170B" w:rsidP="00D6293B">
      <w:pPr>
        <w:jc w:val="both"/>
      </w:pPr>
      <w:r>
        <w:t xml:space="preserve">Сообщение о ДТП поступило в 05:10 (03:10 </w:t>
      </w:r>
      <w:proofErr w:type="spellStart"/>
      <w:r>
        <w:t>мск</w:t>
      </w:r>
      <w:proofErr w:type="spellEnd"/>
      <w:r>
        <w:t>). В МВД уточнили, что водитель автомобиля был трезвым. Повреждения, нанесенный подземному переходу, уточняются.</w:t>
      </w:r>
    </w:p>
    <w:p w:rsidR="00A0170B" w:rsidRDefault="00AD282F" w:rsidP="00D6293B">
      <w:pPr>
        <w:jc w:val="both"/>
      </w:pPr>
      <w:hyperlink r:id="rId22" w:history="1">
        <w:r w:rsidR="00A0170B" w:rsidRPr="00D32840">
          <w:rPr>
            <w:rStyle w:val="a9"/>
          </w:rPr>
          <w:t>https://tass.ru/proisshestviya/5833367</w:t>
        </w:r>
      </w:hyperlink>
    </w:p>
    <w:p w:rsidR="00F525F5" w:rsidRPr="00F525F5" w:rsidRDefault="00F525F5" w:rsidP="00D6293B">
      <w:pPr>
        <w:pStyle w:val="3"/>
        <w:jc w:val="both"/>
        <w:rPr>
          <w:rFonts w:ascii="Times New Roman" w:hAnsi="Times New Roman"/>
          <w:sz w:val="24"/>
          <w:szCs w:val="24"/>
        </w:rPr>
      </w:pPr>
      <w:bookmarkStart w:id="18" w:name="_Toc531071282"/>
      <w:r w:rsidRPr="00F525F5">
        <w:rPr>
          <w:rFonts w:ascii="Times New Roman" w:hAnsi="Times New Roman"/>
          <w:sz w:val="24"/>
          <w:szCs w:val="24"/>
        </w:rPr>
        <w:t xml:space="preserve">РИА НОВОСТИ/ПРАЙМ; 2018.11.26; СТРОИТЕЛЬСТВО ВТОРОГО СЕВЕРОМУЙСКОГО ТОННЕЛЯ МОЖЕТ </w:t>
      </w:r>
      <w:proofErr w:type="gramStart"/>
      <w:r w:rsidRPr="00F525F5">
        <w:rPr>
          <w:rFonts w:ascii="Times New Roman" w:hAnsi="Times New Roman"/>
          <w:sz w:val="24"/>
          <w:szCs w:val="24"/>
        </w:rPr>
        <w:t>ОБОЙТИСЬ В</w:t>
      </w:r>
      <w:proofErr w:type="gramEnd"/>
      <w:r w:rsidRPr="00F525F5">
        <w:rPr>
          <w:rFonts w:ascii="Times New Roman" w:hAnsi="Times New Roman"/>
          <w:sz w:val="24"/>
          <w:szCs w:val="24"/>
        </w:rPr>
        <w:t xml:space="preserve"> 261 МЛРД РУБ - СМИ</w:t>
      </w:r>
      <w:bookmarkEnd w:id="18"/>
    </w:p>
    <w:p w:rsidR="00D6293B" w:rsidRDefault="00F525F5" w:rsidP="00D6293B">
      <w:pPr>
        <w:jc w:val="both"/>
      </w:pPr>
      <w:r>
        <w:t xml:space="preserve">Строительство нового </w:t>
      </w:r>
      <w:proofErr w:type="spellStart"/>
      <w:r>
        <w:t>Северомуйского</w:t>
      </w:r>
      <w:proofErr w:type="spellEnd"/>
      <w:r>
        <w:t xml:space="preserve"> тоннеля на БАМе целесообразно для пропуска в восточном направлении растущих объемов грузов, но проект оценивается в 261 миллиард рублей, пишет газета </w:t>
      </w:r>
      <w:r w:rsidR="00D6293B">
        <w:t>«</w:t>
      </w:r>
      <w:r>
        <w:t>Коммерсант</w:t>
      </w:r>
      <w:r w:rsidR="00D6293B">
        <w:t>»</w:t>
      </w:r>
      <w:r>
        <w:t xml:space="preserve"> со ссылкой на ТЭО, представленное Институтом экономики и развития транспорта (ИЭРТ).</w:t>
      </w:r>
    </w:p>
    <w:p w:rsidR="00D6293B" w:rsidRDefault="00F525F5" w:rsidP="00D6293B">
      <w:pPr>
        <w:jc w:val="both"/>
      </w:pPr>
      <w:r>
        <w:t xml:space="preserve">Гендиректор РЖД Олег Белозеров на заседании комиссии по вопросам стратегии развития ТЭК в конце августа текущего года говорил о необходимости приступать к первоначальному технико-экономическому обоснованию (ТЭО) второго </w:t>
      </w:r>
      <w:proofErr w:type="spellStart"/>
      <w:r>
        <w:t>Северомуйского</w:t>
      </w:r>
      <w:proofErr w:type="spellEnd"/>
      <w:r>
        <w:t xml:space="preserve"> тоннеля. Советский Союз строил действующий 15-километровый </w:t>
      </w:r>
      <w:proofErr w:type="spellStart"/>
      <w:r>
        <w:t>Северомуйский</w:t>
      </w:r>
      <w:proofErr w:type="spellEnd"/>
      <w:r>
        <w:t xml:space="preserve"> тоннель 25 лет. Сейчас по нему идет 16 пар поездов, и это </w:t>
      </w:r>
      <w:r w:rsidR="00D6293B">
        <w:t>«</w:t>
      </w:r>
      <w:r>
        <w:t>бутылочное горлышко</w:t>
      </w:r>
      <w:r w:rsidR="00D6293B">
        <w:t>»</w:t>
      </w:r>
      <w:r>
        <w:t xml:space="preserve"> на БАМе, сетовал глава РЖД.</w:t>
      </w:r>
    </w:p>
    <w:p w:rsidR="00D6293B" w:rsidRDefault="00F525F5" w:rsidP="00D6293B">
      <w:pPr>
        <w:jc w:val="both"/>
      </w:pPr>
      <w:r>
        <w:t xml:space="preserve">Как пишет газета, ИЭРТ работал по августовскому техзаданию РЖД и анализировал два варианта пропуска перспективного грузопотока на восток: по БАМу и по Транссибу с учетом увеличения пропускной способности БАМа за счет строительства нового </w:t>
      </w:r>
      <w:proofErr w:type="spellStart"/>
      <w:r>
        <w:t>Северомуйского</w:t>
      </w:r>
      <w:proofErr w:type="spellEnd"/>
      <w:r>
        <w:t xml:space="preserve"> тоннеля и без него.</w:t>
      </w:r>
    </w:p>
    <w:p w:rsidR="00D6293B" w:rsidRDefault="00F525F5" w:rsidP="00D6293B">
      <w:pPr>
        <w:jc w:val="both"/>
      </w:pPr>
      <w:r>
        <w:t xml:space="preserve">Учитывая перспективы роста грузопотока на восток в августе был поднят вопрос строительства нового </w:t>
      </w:r>
      <w:proofErr w:type="spellStart"/>
      <w:r>
        <w:t>Северомуйского</w:t>
      </w:r>
      <w:proofErr w:type="spellEnd"/>
      <w:r>
        <w:t xml:space="preserve"> тоннеля, которое может занять не менее 10 лет. ТЭО сформировано из расчета пропуска дополнительных 34 пар поездов в сутки. ИЭРТ подсчитал, что инвестиции в пропуск этого груза по участку БАМа Тайшет-Комсомольск составят 950,2 миллиарда рублей, по Транссибу </w:t>
      </w:r>
      <w:r w:rsidR="00D6293B">
        <w:t>–</w:t>
      </w:r>
      <w:r>
        <w:t xml:space="preserve"> 1,103 триллиона рублей.</w:t>
      </w:r>
    </w:p>
    <w:p w:rsidR="00D6293B" w:rsidRDefault="00F525F5" w:rsidP="00D6293B">
      <w:pPr>
        <w:jc w:val="both"/>
      </w:pPr>
      <w:r>
        <w:t xml:space="preserve">Как отмечает издание, наиболее целесообразным сочтен вариант пропуска по БАМу со строительством нового </w:t>
      </w:r>
      <w:proofErr w:type="spellStart"/>
      <w:r>
        <w:t>Северомуйского</w:t>
      </w:r>
      <w:proofErr w:type="spellEnd"/>
      <w:r>
        <w:t xml:space="preserve"> тоннеля. Однако ученые оговариваются, что приведенные показатели реализуемы только при очень плотном движении </w:t>
      </w:r>
      <w:r w:rsidR="00D6293B">
        <w:t>–</w:t>
      </w:r>
      <w:r>
        <w:t xml:space="preserve"> с интервалом попутного следования поездов не более 10 минут. Согласно оценке ИЭРТ, стоимость строительства самого тоннеля по укрупненным показателям составляет 190 миллиардов рублей без НДС. С учетом дефляторов и индексов цен производителей до 2024 года прогнозная стоимость оценивается в 260,79 миллиарда рублей.</w:t>
      </w:r>
    </w:p>
    <w:p w:rsidR="00F525F5" w:rsidRDefault="00F525F5" w:rsidP="00D6293B">
      <w:pPr>
        <w:jc w:val="both"/>
      </w:pPr>
      <w:r>
        <w:t xml:space="preserve">Это единственный крупный проект на БАМе, где может появиться частный инвестор, отмечает газета. В конце августа </w:t>
      </w:r>
      <w:r w:rsidR="00D6293B">
        <w:t>«</w:t>
      </w:r>
      <w:r>
        <w:t>Сибирский антрацит</w:t>
      </w:r>
      <w:r w:rsidR="00D6293B">
        <w:t>»</w:t>
      </w:r>
      <w:r>
        <w:t xml:space="preserve"> Дмитрия </w:t>
      </w:r>
      <w:proofErr w:type="spellStart"/>
      <w:r>
        <w:t>Босова</w:t>
      </w:r>
      <w:proofErr w:type="spellEnd"/>
      <w:r>
        <w:t xml:space="preserve"> уведомил РЖД о том, что готов участвовать в проекте. Монополия затем предложила изменить нормативную базу так, чтобы можно было за плату резервировать для грузоотправителя пропускную способность узких мест. В отрасли оценили идею неоднозначно, но в ФАС газете подтвердили, что прорабатывают ее. Представитель </w:t>
      </w:r>
      <w:proofErr w:type="spellStart"/>
      <w:r>
        <w:t>Босова</w:t>
      </w:r>
      <w:proofErr w:type="spellEnd"/>
      <w:r>
        <w:t xml:space="preserve"> отказался от </w:t>
      </w:r>
      <w:r>
        <w:lastRenderedPageBreak/>
        <w:t xml:space="preserve">комментариев. Источник издания, знакомый с ситуацией, говорит, что </w:t>
      </w:r>
      <w:r w:rsidR="00D6293B">
        <w:t>«</w:t>
      </w:r>
      <w:proofErr w:type="spellStart"/>
      <w:r>
        <w:t>Сибантрацит</w:t>
      </w:r>
      <w:proofErr w:type="spellEnd"/>
      <w:r w:rsidR="00D6293B">
        <w:t>»</w:t>
      </w:r>
      <w:r>
        <w:t xml:space="preserve"> по-прежнему заинтересован в проекте.</w:t>
      </w:r>
    </w:p>
    <w:p w:rsidR="00F525F5" w:rsidRPr="00F525F5" w:rsidRDefault="00F525F5" w:rsidP="00D6293B">
      <w:pPr>
        <w:pStyle w:val="3"/>
        <w:jc w:val="both"/>
        <w:rPr>
          <w:rFonts w:ascii="Times New Roman" w:hAnsi="Times New Roman"/>
          <w:sz w:val="24"/>
          <w:szCs w:val="24"/>
        </w:rPr>
      </w:pPr>
      <w:bookmarkStart w:id="19" w:name="_Toc531071283"/>
      <w:r w:rsidRPr="00F525F5">
        <w:rPr>
          <w:rFonts w:ascii="Times New Roman" w:hAnsi="Times New Roman"/>
          <w:sz w:val="24"/>
          <w:szCs w:val="24"/>
        </w:rPr>
        <w:t>ИНТЕРФАКС; 2018.11.26; РФ И АРМЕНИЯ ВИДЯТ ЦЕЛЕСООБРАЗНОСТЬ В ДОРАБОТКЕ СТРАТЕГИИ ЖЕЛЕЗНЫХ ДОРОГ ЗАКАВКАЗСКОЙ РЕСПУБЛИКИ</w:t>
      </w:r>
      <w:bookmarkEnd w:id="19"/>
    </w:p>
    <w:p w:rsidR="00D6293B" w:rsidRDefault="00F525F5" w:rsidP="00D6293B">
      <w:pPr>
        <w:jc w:val="both"/>
      </w:pPr>
      <w:r>
        <w:t xml:space="preserve">Главы транспортных ведомств РФ и Армении отметили целесообразность доработать стратегии развития железных дорог закавказской республики с привлечением </w:t>
      </w:r>
      <w:r w:rsidR="00D6293B">
        <w:t>«</w:t>
      </w:r>
      <w:r>
        <w:t>дочки</w:t>
      </w:r>
      <w:r w:rsidR="00D6293B">
        <w:t>»</w:t>
      </w:r>
      <w:r>
        <w:t xml:space="preserve"> ОАО </w:t>
      </w:r>
      <w:r w:rsidR="00D6293B">
        <w:t>«</w:t>
      </w:r>
      <w:r>
        <w:t>Российские железные дороги</w:t>
      </w:r>
      <w:r w:rsidR="00D6293B">
        <w:t>»</w:t>
      </w:r>
      <w:r>
        <w:t xml:space="preserve"> - ЗАО </w:t>
      </w:r>
      <w:r w:rsidR="00D6293B">
        <w:t>«</w:t>
      </w:r>
      <w:r>
        <w:t>Южно-Кавказская железная дорога</w:t>
      </w:r>
      <w:r w:rsidR="00D6293B">
        <w:t>»</w:t>
      </w:r>
      <w:r>
        <w:t xml:space="preserve"> (ЮКЖД) - </w:t>
      </w:r>
      <w:r w:rsidR="00D6293B">
        <w:t>«</w:t>
      </w:r>
      <w:r>
        <w:t>с учетом взаимных обязательств по концессионному договору</w:t>
      </w:r>
      <w:r w:rsidR="00D6293B">
        <w:t>»</w:t>
      </w:r>
      <w:r>
        <w:t>.</w:t>
      </w:r>
    </w:p>
    <w:p w:rsidR="00D6293B" w:rsidRDefault="00F525F5" w:rsidP="00D6293B">
      <w:pPr>
        <w:jc w:val="both"/>
      </w:pPr>
      <w:r>
        <w:t xml:space="preserve">Согласно сообщению </w:t>
      </w:r>
      <w:r w:rsidRPr="00D6293B">
        <w:rPr>
          <w:b/>
        </w:rPr>
        <w:t>Минтранса</w:t>
      </w:r>
      <w:r>
        <w:t xml:space="preserve"> РФ, вопрос обсуждался 22 ноября на встрече главы ведомства Евгения </w:t>
      </w:r>
      <w:r w:rsidRPr="00D6293B">
        <w:rPr>
          <w:b/>
        </w:rPr>
        <w:t>Дитрих</w:t>
      </w:r>
      <w:r>
        <w:t xml:space="preserve">а с исполняющим обязанности </w:t>
      </w:r>
      <w:r w:rsidRPr="00D6293B">
        <w:rPr>
          <w:b/>
        </w:rPr>
        <w:t>министра транспорта</w:t>
      </w:r>
      <w:r>
        <w:t xml:space="preserve">, связи и информационных технологий Армении Акопом </w:t>
      </w:r>
      <w:proofErr w:type="spellStart"/>
      <w:r>
        <w:t>Аршакяном</w:t>
      </w:r>
      <w:proofErr w:type="spellEnd"/>
      <w:r>
        <w:t>.</w:t>
      </w:r>
    </w:p>
    <w:p w:rsidR="00D6293B" w:rsidRDefault="00D6293B" w:rsidP="00D6293B">
      <w:pPr>
        <w:jc w:val="both"/>
      </w:pPr>
      <w:r>
        <w:t>«</w:t>
      </w:r>
      <w:r w:rsidR="00F525F5">
        <w:t xml:space="preserve">На встрече подчеркнута значимость ЮКЖД для экономики Армении. Стороны (отметили - ИФ) существенное увеличение скоростей, снижение аварийности, развитие инфраструктуры. Кроме того, речь шла о важности концессионного договора от 13 февраля 2008 г. о передаче железнодорожной системы Армении </w:t>
      </w:r>
      <w:r>
        <w:t>«</w:t>
      </w:r>
      <w:r w:rsidR="00F525F5">
        <w:t>Южно-Кавказской железной дороге</w:t>
      </w:r>
      <w:r>
        <w:t>»</w:t>
      </w:r>
      <w:r w:rsidR="00F525F5">
        <w:t>, - говорится в пресс-релизе. Кроме того, были затронуты вопросы о совершенствовании работы паромной переправы Кавказ-Поти-Кавказ.</w:t>
      </w:r>
    </w:p>
    <w:p w:rsidR="00D6293B" w:rsidRDefault="00D6293B" w:rsidP="00D6293B">
      <w:pPr>
        <w:jc w:val="both"/>
      </w:pPr>
      <w:r>
        <w:t>«</w:t>
      </w:r>
      <w:r w:rsidR="00F525F5">
        <w:t>Положительно оценены принятые меры по развитию пассажирских перевозок, в частности, - приобретение в этом году двух электропоездов ЭП2Д. Один из них курсирует с лета по маршруту Ереван-Гюмри. Второй будет запущен в эксплуатацию на том же маршруте в I квартале 2019 г. Армянская сторона высказала заинтересованность в запуске таких электропоездов по маршруту Ереван-Севан</w:t>
      </w:r>
      <w:r>
        <w:t>»</w:t>
      </w:r>
      <w:r w:rsidR="00F525F5">
        <w:t xml:space="preserve">, - также отмечает </w:t>
      </w:r>
      <w:r w:rsidR="00F525F5" w:rsidRPr="00D6293B">
        <w:rPr>
          <w:b/>
        </w:rPr>
        <w:t>Минтранс</w:t>
      </w:r>
      <w:r w:rsidR="00F525F5">
        <w:t>.</w:t>
      </w:r>
    </w:p>
    <w:p w:rsidR="00D6293B" w:rsidRDefault="00F525F5" w:rsidP="00D6293B">
      <w:pPr>
        <w:jc w:val="both"/>
      </w:pPr>
      <w:r>
        <w:t xml:space="preserve">Встреча прошла с участием первого замглавы РЖД Александра </w:t>
      </w:r>
      <w:proofErr w:type="spellStart"/>
      <w:r>
        <w:t>Мишарина</w:t>
      </w:r>
      <w:proofErr w:type="spellEnd"/>
      <w:r>
        <w:t xml:space="preserve">, отмечает монополия. </w:t>
      </w:r>
      <w:r w:rsidR="00D6293B">
        <w:t>«</w:t>
      </w:r>
      <w:proofErr w:type="spellStart"/>
      <w:r>
        <w:t>А.Аршакян</w:t>
      </w:r>
      <w:proofErr w:type="spellEnd"/>
      <w:r>
        <w:t xml:space="preserve"> отметил, что деятельность ЮКЖД и направляемые компанией инвестиции в развитие в первую очередь имеют задачу поддержки экономики Армении. Армянская сторона подчеркнула важность работы </w:t>
      </w:r>
      <w:r w:rsidR="00D6293B">
        <w:t>«</w:t>
      </w:r>
      <w:r>
        <w:t>Российских железных дорог</w:t>
      </w:r>
      <w:r w:rsidR="00D6293B">
        <w:t>»</w:t>
      </w:r>
      <w:r>
        <w:t xml:space="preserve"> в Армении и отметила, что готова продолжать дальнейшее сотрудничество на взаимовыгодных условиях</w:t>
      </w:r>
      <w:r w:rsidR="00D6293B">
        <w:t>»</w:t>
      </w:r>
      <w:r>
        <w:t>, - говорится в пресс-релизе.</w:t>
      </w:r>
    </w:p>
    <w:p w:rsidR="003A61E6" w:rsidRDefault="00F525F5" w:rsidP="00D6293B">
      <w:pPr>
        <w:jc w:val="both"/>
      </w:pPr>
      <w:r>
        <w:t xml:space="preserve">По данным РЖД, участники встречи также затронули вопросы о субсидиях </w:t>
      </w:r>
      <w:r w:rsidR="00D6293B">
        <w:t>«</w:t>
      </w:r>
      <w:r>
        <w:t>Южно-Кавказская железная дорога</w:t>
      </w:r>
      <w:r w:rsidR="00D6293B">
        <w:t>»</w:t>
      </w:r>
      <w:r>
        <w:t xml:space="preserve"> со стороны правительства Армении на организацию пассажирских перевозок, об охране объектов особой государственной важности, о стратегии развития деятельности ЮКЖД.</w:t>
      </w:r>
    </w:p>
    <w:p w:rsidR="00A0170B" w:rsidRPr="00A0170B" w:rsidRDefault="00A0170B" w:rsidP="00D6293B">
      <w:pPr>
        <w:pStyle w:val="3"/>
        <w:jc w:val="both"/>
        <w:rPr>
          <w:rFonts w:ascii="Times New Roman" w:hAnsi="Times New Roman"/>
          <w:sz w:val="24"/>
          <w:szCs w:val="24"/>
        </w:rPr>
      </w:pPr>
      <w:bookmarkStart w:id="20" w:name="_Toc531071284"/>
      <w:r w:rsidRPr="00A0170B">
        <w:rPr>
          <w:rFonts w:ascii="Times New Roman" w:hAnsi="Times New Roman"/>
          <w:sz w:val="24"/>
          <w:szCs w:val="24"/>
        </w:rPr>
        <w:t>ТАСС; 2018.11.26; СТРОИТЕЛЬСТВО СШХ ПОЗВОЛИТ СОЗДАТЬ 1 ТЫС. РАБОЧИХ МЕСТ В КОМИ</w:t>
      </w:r>
      <w:bookmarkEnd w:id="20"/>
    </w:p>
    <w:p w:rsidR="00D6293B" w:rsidRDefault="00A0170B" w:rsidP="00D6293B">
      <w:pPr>
        <w:jc w:val="both"/>
      </w:pPr>
      <w:r>
        <w:t xml:space="preserve">Строительство Северного широтного хода (СШХ) - новой железной дороги в Ямало-Ненецком автономном округе - позволит сразу увеличить грузооборот Северной железной дороги (СЖД) на территории Коми на 9,5 млн тонн в год, а также позволит дополнительно создать в регионе около 1 тыс. рабочих. Об этом сообщил в субботу журналистам глава Республики Коми Сергей </w:t>
      </w:r>
      <w:proofErr w:type="spellStart"/>
      <w:r>
        <w:t>Гапликов</w:t>
      </w:r>
      <w:proofErr w:type="spellEnd"/>
      <w:r>
        <w:t xml:space="preserve"> в ходе III Международного туристического форума </w:t>
      </w:r>
      <w:r w:rsidR="00D6293B">
        <w:t>«</w:t>
      </w:r>
      <w:r>
        <w:t>Доступная Арктика</w:t>
      </w:r>
      <w:r w:rsidR="00D6293B">
        <w:t>»</w:t>
      </w:r>
      <w:r>
        <w:t>, который проходит 24-25 ноября в Воркуте.</w:t>
      </w:r>
    </w:p>
    <w:p w:rsidR="00D6293B" w:rsidRDefault="00D6293B" w:rsidP="00D6293B">
      <w:pPr>
        <w:jc w:val="both"/>
      </w:pPr>
      <w:r>
        <w:t>«</w:t>
      </w:r>
      <w:r w:rsidR="00A0170B">
        <w:t xml:space="preserve">Проект СШХ очень позитивно повлияет на экономику Республики Коми, на развитие железнодорожной логистики. Северная и Свердловская железные дороги не имели соединений, строящийся сейчас мост через реку Обь даст сшивку и обеспечит возможность вывоза продукции по дороге. 9,5 млн тонн </w:t>
      </w:r>
      <w:proofErr w:type="gramStart"/>
      <w:r w:rsidR="00A0170B">
        <w:t>- это</w:t>
      </w:r>
      <w:proofErr w:type="gramEnd"/>
      <w:r w:rsidR="00A0170B">
        <w:t xml:space="preserve"> сразу дополнительный грузооборот СЖД, а до 2035 года - это 20 млн тонн, тогда как сегодня чуть меньше 50% составляет загрузка СЖД [порядка 250 млн тонн в год]. Нам [на территории Республики Коми] тоже нужно сделать расшивки, построить участки, вторые пути, определенную инфраструктуру и увеличить количество рабочих мест на 1 тыс. человек, это все уже проектируется</w:t>
      </w:r>
      <w:r>
        <w:t>»</w:t>
      </w:r>
      <w:r w:rsidR="00A0170B">
        <w:t xml:space="preserve">, - сказал </w:t>
      </w:r>
      <w:proofErr w:type="spellStart"/>
      <w:r w:rsidR="00A0170B">
        <w:t>Гапликов</w:t>
      </w:r>
      <w:proofErr w:type="spellEnd"/>
      <w:r w:rsidR="00A0170B">
        <w:t>, отвечая на вопрос ТАСС.</w:t>
      </w:r>
    </w:p>
    <w:p w:rsidR="00D6293B" w:rsidRDefault="00A0170B" w:rsidP="00D6293B">
      <w:pPr>
        <w:jc w:val="both"/>
      </w:pPr>
      <w:r>
        <w:lastRenderedPageBreak/>
        <w:t>Как сообщили ТАСС в пресс-службе правительства Коми, в ходе реализации проекта СШХ на протяжении участка СЖД Коноша - Котлас - Чум - Лабытнанги предполагается модернизация, реконструкция и строительство существующей инфраструктуры железнодорожных путей, строительство недостающих разъездных путей и дополнительных главных путей.</w:t>
      </w:r>
    </w:p>
    <w:p w:rsidR="00D6293B" w:rsidRDefault="00A0170B" w:rsidP="00D6293B">
      <w:pPr>
        <w:jc w:val="both"/>
      </w:pPr>
      <w:r>
        <w:t xml:space="preserve">Сейчас начато проектирование объектов СШХ на участке Обская - Салехард - Надым - </w:t>
      </w:r>
      <w:proofErr w:type="spellStart"/>
      <w:r>
        <w:t>Пангоды</w:t>
      </w:r>
      <w:proofErr w:type="spellEnd"/>
      <w:r>
        <w:t xml:space="preserve"> - </w:t>
      </w:r>
      <w:proofErr w:type="spellStart"/>
      <w:r>
        <w:t>Коротчаево</w:t>
      </w:r>
      <w:proofErr w:type="spellEnd"/>
      <w:r>
        <w:t xml:space="preserve">. СЖД подготовила необходимые исходные данные по проектированию станций, вторых путей, пункта технического осмотра локомотивов на станции Обская, домов отдыха локомотивных бригад на станциях Обская и Елецкая, автоблокировки участка Чум - Лабытнанги. В 2019 году планируется выполнить проектную документацию по объектам первой очереди строительства и передать ее на </w:t>
      </w:r>
      <w:proofErr w:type="spellStart"/>
      <w:r>
        <w:t>госэкспертизу</w:t>
      </w:r>
      <w:proofErr w:type="spellEnd"/>
      <w:r>
        <w:t>. Строительный работы планируется начать в 2020 году.</w:t>
      </w:r>
    </w:p>
    <w:p w:rsidR="00A0170B" w:rsidRDefault="00A0170B" w:rsidP="00D6293B">
      <w:pPr>
        <w:jc w:val="both"/>
      </w:pPr>
    </w:p>
    <w:p w:rsidR="00D6293B" w:rsidRDefault="00A0170B" w:rsidP="00D6293B">
      <w:pPr>
        <w:jc w:val="both"/>
      </w:pPr>
      <w:r>
        <w:t>Северный широтный ход - проект железной дороги длиной 707 км, которая соединит Северную и Свердловскую железные дороги и даст возможность вывозить грузы с новых месторождений в северных районах полуострова Ямал. Стоимость проекта предварительно оценивается более чем в 200 млрд рублей, начало строительства запланировано на 2018 год. При создании СШХ впервые в российском железнодорожном строительстве будет использована концессия. Прогнозируемый объем перевозок по СШХ составит 23,9 млн тонн грузов в год, основную часть будет составлять, в частности, транспортировка газового конденсата.</w:t>
      </w:r>
    </w:p>
    <w:p w:rsidR="00A0170B" w:rsidRDefault="00A0170B" w:rsidP="00D6293B">
      <w:pPr>
        <w:jc w:val="both"/>
      </w:pPr>
      <w:r>
        <w:t>О форуме</w:t>
      </w:r>
    </w:p>
    <w:p w:rsidR="00D6293B" w:rsidRDefault="00A0170B" w:rsidP="00D6293B">
      <w:pPr>
        <w:jc w:val="both"/>
      </w:pPr>
      <w:r>
        <w:t xml:space="preserve">III Международный туристский форум </w:t>
      </w:r>
      <w:r w:rsidR="00D6293B">
        <w:t>«</w:t>
      </w:r>
      <w:r>
        <w:t>Доступная Арктика</w:t>
      </w:r>
      <w:r w:rsidR="00D6293B">
        <w:t>»</w:t>
      </w:r>
      <w:r>
        <w:t xml:space="preserve"> проходит в Воркуте второй год подряд при поддержке Минкультуры РФ и Ростуризма. В этом году в нем приняли участие более 150 экспертов, в том числе из Словакии, Франции, Ненецкого и Ямало-Ненецкого автономных округов, Якутии, Свердловской области, Пермского края, Москвы, Санкт-Петербурга и всех муниципалитетов Коми. Участники обсудят возможности развития туристического потенциала Арктики, модернизации инфраструктуры, развитие государственно- частного партнерства.</w:t>
      </w:r>
    </w:p>
    <w:p w:rsidR="003A61E6" w:rsidRDefault="00A0170B" w:rsidP="00D6293B">
      <w:pPr>
        <w:jc w:val="both"/>
      </w:pPr>
      <w:r>
        <w:t xml:space="preserve">Форум проходит в дни празднования 75-летия Воркуты </w:t>
      </w:r>
      <w:proofErr w:type="gramStart"/>
      <w:r>
        <w:t>- это</w:t>
      </w:r>
      <w:proofErr w:type="gramEnd"/>
      <w:r>
        <w:t xml:space="preserve"> заполярный моногород в Республике Коми с населением около 70 тыс. человек, третий по величине за Северным полярным кругом. Около 7 тыс. жителей города заняты на угледобыче, единственное градообразующее предприятие - </w:t>
      </w:r>
      <w:r w:rsidR="00D6293B">
        <w:t>«</w:t>
      </w:r>
      <w:r>
        <w:t>Воркутауголь</w:t>
      </w:r>
      <w:r w:rsidR="00D6293B">
        <w:t>»</w:t>
      </w:r>
      <w:r>
        <w:t xml:space="preserve"> (на 100% принадлежит компании </w:t>
      </w:r>
      <w:r w:rsidR="00D6293B">
        <w:t>«</w:t>
      </w:r>
      <w:r>
        <w:t>Северсталь</w:t>
      </w:r>
      <w:r w:rsidR="00D6293B">
        <w:t>»</w:t>
      </w:r>
      <w:r>
        <w:t>).</w:t>
      </w:r>
    </w:p>
    <w:p w:rsidR="00A0170B" w:rsidRDefault="00AD282F" w:rsidP="00D6293B">
      <w:pPr>
        <w:jc w:val="both"/>
      </w:pPr>
      <w:hyperlink r:id="rId23" w:history="1">
        <w:r w:rsidR="00A0170B" w:rsidRPr="00D32840">
          <w:rPr>
            <w:rStyle w:val="a9"/>
          </w:rPr>
          <w:t>https://tass.ru/v-strane/5831129</w:t>
        </w:r>
      </w:hyperlink>
    </w:p>
    <w:p w:rsidR="003A61E6" w:rsidRPr="003A61E6" w:rsidRDefault="003A61E6" w:rsidP="00D6293B">
      <w:pPr>
        <w:pStyle w:val="3"/>
        <w:jc w:val="both"/>
        <w:rPr>
          <w:rFonts w:ascii="Times New Roman" w:hAnsi="Times New Roman"/>
          <w:sz w:val="24"/>
          <w:szCs w:val="24"/>
        </w:rPr>
      </w:pPr>
      <w:bookmarkStart w:id="21" w:name="_Toc531071285"/>
      <w:r w:rsidRPr="003A61E6">
        <w:rPr>
          <w:rFonts w:ascii="Times New Roman" w:hAnsi="Times New Roman"/>
          <w:sz w:val="24"/>
          <w:szCs w:val="24"/>
        </w:rPr>
        <w:t>ИНТЕРФАКС; 2018.11.26; СТАВКИ ПОЛУВАГОНОВ ДОСТИГАЮТ 1,95 ТЫС. РУБ./СУТКИ, РОСТ ДОХОДНОСТИ ДРУГИХ ВАГОНОВ - 40% - ТРАНСФИН-М</w:t>
      </w:r>
      <w:bookmarkEnd w:id="21"/>
    </w:p>
    <w:p w:rsidR="00D6293B" w:rsidRDefault="003A61E6" w:rsidP="00D6293B">
      <w:pPr>
        <w:jc w:val="both"/>
      </w:pPr>
      <w:r>
        <w:t xml:space="preserve">ПАО </w:t>
      </w:r>
      <w:r w:rsidR="00D6293B">
        <w:t>«</w:t>
      </w:r>
      <w:proofErr w:type="spellStart"/>
      <w:r>
        <w:t>ТрансФин</w:t>
      </w:r>
      <w:proofErr w:type="spellEnd"/>
      <w:r>
        <w:t>-М</w:t>
      </w:r>
      <w:r w:rsidR="00D6293B">
        <w:t>»</w:t>
      </w:r>
      <w:r>
        <w:t xml:space="preserve"> (ТФМ) отмечает благоприятную конъюнктуру в сегменте оперирования грузовыми вагонами.</w:t>
      </w:r>
    </w:p>
    <w:p w:rsidR="00D6293B" w:rsidRDefault="00D6293B" w:rsidP="00D6293B">
      <w:pPr>
        <w:jc w:val="both"/>
      </w:pPr>
      <w:r>
        <w:t>«</w:t>
      </w:r>
      <w:r w:rsidR="003A61E6">
        <w:t>На протяжении года ставки доходности полувагонов держатся на уровне 1,85-1,95 тыс. руб. в сутки, рост доходности по крытым вагонам составил 40%, по другим типам - от 20 до 40%</w:t>
      </w:r>
      <w:r>
        <w:t>»</w:t>
      </w:r>
      <w:r w:rsidR="003A61E6">
        <w:t>, - заявил генеральный директор ТФМ Максим Анищенков, слова которого приводятся в сообщении компании.</w:t>
      </w:r>
    </w:p>
    <w:p w:rsidR="00D6293B" w:rsidRDefault="003A61E6" w:rsidP="00D6293B">
      <w:pPr>
        <w:jc w:val="both"/>
      </w:pPr>
      <w:r>
        <w:t xml:space="preserve">По ее оценкам, именно высокие ставки обеспечили </w:t>
      </w:r>
      <w:r w:rsidR="00D6293B">
        <w:t>«</w:t>
      </w:r>
      <w:proofErr w:type="spellStart"/>
      <w:r>
        <w:t>ТрансФин</w:t>
      </w:r>
      <w:proofErr w:type="spellEnd"/>
      <w:r>
        <w:t>-М</w:t>
      </w:r>
      <w:r w:rsidR="00D6293B">
        <w:t>»</w:t>
      </w:r>
      <w:r>
        <w:t xml:space="preserve"> больший рост прибыльности бизнеса по итогам 9 месяцев 2018 г., чем был запланирован. </w:t>
      </w:r>
      <w:r w:rsidR="00D6293B">
        <w:t>«</w:t>
      </w:r>
      <w:r>
        <w:t>Наличие собственного операторского бизнеса позволило компании на этапе высокого рынка максимизировать доходность лизингового портфеля</w:t>
      </w:r>
      <w:r w:rsidR="00D6293B">
        <w:t>»</w:t>
      </w:r>
      <w:r>
        <w:t>, - заметил в этой связи топ-менеджер.</w:t>
      </w:r>
    </w:p>
    <w:p w:rsidR="00D6293B" w:rsidRDefault="003A61E6" w:rsidP="00D6293B">
      <w:pPr>
        <w:jc w:val="both"/>
      </w:pPr>
      <w:r>
        <w:t xml:space="preserve">Выручка ТФМ по РСБУ в январе-сентябре 2018 г. увеличилась по сравнению с тем же периодом 2017 г. на 25%, до 38,4 млрд руб., валовая прибыль - на 43%, до 17,1 млрд руб., </w:t>
      </w:r>
      <w:r>
        <w:lastRenderedPageBreak/>
        <w:t>чистая прибыль - в 2,1 раза, до 1,992 млрд руб. Нераспределенная прибыль составила 7,4 млрд руб.</w:t>
      </w:r>
    </w:p>
    <w:p w:rsidR="003A61E6" w:rsidRPr="008A024D" w:rsidRDefault="00D6293B" w:rsidP="00D6293B">
      <w:pPr>
        <w:jc w:val="both"/>
      </w:pPr>
      <w:r>
        <w:t>«</w:t>
      </w:r>
      <w:proofErr w:type="spellStart"/>
      <w:r w:rsidR="003A61E6">
        <w:t>ТрансФин</w:t>
      </w:r>
      <w:proofErr w:type="spellEnd"/>
      <w:r w:rsidR="003A61E6">
        <w:t>-М</w:t>
      </w:r>
      <w:r>
        <w:t>»</w:t>
      </w:r>
      <w:r w:rsidR="003A61E6">
        <w:t xml:space="preserve"> занимается лизингом транспортных средств, производственного оборудования, спецтехники, коммерческой недвижимости. Компания подконтрольна НПФ </w:t>
      </w:r>
      <w:r>
        <w:t>«</w:t>
      </w:r>
      <w:r w:rsidR="003A61E6">
        <w:t>Благосостояние</w:t>
      </w:r>
      <w:r>
        <w:t>»</w:t>
      </w:r>
      <w:r w:rsidR="003A61E6">
        <w:t xml:space="preserve">, среди учредителей которого - </w:t>
      </w:r>
      <w:r>
        <w:t>«</w:t>
      </w:r>
      <w:r w:rsidR="003A61E6">
        <w:t>Российские железные дороги</w:t>
      </w:r>
      <w:r>
        <w:t>»</w:t>
      </w:r>
      <w:r w:rsidR="003A61E6">
        <w:t>. В парке ТФМ - более 63 тыс. вагонов (стоимостью около 100 млрд руб.). Основная часть - полувагоны (40 тыс.). Кроме того, согласно сайту компании, у нее около 6 тыс. платформ (</w:t>
      </w:r>
      <w:proofErr w:type="spellStart"/>
      <w:r w:rsidR="003A61E6">
        <w:t>фитинговых</w:t>
      </w:r>
      <w:proofErr w:type="spellEnd"/>
      <w:r w:rsidR="003A61E6">
        <w:t xml:space="preserve">, лесовозных, универсальных, </w:t>
      </w:r>
      <w:proofErr w:type="spellStart"/>
      <w:r w:rsidR="003A61E6">
        <w:t>трубовозов</w:t>
      </w:r>
      <w:proofErr w:type="spellEnd"/>
      <w:r w:rsidR="003A61E6">
        <w:t>), примерно 4 тыс. крытых вагонов и 10 тыс. вагонов других типов (включая цистерны, хопперы, автомобилевозы). Примерно половина парка задействована в лизинговом бизнесе, остальные - в операторском.</w:t>
      </w:r>
    </w:p>
    <w:p w:rsidR="007E0DEC" w:rsidRPr="007E0DEC" w:rsidRDefault="007E0DEC" w:rsidP="00D6293B">
      <w:pPr>
        <w:pStyle w:val="3"/>
        <w:jc w:val="both"/>
        <w:rPr>
          <w:rFonts w:ascii="Times New Roman" w:hAnsi="Times New Roman"/>
          <w:sz w:val="24"/>
          <w:szCs w:val="24"/>
        </w:rPr>
      </w:pPr>
      <w:bookmarkStart w:id="22" w:name="_Toc531071287"/>
      <w:r w:rsidRPr="007E0DEC">
        <w:rPr>
          <w:rFonts w:ascii="Times New Roman" w:hAnsi="Times New Roman"/>
          <w:sz w:val="24"/>
          <w:szCs w:val="24"/>
        </w:rPr>
        <w:t xml:space="preserve">КОММЕРСАНТ; АНАТОЛИЙ КОСТЫРЕВ; 2018.11.27; </w:t>
      </w:r>
      <w:r w:rsidR="00D6293B">
        <w:rPr>
          <w:rFonts w:ascii="Times New Roman" w:hAnsi="Times New Roman"/>
          <w:sz w:val="24"/>
          <w:szCs w:val="24"/>
        </w:rPr>
        <w:t>«</w:t>
      </w:r>
      <w:r w:rsidRPr="007E0DEC">
        <w:rPr>
          <w:rFonts w:ascii="Times New Roman" w:hAnsi="Times New Roman"/>
          <w:sz w:val="24"/>
          <w:szCs w:val="24"/>
        </w:rPr>
        <w:t>СТЕПЬ</w:t>
      </w:r>
      <w:r w:rsidR="00D6293B">
        <w:rPr>
          <w:rFonts w:ascii="Times New Roman" w:hAnsi="Times New Roman"/>
          <w:sz w:val="24"/>
          <w:szCs w:val="24"/>
        </w:rPr>
        <w:t>»</w:t>
      </w:r>
      <w:r w:rsidRPr="007E0DEC">
        <w:rPr>
          <w:rFonts w:ascii="Times New Roman" w:hAnsi="Times New Roman"/>
          <w:sz w:val="24"/>
          <w:szCs w:val="24"/>
        </w:rPr>
        <w:t xml:space="preserve"> ВЫШЛА К РЕКЕ; АГРОХОЛДИНГ </w:t>
      </w:r>
      <w:r w:rsidR="00D6293B">
        <w:rPr>
          <w:rFonts w:ascii="Times New Roman" w:hAnsi="Times New Roman"/>
          <w:sz w:val="24"/>
          <w:szCs w:val="24"/>
        </w:rPr>
        <w:t>«</w:t>
      </w:r>
      <w:r w:rsidRPr="007E0DEC">
        <w:rPr>
          <w:rFonts w:ascii="Times New Roman" w:hAnsi="Times New Roman"/>
          <w:sz w:val="24"/>
          <w:szCs w:val="24"/>
        </w:rPr>
        <w:t>СИСТЕМЫ</w:t>
      </w:r>
      <w:r w:rsidR="00D6293B">
        <w:rPr>
          <w:rFonts w:ascii="Times New Roman" w:hAnsi="Times New Roman"/>
          <w:sz w:val="24"/>
          <w:szCs w:val="24"/>
        </w:rPr>
        <w:t>»</w:t>
      </w:r>
      <w:r w:rsidRPr="007E0DEC">
        <w:rPr>
          <w:rFonts w:ascii="Times New Roman" w:hAnsi="Times New Roman"/>
          <w:sz w:val="24"/>
          <w:szCs w:val="24"/>
        </w:rPr>
        <w:t xml:space="preserve"> КУПИЛ ПЕРВЫЙ ПОРТОВЫЙ ТЕРМИНАЛ</w:t>
      </w:r>
      <w:bookmarkEnd w:id="22"/>
    </w:p>
    <w:p w:rsidR="00D6293B" w:rsidRDefault="007E0DEC" w:rsidP="00D6293B">
      <w:pPr>
        <w:jc w:val="both"/>
      </w:pPr>
      <w:r>
        <w:t xml:space="preserve">Планирующий в 2020 году войти в пятерку крупнейших экспортеров зерна агрохолдинг </w:t>
      </w:r>
      <w:r w:rsidR="00D6293B">
        <w:t>«</w:t>
      </w:r>
      <w:r>
        <w:t>Степь</w:t>
      </w:r>
      <w:r w:rsidR="00D6293B">
        <w:t>»</w:t>
      </w:r>
      <w:r>
        <w:t xml:space="preserve"> выкупил все активы ростовского </w:t>
      </w:r>
      <w:r w:rsidR="00D6293B">
        <w:t>«</w:t>
      </w:r>
      <w:proofErr w:type="spellStart"/>
      <w:r>
        <w:t>Ростзернотранса</w:t>
      </w:r>
      <w:proofErr w:type="spellEnd"/>
      <w:r w:rsidR="00D6293B">
        <w:t>»</w:t>
      </w:r>
      <w:r>
        <w:t xml:space="preserve">. В их числе </w:t>
      </w:r>
      <w:r w:rsidR="00D6293B">
        <w:t>–</w:t>
      </w:r>
      <w:r>
        <w:t xml:space="preserve"> портовый зерновой терминал, ставший первым для </w:t>
      </w:r>
      <w:r w:rsidR="00D6293B">
        <w:t>«</w:t>
      </w:r>
      <w:r>
        <w:t>Степи</w:t>
      </w:r>
      <w:r w:rsidR="00D6293B">
        <w:t>»</w:t>
      </w:r>
      <w:r>
        <w:t>. Наличие собственных терминалов не только сокращает издержки по аренде, но и гарантирует бесперебойность поставок в высокий сезон.</w:t>
      </w:r>
    </w:p>
    <w:p w:rsidR="00D6293B" w:rsidRDefault="007E0DEC" w:rsidP="00D6293B">
      <w:pPr>
        <w:jc w:val="both"/>
      </w:pPr>
      <w:r>
        <w:t xml:space="preserve">С 13 ноября агрохолдинг </w:t>
      </w:r>
      <w:r w:rsidR="00D6293B">
        <w:t>«</w:t>
      </w:r>
      <w:r>
        <w:t>Степь</w:t>
      </w:r>
      <w:r w:rsidR="00D6293B">
        <w:t>»</w:t>
      </w:r>
      <w:r>
        <w:t xml:space="preserve"> стал владельцем 100% ООО </w:t>
      </w:r>
      <w:r w:rsidR="00D6293B">
        <w:t>«</w:t>
      </w:r>
      <w:r>
        <w:t xml:space="preserve">Элеватор </w:t>
      </w:r>
      <w:r w:rsidR="00D6293B">
        <w:t>«</w:t>
      </w:r>
      <w:proofErr w:type="gramStart"/>
      <w:r>
        <w:t>Пролетарский</w:t>
      </w:r>
      <w:r w:rsidR="00D6293B">
        <w:t>»«</w:t>
      </w:r>
      <w:proofErr w:type="gramEnd"/>
      <w:r>
        <w:t xml:space="preserve">, ООО ПХП, ООО </w:t>
      </w:r>
      <w:r w:rsidR="00D6293B">
        <w:t>«</w:t>
      </w:r>
      <w:r>
        <w:t>Пролетарский КХП</w:t>
      </w:r>
      <w:r w:rsidR="00D6293B">
        <w:t>»</w:t>
      </w:r>
      <w:r>
        <w:t xml:space="preserve">, ООО </w:t>
      </w:r>
      <w:r w:rsidR="00D6293B">
        <w:t>«</w:t>
      </w:r>
      <w:proofErr w:type="spellStart"/>
      <w:r>
        <w:t>Новожуковский</w:t>
      </w:r>
      <w:proofErr w:type="spellEnd"/>
      <w:r w:rsidR="00D6293B">
        <w:t>»</w:t>
      </w:r>
      <w:r>
        <w:t xml:space="preserve">, ООО </w:t>
      </w:r>
      <w:r w:rsidR="00D6293B">
        <w:t>«</w:t>
      </w:r>
      <w:proofErr w:type="spellStart"/>
      <w:r>
        <w:t>Волгодонский</w:t>
      </w:r>
      <w:proofErr w:type="spellEnd"/>
      <w:r>
        <w:t xml:space="preserve"> элеватор</w:t>
      </w:r>
      <w:r w:rsidR="00D6293B">
        <w:t>»</w:t>
      </w:r>
      <w:r>
        <w:t xml:space="preserve"> и ООО </w:t>
      </w:r>
      <w:r w:rsidR="00D6293B">
        <w:t>«</w:t>
      </w:r>
      <w:proofErr w:type="spellStart"/>
      <w:r>
        <w:t>Азоврыба</w:t>
      </w:r>
      <w:proofErr w:type="spellEnd"/>
      <w:r w:rsidR="00D6293B">
        <w:t>»</w:t>
      </w:r>
      <w:r>
        <w:t xml:space="preserve">, следует из ЕГРЮЛ. Ранее эти компании входили в ростовский </w:t>
      </w:r>
      <w:r w:rsidR="00D6293B">
        <w:t>«</w:t>
      </w:r>
      <w:proofErr w:type="spellStart"/>
      <w:r>
        <w:t>Ростзернотранс</w:t>
      </w:r>
      <w:proofErr w:type="spellEnd"/>
      <w:r w:rsidR="00D6293B">
        <w:t>»</w:t>
      </w:r>
      <w:r>
        <w:t xml:space="preserve">, который управлял элеваторами примерно на 400 тыс. тонн единовременного хранения, погрузочной площадкой в Азове и портовым зерновым терминалом на Дону в Волгодонске. Кроме того, холдинг владел более 10 тыс. га земли. По словам источника “Ъ”, знакомого с условиями сделки, </w:t>
      </w:r>
      <w:r w:rsidR="00D6293B">
        <w:t>«</w:t>
      </w:r>
      <w:r>
        <w:t>Степь</w:t>
      </w:r>
      <w:r w:rsidR="00D6293B">
        <w:t>»</w:t>
      </w:r>
      <w:r>
        <w:t xml:space="preserve"> приобрела все активы </w:t>
      </w:r>
      <w:r w:rsidR="00D6293B">
        <w:t>«</w:t>
      </w:r>
      <w:proofErr w:type="spellStart"/>
      <w:r>
        <w:t>Ростзернотранса</w:t>
      </w:r>
      <w:proofErr w:type="spellEnd"/>
      <w:r w:rsidR="00D6293B">
        <w:t>»</w:t>
      </w:r>
      <w:r>
        <w:t xml:space="preserve">. Ими управляла УК </w:t>
      </w:r>
      <w:r w:rsidR="00D6293B">
        <w:t>«</w:t>
      </w:r>
      <w:proofErr w:type="spellStart"/>
      <w:r>
        <w:t>Ростзернотранс</w:t>
      </w:r>
      <w:proofErr w:type="spellEnd"/>
      <w:r w:rsidR="00D6293B">
        <w:t>»</w:t>
      </w:r>
      <w:r>
        <w:t xml:space="preserve"> Надежды Гречко, Татьяны Крушининой и Леонида Эфроса. Связаться с ними не удалось, в </w:t>
      </w:r>
      <w:r w:rsidR="00D6293B">
        <w:t>«</w:t>
      </w:r>
      <w:r>
        <w:t>Степи</w:t>
      </w:r>
      <w:r w:rsidR="00D6293B">
        <w:t>»</w:t>
      </w:r>
      <w:r>
        <w:t xml:space="preserve"> от комментариев отказались.</w:t>
      </w:r>
    </w:p>
    <w:p w:rsidR="00D6293B" w:rsidRDefault="00D6293B" w:rsidP="00D6293B">
      <w:pPr>
        <w:jc w:val="both"/>
      </w:pPr>
      <w:r>
        <w:t>«</w:t>
      </w:r>
      <w:r w:rsidR="007E0DEC">
        <w:t>Степь</w:t>
      </w:r>
      <w:r>
        <w:t>»</w:t>
      </w:r>
      <w:r w:rsidR="007E0DEC">
        <w:t xml:space="preserve"> (входит в АФК </w:t>
      </w:r>
      <w:r>
        <w:t>«</w:t>
      </w:r>
      <w:r w:rsidR="007E0DEC">
        <w:t>Система</w:t>
      </w:r>
      <w:r>
        <w:t>»</w:t>
      </w:r>
      <w:r w:rsidR="007E0DEC">
        <w:t xml:space="preserve"> Владимира Евтушенкова) занимается растениеводством, садоводством, овощеводством и др. Выручка </w:t>
      </w:r>
      <w:r>
        <w:t>«</w:t>
      </w:r>
      <w:r w:rsidR="007E0DEC">
        <w:t>Степи</w:t>
      </w:r>
      <w:r>
        <w:t>»</w:t>
      </w:r>
      <w:r w:rsidR="007E0DEC">
        <w:t xml:space="preserve"> во втором квартале 2018 года выросла почти вдвое </w:t>
      </w:r>
      <w:r>
        <w:t>–</w:t>
      </w:r>
      <w:r w:rsidR="007E0DEC">
        <w:t xml:space="preserve"> до 3,77 млрд руб. год к году, чистая прибыль составила 1,48 млрд руб.</w:t>
      </w:r>
    </w:p>
    <w:p w:rsidR="00D6293B" w:rsidRDefault="007E0DEC" w:rsidP="00D6293B">
      <w:pPr>
        <w:jc w:val="both"/>
      </w:pPr>
      <w:r>
        <w:t xml:space="preserve">Осенью 2017 года </w:t>
      </w:r>
      <w:r w:rsidR="00D6293B">
        <w:t>«</w:t>
      </w:r>
      <w:r>
        <w:t>Степь</w:t>
      </w:r>
      <w:r w:rsidR="00D6293B">
        <w:t>»</w:t>
      </w:r>
      <w:r>
        <w:t xml:space="preserve"> приобрела у </w:t>
      </w:r>
      <w:r w:rsidR="00D6293B">
        <w:t>«</w:t>
      </w:r>
      <w:proofErr w:type="spellStart"/>
      <w:r>
        <w:t>Ростзернотранса</w:t>
      </w:r>
      <w:proofErr w:type="spellEnd"/>
      <w:r w:rsidR="00D6293B">
        <w:t>»</w:t>
      </w:r>
      <w:r>
        <w:t xml:space="preserve"> элеватор почти на 40 тыс. тонн единовременного хранения. Один из собеседников “Ъ” тогда говорил, что компанию интересует весь бизнес ростовского холдинга, который оценивался в сумму до 3 млрд руб. (см. “Ъ” от 10 октября 2017 года). Вошедший в текущую сделку портовый зерновой терминал </w:t>
      </w:r>
      <w:r w:rsidR="00D6293B">
        <w:t>–</w:t>
      </w:r>
      <w:r>
        <w:t xml:space="preserve"> первый для </w:t>
      </w:r>
      <w:r w:rsidR="00D6293B">
        <w:t>«</w:t>
      </w:r>
      <w:r>
        <w:t>Степи</w:t>
      </w:r>
      <w:r w:rsidR="00D6293B">
        <w:t>»</w:t>
      </w:r>
      <w:r>
        <w:t xml:space="preserve">, указывает источник “Ъ”. По подсчетам руководителя аналитического центра </w:t>
      </w:r>
      <w:r w:rsidR="00D6293B">
        <w:t>«</w:t>
      </w:r>
      <w:proofErr w:type="spellStart"/>
      <w:r>
        <w:t>Русагротранса</w:t>
      </w:r>
      <w:proofErr w:type="spellEnd"/>
      <w:r w:rsidR="00D6293B">
        <w:t>»</w:t>
      </w:r>
      <w:r>
        <w:t xml:space="preserve"> Игоря </w:t>
      </w:r>
      <w:proofErr w:type="spellStart"/>
      <w:r>
        <w:t>Павенского</w:t>
      </w:r>
      <w:proofErr w:type="spellEnd"/>
      <w:r>
        <w:t xml:space="preserve">, по итогам прошлого сезона через терминал </w:t>
      </w:r>
      <w:r w:rsidR="00D6293B">
        <w:t>«</w:t>
      </w:r>
      <w:proofErr w:type="spellStart"/>
      <w:r>
        <w:t>Ростзернотранса</w:t>
      </w:r>
      <w:proofErr w:type="spellEnd"/>
      <w:r w:rsidR="00D6293B">
        <w:t>»</w:t>
      </w:r>
      <w:r>
        <w:t xml:space="preserve"> в Волгодонске были отгружены рекордные 235 тыс. тонн зерна, а за первые четыре месяца этого года </w:t>
      </w:r>
      <w:r w:rsidR="00D6293B">
        <w:t>–</w:t>
      </w:r>
      <w:r>
        <w:t xml:space="preserve"> 174 тыс. тонн. Это второй по величине отгрузки терминал на Волго-Донском бассейне после Багаевского, уточняет он. Но, добавляет господин </w:t>
      </w:r>
      <w:proofErr w:type="spellStart"/>
      <w:r>
        <w:t>Павенский</w:t>
      </w:r>
      <w:proofErr w:type="spellEnd"/>
      <w:r>
        <w:t>, его отгрузки ограничены погодными условиями: навигация на Дону закрывается с декабря по март.</w:t>
      </w:r>
    </w:p>
    <w:p w:rsidR="00D6293B" w:rsidRDefault="007E0DEC" w:rsidP="00D6293B">
      <w:pPr>
        <w:jc w:val="both"/>
      </w:pPr>
      <w:r>
        <w:t xml:space="preserve">Гендиректор </w:t>
      </w:r>
      <w:r w:rsidR="00D6293B">
        <w:t>«</w:t>
      </w:r>
      <w:proofErr w:type="spellStart"/>
      <w:r>
        <w:t>Прозерно</w:t>
      </w:r>
      <w:proofErr w:type="spellEnd"/>
      <w:r w:rsidR="00D6293B">
        <w:t>»</w:t>
      </w:r>
      <w:r>
        <w:t xml:space="preserve"> Владимир Петриченко оценивает стоимость перевалки на Дону в $6–16 за тонну. Исходя из показателя и объема отгрузки в прошлом сезоне, терминал </w:t>
      </w:r>
      <w:r w:rsidR="00D6293B">
        <w:t>«</w:t>
      </w:r>
      <w:proofErr w:type="spellStart"/>
      <w:r>
        <w:t>Ростзернотранса</w:t>
      </w:r>
      <w:proofErr w:type="spellEnd"/>
      <w:r w:rsidR="00D6293B">
        <w:t>»</w:t>
      </w:r>
      <w:r>
        <w:t xml:space="preserve"> может стоить $1,41–3,76 млн. По словам господина </w:t>
      </w:r>
      <w:proofErr w:type="spellStart"/>
      <w:r>
        <w:t>Павенского</w:t>
      </w:r>
      <w:proofErr w:type="spellEnd"/>
      <w:r>
        <w:t xml:space="preserve">, основной объем зерна из Волгодонска идет на рейдовую перевалку в порт Кавказ. </w:t>
      </w:r>
      <w:r w:rsidR="00D6293B">
        <w:t>«</w:t>
      </w:r>
      <w:r>
        <w:t>Степь</w:t>
      </w:r>
      <w:r w:rsidR="00D6293B">
        <w:t>»</w:t>
      </w:r>
      <w:r>
        <w:t xml:space="preserve"> строит свой зерновой терминал в порту Азова на 2 млн тонн с возможностью расширения до 3 млн тонн, говорил в октябре старший вице-президент </w:t>
      </w:r>
      <w:r w:rsidR="00D6293B">
        <w:t>«</w:t>
      </w:r>
      <w:r>
        <w:t>Системы</w:t>
      </w:r>
      <w:r w:rsidR="00D6293B">
        <w:t>»</w:t>
      </w:r>
      <w:r>
        <w:t xml:space="preserve"> Али </w:t>
      </w:r>
      <w:proofErr w:type="spellStart"/>
      <w:r>
        <w:t>Узденов</w:t>
      </w:r>
      <w:proofErr w:type="spellEnd"/>
      <w:r>
        <w:t xml:space="preserve">. Игорь </w:t>
      </w:r>
      <w:proofErr w:type="spellStart"/>
      <w:r>
        <w:t>Павенский</w:t>
      </w:r>
      <w:proofErr w:type="spellEnd"/>
      <w:r>
        <w:t xml:space="preserve"> отмечает, что через терминалы в Азове в прошлом сезоне примерно 60% зерна </w:t>
      </w:r>
      <w:r>
        <w:lastRenderedPageBreak/>
        <w:t xml:space="preserve">шло на рейдовую перевалку, остальное </w:t>
      </w:r>
      <w:r w:rsidR="00D6293B">
        <w:t>–</w:t>
      </w:r>
      <w:r>
        <w:t xml:space="preserve"> напрямую покупателям, включая Турцию (второй по объему импортер российского зерна после Египта).</w:t>
      </w:r>
    </w:p>
    <w:p w:rsidR="00D6293B" w:rsidRDefault="007E0DEC" w:rsidP="00D6293B">
      <w:pPr>
        <w:jc w:val="both"/>
      </w:pPr>
      <w:r>
        <w:t xml:space="preserve">Ранее гендиректор </w:t>
      </w:r>
      <w:r w:rsidR="00D6293B">
        <w:t>«</w:t>
      </w:r>
      <w:r>
        <w:t>Степи</w:t>
      </w:r>
      <w:r w:rsidR="00D6293B">
        <w:t>»</w:t>
      </w:r>
      <w:r>
        <w:t xml:space="preserve"> Андрей </w:t>
      </w:r>
      <w:proofErr w:type="spellStart"/>
      <w:r>
        <w:t>Недужко</w:t>
      </w:r>
      <w:proofErr w:type="spellEnd"/>
      <w:r>
        <w:t xml:space="preserve"> говорил “Ъ”, что холдинг договорился о перевалке с Новороссийским зерновым терминалом (группа НМТП) и АО КСК (входит в </w:t>
      </w:r>
      <w:proofErr w:type="spellStart"/>
      <w:r>
        <w:t>DeloPorts</w:t>
      </w:r>
      <w:proofErr w:type="spellEnd"/>
      <w:r>
        <w:t xml:space="preserve">) в порту Новороссийска. Свои портовые мощности позволяют сокращать издержки на аренду терминалов, отмечает гендиректор Института конъюнктуры аграрного рынка Дмитрий Рылько. По его данным, текущий размер ставки за перевалку зерна по малой воде </w:t>
      </w:r>
      <w:r w:rsidR="00D6293B">
        <w:t>–</w:t>
      </w:r>
      <w:r>
        <w:t xml:space="preserve"> около $12 за тонну, по большой </w:t>
      </w:r>
      <w:r w:rsidR="00D6293B">
        <w:t>–</w:t>
      </w:r>
      <w:r>
        <w:t xml:space="preserve"> примерно $22 за тонну.</w:t>
      </w:r>
    </w:p>
    <w:p w:rsidR="007E0DEC" w:rsidRDefault="007E0DEC" w:rsidP="00D6293B">
      <w:pPr>
        <w:jc w:val="both"/>
      </w:pPr>
      <w:r>
        <w:t xml:space="preserve">В </w:t>
      </w:r>
      <w:proofErr w:type="spellStart"/>
      <w:r>
        <w:t>DeloPorts</w:t>
      </w:r>
      <w:proofErr w:type="spellEnd"/>
      <w:r>
        <w:t xml:space="preserve"> ограничились подтверждением сотрудничества со </w:t>
      </w:r>
      <w:r w:rsidR="00D6293B">
        <w:t>«</w:t>
      </w:r>
      <w:r>
        <w:t>Степью</w:t>
      </w:r>
      <w:r w:rsidR="00D6293B">
        <w:t>»</w:t>
      </w:r>
      <w:r>
        <w:t xml:space="preserve">, в НМТП комментарий не предоставили. В высокий экспортный сезон конкуренция за портовые мощности бывает очень высокой, а свой терминал гарантирует поставки, добавляет директор </w:t>
      </w:r>
      <w:r w:rsidR="00D6293B">
        <w:t>«</w:t>
      </w:r>
      <w:proofErr w:type="spellStart"/>
      <w:r>
        <w:t>Совэкона</w:t>
      </w:r>
      <w:proofErr w:type="spellEnd"/>
      <w:r w:rsidR="00D6293B">
        <w:t>»</w:t>
      </w:r>
      <w:r>
        <w:t xml:space="preserve"> Андрей Сизов. В этом сезоне </w:t>
      </w:r>
      <w:r w:rsidR="00D6293B">
        <w:t>«</w:t>
      </w:r>
      <w:r>
        <w:t>Степь</w:t>
      </w:r>
      <w:r w:rsidR="00D6293B">
        <w:t>»</w:t>
      </w:r>
      <w:r>
        <w:t xml:space="preserve"> планирует отгрузить 2,1 млн тонн зерна, а в следующем </w:t>
      </w:r>
      <w:r w:rsidR="00D6293B">
        <w:t>–</w:t>
      </w:r>
      <w:r>
        <w:t xml:space="preserve"> до 3,5 млн тонн. Это позволит холдингу войти в пятерку крупнейших российских экспортеров зерна (см. “Ъ” 27 августа).</w:t>
      </w:r>
    </w:p>
    <w:p w:rsidR="007E0DEC" w:rsidRDefault="00AD282F" w:rsidP="00D6293B">
      <w:pPr>
        <w:jc w:val="both"/>
      </w:pPr>
      <w:hyperlink r:id="rId24" w:history="1">
        <w:r w:rsidR="007E0DEC" w:rsidRPr="00D32840">
          <w:rPr>
            <w:rStyle w:val="a9"/>
          </w:rPr>
          <w:t>https://www.kommersant.ru/doc/3812119</w:t>
        </w:r>
      </w:hyperlink>
    </w:p>
    <w:p w:rsidR="00C85803" w:rsidRPr="00C85803" w:rsidRDefault="00C85803" w:rsidP="00D6293B">
      <w:pPr>
        <w:pStyle w:val="3"/>
        <w:jc w:val="both"/>
        <w:rPr>
          <w:rFonts w:ascii="Times New Roman" w:hAnsi="Times New Roman"/>
          <w:sz w:val="24"/>
          <w:szCs w:val="24"/>
        </w:rPr>
      </w:pPr>
      <w:bookmarkStart w:id="23" w:name="_Toc531071288"/>
      <w:r w:rsidRPr="00C85803">
        <w:rPr>
          <w:rFonts w:ascii="Times New Roman" w:hAnsi="Times New Roman"/>
          <w:sz w:val="24"/>
          <w:szCs w:val="24"/>
        </w:rPr>
        <w:t>RNS; 2018.11.26; В КЕРЧЕНСКОМ ПРОЛИВЕ ВОЗОБНОВИЛИ ДВИЖЕНИЕ ГРАЖДАНСКИХ СУДОВ</w:t>
      </w:r>
      <w:bookmarkEnd w:id="23"/>
    </w:p>
    <w:p w:rsidR="00D6293B" w:rsidRDefault="00C85803" w:rsidP="00D6293B">
      <w:pPr>
        <w:jc w:val="both"/>
      </w:pPr>
      <w:r>
        <w:t xml:space="preserve">Движение гражданских судов в Керченском проливе, временно приостановленное 25 ноября в целях безопасности, было возобновлено рано утром в понедельник, сообщил </w:t>
      </w:r>
      <w:r w:rsidR="00D6293B">
        <w:t>«</w:t>
      </w:r>
      <w:r>
        <w:t>РИА Новости</w:t>
      </w:r>
      <w:r w:rsidR="00D6293B">
        <w:t>»</w:t>
      </w:r>
      <w:r>
        <w:t xml:space="preserve"> генеральный директор </w:t>
      </w:r>
      <w:r w:rsidR="00D6293B">
        <w:t>«</w:t>
      </w:r>
      <w:r>
        <w:t>Крымский морских портов</w:t>
      </w:r>
      <w:r w:rsidR="00D6293B">
        <w:t>»</w:t>
      </w:r>
      <w:r>
        <w:t xml:space="preserve"> Алексей Волков.</w:t>
      </w:r>
    </w:p>
    <w:p w:rsidR="00D6293B" w:rsidRDefault="00D6293B" w:rsidP="00D6293B">
      <w:pPr>
        <w:jc w:val="both"/>
      </w:pPr>
      <w:r>
        <w:t>«</w:t>
      </w:r>
      <w:r w:rsidR="00C85803">
        <w:t>Ограничение, действовавшее с полудня 25 ноября, отменено. Судоходство по Керчь-</w:t>
      </w:r>
      <w:proofErr w:type="spellStart"/>
      <w:r w:rsidR="00C85803">
        <w:t>Еникальскому</w:t>
      </w:r>
      <w:proofErr w:type="spellEnd"/>
      <w:r w:rsidR="00C85803">
        <w:t xml:space="preserve"> каналу возобновлено с 3 утра 26 ноября в штатном режиме</w:t>
      </w:r>
      <w:r>
        <w:t>»</w:t>
      </w:r>
      <w:r w:rsidR="00C85803">
        <w:t xml:space="preserve">, </w:t>
      </w:r>
      <w:r>
        <w:t>–</w:t>
      </w:r>
      <w:r w:rsidR="00C85803">
        <w:t xml:space="preserve"> заявил Волков.</w:t>
      </w:r>
    </w:p>
    <w:p w:rsidR="00D6293B" w:rsidRDefault="00C85803" w:rsidP="00D6293B">
      <w:pPr>
        <w:jc w:val="both"/>
      </w:pPr>
      <w:r>
        <w:t xml:space="preserve">Накануне корабли ВМС Украины </w:t>
      </w:r>
      <w:r w:rsidR="00D6293B">
        <w:t>«</w:t>
      </w:r>
      <w:r>
        <w:t>Никополь</w:t>
      </w:r>
      <w:r w:rsidR="00D6293B">
        <w:t>»</w:t>
      </w:r>
      <w:r>
        <w:t xml:space="preserve">, </w:t>
      </w:r>
      <w:r w:rsidR="00D6293B">
        <w:t>«</w:t>
      </w:r>
      <w:r>
        <w:t>Бердянск</w:t>
      </w:r>
      <w:r w:rsidR="00D6293B">
        <w:t>»</w:t>
      </w:r>
      <w:r>
        <w:t xml:space="preserve"> и </w:t>
      </w:r>
      <w:r w:rsidR="00D6293B">
        <w:t>«</w:t>
      </w:r>
      <w:r>
        <w:t>Яны Капу</w:t>
      </w:r>
      <w:r w:rsidR="00D6293B">
        <w:t>»</w:t>
      </w:r>
      <w:r>
        <w:t xml:space="preserve"> попытались совершить незаконные действия в территориальных водах России. Суда не реагировали на требования погранслужбы ФСБ РФ и Черноморского флота остановиться и совершали опасное маневрирование.</w:t>
      </w:r>
    </w:p>
    <w:p w:rsidR="00C85803" w:rsidRDefault="00C85803" w:rsidP="00D6293B">
      <w:pPr>
        <w:jc w:val="both"/>
      </w:pPr>
      <w:r>
        <w:t>В результате суда были задержаны. Возбуждено уголовное дело по факту нарушения государственной границы России.</w:t>
      </w:r>
    </w:p>
    <w:p w:rsidR="00C85803" w:rsidRDefault="00AD282F" w:rsidP="00D6293B">
      <w:pPr>
        <w:jc w:val="both"/>
      </w:pPr>
      <w:hyperlink r:id="rId25" w:history="1">
        <w:r w:rsidR="00C85803" w:rsidRPr="00D32840">
          <w:rPr>
            <w:rStyle w:val="a9"/>
          </w:rPr>
          <w:t>https://rns.online/transport/V-Kerchenskom-prolive-vozobnovili-dvizhenie-grazhdanskih-sudov-2018-11-26/</w:t>
        </w:r>
      </w:hyperlink>
    </w:p>
    <w:p w:rsidR="00C85803" w:rsidRPr="00C85803" w:rsidRDefault="00C85803" w:rsidP="00D6293B">
      <w:pPr>
        <w:pStyle w:val="3"/>
        <w:jc w:val="both"/>
        <w:rPr>
          <w:rFonts w:ascii="Times New Roman" w:hAnsi="Times New Roman"/>
          <w:sz w:val="24"/>
          <w:szCs w:val="24"/>
        </w:rPr>
      </w:pPr>
      <w:bookmarkStart w:id="24" w:name="_Toc531071289"/>
      <w:r w:rsidRPr="00C85803">
        <w:rPr>
          <w:rFonts w:ascii="Times New Roman" w:hAnsi="Times New Roman"/>
          <w:sz w:val="24"/>
          <w:szCs w:val="24"/>
        </w:rPr>
        <w:t xml:space="preserve">ИНТЕРФАКС; 2018.11.26; </w:t>
      </w:r>
      <w:r w:rsidRPr="00D6293B">
        <w:rPr>
          <w:rFonts w:ascii="Times New Roman" w:hAnsi="Times New Roman"/>
          <w:sz w:val="24"/>
          <w:szCs w:val="24"/>
        </w:rPr>
        <w:t>РОСМОРПОРТ</w:t>
      </w:r>
      <w:r w:rsidRPr="00C85803">
        <w:rPr>
          <w:rFonts w:ascii="Times New Roman" w:hAnsi="Times New Roman"/>
          <w:sz w:val="24"/>
          <w:szCs w:val="24"/>
        </w:rPr>
        <w:t xml:space="preserve"> НАМЕРЕН К 2024 ГОДУ ПОСТРОИТЬ ДЕВЯТЬ ЛЕДОКОЛОВ ЗА 52,5 МЛРД РУБЛЕЙ</w:t>
      </w:r>
      <w:bookmarkEnd w:id="24"/>
    </w:p>
    <w:p w:rsidR="00D6293B" w:rsidRDefault="00C85803" w:rsidP="00D6293B">
      <w:pPr>
        <w:jc w:val="both"/>
      </w:pPr>
      <w:r>
        <w:t xml:space="preserve">ФГУП </w:t>
      </w:r>
      <w:r w:rsidR="00D6293B">
        <w:t>«</w:t>
      </w:r>
      <w:proofErr w:type="spellStart"/>
      <w:r w:rsidRPr="00D6293B">
        <w:rPr>
          <w:b/>
        </w:rPr>
        <w:t>Росморпорт</w:t>
      </w:r>
      <w:proofErr w:type="spellEnd"/>
      <w:r w:rsidR="00D6293B">
        <w:t>»</w:t>
      </w:r>
      <w:r>
        <w:t xml:space="preserve"> (подведомственное </w:t>
      </w:r>
      <w:r w:rsidRPr="00D6293B">
        <w:rPr>
          <w:b/>
        </w:rPr>
        <w:t>Росморречфлот</w:t>
      </w:r>
      <w:r>
        <w:t xml:space="preserve">у) планирует к 2024 году обновление ледокольного флота, стоимость строительства девять ледоколов составит 52,54 млрд рублей, сообщил журналистам генеральный директор </w:t>
      </w:r>
      <w:r w:rsidR="00D6293B">
        <w:t>«</w:t>
      </w:r>
      <w:proofErr w:type="spellStart"/>
      <w:r w:rsidRPr="00D6293B">
        <w:rPr>
          <w:b/>
        </w:rPr>
        <w:t>Росморпорт</w:t>
      </w:r>
      <w:r>
        <w:t>а</w:t>
      </w:r>
      <w:proofErr w:type="spellEnd"/>
      <w:r w:rsidR="00D6293B">
        <w:t>»</w:t>
      </w:r>
      <w:r>
        <w:t xml:space="preserve"> Андрей Лаврищев.</w:t>
      </w:r>
    </w:p>
    <w:p w:rsidR="00D6293B" w:rsidRDefault="00D6293B" w:rsidP="00D6293B">
      <w:pPr>
        <w:jc w:val="both"/>
      </w:pPr>
      <w:r>
        <w:t>«</w:t>
      </w:r>
      <w:r w:rsidR="00C85803">
        <w:t>В рамках магистрального плана по развитию инфраструктуры в части обновления ледокольного флота планируется построить девять ледоколов общей стоимостью 52,5 млрд рублей</w:t>
      </w:r>
      <w:r>
        <w:t>»</w:t>
      </w:r>
      <w:r w:rsidR="00C85803">
        <w:t>, - сказал он.</w:t>
      </w:r>
    </w:p>
    <w:p w:rsidR="00D6293B" w:rsidRDefault="00D6293B" w:rsidP="00D6293B">
      <w:pPr>
        <w:jc w:val="both"/>
      </w:pPr>
      <w:r>
        <w:t>«</w:t>
      </w:r>
      <w:r w:rsidR="00C85803">
        <w:t>За счет средств федерального бюджета в размере 33,1 млрд рублей в 2019-2024 годах планируется построить пять ледоколов, в том числе два судна мощностью 18 МВт ледового класса Icebreaker7 для работы на Дальнем Востоке и в Финском заливе. Средства также направят на два вспомогательных ледокола мощностью 12-14 МВт ледового класса Icebreaker7 и один портовый ледокол мощностью 6-8 МВт</w:t>
      </w:r>
      <w:r>
        <w:t>»</w:t>
      </w:r>
      <w:r w:rsidR="00C85803">
        <w:t>, - уточнил он.</w:t>
      </w:r>
    </w:p>
    <w:p w:rsidR="00D6293B" w:rsidRDefault="00D6293B" w:rsidP="00D6293B">
      <w:pPr>
        <w:jc w:val="both"/>
      </w:pPr>
      <w:r>
        <w:t>«</w:t>
      </w:r>
      <w:r w:rsidR="00C85803">
        <w:t xml:space="preserve">За счет средств </w:t>
      </w:r>
      <w:r>
        <w:t>«</w:t>
      </w:r>
      <w:proofErr w:type="spellStart"/>
      <w:r w:rsidR="00C85803" w:rsidRPr="00D6293B">
        <w:rPr>
          <w:b/>
        </w:rPr>
        <w:t>Росморпорт</w:t>
      </w:r>
      <w:r w:rsidR="00C85803">
        <w:t>а</w:t>
      </w:r>
      <w:proofErr w:type="spellEnd"/>
      <w:r>
        <w:t>»</w:t>
      </w:r>
      <w:r w:rsidR="00C85803">
        <w:t xml:space="preserve"> в объеме 19,4 млрд рублей в 2018-2024 годах планируется построить четыре мелкосидящих ледокола мощностью 6,4 МВт</w:t>
      </w:r>
      <w:r>
        <w:t>»</w:t>
      </w:r>
      <w:r w:rsidR="00C85803">
        <w:t>, - добавил глава РМП.</w:t>
      </w:r>
    </w:p>
    <w:p w:rsidR="00D6293B" w:rsidRDefault="00D6293B" w:rsidP="00D6293B">
      <w:pPr>
        <w:jc w:val="both"/>
      </w:pPr>
      <w:r>
        <w:lastRenderedPageBreak/>
        <w:t>«</w:t>
      </w:r>
      <w:r w:rsidR="00C85803">
        <w:t xml:space="preserve">Верфь </w:t>
      </w:r>
      <w:r>
        <w:t>«</w:t>
      </w:r>
      <w:r w:rsidR="00C85803">
        <w:t>Звезда</w:t>
      </w:r>
      <w:r>
        <w:t>»</w:t>
      </w:r>
      <w:r w:rsidR="00C85803">
        <w:t xml:space="preserve"> будет строить мелкосидящие ледоколы. Строительство остальных судов будет выставлено на конкурс, обязательное условие - постройка на российских верфях</w:t>
      </w:r>
      <w:r>
        <w:t>»</w:t>
      </w:r>
      <w:r w:rsidR="00C85803">
        <w:t xml:space="preserve">, - уточнил </w:t>
      </w:r>
      <w:proofErr w:type="spellStart"/>
      <w:r w:rsidR="00C85803">
        <w:t>А.Лаврищев</w:t>
      </w:r>
      <w:proofErr w:type="spellEnd"/>
      <w:r w:rsidR="00C85803">
        <w:t>.</w:t>
      </w:r>
    </w:p>
    <w:p w:rsidR="00D6293B" w:rsidRDefault="00D6293B" w:rsidP="00D6293B">
      <w:pPr>
        <w:jc w:val="both"/>
      </w:pPr>
      <w:r>
        <w:t>«</w:t>
      </w:r>
      <w:r w:rsidR="00C85803">
        <w:t>Один (конкурс - ИФ) на строительство одного ледокола 16-18 МВт точно объявим в 2019 году</w:t>
      </w:r>
      <w:r>
        <w:t>»</w:t>
      </w:r>
      <w:r w:rsidR="00C85803">
        <w:t xml:space="preserve">, - заключил гендиректор </w:t>
      </w:r>
      <w:r>
        <w:t>«</w:t>
      </w:r>
      <w:proofErr w:type="spellStart"/>
      <w:r w:rsidR="00C85803" w:rsidRPr="00D6293B">
        <w:rPr>
          <w:b/>
        </w:rPr>
        <w:t>Росморпорт</w:t>
      </w:r>
      <w:r w:rsidR="00C85803">
        <w:t>а</w:t>
      </w:r>
      <w:proofErr w:type="spellEnd"/>
      <w:r>
        <w:t>»</w:t>
      </w:r>
      <w:r w:rsidR="00C85803">
        <w:t>.</w:t>
      </w:r>
    </w:p>
    <w:p w:rsidR="00D6293B" w:rsidRDefault="00C85803" w:rsidP="00D6293B">
      <w:pPr>
        <w:jc w:val="both"/>
      </w:pPr>
      <w:r>
        <w:t xml:space="preserve">Как сообщалось, в сентябре 2017 года </w:t>
      </w:r>
      <w:r w:rsidR="00D6293B">
        <w:t>«</w:t>
      </w:r>
      <w:proofErr w:type="spellStart"/>
      <w:r w:rsidRPr="00D6293B">
        <w:rPr>
          <w:b/>
        </w:rPr>
        <w:t>Росморпорт</w:t>
      </w:r>
      <w:proofErr w:type="spellEnd"/>
      <w:r w:rsidR="00D6293B">
        <w:t>»</w:t>
      </w:r>
      <w:r>
        <w:t xml:space="preserve"> и ПАО </w:t>
      </w:r>
      <w:r w:rsidR="00D6293B">
        <w:t>«</w:t>
      </w:r>
      <w:r>
        <w:t>Роснефть</w:t>
      </w:r>
      <w:r w:rsidR="00D6293B">
        <w:t>»</w:t>
      </w:r>
      <w:r>
        <w:t xml:space="preserve"> договорились о сотрудничестве по размещению на ССК </w:t>
      </w:r>
      <w:r w:rsidR="00D6293B">
        <w:t>«</w:t>
      </w:r>
      <w:r>
        <w:t>Звезда</w:t>
      </w:r>
      <w:r w:rsidR="00D6293B">
        <w:t>»</w:t>
      </w:r>
      <w:r>
        <w:t xml:space="preserve"> заказов на строительство мелкосидящих ледоколов, а также судов служебно-вспомогательного флота ледового класса. Стороны подписали соответствующее соглашение с ООО </w:t>
      </w:r>
      <w:r w:rsidR="00D6293B">
        <w:t>«</w:t>
      </w:r>
      <w:r>
        <w:t xml:space="preserve">ССК </w:t>
      </w:r>
      <w:r w:rsidR="00D6293B">
        <w:t>«</w:t>
      </w:r>
      <w:r>
        <w:t>Звезда</w:t>
      </w:r>
      <w:r w:rsidR="00D6293B">
        <w:t>»</w:t>
      </w:r>
      <w:r>
        <w:t xml:space="preserve">. В его рамках РМП закажет </w:t>
      </w:r>
      <w:r w:rsidR="00D6293B">
        <w:t>«</w:t>
      </w:r>
      <w:r>
        <w:t>Звезде</w:t>
      </w:r>
      <w:r w:rsidR="00D6293B">
        <w:t>»</w:t>
      </w:r>
      <w:r>
        <w:t xml:space="preserve"> строительство одного ледокола осадкой около 3 м и мощностью 6,4 МВт с опционом еще на три судна.</w:t>
      </w:r>
    </w:p>
    <w:p w:rsidR="00D6293B" w:rsidRDefault="00C85803" w:rsidP="00D6293B">
      <w:pPr>
        <w:jc w:val="both"/>
      </w:pPr>
      <w:r>
        <w:t xml:space="preserve">В материалах к проекту бюджета (посвященных запланированным расходам из Фонда развития) в сентябре 2018 года сообщалось, что в течение ближайших 6 лет федеральный бюджет направит на строительство ледокольного флота (включая строительство атомных ледоколов </w:t>
      </w:r>
      <w:r w:rsidR="00D6293B">
        <w:t>«</w:t>
      </w:r>
      <w:r>
        <w:t>Лидер</w:t>
      </w:r>
      <w:r w:rsidR="00D6293B">
        <w:t>»</w:t>
      </w:r>
      <w:r>
        <w:t xml:space="preserve"> мощностью 120 МВт) 90,2 млрд рублей. В частности, на строительство вспомогательного ледокола мощностью 12-14 МВт ледового класса Icebreaker7 для морского порта Архангельск в 2019-2024 гг. планируется выделить 6,5 млрд руб. На финансирование строительства портового ледокола 6-8 МВт для портов Дальневосточного бассейна предлагается направить 5,5 млрд рублей.</w:t>
      </w:r>
    </w:p>
    <w:p w:rsidR="00C85803" w:rsidRDefault="00C85803" w:rsidP="00D6293B">
      <w:pPr>
        <w:jc w:val="both"/>
      </w:pPr>
      <w:r>
        <w:t xml:space="preserve">ФГУП </w:t>
      </w:r>
      <w:r w:rsidR="00D6293B">
        <w:t>«</w:t>
      </w:r>
      <w:proofErr w:type="spellStart"/>
      <w:r w:rsidRPr="00D6293B">
        <w:rPr>
          <w:b/>
        </w:rPr>
        <w:t>Росморпорт</w:t>
      </w:r>
      <w:proofErr w:type="spellEnd"/>
      <w:r w:rsidR="00D6293B">
        <w:t>»</w:t>
      </w:r>
      <w:r>
        <w:t xml:space="preserve"> является одним из крупнейших в России владельцев объектов прибрежно-портовой инфраструктуры и служебно-вспомогательного флота. Компания осуществляет свою деятельность в 65 морских портах, расположенных в 24 субъектах РФ. По состоянию на 1 июля 2018 года флот предприятия состоит из 267 судов, включая 36 ледоколов и ледокольных буксиров.</w:t>
      </w:r>
    </w:p>
    <w:p w:rsidR="00C85803" w:rsidRPr="003A61E6" w:rsidRDefault="00C85803" w:rsidP="00D6293B">
      <w:pPr>
        <w:pStyle w:val="3"/>
        <w:jc w:val="both"/>
        <w:rPr>
          <w:rFonts w:ascii="Times New Roman" w:hAnsi="Times New Roman"/>
          <w:sz w:val="24"/>
          <w:szCs w:val="24"/>
        </w:rPr>
      </w:pPr>
      <w:bookmarkStart w:id="25" w:name="_Toc531071290"/>
      <w:r w:rsidRPr="003A61E6">
        <w:rPr>
          <w:rFonts w:ascii="Times New Roman" w:hAnsi="Times New Roman"/>
          <w:sz w:val="24"/>
          <w:szCs w:val="24"/>
        </w:rPr>
        <w:t xml:space="preserve">РИА НОВОСТИ/ПРАЙМ; 2018.11.26; ГАЗОВОЗ </w:t>
      </w:r>
      <w:r w:rsidR="00D6293B">
        <w:rPr>
          <w:rFonts w:ascii="Times New Roman" w:hAnsi="Times New Roman"/>
          <w:sz w:val="24"/>
          <w:szCs w:val="24"/>
        </w:rPr>
        <w:t>«</w:t>
      </w:r>
      <w:r w:rsidRPr="003A61E6">
        <w:rPr>
          <w:rFonts w:ascii="Times New Roman" w:hAnsi="Times New Roman"/>
          <w:sz w:val="24"/>
          <w:szCs w:val="24"/>
        </w:rPr>
        <w:t>СОВКОМФЛОТА</w:t>
      </w:r>
      <w:r w:rsidR="00D6293B">
        <w:rPr>
          <w:rFonts w:ascii="Times New Roman" w:hAnsi="Times New Roman"/>
          <w:sz w:val="24"/>
          <w:szCs w:val="24"/>
        </w:rPr>
        <w:t>»</w:t>
      </w:r>
      <w:r w:rsidRPr="003A61E6">
        <w:rPr>
          <w:rFonts w:ascii="Times New Roman" w:hAnsi="Times New Roman"/>
          <w:sz w:val="24"/>
          <w:szCs w:val="24"/>
        </w:rPr>
        <w:t xml:space="preserve"> СОВЕРШИЛ ПЕРВУЮ ПЕРЕВАЛКУ СПГ С СУДНА НА СУДНО В РАМКАХ </w:t>
      </w:r>
      <w:r w:rsidR="00D6293B">
        <w:rPr>
          <w:rFonts w:ascii="Times New Roman" w:hAnsi="Times New Roman"/>
          <w:sz w:val="24"/>
          <w:szCs w:val="24"/>
        </w:rPr>
        <w:t>«</w:t>
      </w:r>
      <w:r w:rsidRPr="003A61E6">
        <w:rPr>
          <w:rFonts w:ascii="Times New Roman" w:hAnsi="Times New Roman"/>
          <w:sz w:val="24"/>
          <w:szCs w:val="24"/>
        </w:rPr>
        <w:t>ЯМАЛ СПГ</w:t>
      </w:r>
      <w:r w:rsidR="00D6293B">
        <w:rPr>
          <w:rFonts w:ascii="Times New Roman" w:hAnsi="Times New Roman"/>
          <w:sz w:val="24"/>
          <w:szCs w:val="24"/>
        </w:rPr>
        <w:t>»</w:t>
      </w:r>
      <w:bookmarkEnd w:id="25"/>
    </w:p>
    <w:p w:rsidR="00D6293B" w:rsidRDefault="00C85803" w:rsidP="00D6293B">
      <w:pPr>
        <w:jc w:val="both"/>
      </w:pPr>
      <w:r>
        <w:t>Танкер-</w:t>
      </w:r>
      <w:proofErr w:type="spellStart"/>
      <w:r>
        <w:t>газовоз</w:t>
      </w:r>
      <w:proofErr w:type="spellEnd"/>
      <w:r>
        <w:t xml:space="preserve"> сжиженного природного газа (СПГ) </w:t>
      </w:r>
      <w:r w:rsidR="00D6293B">
        <w:t>«</w:t>
      </w:r>
      <w:r>
        <w:t>Псков</w:t>
      </w:r>
      <w:r w:rsidR="00D6293B">
        <w:t>»</w:t>
      </w:r>
      <w:r>
        <w:t xml:space="preserve"> (принадлежит группе </w:t>
      </w:r>
      <w:r w:rsidR="00D6293B">
        <w:t>«</w:t>
      </w:r>
      <w:proofErr w:type="spellStart"/>
      <w:r>
        <w:t>Совкомфлот</w:t>
      </w:r>
      <w:proofErr w:type="spellEnd"/>
      <w:r w:rsidR="00D6293B">
        <w:t>»</w:t>
      </w:r>
      <w:r>
        <w:t xml:space="preserve">) завершил первую операцию по перевалке СПГ по технологии </w:t>
      </w:r>
      <w:proofErr w:type="spellStart"/>
      <w:r>
        <w:t>ship-to-ship</w:t>
      </w:r>
      <w:proofErr w:type="spellEnd"/>
      <w:r>
        <w:t xml:space="preserve"> (с судна на судно) в рамках проекта </w:t>
      </w:r>
      <w:r w:rsidR="00D6293B">
        <w:t>«</w:t>
      </w:r>
      <w:r>
        <w:t>Ямал СПГ</w:t>
      </w:r>
      <w:r w:rsidR="00D6293B">
        <w:t>»</w:t>
      </w:r>
      <w:r>
        <w:t>, сообщила в понедельник пресс-служба судоходной компании.</w:t>
      </w:r>
    </w:p>
    <w:p w:rsidR="00D6293B" w:rsidRDefault="00D6293B" w:rsidP="00D6293B">
      <w:pPr>
        <w:jc w:val="both"/>
      </w:pPr>
      <w:r>
        <w:t>«</w:t>
      </w:r>
      <w:r w:rsidR="00C85803">
        <w:t>24 ноября танкер-</w:t>
      </w:r>
      <w:proofErr w:type="spellStart"/>
      <w:r w:rsidR="00C85803">
        <w:t>газовоз</w:t>
      </w:r>
      <w:proofErr w:type="spellEnd"/>
      <w:r w:rsidR="00C85803">
        <w:t xml:space="preserve"> СПГ </w:t>
      </w:r>
      <w:r>
        <w:t>«</w:t>
      </w:r>
      <w:r w:rsidR="00C85803">
        <w:t>Псков</w:t>
      </w:r>
      <w:r>
        <w:t>»</w:t>
      </w:r>
      <w:r w:rsidR="00C85803">
        <w:t xml:space="preserve"> успешно завершил первую операцию по перевалке СПГ по технологии </w:t>
      </w:r>
      <w:proofErr w:type="spellStart"/>
      <w:r w:rsidR="00C85803">
        <w:t>ship-to-ship</w:t>
      </w:r>
      <w:proofErr w:type="spellEnd"/>
      <w:r w:rsidR="00C85803">
        <w:t xml:space="preserve"> (с судна на судно, STS) в рамках проекта </w:t>
      </w:r>
      <w:r>
        <w:t>«</w:t>
      </w:r>
      <w:r w:rsidR="00C85803">
        <w:t>Ямал СПГ</w:t>
      </w:r>
      <w:r>
        <w:t>»</w:t>
      </w:r>
      <w:r w:rsidR="00C85803">
        <w:t xml:space="preserve">. </w:t>
      </w:r>
      <w:r>
        <w:t>«</w:t>
      </w:r>
      <w:r w:rsidR="00C85803">
        <w:t>Псков</w:t>
      </w:r>
      <w:r>
        <w:t>»</w:t>
      </w:r>
      <w:r w:rsidR="00C85803">
        <w:t xml:space="preserve"> принял на борт около 170 тысяч кубических метров газа, который к месту перевалки доставил из порта </w:t>
      </w:r>
      <w:proofErr w:type="spellStart"/>
      <w:r w:rsidR="00C85803">
        <w:t>Сабетта</w:t>
      </w:r>
      <w:proofErr w:type="spellEnd"/>
      <w:r w:rsidR="00C85803">
        <w:t xml:space="preserve"> (полуостров Ямал) один из арктических </w:t>
      </w:r>
      <w:proofErr w:type="spellStart"/>
      <w:r w:rsidR="00C85803">
        <w:t>газовозов</w:t>
      </w:r>
      <w:proofErr w:type="spellEnd"/>
      <w:r w:rsidR="00C85803">
        <w:t xml:space="preserve"> проекта </w:t>
      </w:r>
      <w:r>
        <w:t>«</w:t>
      </w:r>
      <w:r w:rsidR="00C85803">
        <w:t>Ямал СПГ</w:t>
      </w:r>
      <w:r>
        <w:t>»</w:t>
      </w:r>
      <w:r w:rsidR="00C85803">
        <w:t xml:space="preserve">, </w:t>
      </w:r>
      <w:r>
        <w:t>–</w:t>
      </w:r>
      <w:r w:rsidR="00C85803">
        <w:t xml:space="preserve"> говорится в сообщении.</w:t>
      </w:r>
    </w:p>
    <w:p w:rsidR="00D6293B" w:rsidRDefault="00C85803" w:rsidP="00D6293B">
      <w:pPr>
        <w:jc w:val="both"/>
      </w:pPr>
      <w:r>
        <w:t xml:space="preserve">Операция по перевалке груза проходила на безопасной стоянке в районе порта </w:t>
      </w:r>
      <w:proofErr w:type="spellStart"/>
      <w:r>
        <w:t>Хоннингсвог</w:t>
      </w:r>
      <w:proofErr w:type="spellEnd"/>
      <w:r>
        <w:t xml:space="preserve"> (северо-западное побережье Норвегии). После завершения перевалки </w:t>
      </w:r>
      <w:r w:rsidR="00D6293B">
        <w:t>«</w:t>
      </w:r>
      <w:r>
        <w:t>Псков</w:t>
      </w:r>
      <w:r w:rsidR="00D6293B">
        <w:t>»</w:t>
      </w:r>
      <w:r>
        <w:t xml:space="preserve"> направился в порт выгрузки в соответствии с рейсовым заданием.</w:t>
      </w:r>
    </w:p>
    <w:p w:rsidR="00D6293B" w:rsidRDefault="00D6293B" w:rsidP="00D6293B">
      <w:pPr>
        <w:jc w:val="both"/>
      </w:pPr>
      <w:r>
        <w:t>«</w:t>
      </w:r>
      <w:r w:rsidR="00C85803">
        <w:t xml:space="preserve">Операция по STS-перевалке газа на </w:t>
      </w:r>
      <w:r>
        <w:t>«</w:t>
      </w:r>
      <w:r w:rsidR="00C85803">
        <w:t>Псков</w:t>
      </w:r>
      <w:r>
        <w:t>»</w:t>
      </w:r>
      <w:r w:rsidR="00C85803">
        <w:t xml:space="preserve"> открывает новый этап развития логистической схемы </w:t>
      </w:r>
      <w:r>
        <w:t>«</w:t>
      </w:r>
      <w:r w:rsidR="00C85803">
        <w:t>Ямал СПГ</w:t>
      </w:r>
      <w:r>
        <w:t>»</w:t>
      </w:r>
      <w:r w:rsidR="00C85803">
        <w:t>, успешно реализованного в России международного проекта по добыче и доставке потребителям природного газа. STS-перевалка позволяет сократить длительность круговых рейсов арктических танкеров-</w:t>
      </w:r>
      <w:proofErr w:type="spellStart"/>
      <w:r w:rsidR="00C85803">
        <w:t>газовозов</w:t>
      </w:r>
      <w:proofErr w:type="spellEnd"/>
      <w:r w:rsidR="00C85803">
        <w:t xml:space="preserve"> серии </w:t>
      </w:r>
      <w:r>
        <w:t>«</w:t>
      </w:r>
      <w:r w:rsidR="00C85803">
        <w:t xml:space="preserve">Кристоф де </w:t>
      </w:r>
      <w:proofErr w:type="spellStart"/>
      <w:r w:rsidR="00C85803">
        <w:t>Маржери</w:t>
      </w:r>
      <w:proofErr w:type="spellEnd"/>
      <w:r>
        <w:t>»</w:t>
      </w:r>
      <w:r w:rsidR="00C85803">
        <w:t>, что повышает эффективность их использования и всего проекта в целом</w:t>
      </w:r>
      <w:r>
        <w:t>»</w:t>
      </w:r>
      <w:r w:rsidR="00C85803">
        <w:t xml:space="preserve">, </w:t>
      </w:r>
      <w:r>
        <w:t>–</w:t>
      </w:r>
      <w:r w:rsidR="00C85803">
        <w:t xml:space="preserve"> говорится в сообщении </w:t>
      </w:r>
      <w:r>
        <w:t>«</w:t>
      </w:r>
      <w:proofErr w:type="spellStart"/>
      <w:r w:rsidR="00C85803">
        <w:t>Совкомфлота</w:t>
      </w:r>
      <w:proofErr w:type="spellEnd"/>
      <w:r>
        <w:t>»</w:t>
      </w:r>
      <w:r w:rsidR="00C85803">
        <w:t>.</w:t>
      </w:r>
    </w:p>
    <w:p w:rsidR="00D6293B" w:rsidRDefault="00D6293B" w:rsidP="00D6293B">
      <w:pPr>
        <w:jc w:val="both"/>
      </w:pPr>
      <w:r>
        <w:t>«</w:t>
      </w:r>
      <w:proofErr w:type="spellStart"/>
      <w:r w:rsidR="00C85803">
        <w:t>Совкомфлот</w:t>
      </w:r>
      <w:proofErr w:type="spellEnd"/>
      <w:r>
        <w:t>»</w:t>
      </w:r>
      <w:r w:rsidR="00C85803">
        <w:t xml:space="preserve"> ожидает, что в STS-операциях проекта </w:t>
      </w:r>
      <w:r>
        <w:t>«</w:t>
      </w:r>
      <w:r w:rsidR="00C85803">
        <w:t>Ямал СПГ</w:t>
      </w:r>
      <w:r>
        <w:t>»</w:t>
      </w:r>
      <w:r w:rsidR="00C85803">
        <w:t xml:space="preserve"> будут задействованы два конвенциональных </w:t>
      </w:r>
      <w:proofErr w:type="spellStart"/>
      <w:r w:rsidR="00C85803">
        <w:t>газовоза</w:t>
      </w:r>
      <w:proofErr w:type="spellEnd"/>
      <w:r w:rsidR="00C85803">
        <w:t xml:space="preserve"> группы </w:t>
      </w:r>
      <w:r>
        <w:t>–</w:t>
      </w:r>
      <w:r w:rsidR="00C85803">
        <w:t xml:space="preserve"> </w:t>
      </w:r>
      <w:r>
        <w:t>«</w:t>
      </w:r>
      <w:r w:rsidR="00C85803">
        <w:t>Псков</w:t>
      </w:r>
      <w:r>
        <w:t>»</w:t>
      </w:r>
      <w:r w:rsidR="00C85803">
        <w:t xml:space="preserve"> и </w:t>
      </w:r>
      <w:r>
        <w:t>«</w:t>
      </w:r>
      <w:r w:rsidR="00C85803">
        <w:t xml:space="preserve">СКФ </w:t>
      </w:r>
      <w:proofErr w:type="spellStart"/>
      <w:r w:rsidR="00C85803">
        <w:t>Мелампус</w:t>
      </w:r>
      <w:proofErr w:type="spellEnd"/>
      <w:r>
        <w:t>»</w:t>
      </w:r>
      <w:r w:rsidR="00C85803">
        <w:t>.</w:t>
      </w:r>
    </w:p>
    <w:p w:rsidR="00C85803" w:rsidRDefault="00C85803" w:rsidP="00D6293B">
      <w:pPr>
        <w:jc w:val="both"/>
      </w:pPr>
      <w:r>
        <w:t xml:space="preserve">Группа компаний </w:t>
      </w:r>
      <w:r w:rsidR="00D6293B">
        <w:t>«</w:t>
      </w:r>
      <w:proofErr w:type="spellStart"/>
      <w:r>
        <w:t>Совкомфлот</w:t>
      </w:r>
      <w:proofErr w:type="spellEnd"/>
      <w:r w:rsidR="00D6293B">
        <w:t>»</w:t>
      </w:r>
      <w:r>
        <w:t xml:space="preserve"> - крупнейшая судоходная компания России, одна из ведущих в мире компаний по морской транспортировке углеводородов, а также обслуживанию шельфовой разведки и добычи нефти и газа. Компания на 100% принадлежит государству в лице Росимущества.</w:t>
      </w:r>
    </w:p>
    <w:p w:rsidR="00C85803" w:rsidRPr="00C85803" w:rsidRDefault="00C85803" w:rsidP="00D6293B">
      <w:pPr>
        <w:pStyle w:val="3"/>
        <w:jc w:val="both"/>
        <w:rPr>
          <w:rFonts w:ascii="Times New Roman" w:hAnsi="Times New Roman"/>
          <w:sz w:val="24"/>
          <w:szCs w:val="24"/>
        </w:rPr>
      </w:pPr>
      <w:bookmarkStart w:id="26" w:name="_Toc531071291"/>
      <w:r w:rsidRPr="00C85803">
        <w:rPr>
          <w:rFonts w:ascii="Times New Roman" w:hAnsi="Times New Roman"/>
          <w:sz w:val="24"/>
          <w:szCs w:val="24"/>
        </w:rPr>
        <w:lastRenderedPageBreak/>
        <w:t>ИНТЕРФАКС; 2018.11.26; ОСК МОЖЕТ ЗАКРЫТЬ СДЕЛКУ ПО ПРОДАЖЕ ФИНСКОЙ СУДОВЕРФИ ARCTECH ДО КОНЦА ФЕВРАЛЯ 2019Г</w:t>
      </w:r>
      <w:bookmarkEnd w:id="26"/>
    </w:p>
    <w:p w:rsidR="00D6293B" w:rsidRDefault="00C85803" w:rsidP="00D6293B">
      <w:pPr>
        <w:jc w:val="both"/>
      </w:pPr>
      <w:r>
        <w:t xml:space="preserve">АО </w:t>
      </w:r>
      <w:r w:rsidR="00D6293B">
        <w:t>«</w:t>
      </w:r>
      <w:r>
        <w:t>Объединенная судостроительная корпорация</w:t>
      </w:r>
      <w:r w:rsidR="00D6293B">
        <w:t>»</w:t>
      </w:r>
      <w:r>
        <w:t xml:space="preserve"> (ОСК) может закрыть сделку по продаже финской судоверфи </w:t>
      </w:r>
      <w:proofErr w:type="spellStart"/>
      <w:r>
        <w:t>Arctech</w:t>
      </w:r>
      <w:proofErr w:type="spellEnd"/>
      <w:r>
        <w:t xml:space="preserve"> </w:t>
      </w:r>
      <w:proofErr w:type="spellStart"/>
      <w:r>
        <w:t>Helsinki</w:t>
      </w:r>
      <w:proofErr w:type="spellEnd"/>
      <w:r>
        <w:t xml:space="preserve"> </w:t>
      </w:r>
      <w:proofErr w:type="spellStart"/>
      <w:r>
        <w:t>Shipyard</w:t>
      </w:r>
      <w:proofErr w:type="spellEnd"/>
      <w:r>
        <w:t xml:space="preserve"> в конце февраля 2019 года, сообщил президент ОСК Алексей Рахманов журналистам в понедельник.</w:t>
      </w:r>
    </w:p>
    <w:p w:rsidR="00D6293B" w:rsidRDefault="00D6293B" w:rsidP="00D6293B">
      <w:pPr>
        <w:jc w:val="both"/>
      </w:pPr>
      <w:r>
        <w:t>«</w:t>
      </w:r>
      <w:r w:rsidR="00C85803">
        <w:t>Мы вошли в период эксклюзивности по одному предложению. Поэтому пока, соответственно, ждем решения общих вопросов для себя. Я думаю, что до конца года мы подпишем предварительный договор. Нам уже понятны все параметры. Как только мы закончим все наши внутренние обсуждения, уйдем на корпоративное одобрение с каждой из сторон. Я думаю, что окончательный договор будет подписан не позднее конца февраля, то есть закрытие сделки произойдет со всеми корпоративными движениями</w:t>
      </w:r>
      <w:proofErr w:type="gramStart"/>
      <w:r>
        <w:t>»</w:t>
      </w:r>
      <w:r w:rsidR="00C85803">
        <w:t>,-</w:t>
      </w:r>
      <w:proofErr w:type="gramEnd"/>
      <w:r w:rsidR="00C85803">
        <w:t xml:space="preserve"> сказал он.</w:t>
      </w:r>
    </w:p>
    <w:p w:rsidR="00D6293B" w:rsidRDefault="00D6293B" w:rsidP="00D6293B">
      <w:pPr>
        <w:jc w:val="both"/>
      </w:pPr>
      <w:r>
        <w:t>«</w:t>
      </w:r>
      <w:r w:rsidR="00C85803">
        <w:t>У нас, на самом деле, есть один предпочтительный покупатель, с которым мы все условия сделки согласовали. При этом у нас остается еще несколько вариантов проработки, хотя мы не верим, что у нас будут предложения лучше. Мы, тем не менее, рассматриваем что-то, что может нам дать какую-то синергию. Но, в общем и целом, если положить руку на сердце, реалистичнее согласован у нас один только вариант</w:t>
      </w:r>
      <w:proofErr w:type="gramStart"/>
      <w:r>
        <w:t>»</w:t>
      </w:r>
      <w:r w:rsidR="00C85803">
        <w:t>,-</w:t>
      </w:r>
      <w:proofErr w:type="gramEnd"/>
      <w:r w:rsidR="00C85803">
        <w:t xml:space="preserve"> добавил он, отвечая на вопрос о том, сколько имеется возможных интересантов.</w:t>
      </w:r>
    </w:p>
    <w:p w:rsidR="00D6293B" w:rsidRDefault="00C85803" w:rsidP="00D6293B">
      <w:pPr>
        <w:jc w:val="both"/>
      </w:pPr>
      <w:r>
        <w:t xml:space="preserve">Ранее сообщалось, что ОСК рассматривает варианты продажи финской судоверфи, об этом стало известно в декабре 2017 года. В начале 2018 года ОСК проводила тендер на консалтинговые услуги по оценке рыночной стоимости 51% акций </w:t>
      </w:r>
      <w:proofErr w:type="spellStart"/>
      <w:r>
        <w:t>Arctech</w:t>
      </w:r>
      <w:proofErr w:type="spellEnd"/>
      <w:r>
        <w:t>.</w:t>
      </w:r>
    </w:p>
    <w:p w:rsidR="00D6293B" w:rsidRDefault="00C85803" w:rsidP="00D6293B">
      <w:pPr>
        <w:jc w:val="both"/>
      </w:pPr>
      <w:r>
        <w:t xml:space="preserve">О том, что ОСК может продать 100% финской судоверфи, рассматривает варианты и ведет переговоры с новыми покупателями, </w:t>
      </w:r>
      <w:proofErr w:type="spellStart"/>
      <w:r>
        <w:t>А.Рахманов</w:t>
      </w:r>
      <w:proofErr w:type="spellEnd"/>
      <w:r>
        <w:t xml:space="preserve"> сообщал на Восточном экономическом форуме в сентябре 2018 года. </w:t>
      </w:r>
      <w:r w:rsidR="00D6293B">
        <w:t>«</w:t>
      </w:r>
      <w:r>
        <w:t xml:space="preserve">У нас два новых варианта в проработке. После того, как наш хорватский партнер (группа </w:t>
      </w:r>
      <w:proofErr w:type="spellStart"/>
      <w:r>
        <w:t>Kermas</w:t>
      </w:r>
      <w:proofErr w:type="spellEnd"/>
      <w:r>
        <w:t xml:space="preserve"> - ИФ) практически заявил о выходе из сделки на ранее согласованных условиях, мы ведем параллельно переговоры с ним по альтернативному предложению, и у нас появилось два новых интересанта, с которыми мы начали прорабатывать варианты продажи до 100% доли верфи</w:t>
      </w:r>
      <w:r w:rsidR="00D6293B">
        <w:t>»</w:t>
      </w:r>
      <w:r>
        <w:t xml:space="preserve">, - говорил тогда </w:t>
      </w:r>
      <w:r w:rsidR="00D6293B">
        <w:t>«</w:t>
      </w:r>
      <w:r>
        <w:t>Интерфаксу</w:t>
      </w:r>
      <w:r w:rsidR="00D6293B">
        <w:t>»</w:t>
      </w:r>
      <w:r>
        <w:t xml:space="preserve"> </w:t>
      </w:r>
      <w:proofErr w:type="spellStart"/>
      <w:r>
        <w:t>А.Рахманов</w:t>
      </w:r>
      <w:proofErr w:type="spellEnd"/>
      <w:r>
        <w:t>.</w:t>
      </w:r>
    </w:p>
    <w:p w:rsidR="00D6293B" w:rsidRDefault="00C85803" w:rsidP="00D6293B">
      <w:pPr>
        <w:jc w:val="both"/>
      </w:pPr>
      <w:r>
        <w:t>Это и иностранные, и российские компании, отмечал глава ОСК, не уточняя деталей.</w:t>
      </w:r>
    </w:p>
    <w:p w:rsidR="00D6293B" w:rsidRDefault="00C85803" w:rsidP="00D6293B">
      <w:pPr>
        <w:jc w:val="both"/>
      </w:pPr>
      <w:r>
        <w:t xml:space="preserve">В конце октября 2018 года со ссылкой на </w:t>
      </w:r>
      <w:proofErr w:type="spellStart"/>
      <w:r>
        <w:t>А.Рахманова</w:t>
      </w:r>
      <w:proofErr w:type="spellEnd"/>
      <w:r>
        <w:t xml:space="preserve"> сообщалось, что ОСК рассматривает вариант обмена </w:t>
      </w:r>
      <w:proofErr w:type="spellStart"/>
      <w:r>
        <w:t>Arctech</w:t>
      </w:r>
      <w:proofErr w:type="spellEnd"/>
      <w:r>
        <w:t xml:space="preserve"> </w:t>
      </w:r>
      <w:proofErr w:type="spellStart"/>
      <w:r>
        <w:t>Helsinki</w:t>
      </w:r>
      <w:proofErr w:type="spellEnd"/>
      <w:r>
        <w:t xml:space="preserve"> </w:t>
      </w:r>
      <w:proofErr w:type="spellStart"/>
      <w:r>
        <w:t>Shipyard</w:t>
      </w:r>
      <w:proofErr w:type="spellEnd"/>
      <w:r>
        <w:t xml:space="preserve"> на 100% Невского судостроительного завода (Невский ССЗ, Шлиссельбург, Ленинградская область).</w:t>
      </w:r>
    </w:p>
    <w:p w:rsidR="00D6293B" w:rsidRDefault="00C85803" w:rsidP="00D6293B">
      <w:pPr>
        <w:jc w:val="both"/>
      </w:pPr>
      <w:r>
        <w:t xml:space="preserve">Газета </w:t>
      </w:r>
      <w:r w:rsidR="00D6293B">
        <w:t>«</w:t>
      </w:r>
      <w:r>
        <w:t>Коммерсантъ</w:t>
      </w:r>
      <w:r w:rsidR="00D6293B">
        <w:t>»</w:t>
      </w:r>
      <w:r>
        <w:t xml:space="preserve"> сообщала тогда же, в октябре, что бывший зам</w:t>
      </w:r>
      <w:r w:rsidRPr="00D6293B">
        <w:rPr>
          <w:b/>
        </w:rPr>
        <w:t>министра транспорта</w:t>
      </w:r>
      <w:r>
        <w:t xml:space="preserve"> - руководитель </w:t>
      </w:r>
      <w:r w:rsidRPr="00D6293B">
        <w:rPr>
          <w:b/>
        </w:rPr>
        <w:t>Росморречфлот</w:t>
      </w:r>
      <w:r>
        <w:t xml:space="preserve">а Виктор </w:t>
      </w:r>
      <w:proofErr w:type="spellStart"/>
      <w:r w:rsidRPr="00D6293B">
        <w:rPr>
          <w:b/>
        </w:rPr>
        <w:t>Олерский</w:t>
      </w:r>
      <w:proofErr w:type="spellEnd"/>
      <w:r>
        <w:t xml:space="preserve"> и его партнер - совладелец </w:t>
      </w:r>
      <w:r w:rsidR="00D6293B">
        <w:t>«</w:t>
      </w:r>
      <w:r>
        <w:t>Водохода</w:t>
      </w:r>
      <w:r w:rsidR="00D6293B">
        <w:t>»</w:t>
      </w:r>
      <w:r>
        <w:t xml:space="preserve"> и </w:t>
      </w:r>
      <w:r w:rsidR="00D6293B">
        <w:t>«</w:t>
      </w:r>
      <w:r>
        <w:t>Пола Групп</w:t>
      </w:r>
      <w:r w:rsidR="00D6293B">
        <w:t>»</w:t>
      </w:r>
      <w:r>
        <w:t xml:space="preserve"> </w:t>
      </w:r>
      <w:proofErr w:type="spellStart"/>
      <w:r>
        <w:t>Ришат</w:t>
      </w:r>
      <w:proofErr w:type="spellEnd"/>
      <w:r>
        <w:t xml:space="preserve"> Багаутдинов ведут переговоры о покупке </w:t>
      </w:r>
      <w:proofErr w:type="spellStart"/>
      <w:r>
        <w:t>Arctech</w:t>
      </w:r>
      <w:proofErr w:type="spellEnd"/>
      <w:r>
        <w:t xml:space="preserve"> </w:t>
      </w:r>
      <w:proofErr w:type="spellStart"/>
      <w:r>
        <w:t>Helsinki</w:t>
      </w:r>
      <w:proofErr w:type="spellEnd"/>
      <w:r>
        <w:t xml:space="preserve"> </w:t>
      </w:r>
      <w:proofErr w:type="spellStart"/>
      <w:r>
        <w:t>Shipyard</w:t>
      </w:r>
      <w:proofErr w:type="spellEnd"/>
      <w:r>
        <w:t xml:space="preserve"> у ОСК. Отмечалось, что сделка может быть закрыта до конца 2018 года, сумма не раскрывается. Кроме денег ОСК получит Невский ССЗ, бенефициары которого - </w:t>
      </w:r>
      <w:proofErr w:type="spellStart"/>
      <w:r>
        <w:t>Р.Багаутдинов</w:t>
      </w:r>
      <w:proofErr w:type="spellEnd"/>
      <w:r>
        <w:t xml:space="preserve"> и Владимир Касьяненко, отмечало издание.</w:t>
      </w:r>
    </w:p>
    <w:p w:rsidR="00D6293B" w:rsidRDefault="00C85803" w:rsidP="00D6293B">
      <w:pPr>
        <w:jc w:val="both"/>
      </w:pPr>
      <w:r>
        <w:t xml:space="preserve">ОСК в декабре 2014 года приобрела в полную собственность расположенную в Хельсинки судоверфь </w:t>
      </w:r>
      <w:proofErr w:type="spellStart"/>
      <w:r>
        <w:t>Arctech</w:t>
      </w:r>
      <w:proofErr w:type="spellEnd"/>
      <w:r>
        <w:t xml:space="preserve"> </w:t>
      </w:r>
      <w:proofErr w:type="spellStart"/>
      <w:r>
        <w:t>Helsinki</w:t>
      </w:r>
      <w:proofErr w:type="spellEnd"/>
      <w:r>
        <w:t xml:space="preserve"> </w:t>
      </w:r>
      <w:proofErr w:type="spellStart"/>
      <w:r>
        <w:t>Shipyard</w:t>
      </w:r>
      <w:proofErr w:type="spellEnd"/>
      <w:r>
        <w:t>, специализирующуюся на строительстве ледоколов, многофункциональных судов с повышенным ледовым классом, в том числе для обслуживания газо- и нефтедобычи на российском шельфе. Судоверфь была образована в декабре 2010 года, начала деятельность с апреля 2011 года.</w:t>
      </w:r>
    </w:p>
    <w:p w:rsidR="00C85803" w:rsidRDefault="00C85803" w:rsidP="00D6293B">
      <w:pPr>
        <w:jc w:val="both"/>
      </w:pPr>
      <w:r>
        <w:t xml:space="preserve">АО </w:t>
      </w:r>
      <w:r w:rsidR="00D6293B">
        <w:t>«</w:t>
      </w:r>
      <w:r>
        <w:t>Объединенная судостроительная корпорация</w:t>
      </w:r>
      <w:r w:rsidR="00D6293B">
        <w:t>»</w:t>
      </w:r>
      <w:r>
        <w:t xml:space="preserve"> учреждено в марте 2007 года. 100% акций АО </w:t>
      </w:r>
      <w:r w:rsidR="00D6293B">
        <w:t>«</w:t>
      </w:r>
      <w:r>
        <w:t>ОСК</w:t>
      </w:r>
      <w:r w:rsidR="00D6293B">
        <w:t>»</w:t>
      </w:r>
      <w:r>
        <w:t xml:space="preserve"> находится в федеральной собственности. В холдинг входят около 40 проектно-конструкторских бюро и специализированных научно-исследовательских центров, верфей, судоремонтных и машиностроительных предприятий.</w:t>
      </w:r>
    </w:p>
    <w:p w:rsidR="00C85803" w:rsidRPr="003A61E6" w:rsidRDefault="00C85803" w:rsidP="00D6293B">
      <w:pPr>
        <w:pStyle w:val="3"/>
        <w:jc w:val="both"/>
        <w:rPr>
          <w:rFonts w:ascii="Times New Roman" w:hAnsi="Times New Roman"/>
          <w:sz w:val="24"/>
          <w:szCs w:val="24"/>
        </w:rPr>
      </w:pPr>
      <w:bookmarkStart w:id="27" w:name="_Toc531071292"/>
      <w:r w:rsidRPr="003A61E6">
        <w:rPr>
          <w:rFonts w:ascii="Times New Roman" w:hAnsi="Times New Roman"/>
          <w:sz w:val="24"/>
          <w:szCs w:val="24"/>
        </w:rPr>
        <w:lastRenderedPageBreak/>
        <w:t>ИНТЕРФАКС; 2018.11.26; MAERSK ПЛАНИРУЕТ В 2019 Г. ЗАПУСТИТЬ В РФ БЛОКЧЕЙН-ПЛАТФОРМУ TRADELENS ДЛЯ КОНТЕЙНЕРНЫХ ПЕРЕВОЗОК</w:t>
      </w:r>
      <w:bookmarkEnd w:id="27"/>
    </w:p>
    <w:p w:rsidR="00D6293B" w:rsidRDefault="00C85803" w:rsidP="00D6293B">
      <w:pPr>
        <w:jc w:val="both"/>
      </w:pPr>
      <w:r>
        <w:t xml:space="preserve">Датская </w:t>
      </w:r>
      <w:proofErr w:type="spellStart"/>
      <w:r>
        <w:t>Maersk</w:t>
      </w:r>
      <w:proofErr w:type="spellEnd"/>
      <w:r>
        <w:t xml:space="preserve"> в партнерстве с ФГУП </w:t>
      </w:r>
      <w:r w:rsidR="00D6293B">
        <w:t>«</w:t>
      </w:r>
      <w:proofErr w:type="spellStart"/>
      <w:r>
        <w:t>Морсвязьспутник</w:t>
      </w:r>
      <w:proofErr w:type="spellEnd"/>
      <w:r>
        <w:t xml:space="preserve"> (структура </w:t>
      </w:r>
      <w:r w:rsidRPr="00D6293B">
        <w:rPr>
          <w:b/>
        </w:rPr>
        <w:t>Росморречфлот</w:t>
      </w:r>
      <w:r>
        <w:t xml:space="preserve">а) планируют запустить в России цифровую торговую </w:t>
      </w:r>
      <w:proofErr w:type="spellStart"/>
      <w:r>
        <w:t>блокчейн</w:t>
      </w:r>
      <w:proofErr w:type="spellEnd"/>
      <w:r>
        <w:t xml:space="preserve">-платформу </w:t>
      </w:r>
      <w:proofErr w:type="spellStart"/>
      <w:r>
        <w:t>Tradelens</w:t>
      </w:r>
      <w:proofErr w:type="spellEnd"/>
      <w:r>
        <w:t xml:space="preserve">, сообщили </w:t>
      </w:r>
      <w:r w:rsidR="00D6293B">
        <w:t>«</w:t>
      </w:r>
      <w:r>
        <w:t>Интерфаксу</w:t>
      </w:r>
      <w:r w:rsidR="00D6293B">
        <w:t>»</w:t>
      </w:r>
      <w:r>
        <w:t xml:space="preserve"> в компании.</w:t>
      </w:r>
    </w:p>
    <w:p w:rsidR="00D6293B" w:rsidRDefault="00D6293B" w:rsidP="00D6293B">
      <w:pPr>
        <w:jc w:val="both"/>
      </w:pPr>
      <w:r>
        <w:t>«</w:t>
      </w:r>
      <w:proofErr w:type="spellStart"/>
      <w:r w:rsidR="00C85803">
        <w:t>Maersk</w:t>
      </w:r>
      <w:proofErr w:type="spellEnd"/>
      <w:r w:rsidR="00C85803">
        <w:t xml:space="preserve"> планирует в 2019 году запустить в России платформу </w:t>
      </w:r>
      <w:proofErr w:type="spellStart"/>
      <w:r w:rsidR="00C85803">
        <w:t>Tradelens</w:t>
      </w:r>
      <w:proofErr w:type="spellEnd"/>
      <w:r w:rsidR="00C85803">
        <w:t xml:space="preserve"> на базе технологии </w:t>
      </w:r>
      <w:proofErr w:type="spellStart"/>
      <w:r w:rsidR="00C85803">
        <w:t>блокчейн</w:t>
      </w:r>
      <w:proofErr w:type="spellEnd"/>
      <w:r w:rsidR="00C85803">
        <w:t xml:space="preserve"> для судоходной отрасли</w:t>
      </w:r>
      <w:r>
        <w:t>»</w:t>
      </w:r>
      <w:r w:rsidR="00C85803">
        <w:t>, - говорится в сообщении.</w:t>
      </w:r>
    </w:p>
    <w:p w:rsidR="00D6293B" w:rsidRDefault="00C85803" w:rsidP="00D6293B">
      <w:pPr>
        <w:jc w:val="both"/>
      </w:pPr>
      <w:r>
        <w:t xml:space="preserve">Внедрение платформы для международных морских перевозок пройдет в режиме пилотного проекта на базе Большого порта Санкт-Петербург. </w:t>
      </w:r>
      <w:r w:rsidR="00D6293B">
        <w:t>«</w:t>
      </w:r>
      <w:r>
        <w:t>Мы ведём диалог с российскими клиентами и госорганами, чтобы уже в ближайшее время провести пробные отправки в рамках платформы через порт Санкт-Петербург. К этому пилотному проекту будут подключены несколько клиентов, их партнёров по наземной перевозке, ФТС и прочие контролирующие органы</w:t>
      </w:r>
      <w:r w:rsidR="00D6293B">
        <w:t>»</w:t>
      </w:r>
      <w:r>
        <w:t>, - отмечают в компании.</w:t>
      </w:r>
    </w:p>
    <w:p w:rsidR="00D6293B" w:rsidRDefault="00C85803" w:rsidP="00D6293B">
      <w:pPr>
        <w:jc w:val="both"/>
      </w:pPr>
      <w:r>
        <w:t xml:space="preserve">Платформу разработал и внедряет </w:t>
      </w:r>
      <w:proofErr w:type="spellStart"/>
      <w:r>
        <w:t>Tradelens</w:t>
      </w:r>
      <w:proofErr w:type="spellEnd"/>
      <w:r>
        <w:t xml:space="preserve"> (партнерская компания IBM и A.P. </w:t>
      </w:r>
      <w:proofErr w:type="spellStart"/>
      <w:r>
        <w:t>Moller</w:t>
      </w:r>
      <w:proofErr w:type="spellEnd"/>
      <w:r>
        <w:t xml:space="preserve"> -</w:t>
      </w:r>
      <w:proofErr w:type="spellStart"/>
      <w:r>
        <w:t>Maersk</w:t>
      </w:r>
      <w:proofErr w:type="spellEnd"/>
      <w:r>
        <w:t>)</w:t>
      </w:r>
      <w:proofErr w:type="gramStart"/>
      <w:r>
        <w:t>.</w:t>
      </w:r>
      <w:r w:rsidR="00D6293B">
        <w:t>»</w:t>
      </w:r>
      <w:r>
        <w:t>Платформа</w:t>
      </w:r>
      <w:proofErr w:type="gramEnd"/>
      <w:r>
        <w:t xml:space="preserve"> </w:t>
      </w:r>
      <w:proofErr w:type="spellStart"/>
      <w:r>
        <w:t>Tradelens</w:t>
      </w:r>
      <w:proofErr w:type="spellEnd"/>
      <w:r>
        <w:t xml:space="preserve"> уже обрабатывает более одного миллиона событий ежедневно в режиме </w:t>
      </w:r>
      <w:proofErr w:type="spellStart"/>
      <w:r>
        <w:t>лайф</w:t>
      </w:r>
      <w:proofErr w:type="spellEnd"/>
      <w:r>
        <w:t>-тестирования. Участниками платформы выступают терминалы, морские и наземные перевозчики, государственные органы, таможни Нидерландов, Австралии, Саудовской Аравии, Перу. Ожидается, что к тестированию должны уже в ближайшее время присоединиться новые страны</w:t>
      </w:r>
      <w:r w:rsidR="00D6293B">
        <w:t>»</w:t>
      </w:r>
      <w:r>
        <w:t xml:space="preserve">, - уточнили в </w:t>
      </w:r>
      <w:proofErr w:type="spellStart"/>
      <w:r>
        <w:t>Maersk</w:t>
      </w:r>
      <w:proofErr w:type="spellEnd"/>
      <w:r>
        <w:t>.</w:t>
      </w:r>
    </w:p>
    <w:p w:rsidR="00D6293B" w:rsidRDefault="00C85803" w:rsidP="00D6293B">
      <w:pPr>
        <w:jc w:val="both"/>
      </w:pPr>
      <w:proofErr w:type="spellStart"/>
      <w:r>
        <w:t>Tradelens</w:t>
      </w:r>
      <w:proofErr w:type="spellEnd"/>
      <w:r>
        <w:t xml:space="preserve"> использует технологию </w:t>
      </w:r>
      <w:proofErr w:type="spellStart"/>
      <w:r>
        <w:t>блокчейн</w:t>
      </w:r>
      <w:proofErr w:type="spellEnd"/>
      <w:r>
        <w:t xml:space="preserve"> от IBM как основу для создания цифровых цепочек поставок. Платформа предоставляет возможность для более эффективного сотрудничества между торговыми партнерами - с ее помощью можно создавать базу данных обо всех связанных с грузом действиях, сохраняя при этом приватность информации и конфиденциальность сторон.</w:t>
      </w:r>
    </w:p>
    <w:p w:rsidR="00C85803" w:rsidRDefault="00C85803" w:rsidP="00D6293B">
      <w:pPr>
        <w:jc w:val="both"/>
      </w:pPr>
      <w:proofErr w:type="spellStart"/>
      <w:r>
        <w:t>Maersk</w:t>
      </w:r>
      <w:proofErr w:type="spellEnd"/>
      <w:r>
        <w:t xml:space="preserve"> - судоходное подразделение датской A.P. </w:t>
      </w:r>
      <w:proofErr w:type="spellStart"/>
      <w:r>
        <w:t>Moeller-Maersk</w:t>
      </w:r>
      <w:proofErr w:type="spellEnd"/>
      <w:r>
        <w:t xml:space="preserve"> A/S, мирового лидера в контейнерных перевозках и в управлении портами. Группе принадлежит более 70 контейнерных терминалов по всему миру. Также она владеет рядом крупнейших в мире судов-контейнеровозов, а в целом ее флот насчитывает около 786 судов.</w:t>
      </w:r>
    </w:p>
    <w:p w:rsidR="00C85803" w:rsidRPr="00C85803" w:rsidRDefault="00C85803" w:rsidP="00D6293B">
      <w:pPr>
        <w:pStyle w:val="3"/>
        <w:jc w:val="both"/>
        <w:rPr>
          <w:rFonts w:ascii="Times New Roman" w:hAnsi="Times New Roman"/>
          <w:sz w:val="24"/>
          <w:szCs w:val="24"/>
        </w:rPr>
      </w:pPr>
      <w:bookmarkStart w:id="28" w:name="_Toc531071293"/>
      <w:r w:rsidRPr="00C85803">
        <w:rPr>
          <w:rFonts w:ascii="Times New Roman" w:hAnsi="Times New Roman"/>
          <w:sz w:val="24"/>
          <w:szCs w:val="24"/>
        </w:rPr>
        <w:t>ИНТЕРФАКС; 2018.11.26; АПЕЛЛЯЦИЯ ПОДТВЕРДИЛА РЕШЕНИЕ ОШТРАФОВАТЬ ПОРТ UCL В ТУАПСЕ ЗА ВЗИМАНИЕ ПЛАТЫ ЗА ВЫДАЧУ ПРОПУСКОВ</w:t>
      </w:r>
      <w:bookmarkEnd w:id="28"/>
    </w:p>
    <w:p w:rsidR="00D6293B" w:rsidRDefault="00C85803" w:rsidP="00D6293B">
      <w:pPr>
        <w:jc w:val="both"/>
      </w:pPr>
      <w:r>
        <w:t>Пятнадцатый арбитражный апелляционный суд (</w:t>
      </w:r>
      <w:proofErr w:type="spellStart"/>
      <w:r>
        <w:t>Ростов</w:t>
      </w:r>
      <w:proofErr w:type="spellEnd"/>
      <w:r>
        <w:t xml:space="preserve">-на-Дону) подтвердил решения суда нижестоящей инстанции и управления Федеральной антимонопольной службы (УФАС) по Краснодарскому краю о штрафе в размере 300 тыс. рублей, наложенном на АО </w:t>
      </w:r>
      <w:r w:rsidR="00D6293B">
        <w:t>«</w:t>
      </w:r>
      <w:r>
        <w:t>Туапсинский морской торговый порт</w:t>
      </w:r>
      <w:r w:rsidR="00D6293B">
        <w:t>»</w:t>
      </w:r>
      <w:r>
        <w:t xml:space="preserve"> (MOEX: TMTP) (ТМТП, входит в UCL </w:t>
      </w:r>
      <w:proofErr w:type="spellStart"/>
      <w:r>
        <w:t>Holding</w:t>
      </w:r>
      <w:proofErr w:type="spellEnd"/>
      <w:r>
        <w:t>) за злоупотребление доминирующим положением на товарном рынке.</w:t>
      </w:r>
    </w:p>
    <w:p w:rsidR="00D6293B" w:rsidRDefault="00C85803" w:rsidP="00D6293B">
      <w:pPr>
        <w:jc w:val="both"/>
      </w:pPr>
      <w:r>
        <w:t>Согласно картотеке арбитражных дел, жалоба была принята к производству 12 октября.</w:t>
      </w:r>
    </w:p>
    <w:p w:rsidR="00D6293B" w:rsidRDefault="00C85803" w:rsidP="00D6293B">
      <w:pPr>
        <w:jc w:val="both"/>
      </w:pPr>
      <w:r>
        <w:t>Как сообщалось, 10 июля 2018 года антимонопольное ведомство признало ТМТП виновным в совершении административного правонарушения, предусмотренного ч.1 ст.14.31 КоАП РФ. Нарушение заключалось в установлении и взимании тарифов за оформление и выдачу пропусков на территорию порта. ТМТП был привлечен к административной ответственности в виде штрафа в размере 300 тыс. рублей.</w:t>
      </w:r>
    </w:p>
    <w:p w:rsidR="00D6293B" w:rsidRDefault="00C85803" w:rsidP="00D6293B">
      <w:pPr>
        <w:jc w:val="both"/>
      </w:pPr>
      <w:r>
        <w:t xml:space="preserve">Не согласившись с решением УФАС, </w:t>
      </w:r>
      <w:proofErr w:type="spellStart"/>
      <w:r>
        <w:t>морпорт</w:t>
      </w:r>
      <w:proofErr w:type="spellEnd"/>
      <w:r>
        <w:t xml:space="preserve"> обжаловал его в Арбитражном суде Краснодарского края. Суд на заседании 24 сентября в удовлетворении требований ТМТП об отмене постановления УФАС отказал.</w:t>
      </w:r>
    </w:p>
    <w:p w:rsidR="00D6293B" w:rsidRDefault="00C85803" w:rsidP="00D6293B">
      <w:pPr>
        <w:jc w:val="both"/>
      </w:pPr>
      <w:r>
        <w:t xml:space="preserve">В октябре Туапсинский </w:t>
      </w:r>
      <w:proofErr w:type="spellStart"/>
      <w:r>
        <w:t>морпорт</w:t>
      </w:r>
      <w:proofErr w:type="spellEnd"/>
      <w:r>
        <w:t xml:space="preserve"> подал жалобу в Пятнадцатый арбитражный апелляционный суд, который на заседании 20 ноября подтвердил законность решения антимонопольного ведомства.</w:t>
      </w:r>
    </w:p>
    <w:p w:rsidR="00D6293B" w:rsidRDefault="00C85803" w:rsidP="00D6293B">
      <w:pPr>
        <w:jc w:val="both"/>
      </w:pPr>
      <w:r>
        <w:lastRenderedPageBreak/>
        <w:t xml:space="preserve">АО </w:t>
      </w:r>
      <w:r w:rsidR="00D6293B">
        <w:t>«</w:t>
      </w:r>
      <w:r>
        <w:t>ТМТП</w:t>
      </w:r>
      <w:r w:rsidR="00D6293B">
        <w:t>»</w:t>
      </w:r>
      <w:r>
        <w:t xml:space="preserve"> - основной оператор морского порта Туапсе, одного из крупнейших в России. Согласно отчету, по данным на 1 сентября 2018 года </w:t>
      </w:r>
      <w:proofErr w:type="spellStart"/>
      <w:r>
        <w:t>Universal</w:t>
      </w:r>
      <w:proofErr w:type="spellEnd"/>
      <w:r>
        <w:t xml:space="preserve"> </w:t>
      </w:r>
      <w:proofErr w:type="spellStart"/>
      <w:r>
        <w:t>Cargo</w:t>
      </w:r>
      <w:proofErr w:type="spellEnd"/>
      <w:r>
        <w:t xml:space="preserve"> </w:t>
      </w:r>
      <w:proofErr w:type="spellStart"/>
      <w:r>
        <w:t>Logistics</w:t>
      </w:r>
      <w:proofErr w:type="spellEnd"/>
      <w:r>
        <w:t xml:space="preserve"> </w:t>
      </w:r>
      <w:proofErr w:type="spellStart"/>
      <w:r>
        <w:t>Port</w:t>
      </w:r>
      <w:proofErr w:type="spellEnd"/>
      <w:r>
        <w:t xml:space="preserve"> B.V. владеет 95,66% в уставном капитале порта.</w:t>
      </w:r>
    </w:p>
    <w:p w:rsidR="00C85803" w:rsidRDefault="00C85803" w:rsidP="00D6293B">
      <w:pPr>
        <w:jc w:val="both"/>
      </w:pPr>
      <w:r>
        <w:t>В 2017 году ТМТП увеличил перевалку грузов на 0,7%, до 14,2 млн тонн</w:t>
      </w:r>
    </w:p>
    <w:p w:rsidR="003A61E6" w:rsidRPr="003A61E6" w:rsidRDefault="003A61E6" w:rsidP="00D6293B">
      <w:pPr>
        <w:pStyle w:val="3"/>
        <w:jc w:val="both"/>
        <w:rPr>
          <w:rFonts w:ascii="Times New Roman" w:hAnsi="Times New Roman"/>
          <w:sz w:val="24"/>
          <w:szCs w:val="24"/>
        </w:rPr>
      </w:pPr>
      <w:bookmarkStart w:id="29" w:name="_Toc531071294"/>
      <w:r w:rsidRPr="003A61E6">
        <w:rPr>
          <w:rFonts w:ascii="Times New Roman" w:hAnsi="Times New Roman"/>
          <w:sz w:val="24"/>
          <w:szCs w:val="24"/>
        </w:rPr>
        <w:t xml:space="preserve">ИНТЕРФАКС; 2018.11.26; </w:t>
      </w:r>
      <w:r w:rsidR="00D6293B">
        <w:rPr>
          <w:rFonts w:ascii="Times New Roman" w:hAnsi="Times New Roman"/>
          <w:sz w:val="24"/>
          <w:szCs w:val="24"/>
        </w:rPr>
        <w:t>«</w:t>
      </w:r>
      <w:r w:rsidRPr="003A61E6">
        <w:rPr>
          <w:rFonts w:ascii="Times New Roman" w:hAnsi="Times New Roman"/>
          <w:sz w:val="24"/>
          <w:szCs w:val="24"/>
        </w:rPr>
        <w:t>СОВФРАХТ</w:t>
      </w:r>
      <w:r w:rsidR="00D6293B">
        <w:rPr>
          <w:rFonts w:ascii="Times New Roman" w:hAnsi="Times New Roman"/>
          <w:sz w:val="24"/>
          <w:szCs w:val="24"/>
        </w:rPr>
        <w:t>»</w:t>
      </w:r>
      <w:r w:rsidRPr="003A61E6">
        <w:rPr>
          <w:rFonts w:ascii="Times New Roman" w:hAnsi="Times New Roman"/>
          <w:sz w:val="24"/>
          <w:szCs w:val="24"/>
        </w:rPr>
        <w:t xml:space="preserve"> ПОДАЛ ИСКИ К МУРМАНСКОМУ ПАРОХОДСТВУ НА 30,6 МЛН РУБЛЕЙ</w:t>
      </w:r>
      <w:bookmarkEnd w:id="29"/>
    </w:p>
    <w:p w:rsidR="00D6293B" w:rsidRDefault="003A61E6" w:rsidP="00D6293B">
      <w:pPr>
        <w:jc w:val="both"/>
      </w:pPr>
      <w:r>
        <w:t xml:space="preserve">ПАО </w:t>
      </w:r>
      <w:r w:rsidR="00D6293B">
        <w:t>«</w:t>
      </w:r>
      <w:proofErr w:type="spellStart"/>
      <w:r>
        <w:t>Софрахт</w:t>
      </w:r>
      <w:proofErr w:type="spellEnd"/>
      <w:r w:rsidR="00D6293B">
        <w:t>»</w:t>
      </w:r>
      <w:r>
        <w:t xml:space="preserve"> (Москва) обратилось в Арбитражный суд Мурманской области и Арбитражный суд Москвы с двумя исками к ОАО </w:t>
      </w:r>
      <w:r w:rsidR="00D6293B">
        <w:t>«</w:t>
      </w:r>
      <w:r>
        <w:t>Мурманское морское пароходство</w:t>
      </w:r>
      <w:r w:rsidR="00D6293B">
        <w:t>»</w:t>
      </w:r>
      <w:r>
        <w:t xml:space="preserve"> (MOEX: MUSH) (ММП) на общую сумму 30,6 млн рублей, следует из материалов картотеки арбитражных дел.</w:t>
      </w:r>
    </w:p>
    <w:p w:rsidR="00D6293B" w:rsidRDefault="003A61E6" w:rsidP="00D6293B">
      <w:pPr>
        <w:jc w:val="both"/>
      </w:pPr>
      <w:r>
        <w:t>Сумма исковых требований к ММП по первому иску составляет более 8,3 млн рублей, по второму, поданному в московский суд, - более 22,2 млн рублей. Суть требований не раскрывается.</w:t>
      </w:r>
    </w:p>
    <w:p w:rsidR="00D6293B" w:rsidRDefault="003A61E6" w:rsidP="00D6293B">
      <w:pPr>
        <w:jc w:val="both"/>
      </w:pPr>
      <w:r>
        <w:t xml:space="preserve">Ранее голландская логистическая компания </w:t>
      </w:r>
      <w:proofErr w:type="spellStart"/>
      <w:r>
        <w:t>Kricon</w:t>
      </w:r>
      <w:proofErr w:type="spellEnd"/>
      <w:r>
        <w:t xml:space="preserve"> </w:t>
      </w:r>
      <w:proofErr w:type="spellStart"/>
      <w:r>
        <w:t>Services</w:t>
      </w:r>
      <w:proofErr w:type="spellEnd"/>
      <w:r>
        <w:t xml:space="preserve"> B.V. обратилась в Арбитражный суд Санкт-Петербурга и Ленинградской области с иском к пароходству на 30,64 млн рублей. Также в сентябре ЗАО </w:t>
      </w:r>
      <w:r w:rsidR="00D6293B">
        <w:t>«</w:t>
      </w:r>
      <w:r>
        <w:t>Бункерная компания</w:t>
      </w:r>
      <w:r w:rsidR="00D6293B">
        <w:t>»</w:t>
      </w:r>
      <w:r>
        <w:t xml:space="preserve"> (Архангельск) обратилось в Арбитражный суд Архангельской области с иском к ММП на сумму 99,86 млн рублей, впоследствии, 19 ноября, по делу было достигнуто мировое соглашение, согласно которому ММП до 1 декабря текущего года выплатит архангельской компании 7,5 млн рублей с учетом задолженности и пени за поставку нефтепродуктов.</w:t>
      </w:r>
    </w:p>
    <w:p w:rsidR="00D6293B" w:rsidRDefault="003A61E6" w:rsidP="00D6293B">
      <w:pPr>
        <w:jc w:val="both"/>
      </w:pPr>
      <w:r>
        <w:t xml:space="preserve">Кроме того, с исками о банкротстве ММП в Арбитражный суд Мурманской области в разное время обращались ООО </w:t>
      </w:r>
      <w:r w:rsidR="00D6293B">
        <w:t>«</w:t>
      </w:r>
      <w:r>
        <w:t>Газпромнефть Марин Бункер</w:t>
      </w:r>
      <w:r w:rsidR="00D6293B">
        <w:t>»</w:t>
      </w:r>
      <w:r>
        <w:t xml:space="preserve">, оператор бункерного бизнеса </w:t>
      </w:r>
      <w:r w:rsidR="00D6293B">
        <w:t>«</w:t>
      </w:r>
      <w:r>
        <w:t>Газпром нефти</w:t>
      </w:r>
      <w:r w:rsidR="00D6293B">
        <w:t>»</w:t>
      </w:r>
      <w:r>
        <w:t xml:space="preserve"> (MOEX: SIBN), и ООО </w:t>
      </w:r>
      <w:r w:rsidR="00D6293B">
        <w:t>«</w:t>
      </w:r>
      <w:proofErr w:type="spellStart"/>
      <w:r>
        <w:t>Бизнесконсалтсервис</w:t>
      </w:r>
      <w:proofErr w:type="spellEnd"/>
      <w:r w:rsidR="00D6293B">
        <w:t>»</w:t>
      </w:r>
      <w:r>
        <w:t xml:space="preserve"> (Санкт-Петербург). В первом случае сумма исковых требований составляла 8,3 млн рублей, во втором - 2,7 млн рублей. Впоследствии заявления были возвращены.</w:t>
      </w:r>
    </w:p>
    <w:p w:rsidR="00D6293B" w:rsidRDefault="003A61E6" w:rsidP="00D6293B">
      <w:pPr>
        <w:jc w:val="both"/>
      </w:pPr>
      <w:r>
        <w:t>Сообщалось также о задержании и арестах нескольких судов ММП в портах разных стран.</w:t>
      </w:r>
    </w:p>
    <w:p w:rsidR="00D6293B" w:rsidRDefault="003A61E6" w:rsidP="00D6293B">
      <w:pPr>
        <w:jc w:val="both"/>
      </w:pPr>
      <w:r>
        <w:t>Ранее Северо-Западное следственное управление СКР на транспорте сообщило о возбуждении уголовного дела по ч.1 ст.145.1 УК РФ (частичная невыплата свыше трех месяцев заработной платы) в отношении ММП. По данным следствия, сотрудники пароходства не получили зарплату на общую сумму более 8,7 млн рублей.</w:t>
      </w:r>
    </w:p>
    <w:p w:rsidR="003A61E6" w:rsidRPr="008A024D" w:rsidRDefault="003A61E6" w:rsidP="00D6293B">
      <w:pPr>
        <w:jc w:val="both"/>
      </w:pPr>
      <w:r>
        <w:t xml:space="preserve">ММП обеспечивает базовую долю грузоперевозок под российским флагом в российском секторе Арктики. Основным владельцем, согласно данным системы </w:t>
      </w:r>
      <w:r w:rsidR="00D6293B">
        <w:t>«</w:t>
      </w:r>
      <w:r>
        <w:t>СПАРК-Интерфакс</w:t>
      </w:r>
      <w:r w:rsidR="00D6293B">
        <w:t>»</w:t>
      </w:r>
      <w:r>
        <w:t>, является Николай Куликов.</w:t>
      </w:r>
    </w:p>
    <w:p w:rsidR="00C85803" w:rsidRPr="003A61E6" w:rsidRDefault="00C85803" w:rsidP="00D6293B">
      <w:pPr>
        <w:pStyle w:val="3"/>
        <w:jc w:val="both"/>
        <w:rPr>
          <w:rFonts w:ascii="Times New Roman" w:hAnsi="Times New Roman"/>
          <w:sz w:val="24"/>
          <w:szCs w:val="24"/>
        </w:rPr>
      </w:pPr>
      <w:bookmarkStart w:id="30" w:name="_Toc531071295"/>
      <w:r w:rsidRPr="003A61E6">
        <w:rPr>
          <w:rFonts w:ascii="Times New Roman" w:hAnsi="Times New Roman"/>
          <w:sz w:val="24"/>
          <w:szCs w:val="24"/>
        </w:rPr>
        <w:t xml:space="preserve">РИА НОВОСТИ; 2018.11.26; ЗАДЕРЖИВАВШЕЕСЯ В ПУСАНЕ СУДНО </w:t>
      </w:r>
      <w:r w:rsidR="00D6293B">
        <w:rPr>
          <w:rFonts w:ascii="Times New Roman" w:hAnsi="Times New Roman"/>
          <w:sz w:val="24"/>
          <w:szCs w:val="24"/>
        </w:rPr>
        <w:t>«</w:t>
      </w:r>
      <w:r w:rsidRPr="003A61E6">
        <w:rPr>
          <w:rFonts w:ascii="Times New Roman" w:hAnsi="Times New Roman"/>
          <w:sz w:val="24"/>
          <w:szCs w:val="24"/>
        </w:rPr>
        <w:t>СЕВАСТОПОЛЬ</w:t>
      </w:r>
      <w:r w:rsidR="00D6293B">
        <w:rPr>
          <w:rFonts w:ascii="Times New Roman" w:hAnsi="Times New Roman"/>
          <w:sz w:val="24"/>
          <w:szCs w:val="24"/>
        </w:rPr>
        <w:t>»</w:t>
      </w:r>
      <w:r w:rsidRPr="003A61E6">
        <w:rPr>
          <w:rFonts w:ascii="Times New Roman" w:hAnsi="Times New Roman"/>
          <w:sz w:val="24"/>
          <w:szCs w:val="24"/>
        </w:rPr>
        <w:t xml:space="preserve"> В ПОНЕДЕЛЬНИК ОТПРАВИТСЯ В РФ - СУДОВЛАДЕЛЕЦ</w:t>
      </w:r>
      <w:bookmarkEnd w:id="30"/>
    </w:p>
    <w:p w:rsidR="00D6293B" w:rsidRDefault="00C85803" w:rsidP="00D6293B">
      <w:pPr>
        <w:jc w:val="both"/>
      </w:pPr>
      <w:r>
        <w:t xml:space="preserve">Судно </w:t>
      </w:r>
      <w:r w:rsidR="00D6293B">
        <w:t>«</w:t>
      </w:r>
      <w:r>
        <w:t>Севастополь</w:t>
      </w:r>
      <w:r w:rsidR="00D6293B">
        <w:t>»</w:t>
      </w:r>
      <w:r>
        <w:t xml:space="preserve"> попавшей под санкции компании </w:t>
      </w:r>
      <w:r w:rsidR="00D6293B">
        <w:t>«</w:t>
      </w:r>
      <w:r>
        <w:t>Гудзон</w:t>
      </w:r>
      <w:r w:rsidR="00D6293B">
        <w:t>»</w:t>
      </w:r>
      <w:r>
        <w:t xml:space="preserve">, которое ранее задерживали в южнокорейском порту, грузится и в понедельник вечером выходит во Владивосток, сообщил РИА Новости замгендиректора по стратегическому развитию и логистике компании Валерий </w:t>
      </w:r>
      <w:proofErr w:type="spellStart"/>
      <w:r>
        <w:t>Улискин</w:t>
      </w:r>
      <w:proofErr w:type="spellEnd"/>
      <w:r>
        <w:t>.</w:t>
      </w:r>
    </w:p>
    <w:p w:rsidR="00D6293B" w:rsidRDefault="00C85803" w:rsidP="00D6293B">
      <w:pPr>
        <w:jc w:val="both"/>
      </w:pPr>
      <w:r>
        <w:t xml:space="preserve">В августе в МИД Южной Кореи сообщали, что в отношении российского судна </w:t>
      </w:r>
      <w:r w:rsidR="00D6293B">
        <w:t>«</w:t>
      </w:r>
      <w:r>
        <w:t>Севастополь</w:t>
      </w:r>
      <w:r w:rsidR="00D6293B">
        <w:t>»</w:t>
      </w:r>
      <w:r>
        <w:t xml:space="preserve"> в южнокорейском порту Пусан проводится проверка на предмет нарушения решений СБ ООН по КНДР. В конце сентября компания </w:t>
      </w:r>
      <w:r w:rsidR="00D6293B">
        <w:t>«</w:t>
      </w:r>
      <w:r>
        <w:t>Гудзон</w:t>
      </w:r>
      <w:r w:rsidR="00D6293B">
        <w:t>»</w:t>
      </w:r>
      <w:r>
        <w:t xml:space="preserve"> получила уведомление от южнокорейской стороны о том, что судну запрещен выход из порта. Компания заявила, что это политическое задержание. Второго октября южнокорейские власти уведомили российскую сторону, что вопрос в отношении российского судна </w:t>
      </w:r>
      <w:r w:rsidR="00D6293B">
        <w:t>«</w:t>
      </w:r>
      <w:r>
        <w:t>Севастополь</w:t>
      </w:r>
      <w:r w:rsidR="00D6293B">
        <w:t>»</w:t>
      </w:r>
      <w:r>
        <w:t xml:space="preserve"> снят, оно может покинуть порт. Планировалось, что </w:t>
      </w:r>
      <w:r w:rsidR="00D6293B">
        <w:t>«</w:t>
      </w:r>
      <w:r>
        <w:t>Севастополь</w:t>
      </w:r>
      <w:r w:rsidR="00D6293B">
        <w:t>»</w:t>
      </w:r>
      <w:r>
        <w:t xml:space="preserve"> отправится во Владивосток 22-26 октября. Позже сообщалось, что судно не может выйти из Пусана из-за задержки платежа, который </w:t>
      </w:r>
      <w:r w:rsidR="00D6293B">
        <w:t>«</w:t>
      </w:r>
      <w:r>
        <w:t>завис</w:t>
      </w:r>
      <w:r w:rsidR="00D6293B">
        <w:t>»</w:t>
      </w:r>
      <w:r>
        <w:t xml:space="preserve"> на американских счетах.</w:t>
      </w:r>
    </w:p>
    <w:p w:rsidR="00D6293B" w:rsidRDefault="00D6293B" w:rsidP="00D6293B">
      <w:pPr>
        <w:jc w:val="both"/>
      </w:pPr>
      <w:r>
        <w:lastRenderedPageBreak/>
        <w:t>«</w:t>
      </w:r>
      <w:r w:rsidR="00C85803">
        <w:t xml:space="preserve">Сейчас </w:t>
      </w:r>
      <w:r>
        <w:t>«</w:t>
      </w:r>
      <w:r w:rsidR="00C85803">
        <w:t>Севастополь</w:t>
      </w:r>
      <w:r>
        <w:t>»</w:t>
      </w:r>
      <w:r w:rsidR="00C85803">
        <w:t xml:space="preserve"> грузится, сегодня вечером он отправляется во Владивосток, куда должен прибыть 28 ноября. Также уже есть заказ на обратный рейс в Южную Корею</w:t>
      </w:r>
      <w:r>
        <w:t>»</w:t>
      </w:r>
      <w:r w:rsidR="00C85803">
        <w:t xml:space="preserve">, </w:t>
      </w:r>
      <w:r>
        <w:t>–</w:t>
      </w:r>
      <w:r w:rsidR="00C85803">
        <w:t xml:space="preserve"> сказал </w:t>
      </w:r>
      <w:proofErr w:type="spellStart"/>
      <w:r w:rsidR="00C85803">
        <w:t>Улискин</w:t>
      </w:r>
      <w:proofErr w:type="spellEnd"/>
      <w:r w:rsidR="00C85803">
        <w:t>.</w:t>
      </w:r>
    </w:p>
    <w:p w:rsidR="00D6293B" w:rsidRDefault="00C85803" w:rsidP="00D6293B">
      <w:pPr>
        <w:jc w:val="both"/>
      </w:pPr>
      <w:r>
        <w:t xml:space="preserve">По его словам, южнокорейская сторона запретила местным компаниям бункеровать </w:t>
      </w:r>
      <w:r w:rsidR="00D6293B">
        <w:t>«</w:t>
      </w:r>
      <w:r>
        <w:t>Севастополь</w:t>
      </w:r>
      <w:r w:rsidR="00D6293B">
        <w:t>»</w:t>
      </w:r>
      <w:r>
        <w:t xml:space="preserve"> и другое судно </w:t>
      </w:r>
      <w:r w:rsidR="00D6293B">
        <w:t>«</w:t>
      </w:r>
      <w:r>
        <w:t>Гудзона</w:t>
      </w:r>
      <w:r w:rsidR="00D6293B">
        <w:t>»</w:t>
      </w:r>
      <w:r>
        <w:t xml:space="preserve"> </w:t>
      </w:r>
      <w:r w:rsidR="00D6293B">
        <w:t>«</w:t>
      </w:r>
      <w:r>
        <w:t>Партизан</w:t>
      </w:r>
      <w:r w:rsidR="00D6293B">
        <w:t>»</w:t>
      </w:r>
      <w:r>
        <w:t>, которое шло из Китая.</w:t>
      </w:r>
    </w:p>
    <w:p w:rsidR="00D6293B" w:rsidRDefault="00D6293B" w:rsidP="00D6293B">
      <w:pPr>
        <w:jc w:val="both"/>
      </w:pPr>
      <w:r>
        <w:t>«</w:t>
      </w:r>
      <w:r w:rsidR="00C85803">
        <w:t>Севастополь</w:t>
      </w:r>
      <w:r>
        <w:t>»</w:t>
      </w:r>
      <w:r w:rsidR="00C85803">
        <w:t xml:space="preserve"> был вынужден дать аварийное сообщение, что топливо на исходе. Обращались в консульство. На пути во Владивосток экипаж будет как-то выкручиваться, смешивать топливо. В России найдется, кому нас снабдить</w:t>
      </w:r>
      <w:r>
        <w:t>»</w:t>
      </w:r>
      <w:r w:rsidR="00C85803">
        <w:t xml:space="preserve">, </w:t>
      </w:r>
      <w:r>
        <w:t>–</w:t>
      </w:r>
      <w:r w:rsidR="00C85803">
        <w:t xml:space="preserve"> добавил собеседник.</w:t>
      </w:r>
    </w:p>
    <w:p w:rsidR="00D6293B" w:rsidRDefault="00C85803" w:rsidP="00D6293B">
      <w:pPr>
        <w:jc w:val="both"/>
      </w:pPr>
      <w:r>
        <w:t xml:space="preserve">Также </w:t>
      </w:r>
      <w:proofErr w:type="spellStart"/>
      <w:r>
        <w:t>Улискин</w:t>
      </w:r>
      <w:proofErr w:type="spellEnd"/>
      <w:r>
        <w:t xml:space="preserve"> отметил, что судно </w:t>
      </w:r>
      <w:r w:rsidR="00D6293B">
        <w:t>«</w:t>
      </w:r>
      <w:r>
        <w:t>Нептун</w:t>
      </w:r>
      <w:r w:rsidR="00D6293B">
        <w:t>»</w:t>
      </w:r>
      <w:r>
        <w:t xml:space="preserve">, застрявшее на китайском заводе, до сих пор не вышло из КНР. </w:t>
      </w:r>
      <w:r w:rsidR="00D6293B">
        <w:t>«</w:t>
      </w:r>
      <w:r>
        <w:t xml:space="preserve">Там принимаются последние документы по взаимозачету. Надеемся, что на этой неделе </w:t>
      </w:r>
      <w:r w:rsidR="00D6293B">
        <w:t>«</w:t>
      </w:r>
      <w:r>
        <w:t>Нептун</w:t>
      </w:r>
      <w:r w:rsidR="00D6293B">
        <w:t>»</w:t>
      </w:r>
      <w:r>
        <w:t xml:space="preserve"> покинет завод</w:t>
      </w:r>
      <w:r w:rsidR="00D6293B">
        <w:t>»</w:t>
      </w:r>
      <w:r>
        <w:t xml:space="preserve">, </w:t>
      </w:r>
      <w:r w:rsidR="00D6293B">
        <w:t>–</w:t>
      </w:r>
      <w:r>
        <w:t xml:space="preserve"> добавил </w:t>
      </w:r>
      <w:proofErr w:type="spellStart"/>
      <w:r>
        <w:t>Улискин</w:t>
      </w:r>
      <w:proofErr w:type="spellEnd"/>
      <w:r>
        <w:t>.</w:t>
      </w:r>
    </w:p>
    <w:p w:rsidR="00D6293B" w:rsidRDefault="00C85803" w:rsidP="00D6293B">
      <w:pPr>
        <w:jc w:val="both"/>
      </w:pPr>
      <w:r>
        <w:t xml:space="preserve">В </w:t>
      </w:r>
      <w:r w:rsidR="00D6293B">
        <w:t>«</w:t>
      </w:r>
      <w:r>
        <w:t>Гудзоне</w:t>
      </w:r>
      <w:r w:rsidR="00D6293B">
        <w:t>»</w:t>
      </w:r>
      <w:r>
        <w:t xml:space="preserve"> 17 октября агентству сообщили, что судоремонтный завод в КНР отказывается заканчивать ремонт судна </w:t>
      </w:r>
      <w:r w:rsidR="00D6293B">
        <w:t>«</w:t>
      </w:r>
      <w:r>
        <w:t>Нептун</w:t>
      </w:r>
      <w:r w:rsidR="00D6293B">
        <w:t>»</w:t>
      </w:r>
      <w:r>
        <w:t xml:space="preserve"> из-за боязни введения вторичных санкций, кроме того, судно не может выйти из порта из-за того, что завод не дает кран для постановки важной детали трюма. По данным </w:t>
      </w:r>
      <w:r w:rsidR="00D6293B">
        <w:t>«</w:t>
      </w:r>
      <w:r>
        <w:t>Гудзона</w:t>
      </w:r>
      <w:r w:rsidR="00D6293B">
        <w:t>»</w:t>
      </w:r>
      <w:r>
        <w:t>, консульство РФ в Шанхае направило в МИД КНР ноту по этому вопросу. Судовладелец также сообщил, что из-за задержки судна срывается оборонный контракт.</w:t>
      </w:r>
    </w:p>
    <w:p w:rsidR="00C85803" w:rsidRDefault="00C85803" w:rsidP="00D6293B">
      <w:pPr>
        <w:jc w:val="both"/>
      </w:pPr>
      <w:r>
        <w:t xml:space="preserve">Представитель китайского судоремонтного завода </w:t>
      </w:r>
      <w:proofErr w:type="spellStart"/>
      <w:r>
        <w:t>Sino</w:t>
      </w:r>
      <w:proofErr w:type="spellEnd"/>
      <w:r>
        <w:t xml:space="preserve"> </w:t>
      </w:r>
      <w:proofErr w:type="spellStart"/>
      <w:r>
        <w:t>United</w:t>
      </w:r>
      <w:proofErr w:type="spellEnd"/>
      <w:r>
        <w:t xml:space="preserve"> </w:t>
      </w:r>
      <w:proofErr w:type="spellStart"/>
      <w:r>
        <w:t>Docks</w:t>
      </w:r>
      <w:proofErr w:type="spellEnd"/>
      <w:r>
        <w:t xml:space="preserve"> </w:t>
      </w:r>
      <w:proofErr w:type="spellStart"/>
      <w:proofErr w:type="gramStart"/>
      <w:r>
        <w:t>Co</w:t>
      </w:r>
      <w:proofErr w:type="spellEnd"/>
      <w:r>
        <w:t>.,</w:t>
      </w:r>
      <w:proofErr w:type="spellStart"/>
      <w:r>
        <w:t>Ltd</w:t>
      </w:r>
      <w:proofErr w:type="spellEnd"/>
      <w:r>
        <w:t>.</w:t>
      </w:r>
      <w:proofErr w:type="gramEnd"/>
      <w:r>
        <w:t xml:space="preserve"> (SUD) заявил РИА Новости, что предприятие отказывается завершать работы и препятствует выходу корабля из порта не из-за боязни санкций со стороны США, а из-за отказа российской стороны оплачивать работы по контракту. В </w:t>
      </w:r>
      <w:r w:rsidR="00D6293B">
        <w:t>«</w:t>
      </w:r>
      <w:r>
        <w:t>Гудзоне</w:t>
      </w:r>
      <w:r w:rsidR="00D6293B">
        <w:t>»</w:t>
      </w:r>
      <w:r>
        <w:t xml:space="preserve"> отметили, что завод выставил счет за работы, в три раза превышающий предварительную смету, мотивируя это возможностью вторичных санкций. Ранее завод и судовладелец начали проводить сверку расходов на ремонт. На прошлой неделе </w:t>
      </w:r>
      <w:proofErr w:type="spellStart"/>
      <w:r>
        <w:t>Улискин</w:t>
      </w:r>
      <w:proofErr w:type="spellEnd"/>
      <w:r>
        <w:t xml:space="preserve"> сообщил о том, что стороны пришли к консенсусу, и судно выйдет в ближайшее время.</w:t>
      </w:r>
    </w:p>
    <w:p w:rsidR="00E82DC4" w:rsidRPr="00E82DC4" w:rsidRDefault="00E82DC4" w:rsidP="00E82DC4">
      <w:pPr>
        <w:pStyle w:val="3"/>
        <w:jc w:val="both"/>
        <w:rPr>
          <w:rFonts w:ascii="Times New Roman" w:hAnsi="Times New Roman"/>
          <w:sz w:val="24"/>
          <w:szCs w:val="24"/>
        </w:rPr>
      </w:pPr>
      <w:r w:rsidRPr="00E82DC4">
        <w:rPr>
          <w:rFonts w:ascii="Times New Roman" w:hAnsi="Times New Roman"/>
          <w:sz w:val="24"/>
          <w:szCs w:val="24"/>
        </w:rPr>
        <w:t>ТАСС;2018.11.</w:t>
      </w:r>
      <w:proofErr w:type="gramStart"/>
      <w:r w:rsidRPr="00E82DC4">
        <w:rPr>
          <w:rFonts w:ascii="Times New Roman" w:hAnsi="Times New Roman"/>
          <w:sz w:val="24"/>
          <w:szCs w:val="24"/>
        </w:rPr>
        <w:t>26;В</w:t>
      </w:r>
      <w:proofErr w:type="gramEnd"/>
      <w:r w:rsidRPr="00E82DC4">
        <w:rPr>
          <w:rFonts w:ascii="Times New Roman" w:hAnsi="Times New Roman"/>
          <w:sz w:val="24"/>
          <w:szCs w:val="24"/>
        </w:rPr>
        <w:t xml:space="preserve"> ОСК СЧИТАЮТ, ЧТО ПОЛНОЦЕННЫЕ РАБОТЫ НАД КРУИЗНЫМИ ЛЕДОКОЛАМИ МОГУТ НАЧАТЬСЯ ДО 2021 ГОДА</w:t>
      </w:r>
    </w:p>
    <w:p w:rsidR="00E82DC4" w:rsidRDefault="00E82DC4" w:rsidP="00E82DC4">
      <w:pPr>
        <w:jc w:val="both"/>
      </w:pPr>
      <w:r>
        <w:t>Полноценные работы по проектированию ледокольных круизных судов могут начаться в течение одного-двух лет. Такое мнение ТАСС высказал вице-президент Объединенной судостроительной корпорации Дмитрий Колодяжный.</w:t>
      </w:r>
    </w:p>
    <w:p w:rsidR="00E82DC4" w:rsidRDefault="00E82DC4" w:rsidP="00E82DC4">
      <w:pPr>
        <w:jc w:val="both"/>
      </w:pPr>
      <w:r>
        <w:t>"Проработки [по созданию туристических ледокольных судов] уже начаты, уже демонстрировались идеи того же ЦКБ "Айсберг" (конструкторское бюро, базирующееся в Санкт-Петербурге, специализирующееся на создании проектов ледоколов - прим. ТАСС), еще нескольких наших конструкторских бюро. &lt;…&gt; Я считаю, что год-два и начнется широкомасштабное проектирование", - сказал Колодяжный в кулуарах конференции "Неделя науки", проходящей в Санкт-Петербургском государственном морском техническом университете.</w:t>
      </w:r>
    </w:p>
    <w:p w:rsidR="00E82DC4" w:rsidRDefault="00E82DC4" w:rsidP="00E82DC4">
      <w:pPr>
        <w:jc w:val="both"/>
      </w:pPr>
      <w:r>
        <w:t>По его словам, ведется работа по отработке взаимодействия с потенциальными эксплуатантами подобных судов.</w:t>
      </w:r>
    </w:p>
    <w:p w:rsidR="00E82DC4" w:rsidRDefault="00E82DC4" w:rsidP="00E82DC4">
      <w:pPr>
        <w:jc w:val="both"/>
      </w:pPr>
      <w:r>
        <w:t>"Сейчас мы прорабатываем взаимодействие, чтобы получить некое готовое решение с точки зрения использования этих судов, это и Ростуризм, и организации, которые будут эксплуатировать их. Помимо технической идеи тут должна быть реализована идея общей конструкции этого концепта, которая будет иметь под собой экономику, определенные маршруты, определенные сервисы. Имея обратную связь [по этим вопросам], мы будем вносить определенные доработки в концепт-проекты и дальше переходить к нормальному проектированию", - сказал Колодяжный ТАСС.</w:t>
      </w:r>
    </w:p>
    <w:p w:rsidR="00E82DC4" w:rsidRDefault="00E82DC4" w:rsidP="00E82DC4">
      <w:pPr>
        <w:jc w:val="both"/>
      </w:pPr>
      <w:r>
        <w:t xml:space="preserve">Ранее Колодяжный заявлял, что России могут </w:t>
      </w:r>
      <w:proofErr w:type="gramStart"/>
      <w:r>
        <w:t>понадобится</w:t>
      </w:r>
      <w:proofErr w:type="gramEnd"/>
      <w:r>
        <w:t xml:space="preserve"> десятки туристических ледокольных судов. По его мнению, Россия потенциально может получать порядка 5 млрд долларов в год от развития арктического морского туризма.</w:t>
      </w:r>
    </w:p>
    <w:p w:rsidR="00D6293B" w:rsidRDefault="00E82DC4" w:rsidP="00D6293B">
      <w:pPr>
        <w:jc w:val="both"/>
      </w:pPr>
      <w:hyperlink r:id="rId26" w:history="1">
        <w:r w:rsidRPr="00FE5EC3">
          <w:rPr>
            <w:rStyle w:val="a9"/>
          </w:rPr>
          <w:t>https://tass.ru/ekonomika/5836075</w:t>
        </w:r>
      </w:hyperlink>
    </w:p>
    <w:p w:rsidR="003A61E6" w:rsidRPr="003A61E6" w:rsidRDefault="003A61E6" w:rsidP="00D6293B">
      <w:pPr>
        <w:pStyle w:val="3"/>
        <w:jc w:val="both"/>
        <w:rPr>
          <w:rFonts w:ascii="Times New Roman" w:hAnsi="Times New Roman"/>
          <w:sz w:val="24"/>
          <w:szCs w:val="24"/>
        </w:rPr>
      </w:pPr>
      <w:bookmarkStart w:id="31" w:name="_Toc531071297"/>
      <w:r w:rsidRPr="003A61E6">
        <w:rPr>
          <w:rFonts w:ascii="Times New Roman" w:hAnsi="Times New Roman"/>
          <w:sz w:val="24"/>
          <w:szCs w:val="24"/>
        </w:rPr>
        <w:lastRenderedPageBreak/>
        <w:t>ТАСС; 2018.11.26; РЕЧНОЙ МАРШРУТ МОСКВА - РЯЗАНЬ СТАЛ САМЫМ ПОПУЛЯРНЫМ В НАВИГАЦИОННОМ СЕЗОНЕ 2018 ГОДА</w:t>
      </w:r>
      <w:bookmarkEnd w:id="31"/>
    </w:p>
    <w:p w:rsidR="00D6293B" w:rsidRDefault="003A61E6" w:rsidP="00D6293B">
      <w:pPr>
        <w:jc w:val="both"/>
      </w:pPr>
      <w:r>
        <w:t xml:space="preserve">Более 1,3 млн пассажиров воспользовались услугами прогулочного флота в Московском бассейне за период навигации 2018 года. Самым популярным направлением у туристов стала Рязань, сообщила пресс-служба </w:t>
      </w:r>
      <w:r w:rsidR="00D6293B">
        <w:t>«</w:t>
      </w:r>
      <w:r>
        <w:t>Канала имени Москвы</w:t>
      </w:r>
      <w:r w:rsidR="00D6293B">
        <w:t>»</w:t>
      </w:r>
      <w:r>
        <w:t>.</w:t>
      </w:r>
    </w:p>
    <w:p w:rsidR="00D6293B" w:rsidRDefault="00D6293B" w:rsidP="00D6293B">
      <w:pPr>
        <w:jc w:val="both"/>
      </w:pPr>
      <w:r>
        <w:t>«</w:t>
      </w:r>
      <w:r w:rsidR="003A61E6">
        <w:t>Этот сезон подтвердил устойчивый рост объема речных перевозок, который продолжается последние семь лет. С 24 апреля по 17 ноября 2018 года реки, озера и водохранилища Центральной России пропустили 1,33 млн человек, что на 7% больше по сравнению с прошлым годом. Рекордсменом года стало рязанское направление. Благодаря восстановленной пристани в Рязань зашло около 40 туристических лайнеров - почти в 2,5 раза больше, чем в прошлом году</w:t>
      </w:r>
      <w:r>
        <w:t>»</w:t>
      </w:r>
      <w:r w:rsidR="003A61E6">
        <w:t xml:space="preserve">, - цитирует пресс-служба руководителя организации Германа </w:t>
      </w:r>
      <w:proofErr w:type="spellStart"/>
      <w:r w:rsidR="003A61E6">
        <w:t>Елянюшкина</w:t>
      </w:r>
      <w:proofErr w:type="spellEnd"/>
      <w:r w:rsidR="003A61E6">
        <w:t>.</w:t>
      </w:r>
    </w:p>
    <w:p w:rsidR="00D6293B" w:rsidRDefault="003A61E6" w:rsidP="00D6293B">
      <w:pPr>
        <w:jc w:val="both"/>
      </w:pPr>
      <w:r>
        <w:t>Также темпы роста показал туристический рынок: путешествие на круизных лайнерах совершили около 290 тыс. человек. В тройке наиболее популярных маршрутов - вновь Москва - Санкт-Петербург, Москва - Золотое кольцо, а также круизы по Оке.</w:t>
      </w:r>
    </w:p>
    <w:p w:rsidR="00D6293B" w:rsidRDefault="003A61E6" w:rsidP="00D6293B">
      <w:pPr>
        <w:jc w:val="both"/>
      </w:pPr>
      <w:r>
        <w:t>При этом наиболее интенсивная навигация отмечается в черте Москвы: столичный флот из 150 прогулочных и банкетных теплоходов перевез порядка 1 млн человек за год.</w:t>
      </w:r>
    </w:p>
    <w:p w:rsidR="003A61E6" w:rsidRDefault="003A61E6" w:rsidP="00D6293B">
      <w:pPr>
        <w:jc w:val="both"/>
      </w:pPr>
      <w:r>
        <w:t xml:space="preserve">ФГБУ </w:t>
      </w:r>
      <w:r w:rsidR="00D6293B">
        <w:t>«</w:t>
      </w:r>
      <w:r>
        <w:t>Канал имени Москвы</w:t>
      </w:r>
      <w:r w:rsidR="00D6293B">
        <w:t>»</w:t>
      </w:r>
      <w:r>
        <w:t xml:space="preserve"> является крупнейшим воднотранспортным и водохозяйственным комплексом, выполняет функции органа государственного управления на внутренних водных путях в 12 субъектах Российской Федерации. Объекты предприятия включают 235 гидротехнических сооружений и 3842 км водных путей.</w:t>
      </w:r>
    </w:p>
    <w:p w:rsidR="00D6293B" w:rsidRDefault="00AD282F" w:rsidP="00D6293B">
      <w:pPr>
        <w:jc w:val="both"/>
      </w:pPr>
      <w:hyperlink r:id="rId27" w:history="1">
        <w:r w:rsidR="003A61E6" w:rsidRPr="00D32840">
          <w:rPr>
            <w:rStyle w:val="a9"/>
          </w:rPr>
          <w:t>https://tass.ru/obschestvo/5836225</w:t>
        </w:r>
      </w:hyperlink>
    </w:p>
    <w:p w:rsidR="00A0170B" w:rsidRPr="003A61E6" w:rsidRDefault="00A0170B" w:rsidP="00D6293B">
      <w:pPr>
        <w:pStyle w:val="3"/>
        <w:jc w:val="both"/>
        <w:rPr>
          <w:rFonts w:ascii="Times New Roman" w:hAnsi="Times New Roman"/>
          <w:sz w:val="24"/>
          <w:szCs w:val="24"/>
        </w:rPr>
      </w:pPr>
      <w:bookmarkStart w:id="32" w:name="_Toc531071299"/>
      <w:r w:rsidRPr="003A61E6">
        <w:rPr>
          <w:rFonts w:ascii="Times New Roman" w:hAnsi="Times New Roman"/>
          <w:sz w:val="24"/>
          <w:szCs w:val="24"/>
        </w:rPr>
        <w:t xml:space="preserve">RNS; 2018.11.26; ОБЩЕСТВЕННЫЙ СОВЕТ </w:t>
      </w:r>
      <w:r w:rsidR="00D6293B">
        <w:rPr>
          <w:rFonts w:ascii="Times New Roman" w:hAnsi="Times New Roman"/>
          <w:sz w:val="24"/>
          <w:szCs w:val="24"/>
        </w:rPr>
        <w:t>«</w:t>
      </w:r>
      <w:r w:rsidRPr="003A61E6">
        <w:rPr>
          <w:rFonts w:ascii="Times New Roman" w:hAnsi="Times New Roman"/>
          <w:sz w:val="24"/>
          <w:szCs w:val="24"/>
        </w:rPr>
        <w:t>АЭРОФЛОТА</w:t>
      </w:r>
      <w:r w:rsidR="00D6293B">
        <w:rPr>
          <w:rFonts w:ascii="Times New Roman" w:hAnsi="Times New Roman"/>
          <w:sz w:val="24"/>
          <w:szCs w:val="24"/>
        </w:rPr>
        <w:t>»</w:t>
      </w:r>
      <w:r w:rsidRPr="003A61E6">
        <w:rPr>
          <w:rFonts w:ascii="Times New Roman" w:hAnsi="Times New Roman"/>
          <w:sz w:val="24"/>
          <w:szCs w:val="24"/>
        </w:rPr>
        <w:t xml:space="preserve"> ОБСУДИЛ СТРАТЕГИЮ КОМПАНИИ ДО 2023 ГОДА</w:t>
      </w:r>
      <w:bookmarkEnd w:id="32"/>
    </w:p>
    <w:p w:rsidR="00D6293B" w:rsidRDefault="00A0170B" w:rsidP="00D6293B">
      <w:pPr>
        <w:jc w:val="both"/>
      </w:pPr>
      <w:r>
        <w:t xml:space="preserve">Общественный совет группы </w:t>
      </w:r>
      <w:r w:rsidR="00D6293B">
        <w:t>«</w:t>
      </w:r>
      <w:r>
        <w:t>Аэрофлот</w:t>
      </w:r>
      <w:r w:rsidR="00D6293B">
        <w:t>»</w:t>
      </w:r>
      <w:r>
        <w:t xml:space="preserve"> под председательством заслуженного тренера СССР Татьяны Тарасовой обсудил стратегию группы до 2023 года, которая получила название </w:t>
      </w:r>
      <w:r w:rsidR="00D6293B">
        <w:t>«</w:t>
      </w:r>
      <w:r>
        <w:t>100 миллионов пассажиров к 100-летию Аэрофлота</w:t>
      </w:r>
      <w:r w:rsidR="00D6293B">
        <w:t>»</w:t>
      </w:r>
      <w:r>
        <w:t>, говорится в сообщении компании.</w:t>
      </w:r>
    </w:p>
    <w:p w:rsidR="00D6293B" w:rsidRDefault="00A0170B" w:rsidP="00D6293B">
      <w:pPr>
        <w:jc w:val="both"/>
      </w:pPr>
      <w:r>
        <w:t xml:space="preserve">Согласно стратегии, группа </w:t>
      </w:r>
      <w:r w:rsidR="00D6293B">
        <w:t>«</w:t>
      </w:r>
      <w:r>
        <w:t>Аэрофлот</w:t>
      </w:r>
      <w:r w:rsidR="00D6293B">
        <w:t>»</w:t>
      </w:r>
      <w:r>
        <w:t xml:space="preserve"> планирует увеличить количество используемых самолетов отечественного производства к 2026 до 200 судов. Сейчас в парке </w:t>
      </w:r>
      <w:r w:rsidR="00D6293B">
        <w:t>«</w:t>
      </w:r>
      <w:r>
        <w:t>Аэрофлота</w:t>
      </w:r>
      <w:r w:rsidR="00D6293B">
        <w:t>»</w:t>
      </w:r>
      <w:r>
        <w:t xml:space="preserve"> 50 самолетов </w:t>
      </w:r>
      <w:proofErr w:type="spellStart"/>
      <w:r>
        <w:t>Sukhoi</w:t>
      </w:r>
      <w:proofErr w:type="spellEnd"/>
      <w:r>
        <w:t xml:space="preserve"> </w:t>
      </w:r>
      <w:proofErr w:type="spellStart"/>
      <w:r>
        <w:t>Superjet</w:t>
      </w:r>
      <w:proofErr w:type="spellEnd"/>
      <w:r>
        <w:t xml:space="preserve"> 100.</w:t>
      </w:r>
    </w:p>
    <w:p w:rsidR="00D6293B" w:rsidRDefault="00D6293B" w:rsidP="00D6293B">
      <w:pPr>
        <w:jc w:val="both"/>
      </w:pPr>
      <w:r>
        <w:t>«</w:t>
      </w:r>
      <w:r w:rsidR="00A0170B">
        <w:t xml:space="preserve">К 2026 году парк самолетов российского производства будет насчитывать в группе </w:t>
      </w:r>
      <w:r>
        <w:t>«</w:t>
      </w:r>
      <w:r w:rsidR="00A0170B">
        <w:t>Аэрофлот</w:t>
      </w:r>
      <w:r>
        <w:t>»</w:t>
      </w:r>
      <w:r w:rsidR="00A0170B">
        <w:t xml:space="preserve"> до 200 современных машин </w:t>
      </w:r>
      <w:proofErr w:type="spellStart"/>
      <w:r w:rsidR="00A0170B">
        <w:t>Superjet</w:t>
      </w:r>
      <w:proofErr w:type="spellEnd"/>
      <w:r w:rsidR="00A0170B">
        <w:t xml:space="preserve"> 100 и МС-21, конкурентоспособных на мировом рынке</w:t>
      </w:r>
      <w:r>
        <w:t>»</w:t>
      </w:r>
      <w:r w:rsidR="00A0170B">
        <w:t xml:space="preserve">, </w:t>
      </w:r>
      <w:r>
        <w:t>–</w:t>
      </w:r>
      <w:r w:rsidR="00A0170B">
        <w:t xml:space="preserve"> указано в сообщении.</w:t>
      </w:r>
    </w:p>
    <w:p w:rsidR="00D6293B" w:rsidRDefault="00A0170B" w:rsidP="00D6293B">
      <w:pPr>
        <w:jc w:val="both"/>
      </w:pPr>
      <w:r>
        <w:t xml:space="preserve">В пресс-службе компании отметили, что в 2023 году группа </w:t>
      </w:r>
      <w:r w:rsidR="00D6293B">
        <w:t>«</w:t>
      </w:r>
      <w:r>
        <w:t>Аэрофлот</w:t>
      </w:r>
      <w:r w:rsidR="00D6293B">
        <w:t>»</w:t>
      </w:r>
      <w:r>
        <w:t xml:space="preserve"> планирует перевезти до 100 млн пассажиров.</w:t>
      </w:r>
    </w:p>
    <w:p w:rsidR="00D6293B" w:rsidRDefault="00D6293B" w:rsidP="00D6293B">
      <w:pPr>
        <w:jc w:val="both"/>
      </w:pPr>
      <w:r>
        <w:t>«</w:t>
      </w:r>
      <w:r w:rsidR="00A0170B">
        <w:t>При этом втрое возрастет объем транзитных перевозок, а значит, и статус Аэрофлота как глобальной авиакомпании, которая доминирует на одном из самых важных и конкурентных международных рынков – транзите Европа – Азия. Первоочередное внимание национальный перевозчик уделит повышению доступности воздушного транспорта для россиян, в особенности на межрегиональных маршрутах, в обход московского авиаузла</w:t>
      </w:r>
      <w:r>
        <w:t>»</w:t>
      </w:r>
      <w:r w:rsidR="00A0170B">
        <w:t xml:space="preserve">, </w:t>
      </w:r>
      <w:r>
        <w:t>–</w:t>
      </w:r>
      <w:r w:rsidR="00A0170B">
        <w:t xml:space="preserve"> отметили в компании.</w:t>
      </w:r>
    </w:p>
    <w:p w:rsidR="00D6293B" w:rsidRDefault="00A0170B" w:rsidP="00D6293B">
      <w:pPr>
        <w:jc w:val="both"/>
      </w:pPr>
      <w:r>
        <w:t xml:space="preserve">К 2023 году </w:t>
      </w:r>
      <w:r w:rsidR="00D6293B">
        <w:t>«</w:t>
      </w:r>
      <w:r>
        <w:t>Аэрофлот</w:t>
      </w:r>
      <w:r w:rsidR="00D6293B">
        <w:t>»</w:t>
      </w:r>
      <w:r>
        <w:t xml:space="preserve"> откроет четыре новые региональные базы: Сочи, Екатеринбург, Новосибирск, а также международный </w:t>
      </w:r>
      <w:proofErr w:type="spellStart"/>
      <w:r>
        <w:t>хаб</w:t>
      </w:r>
      <w:proofErr w:type="spellEnd"/>
      <w:r>
        <w:t xml:space="preserve"> в Красноярске.</w:t>
      </w:r>
    </w:p>
    <w:p w:rsidR="00A0170B" w:rsidRDefault="00A0170B" w:rsidP="00D6293B">
      <w:pPr>
        <w:jc w:val="both"/>
      </w:pPr>
      <w:r>
        <w:t xml:space="preserve">В группу </w:t>
      </w:r>
      <w:r w:rsidR="00D6293B">
        <w:t>«</w:t>
      </w:r>
      <w:r>
        <w:t>Аэрофлот</w:t>
      </w:r>
      <w:r w:rsidR="00D6293B">
        <w:t>»</w:t>
      </w:r>
      <w:r>
        <w:t xml:space="preserve"> входит одноименная авиакомпания </w:t>
      </w:r>
      <w:r w:rsidR="00D6293B">
        <w:t>«</w:t>
      </w:r>
      <w:r>
        <w:t>Аэрофлот</w:t>
      </w:r>
      <w:r w:rsidR="00D6293B">
        <w:t>»</w:t>
      </w:r>
      <w:r>
        <w:t xml:space="preserve">, а также авиаперевозчики </w:t>
      </w:r>
      <w:r w:rsidR="00D6293B">
        <w:t>«</w:t>
      </w:r>
      <w:r>
        <w:t>Аврора</w:t>
      </w:r>
      <w:r w:rsidR="00D6293B">
        <w:t>»</w:t>
      </w:r>
      <w:r>
        <w:t xml:space="preserve">, </w:t>
      </w:r>
      <w:r w:rsidR="00D6293B">
        <w:t>«</w:t>
      </w:r>
      <w:r>
        <w:t>Россия</w:t>
      </w:r>
      <w:r w:rsidR="00D6293B">
        <w:t>»</w:t>
      </w:r>
      <w:r>
        <w:t xml:space="preserve"> и лоукостер </w:t>
      </w:r>
      <w:r w:rsidR="00D6293B">
        <w:t>«</w:t>
      </w:r>
      <w:r>
        <w:t>Победа</w:t>
      </w:r>
      <w:r w:rsidR="00D6293B">
        <w:t>»</w:t>
      </w:r>
      <w:r>
        <w:t>.</w:t>
      </w:r>
    </w:p>
    <w:p w:rsidR="00A0170B" w:rsidRDefault="00AD282F" w:rsidP="00D6293B">
      <w:pPr>
        <w:jc w:val="both"/>
      </w:pPr>
      <w:hyperlink r:id="rId28" w:history="1">
        <w:r w:rsidR="00A0170B" w:rsidRPr="00D32840">
          <w:rPr>
            <w:rStyle w:val="a9"/>
          </w:rPr>
          <w:t>https://rns.online/transport/aeroflot-uvelichit-v-4-raza-chislo-otechestvennih-samoletov-k-2026-godu-2018-11-26/</w:t>
        </w:r>
      </w:hyperlink>
    </w:p>
    <w:p w:rsidR="00C85803" w:rsidRPr="00C85803" w:rsidRDefault="00C85803" w:rsidP="00D6293B">
      <w:pPr>
        <w:pStyle w:val="3"/>
        <w:jc w:val="both"/>
        <w:rPr>
          <w:rFonts w:ascii="Times New Roman" w:hAnsi="Times New Roman"/>
          <w:sz w:val="24"/>
          <w:szCs w:val="24"/>
        </w:rPr>
      </w:pPr>
      <w:bookmarkStart w:id="33" w:name="_Toc531071300"/>
      <w:r w:rsidRPr="00C85803">
        <w:rPr>
          <w:rFonts w:ascii="Times New Roman" w:hAnsi="Times New Roman"/>
          <w:sz w:val="24"/>
          <w:szCs w:val="24"/>
        </w:rPr>
        <w:lastRenderedPageBreak/>
        <w:t xml:space="preserve">ИНТЕРФАКС; 2018.11.26; </w:t>
      </w:r>
      <w:r w:rsidR="00D6293B">
        <w:rPr>
          <w:rFonts w:ascii="Times New Roman" w:hAnsi="Times New Roman"/>
          <w:sz w:val="24"/>
          <w:szCs w:val="24"/>
        </w:rPr>
        <w:t>«</w:t>
      </w:r>
      <w:r w:rsidRPr="00C85803">
        <w:rPr>
          <w:rFonts w:ascii="Times New Roman" w:hAnsi="Times New Roman"/>
          <w:sz w:val="24"/>
          <w:szCs w:val="24"/>
        </w:rPr>
        <w:t>АЭРОФЛОТ</w:t>
      </w:r>
      <w:r w:rsidR="00D6293B">
        <w:rPr>
          <w:rFonts w:ascii="Times New Roman" w:hAnsi="Times New Roman"/>
          <w:sz w:val="24"/>
          <w:szCs w:val="24"/>
        </w:rPr>
        <w:t>»</w:t>
      </w:r>
      <w:r w:rsidRPr="00C85803">
        <w:rPr>
          <w:rFonts w:ascii="Times New Roman" w:hAnsi="Times New Roman"/>
          <w:sz w:val="24"/>
          <w:szCs w:val="24"/>
        </w:rPr>
        <w:t xml:space="preserve"> ДОБАВИЛ В ТАРИФ </w:t>
      </w:r>
      <w:r w:rsidR="00D6293B">
        <w:rPr>
          <w:rFonts w:ascii="Times New Roman" w:hAnsi="Times New Roman"/>
          <w:sz w:val="24"/>
          <w:szCs w:val="24"/>
        </w:rPr>
        <w:t>«</w:t>
      </w:r>
      <w:r w:rsidRPr="00C85803">
        <w:rPr>
          <w:rFonts w:ascii="Times New Roman" w:hAnsi="Times New Roman"/>
          <w:sz w:val="24"/>
          <w:szCs w:val="24"/>
        </w:rPr>
        <w:t>ДЕЛОВОЙ ПРОЕЗДНОЙ</w:t>
      </w:r>
      <w:r w:rsidR="00D6293B">
        <w:rPr>
          <w:rFonts w:ascii="Times New Roman" w:hAnsi="Times New Roman"/>
          <w:sz w:val="24"/>
          <w:szCs w:val="24"/>
        </w:rPr>
        <w:t>»</w:t>
      </w:r>
      <w:r w:rsidRPr="00C85803">
        <w:rPr>
          <w:rFonts w:ascii="Times New Roman" w:hAnsi="Times New Roman"/>
          <w:sz w:val="24"/>
          <w:szCs w:val="24"/>
        </w:rPr>
        <w:t xml:space="preserve"> НЕСКОЛЬКО НОВЫХ МАРШРУТОВ</w:t>
      </w:r>
      <w:bookmarkEnd w:id="33"/>
    </w:p>
    <w:p w:rsidR="00D6293B" w:rsidRDefault="00D6293B" w:rsidP="00D6293B">
      <w:pPr>
        <w:jc w:val="both"/>
      </w:pPr>
      <w:r>
        <w:t>«</w:t>
      </w:r>
      <w:r w:rsidR="00C85803">
        <w:t>Аэрофлот</w:t>
      </w:r>
      <w:r>
        <w:t>»</w:t>
      </w:r>
      <w:r w:rsidR="00C85803">
        <w:t xml:space="preserve"> (MOEX: AFLT) добавил в тариф </w:t>
      </w:r>
      <w:r>
        <w:t>«</w:t>
      </w:r>
      <w:r w:rsidR="00C85803">
        <w:t>Деловой проездной</w:t>
      </w:r>
      <w:r>
        <w:t>»</w:t>
      </w:r>
      <w:r w:rsidR="00C85803">
        <w:t>, предназначенный для часто летающих пассажиров, несколько новых маршрутов.</w:t>
      </w:r>
    </w:p>
    <w:p w:rsidR="00D6293B" w:rsidRDefault="00C85803" w:rsidP="00D6293B">
      <w:pPr>
        <w:jc w:val="both"/>
      </w:pPr>
      <w:r>
        <w:t>Как сообщает перевозчик, тариф стал доступен на рейсах Санкт-Петербург - Мурманск, а также на маршрутах из Москвы в Воронеж, Белгород, Саратов, Оренбург, Анапу, Ставрополь, Астрахань, Минеральные Воды, Мурманск, Махачкалу, Нижневартовск, Сургут, Иркутск, Красноярск, Минск.</w:t>
      </w:r>
    </w:p>
    <w:p w:rsidR="00D6293B" w:rsidRDefault="00C85803" w:rsidP="00D6293B">
      <w:pPr>
        <w:jc w:val="both"/>
      </w:pPr>
      <w:r>
        <w:t xml:space="preserve">До этого </w:t>
      </w:r>
      <w:r w:rsidR="00D6293B">
        <w:t>«</w:t>
      </w:r>
      <w:r>
        <w:t>Деловой проездной</w:t>
      </w:r>
      <w:r w:rsidR="00D6293B">
        <w:t>»</w:t>
      </w:r>
      <w:r>
        <w:t xml:space="preserve"> действовал на рейсах из Москвы в Нижний Новгород, Санкт-Петербург, Казань, Самару, Волгоград, Нижнекамск, Пермь, Уфу, Краснодар, Сочи, Екатеринбург, Челябинск, Тюмень, Омск, Новосибирск, </w:t>
      </w:r>
      <w:proofErr w:type="spellStart"/>
      <w:r>
        <w:t>Ростов</w:t>
      </w:r>
      <w:proofErr w:type="spellEnd"/>
      <w:r>
        <w:t>-на-Дону, Калининград и Архангельск, из Санкт-Петербурга в Краснодар, Калининград и Сочи, из Казани во Франкфурт-на-Майне.</w:t>
      </w:r>
    </w:p>
    <w:p w:rsidR="00C85803" w:rsidRDefault="00D6293B" w:rsidP="00D6293B">
      <w:pPr>
        <w:jc w:val="both"/>
      </w:pPr>
      <w:r>
        <w:t>«</w:t>
      </w:r>
      <w:r w:rsidR="00C85803">
        <w:t>Деловой проездной</w:t>
      </w:r>
      <w:r>
        <w:t>»</w:t>
      </w:r>
      <w:r w:rsidR="00C85803">
        <w:t xml:space="preserve"> </w:t>
      </w:r>
      <w:proofErr w:type="gramStart"/>
      <w:r w:rsidR="00C85803">
        <w:t>- это</w:t>
      </w:r>
      <w:proofErr w:type="gramEnd"/>
      <w:r w:rsidR="00C85803">
        <w:t xml:space="preserve"> </w:t>
      </w:r>
      <w:r>
        <w:t>«</w:t>
      </w:r>
      <w:r w:rsidR="00C85803">
        <w:t>единый</w:t>
      </w:r>
      <w:r>
        <w:t>»</w:t>
      </w:r>
      <w:r w:rsidR="00C85803">
        <w:t xml:space="preserve"> билет на несколько полетов </w:t>
      </w:r>
      <w:r>
        <w:t>«</w:t>
      </w:r>
      <w:r w:rsidR="00C85803">
        <w:t>туда и обратно</w:t>
      </w:r>
      <w:r>
        <w:t>»</w:t>
      </w:r>
      <w:r w:rsidR="00C85803">
        <w:t xml:space="preserve"> на выбранном маршруте (от двух до восьми). Стоимость зависит от количества приобретаемых полетов, класса обслуживания и направления. Первый полет бронируется на конкретную дату и рейс, остальные полеты остаются открытыми с возможностью забронировать их на удобный для пассажира рейс.</w:t>
      </w:r>
    </w:p>
    <w:p w:rsidR="00A0170B" w:rsidRPr="00C85803" w:rsidRDefault="00A0170B" w:rsidP="00D6293B">
      <w:pPr>
        <w:pStyle w:val="3"/>
        <w:jc w:val="both"/>
        <w:rPr>
          <w:rFonts w:ascii="Times New Roman" w:hAnsi="Times New Roman"/>
          <w:sz w:val="24"/>
          <w:szCs w:val="24"/>
        </w:rPr>
      </w:pPr>
      <w:bookmarkStart w:id="34" w:name="_Toc531071301"/>
      <w:r w:rsidRPr="00C85803">
        <w:rPr>
          <w:rFonts w:ascii="Times New Roman" w:hAnsi="Times New Roman"/>
          <w:sz w:val="24"/>
          <w:szCs w:val="24"/>
        </w:rPr>
        <w:t>ТАСС; 2018.11.26; ВЛАСТИ КРЫМА УВЕРЕНЫ, ЧТО СУБСИДИРУЕМЫЕ ВЕСЬ ГОД АВИАРЕЙСЫ УВЕЛИЧАТ ТУРПОТОК В МЕЖСЕЗОНЬЕ</w:t>
      </w:r>
      <w:bookmarkEnd w:id="34"/>
    </w:p>
    <w:p w:rsidR="00D6293B" w:rsidRDefault="00A0170B" w:rsidP="00D6293B">
      <w:pPr>
        <w:jc w:val="both"/>
      </w:pPr>
      <w:r>
        <w:t>Число туристов в Крыму и Севастополе вырастет в низкий сезон благодаря субсидируемым авиарейсам, которые становятся круглогодичными, считают власти регионов. На полуострове прорабатывают вопрос увеличения числа мероприятий, которые могут быть интересны туристам в межсезонье.</w:t>
      </w:r>
    </w:p>
    <w:p w:rsidR="00D6293B" w:rsidRDefault="00A0170B" w:rsidP="00D6293B">
      <w:pPr>
        <w:jc w:val="both"/>
      </w:pPr>
      <w:r>
        <w:t>Ранее сообщалось, что правительство России расширило программу субсидирования внутренних авиаперевозок в Калининград и Симферополь, а также в города Дальнего Востока. Теперь субсидии на перелеты выделяются на круглый год, тогда как раньше действовали только с 1 марта по 1 декабря. Также в льготную категорию пассажиров, которые могут купить субсидируемы авиабилет, внесли многодетные семьи. Ранее приобрести субсидируемый билет могли граждане младше 23 лет, мужчины старше 60 лет и женщины старше 55 лет, инвалиды и сопровождающие их лица.</w:t>
      </w:r>
    </w:p>
    <w:p w:rsidR="00A0170B" w:rsidRDefault="00A0170B" w:rsidP="00D6293B">
      <w:pPr>
        <w:jc w:val="both"/>
      </w:pPr>
      <w:r>
        <w:t>Полный аэропорт - круглый год</w:t>
      </w:r>
    </w:p>
    <w:p w:rsidR="00D6293B" w:rsidRDefault="00D6293B" w:rsidP="00D6293B">
      <w:pPr>
        <w:jc w:val="both"/>
      </w:pPr>
      <w:r>
        <w:t>«</w:t>
      </w:r>
      <w:r w:rsidR="00A0170B">
        <w:t xml:space="preserve">Безусловно, увеличение сроков действия программы субсидирования авиаперелетов в Симферополь </w:t>
      </w:r>
      <w:proofErr w:type="gramStart"/>
      <w:r w:rsidR="00A0170B">
        <w:t>- это</w:t>
      </w:r>
      <w:proofErr w:type="gramEnd"/>
      <w:r w:rsidR="00A0170B">
        <w:t xml:space="preserve"> хорошо для аэропорта. Мы рассчитываем, что круглогодичное субсидирование авиабилетов позволит аэропорту увеличить пассажиропоток в низкий сезон. Считаем, что это важное решение, которое мы целиком поддерживаем</w:t>
      </w:r>
      <w:r>
        <w:t>»</w:t>
      </w:r>
      <w:r w:rsidR="00A0170B">
        <w:t>, - сказал официальный представитель аэропорта Симферополь Игорь Лаптев.</w:t>
      </w:r>
    </w:p>
    <w:p w:rsidR="00D6293B" w:rsidRDefault="00A0170B" w:rsidP="00D6293B">
      <w:pPr>
        <w:jc w:val="both"/>
      </w:pPr>
      <w:r>
        <w:t>Министр курортов и туризма Крыма Вадим Волченко выразил уверенность, что продление субсидирования рейсов в низкий сезон поможет увеличить турпоток. В разговоре с корреспондентом ТАСС он отметил, что при этом необходимо принимать и другие меры для снижения стоимости билетов.</w:t>
      </w:r>
    </w:p>
    <w:p w:rsidR="00A0170B" w:rsidRDefault="00A0170B" w:rsidP="00D6293B">
      <w:pPr>
        <w:jc w:val="both"/>
      </w:pPr>
    </w:p>
    <w:p w:rsidR="00D6293B" w:rsidRDefault="00D6293B" w:rsidP="00D6293B">
      <w:pPr>
        <w:jc w:val="both"/>
      </w:pPr>
      <w:r>
        <w:t>«</w:t>
      </w:r>
      <w:r w:rsidR="00A0170B">
        <w:t xml:space="preserve">Субсидирование льготных категорий граждан занимает лишь часть турпотока, а нам нужно работать над комплексным снижением стоимости внутрироссийских авиаперелетов, особенно в туристические регионы. Например, у </w:t>
      </w:r>
      <w:r>
        <w:t>«</w:t>
      </w:r>
      <w:r w:rsidR="00A0170B">
        <w:t>Аэрофлота</w:t>
      </w:r>
      <w:r>
        <w:t>»</w:t>
      </w:r>
      <w:r w:rsidR="00A0170B">
        <w:t xml:space="preserve"> сохраняется плоский тариф, который является экономически обоснованным и достаточно приемлемым для потребителя</w:t>
      </w:r>
      <w:r>
        <w:t>»</w:t>
      </w:r>
      <w:r w:rsidR="00A0170B">
        <w:t>, - сказал Волченко.</w:t>
      </w:r>
    </w:p>
    <w:p w:rsidR="00D6293B" w:rsidRDefault="00A0170B" w:rsidP="00D6293B">
      <w:pPr>
        <w:jc w:val="both"/>
      </w:pPr>
      <w:r>
        <w:t>По его мнению, для стабильного роста турпотока необходимо субсидировать и туроператоров. По этому поводу власти региона ведут переговоры с федеральными структурами.</w:t>
      </w:r>
    </w:p>
    <w:p w:rsidR="00A0170B" w:rsidRDefault="00A0170B" w:rsidP="00D6293B">
      <w:pPr>
        <w:jc w:val="both"/>
      </w:pPr>
      <w:r>
        <w:lastRenderedPageBreak/>
        <w:t>Не только билеты, но и развлечения</w:t>
      </w:r>
    </w:p>
    <w:p w:rsidR="00D6293B" w:rsidRDefault="00A0170B" w:rsidP="00D6293B">
      <w:pPr>
        <w:jc w:val="both"/>
      </w:pPr>
      <w:r>
        <w:t xml:space="preserve">Начальник главного управления культуры Севастополя Николай </w:t>
      </w:r>
      <w:proofErr w:type="spellStart"/>
      <w:r>
        <w:t>Краснолицкий</w:t>
      </w:r>
      <w:proofErr w:type="spellEnd"/>
      <w:r>
        <w:t xml:space="preserve"> уверен, что снижение цен на билеты </w:t>
      </w:r>
      <w:proofErr w:type="gramStart"/>
      <w:r>
        <w:t>- это</w:t>
      </w:r>
      <w:proofErr w:type="gramEnd"/>
      <w:r>
        <w:t xml:space="preserve"> только одна сторона работы. Чтобы туристы поехали в Крым, когда нет возможности купаться в море, их нужно заинтересовать. В Севастополе ставку делают, в первую очередь, на событийный туризм - фестивали, конференции и другие мероприятия.</w:t>
      </w:r>
    </w:p>
    <w:p w:rsidR="00D6293B" w:rsidRDefault="00D6293B" w:rsidP="00D6293B">
      <w:pPr>
        <w:jc w:val="both"/>
      </w:pPr>
      <w:r>
        <w:t>«</w:t>
      </w:r>
      <w:r w:rsidR="00A0170B">
        <w:t>Сейчас у нас события закончились уже к ноябрю, но планируем рождественские и новогодние мероприятия, а в марте празднуем пятилетие возвращения в Россию - много мероприятий. В мае - 75 лет освобождения Севастополя [от немецкой оккупации]. Вообще, хотим сделать календарь событий круглогодичным, хотя акцент на летний период, конечно, пока остается</w:t>
      </w:r>
      <w:r>
        <w:t>»</w:t>
      </w:r>
      <w:r w:rsidR="00A0170B">
        <w:t xml:space="preserve">, - отметил </w:t>
      </w:r>
      <w:proofErr w:type="spellStart"/>
      <w:r w:rsidR="00A0170B">
        <w:t>Краснолицкий</w:t>
      </w:r>
      <w:proofErr w:type="spellEnd"/>
      <w:r w:rsidR="00A0170B">
        <w:t>.</w:t>
      </w:r>
    </w:p>
    <w:p w:rsidR="00D6293B" w:rsidRDefault="00A0170B" w:rsidP="00D6293B">
      <w:pPr>
        <w:jc w:val="both"/>
      </w:pPr>
      <w:r>
        <w:t>Он уточнил, что в 2018 году прирост турпотока уже составляет 20%, до конца года планируется принять 400-450 тыс. туристов и 3 млн человек, которые приезжают в город на короткие экскурсии, то есть менее, чем на сутки. В 2019 году планируется увеличение числа событий на 10-15%, и такой же рост турпотока.</w:t>
      </w:r>
    </w:p>
    <w:p w:rsidR="00A0170B" w:rsidRDefault="00A0170B" w:rsidP="00D6293B">
      <w:pPr>
        <w:jc w:val="both"/>
      </w:pPr>
      <w:r>
        <w:t>Собеседник добавил, что более дешевые билеты на полуостров сделают Севастополь привлекательнее для туристов в межсезонье, но серьезный скачок турпотока планируется после того, как откроется железнодорожное сообщение с Крымским полуостровом - с 2020 года.</w:t>
      </w:r>
    </w:p>
    <w:p w:rsidR="00A0170B" w:rsidRDefault="00AD282F" w:rsidP="00D6293B">
      <w:pPr>
        <w:jc w:val="both"/>
      </w:pPr>
      <w:hyperlink r:id="rId29" w:history="1">
        <w:r w:rsidR="00A0170B" w:rsidRPr="00D32840">
          <w:rPr>
            <w:rStyle w:val="a9"/>
          </w:rPr>
          <w:t>https://tass.ru/obschestvo/5833602</w:t>
        </w:r>
      </w:hyperlink>
    </w:p>
    <w:p w:rsidR="00D6293B" w:rsidRDefault="00C85803" w:rsidP="00D6293B">
      <w:pPr>
        <w:pStyle w:val="3"/>
        <w:jc w:val="both"/>
        <w:rPr>
          <w:rFonts w:ascii="Times New Roman" w:hAnsi="Times New Roman"/>
          <w:sz w:val="24"/>
          <w:szCs w:val="24"/>
        </w:rPr>
      </w:pPr>
      <w:bookmarkStart w:id="35" w:name="_Toc531071302"/>
      <w:r w:rsidRPr="00C85803">
        <w:rPr>
          <w:rFonts w:ascii="Times New Roman" w:hAnsi="Times New Roman"/>
          <w:sz w:val="24"/>
          <w:szCs w:val="24"/>
        </w:rPr>
        <w:t>ИНТЕРФАКС; 2018.11.26; ИРКУТСКИЙ АЭРОПОРТ ОЖИДАЕТ В 2018Г РОСТА ПАССАЖИРОПОТОКА НА 9,4%</w:t>
      </w:r>
      <w:bookmarkEnd w:id="35"/>
    </w:p>
    <w:p w:rsidR="00D6293B" w:rsidRDefault="00C85803" w:rsidP="00D6293B">
      <w:pPr>
        <w:jc w:val="both"/>
      </w:pPr>
      <w:r>
        <w:t xml:space="preserve">АО </w:t>
      </w:r>
      <w:r w:rsidR="00D6293B">
        <w:t>«</w:t>
      </w:r>
      <w:r>
        <w:t>Международный аэропорт Иркутск</w:t>
      </w:r>
      <w:r w:rsidR="00D6293B">
        <w:t>»</w:t>
      </w:r>
      <w:r>
        <w:t xml:space="preserve"> по итогам 2018 года планирует обслужить 2,2 млн пассажиров, сообщили </w:t>
      </w:r>
      <w:r w:rsidR="00D6293B">
        <w:t>«</w:t>
      </w:r>
      <w:r>
        <w:t>Интерфаксу</w:t>
      </w:r>
      <w:r w:rsidR="00D6293B">
        <w:t>»</w:t>
      </w:r>
      <w:r>
        <w:t xml:space="preserve"> в пресс-службе компании.</w:t>
      </w:r>
    </w:p>
    <w:p w:rsidR="00D6293B" w:rsidRDefault="00C85803" w:rsidP="00D6293B">
      <w:pPr>
        <w:jc w:val="both"/>
      </w:pPr>
      <w:r>
        <w:t>Согласно годовому отчету, в 2017 году пассажиропоток составил 2,011 млн человек. Таким образом, в текущем году он может вырасти на 9,4%, что станет новым рекордом для предприятия за всю историю его работы (прежний был зафиксирован в 2017 году).</w:t>
      </w:r>
    </w:p>
    <w:p w:rsidR="00D6293B" w:rsidRDefault="00C85803" w:rsidP="00D6293B">
      <w:pPr>
        <w:jc w:val="both"/>
      </w:pPr>
      <w:r>
        <w:t>Согласно пресс-релизу аэропорта, в понедельник, 26 ноября, он обслужил двухмиллионного пассажира в 2018 году. Это произошло на месяц раньше, чем в прошлом году - тогда двухмиллионный пассажир был обслужен 29 декабря.</w:t>
      </w:r>
    </w:p>
    <w:p w:rsidR="00D6293B" w:rsidRDefault="00C85803" w:rsidP="00D6293B">
      <w:pPr>
        <w:jc w:val="both"/>
      </w:pPr>
      <w:r>
        <w:t>Иркутский аэропорт расположен в пределах города, имеет два терминала и взлетно-посадочную полосу протяженностью 3,5 тыс. метров.</w:t>
      </w:r>
    </w:p>
    <w:p w:rsidR="003A61E6" w:rsidRDefault="00C85803" w:rsidP="00D6293B">
      <w:pPr>
        <w:jc w:val="both"/>
      </w:pPr>
      <w:r>
        <w:t>В 2015 году предприятие было передано из федеральной собственности в областную с целью привлечения инвестиций на условиях государственно-частного партнерства. В настоящее время 100%-</w:t>
      </w:r>
      <w:proofErr w:type="spellStart"/>
      <w:r>
        <w:t>ным</w:t>
      </w:r>
      <w:proofErr w:type="spellEnd"/>
      <w:r>
        <w:t xml:space="preserve"> собственником АО </w:t>
      </w:r>
      <w:r w:rsidR="00D6293B">
        <w:t>«</w:t>
      </w:r>
      <w:r>
        <w:t>Международный аэропорт Иркутск</w:t>
      </w:r>
      <w:r w:rsidR="00D6293B">
        <w:t>»</w:t>
      </w:r>
      <w:r>
        <w:t xml:space="preserve"> является Минимущества Иркутской области.</w:t>
      </w:r>
    </w:p>
    <w:p w:rsidR="003A61E6" w:rsidRPr="003A61E6" w:rsidRDefault="003A61E6" w:rsidP="00D6293B">
      <w:pPr>
        <w:pStyle w:val="3"/>
        <w:jc w:val="both"/>
        <w:rPr>
          <w:rFonts w:ascii="Times New Roman" w:hAnsi="Times New Roman"/>
          <w:sz w:val="24"/>
          <w:szCs w:val="24"/>
        </w:rPr>
      </w:pPr>
      <w:bookmarkStart w:id="36" w:name="_Toc531071303"/>
      <w:r w:rsidRPr="003A61E6">
        <w:rPr>
          <w:rFonts w:ascii="Times New Roman" w:hAnsi="Times New Roman"/>
          <w:sz w:val="24"/>
          <w:szCs w:val="24"/>
        </w:rPr>
        <w:t xml:space="preserve">ИНТЕРФАКС; 2018.11.26; </w:t>
      </w:r>
      <w:r w:rsidR="00D6293B">
        <w:rPr>
          <w:rFonts w:ascii="Times New Roman" w:hAnsi="Times New Roman"/>
          <w:sz w:val="24"/>
          <w:szCs w:val="24"/>
        </w:rPr>
        <w:t>«</w:t>
      </w:r>
      <w:r w:rsidRPr="003A61E6">
        <w:rPr>
          <w:rFonts w:ascii="Times New Roman" w:hAnsi="Times New Roman"/>
          <w:sz w:val="24"/>
          <w:szCs w:val="24"/>
        </w:rPr>
        <w:t>УРАЛЬСКИЕ АВИАЛИНИИ</w:t>
      </w:r>
      <w:r w:rsidR="00D6293B">
        <w:rPr>
          <w:rFonts w:ascii="Times New Roman" w:hAnsi="Times New Roman"/>
          <w:sz w:val="24"/>
          <w:szCs w:val="24"/>
        </w:rPr>
        <w:t>»</w:t>
      </w:r>
      <w:r w:rsidRPr="003A61E6">
        <w:rPr>
          <w:rFonts w:ascii="Times New Roman" w:hAnsi="Times New Roman"/>
          <w:sz w:val="24"/>
          <w:szCs w:val="24"/>
        </w:rPr>
        <w:t xml:space="preserve"> В ДЕКАБРЕ НАЧНУТ ЛЕТАТЬ ИЗ РОСТОВА-НА-ДОНУ В ТАШКЕНТ</w:t>
      </w:r>
      <w:bookmarkEnd w:id="36"/>
    </w:p>
    <w:p w:rsidR="00D6293B" w:rsidRDefault="003A61E6" w:rsidP="00D6293B">
      <w:pPr>
        <w:jc w:val="both"/>
      </w:pPr>
      <w:r>
        <w:t xml:space="preserve">Авиакомпания </w:t>
      </w:r>
      <w:r w:rsidR="00D6293B">
        <w:t>«</w:t>
      </w:r>
      <w:r>
        <w:t>Уральские авиалинии</w:t>
      </w:r>
      <w:r w:rsidR="00D6293B">
        <w:t>»</w:t>
      </w:r>
      <w:r>
        <w:t xml:space="preserve"> (MOEX: URAL) с 11 декабря открывает рейс из </w:t>
      </w:r>
      <w:proofErr w:type="spellStart"/>
      <w:r>
        <w:t>Ростова</w:t>
      </w:r>
      <w:proofErr w:type="spellEnd"/>
      <w:r>
        <w:t>-на-Дону в Ташкент (Узбекистан), сообщает пресс-служба авиакомпании.</w:t>
      </w:r>
    </w:p>
    <w:p w:rsidR="00D6293B" w:rsidRDefault="003A61E6" w:rsidP="00D6293B">
      <w:pPr>
        <w:jc w:val="both"/>
      </w:pPr>
      <w:r>
        <w:t>Рейс будет выполняться раз в неделю, по вторникам. Время в пути составит 3 часа 40 минут.</w:t>
      </w:r>
    </w:p>
    <w:p w:rsidR="00D6293B" w:rsidRDefault="003A61E6" w:rsidP="00D6293B">
      <w:pPr>
        <w:jc w:val="both"/>
      </w:pPr>
      <w:r>
        <w:t xml:space="preserve">Согласно данным расписания ростовского аэропорта </w:t>
      </w:r>
      <w:r w:rsidR="00D6293B">
        <w:t>«</w:t>
      </w:r>
      <w:r>
        <w:t>Платов</w:t>
      </w:r>
      <w:r w:rsidR="00D6293B">
        <w:t>»</w:t>
      </w:r>
      <w:r>
        <w:t xml:space="preserve">, помимо </w:t>
      </w:r>
      <w:r w:rsidR="00D6293B">
        <w:t>«</w:t>
      </w:r>
      <w:r>
        <w:t>Уральских авиалиний</w:t>
      </w:r>
      <w:r w:rsidR="00D6293B">
        <w:t>»</w:t>
      </w:r>
      <w:r>
        <w:t xml:space="preserve"> из </w:t>
      </w:r>
      <w:proofErr w:type="spellStart"/>
      <w:r>
        <w:t>Ростова</w:t>
      </w:r>
      <w:proofErr w:type="spellEnd"/>
      <w:r>
        <w:t xml:space="preserve">-на-Дону в Ташкент летает авиакомпания </w:t>
      </w:r>
      <w:proofErr w:type="spellStart"/>
      <w:r>
        <w:t>Uzbekistan</w:t>
      </w:r>
      <w:proofErr w:type="spellEnd"/>
      <w:r>
        <w:t xml:space="preserve"> </w:t>
      </w:r>
      <w:proofErr w:type="spellStart"/>
      <w:r>
        <w:t>Airways</w:t>
      </w:r>
      <w:proofErr w:type="spellEnd"/>
      <w:r>
        <w:t xml:space="preserve"> (национальный перевозчик Узбекистана). Полеты выполняются дважды в неделю, по понедельникам и пятницам.</w:t>
      </w:r>
    </w:p>
    <w:p w:rsidR="00D6293B" w:rsidRDefault="003A61E6" w:rsidP="00D6293B">
      <w:pPr>
        <w:jc w:val="both"/>
      </w:pPr>
      <w:r>
        <w:t xml:space="preserve">Аэропорт </w:t>
      </w:r>
      <w:r w:rsidR="00D6293B">
        <w:t>«</w:t>
      </w:r>
      <w:r>
        <w:t>Платов</w:t>
      </w:r>
      <w:r w:rsidR="00D6293B">
        <w:t>»</w:t>
      </w:r>
      <w:r>
        <w:t xml:space="preserve"> (входит в холдинг </w:t>
      </w:r>
      <w:r w:rsidR="00D6293B">
        <w:t>«</w:t>
      </w:r>
      <w:r>
        <w:t>Аэропорты регионов</w:t>
      </w:r>
      <w:r w:rsidR="00D6293B">
        <w:t>»</w:t>
      </w:r>
      <w:r>
        <w:t xml:space="preserve"> группы </w:t>
      </w:r>
      <w:r w:rsidR="00D6293B">
        <w:t>«</w:t>
      </w:r>
      <w:r>
        <w:t>Ренова</w:t>
      </w:r>
      <w:r w:rsidR="00D6293B">
        <w:t>»</w:t>
      </w:r>
      <w:r>
        <w:t xml:space="preserve">) начал обслуживание коммерческих рейсов с 7 декабря 2017 года. Старый аэропорт </w:t>
      </w:r>
      <w:proofErr w:type="spellStart"/>
      <w:r>
        <w:t>Ростова</w:t>
      </w:r>
      <w:proofErr w:type="spellEnd"/>
      <w:r>
        <w:t>-на-Дону закрыт с 1 марта 2018 года.</w:t>
      </w:r>
    </w:p>
    <w:p w:rsidR="003A61E6" w:rsidRDefault="00D6293B" w:rsidP="00D6293B">
      <w:pPr>
        <w:jc w:val="both"/>
      </w:pPr>
      <w:r>
        <w:lastRenderedPageBreak/>
        <w:t>«</w:t>
      </w:r>
      <w:r w:rsidR="003A61E6">
        <w:t>Уральские авиалинии</w:t>
      </w:r>
      <w:r>
        <w:t>»</w:t>
      </w:r>
      <w:r w:rsidR="003A61E6">
        <w:t xml:space="preserve"> входят в топ-5 российских авиакомпаний по объему перевозок. Компания базируется в московском </w:t>
      </w:r>
      <w:r>
        <w:t>«</w:t>
      </w:r>
      <w:r w:rsidR="003A61E6">
        <w:t>Домодедово</w:t>
      </w:r>
      <w:r>
        <w:t>»</w:t>
      </w:r>
      <w:r w:rsidR="003A61E6">
        <w:t xml:space="preserve">, екатеринбургском </w:t>
      </w:r>
      <w:r>
        <w:t>«</w:t>
      </w:r>
      <w:r w:rsidR="003A61E6">
        <w:t>Кольцово</w:t>
      </w:r>
      <w:r>
        <w:t>»</w:t>
      </w:r>
      <w:r w:rsidR="003A61E6">
        <w:t xml:space="preserve"> и петербургском </w:t>
      </w:r>
      <w:r>
        <w:t>«</w:t>
      </w:r>
      <w:r w:rsidR="003A61E6">
        <w:t>Пулково</w:t>
      </w:r>
      <w:r>
        <w:t>»</w:t>
      </w:r>
      <w:r w:rsidR="003A61E6">
        <w:t xml:space="preserve">. Флот состоит из 46 самолетов, все производства </w:t>
      </w:r>
      <w:proofErr w:type="spellStart"/>
      <w:r w:rsidR="003A61E6">
        <w:t>Airbus</w:t>
      </w:r>
      <w:proofErr w:type="spellEnd"/>
      <w:r w:rsidR="003A61E6">
        <w:t xml:space="preserve"> (двадцать четыре А320, пятнадцать А321 и семь А319).</w:t>
      </w:r>
    </w:p>
    <w:p w:rsidR="007E0DEC" w:rsidRPr="007E0DEC" w:rsidRDefault="007E0DEC" w:rsidP="00D6293B">
      <w:pPr>
        <w:pStyle w:val="3"/>
        <w:jc w:val="both"/>
        <w:rPr>
          <w:rFonts w:ascii="Times New Roman" w:hAnsi="Times New Roman"/>
          <w:sz w:val="24"/>
          <w:szCs w:val="24"/>
        </w:rPr>
      </w:pPr>
      <w:bookmarkStart w:id="37" w:name="_Toc531071304"/>
      <w:r w:rsidRPr="007E0DEC">
        <w:rPr>
          <w:rFonts w:ascii="Times New Roman" w:hAnsi="Times New Roman"/>
          <w:sz w:val="24"/>
          <w:szCs w:val="24"/>
        </w:rPr>
        <w:t>ИНТЕРФАКС; 2018.11.26; ИРАЭРО ПОСЛЕ 4-ДНЕВНОЙ ЗАДЕРЖКИ САМОЛЕТА ДОСТАВИТ ПАССАЖИРОВ С ХАЙНАНЯ В ХАБАРОВСК И В КОНЕЧНЫЕ ПУНКТЫ ЗА СВОЙ СЧЕТ</w:t>
      </w:r>
      <w:bookmarkEnd w:id="37"/>
    </w:p>
    <w:p w:rsidR="00D6293B" w:rsidRDefault="007E0DEC" w:rsidP="00D6293B">
      <w:pPr>
        <w:jc w:val="both"/>
      </w:pPr>
      <w:r>
        <w:t xml:space="preserve">Почти 300 туристов из России, которые с 22 ноября не могли вылететь из аэропорта </w:t>
      </w:r>
      <w:proofErr w:type="spellStart"/>
      <w:r>
        <w:t>Хайкоу</w:t>
      </w:r>
      <w:proofErr w:type="spellEnd"/>
      <w:r>
        <w:t xml:space="preserve"> на острове Хайнань (юг Китая) из-за неисправности самолета авиакомпании </w:t>
      </w:r>
      <w:r w:rsidR="00D6293B">
        <w:t>«</w:t>
      </w:r>
      <w:proofErr w:type="spellStart"/>
      <w:r>
        <w:t>ИрАэро</w:t>
      </w:r>
      <w:proofErr w:type="spellEnd"/>
      <w:r w:rsidR="00D6293B">
        <w:t>»</w:t>
      </w:r>
      <w:r>
        <w:t>, в понедельник будут доставлены в аэропорт Хабаровска и отправятся в свои города за счет авиакомпании.</w:t>
      </w:r>
    </w:p>
    <w:p w:rsidR="00D6293B" w:rsidRDefault="00D6293B" w:rsidP="00D6293B">
      <w:pPr>
        <w:jc w:val="both"/>
      </w:pPr>
      <w:r>
        <w:t>«</w:t>
      </w:r>
      <w:r w:rsidR="007E0DEC">
        <w:t>Все пассажиры чартера вылетят в свои города на ближайших рейсах за счет авиакомпании</w:t>
      </w:r>
      <w:r>
        <w:t>»</w:t>
      </w:r>
      <w:r w:rsidR="007E0DEC">
        <w:t>, - сообщила пресс-служба правительства Амурской области.</w:t>
      </w:r>
    </w:p>
    <w:p w:rsidR="007E0DEC" w:rsidRDefault="007E0DEC" w:rsidP="00D6293B">
      <w:pPr>
        <w:jc w:val="both"/>
      </w:pPr>
      <w:r>
        <w:t xml:space="preserve">Как сообщалось, 285 клиентов туроператора </w:t>
      </w:r>
      <w:r w:rsidR="00D6293B">
        <w:t>«</w:t>
      </w:r>
      <w:r>
        <w:t>Жемчужная река</w:t>
      </w:r>
      <w:r w:rsidR="00D6293B">
        <w:t>»</w:t>
      </w:r>
      <w:r>
        <w:t xml:space="preserve">, среди которых около 30 жителей Приамурья, с 22 ноября не могли вылететь из Китая в Россию из-за поломки самолета </w:t>
      </w:r>
      <w:r w:rsidR="00D6293B">
        <w:t>«</w:t>
      </w:r>
      <w:proofErr w:type="spellStart"/>
      <w:r>
        <w:t>ИрАэро</w:t>
      </w:r>
      <w:proofErr w:type="spellEnd"/>
      <w:r w:rsidR="00D6293B">
        <w:t>»</w:t>
      </w:r>
      <w:r>
        <w:t>. Задержка рейса произошла из-за неисправности гидронасоса, который был заказан 23 ноября и был доставлен только 25 ноября.</w:t>
      </w:r>
    </w:p>
    <w:p w:rsidR="0010257A" w:rsidRPr="0098527E" w:rsidRDefault="0010257A" w:rsidP="00D6293B">
      <w:pPr>
        <w:jc w:val="both"/>
      </w:pPr>
    </w:p>
    <w:sectPr w:rsidR="0010257A" w:rsidRPr="0098527E" w:rsidSect="00742C5C">
      <w:headerReference w:type="default" r:id="rId30"/>
      <w:footerReference w:type="even" r:id="rId31"/>
      <w:footerReference w:type="default" r:id="rId32"/>
      <w:headerReference w:type="first" r:id="rId33"/>
      <w:footerReference w:type="first" r:id="rId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82F" w:rsidRDefault="00AD282F">
      <w:r>
        <w:separator/>
      </w:r>
    </w:p>
  </w:endnote>
  <w:endnote w:type="continuationSeparator" w:id="0">
    <w:p w:rsidR="00AD282F" w:rsidRDefault="00AD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AD282F">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82F" w:rsidRDefault="00AD282F">
      <w:r>
        <w:separator/>
      </w:r>
    </w:p>
  </w:footnote>
  <w:footnote w:type="continuationSeparator" w:id="0">
    <w:p w:rsidR="00AD282F" w:rsidRDefault="00AD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AD282F">
      <w:rPr>
        <w:szCs w:val="24"/>
      </w:rPr>
      <w:fldChar w:fldCharType="begin"/>
    </w:r>
    <w:r w:rsidR="00AD282F">
      <w:rPr>
        <w:szCs w:val="24"/>
      </w:rPr>
      <w:instrText xml:space="preserve"> </w:instrText>
    </w:r>
    <w:r w:rsidR="00AD282F">
      <w:rPr>
        <w:szCs w:val="24"/>
      </w:rPr>
      <w:instrText>INCLUDEPICTURE  "http://www.mintrans</w:instrText>
    </w:r>
    <w:r w:rsidR="00AD282F">
      <w:rPr>
        <w:szCs w:val="24"/>
      </w:rPr>
      <w:instrText>.ru/pressa/header/flag_i_gerb.jpg" \* MERGEFORMATINET</w:instrText>
    </w:r>
    <w:r w:rsidR="00AD282F">
      <w:rPr>
        <w:szCs w:val="24"/>
      </w:rPr>
      <w:instrText xml:space="preserve"> </w:instrText>
    </w:r>
    <w:r w:rsidR="00AD282F">
      <w:rPr>
        <w:szCs w:val="24"/>
      </w:rPr>
      <w:fldChar w:fldCharType="separate"/>
    </w:r>
    <w:r w:rsidR="00AD282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D282F">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A61A3"/>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563"/>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911"/>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A61E6"/>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0BD0"/>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0DEC"/>
    <w:rsid w:val="007E66CE"/>
    <w:rsid w:val="0080146C"/>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170B"/>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282F"/>
    <w:rsid w:val="00AD6E17"/>
    <w:rsid w:val="00AD7872"/>
    <w:rsid w:val="00AE21E4"/>
    <w:rsid w:val="00AE48A0"/>
    <w:rsid w:val="00AF6484"/>
    <w:rsid w:val="00B10DE9"/>
    <w:rsid w:val="00B14B23"/>
    <w:rsid w:val="00B2565E"/>
    <w:rsid w:val="00B25666"/>
    <w:rsid w:val="00B2771B"/>
    <w:rsid w:val="00B32DC7"/>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85803"/>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293B"/>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82DC4"/>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25F5"/>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CDB629B"/>
  <w15:chartTrackingRefBased/>
  <w15:docId w15:val="{616B528D-34E5-493D-8081-6DCEF8AB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A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812216" TargetMode="External"/><Relationship Id="rId13" Type="http://schemas.openxmlformats.org/officeDocument/2006/relationships/hyperlink" Target="https://tass.ru/obschestvo/5835510" TargetMode="External"/><Relationship Id="rId18" Type="http://schemas.openxmlformats.org/officeDocument/2006/relationships/hyperlink" Target="https://rg.ru/2018/11/26/reg-pfo/samarskaia-oblast-uskorennymi-tempami-razvivaet-dorozhnuiu-infrastrukturu.html" TargetMode="External"/><Relationship Id="rId26" Type="http://schemas.openxmlformats.org/officeDocument/2006/relationships/hyperlink" Target="https://tass.ru/ekonomika/5836075" TargetMode="External"/><Relationship Id="rId3" Type="http://schemas.openxmlformats.org/officeDocument/2006/relationships/webSettings" Target="webSettings.xml"/><Relationship Id="rId21" Type="http://schemas.openxmlformats.org/officeDocument/2006/relationships/hyperlink" Target="https://tass.ru/proisshestviya/5834015" TargetMode="External"/><Relationship Id="rId34" Type="http://schemas.openxmlformats.org/officeDocument/2006/relationships/footer" Target="footer3.xml"/><Relationship Id="rId7" Type="http://schemas.openxmlformats.org/officeDocument/2006/relationships/hyperlink" Target="https://www.vedomosti.ru/economics/articles/2018/11/27/787550-sberbank-fond-posevnih-investitsii" TargetMode="External"/><Relationship Id="rId12" Type="http://schemas.openxmlformats.org/officeDocument/2006/relationships/hyperlink" Target="https://rg.ru/2018/11/26/reg-cfo/sobianin-otkryl-pervuiu-v-moskve-kanatnuiu-dorogu.html" TargetMode="External"/><Relationship Id="rId17" Type="http://schemas.openxmlformats.org/officeDocument/2006/relationships/hyperlink" Target="https://tass.ru/ekonomika/5833829" TargetMode="External"/><Relationship Id="rId25" Type="http://schemas.openxmlformats.org/officeDocument/2006/relationships/hyperlink" Target="https://rns.online/transport/V-Kerchenskom-prolive-vozobnovili-dvizhenie-grazhdanskih-sudov-2018-11-26/"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tass.ru/sibir-news/5836024" TargetMode="External"/><Relationship Id="rId20" Type="http://schemas.openxmlformats.org/officeDocument/2006/relationships/hyperlink" Target="https://rg.ru/2018/11/26/reg-ufo/v-krasnodare-vo-vremia-dvizheniia-sgorel-avtobus.html" TargetMode="External"/><Relationship Id="rId29" Type="http://schemas.openxmlformats.org/officeDocument/2006/relationships/hyperlink" Target="https://tass.ru/obschestvo/5833602" TargetMode="External"/><Relationship Id="rId1" Type="http://schemas.openxmlformats.org/officeDocument/2006/relationships/styles" Target="styles.xml"/><Relationship Id="rId6" Type="http://schemas.openxmlformats.org/officeDocument/2006/relationships/hyperlink" Target="https://www.vedomosti.ru/business/articles/2018/11/27/787552-nds-na-vnutrennie-aviaperevozki" TargetMode="External"/><Relationship Id="rId11" Type="http://schemas.openxmlformats.org/officeDocument/2006/relationships/hyperlink" Target="https://iz.ru/814280/anzhelina-grigorian-anna-ivushkina/zolotaia-seredina-dvoinuiu-sploshnuiu-pokrasiat-v-zheltyi" TargetMode="External"/><Relationship Id="rId24" Type="http://schemas.openxmlformats.org/officeDocument/2006/relationships/hyperlink" Target="https://www.kommersant.ru/doc/3812119"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tass.ru/ural-news/5836350" TargetMode="External"/><Relationship Id="rId23" Type="http://schemas.openxmlformats.org/officeDocument/2006/relationships/hyperlink" Target="https://tass.ru/v-strane/5831129" TargetMode="External"/><Relationship Id="rId28" Type="http://schemas.openxmlformats.org/officeDocument/2006/relationships/hyperlink" Target="https://rns.online/transport/aeroflot-uvelichit-v-4-raza-chislo-otechestvennih-samoletov-k-2026-godu-2018-11-26/" TargetMode="External"/><Relationship Id="rId36" Type="http://schemas.openxmlformats.org/officeDocument/2006/relationships/theme" Target="theme/theme1.xml"/><Relationship Id="rId10" Type="http://schemas.openxmlformats.org/officeDocument/2006/relationships/hyperlink" Target="https://tass.ru/ekonomika/5835607" TargetMode="External"/><Relationship Id="rId19" Type="http://schemas.openxmlformats.org/officeDocument/2006/relationships/hyperlink" Target="https://tass.ru/ekonomika/5833718"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g.ru/2018/11/26/eksperiment-po-ekspluatacii-bespilotnyh-avtomobilej-nachnetsia-v-dekabre.html" TargetMode="External"/><Relationship Id="rId14" Type="http://schemas.openxmlformats.org/officeDocument/2006/relationships/hyperlink" Target="https://tass.ru/obschestvo/5833402" TargetMode="External"/><Relationship Id="rId22" Type="http://schemas.openxmlformats.org/officeDocument/2006/relationships/hyperlink" Target="https://tass.ru/proisshestviya/5833367" TargetMode="External"/><Relationship Id="rId27" Type="http://schemas.openxmlformats.org/officeDocument/2006/relationships/hyperlink" Target="https://tass.ru/obschestvo/5836225"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29</TotalTime>
  <Pages>1</Pages>
  <Words>14389</Words>
  <Characters>82022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96219</CharactersWithSpaces>
  <SharedDoc>false</SharedDoc>
  <HLinks>
    <vt:vector size="186" baseType="variant">
      <vt:variant>
        <vt:i4>2293881</vt:i4>
      </vt:variant>
      <vt:variant>
        <vt:i4>138</vt:i4>
      </vt:variant>
      <vt:variant>
        <vt:i4>0</vt:i4>
      </vt:variant>
      <vt:variant>
        <vt:i4>5</vt:i4>
      </vt:variant>
      <vt:variant>
        <vt:lpwstr>https://tass.ru/obschestvo/5833602</vt:lpwstr>
      </vt:variant>
      <vt:variant>
        <vt:lpwstr/>
      </vt:variant>
      <vt:variant>
        <vt:i4>4456469</vt:i4>
      </vt:variant>
      <vt:variant>
        <vt:i4>135</vt:i4>
      </vt:variant>
      <vt:variant>
        <vt:i4>0</vt:i4>
      </vt:variant>
      <vt:variant>
        <vt:i4>5</vt:i4>
      </vt:variant>
      <vt:variant>
        <vt:lpwstr>https://rns.online/transport/aeroflot-uvelichit-v-4-raza-chislo-otechestvennih-samoletov-k-2026-godu-2018-11-26/</vt:lpwstr>
      </vt:variant>
      <vt:variant>
        <vt:lpwstr/>
      </vt:variant>
      <vt:variant>
        <vt:i4>2097278</vt:i4>
      </vt:variant>
      <vt:variant>
        <vt:i4>132</vt:i4>
      </vt:variant>
      <vt:variant>
        <vt:i4>0</vt:i4>
      </vt:variant>
      <vt:variant>
        <vt:i4>5</vt:i4>
      </vt:variant>
      <vt:variant>
        <vt:lpwstr>https://tass.ru/obschestvo/5836225</vt:lpwstr>
      </vt:variant>
      <vt:variant>
        <vt:lpwstr/>
      </vt:variant>
      <vt:variant>
        <vt:i4>7340081</vt:i4>
      </vt:variant>
      <vt:variant>
        <vt:i4>129</vt:i4>
      </vt:variant>
      <vt:variant>
        <vt:i4>0</vt:i4>
      </vt:variant>
      <vt:variant>
        <vt:i4>5</vt:i4>
      </vt:variant>
      <vt:variant>
        <vt:lpwstr>https://rns.online/transport/V-Kerchenskom-prolive-vozobnovili-dvizhenie-grazhdanskih-sudov-2018-11-26/</vt:lpwstr>
      </vt:variant>
      <vt:variant>
        <vt:lpwstr/>
      </vt:variant>
      <vt:variant>
        <vt:i4>851985</vt:i4>
      </vt:variant>
      <vt:variant>
        <vt:i4>126</vt:i4>
      </vt:variant>
      <vt:variant>
        <vt:i4>0</vt:i4>
      </vt:variant>
      <vt:variant>
        <vt:i4>5</vt:i4>
      </vt:variant>
      <vt:variant>
        <vt:lpwstr>https://tass.ru/v-strane/5831129</vt:lpwstr>
      </vt:variant>
      <vt:variant>
        <vt:lpwstr/>
      </vt:variant>
      <vt:variant>
        <vt:i4>2949238</vt:i4>
      </vt:variant>
      <vt:variant>
        <vt:i4>123</vt:i4>
      </vt:variant>
      <vt:variant>
        <vt:i4>0</vt:i4>
      </vt:variant>
      <vt:variant>
        <vt:i4>5</vt:i4>
      </vt:variant>
      <vt:variant>
        <vt:lpwstr>https://tass.ru/proisshestviya/5833367</vt:lpwstr>
      </vt:variant>
      <vt:variant>
        <vt:lpwstr/>
      </vt:variant>
      <vt:variant>
        <vt:i4>2883702</vt:i4>
      </vt:variant>
      <vt:variant>
        <vt:i4>120</vt:i4>
      </vt:variant>
      <vt:variant>
        <vt:i4>0</vt:i4>
      </vt:variant>
      <vt:variant>
        <vt:i4>5</vt:i4>
      </vt:variant>
      <vt:variant>
        <vt:lpwstr>https://tass.ru/proisshestviya/5834015</vt:lpwstr>
      </vt:variant>
      <vt:variant>
        <vt:lpwstr/>
      </vt:variant>
      <vt:variant>
        <vt:i4>7995453</vt:i4>
      </vt:variant>
      <vt:variant>
        <vt:i4>117</vt:i4>
      </vt:variant>
      <vt:variant>
        <vt:i4>0</vt:i4>
      </vt:variant>
      <vt:variant>
        <vt:i4>5</vt:i4>
      </vt:variant>
      <vt:variant>
        <vt:lpwstr>https://rg.ru/2018/11/26/reg-ufo/v-krasnodare-vo-vremia-dvizheniia-sgorel-avtobus.html</vt:lpwstr>
      </vt:variant>
      <vt:variant>
        <vt:lpwstr/>
      </vt:variant>
      <vt:variant>
        <vt:i4>4718656</vt:i4>
      </vt:variant>
      <vt:variant>
        <vt:i4>114</vt:i4>
      </vt:variant>
      <vt:variant>
        <vt:i4>0</vt:i4>
      </vt:variant>
      <vt:variant>
        <vt:i4>5</vt:i4>
      </vt:variant>
      <vt:variant>
        <vt:lpwstr>https://tass.ru/ekonomika/5833718</vt:lpwstr>
      </vt:variant>
      <vt:variant>
        <vt:lpwstr/>
      </vt:variant>
      <vt:variant>
        <vt:i4>4915279</vt:i4>
      </vt:variant>
      <vt:variant>
        <vt:i4>111</vt:i4>
      </vt:variant>
      <vt:variant>
        <vt:i4>0</vt:i4>
      </vt:variant>
      <vt:variant>
        <vt:i4>5</vt:i4>
      </vt:variant>
      <vt:variant>
        <vt:lpwstr>https://tass.ru/ekonomika/5833829</vt:lpwstr>
      </vt:variant>
      <vt:variant>
        <vt:lpwstr/>
      </vt:variant>
      <vt:variant>
        <vt:i4>2162809</vt:i4>
      </vt:variant>
      <vt:variant>
        <vt:i4>108</vt:i4>
      </vt:variant>
      <vt:variant>
        <vt:i4>0</vt:i4>
      </vt:variant>
      <vt:variant>
        <vt:i4>5</vt:i4>
      </vt:variant>
      <vt:variant>
        <vt:lpwstr>https://tass.ru/obschestvo/5833402</vt:lpwstr>
      </vt:variant>
      <vt:variant>
        <vt:lpwstr/>
      </vt:variant>
      <vt:variant>
        <vt:i4>2228350</vt:i4>
      </vt:variant>
      <vt:variant>
        <vt:i4>105</vt:i4>
      </vt:variant>
      <vt:variant>
        <vt:i4>0</vt:i4>
      </vt:variant>
      <vt:variant>
        <vt:i4>5</vt:i4>
      </vt:variant>
      <vt:variant>
        <vt:lpwstr>https://tass.ru/obschestvo/5835510</vt:lpwstr>
      </vt:variant>
      <vt:variant>
        <vt:lpwstr/>
      </vt:variant>
      <vt:variant>
        <vt:i4>5177409</vt:i4>
      </vt:variant>
      <vt:variant>
        <vt:i4>102</vt:i4>
      </vt:variant>
      <vt:variant>
        <vt:i4>0</vt:i4>
      </vt:variant>
      <vt:variant>
        <vt:i4>5</vt:i4>
      </vt:variant>
      <vt:variant>
        <vt:lpwstr>https://tass.ru/ekonomika/5835607</vt:lpwstr>
      </vt:variant>
      <vt:variant>
        <vt:lpwstr/>
      </vt:variant>
      <vt:variant>
        <vt:i4>2556031</vt:i4>
      </vt:variant>
      <vt:variant>
        <vt:i4>99</vt:i4>
      </vt:variant>
      <vt:variant>
        <vt:i4>0</vt:i4>
      </vt:variant>
      <vt:variant>
        <vt:i4>5</vt:i4>
      </vt:variant>
      <vt:variant>
        <vt:lpwstr>https://rg.ru/2018/11/26/reg-cfo/sobianin-otkryl-pervuiu-v-moskve-kanatnuiu-dorogu.html</vt:lpwstr>
      </vt:variant>
      <vt:variant>
        <vt:lpwstr/>
      </vt:variant>
      <vt:variant>
        <vt:i4>5505026</vt:i4>
      </vt:variant>
      <vt:variant>
        <vt:i4>96</vt:i4>
      </vt:variant>
      <vt:variant>
        <vt:i4>0</vt:i4>
      </vt:variant>
      <vt:variant>
        <vt:i4>5</vt:i4>
      </vt:variant>
      <vt:variant>
        <vt:lpwstr>https://www.vedomosti.ru/economics/articles/2018/11/27/787550-sberbank-fond-posevnih-investitsii</vt:lpwstr>
      </vt:variant>
      <vt:variant>
        <vt:lpwstr/>
      </vt:variant>
      <vt:variant>
        <vt:i4>6225943</vt:i4>
      </vt:variant>
      <vt:variant>
        <vt:i4>93</vt:i4>
      </vt:variant>
      <vt:variant>
        <vt:i4>0</vt:i4>
      </vt:variant>
      <vt:variant>
        <vt:i4>5</vt:i4>
      </vt:variant>
      <vt:variant>
        <vt:lpwstr>https://www.vedomosti.ru/business/articles/2018/11/27/787552-nds-na-vnutrennie-aviaperevozki</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2018-11-27T05:39:00Z</dcterms:created>
  <dcterms:modified xsi:type="dcterms:W3CDTF">2018-11-27T08:08:00Z</dcterms:modified>
</cp:coreProperties>
</file>