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0B212B" w:rsidRDefault="004C6483" w:rsidP="00DA02C8">
      <w:pPr>
        <w:jc w:val="center"/>
        <w:rPr>
          <w:b/>
          <w:color w:val="0000FF"/>
          <w:sz w:val="32"/>
          <w:szCs w:val="32"/>
          <w:lang w:val="en-US"/>
        </w:rPr>
      </w:pPr>
      <w:r>
        <w:rPr>
          <w:b/>
          <w:color w:val="0000FF"/>
          <w:sz w:val="32"/>
          <w:szCs w:val="32"/>
        </w:rPr>
        <w:t>20</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DA02C8">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A02C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4D0C94">
            <w:pPr>
              <w:jc w:val="center"/>
              <w:rPr>
                <w:rFonts w:ascii="Courier New" w:hAnsi="Courier New"/>
                <w:b/>
                <w:caps/>
                <w:color w:val="FFFFFF"/>
                <w:sz w:val="32"/>
              </w:rPr>
            </w:pPr>
            <w:r w:rsidRPr="00F814E5">
              <w:rPr>
                <w:rFonts w:ascii="Courier New" w:hAnsi="Courier New"/>
                <w:b/>
                <w:caps/>
                <w:color w:val="FFFFFF"/>
                <w:sz w:val="32"/>
              </w:rPr>
              <w:t>П</w:t>
            </w:r>
            <w:bookmarkStart w:id="1" w:name="_GoBack"/>
            <w:bookmarkEnd w:id="1"/>
            <w:r w:rsidRPr="00F814E5">
              <w:rPr>
                <w:rFonts w:ascii="Courier New" w:hAnsi="Courier New"/>
                <w:b/>
                <w:caps/>
                <w:color w:val="FFFFFF"/>
                <w:sz w:val="32"/>
              </w:rPr>
              <w:t>убликации</w:t>
            </w:r>
          </w:p>
        </w:tc>
      </w:tr>
    </w:tbl>
    <w:p w:rsidR="00DA02C8" w:rsidRPr="00DA02C8" w:rsidRDefault="00DA02C8" w:rsidP="00DA02C8">
      <w:pPr>
        <w:pStyle w:val="3"/>
        <w:jc w:val="both"/>
        <w:rPr>
          <w:rFonts w:ascii="Times New Roman" w:hAnsi="Times New Roman"/>
          <w:sz w:val="24"/>
          <w:szCs w:val="24"/>
        </w:rPr>
      </w:pPr>
      <w:bookmarkStart w:id="2" w:name="_Toc530467507"/>
      <w:r w:rsidRPr="00DA02C8">
        <w:rPr>
          <w:rFonts w:ascii="Times New Roman" w:hAnsi="Times New Roman"/>
          <w:sz w:val="24"/>
          <w:szCs w:val="24"/>
        </w:rPr>
        <w:t>ТППРФ; 2018.11.19; ТПП РФ И СТР БУДУТ И ДАЛЕЕ ТЕСНО СОТРУДНИЧАТЬ В РАЗВИТИИ ТРАНСПОРТНОГО КОМПЛЕКСА</w:t>
      </w:r>
      <w:bookmarkEnd w:id="2"/>
    </w:p>
    <w:p w:rsidR="00DA02C8" w:rsidRDefault="00DA02C8" w:rsidP="00DA02C8">
      <w:pPr>
        <w:jc w:val="both"/>
      </w:pPr>
      <w:r>
        <w:t>19 ноября в рамках проведения Транспортной недели состоялся юбилейный съезд Союза транспортников России (СТР). В этом году СТР отмечает свой 15-летний юбилей, с декабря 2003 года является членом ТПП России.</w:t>
      </w:r>
    </w:p>
    <w:p w:rsidR="00DA02C8" w:rsidRDefault="00DA02C8" w:rsidP="00DA02C8">
      <w:pPr>
        <w:jc w:val="both"/>
      </w:pPr>
      <w:r>
        <w:t xml:space="preserve">В работе съезда приняли участие помощник Президента Российской Федерации Игорь Левитин, председатель Комитета Государственной Думы по транспорту и строительству Евгений Москвичев, </w:t>
      </w:r>
      <w:r w:rsidRPr="00DA02C8">
        <w:rPr>
          <w:b/>
        </w:rPr>
        <w:t>министр транспорта</w:t>
      </w:r>
      <w:r>
        <w:t xml:space="preserve"> Российской Федерации Евгений </w:t>
      </w:r>
      <w:r w:rsidRPr="00DA02C8">
        <w:rPr>
          <w:b/>
        </w:rPr>
        <w:t>Дитрих</w:t>
      </w:r>
      <w:r>
        <w:t>, вице-президент ТПП РФ Дмитрий Курочкин.</w:t>
      </w:r>
    </w:p>
    <w:p w:rsidR="00DA02C8" w:rsidRDefault="00DA02C8" w:rsidP="00DA02C8">
      <w:pPr>
        <w:jc w:val="both"/>
      </w:pPr>
      <w:r>
        <w:t xml:space="preserve">Открыл мероприятие президент СТР, председатель Комитета ТПП РФ по транспорту и экспедированию Виталий Ефимов, который в своем выступлении отметил скоординированную работу Союза и Торгово-промышленной палаты Российской Федерации по многим вопросам развития транспортного комплекса. Виталий Ефимов внес предложение в продолжение этой работы провести Всероссийский круглый стол с участием ТПП России по вопросам реализации национального проекта </w:t>
      </w:r>
      <w:r w:rsidR="004D0C94">
        <w:t>«</w:t>
      </w:r>
      <w:r>
        <w:t>Безопасные и качественные дороги</w:t>
      </w:r>
      <w:r w:rsidR="004D0C94">
        <w:t>»</w:t>
      </w:r>
      <w:r>
        <w:t>.</w:t>
      </w:r>
    </w:p>
    <w:p w:rsidR="00DA02C8" w:rsidRDefault="00DA02C8" w:rsidP="00DA02C8">
      <w:pPr>
        <w:jc w:val="both"/>
      </w:pPr>
      <w:r>
        <w:t>Помощник Президента РФ Игорь Левитин зачитал приветствие Президента России Владимира Путина делегатам и гостям юбилейного съезда СТР.</w:t>
      </w:r>
    </w:p>
    <w:p w:rsidR="00DA02C8" w:rsidRDefault="00DA02C8" w:rsidP="00DA02C8">
      <w:pPr>
        <w:jc w:val="both"/>
      </w:pPr>
      <w:r w:rsidRPr="00DA02C8">
        <w:rPr>
          <w:b/>
        </w:rPr>
        <w:t>Министр транспорта</w:t>
      </w:r>
      <w:r>
        <w:t xml:space="preserve"> Российской Федерации Евгений </w:t>
      </w:r>
      <w:r w:rsidRPr="00DA02C8">
        <w:rPr>
          <w:b/>
        </w:rPr>
        <w:t>Дитрих</w:t>
      </w:r>
      <w:r>
        <w:t xml:space="preserve"> огласил приветствие председателя Правительства Российской Федерации Дмитрия Медведева.</w:t>
      </w:r>
    </w:p>
    <w:p w:rsidR="00DA02C8" w:rsidRDefault="00DA02C8" w:rsidP="00DA02C8">
      <w:pPr>
        <w:jc w:val="both"/>
      </w:pPr>
      <w:r>
        <w:t>Приветствие Председателя Государственной Думы Вячеслава Володина зачитал председатель Комитета Государственной Думы по транспорту и строительству Евгений Москвичев.</w:t>
      </w:r>
    </w:p>
    <w:p w:rsidR="00DA02C8" w:rsidRDefault="00DA02C8" w:rsidP="00DA02C8">
      <w:pPr>
        <w:jc w:val="both"/>
      </w:pPr>
      <w:r>
        <w:t>Вице-президент ТПП РФ Дмитрий Курочкин зачитал приветствие Президента ТПП РФ Сергея Катырина, в котором отмечается, что Союз транспортников России сегодня стал важным системообразующим элементом развития транспортного комплекса России и надежной экспертной площадкой для диалога бизнеса и власти. Роль Союза в формировании политики государства в вопросах надежности функционирования и повышения эффективности транспортного комплекса трудно переоценить. Об этом говорит тот факт, что президент Российской Федерации неоднократно проводил встречи с активом Союза по перспективам развития транспортной инфраструктуры, грузовых и пассажирских перевозок. СТР – это действенный механизм формирования законодательной базы отрасли и реализации Транспортной стратегии Российской Федерации.</w:t>
      </w:r>
    </w:p>
    <w:p w:rsidR="00DA02C8" w:rsidRDefault="00DA02C8" w:rsidP="00DA02C8">
      <w:pPr>
        <w:jc w:val="both"/>
      </w:pPr>
      <w:r>
        <w:t>Дмитрий Курочкин вручил награды ТПП России. Почетной грамотой ТПП РФ награжден президент СТР Виталий Ефимов. Союз транспортников России награжден Дипломом ТПП России.</w:t>
      </w:r>
    </w:p>
    <w:p w:rsidR="00DA02C8" w:rsidRDefault="00DA02C8" w:rsidP="00DA02C8">
      <w:pPr>
        <w:jc w:val="both"/>
      </w:pPr>
      <w:r>
        <w:t xml:space="preserve">Делегатов и гостей съезда также приветствовали: президент Ассоциации международных автомобильных перевозчиков Юрий Сухин; председатель совета директоров ОАО </w:t>
      </w:r>
      <w:r w:rsidR="004D0C94">
        <w:t>«</w:t>
      </w:r>
      <w:r>
        <w:t>Скоростные магистрали</w:t>
      </w:r>
      <w:r w:rsidR="004D0C94">
        <w:t>»</w:t>
      </w:r>
      <w:r>
        <w:t xml:space="preserve"> Александр Мишарин огласил поздравление Международной Академии транспорта; от имени Координационного Совета ветеранских организаций при </w:t>
      </w:r>
      <w:r w:rsidRPr="00DA02C8">
        <w:rPr>
          <w:b/>
        </w:rPr>
        <w:lastRenderedPageBreak/>
        <w:t>Минтрансе</w:t>
      </w:r>
      <w:r>
        <w:t xml:space="preserve"> России с поздравлением к участникам мероприятия обратился заместитель председателя Совета Юрий Михайлов</w:t>
      </w:r>
    </w:p>
    <w:p w:rsidR="00DA02C8" w:rsidRDefault="00DA02C8" w:rsidP="00DA02C8">
      <w:pPr>
        <w:jc w:val="both"/>
      </w:pPr>
      <w:r>
        <w:t>В заключительной речи Виталий Ефимов внес предложение об учреждении профессионального праздника Дня транспортника России.</w:t>
      </w:r>
    </w:p>
    <w:p w:rsidR="00693AB0" w:rsidRDefault="000B4A23" w:rsidP="00DA02C8">
      <w:pPr>
        <w:jc w:val="both"/>
      </w:pPr>
      <w:hyperlink r:id="rId6" w:history="1">
        <w:r w:rsidR="00DA02C8" w:rsidRPr="00CD0FE9">
          <w:rPr>
            <w:rStyle w:val="a9"/>
          </w:rPr>
          <w:t>https://tpprf.ru/ru/news/277744/</w:t>
        </w:r>
      </w:hyperlink>
    </w:p>
    <w:p w:rsidR="00693AB0" w:rsidRPr="00DA02C8" w:rsidRDefault="00DA02C8" w:rsidP="00DA02C8">
      <w:pPr>
        <w:pStyle w:val="3"/>
        <w:jc w:val="both"/>
        <w:rPr>
          <w:rFonts w:ascii="Times New Roman" w:hAnsi="Times New Roman"/>
          <w:sz w:val="24"/>
          <w:szCs w:val="24"/>
        </w:rPr>
      </w:pPr>
      <w:bookmarkStart w:id="3" w:name="_Toc530467508"/>
      <w:r w:rsidRPr="00DA02C8">
        <w:rPr>
          <w:rFonts w:ascii="Times New Roman" w:hAnsi="Times New Roman"/>
          <w:sz w:val="24"/>
          <w:szCs w:val="24"/>
        </w:rPr>
        <w:t>ТАСС; 2018.11.19; ДЕПУТАТ ДУМЫ ЗАПРОСИЛ МИНТРАНС О ПРОЕКТЕ, ЗАПРЕЩАЮЩЕМ ВЫСАЖИВАТЬ БЕЗБИЛЕТНИКОВ НА МОРОЗ</w:t>
      </w:r>
      <w:bookmarkEnd w:id="3"/>
    </w:p>
    <w:p w:rsidR="00DA02C8" w:rsidRDefault="00693AB0" w:rsidP="00DA02C8">
      <w:pPr>
        <w:jc w:val="both"/>
      </w:pPr>
      <w:r>
        <w:t xml:space="preserve">Депутат Госдумы от </w:t>
      </w:r>
      <w:r w:rsidR="004D0C94">
        <w:t>«</w:t>
      </w:r>
      <w:r>
        <w:t>Единой России</w:t>
      </w:r>
      <w:r w:rsidR="004D0C94">
        <w:t>»</w:t>
      </w:r>
      <w:r>
        <w:t xml:space="preserve"> Антон Горелкин направил обращение министру транспорта РФ Евгению </w:t>
      </w:r>
      <w:r w:rsidRPr="00DA02C8">
        <w:rPr>
          <w:b/>
        </w:rPr>
        <w:t>Дитрих</w:t>
      </w:r>
      <w:r>
        <w:t>у, в котором просит сообщить о судьбе законопроекта о запрете высаживать безбилетников, прежде всего детей, на мороз и таким образом оставлять их в опасной для жизни ситуации.</w:t>
      </w:r>
    </w:p>
    <w:p w:rsidR="00DA02C8" w:rsidRDefault="004D0C94" w:rsidP="00DA02C8">
      <w:pPr>
        <w:jc w:val="both"/>
      </w:pPr>
      <w:r>
        <w:t>«</w:t>
      </w:r>
      <w:r w:rsidR="00693AB0">
        <w:t xml:space="preserve">Учитывая масштаб проблемы, прошу вас, уважаемый Евгений </w:t>
      </w:r>
      <w:r w:rsidR="00693AB0" w:rsidRPr="00DA02C8">
        <w:rPr>
          <w:b/>
        </w:rPr>
        <w:t>Иванов</w:t>
      </w:r>
      <w:r w:rsidR="00693AB0">
        <w:t>ич, подключиться к решению данной проблемы, а также проинформировать, в какой стадии находится разработка норм, позволяющих исключить оставление безбилетных пассажиров в опасной для их жизни и здоровья ситуации</w:t>
      </w:r>
      <w:r>
        <w:t>»</w:t>
      </w:r>
      <w:r w:rsidR="00693AB0">
        <w:t xml:space="preserve">, - говорится в письме (копия есть у ТАСС). Парламентарий сообщил, что по данному вопросу у него есть собственные предложения, которые он готов обсудить с министром в ходе личной встречи, а в случае совпадения позиций </w:t>
      </w:r>
      <w:r>
        <w:t>«</w:t>
      </w:r>
      <w:r w:rsidR="00693AB0">
        <w:t>продолжить совместную работу</w:t>
      </w:r>
      <w:r>
        <w:t>»</w:t>
      </w:r>
      <w:r w:rsidR="00693AB0">
        <w:t>.</w:t>
      </w:r>
    </w:p>
    <w:p w:rsidR="00DA02C8" w:rsidRDefault="00693AB0" w:rsidP="00DA02C8">
      <w:pPr>
        <w:jc w:val="both"/>
      </w:pPr>
      <w:r>
        <w:t xml:space="preserve">В своем запросе Горелкин обратил внимание, что с наступлением зимнего сезона в регионах России появились новые резонансные случаи высадки детей из автобусов за безбилетный проезд. </w:t>
      </w:r>
      <w:r w:rsidR="004D0C94">
        <w:t>«</w:t>
      </w:r>
      <w:r>
        <w:t>Их высаживают на проезжую часть дороги, в том числе в темное время суток и в сложных погодных условиях, что ведет к возникновению ситуаций, опасных для жизни и здоровья ребенка</w:t>
      </w:r>
      <w:r w:rsidR="004D0C94">
        <w:t>»</w:t>
      </w:r>
      <w:r>
        <w:t>, - подчеркивает политик, отмечая, что эти инциденты вызывают большой общественный резонанс в социальных сетях и в СМИ.</w:t>
      </w:r>
    </w:p>
    <w:p w:rsidR="00DA02C8" w:rsidRDefault="004D0C94" w:rsidP="00DA02C8">
      <w:pPr>
        <w:jc w:val="both"/>
      </w:pPr>
      <w:r>
        <w:t>«</w:t>
      </w:r>
      <w:r w:rsidR="00693AB0">
        <w:t>Так, в Тюмени 11-летняя девочка села в автобус не того маршрута и уснула, проснулась на конечной остановке. Денег на новый билет у нее не было, кондуктор бесплатно везти ее обратно отказалась, ребенок пять часов шел пешком домой по морозу</w:t>
      </w:r>
      <w:r>
        <w:t>»</w:t>
      </w:r>
      <w:r w:rsidR="00693AB0">
        <w:t xml:space="preserve">, - привел пример депутат. </w:t>
      </w:r>
      <w:r>
        <w:t>«</w:t>
      </w:r>
      <w:r w:rsidR="00693AB0">
        <w:t>В Ессентуках школьника выгнали из маршрутки на оживленной трассе из-за отсутствия денег на билет. В Санкт-Петербурге 14-летнюю девочку в темное время суток высадили из автобуса, так как не сработала карточка оплаты, школьница 30 минут ждала на пустой остановке, пока за ней не приехали родители</w:t>
      </w:r>
      <w:r>
        <w:t>»</w:t>
      </w:r>
      <w:r w:rsidR="00693AB0">
        <w:t>, - рассказал он.</w:t>
      </w:r>
    </w:p>
    <w:p w:rsidR="00693AB0" w:rsidRDefault="00693AB0" w:rsidP="00DA02C8">
      <w:pPr>
        <w:jc w:val="both"/>
      </w:pPr>
      <w:r>
        <w:t xml:space="preserve">Единоросс напомнил, что в феврале 2018 года он уже обращался в </w:t>
      </w:r>
      <w:r w:rsidRPr="00DA02C8">
        <w:rPr>
          <w:b/>
        </w:rPr>
        <w:t>Минтранс</w:t>
      </w:r>
      <w:r>
        <w:t xml:space="preserve">, и тогда был получен ответ, что ведомство разработало и внесло в правительство законопроект, решающий данную проблему. В частности, положения инициативы предусматривали удаление безбилетных пассажиров из общественного транспорта </w:t>
      </w:r>
      <w:r w:rsidR="004D0C94">
        <w:t>«</w:t>
      </w:r>
      <w:r>
        <w:t>за исключением случаев, когда это действие может повлечь опасность для их жизни и здоровья</w:t>
      </w:r>
      <w:r w:rsidR="004D0C94">
        <w:t>»</w:t>
      </w:r>
      <w:r>
        <w:t>. Между тем до настоящего времени законопроект так и не был принят, констатировал Горелкин. Он также привел еще ряд нашумевших эпизодов, в том числе когда действия водителей или кондукторов приводили к трагическим последствиям.</w:t>
      </w:r>
    </w:p>
    <w:p w:rsidR="00DA02C8" w:rsidRDefault="000B4A23" w:rsidP="00DA02C8">
      <w:pPr>
        <w:jc w:val="both"/>
      </w:pPr>
      <w:hyperlink r:id="rId7" w:history="1">
        <w:r w:rsidR="00693AB0" w:rsidRPr="00CD0FE9">
          <w:rPr>
            <w:rStyle w:val="a9"/>
          </w:rPr>
          <w:t>https://tass.ru/obschestvo/5811665</w:t>
        </w:r>
      </w:hyperlink>
    </w:p>
    <w:p w:rsidR="00944187" w:rsidRPr="00944187" w:rsidRDefault="00944187" w:rsidP="00DA02C8">
      <w:pPr>
        <w:pStyle w:val="3"/>
        <w:jc w:val="both"/>
        <w:rPr>
          <w:rFonts w:ascii="Times New Roman" w:hAnsi="Times New Roman"/>
          <w:sz w:val="24"/>
          <w:szCs w:val="24"/>
        </w:rPr>
      </w:pPr>
      <w:bookmarkStart w:id="4" w:name="_Toc530467511"/>
      <w:r w:rsidRPr="00944187">
        <w:rPr>
          <w:rFonts w:ascii="Times New Roman" w:hAnsi="Times New Roman"/>
          <w:sz w:val="24"/>
          <w:szCs w:val="24"/>
        </w:rPr>
        <w:t>РИА НОВОСТИ/ПРАЙМ; 2018.11.19; БАНКИ, ВЕРОЯТНО, В РАВНЫХ ДОЛЯХ ВОЙДУТ В СИНДИКАТ ПО СЕВЕРНОМУ ШИРОТНОМУ ХОДУ</w:t>
      </w:r>
      <w:bookmarkEnd w:id="4"/>
    </w:p>
    <w:p w:rsidR="00DA02C8" w:rsidRDefault="00944187" w:rsidP="00DA02C8">
      <w:pPr>
        <w:jc w:val="both"/>
      </w:pPr>
      <w:r>
        <w:t xml:space="preserve">Кредитный синдикат по финансированию строительства Северного широтного хода (СШХ), скорее всего, поделит доли участия между банками поровну, считает младший директор по корпоративным рейтингам </w:t>
      </w:r>
      <w:r w:rsidR="004D0C94">
        <w:t>«</w:t>
      </w:r>
      <w:r>
        <w:t>Эксперт РА</w:t>
      </w:r>
      <w:r w:rsidR="004D0C94">
        <w:t>»</w:t>
      </w:r>
      <w:r>
        <w:t xml:space="preserve"> Игорь Смирнов.</w:t>
      </w:r>
    </w:p>
    <w:p w:rsidR="00DA02C8" w:rsidRDefault="00944187" w:rsidP="00DA02C8">
      <w:pPr>
        <w:jc w:val="both"/>
      </w:pPr>
      <w:r>
        <w:t xml:space="preserve">В понедельник газета </w:t>
      </w:r>
      <w:r w:rsidR="004D0C94">
        <w:t>«</w:t>
      </w:r>
      <w:r>
        <w:t>Ведомости</w:t>
      </w:r>
      <w:r w:rsidR="004D0C94">
        <w:t>»</w:t>
      </w:r>
      <w:r>
        <w:t xml:space="preserve"> написала со ссылкой на источники, что сразу пять банков, подававших ранее заявку на участие в финансировании строительства СШХ, войдут в один кредитный синдикат. Это Сбербанк, ВТБ, Газпромбанк, ЕАБР и ВЭБ. До </w:t>
      </w:r>
      <w:r>
        <w:lastRenderedPageBreak/>
        <w:t>этого у концессионера стоял выбор: выбирать в качестве кредитора один лишь Сбербанк или синдикат из четырех перечисленных после него банков.</w:t>
      </w:r>
    </w:p>
    <w:p w:rsidR="00DA02C8" w:rsidRDefault="004D0C94" w:rsidP="00DA02C8">
      <w:pPr>
        <w:jc w:val="both"/>
      </w:pPr>
      <w:r>
        <w:t>«</w:t>
      </w:r>
      <w:r w:rsidR="00944187">
        <w:t xml:space="preserve">Я бы ставил на одинаковые доли участия в синдикате. Все участвующие банки примерно одинаково сильно представлены на рынке ГЧП-финансирования и явно могли бы претендовать на высокую долю. Равные доли </w:t>
      </w:r>
      <w:r>
        <w:t>–</w:t>
      </w:r>
      <w:r w:rsidR="00944187">
        <w:t xml:space="preserve"> разумный компромисс</w:t>
      </w:r>
      <w:r>
        <w:t>»</w:t>
      </w:r>
      <w:r w:rsidR="00944187">
        <w:t xml:space="preserve">, </w:t>
      </w:r>
      <w:r>
        <w:t>–</w:t>
      </w:r>
      <w:r w:rsidR="00944187">
        <w:t xml:space="preserve"> сказал эксперт.</w:t>
      </w:r>
    </w:p>
    <w:p w:rsidR="00DA02C8" w:rsidRDefault="00944187" w:rsidP="00DA02C8">
      <w:pPr>
        <w:jc w:val="both"/>
      </w:pPr>
      <w:r>
        <w:t>В то же время, если учесть, что Сбербанк изначально рассматривался как единственный кредитор, он может получить в качестве небольших отступных чуть большую долю, чем остальные банки, замечает эксперт.</w:t>
      </w:r>
    </w:p>
    <w:p w:rsidR="00DA02C8" w:rsidRDefault="00944187" w:rsidP="00DA02C8">
      <w:pPr>
        <w:jc w:val="both"/>
      </w:pPr>
      <w:r>
        <w:t xml:space="preserve">В начале октября этого года </w:t>
      </w:r>
      <w:r w:rsidRPr="00DA02C8">
        <w:rPr>
          <w:b/>
        </w:rPr>
        <w:t>Минтранс</w:t>
      </w:r>
      <w:r>
        <w:t xml:space="preserve"> РФ сообщил о подписании концессионного соглашения на строительство железнодорожного СШХ, который соединит Северную и Свердловскую железные дороги, обеспечив вывоз грузов с месторождений северных районов Западной Сибири. Соглашение было заключено между РФ в лице </w:t>
      </w:r>
      <w:r w:rsidRPr="00DA02C8">
        <w:rPr>
          <w:b/>
        </w:rPr>
        <w:t>Федерального агентства железнодорожного транспорта</w:t>
      </w:r>
      <w:r>
        <w:t xml:space="preserve"> и ООО </w:t>
      </w:r>
      <w:r w:rsidR="004D0C94">
        <w:t>«</w:t>
      </w:r>
      <w:r>
        <w:t>Северный широтный ход</w:t>
      </w:r>
      <w:r w:rsidR="004D0C94">
        <w:t>»</w:t>
      </w:r>
    </w:p>
    <w:p w:rsidR="00DA02C8" w:rsidRDefault="00944187" w:rsidP="00DA02C8">
      <w:pPr>
        <w:jc w:val="both"/>
      </w:pPr>
      <w:r>
        <w:t xml:space="preserve">Проект структурирован таким образом, что основные участники </w:t>
      </w:r>
      <w:r w:rsidR="004D0C94">
        <w:t>–</w:t>
      </w:r>
      <w:r>
        <w:t xml:space="preserve"> РЖД, </w:t>
      </w:r>
      <w:r w:rsidR="004D0C94">
        <w:t>«</w:t>
      </w:r>
      <w:r>
        <w:t>Газпром</w:t>
      </w:r>
      <w:r w:rsidR="004D0C94">
        <w:t>»</w:t>
      </w:r>
      <w:r>
        <w:t xml:space="preserve"> и правительство Ямало-Ненецкого автономного округа </w:t>
      </w:r>
      <w:r w:rsidR="004D0C94">
        <w:t>–</w:t>
      </w:r>
      <w:r>
        <w:t xml:space="preserve"> финансируют объекты собственной существующей инфраструктуры, а строительство новых объектов осуществляется с привлечением средств частных инвесторов и средств государственной поддержки на основании концессионной схемы.</w:t>
      </w:r>
    </w:p>
    <w:p w:rsidR="00DA02C8" w:rsidRDefault="00944187" w:rsidP="00DA02C8">
      <w:pPr>
        <w:jc w:val="both"/>
      </w:pPr>
      <w:r>
        <w:t>ЧТО ОБСУЖДАЮТ БАНКИРЫ</w:t>
      </w:r>
    </w:p>
    <w:p w:rsidR="00DA02C8" w:rsidRDefault="00944187" w:rsidP="00DA02C8">
      <w:pPr>
        <w:jc w:val="both"/>
      </w:pPr>
      <w:r>
        <w:t xml:space="preserve">Выбор синдиката с участием Сбербанка </w:t>
      </w:r>
      <w:r w:rsidR="004D0C94">
        <w:t>–</w:t>
      </w:r>
      <w:r>
        <w:t xml:space="preserve"> решение концессионера, которое все остальные банки поддержали, сообщил агентству зампред правления ЕАБР Андрей Крайний. Точное распределение сумм финансирования между банками, вопрос капитализации процентов и другие условия финансирования сейчас обсуждаются участниками синдиката, добавил он.</w:t>
      </w:r>
    </w:p>
    <w:p w:rsidR="00DA02C8" w:rsidRDefault="00944187" w:rsidP="00DA02C8">
      <w:pPr>
        <w:jc w:val="both"/>
      </w:pPr>
      <w:r>
        <w:t>В пресс-службе Сбербанка сообщили РИА Новости, что переговоры по условиям продолжаются, потому комментировать процесс банк считает преждевременным.</w:t>
      </w:r>
    </w:p>
    <w:p w:rsidR="00DA02C8" w:rsidRDefault="00944187" w:rsidP="00DA02C8">
      <w:pPr>
        <w:jc w:val="both"/>
      </w:pPr>
      <w:r>
        <w:t>ВЭБ, в свою очередь, готов работать в партнерстве с коммерческими банками в составе синдиката, сообщили агентству в госкорпорации. Здесь институт развития готов поддержать его на ранней стадии, разделить риски и обеспечить гарантии, сделав его, таким образом, более привлекательным для банков.</w:t>
      </w:r>
    </w:p>
    <w:p w:rsidR="00DA02C8" w:rsidRDefault="00944187" w:rsidP="00DA02C8">
      <w:pPr>
        <w:jc w:val="both"/>
      </w:pPr>
      <w:r>
        <w:t>РАЗДЕЛЕНИЕ РИСКОВ</w:t>
      </w:r>
    </w:p>
    <w:p w:rsidR="00DA02C8" w:rsidRDefault="00944187" w:rsidP="00DA02C8">
      <w:pPr>
        <w:jc w:val="both"/>
      </w:pPr>
      <w:r>
        <w:t xml:space="preserve">Смирнов из </w:t>
      </w:r>
      <w:r w:rsidR="004D0C94">
        <w:t>«</w:t>
      </w:r>
      <w:r>
        <w:t>Эксперт РА</w:t>
      </w:r>
      <w:r w:rsidR="004D0C94">
        <w:t>»</w:t>
      </w:r>
      <w:r>
        <w:t xml:space="preserve"> говорит, что, хотя и финансовая </w:t>
      </w:r>
      <w:r w:rsidR="004D0C94">
        <w:t>«</w:t>
      </w:r>
      <w:r>
        <w:t>начинка</w:t>
      </w:r>
      <w:r w:rsidR="004D0C94">
        <w:t>»</w:t>
      </w:r>
      <w:r>
        <w:t xml:space="preserve"> проекта пока неизвестна, для банков он должен быть рентабельным: большинство концессий структурируется с повышенной процентной ставкой на инвестиционном этапе, а высокие кредитные рейтинги и статус кредиторов позволяют обеспечивать достаточно недорогое фондирование.</w:t>
      </w:r>
    </w:p>
    <w:p w:rsidR="00DA02C8" w:rsidRDefault="00944187" w:rsidP="00DA02C8">
      <w:pPr>
        <w:jc w:val="both"/>
      </w:pPr>
      <w:r>
        <w:t>Разделение рисков в формате кредитного синдиката позволяет сделать участие для банков в проекте менее рискованным, нежели в ситуации, где кредитор один.</w:t>
      </w:r>
    </w:p>
    <w:p w:rsidR="00DA02C8" w:rsidRDefault="004D0C94" w:rsidP="00DA02C8">
      <w:pPr>
        <w:jc w:val="both"/>
      </w:pPr>
      <w:r>
        <w:t>«</w:t>
      </w:r>
      <w:r w:rsidR="00944187">
        <w:t>Но сам кредитный риск проекта остается неизменным вне зависимости от состава кредиторов. Кредитный риск проекта на инвестиционном этапе будет определять работа со строительным риском и возможным ростом сметы</w:t>
      </w:r>
      <w:r>
        <w:t>»</w:t>
      </w:r>
      <w:r w:rsidR="00944187">
        <w:t xml:space="preserve">, </w:t>
      </w:r>
      <w:r>
        <w:t>–</w:t>
      </w:r>
      <w:r w:rsidR="00944187">
        <w:t xml:space="preserve"> сказал Смирнов.</w:t>
      </w:r>
    </w:p>
    <w:p w:rsidR="00DA02C8" w:rsidRDefault="00944187" w:rsidP="00DA02C8">
      <w:pPr>
        <w:jc w:val="both"/>
      </w:pPr>
      <w:r>
        <w:t xml:space="preserve">Риск увеличения стоимости сметы эксперт объясняет возможным недостатком опыта строительства в условиях вечной мерзлоты: пока в арктической зоне России был реализован только один проект </w:t>
      </w:r>
      <w:r w:rsidR="004D0C94">
        <w:t>–</w:t>
      </w:r>
      <w:r>
        <w:t xml:space="preserve"> железная дорога </w:t>
      </w:r>
      <w:r w:rsidR="004D0C94">
        <w:t>«</w:t>
      </w:r>
      <w:r>
        <w:t>Обская-Бованенково-Карская</w:t>
      </w:r>
      <w:r w:rsidR="004D0C94">
        <w:t>»</w:t>
      </w:r>
      <w:r>
        <w:t xml:space="preserve">, построенная </w:t>
      </w:r>
      <w:r w:rsidR="004D0C94">
        <w:t>«</w:t>
      </w:r>
      <w:r>
        <w:t>Газпромом</w:t>
      </w:r>
      <w:r w:rsidR="004D0C94">
        <w:t>»</w:t>
      </w:r>
      <w:r>
        <w:t>.</w:t>
      </w:r>
    </w:p>
    <w:p w:rsidR="00944187" w:rsidRDefault="00944187" w:rsidP="00DA02C8">
      <w:pPr>
        <w:jc w:val="both"/>
      </w:pPr>
      <w:r>
        <w:t xml:space="preserve">Кроме того, на эксплуатационном этапе проекта будет расти роль компенсации затрат </w:t>
      </w:r>
      <w:r w:rsidR="004D0C94">
        <w:t>–</w:t>
      </w:r>
      <w:r>
        <w:t xml:space="preserve"> в проекте предусмотрен механизм минимального гарантированного дохода, поверх тарифа на перевозку, устанавливаемого Федеральной антимонопольной службой (ФАС).</w:t>
      </w:r>
    </w:p>
    <w:p w:rsidR="00790C4A" w:rsidRPr="00790C4A" w:rsidRDefault="00790C4A" w:rsidP="00DA02C8">
      <w:pPr>
        <w:pStyle w:val="3"/>
        <w:jc w:val="both"/>
        <w:rPr>
          <w:rFonts w:ascii="Times New Roman" w:hAnsi="Times New Roman"/>
          <w:sz w:val="24"/>
          <w:szCs w:val="24"/>
        </w:rPr>
      </w:pPr>
      <w:bookmarkStart w:id="5" w:name="_Toc530467512"/>
      <w:r w:rsidRPr="00790C4A">
        <w:rPr>
          <w:rFonts w:ascii="Times New Roman" w:hAnsi="Times New Roman"/>
          <w:sz w:val="24"/>
          <w:szCs w:val="24"/>
        </w:rPr>
        <w:lastRenderedPageBreak/>
        <w:t>ИНТЕРФАКС; 2018.11.19; FESCO В 2019Г ПЛАНИРУЕТ ДОСТАВИТЬ ИЗ РФ В КИТАЙ 600 ТЫС. Т ЦЕЛЛЮЛОЗЫ В КОНТЕЙНЕРАХ</w:t>
      </w:r>
      <w:bookmarkEnd w:id="5"/>
    </w:p>
    <w:p w:rsidR="00DA02C8" w:rsidRDefault="00790C4A" w:rsidP="00DA02C8">
      <w:pPr>
        <w:jc w:val="both"/>
      </w:pPr>
      <w:r>
        <w:t>Транспортная группа FESCO и китайская компания Hangzhou Industrial Investment Group Co., Ltd (HIIG) в 2019 году планируют доставить из России в Китай 600 тыс. тонн целлюлозы.</w:t>
      </w:r>
    </w:p>
    <w:p w:rsidR="00DA02C8" w:rsidRDefault="00790C4A" w:rsidP="00DA02C8">
      <w:pPr>
        <w:jc w:val="both"/>
      </w:pPr>
      <w:r>
        <w:t>В сообщении FESCO говорится, что стороны подписали соглашение о намерениях в области развития экспорта и интермодальных контейнерных перевозок целлюлозы из России в Китай.</w:t>
      </w:r>
    </w:p>
    <w:p w:rsidR="00DA02C8" w:rsidRDefault="00790C4A" w:rsidP="00DA02C8">
      <w:pPr>
        <w:jc w:val="both"/>
      </w:pPr>
      <w:r>
        <w:t>В рамках соглашения FESCO и HIIG разработают технологию доставки целлюлозы в контейнерах морским и железнодорожным транспортом на ближайшие 5-10 лет.</w:t>
      </w:r>
    </w:p>
    <w:p w:rsidR="00DA02C8" w:rsidRDefault="004D0C94" w:rsidP="00DA02C8">
      <w:pPr>
        <w:jc w:val="both"/>
      </w:pPr>
      <w:r>
        <w:t>«</w:t>
      </w:r>
      <w:r w:rsidR="00790C4A">
        <w:t>Группа (FESCO - ИФ), обладая опытом и компетенциями организации интермодальных перевозок, предоставит экспертизу в сегменте логистики, HIIG - в области международной торговли и выхода на рынок Китая. Кроме того, стороны изучат возможность создания совместного предприятия для обеспечения экспорта целлюлозы</w:t>
      </w:r>
      <w:r>
        <w:t>»</w:t>
      </w:r>
      <w:r w:rsidR="00790C4A">
        <w:t>, - говорится в сообщении.</w:t>
      </w:r>
    </w:p>
    <w:p w:rsidR="00DA02C8" w:rsidRDefault="00790C4A" w:rsidP="00DA02C8">
      <w:pPr>
        <w:jc w:val="both"/>
      </w:pPr>
      <w:r>
        <w:t>Нangzhou Industrial Investment Group - инвестиционная компания, осуществляющая вложения в легкую и химическую промышленность, недвижимость, гостиничный бизнес, финансовые ценные бумаги и другие отрасли.</w:t>
      </w:r>
    </w:p>
    <w:p w:rsidR="00790C4A" w:rsidRDefault="00790C4A" w:rsidP="00DA02C8">
      <w:pPr>
        <w:jc w:val="both"/>
      </w:pPr>
      <w:r>
        <w:t>FESCO управляет стивидорными (</w:t>
      </w:r>
      <w:r w:rsidR="004D0C94">
        <w:t>«</w:t>
      </w:r>
      <w:r>
        <w:t>Владивостокский морской торговый порт</w:t>
      </w:r>
      <w:r w:rsidR="004D0C94">
        <w:t>»</w:t>
      </w:r>
      <w:r>
        <w:t xml:space="preserve">) (MOEX: VMTP), железнодорожными (оператор </w:t>
      </w:r>
      <w:r w:rsidR="004D0C94">
        <w:t>«</w:t>
      </w:r>
      <w:r>
        <w:t>Трансгарант</w:t>
      </w:r>
      <w:r w:rsidR="004D0C94">
        <w:t>»</w:t>
      </w:r>
      <w:r>
        <w:t xml:space="preserve"> и 75% минус 1 акция оператора фитинговых платформ </w:t>
      </w:r>
      <w:r w:rsidR="004D0C94">
        <w:t>«</w:t>
      </w:r>
      <w:r>
        <w:t>Русская тройка</w:t>
      </w:r>
      <w:r w:rsidR="004D0C94">
        <w:t>»</w:t>
      </w:r>
      <w:r>
        <w:t xml:space="preserve">) компаниями, а также активами в сфере интегрированного логистического бизнеса. В управлении FESCO - порядка 40 тыс. контейнеров, порядка 5 тыс. фитинговых платформ и 20 судов, осуществляющих перевозки преимущественно на собственных морских линиях. Группе </w:t>
      </w:r>
      <w:r w:rsidR="004D0C94">
        <w:t>«</w:t>
      </w:r>
      <w:r>
        <w:t>Сумма</w:t>
      </w:r>
      <w:r w:rsidR="004D0C94">
        <w:t>»</w:t>
      </w:r>
      <w:r>
        <w:t xml:space="preserve"> Зиявудина Магомедова принадлежит 32,5% акций ДВМП, 23,8% - у GHP Group, 17,4% - у TPG, 4,9% - у East Capital.</w:t>
      </w:r>
    </w:p>
    <w:p w:rsidR="00A359A1" w:rsidRPr="00A359A1" w:rsidRDefault="00A359A1" w:rsidP="00DA02C8">
      <w:pPr>
        <w:pStyle w:val="3"/>
        <w:jc w:val="both"/>
        <w:rPr>
          <w:rFonts w:ascii="Times New Roman" w:hAnsi="Times New Roman"/>
          <w:sz w:val="24"/>
          <w:szCs w:val="24"/>
        </w:rPr>
      </w:pPr>
      <w:bookmarkStart w:id="6" w:name="_Toc530467513"/>
      <w:r w:rsidRPr="00A359A1">
        <w:rPr>
          <w:rFonts w:ascii="Times New Roman" w:hAnsi="Times New Roman"/>
          <w:sz w:val="24"/>
          <w:szCs w:val="24"/>
        </w:rPr>
        <w:t>РОССИЙСКАЯ ГАЗЕТА; ИВАН ПЫШЕЧКИН; 2018.11.20; ЛИСА В МЕШКЕ; ПОДЗЕМКА ТРЕБУЕТ СОБЛЮДАТЬ ПРАВИЛА ПЕРЕВОЗКИ ЖИВОТНЫХ</w:t>
      </w:r>
      <w:bookmarkEnd w:id="6"/>
    </w:p>
    <w:p w:rsidR="00A359A1" w:rsidRDefault="00A359A1" w:rsidP="00DA02C8">
      <w:pPr>
        <w:jc w:val="both"/>
      </w:pPr>
      <w:r>
        <w:t xml:space="preserve">По соцсетям разлетелось видео, на котором девушка ожидает поезд в московском метро, а на плече у нее как ни в чем не бывало сидит живая лиса. Инцидент вызвал много шума, и в подземке решили еще раз напомнить пассажирам, что даже самых </w:t>
      </w:r>
      <w:r w:rsidR="004D0C94">
        <w:t>«</w:t>
      </w:r>
      <w:r>
        <w:t>милых</w:t>
      </w:r>
      <w:r w:rsidR="004D0C94">
        <w:t>»</w:t>
      </w:r>
      <w:r>
        <w:t xml:space="preserve"> животных следует перевозить по правилам.</w:t>
      </w:r>
    </w:p>
    <w:p w:rsidR="00DA02C8" w:rsidRDefault="00A359A1" w:rsidP="00DA02C8">
      <w:pPr>
        <w:jc w:val="both"/>
      </w:pPr>
      <w:r>
        <w:t xml:space="preserve">От этого во многом зависят безопасность и комфорт пассажиров. </w:t>
      </w:r>
      <w:r w:rsidR="004D0C94">
        <w:t>«</w:t>
      </w:r>
      <w:r>
        <w:t>Иногда кажется, что животное не представляет опасности и не ведет себя агрессивно (как в случае с той самой лисой), но гражданам все равно следует обращаться к полицейским или к машинисту с помощью громкой связи и сообщать о нарушении правил перевозки</w:t>
      </w:r>
      <w:r w:rsidR="004D0C94">
        <w:t>»</w:t>
      </w:r>
      <w:r>
        <w:t xml:space="preserve">, - сообщили </w:t>
      </w:r>
      <w:r w:rsidR="004D0C94">
        <w:t>«</w:t>
      </w:r>
      <w:r>
        <w:t>РГ</w:t>
      </w:r>
      <w:r w:rsidR="004D0C94">
        <w:t>»</w:t>
      </w:r>
      <w:r>
        <w:t xml:space="preserve"> в пресс-службе метрополитена. И уточнили: для провоза животных должны использоваться сумки-переноски или клетки. Какими они должны быть, в правилах тоже оговорено. В частности, бесплатно можно спускаться в метро с клеткой, длина, ширина и высота которой по сумме измерений не больше 120 см. Если от 121 см до 150 см, то для питомца нужно покупать отдельное место. А если клетки по сумме измерений окажутся еще длиннее, это будет считаться уже громоздким багажом, который к провозу запрещен. Так что ирландскому волкодаву или лабрадору прокатиться в метро не получится.</w:t>
      </w:r>
    </w:p>
    <w:p w:rsidR="00DA02C8" w:rsidRDefault="00A359A1" w:rsidP="00DA02C8">
      <w:pPr>
        <w:jc w:val="both"/>
      </w:pPr>
      <w:r>
        <w:t xml:space="preserve">Есть, правда, исключения. Слепые и слабовидящие граждане могут спускаться в метро в сопровождении собак-поводырей. Это право им гарантирует ФЗ о социальной защите инвалидов (N181-ФЗ), согласно которому им должен быть обеспечен беспрепятственный доступ к железнодорожному, воздушному, водному, междугородному автомобильному транспорту, а также всем видам городского и пригородного пассажирского транспорта. Собака при этом должна быть на поводке и в наморднике. Пропустить поводыря в метро должны бесплатно - </w:t>
      </w:r>
      <w:r w:rsidR="004D0C94">
        <w:t>«</w:t>
      </w:r>
      <w:r>
        <w:t>собачий билет</w:t>
      </w:r>
      <w:r w:rsidR="004D0C94">
        <w:t>»</w:t>
      </w:r>
      <w:r>
        <w:t xml:space="preserve"> с него не потребуют. Но хозяину нужно иметь с </w:t>
      </w:r>
      <w:r>
        <w:lastRenderedPageBreak/>
        <w:t>собой документ, подтверждающий инвалидность по зрению, а также паспорт собаки-поводыря. Эти правила актуальны и для МЦК.</w:t>
      </w:r>
    </w:p>
    <w:p w:rsidR="000B212B" w:rsidRDefault="00A359A1" w:rsidP="00DA02C8">
      <w:pPr>
        <w:jc w:val="both"/>
      </w:pPr>
      <w:r>
        <w:t xml:space="preserve">Что касается правил перевозки животных на самолетах, то они регулируются международными нормами, прописанными в документе LAR (Life Animal Regulations). В Домодедово </w:t>
      </w:r>
      <w:r w:rsidR="004D0C94">
        <w:t>«</w:t>
      </w:r>
      <w:r>
        <w:t>РГ</w:t>
      </w:r>
      <w:r w:rsidR="004D0C94">
        <w:t>»</w:t>
      </w:r>
      <w:r>
        <w:t xml:space="preserve"> рассказали: аэропорт регулярно принимает рейсы, на которых путешествуют редкие и экзотичные представители фауны. </w:t>
      </w:r>
      <w:r w:rsidR="004D0C94">
        <w:t>«</w:t>
      </w:r>
      <w:r>
        <w:t>Через наш аэропорт в Москву везут тигров, крокодилов, страусов и медведей, а в начале 2010-х годов из Канады в Липецкую область привезли для разведения 1,5 тысячи поросят. Летают через Домодедово и насекомые. Например, регулярно аэропорт принимает семьи шмелей из Израиля, их закупают для сельскохозяйственных нужд</w:t>
      </w:r>
      <w:r w:rsidR="004D0C94">
        <w:t>»</w:t>
      </w:r>
      <w:r>
        <w:t>, - рассказали в пресс-службе авиагавани. Выяснилось, что чаще гражданскими рейсами летают кошки, собаки и аквариумные рыбки, а вот крупных животных отправляют на грузовых лайнерах. Правила перевозки могут отличаться в зависимости от авиакомпании, с ними лучше ознакомиться до покупки билета.</w:t>
      </w:r>
    </w:p>
    <w:p w:rsidR="00A359A1" w:rsidRDefault="000B4A23" w:rsidP="00DA02C8">
      <w:pPr>
        <w:jc w:val="both"/>
      </w:pPr>
      <w:hyperlink r:id="rId8" w:history="1">
        <w:r w:rsidR="00A359A1" w:rsidRPr="00CD0FE9">
          <w:rPr>
            <w:rStyle w:val="a9"/>
          </w:rPr>
          <w:t>https://rg.ru/2018/11/19/reg-cfo/moskovskaia-podzemka-trebuet-sobliudat-pravila-perevozki-zhivotnyh.html</w:t>
        </w:r>
      </w:hyperlink>
    </w:p>
    <w:p w:rsidR="00DA02C8" w:rsidRPr="00A359A1" w:rsidRDefault="00DA02C8" w:rsidP="00DA02C8">
      <w:pPr>
        <w:pStyle w:val="3"/>
        <w:jc w:val="both"/>
        <w:rPr>
          <w:rFonts w:ascii="Times New Roman" w:hAnsi="Times New Roman"/>
          <w:sz w:val="24"/>
          <w:szCs w:val="24"/>
        </w:rPr>
      </w:pPr>
      <w:bookmarkStart w:id="7" w:name="_Toc530467518"/>
      <w:r w:rsidRPr="00A359A1">
        <w:rPr>
          <w:rFonts w:ascii="Times New Roman" w:hAnsi="Times New Roman"/>
          <w:sz w:val="24"/>
          <w:szCs w:val="24"/>
        </w:rPr>
        <w:t>РОССИЙСКАЯ ГАЗЕТА; СЕРГЕЙ БАБКИН; 2018.11.20; СТАНЦИЯ ЗАРЯДНАЯ; ЭЛЕКТРОБУСЫ ДОЙДУТ ДО САВЕЛОВСКОГО ВОКЗАЛА</w:t>
      </w:r>
      <w:bookmarkEnd w:id="7"/>
    </w:p>
    <w:p w:rsidR="00DA02C8" w:rsidRDefault="00DA02C8" w:rsidP="00DA02C8">
      <w:pPr>
        <w:jc w:val="both"/>
      </w:pPr>
      <w:r>
        <w:t>У савеловского вокзала кроме новой станции метро появится еще и остановка электробусов с зарядной станцией. Об этом заявил заммэра по вопросам градостроительной политики и строительства Марат Хуснуллин, проверив ход работ на строительстве ТПУ.</w:t>
      </w:r>
    </w:p>
    <w:p w:rsidR="00DA02C8" w:rsidRDefault="00DA02C8" w:rsidP="00DA02C8">
      <w:pPr>
        <w:jc w:val="both"/>
      </w:pPr>
      <w:r>
        <w:t xml:space="preserve">Как уже писала </w:t>
      </w:r>
      <w:r w:rsidR="004D0C94">
        <w:t>«</w:t>
      </w:r>
      <w:r>
        <w:t>РГ</w:t>
      </w:r>
      <w:r w:rsidR="004D0C94">
        <w:t>»</w:t>
      </w:r>
      <w:r>
        <w:t xml:space="preserve">, у Савеловского вокзала завершается строительство станции Большого кольца метро. Хуснуллин отметил: работы выполнены на 95%. </w:t>
      </w:r>
      <w:r w:rsidR="004D0C94">
        <w:t>«</w:t>
      </w:r>
      <w:r>
        <w:t xml:space="preserve">Уже 20-24 ноября мы начнем испытания инженерных систем метро </w:t>
      </w:r>
      <w:r w:rsidR="004D0C94">
        <w:t>«</w:t>
      </w:r>
      <w:r>
        <w:t>Савеловская</w:t>
      </w:r>
      <w:r w:rsidR="004D0C94">
        <w:t>»</w:t>
      </w:r>
      <w:r>
        <w:t>-кольцевая, - уточнил глава стройкомплекса. - Они помогут вскрыть неполадки в работе оборудования. Обычно на их устранение уходит неделя. Так что мы уверены: станция откроется для пассажиров в конце этого года. В крайнем случае - в начале следующего</w:t>
      </w:r>
      <w:r w:rsidR="004D0C94">
        <w:t>»</w:t>
      </w:r>
      <w:r>
        <w:t>.</w:t>
      </w:r>
    </w:p>
    <w:p w:rsidR="00DA02C8" w:rsidRDefault="00DA02C8" w:rsidP="00DA02C8">
      <w:pPr>
        <w:jc w:val="both"/>
      </w:pPr>
      <w:r>
        <w:t xml:space="preserve">С </w:t>
      </w:r>
      <w:r w:rsidR="004D0C94">
        <w:t>«</w:t>
      </w:r>
      <w:r>
        <w:t>Савеловской</w:t>
      </w:r>
      <w:r w:rsidR="004D0C94">
        <w:t>»</w:t>
      </w:r>
      <w:r>
        <w:t xml:space="preserve">-кольцевой можно будет доехать до </w:t>
      </w:r>
      <w:r w:rsidR="004D0C94">
        <w:t>«</w:t>
      </w:r>
      <w:r>
        <w:t>Делового центра</w:t>
      </w:r>
      <w:r w:rsidR="004D0C94">
        <w:t>»</w:t>
      </w:r>
      <w:r>
        <w:t xml:space="preserve"> и далее до </w:t>
      </w:r>
      <w:r w:rsidR="004D0C94">
        <w:t>«</w:t>
      </w:r>
      <w:r>
        <w:t>Рассказовки</w:t>
      </w:r>
      <w:r w:rsidR="004D0C94">
        <w:t>»</w:t>
      </w:r>
      <w:r>
        <w:t xml:space="preserve">. Или выйти к вокзалу и пересесть на </w:t>
      </w:r>
      <w:r w:rsidR="004D0C94">
        <w:t>«</w:t>
      </w:r>
      <w:r>
        <w:t>серую</w:t>
      </w:r>
      <w:r w:rsidR="004D0C94">
        <w:t>»</w:t>
      </w:r>
      <w:r>
        <w:t xml:space="preserve"> ветку. К лету 2019-го достроят и другую часть ТПУ: остановки и зарядные станции для электробусов, добавил первый замдиректора компании-подрядчика Альберт Суниев. Таким образом, в городе появится новый электробусный маршрут. Пока он только один, 73-й </w:t>
      </w:r>
      <w:r w:rsidR="004D0C94">
        <w:t>«</w:t>
      </w:r>
      <w:r>
        <w:t>ВДНХ - 6-й микрорайон Бибирева</w:t>
      </w:r>
      <w:r w:rsidR="004D0C94">
        <w:t>»</w:t>
      </w:r>
      <w:r>
        <w:t>.</w:t>
      </w:r>
    </w:p>
    <w:p w:rsidR="00DA02C8" w:rsidRDefault="00DA02C8" w:rsidP="00DA02C8">
      <w:pPr>
        <w:jc w:val="both"/>
      </w:pPr>
      <w:r>
        <w:t>К концу 2019-го на Савеловском вокзале будут останавливаться и электрички наземного метро Лобня - Одинцово. К ним москвичи смогут выйти прямо из подземки. Еще один новый вид транспорта появится буквально на днях. Мосгосстройнадзор выдал разрешение на запуск канатной дороги в Лужниках. Инвестор уже набирает персонал и тестирует технику. Если все пройдет успешно, канатка с пассажирами поедет в ближайшие две недели. Дорога соединит два берега реки и будет не просто туристическим аттракционом, а транспортной системой.</w:t>
      </w:r>
    </w:p>
    <w:p w:rsidR="00DA02C8" w:rsidRDefault="000B4A23" w:rsidP="00DA02C8">
      <w:pPr>
        <w:jc w:val="both"/>
      </w:pPr>
      <w:hyperlink r:id="rId9" w:history="1">
        <w:r w:rsidR="00DA02C8" w:rsidRPr="00CD0FE9">
          <w:rPr>
            <w:rStyle w:val="a9"/>
          </w:rPr>
          <w:t>https://rg.ru/2018/11/19/reg-cfo/u-savelovskogo-vokzala-poiavitsia-ostanovka-elektrobusov-s-zariadnoj-stanciej.html</w:t>
        </w:r>
      </w:hyperlink>
    </w:p>
    <w:p w:rsidR="00DA02C8" w:rsidRPr="00A359A1" w:rsidRDefault="00DA02C8" w:rsidP="00DA02C8">
      <w:pPr>
        <w:pStyle w:val="3"/>
        <w:jc w:val="both"/>
        <w:rPr>
          <w:rFonts w:ascii="Times New Roman" w:hAnsi="Times New Roman"/>
          <w:sz w:val="24"/>
          <w:szCs w:val="24"/>
        </w:rPr>
      </w:pPr>
      <w:bookmarkStart w:id="8" w:name="_Toc530467519"/>
      <w:r w:rsidRPr="00A359A1">
        <w:rPr>
          <w:rFonts w:ascii="Times New Roman" w:hAnsi="Times New Roman"/>
          <w:sz w:val="24"/>
          <w:szCs w:val="24"/>
        </w:rPr>
        <w:t>РОССИЙСКАЯ ГАЗЕТА; СВЕТЛАНА БАТОВА; 2018.11.20; ДВОЙНАЯ, СПЛОШНАЯ; В ЦЕНТРЕ МОСКВЫ ПОЯВИЛАСЬ НЕОБЫЧНАЯ ВЫДЕЛЕННАЯ ПОЛОСА ДЛЯ ОБЩЕСТВЕННОГО ТРАНСПОРТА</w:t>
      </w:r>
      <w:bookmarkEnd w:id="8"/>
    </w:p>
    <w:p w:rsidR="00DA02C8" w:rsidRDefault="00DA02C8" w:rsidP="00DA02C8">
      <w:pPr>
        <w:jc w:val="both"/>
      </w:pPr>
      <w:r>
        <w:t>В самом центре Москвы, на Лубянке, рядом с Политехническим музеем, запустили участок двойной выделенной полосы. Он ускорит движение 13 обычных и пяти ночных автобусных маршрутов.</w:t>
      </w:r>
    </w:p>
    <w:p w:rsidR="00DA02C8" w:rsidRDefault="00DA02C8" w:rsidP="00DA02C8">
      <w:pPr>
        <w:jc w:val="both"/>
      </w:pPr>
      <w:r>
        <w:lastRenderedPageBreak/>
        <w:t xml:space="preserve">Рядом с Политехническим музеем появилась двойная </w:t>
      </w:r>
      <w:r w:rsidR="004D0C94">
        <w:t>«</w:t>
      </w:r>
      <w:r>
        <w:t>выделенка</w:t>
      </w:r>
      <w:r w:rsidR="004D0C94">
        <w:t>»</w:t>
      </w:r>
      <w:r>
        <w:t xml:space="preserve"> для общественного транспорта. Фото: Предоставлено пресс-службой ГУП </w:t>
      </w:r>
      <w:r w:rsidR="004D0C94">
        <w:t>«</w:t>
      </w:r>
      <w:r>
        <w:t>Мосгортранс</w:t>
      </w:r>
      <w:r w:rsidR="004D0C94">
        <w:t>»</w:t>
      </w:r>
      <w:r>
        <w:t xml:space="preserve">Рядом с Политехническим музеем появилась двойная </w:t>
      </w:r>
      <w:r w:rsidR="004D0C94">
        <w:t>«</w:t>
      </w:r>
      <w:r>
        <w:t>выделенка</w:t>
      </w:r>
      <w:r w:rsidR="004D0C94">
        <w:t>»</w:t>
      </w:r>
      <w:r>
        <w:t xml:space="preserve"> для общественного транспорта. Фото: Предоставлено пресс-службой ГУП </w:t>
      </w:r>
      <w:r w:rsidR="004D0C94">
        <w:t>«</w:t>
      </w:r>
      <w:r>
        <w:t>Мосгортранс</w:t>
      </w:r>
      <w:r w:rsidR="004D0C94">
        <w:t>»</w:t>
      </w:r>
      <w:r>
        <w:t xml:space="preserve"> Рядом с Политехническим музеем появилась двойная </w:t>
      </w:r>
      <w:r w:rsidR="004D0C94">
        <w:t>«</w:t>
      </w:r>
      <w:r>
        <w:t>выделенка</w:t>
      </w:r>
      <w:r w:rsidR="004D0C94">
        <w:t>»</w:t>
      </w:r>
      <w:r>
        <w:t xml:space="preserve"> для общественного транспорта. Фото: Предоставлено пресс-службой ГУП </w:t>
      </w:r>
      <w:r w:rsidR="004D0C94">
        <w:t>«</w:t>
      </w:r>
      <w:r>
        <w:t>Мосгортранс</w:t>
      </w:r>
      <w:r w:rsidR="004D0C94">
        <w:t>»</w:t>
      </w:r>
    </w:p>
    <w:p w:rsidR="00DA02C8" w:rsidRDefault="00DA02C8" w:rsidP="00DA02C8">
      <w:pPr>
        <w:jc w:val="both"/>
      </w:pPr>
      <w:r>
        <w:t xml:space="preserve">Еще несколько лет назад до начала реконструкции в ходе программы </w:t>
      </w:r>
      <w:r w:rsidR="004D0C94">
        <w:t>«</w:t>
      </w:r>
      <w:r>
        <w:t>Моя улица</w:t>
      </w:r>
      <w:r w:rsidR="004D0C94">
        <w:t>»</w:t>
      </w:r>
      <w:r>
        <w:t xml:space="preserve"> на Лубянке было хаотичное движение - десять полос, где мешали друг другу автобусы и машины. Теперь у автобусов раздолье - двойная </w:t>
      </w:r>
      <w:r w:rsidR="004D0C94">
        <w:t>«</w:t>
      </w:r>
      <w:r>
        <w:t>выделенка</w:t>
      </w:r>
      <w:r w:rsidR="004D0C94">
        <w:t>»</w:t>
      </w:r>
      <w:r>
        <w:t xml:space="preserve"> отделена от основной проезжей части рефьюжем - безопасным островком.</w:t>
      </w:r>
    </w:p>
    <w:p w:rsidR="00DA02C8" w:rsidRDefault="00DA02C8" w:rsidP="00DA02C8">
      <w:pPr>
        <w:jc w:val="both"/>
      </w:pPr>
      <w:r>
        <w:t>Не обидели и личные автомобили - за счет переразметки количество полос для них увеличили с четырех до пяти.</w:t>
      </w:r>
    </w:p>
    <w:p w:rsidR="00DA02C8" w:rsidRDefault="00DA02C8" w:rsidP="00DA02C8">
      <w:pPr>
        <w:jc w:val="both"/>
      </w:pPr>
      <w:r>
        <w:t xml:space="preserve">Как сообщили </w:t>
      </w:r>
      <w:r w:rsidR="004D0C94">
        <w:t>«</w:t>
      </w:r>
      <w:r>
        <w:t>РГ</w:t>
      </w:r>
      <w:r w:rsidR="004D0C94">
        <w:t>»</w:t>
      </w:r>
      <w:r>
        <w:t xml:space="preserve"> в пресс-службе столичного департамента транспорта, после запуска движения пропускная способность участка выросла в два раза. Напомним, на Лубянке и Китай-городе находится крупнейший в Москве автобусный хаб, где сходятся ключевые маршруты наземного транспорта.</w:t>
      </w:r>
    </w:p>
    <w:p w:rsidR="00DA02C8" w:rsidRDefault="004D0C94" w:rsidP="00DA02C8">
      <w:pPr>
        <w:jc w:val="both"/>
      </w:pPr>
      <w:r>
        <w:t>«</w:t>
      </w:r>
      <w:r w:rsidR="00DA02C8">
        <w:t>Лубянка - крупный узел и важнейшая артерия для общественного транспорта всего города, - отметил заммэра по транспорту Максим Ликсутов. - Автобусы должны иметь здесь абсолютный приоритет. От этого решения выигрывают все: у более 200 тыс. пассажиров, пользующихся проходящими через Лубянку маршрутами, сократится время ожидания и поездки, проще станет и автомобилистам - для них после завершения реконструкции открыта еще полоса для движения</w:t>
      </w:r>
      <w:r>
        <w:t>»</w:t>
      </w:r>
      <w:r w:rsidR="00DA02C8">
        <w:t>.</w:t>
      </w:r>
    </w:p>
    <w:p w:rsidR="00DA02C8" w:rsidRDefault="00DA02C8" w:rsidP="00DA02C8">
      <w:pPr>
        <w:jc w:val="both"/>
      </w:pPr>
      <w:r>
        <w:t xml:space="preserve">Как пояснил </w:t>
      </w:r>
      <w:r w:rsidR="004D0C94">
        <w:t>«</w:t>
      </w:r>
      <w:r>
        <w:t>РГ</w:t>
      </w:r>
      <w:r w:rsidR="004D0C94">
        <w:t>»</w:t>
      </w:r>
      <w:r>
        <w:t xml:space="preserve"> транспортный эксперт Александр Егоров, двойные </w:t>
      </w:r>
      <w:r w:rsidR="004D0C94">
        <w:t>«</w:t>
      </w:r>
      <w:r>
        <w:t>выделенки</w:t>
      </w:r>
      <w:r w:rsidR="004D0C94">
        <w:t>»</w:t>
      </w:r>
      <w:r>
        <w:t xml:space="preserve"> используются перед регулируемыми перекрестками для разъезда наземного транспорта в разных фазах светофора и в нагруженных коридорах, где скапливается много общественного транспорта - чтобы он мог объехать стоящие автобусы, троллейбусы и такси, и не надо было выезжать на соседнюю обычную полосу.</w:t>
      </w:r>
    </w:p>
    <w:p w:rsidR="00DA02C8" w:rsidRDefault="00DA02C8" w:rsidP="00DA02C8">
      <w:pPr>
        <w:jc w:val="both"/>
      </w:pPr>
      <w:r>
        <w:t xml:space="preserve">Новый участок </w:t>
      </w:r>
      <w:r w:rsidR="004D0C94">
        <w:t>«</w:t>
      </w:r>
      <w:r>
        <w:t>выделенки</w:t>
      </w:r>
      <w:r w:rsidR="004D0C94">
        <w:t>»</w:t>
      </w:r>
      <w:r>
        <w:t xml:space="preserve"> на Лубянке, как отмечает Александр Егоров, нужен для разъезда общественного транспорта в разных фазах на светофоре - три маршрута уходят налево на Маросейку и восемь маршрутов прямо, к хабу на Славянской площади. Также двойные участки </w:t>
      </w:r>
      <w:r w:rsidR="004D0C94">
        <w:t>«</w:t>
      </w:r>
      <w:r>
        <w:t>выделенок</w:t>
      </w:r>
      <w:r w:rsidR="004D0C94">
        <w:t>»</w:t>
      </w:r>
      <w:r>
        <w:t xml:space="preserve"> в российской столице есть на Новоясеневском проспекте перед Профсоюзной улицей.</w:t>
      </w:r>
    </w:p>
    <w:p w:rsidR="00DA02C8" w:rsidRDefault="00DA02C8" w:rsidP="00DA02C8">
      <w:pPr>
        <w:jc w:val="both"/>
      </w:pPr>
      <w:r>
        <w:t xml:space="preserve">Общая длина выделенных полос в Москве, напомню, превышает 300 километров. В ближайшие годы столичные власти, как ожидается, собираются открыть еще около 40 километров </w:t>
      </w:r>
      <w:r w:rsidR="004D0C94">
        <w:t>«</w:t>
      </w:r>
      <w:r>
        <w:t>выделенок</w:t>
      </w:r>
      <w:r w:rsidR="004D0C94">
        <w:t>»</w:t>
      </w:r>
      <w:r>
        <w:t>.</w:t>
      </w:r>
    </w:p>
    <w:p w:rsidR="00DA02C8" w:rsidRDefault="000B4A23" w:rsidP="00DA02C8">
      <w:pPr>
        <w:jc w:val="both"/>
      </w:pPr>
      <w:hyperlink r:id="rId10" w:history="1">
        <w:r w:rsidR="00DA02C8" w:rsidRPr="00CD0FE9">
          <w:rPr>
            <w:rStyle w:val="a9"/>
          </w:rPr>
          <w:t>https://rg.ru/2018/11/19/reg-cfo/v-centre-moskvy-poiavilsia-uchastok-dvojnoj-vydelennoj-polosy.html</w:t>
        </w:r>
      </w:hyperlink>
    </w:p>
    <w:p w:rsidR="004D0C94" w:rsidRPr="004D0C94" w:rsidRDefault="004D0C94" w:rsidP="004D0C94">
      <w:pPr>
        <w:pStyle w:val="3"/>
        <w:jc w:val="both"/>
        <w:rPr>
          <w:rFonts w:ascii="Times New Roman" w:hAnsi="Times New Roman"/>
          <w:sz w:val="24"/>
          <w:szCs w:val="24"/>
        </w:rPr>
      </w:pPr>
      <w:bookmarkStart w:id="9" w:name="_Toc530467521"/>
      <w:r w:rsidRPr="004D0C94">
        <w:rPr>
          <w:rFonts w:ascii="Times New Roman" w:hAnsi="Times New Roman"/>
          <w:sz w:val="24"/>
          <w:szCs w:val="24"/>
        </w:rPr>
        <w:t>RNS; 2018.11.19; ОПРОС: РОССИЯНЕ СЧИТАЮТ МАРШРУТКИ ОПАСНЕЕ САМОЛЕТОВ</w:t>
      </w:r>
    </w:p>
    <w:p w:rsidR="004D0C94" w:rsidRDefault="004D0C94" w:rsidP="004D0C94">
      <w:pPr>
        <w:jc w:val="both"/>
      </w:pPr>
      <w:r>
        <w:t xml:space="preserve">Почти половина (47%) граждан России считают маршрутное такси самым опасным видом общественного транспорта, свидетельствуют результаты опроса </w:t>
      </w:r>
      <w:r>
        <w:t>«</w:t>
      </w:r>
      <w:r>
        <w:t>ВЦИОМ-Спутник</w:t>
      </w:r>
      <w:r>
        <w:t>»</w:t>
      </w:r>
      <w:r>
        <w:t>.</w:t>
      </w:r>
    </w:p>
    <w:p w:rsidR="004D0C94" w:rsidRDefault="004D0C94" w:rsidP="004D0C94">
      <w:pPr>
        <w:jc w:val="both"/>
      </w:pPr>
      <w:r>
        <w:t>«</w:t>
      </w:r>
      <w:r>
        <w:t>Главной причиной опасений, по мнению 31% респондентов, являются аварии по вине водителя</w:t>
      </w:r>
      <w:r>
        <w:t>»</w:t>
      </w:r>
      <w:r>
        <w:t xml:space="preserve">, </w:t>
      </w:r>
      <w:r>
        <w:t>–</w:t>
      </w:r>
      <w:r>
        <w:t xml:space="preserve"> отмечается в исследовании.</w:t>
      </w:r>
    </w:p>
    <w:p w:rsidR="004D0C94" w:rsidRDefault="004D0C94" w:rsidP="004D0C94">
      <w:pPr>
        <w:jc w:val="both"/>
      </w:pPr>
      <w:r>
        <w:t>При этом 38% опрошенных называют самым опасным средством передвижения самолеты. Треть россиян (30%) объяснили такой выборы плохим техническим состоянием лайнеров.</w:t>
      </w:r>
    </w:p>
    <w:p w:rsidR="004D0C94" w:rsidRDefault="004D0C94" w:rsidP="004D0C94">
      <w:pPr>
        <w:jc w:val="both"/>
      </w:pPr>
      <w:r>
        <w:t>Кроме того, 23% россиян считают, что наиболее опасным видом общественного транспорта являются пригородные и междугородние автобусы.</w:t>
      </w:r>
    </w:p>
    <w:p w:rsidR="004D0C94" w:rsidRDefault="004D0C94" w:rsidP="004D0C94">
      <w:pPr>
        <w:jc w:val="both"/>
      </w:pPr>
      <w:r>
        <w:t>«</w:t>
      </w:r>
      <w:r>
        <w:t>Опасения опрошенных связаны в первую очередь из-за аварий ввиду внешних причин, например, нарушение правил поведения на дорогах другими водителями, плохое покрытие дорог, плохие погодные условия и др. (35%)</w:t>
      </w:r>
      <w:r>
        <w:t>»</w:t>
      </w:r>
      <w:r>
        <w:t xml:space="preserve">, </w:t>
      </w:r>
      <w:r>
        <w:t>–</w:t>
      </w:r>
      <w:r>
        <w:t xml:space="preserve"> указывает ВЦИОМ.</w:t>
      </w:r>
    </w:p>
    <w:p w:rsidR="004D0C94" w:rsidRDefault="004D0C94" w:rsidP="004D0C94">
      <w:pPr>
        <w:jc w:val="both"/>
      </w:pPr>
      <w:r>
        <w:lastRenderedPageBreak/>
        <w:t>При этом большинство граждан страны, или 66%, удовлетворены деятельностью органов власти по обеспечению безопасности населения на транспорте, показали результаты опроса.</w:t>
      </w:r>
    </w:p>
    <w:p w:rsidR="004D0C94" w:rsidRDefault="004D0C94" w:rsidP="004D0C94">
      <w:pPr>
        <w:jc w:val="both"/>
      </w:pPr>
      <w:r>
        <w:t xml:space="preserve">Инициативный всероссийский опрос </w:t>
      </w:r>
      <w:r>
        <w:t>«</w:t>
      </w:r>
      <w:r>
        <w:t>ВЦИОМ-Спутник</w:t>
      </w:r>
      <w:r>
        <w:t>»</w:t>
      </w:r>
      <w:r>
        <w:t xml:space="preserve"> проведен 9 ноября 2018 года. В опросе приняли участие россияне в возрасте от 18 лет. Метод опроса – телефонное интервью по стратифицированной двухосновной случайной выборке стационарных и мобильных номеров объемом 1,6 тыс. респондентов. Для данной выборки максимальный размер ошибки с вероятностью 95% не превышает 2,5%.</w:t>
      </w:r>
    </w:p>
    <w:p w:rsidR="004D0C94" w:rsidRDefault="004D0C94" w:rsidP="004D0C94">
      <w:hyperlink r:id="rId11" w:history="1">
        <w:r w:rsidRPr="00BB13EA">
          <w:rPr>
            <w:rStyle w:val="a9"/>
          </w:rPr>
          <w:t>https://rns.online/transport/-Opros-rossiyane-schitayut-marshrutki-opasnee-samoletov--2018-11-19/</w:t>
        </w:r>
      </w:hyperlink>
    </w:p>
    <w:p w:rsidR="00DA02C8" w:rsidRPr="00DA02C8" w:rsidRDefault="00DA02C8" w:rsidP="00DA02C8">
      <w:pPr>
        <w:pStyle w:val="3"/>
        <w:jc w:val="both"/>
        <w:rPr>
          <w:rFonts w:ascii="Times New Roman" w:hAnsi="Times New Roman"/>
          <w:sz w:val="24"/>
          <w:szCs w:val="24"/>
        </w:rPr>
      </w:pPr>
      <w:r w:rsidRPr="00DA02C8">
        <w:rPr>
          <w:rFonts w:ascii="Times New Roman" w:hAnsi="Times New Roman"/>
          <w:sz w:val="24"/>
          <w:szCs w:val="24"/>
        </w:rPr>
        <w:t>ТАСС; 2018.11.19; МВД: ЧИСЛО ПОГИБШИХ В ДТП НА РОССИЙСКИХ ДОРОГАХ СОКРАТИЛОСЬ ЗА ШЕСТЬ ЛЕТ НА ТРЕТЬ</w:t>
      </w:r>
      <w:bookmarkEnd w:id="9"/>
    </w:p>
    <w:p w:rsidR="00DA02C8" w:rsidRDefault="00DA02C8" w:rsidP="00DA02C8">
      <w:pPr>
        <w:jc w:val="both"/>
      </w:pPr>
      <w:r>
        <w:t>Число людей, погибших в ДТП на российских дорогах, сократилось за последние шесть лет на треть. Такие данные привел первый заместитель главы МВД России Александр Горовой во время выступления на сессии комитета по транспорту Экономической и социальной комиссии ООН для Азии и Тихого океана (ЭСКАТО), прошедшей в Бангкоке.</w:t>
      </w:r>
    </w:p>
    <w:p w:rsidR="00DA02C8" w:rsidRDefault="004D0C94" w:rsidP="00DA02C8">
      <w:pPr>
        <w:jc w:val="both"/>
      </w:pPr>
      <w:r>
        <w:t>«</w:t>
      </w:r>
      <w:r w:rsidR="00DA02C8">
        <w:t>Благодаря принятым мерам число погибших в автомобильных авариях в России за последние шесть лет сократилось на треть. За это же время удалось добиться снижения показателей смертности наиболее уязвимых участников движения: среди несовершеннолетних - на четверть, пешеходов - на треть, мотоциклистов - в два раза. Такого прогресса удалось добиться в условиях интенсивного роста парка транспортных средств, который составил 20% и достиг 55 млн единиц</w:t>
      </w:r>
      <w:r>
        <w:t>»</w:t>
      </w:r>
      <w:r w:rsidR="00DA02C8">
        <w:t>, - сказал Горовой, слова которого приводит пресс-центр МВД РФ.</w:t>
      </w:r>
    </w:p>
    <w:p w:rsidR="00DA02C8" w:rsidRDefault="00DA02C8" w:rsidP="00DA02C8">
      <w:pPr>
        <w:jc w:val="both"/>
      </w:pPr>
      <w:r>
        <w:t>Горовой подчеркнул, что Россия готова делиться наработками в вопросах снижения смертности и травматизма от ДТП со странами Азиатско-Тихоокеанского региона. Данной цели уже служит стартовавший в этом году проект технического содействия, направленный на повышение возможностей правительств по борьбе с вождением в нетрезвом состоянии и нарушением скоростного режима.</w:t>
      </w:r>
    </w:p>
    <w:p w:rsidR="00DA02C8" w:rsidRDefault="00DA02C8" w:rsidP="00DA02C8">
      <w:pPr>
        <w:jc w:val="both"/>
      </w:pPr>
      <w:r>
        <w:t>Горовой также предложил комитету поддержать проведение в 2020 году под эгидой ЭСКАТО Азиатско-тихоокеанской международной конференции по безопасности, эффективности и устойчивости городского транспорта.</w:t>
      </w:r>
    </w:p>
    <w:p w:rsidR="00DA02C8" w:rsidRDefault="000B4A23" w:rsidP="00DA02C8">
      <w:pPr>
        <w:jc w:val="both"/>
      </w:pPr>
      <w:hyperlink r:id="rId12" w:history="1">
        <w:r w:rsidR="00DA02C8" w:rsidRPr="00CD0FE9">
          <w:rPr>
            <w:rStyle w:val="a9"/>
          </w:rPr>
          <w:t>https://tass.ru/obschestvo/5807819</w:t>
        </w:r>
      </w:hyperlink>
    </w:p>
    <w:p w:rsidR="00DA02C8" w:rsidRPr="00DA02C8" w:rsidRDefault="00DA02C8" w:rsidP="00DA02C8">
      <w:pPr>
        <w:pStyle w:val="3"/>
        <w:jc w:val="both"/>
        <w:rPr>
          <w:rFonts w:ascii="Times New Roman" w:hAnsi="Times New Roman"/>
          <w:sz w:val="24"/>
          <w:szCs w:val="24"/>
        </w:rPr>
      </w:pPr>
      <w:bookmarkStart w:id="10" w:name="_Toc530467522"/>
      <w:r w:rsidRPr="00DA02C8">
        <w:rPr>
          <w:rFonts w:ascii="Times New Roman" w:hAnsi="Times New Roman"/>
          <w:sz w:val="24"/>
          <w:szCs w:val="24"/>
        </w:rPr>
        <w:t>ТАСС; 2018.11.19; ВЛАСТИ ПРИМОРЬЯ НАМЕРЕНЫ ВОССТАНАВЛИВАТЬ ДО 10 МОСТОВ В ГОД ЗА СЧЕТ ПРОГРАММЫ МИНТРАНСА</w:t>
      </w:r>
      <w:bookmarkEnd w:id="10"/>
    </w:p>
    <w:p w:rsidR="00DA02C8" w:rsidRDefault="00DA02C8" w:rsidP="00DA02C8">
      <w:pPr>
        <w:jc w:val="both"/>
      </w:pPr>
      <w:r>
        <w:t xml:space="preserve">Включение Приморского края в федеральную программу ремонта и строительства мостов позволит ремонтировать и вести капитальное строительство до 10 мостов в год. Об этом сообщил врио губернатора Приморья Олег Кожемяко в понедельник на встрече с коллективом горно- металлургического комплекса </w:t>
      </w:r>
      <w:r w:rsidR="004D0C94">
        <w:t>«</w:t>
      </w:r>
      <w:r>
        <w:t>Дальполиметалл</w:t>
      </w:r>
      <w:r w:rsidR="004D0C94">
        <w:t>»</w:t>
      </w:r>
      <w:r>
        <w:t xml:space="preserve"> в Дальнегорске.</w:t>
      </w:r>
    </w:p>
    <w:p w:rsidR="00DA02C8" w:rsidRDefault="00DA02C8" w:rsidP="00DA02C8">
      <w:pPr>
        <w:jc w:val="both"/>
      </w:pPr>
      <w:r>
        <w:t>Сегодня в крае 149 мостов находятся в аварийном состоянии, шесть мостов разрушено, движение идет по временным объездам. По данным администрации Приморья, ремонта в регионе требуют еще около 400 мостов.</w:t>
      </w:r>
    </w:p>
    <w:p w:rsidR="00DA02C8" w:rsidRDefault="00DA02C8" w:rsidP="00DA02C8">
      <w:pPr>
        <w:jc w:val="both"/>
      </w:pPr>
      <w:r>
        <w:t xml:space="preserve">В ответ на жалобу одной из сотрудниц </w:t>
      </w:r>
      <w:r w:rsidR="004D0C94">
        <w:t>«</w:t>
      </w:r>
      <w:r>
        <w:t>Дальполиметалла</w:t>
      </w:r>
      <w:r w:rsidR="004D0C94">
        <w:t>»</w:t>
      </w:r>
      <w:r>
        <w:t xml:space="preserve"> на состояние дорог глава края ответил, что решение найдено, и регион включается в федеральную программу ремонта и строительства мостов. </w:t>
      </w:r>
      <w:r w:rsidR="004D0C94">
        <w:t>«</w:t>
      </w:r>
      <w:r>
        <w:t>Будем делать до 10 мостов в год, иначе мы никогда эту ситуацию не переломим</w:t>
      </w:r>
      <w:r w:rsidR="004D0C94">
        <w:t>»</w:t>
      </w:r>
      <w:r>
        <w:t>, - передает пресс-служба администрации края слова Кожемяко.</w:t>
      </w:r>
    </w:p>
    <w:p w:rsidR="00DA02C8" w:rsidRDefault="00DA02C8" w:rsidP="00DA02C8">
      <w:pPr>
        <w:jc w:val="both"/>
      </w:pPr>
      <w:r>
        <w:t xml:space="preserve">Он добавил, что подписал соответствующие документы, которые позволяют Приморью стать участником программы </w:t>
      </w:r>
      <w:r w:rsidRPr="00DA02C8">
        <w:rPr>
          <w:b/>
        </w:rPr>
        <w:t>Минтранса</w:t>
      </w:r>
      <w:r>
        <w:t>. Часть средств на ремонт запланирована в краевом бюджете на 2019 год.</w:t>
      </w:r>
    </w:p>
    <w:p w:rsidR="008A024D" w:rsidRDefault="00DA02C8" w:rsidP="00DA02C8">
      <w:pPr>
        <w:jc w:val="both"/>
      </w:pPr>
      <w:r>
        <w:lastRenderedPageBreak/>
        <w:t>Ранее о ситуации с аварийными мостами в Приморском крае Кожемяко доложил премьер-министру РФ Дмитрию Медведеву, который поручил региону включиться в федеральную программу. В октябре на встрече с Медведевым Кожемяко рассказал, что в Приморье необходимо завершить работы по устранению последствий наводнений.</w:t>
      </w:r>
    </w:p>
    <w:p w:rsidR="00DA02C8" w:rsidRDefault="000B4A23" w:rsidP="00DA02C8">
      <w:pPr>
        <w:jc w:val="both"/>
      </w:pPr>
      <w:hyperlink r:id="rId13" w:history="1">
        <w:r w:rsidR="00DA02C8" w:rsidRPr="00CD0FE9">
          <w:rPr>
            <w:rStyle w:val="a9"/>
          </w:rPr>
          <w:t>https://tass.ru/v-strane/5808271</w:t>
        </w:r>
      </w:hyperlink>
    </w:p>
    <w:p w:rsidR="00DA02C8" w:rsidRDefault="00944187" w:rsidP="00DA02C8">
      <w:pPr>
        <w:pStyle w:val="3"/>
        <w:jc w:val="both"/>
        <w:rPr>
          <w:rFonts w:ascii="Times New Roman" w:hAnsi="Times New Roman"/>
          <w:sz w:val="24"/>
          <w:szCs w:val="24"/>
        </w:rPr>
      </w:pPr>
      <w:bookmarkStart w:id="11" w:name="_Toc530467523"/>
      <w:r w:rsidRPr="00944187">
        <w:rPr>
          <w:rFonts w:ascii="Times New Roman" w:hAnsi="Times New Roman"/>
          <w:sz w:val="24"/>
          <w:szCs w:val="24"/>
        </w:rPr>
        <w:t xml:space="preserve">ИНТЕРФАКС; 2018.11.19; УПРДОР </w:t>
      </w:r>
      <w:r w:rsidR="004D0C94">
        <w:rPr>
          <w:rFonts w:ascii="Times New Roman" w:hAnsi="Times New Roman"/>
          <w:sz w:val="24"/>
          <w:szCs w:val="24"/>
        </w:rPr>
        <w:t>«</w:t>
      </w:r>
      <w:r w:rsidRPr="00944187">
        <w:rPr>
          <w:rFonts w:ascii="Times New Roman" w:hAnsi="Times New Roman"/>
          <w:sz w:val="24"/>
          <w:szCs w:val="24"/>
        </w:rPr>
        <w:t>МОСКВА-БОБРУЙСК</w:t>
      </w:r>
      <w:r w:rsidR="004D0C94">
        <w:rPr>
          <w:rFonts w:ascii="Times New Roman" w:hAnsi="Times New Roman"/>
          <w:sz w:val="24"/>
          <w:szCs w:val="24"/>
        </w:rPr>
        <w:t>»</w:t>
      </w:r>
      <w:r w:rsidRPr="00944187">
        <w:rPr>
          <w:rFonts w:ascii="Times New Roman" w:hAnsi="Times New Roman"/>
          <w:sz w:val="24"/>
          <w:szCs w:val="24"/>
        </w:rPr>
        <w:t xml:space="preserve"> ВЫБИРАЕТ ПОДРЯДЧИКА КАПРЕМОНТА УЧАСТКОВ ТРАССЫ А-130 ЗА 2,045 МЛРД РУБ.</w:t>
      </w:r>
      <w:bookmarkEnd w:id="11"/>
    </w:p>
    <w:p w:rsidR="00DA02C8" w:rsidRDefault="00944187" w:rsidP="00DA02C8">
      <w:pPr>
        <w:jc w:val="both"/>
      </w:pPr>
      <w:r>
        <w:t xml:space="preserve">ФКУ </w:t>
      </w:r>
      <w:r w:rsidR="004D0C94">
        <w:t>«</w:t>
      </w:r>
      <w:r>
        <w:t xml:space="preserve">Управление автомобильной магистрали Москва-Бобруйск </w:t>
      </w:r>
      <w:r w:rsidRPr="00DA02C8">
        <w:rPr>
          <w:b/>
        </w:rPr>
        <w:t>федерального дорожного агентства</w:t>
      </w:r>
      <w:r w:rsidR="004D0C94">
        <w:t>»</w:t>
      </w:r>
      <w:r>
        <w:t xml:space="preserve"> (Упрдор </w:t>
      </w:r>
      <w:r w:rsidR="004D0C94">
        <w:t>«</w:t>
      </w:r>
      <w:r>
        <w:t>Москва-Бобруйск</w:t>
      </w:r>
      <w:r w:rsidR="004D0C94">
        <w:t>»</w:t>
      </w:r>
      <w:r>
        <w:t xml:space="preserve">) объявило конкурс на капитальный ремонт двух участков трассы А-130 </w:t>
      </w:r>
      <w:r w:rsidR="004D0C94">
        <w:t>«</w:t>
      </w:r>
      <w:r>
        <w:t>Москва - Малоярославец - Рославль - граница с Республикой Белоруссия</w:t>
      </w:r>
      <w:r w:rsidR="004D0C94">
        <w:t>»</w:t>
      </w:r>
      <w:r>
        <w:t xml:space="preserve"> в Калужской области, сообщается на сайте госзакупок.</w:t>
      </w:r>
    </w:p>
    <w:p w:rsidR="00DA02C8" w:rsidRDefault="00944187" w:rsidP="00DA02C8">
      <w:pPr>
        <w:jc w:val="both"/>
      </w:pPr>
      <w:r>
        <w:t>Стоимость контракта составит 2,045 млрд рублей. Источник финансирования - федеральный бюджет.</w:t>
      </w:r>
    </w:p>
    <w:p w:rsidR="00DA02C8" w:rsidRDefault="00944187" w:rsidP="00DA02C8">
      <w:pPr>
        <w:jc w:val="both"/>
      </w:pPr>
      <w:r>
        <w:t>Ремонт планируется сделать на участках 215-230 км и 230-243км. При капремонте планируется не только заменить асфальт, но и обустроить ливневую канализацию, освещение ремонтируемых участков, сделать тротуары и автобусные остановки. На трассе также должны быть установлено ограждение и сделано озеленение.</w:t>
      </w:r>
    </w:p>
    <w:p w:rsidR="00DA02C8" w:rsidRDefault="00944187" w:rsidP="00DA02C8">
      <w:pPr>
        <w:jc w:val="both"/>
      </w:pPr>
      <w:r>
        <w:t>Срок проведения капремонта - до ноября 2020 года.</w:t>
      </w:r>
    </w:p>
    <w:p w:rsidR="00DA02C8" w:rsidRDefault="00944187" w:rsidP="00DA02C8">
      <w:pPr>
        <w:jc w:val="both"/>
      </w:pPr>
      <w:r>
        <w:t>Заявки на участие в конкурсе будут приниматься до 3 декабря, итоги будут подведены 7 декабря.</w:t>
      </w:r>
    </w:p>
    <w:p w:rsidR="00944187" w:rsidRDefault="00944187" w:rsidP="00DA02C8">
      <w:pPr>
        <w:jc w:val="both"/>
      </w:pPr>
      <w:r>
        <w:t xml:space="preserve">ФКУ </w:t>
      </w:r>
      <w:r w:rsidR="004D0C94">
        <w:t>«</w:t>
      </w:r>
      <w:r>
        <w:t xml:space="preserve">Управление автомобильной магистрали Москва-Бобруйск </w:t>
      </w:r>
      <w:r w:rsidRPr="00DA02C8">
        <w:rPr>
          <w:b/>
        </w:rPr>
        <w:t>Федерального дорожного агентства</w:t>
      </w:r>
      <w:r w:rsidR="004D0C94">
        <w:t>»</w:t>
      </w:r>
      <w:r>
        <w:t xml:space="preserve"> обеспечивает содержание 1,25 тыс. км федеральных автомобильных дорог общего пользования.</w:t>
      </w:r>
    </w:p>
    <w:p w:rsidR="00DA02C8" w:rsidRDefault="00DA02C8" w:rsidP="00DA02C8">
      <w:pPr>
        <w:pStyle w:val="3"/>
        <w:jc w:val="both"/>
        <w:rPr>
          <w:rFonts w:ascii="Times New Roman" w:hAnsi="Times New Roman"/>
          <w:sz w:val="24"/>
          <w:szCs w:val="24"/>
        </w:rPr>
      </w:pPr>
      <w:bookmarkStart w:id="12" w:name="_Toc530467524"/>
      <w:r w:rsidRPr="00693AB0">
        <w:rPr>
          <w:rFonts w:ascii="Times New Roman" w:hAnsi="Times New Roman"/>
          <w:sz w:val="24"/>
          <w:szCs w:val="24"/>
        </w:rPr>
        <w:t>ИНТЕРФАКС; 2018.11.19; ГТЛК ПОСТАВИТ СИМФЕРОПОЛЮ В ЛИЗИНГ 50 АВТОБУСОВ ПОЧТИ НА 569 МЛН РУБ. К ДЕКАБРЮ 2023Г</w:t>
      </w:r>
      <w:bookmarkEnd w:id="12"/>
    </w:p>
    <w:p w:rsidR="00DA02C8" w:rsidRDefault="00DA02C8" w:rsidP="00DA02C8">
      <w:pPr>
        <w:jc w:val="both"/>
      </w:pPr>
      <w:r>
        <w:t xml:space="preserve">МУП </w:t>
      </w:r>
      <w:r w:rsidR="004D0C94">
        <w:t>«</w:t>
      </w:r>
      <w:r>
        <w:t>Горавтотранс</w:t>
      </w:r>
      <w:r w:rsidR="004D0C94">
        <w:t>»</w:t>
      </w:r>
      <w:r>
        <w:t xml:space="preserve"> (Симферополь, Крым) и ПАО </w:t>
      </w:r>
      <w:r w:rsidR="004D0C94">
        <w:t>«</w:t>
      </w:r>
      <w:r>
        <w:t>Государственная транспортная лизинговая компания</w:t>
      </w:r>
      <w:r w:rsidR="004D0C94">
        <w:t>»</w:t>
      </w:r>
      <w:r>
        <w:t xml:space="preserve"> (ГТЛК) заключили контракт на поставку в столицу Крыма 50 автобусов за 568,6 млн рублей с учетом НДС, говорится в материалах </w:t>
      </w:r>
      <w:r w:rsidR="004D0C94">
        <w:t>«</w:t>
      </w:r>
      <w:r>
        <w:t>СПАРК-Маркетинг</w:t>
      </w:r>
      <w:r w:rsidR="004D0C94">
        <w:t>»</w:t>
      </w:r>
      <w:r>
        <w:t>.</w:t>
      </w:r>
    </w:p>
    <w:p w:rsidR="00DA02C8" w:rsidRDefault="00DA02C8" w:rsidP="00DA02C8">
      <w:pPr>
        <w:jc w:val="both"/>
      </w:pPr>
      <w:r>
        <w:t>Контракт подписан в начале ноября.</w:t>
      </w:r>
    </w:p>
    <w:p w:rsidR="00DA02C8" w:rsidRDefault="00DA02C8" w:rsidP="00DA02C8">
      <w:pPr>
        <w:jc w:val="both"/>
      </w:pPr>
      <w:r>
        <w:t>Речь идет об автобусах большой вместимости - М3, класс I (кузов низкопольный, вагонного типа, оснащенный оборудованием для перевозки инвалидов-колясочников).</w:t>
      </w:r>
    </w:p>
    <w:p w:rsidR="00DA02C8" w:rsidRDefault="00DA02C8" w:rsidP="00DA02C8">
      <w:pPr>
        <w:jc w:val="both"/>
      </w:pPr>
      <w:r>
        <w:t>Они должны быть поставлены в Крым не позднее конца ноября 2023 года.</w:t>
      </w:r>
    </w:p>
    <w:p w:rsidR="00DA02C8" w:rsidRDefault="00DA02C8" w:rsidP="00DA02C8">
      <w:pPr>
        <w:jc w:val="both"/>
      </w:pPr>
      <w:r>
        <w:t xml:space="preserve">Как следует из материалов </w:t>
      </w:r>
      <w:r w:rsidR="004D0C94">
        <w:t>«</w:t>
      </w:r>
      <w:r>
        <w:t>СПАРК-Маркетинг</w:t>
      </w:r>
      <w:r w:rsidR="004D0C94">
        <w:t>»</w:t>
      </w:r>
      <w:r>
        <w:t>, закупка у единственного поставщика была объявлена в сентябре.</w:t>
      </w:r>
    </w:p>
    <w:p w:rsidR="00DA02C8" w:rsidRDefault="00DA02C8" w:rsidP="00DA02C8">
      <w:pPr>
        <w:jc w:val="both"/>
      </w:pPr>
      <w:r>
        <w:t xml:space="preserve">Летом текущего года </w:t>
      </w:r>
      <w:r w:rsidR="004D0C94">
        <w:t>«</w:t>
      </w:r>
      <w:r>
        <w:t>Горавтотранс</w:t>
      </w:r>
      <w:r w:rsidR="004D0C94">
        <w:t>»</w:t>
      </w:r>
      <w:r>
        <w:t xml:space="preserve"> несколько раз объявлял аналогичные закупки на полсотни автобусов. </w:t>
      </w:r>
      <w:r w:rsidR="004D0C94">
        <w:t>«</w:t>
      </w:r>
      <w:r>
        <w:t xml:space="preserve">Проведение конкурентной процедуры для заключения договора аренды является нецелесообразным, так как данная закупка определена в соответствии с распоряжением правительства РФ от 30 декабря 2014 года </w:t>
      </w:r>
      <w:r w:rsidR="004D0C94">
        <w:t>«</w:t>
      </w:r>
      <w:r>
        <w:t>Об утверждении программы некоммерческого наземного и морского пассажирского транспорта на территориях Республики Крым и Севастополя</w:t>
      </w:r>
      <w:r w:rsidR="004D0C94">
        <w:t>»</w:t>
      </w:r>
      <w:r>
        <w:t xml:space="preserve">, - пояснялось в документах к ним, в связи с чем планировалось заключить контракт с ПАО </w:t>
      </w:r>
      <w:r w:rsidR="004D0C94">
        <w:t>«</w:t>
      </w:r>
      <w:r>
        <w:t>ГТЛК</w:t>
      </w:r>
      <w:r w:rsidR="004D0C94">
        <w:t>»</w:t>
      </w:r>
      <w:r>
        <w:t>. Как следует из материалов сайта госзакупок, объявленные летом закупки не состоялись.</w:t>
      </w:r>
    </w:p>
    <w:p w:rsidR="00DA02C8" w:rsidRDefault="00DA02C8" w:rsidP="00DA02C8">
      <w:pPr>
        <w:jc w:val="both"/>
      </w:pPr>
      <w:r>
        <w:t>Глава Крыма Сергей Аксенов сообщил на заседании правительства региона в понедельник, 19 ноября, что для Симферополя планируется купить еще 100 автобусов. Это обойдется республиканскому бюджету примерно в 1 млрд рублей.</w:t>
      </w:r>
    </w:p>
    <w:p w:rsidR="00DA02C8" w:rsidRDefault="004D0C94" w:rsidP="00DA02C8">
      <w:pPr>
        <w:jc w:val="both"/>
      </w:pPr>
      <w:r>
        <w:t>«</w:t>
      </w:r>
      <w:r w:rsidR="00DA02C8">
        <w:t>Сегодня по моему поручению (</w:t>
      </w:r>
      <w:r w:rsidR="00DA02C8" w:rsidRPr="00DA02C8">
        <w:rPr>
          <w:b/>
        </w:rPr>
        <w:t>министр транспорта</w:t>
      </w:r>
      <w:r w:rsidR="00DA02C8">
        <w:t xml:space="preserve"> Крыма - ИФ) Сергей Карпов находится в Москве, обсуждается вопрос закупки 100 автобусов </w:t>
      </w:r>
      <w:r>
        <w:t>«</w:t>
      </w:r>
      <w:r w:rsidR="00DA02C8">
        <w:t>ЛиАЗ</w:t>
      </w:r>
      <w:r>
        <w:t>»</w:t>
      </w:r>
      <w:r w:rsidR="00DA02C8">
        <w:t xml:space="preserve"> для Симферополя</w:t>
      </w:r>
      <w:r>
        <w:t>»</w:t>
      </w:r>
      <w:r w:rsidR="00DA02C8">
        <w:t>, - цитирует С.Аксенова его пресс-служба.</w:t>
      </w:r>
    </w:p>
    <w:p w:rsidR="00DA02C8" w:rsidRDefault="00DA02C8" w:rsidP="00DA02C8">
      <w:pPr>
        <w:jc w:val="both"/>
      </w:pPr>
      <w:r>
        <w:lastRenderedPageBreak/>
        <w:t>По словам главы Крыма, замена общественного транспорта - одна из основных задач не только для Симферополя, но и в общем для республики.</w:t>
      </w:r>
    </w:p>
    <w:p w:rsidR="00DA02C8" w:rsidRDefault="00DA02C8" w:rsidP="00DA02C8">
      <w:pPr>
        <w:jc w:val="both"/>
      </w:pPr>
      <w:r>
        <w:t xml:space="preserve">ГТЛК поставляет в лизинг технику и оборудование для авиационных, транспортных компаний и других отраслей. Единственный акционер компании - Российская Федерация, управление осуществляет </w:t>
      </w:r>
      <w:r w:rsidRPr="00DA02C8">
        <w:rPr>
          <w:b/>
        </w:rPr>
        <w:t>министерство транспорта</w:t>
      </w:r>
      <w:r>
        <w:t xml:space="preserve"> страны.</w:t>
      </w:r>
    </w:p>
    <w:p w:rsidR="00DA02C8" w:rsidRPr="00790C4A" w:rsidRDefault="00DA02C8" w:rsidP="00DA02C8">
      <w:pPr>
        <w:pStyle w:val="3"/>
        <w:jc w:val="both"/>
        <w:rPr>
          <w:rFonts w:ascii="Times New Roman" w:hAnsi="Times New Roman"/>
          <w:sz w:val="24"/>
          <w:szCs w:val="24"/>
        </w:rPr>
      </w:pPr>
      <w:bookmarkStart w:id="13" w:name="_Toc530467525"/>
      <w:r w:rsidRPr="00790C4A">
        <w:rPr>
          <w:rFonts w:ascii="Times New Roman" w:hAnsi="Times New Roman"/>
          <w:sz w:val="24"/>
          <w:szCs w:val="24"/>
        </w:rPr>
        <w:t>РИА НОВОСТИ; 2018.11.19; ПРОЕЗД ТРАНСПОРТА ПО ВРЕМЕННОЙ НАСЫПИ ОРГАНИЗОВАН НА МЕСТЕ ОБРУШЕНИЯ МОСТА В СОЧИ</w:t>
      </w:r>
      <w:bookmarkEnd w:id="13"/>
    </w:p>
    <w:p w:rsidR="00DA02C8" w:rsidRDefault="00DA02C8" w:rsidP="00DA02C8">
      <w:pPr>
        <w:jc w:val="both"/>
      </w:pPr>
      <w:r>
        <w:t xml:space="preserve">Проезд легкового и общественного транспорта в сочинском селе Нижняя Шиловка, где на прошлой неделе частично обрушился автомобильный мост через реку Чахцуцыр, организован по временной насыпи, сообщил РИА Новости руководитель сочинского дорожного филиала ГКУ КК </w:t>
      </w:r>
      <w:r w:rsidR="004D0C94">
        <w:t>«</w:t>
      </w:r>
      <w:r>
        <w:t>Краснодаравтодор</w:t>
      </w:r>
      <w:r w:rsidR="004D0C94">
        <w:t>»</w:t>
      </w:r>
      <w:r>
        <w:t xml:space="preserve"> Денис Пронкин.</w:t>
      </w:r>
    </w:p>
    <w:p w:rsidR="00DA02C8" w:rsidRDefault="00DA02C8" w:rsidP="00DA02C8">
      <w:pPr>
        <w:jc w:val="both"/>
      </w:pPr>
      <w:r>
        <w:t>Частичное обрушение автомобильного моста произошло из-за подъёма уровня воды 14 ноября.</w:t>
      </w:r>
    </w:p>
    <w:p w:rsidR="00DA02C8" w:rsidRDefault="004D0C94" w:rsidP="00DA02C8">
      <w:pPr>
        <w:jc w:val="both"/>
      </w:pPr>
      <w:r>
        <w:t>«</w:t>
      </w:r>
      <w:r w:rsidR="00DA02C8">
        <w:t>Дорожными службами организован полноценный проезд транспорта по временной насыпи. Сегодня утром рабочие выставили ограждения, согласовали с ГАИ схему движения, и запустили транспорт. Движение осуществляется в реверсивном режиме для легкового и общественного транспорта. Данный проезд организован на время восстановительных работ основного моста, которые займут не менее двух месяцев</w:t>
      </w:r>
      <w:r>
        <w:t>»</w:t>
      </w:r>
      <w:r w:rsidR="00DA02C8">
        <w:t xml:space="preserve">, </w:t>
      </w:r>
      <w:r>
        <w:t>–</w:t>
      </w:r>
      <w:r w:rsidR="00DA02C8">
        <w:t xml:space="preserve"> заявил Пронкин.</w:t>
      </w:r>
    </w:p>
    <w:p w:rsidR="00DA02C8" w:rsidRPr="00DA02C8" w:rsidRDefault="00DA02C8" w:rsidP="00DA02C8">
      <w:pPr>
        <w:pStyle w:val="3"/>
        <w:jc w:val="both"/>
        <w:rPr>
          <w:rFonts w:ascii="Times New Roman" w:hAnsi="Times New Roman"/>
          <w:sz w:val="24"/>
          <w:szCs w:val="24"/>
        </w:rPr>
      </w:pPr>
      <w:bookmarkStart w:id="14" w:name="_Toc530467526"/>
      <w:r w:rsidRPr="00DA02C8">
        <w:rPr>
          <w:rFonts w:ascii="Times New Roman" w:hAnsi="Times New Roman"/>
          <w:sz w:val="24"/>
          <w:szCs w:val="24"/>
        </w:rPr>
        <w:t>ТАСС; 2018.11.19; СЛЕДОВАТЕЛИ ВОЗБУДИЛИ ДЕЛО ПО ФАКТУ ХИЩЕНИЯ БОЛЕЕ 7 МЛН РУБ. ПРИ РЕМОНТЕ ДОРОГИ В КАЛМЫКИИ</w:t>
      </w:r>
      <w:bookmarkEnd w:id="14"/>
    </w:p>
    <w:p w:rsidR="00DA02C8" w:rsidRDefault="00DA02C8" w:rsidP="00DA02C8">
      <w:pPr>
        <w:jc w:val="both"/>
      </w:pPr>
      <w:r>
        <w:t xml:space="preserve">Следственные органы возбудили уголовное дело по факту хищения бюджетных средств в размере более 7 млн рублей, которые предназначались на ремонт одной из центральных дорог в Элисте и на выполнение работ в рамках госпрограммы </w:t>
      </w:r>
      <w:r w:rsidR="004D0C94">
        <w:t>«</w:t>
      </w:r>
      <w:r>
        <w:t>Развитие транспортной системы</w:t>
      </w:r>
      <w:r w:rsidR="004D0C94">
        <w:t>»</w:t>
      </w:r>
      <w:r>
        <w:t xml:space="preserve"> в Калмыкии. Об этом в понедельник сообщили в пресс-службе республиканской прокуратуры.</w:t>
      </w:r>
    </w:p>
    <w:p w:rsidR="00DA02C8" w:rsidRDefault="004D0C94" w:rsidP="00DA02C8">
      <w:pPr>
        <w:jc w:val="both"/>
      </w:pPr>
      <w:r>
        <w:t>«</w:t>
      </w:r>
      <w:r w:rsidR="00DA02C8">
        <w:t xml:space="preserve">Следственным органом по материалам прокурорской проверки возбуждено уголовное дело по статье </w:t>
      </w:r>
      <w:r>
        <w:t>«</w:t>
      </w:r>
      <w:r w:rsidR="00DA02C8">
        <w:t>Мошенничество</w:t>
      </w:r>
      <w:r>
        <w:t>»</w:t>
      </w:r>
      <w:r w:rsidR="00DA02C8">
        <w:t xml:space="preserve"> в отношении неустановленного лица по факту хищения бюджетных средств в особо крупном размере</w:t>
      </w:r>
      <w:r>
        <w:t>»</w:t>
      </w:r>
      <w:r w:rsidR="00DA02C8">
        <w:t>, - говорится в сообщении пресс-службы.</w:t>
      </w:r>
    </w:p>
    <w:p w:rsidR="00DA02C8" w:rsidRDefault="00DA02C8" w:rsidP="00DA02C8">
      <w:pPr>
        <w:jc w:val="both"/>
      </w:pPr>
      <w:r>
        <w:t xml:space="preserve">Из материалов прокурорской проверки и по версии следствия, неизвестные похитили более 7 млн рублей, выделенных на ремонт центральной дороги в Элисте - по улице Ленина, а также на обеспечение дорожной деятельности в рамках госпрограммы </w:t>
      </w:r>
      <w:r w:rsidR="004D0C94">
        <w:t>«</w:t>
      </w:r>
      <w:r>
        <w:t>Развитие транспортной системы</w:t>
      </w:r>
      <w:r w:rsidR="004D0C94">
        <w:t>»</w:t>
      </w:r>
      <w:r>
        <w:t>. Заказчиком произведена оплата работ, которые были выполнены с нарушениями, в частности по наличию и толщине слоев покрытия на отдельных участках дороги.</w:t>
      </w:r>
    </w:p>
    <w:p w:rsidR="00DA02C8" w:rsidRDefault="00DA02C8" w:rsidP="00DA02C8">
      <w:pPr>
        <w:jc w:val="both"/>
      </w:pPr>
      <w:r>
        <w:t>Расследование уголовного дела находится на личном контроле прокурора республики.</w:t>
      </w:r>
    </w:p>
    <w:p w:rsidR="00DA02C8" w:rsidRDefault="00DA02C8" w:rsidP="00DA02C8">
      <w:pPr>
        <w:jc w:val="both"/>
      </w:pPr>
      <w:r>
        <w:t>Ремонт дорог - одно из приоритетных направлений для Калмыкии, где из 1215,53 км дорог регионального значения только около 11% соответствуют нормативным требованиям. Ранее сообщалось, что в республике в этом году направят на ремонт дорожной сети 739,1 млн рублей, что почти в 1,5 раза больше, чем в прошлом году. Будут отремонтированы дороги местного значения общей протяженностью более 30 км, в том числе в районных центрах республики.</w:t>
      </w:r>
    </w:p>
    <w:p w:rsidR="00DA02C8" w:rsidRDefault="000B4A23" w:rsidP="00DA02C8">
      <w:pPr>
        <w:jc w:val="both"/>
      </w:pPr>
      <w:hyperlink r:id="rId14" w:history="1">
        <w:r w:rsidR="00DA02C8" w:rsidRPr="00CD0FE9">
          <w:rPr>
            <w:rStyle w:val="a9"/>
          </w:rPr>
          <w:t>https://tass.ru/proisshestviya/5809001</w:t>
        </w:r>
      </w:hyperlink>
    </w:p>
    <w:p w:rsidR="00790C4A" w:rsidRPr="00790C4A" w:rsidRDefault="00790C4A" w:rsidP="00DA02C8">
      <w:pPr>
        <w:pStyle w:val="3"/>
        <w:jc w:val="both"/>
        <w:rPr>
          <w:rFonts w:ascii="Times New Roman" w:hAnsi="Times New Roman"/>
          <w:sz w:val="24"/>
          <w:szCs w:val="24"/>
        </w:rPr>
      </w:pPr>
      <w:bookmarkStart w:id="15" w:name="_Toc530467527"/>
      <w:r w:rsidRPr="00790C4A">
        <w:rPr>
          <w:rFonts w:ascii="Times New Roman" w:hAnsi="Times New Roman"/>
          <w:sz w:val="24"/>
          <w:szCs w:val="24"/>
        </w:rPr>
        <w:t>РИА НОВОСТИ; 2018.11.19; ОДИН ЧЕЛОВЕК ПОГИБ И 2 ПОСТРАДАЛИ В ДТП С АВТОБУСОМ И 4 ЛЕГКОВУШКАМИ В ТУЛЬСКОЙ ОБЛАСТИ</w:t>
      </w:r>
      <w:bookmarkEnd w:id="15"/>
    </w:p>
    <w:p w:rsidR="00DA02C8" w:rsidRDefault="00790C4A" w:rsidP="00DA02C8">
      <w:pPr>
        <w:jc w:val="both"/>
      </w:pPr>
      <w:r>
        <w:t xml:space="preserve">Пассажирский автобус и 4 легковых автомобиля столкнулись на федеральной автодороге М-2 </w:t>
      </w:r>
      <w:r w:rsidR="004D0C94">
        <w:t>«</w:t>
      </w:r>
      <w:r>
        <w:t>Крым</w:t>
      </w:r>
      <w:r w:rsidR="004D0C94">
        <w:t>»</w:t>
      </w:r>
      <w:r>
        <w:t xml:space="preserve"> в Тульской области, один человек погиб, еще двое получили ранения, сообщил РИА Новости представитель экстренных служб региона.</w:t>
      </w:r>
    </w:p>
    <w:p w:rsidR="00DA02C8" w:rsidRDefault="004D0C94" w:rsidP="00DA02C8">
      <w:pPr>
        <w:jc w:val="both"/>
      </w:pPr>
      <w:r>
        <w:lastRenderedPageBreak/>
        <w:t>«</w:t>
      </w:r>
      <w:r w:rsidR="00790C4A">
        <w:t xml:space="preserve">На 217-м километре трассы М-2 </w:t>
      </w:r>
      <w:r>
        <w:t>«</w:t>
      </w:r>
      <w:r w:rsidR="00790C4A">
        <w:t>Крым</w:t>
      </w:r>
      <w:r>
        <w:t>»</w:t>
      </w:r>
      <w:r w:rsidR="00790C4A">
        <w:t xml:space="preserve"> в Щёкинском районе столкнулись пассажирский автобус, следовавший из Москвы в Кировоград, и 4 легковушки</w:t>
      </w:r>
      <w:r>
        <w:t>»</w:t>
      </w:r>
      <w:r w:rsidR="00790C4A">
        <w:t xml:space="preserve">, </w:t>
      </w:r>
      <w:r>
        <w:t>–</w:t>
      </w:r>
      <w:r w:rsidR="00790C4A">
        <w:t xml:space="preserve"> сказал собеседник агентства.</w:t>
      </w:r>
    </w:p>
    <w:p w:rsidR="00DA02C8" w:rsidRDefault="00790C4A" w:rsidP="00DA02C8">
      <w:pPr>
        <w:jc w:val="both"/>
      </w:pPr>
      <w:r>
        <w:t>Он уточнил, что в результате ДТП пострадали три человека, находившиеся в легковых автомобилях, один из которых погиб, двое госпитализированы.</w:t>
      </w:r>
    </w:p>
    <w:p w:rsidR="00DA02C8" w:rsidRDefault="00790C4A" w:rsidP="00DA02C8">
      <w:pPr>
        <w:jc w:val="both"/>
      </w:pPr>
      <w:r>
        <w:t>В автобусе находились 37 человек, пассажиры доставлены к месту следования резервным транспортом. К ликвидации последствий ДТП привлекались 32 человека и 10 единиц техники.</w:t>
      </w:r>
    </w:p>
    <w:p w:rsidR="00790C4A" w:rsidRDefault="00790C4A" w:rsidP="00DA02C8">
      <w:pPr>
        <w:jc w:val="both"/>
      </w:pPr>
      <w:r>
        <w:t xml:space="preserve">По данным полиции, в ДТП участвовали автобус и пять автомобилей. </w:t>
      </w:r>
      <w:r w:rsidR="004D0C94">
        <w:t>«</w:t>
      </w:r>
      <w:r>
        <w:t>Сначала произошло лобовое столкновение автобуса и автомобиля ВАЗ-2115, затем с ними столкнулись еще четыре автомобиля. Погодные условия были нормальные, просто авария произошла на сложном участке трассы. Пока трудно назвать виновника произошедшего, этим занимаются следователи</w:t>
      </w:r>
      <w:r w:rsidR="004D0C94">
        <w:t>»</w:t>
      </w:r>
      <w:r>
        <w:t xml:space="preserve">, </w:t>
      </w:r>
      <w:r w:rsidR="004D0C94">
        <w:t>–</w:t>
      </w:r>
      <w:r>
        <w:t xml:space="preserve"> сказал РИА Новости начальник пресс-службы УМВД по региону Андрей Ярцев. Он также уточнил, что сильнее всех пострадал водитель автобуса, но угрозы его жизни нет.</w:t>
      </w:r>
    </w:p>
    <w:p w:rsidR="00DA02C8" w:rsidRDefault="00DA02C8" w:rsidP="00DA02C8">
      <w:pPr>
        <w:jc w:val="both"/>
      </w:pPr>
    </w:p>
    <w:p w:rsidR="00944187" w:rsidRPr="00944187" w:rsidRDefault="00944187" w:rsidP="00DA02C8">
      <w:pPr>
        <w:pStyle w:val="3"/>
        <w:jc w:val="both"/>
        <w:rPr>
          <w:rFonts w:ascii="Times New Roman" w:hAnsi="Times New Roman"/>
          <w:sz w:val="24"/>
          <w:szCs w:val="24"/>
        </w:rPr>
      </w:pPr>
      <w:bookmarkStart w:id="16" w:name="_Toc530467529"/>
      <w:r w:rsidRPr="00944187">
        <w:rPr>
          <w:rFonts w:ascii="Times New Roman" w:hAnsi="Times New Roman"/>
          <w:sz w:val="24"/>
          <w:szCs w:val="24"/>
        </w:rPr>
        <w:t xml:space="preserve">ИНТЕРФАКС; 2018.11.19; ФАС ПРОТИВ </w:t>
      </w:r>
      <w:r w:rsidR="004D0C94">
        <w:rPr>
          <w:rFonts w:ascii="Times New Roman" w:hAnsi="Times New Roman"/>
          <w:sz w:val="24"/>
          <w:szCs w:val="24"/>
        </w:rPr>
        <w:t>«</w:t>
      </w:r>
      <w:r w:rsidRPr="00944187">
        <w:rPr>
          <w:rFonts w:ascii="Times New Roman" w:hAnsi="Times New Roman"/>
          <w:sz w:val="24"/>
          <w:szCs w:val="24"/>
        </w:rPr>
        <w:t>ПЛОСКОГО</w:t>
      </w:r>
      <w:r w:rsidR="004D0C94">
        <w:rPr>
          <w:rFonts w:ascii="Times New Roman" w:hAnsi="Times New Roman"/>
          <w:sz w:val="24"/>
          <w:szCs w:val="24"/>
        </w:rPr>
        <w:t>»</w:t>
      </w:r>
      <w:r w:rsidRPr="00944187">
        <w:rPr>
          <w:rFonts w:ascii="Times New Roman" w:hAnsi="Times New Roman"/>
          <w:sz w:val="24"/>
          <w:szCs w:val="24"/>
        </w:rPr>
        <w:t xml:space="preserve"> РОСТА ГРУЗОВЫХ Ж/Д ТАРИФОВ, СКЛОНЯЕТСЯ К СВОЕМУ РЕШЕНИЮ О </w:t>
      </w:r>
      <w:r w:rsidR="004D0C94">
        <w:rPr>
          <w:rFonts w:ascii="Times New Roman" w:hAnsi="Times New Roman"/>
          <w:sz w:val="24"/>
          <w:szCs w:val="24"/>
        </w:rPr>
        <w:t>«</w:t>
      </w:r>
      <w:r w:rsidRPr="00944187">
        <w:rPr>
          <w:rFonts w:ascii="Times New Roman" w:hAnsi="Times New Roman"/>
          <w:sz w:val="24"/>
          <w:szCs w:val="24"/>
        </w:rPr>
        <w:t>ТОЧЕЧНОЙ</w:t>
      </w:r>
      <w:r w:rsidR="004D0C94">
        <w:rPr>
          <w:rFonts w:ascii="Times New Roman" w:hAnsi="Times New Roman"/>
          <w:sz w:val="24"/>
          <w:szCs w:val="24"/>
        </w:rPr>
        <w:t>»</w:t>
      </w:r>
      <w:r w:rsidRPr="00944187">
        <w:rPr>
          <w:rFonts w:ascii="Times New Roman" w:hAnsi="Times New Roman"/>
          <w:sz w:val="24"/>
          <w:szCs w:val="24"/>
        </w:rPr>
        <w:t xml:space="preserve"> ИНДЕКСАЦИИ</w:t>
      </w:r>
      <w:bookmarkEnd w:id="16"/>
    </w:p>
    <w:p w:rsidR="00DA02C8" w:rsidRDefault="00944187" w:rsidP="00DA02C8">
      <w:pPr>
        <w:jc w:val="both"/>
      </w:pPr>
      <w:r>
        <w:t xml:space="preserve">Федеральная антимонопольная служба (ФАС) РФ против </w:t>
      </w:r>
      <w:r w:rsidR="004D0C94">
        <w:t>«</w:t>
      </w:r>
      <w:r>
        <w:t>плоского</w:t>
      </w:r>
      <w:r w:rsidR="004D0C94">
        <w:t>»</w:t>
      </w:r>
      <w:r>
        <w:t xml:space="preserve"> повышения грузовых железнодорожных тарифов на все грузы, склоняясь к варианту точечной индексации именно по тем грузам, для которых ранее были заложены преференции.</w:t>
      </w:r>
    </w:p>
    <w:p w:rsidR="00DA02C8" w:rsidRDefault="004D0C94" w:rsidP="00DA02C8">
      <w:pPr>
        <w:jc w:val="both"/>
      </w:pPr>
      <w:r>
        <w:t>«</w:t>
      </w:r>
      <w:r w:rsidR="00944187">
        <w:t>Вместо тотального повышения тарифов целесообразно поэтапно отменять индивидуальные льготы, установленные в период профицита пропускных мощностей. Сроки отмены льготных тарифных схем планируется увязывать с реализацией мероприятий по расширению ж/д инфраструктуры</w:t>
      </w:r>
      <w:r>
        <w:t>»</w:t>
      </w:r>
      <w:r w:rsidR="00944187">
        <w:t xml:space="preserve">, - заявил </w:t>
      </w:r>
      <w:r>
        <w:t>«</w:t>
      </w:r>
      <w:r w:rsidR="00944187">
        <w:t>Интерфаксу</w:t>
      </w:r>
      <w:r>
        <w:t>»</w:t>
      </w:r>
      <w:r w:rsidR="00944187">
        <w:t xml:space="preserve"> замглавы ФАС Александр Редько, комментируя инициативы по пересмотру принятых тарифных решений.</w:t>
      </w:r>
    </w:p>
    <w:p w:rsidR="00DA02C8" w:rsidRDefault="00944187" w:rsidP="00DA02C8">
      <w:pPr>
        <w:jc w:val="both"/>
      </w:pPr>
      <w:r>
        <w:t xml:space="preserve">В пятницу правление антимонопольной службы в соответствии с решениями правительства утвердило введение в тарифном прейскуранте с 2019 г. 8%-ной экспортной надбавки для всех грузов, кроме нефтяных и алюминия. Сейчас ОАО </w:t>
      </w:r>
      <w:r w:rsidR="004D0C94">
        <w:t>«</w:t>
      </w:r>
      <w:r>
        <w:t>Российские железные дороги</w:t>
      </w:r>
      <w:r w:rsidR="004D0C94">
        <w:t>»</w:t>
      </w:r>
      <w:r>
        <w:t xml:space="preserve"> имеет право устанавливать наценку в пределах 8% в рамках </w:t>
      </w:r>
      <w:r w:rsidR="004D0C94">
        <w:t>«</w:t>
      </w:r>
      <w:r>
        <w:t>тарифного коридора</w:t>
      </w:r>
      <w:r w:rsidR="004D0C94">
        <w:t>»</w:t>
      </w:r>
      <w:r>
        <w:t>. Компания использует его в отношении всех видов грузов, идущих на экспорт, за исключением каменного угля. С 2019 г. компания лишится такой возможности: после переноса надбавок в прейскурант у нее останется только право давать скидки. При этом с учетом такого решения на 8% вырастает стоимость перевозок угля на экспорт.</w:t>
      </w:r>
    </w:p>
    <w:p w:rsidR="00DA02C8" w:rsidRDefault="00944187" w:rsidP="00DA02C8">
      <w:pPr>
        <w:jc w:val="both"/>
      </w:pPr>
      <w:r>
        <w:t xml:space="preserve">Кроме того, в прейскуранте установлен повышающий коэффициент (6%-ная надбавка с 2019 г.) на порожний пробег полувагонов. </w:t>
      </w:r>
      <w:r w:rsidR="004D0C94">
        <w:t>«</w:t>
      </w:r>
      <w:r>
        <w:t>С 2008 г. (он - ИФ) тарифицируется по заниженным тарифным схемам, а с 2013 г. на отдельные модели распространены еще более льготные тарифные условия. Удешевление порожнего пробега привело к его увеличению - по большинству экспортных маршрутов до 97%</w:t>
      </w:r>
      <w:r w:rsidR="004D0C94">
        <w:t>»</w:t>
      </w:r>
      <w:r>
        <w:t>, - отмечал в этой связи регулятор, добавляя, что принятое решение будет стимулировать к сокращению порожнего пробега вагонов, подымет оборачиваемость подвижного состава.</w:t>
      </w:r>
    </w:p>
    <w:p w:rsidR="00DA02C8" w:rsidRDefault="00944187" w:rsidP="00DA02C8">
      <w:pPr>
        <w:jc w:val="both"/>
      </w:pPr>
      <w:r>
        <w:t xml:space="preserve">Между тем, РБК сообщил в пятницу со ссылкой на свои источники, что президент Российского союза промышленников и предпринимателей Александр Шохин 8 ноября направил председателю правительства Дмитрию Медведеву предложения экспортеров повысить тарифы сверх </w:t>
      </w:r>
      <w:r w:rsidR="004D0C94">
        <w:t>«</w:t>
      </w:r>
      <w:r>
        <w:t>инфляции минус</w:t>
      </w:r>
      <w:r w:rsidR="004D0C94">
        <w:t>»</w:t>
      </w:r>
      <w:r>
        <w:t xml:space="preserve"> вместо введения экспортной надбавки. По данным издания, в правительстве РФ инициативы </w:t>
      </w:r>
      <w:r w:rsidR="004D0C94">
        <w:t>«</w:t>
      </w:r>
      <w:r>
        <w:t>решения финансовых проблем РЖД</w:t>
      </w:r>
      <w:r w:rsidR="004D0C94">
        <w:t>»</w:t>
      </w:r>
      <w:r>
        <w:t xml:space="preserve"> рассмотрят на этой неделе. Предложения содержатся в протоколе прошедшего в РСПП </w:t>
      </w:r>
      <w:r>
        <w:lastRenderedPageBreak/>
        <w:t>совещания, посвященного долгосрочной программе развития РЖД до 2025 г., который прилагается к письму А.Шохина, уточнял РБК.</w:t>
      </w:r>
    </w:p>
    <w:p w:rsidR="00DA02C8" w:rsidRDefault="00944187" w:rsidP="00DA02C8">
      <w:pPr>
        <w:jc w:val="both"/>
      </w:pPr>
      <w:r>
        <w:t xml:space="preserve">Участники встречи (включая представителей </w:t>
      </w:r>
      <w:r w:rsidR="004D0C94">
        <w:t>«</w:t>
      </w:r>
      <w:r>
        <w:t>Металлоинвеста</w:t>
      </w:r>
      <w:r w:rsidR="004D0C94">
        <w:t>»</w:t>
      </w:r>
      <w:r>
        <w:t xml:space="preserve">, </w:t>
      </w:r>
      <w:r w:rsidR="004D0C94">
        <w:t>«</w:t>
      </w:r>
      <w:r>
        <w:t>Базового элемента</w:t>
      </w:r>
      <w:r w:rsidR="004D0C94">
        <w:t>»</w:t>
      </w:r>
      <w:r>
        <w:t xml:space="preserve">, СУЭК, группы </w:t>
      </w:r>
      <w:r w:rsidR="004D0C94">
        <w:t>«</w:t>
      </w:r>
      <w:r>
        <w:t>Синара</w:t>
      </w:r>
      <w:r w:rsidR="004D0C94">
        <w:t>»</w:t>
      </w:r>
      <w:r>
        <w:t xml:space="preserve"> и РЖД) считают, что для индексации тарифа на 2019 г. можно использовать прогнозную инфляцию 4,6% по формуле </w:t>
      </w:r>
      <w:r w:rsidR="004D0C94">
        <w:t>«</w:t>
      </w:r>
      <w:r>
        <w:t>инфляция минус 0,1</w:t>
      </w:r>
      <w:r w:rsidR="004D0C94">
        <w:t>»</w:t>
      </w:r>
      <w:r>
        <w:t xml:space="preserve"> (4,5%) вместо индекса 3,5%, полученного в результате усреднения инфляции за 4 года. Они считают такое исключение для 2019 г. вполне обоснованным с учетом увеличения НДС на 2%, которое создаст кратковременный скачок инфляции. Это, по расчетам экспортеров, повысит доходы </w:t>
      </w:r>
      <w:r w:rsidR="004D0C94">
        <w:t>«</w:t>
      </w:r>
      <w:r>
        <w:t>Российских железных дорог</w:t>
      </w:r>
      <w:r w:rsidR="004D0C94">
        <w:t>»</w:t>
      </w:r>
      <w:r>
        <w:t xml:space="preserve"> на 130 млрд руб.</w:t>
      </w:r>
    </w:p>
    <w:p w:rsidR="00DA02C8" w:rsidRDefault="00944187" w:rsidP="00DA02C8">
      <w:pPr>
        <w:jc w:val="both"/>
      </w:pPr>
      <w:r>
        <w:t xml:space="preserve">Еще 170 млрд руб. предлагается привлечь, повысив компенсацию расходов, связанных с корректировкой налогового законодательства, с 1,5 до 1,9% на период до 2025 г. </w:t>
      </w:r>
      <w:r w:rsidR="004D0C94">
        <w:t>«</w:t>
      </w:r>
      <w:r>
        <w:t>Суммарное решение в размере 300 млрд руб. позволит одновременно решить проблему РЖД и сохранить принципы долгосрочных тарифов</w:t>
      </w:r>
      <w:r w:rsidR="004D0C94">
        <w:t>»</w:t>
      </w:r>
      <w:r>
        <w:t xml:space="preserve">, - говорится в протоколе РСПП, на который ссылалось издание. Участники также подняли вопрос </w:t>
      </w:r>
      <w:r w:rsidR="004D0C94">
        <w:t>«</w:t>
      </w:r>
      <w:r>
        <w:t xml:space="preserve">о рисках судебных исков в случае внесения повышающего коэффициента 1,08 на экспорт в прейскурант </w:t>
      </w:r>
      <w:r w:rsidR="004D0C94">
        <w:t>«</w:t>
      </w:r>
      <w:r>
        <w:t>10-01</w:t>
      </w:r>
      <w:r w:rsidR="004D0C94">
        <w:t>»</w:t>
      </w:r>
      <w:r>
        <w:t>.</w:t>
      </w:r>
    </w:p>
    <w:p w:rsidR="00944187" w:rsidRDefault="004D0C94" w:rsidP="00DA02C8">
      <w:pPr>
        <w:jc w:val="both"/>
      </w:pPr>
      <w:r>
        <w:t>«</w:t>
      </w:r>
      <w:r w:rsidR="00944187">
        <w:t>ФАС недоумевает по поводу многочисленных предложений потребителей по повышению тарифов РЖД</w:t>
      </w:r>
      <w:r>
        <w:t>»</w:t>
      </w:r>
      <w:r w:rsidR="00944187">
        <w:t xml:space="preserve">, - заявил в понедельник </w:t>
      </w:r>
      <w:r>
        <w:t>«</w:t>
      </w:r>
      <w:r w:rsidR="00944187">
        <w:t>Интерфаксу</w:t>
      </w:r>
      <w:r>
        <w:t>»</w:t>
      </w:r>
      <w:r w:rsidR="00944187">
        <w:t xml:space="preserve"> А.Редько, добавив, что принятых решений достаточно для финансирования утвержденных финансового плана и инвестиционной программы монополии. </w:t>
      </w:r>
      <w:r>
        <w:t>«</w:t>
      </w:r>
      <w:r w:rsidR="00944187">
        <w:t>Увеличение тарифной нагрузки на внутренний рынок нежелательно из-за инфляционного давления</w:t>
      </w:r>
      <w:r>
        <w:t>»</w:t>
      </w:r>
      <w:r w:rsidR="00944187">
        <w:t>, - добавил он.</w:t>
      </w:r>
    </w:p>
    <w:p w:rsidR="00944187" w:rsidRPr="00944187" w:rsidRDefault="00944187" w:rsidP="00DA02C8">
      <w:pPr>
        <w:pStyle w:val="3"/>
        <w:jc w:val="both"/>
        <w:rPr>
          <w:rFonts w:ascii="Times New Roman" w:hAnsi="Times New Roman"/>
          <w:sz w:val="24"/>
          <w:szCs w:val="24"/>
        </w:rPr>
      </w:pPr>
      <w:bookmarkStart w:id="17" w:name="_Toc530467530"/>
      <w:r w:rsidRPr="00944187">
        <w:rPr>
          <w:rFonts w:ascii="Times New Roman" w:hAnsi="Times New Roman"/>
          <w:sz w:val="24"/>
          <w:szCs w:val="24"/>
        </w:rPr>
        <w:t>ИНТЕРФАКС; 2018.11.19; РЖД ОБЕСПОКОЕНЫ СОСТОЯНИЕМ АСТРАХАНСКИХ ПУТЕПРОВОДОВ, ПРИНАДЛЕЖАЩИХ СТРУКТУРАМ ГАЗПРОМА</w:t>
      </w:r>
      <w:bookmarkEnd w:id="17"/>
    </w:p>
    <w:p w:rsidR="00DA02C8" w:rsidRDefault="00944187" w:rsidP="00DA02C8">
      <w:pPr>
        <w:jc w:val="both"/>
      </w:pPr>
      <w:r>
        <w:t xml:space="preserve">Представители Приволжской железной дороги (ПривЖД, филиал ОАО </w:t>
      </w:r>
      <w:r w:rsidR="004D0C94">
        <w:t>«</w:t>
      </w:r>
      <w:r>
        <w:t>РЖД</w:t>
      </w:r>
      <w:r w:rsidR="004D0C94">
        <w:t>»</w:t>
      </w:r>
      <w:r>
        <w:t xml:space="preserve">), местных властей совместно с балансодержателями объектов провели осмотр мостов, расположенных в Астраханской области над железнодорожными путями, два путепровода, принадлежащие структурам ПАО </w:t>
      </w:r>
      <w:r w:rsidR="004D0C94">
        <w:t>«</w:t>
      </w:r>
      <w:r>
        <w:t>Газпром</w:t>
      </w:r>
      <w:r w:rsidR="004D0C94">
        <w:t>»</w:t>
      </w:r>
      <w:r>
        <w:t xml:space="preserve"> (MOEX: GAZP), признаны небезопасными, сообщает официальное издание ПривЖД.</w:t>
      </w:r>
    </w:p>
    <w:p w:rsidR="00DA02C8" w:rsidRDefault="00944187" w:rsidP="00DA02C8">
      <w:pPr>
        <w:jc w:val="both"/>
      </w:pPr>
      <w:r>
        <w:t xml:space="preserve">По информации издания, внеочередной комиссионный осмотр мостов, расположенных над железнодорожными путями и находящихся на балансе сторонних организаций, поручил провести председатель правления ОАО </w:t>
      </w:r>
      <w:r w:rsidR="004D0C94">
        <w:t>«</w:t>
      </w:r>
      <w:r>
        <w:t>РЖД</w:t>
      </w:r>
      <w:r w:rsidR="004D0C94">
        <w:t>»</w:t>
      </w:r>
      <w:r>
        <w:t xml:space="preserve"> Олег Белозёров после того, как 9 октября в Забайкалье на железнодорожное полотно обрушились пролеты виадука.</w:t>
      </w:r>
    </w:p>
    <w:p w:rsidR="00DA02C8" w:rsidRDefault="00944187" w:rsidP="00DA02C8">
      <w:pPr>
        <w:jc w:val="both"/>
      </w:pPr>
      <w:r>
        <w:t>Проверяющие в Астраханской области обследовали 17 объектов и обнаружили 27 нарушений их содержания.</w:t>
      </w:r>
    </w:p>
    <w:p w:rsidR="00DA02C8" w:rsidRDefault="004D0C94" w:rsidP="00DA02C8">
      <w:pPr>
        <w:jc w:val="both"/>
      </w:pPr>
      <w:r>
        <w:t>«</w:t>
      </w:r>
      <w:r w:rsidR="00944187">
        <w:t xml:space="preserve">Особую тревогу комиссии вызвали три путепровода, расположенные на станциях Аксарайская-2 (балансодержатель - ООО </w:t>
      </w:r>
      <w:r>
        <w:t>«</w:t>
      </w:r>
      <w:r w:rsidR="00944187">
        <w:t>Газпром добыча Астрахань</w:t>
      </w:r>
      <w:r>
        <w:t>»</w:t>
      </w:r>
      <w:r w:rsidR="00944187">
        <w:t xml:space="preserve">), Кутум (балансодержатель - администрация Астрахани) и Астрахань-2 (балансодержатель - ООО </w:t>
      </w:r>
      <w:r>
        <w:t>«</w:t>
      </w:r>
      <w:r w:rsidR="00944187">
        <w:t>Газпромтранс</w:t>
      </w:r>
      <w:r>
        <w:t>»</w:t>
      </w:r>
      <w:r w:rsidR="00944187">
        <w:t>). Последний находится в стадии незавершённого строительства. На мосту лежат незакреплённые материалы верхнего строения пути, а значит, есть риск падения их на железнодорожную инфраструктуру или следующий подвижной состав. По оценкам экспертов, в данный момент мост не отвечает требованиям транспортной безопасности</w:t>
      </w:r>
      <w:r>
        <w:t>»</w:t>
      </w:r>
      <w:r w:rsidR="00944187">
        <w:t>, - сообщает издание.</w:t>
      </w:r>
    </w:p>
    <w:p w:rsidR="00DA02C8" w:rsidRDefault="00944187" w:rsidP="00DA02C8">
      <w:pPr>
        <w:jc w:val="both"/>
      </w:pPr>
      <w:r>
        <w:t>Со ссылкой на и.о. заместителя начальника ПривЖД по Астраханскому территориальному управлению Романа Ротберга отмечается, что если балансодержатели не примут меры по устранению нарушений и приведению инженерных сооружений к требуемым нормам эксплуатации, руководство Приволжской магистрали будет вынуждено принудить их к этому через госорганы контроля и надзора.</w:t>
      </w:r>
    </w:p>
    <w:p w:rsidR="00944187" w:rsidRDefault="00944187" w:rsidP="00DA02C8">
      <w:pPr>
        <w:jc w:val="both"/>
      </w:pPr>
      <w:r>
        <w:t>Провести контрольную проверку устранения выявленных нарушений железнодорожники планируют в следующем году.</w:t>
      </w:r>
    </w:p>
    <w:p w:rsidR="00944187" w:rsidRPr="00944187" w:rsidRDefault="00944187" w:rsidP="00DA02C8">
      <w:pPr>
        <w:pStyle w:val="3"/>
        <w:jc w:val="both"/>
        <w:rPr>
          <w:rFonts w:ascii="Times New Roman" w:hAnsi="Times New Roman"/>
          <w:sz w:val="24"/>
          <w:szCs w:val="24"/>
        </w:rPr>
      </w:pPr>
      <w:bookmarkStart w:id="18" w:name="_Toc530467531"/>
      <w:r w:rsidRPr="00944187">
        <w:rPr>
          <w:rFonts w:ascii="Times New Roman" w:hAnsi="Times New Roman"/>
          <w:sz w:val="24"/>
          <w:szCs w:val="24"/>
        </w:rPr>
        <w:lastRenderedPageBreak/>
        <w:t xml:space="preserve">ИНТЕРФАКС; 2018.11.19; EN+ ПЕРЕВЕЛА НА </w:t>
      </w:r>
      <w:r w:rsidR="004D0C94">
        <w:rPr>
          <w:rFonts w:ascii="Times New Roman" w:hAnsi="Times New Roman"/>
          <w:sz w:val="24"/>
          <w:szCs w:val="24"/>
        </w:rPr>
        <w:t>«</w:t>
      </w:r>
      <w:r w:rsidRPr="00944187">
        <w:rPr>
          <w:rFonts w:ascii="Times New Roman" w:hAnsi="Times New Roman"/>
          <w:sz w:val="24"/>
          <w:szCs w:val="24"/>
        </w:rPr>
        <w:t>ЭН+ЛОГИСТИКУ</w:t>
      </w:r>
      <w:r w:rsidR="004D0C94">
        <w:rPr>
          <w:rFonts w:ascii="Times New Roman" w:hAnsi="Times New Roman"/>
          <w:sz w:val="24"/>
          <w:szCs w:val="24"/>
        </w:rPr>
        <w:t>»</w:t>
      </w:r>
      <w:r w:rsidRPr="00944187">
        <w:rPr>
          <w:rFonts w:ascii="Times New Roman" w:hAnsi="Times New Roman"/>
          <w:sz w:val="24"/>
          <w:szCs w:val="24"/>
        </w:rPr>
        <w:t xml:space="preserve"> УПРАВЛЕНИЕ ТРАНСПОРТНОЙ КОМПАНИЕЙ В ХАКАССИИ</w:t>
      </w:r>
      <w:bookmarkEnd w:id="18"/>
    </w:p>
    <w:p w:rsidR="00DA02C8" w:rsidRDefault="00944187" w:rsidP="00DA02C8">
      <w:pPr>
        <w:jc w:val="both"/>
      </w:pPr>
      <w:r>
        <w:t xml:space="preserve">Управляющая компания ООО </w:t>
      </w:r>
      <w:r w:rsidR="004D0C94">
        <w:t>«</w:t>
      </w:r>
      <w:r>
        <w:t>Эн+Логистика</w:t>
      </w:r>
      <w:r w:rsidR="004D0C94">
        <w:t>»</w:t>
      </w:r>
      <w:r>
        <w:t xml:space="preserve"> получила полномочия единоличного исполнительного органа в АО </w:t>
      </w:r>
      <w:r w:rsidR="004D0C94">
        <w:t>«</w:t>
      </w:r>
      <w:r>
        <w:t>Отделение временной эксплуатации</w:t>
      </w:r>
      <w:r w:rsidR="004D0C94">
        <w:t>»</w:t>
      </w:r>
      <w:r>
        <w:t xml:space="preserve"> (ОВЭ, Хакасия, оказывает услуги по ж/д перевозкам, обе компании входят в En+ (MOEX: ENPL)).</w:t>
      </w:r>
    </w:p>
    <w:p w:rsidR="00DA02C8" w:rsidRDefault="00944187" w:rsidP="00DA02C8">
      <w:pPr>
        <w:jc w:val="both"/>
      </w:pPr>
      <w:r>
        <w:t xml:space="preserve">Согласно материалам аналитической системы </w:t>
      </w:r>
      <w:r w:rsidR="004D0C94">
        <w:t>«</w:t>
      </w:r>
      <w:r>
        <w:t>СПАРК-Интерфакс</w:t>
      </w:r>
      <w:r w:rsidR="004D0C94">
        <w:t>»</w:t>
      </w:r>
      <w:r>
        <w:t>, изменения внесены 14 ноября.</w:t>
      </w:r>
    </w:p>
    <w:p w:rsidR="00DA02C8" w:rsidRDefault="00944187" w:rsidP="00DA02C8">
      <w:pPr>
        <w:jc w:val="both"/>
      </w:pPr>
      <w:r>
        <w:t>Ранее единоличным исполнительным органом транспортного актива являлся генеральный директор ОВЭ Евгений Челтыгмашев.</w:t>
      </w:r>
    </w:p>
    <w:p w:rsidR="00DA02C8" w:rsidRDefault="00944187" w:rsidP="00DA02C8">
      <w:pPr>
        <w:jc w:val="both"/>
      </w:pPr>
      <w:r>
        <w:t>Как сообщалось, ОВЭ 6 ноября планировало провести внеочередное собрание акционеров и рассмотреть вопрос о передаче полномочий управляющей компании. Собрание акционеров должно было пройти в форме заочного голосования. Результаты собрания пока не раскрывались.</w:t>
      </w:r>
    </w:p>
    <w:p w:rsidR="00DA02C8" w:rsidRDefault="00944187" w:rsidP="00DA02C8">
      <w:pPr>
        <w:jc w:val="both"/>
      </w:pPr>
      <w:r>
        <w:t>ОВЭ оказывает предприятиям Бейского угольного кластера в Хакасии услуги перевозки угля по железной дороге.</w:t>
      </w:r>
    </w:p>
    <w:p w:rsidR="00DA02C8" w:rsidRDefault="00944187" w:rsidP="00DA02C8">
      <w:pPr>
        <w:jc w:val="both"/>
      </w:pPr>
      <w:r>
        <w:t>Угольные и транспортные компании, работающие в Хакасии, сообщалось ранее, объединились для развития железнодорожных станций в Бейском угольном кластере и увеличения объемов вывоза добываемой продукции. Они подписали меморандум о развитии магистральной и промышленной железнодорожной инфраструктуры с общим объемом инвестиций более 27 млрд рублей.</w:t>
      </w:r>
    </w:p>
    <w:p w:rsidR="00DA02C8" w:rsidRDefault="00944187" w:rsidP="00DA02C8">
      <w:pPr>
        <w:jc w:val="both"/>
      </w:pPr>
      <w:r>
        <w:t>Бейское каменноугольное месторождение является одним из крупнейших угольных месторождений в России. Общие запасы оцениваются почти в 5 млрд тонн.</w:t>
      </w:r>
    </w:p>
    <w:p w:rsidR="00944187" w:rsidRDefault="00944187" w:rsidP="00DA02C8">
      <w:pPr>
        <w:jc w:val="both"/>
      </w:pPr>
      <w:r>
        <w:t>En+ Group Олега Дерипаски - одна из крупнейших в России бизнес-групп в горно-металлургической и энергетической отраслях. Компании группы специализируются на производстве алюминия, глинозема, выработке электроэнергии, добыче угля и других полезных ископаемых.</w:t>
      </w:r>
    </w:p>
    <w:p w:rsidR="00790C4A" w:rsidRPr="00790C4A" w:rsidRDefault="00790C4A" w:rsidP="00DA02C8">
      <w:pPr>
        <w:pStyle w:val="3"/>
        <w:jc w:val="both"/>
        <w:rPr>
          <w:rFonts w:ascii="Times New Roman" w:hAnsi="Times New Roman"/>
          <w:sz w:val="24"/>
          <w:szCs w:val="24"/>
        </w:rPr>
      </w:pPr>
      <w:bookmarkStart w:id="19" w:name="_Toc530467532"/>
      <w:r w:rsidRPr="00790C4A">
        <w:rPr>
          <w:rFonts w:ascii="Times New Roman" w:hAnsi="Times New Roman"/>
          <w:sz w:val="24"/>
          <w:szCs w:val="24"/>
        </w:rPr>
        <w:t>РИА НОВОСТИ; 2018.11.19; ОБНОВЛЕНИЕ ПЛАЦКАРТНЫХ ВАГОНОВ НЕ ДОЛЖНО ПРИВЕСТИ К РОСТУ ЦЕН, СЧИТАЮТ В ГОСДУМЕ</w:t>
      </w:r>
      <w:bookmarkEnd w:id="19"/>
    </w:p>
    <w:p w:rsidR="00DA02C8" w:rsidRDefault="00790C4A" w:rsidP="00DA02C8">
      <w:pPr>
        <w:jc w:val="both"/>
      </w:pPr>
      <w:r>
        <w:t>Новые плацкартные вагоны поездов РЖД выглядят удобными и красивыми, но на цены билетов обновление плацкарта повлиять не должно, заверил глава комитета Госдумы по транспорту и строительству Евгений Москвичев.</w:t>
      </w:r>
    </w:p>
    <w:p w:rsidR="00DA02C8" w:rsidRDefault="00790C4A" w:rsidP="00DA02C8">
      <w:pPr>
        <w:jc w:val="both"/>
      </w:pPr>
      <w:r>
        <w:t>Ранее РИА Новости представило фотографии новых плацкартных вагонов. Согласно фотографиям, оказавшимся в распоряжении агентства, новый плацкарт будет более комфортным для пассажиров. Модульные конструкции создают больше индивидуального пространства. Сами полки в новом дизайне выглядят как диваны с подголовниками. Каждое место оборудовано плотными шторами, похожими на вертикальные жалюзи, которые в любой момент можно закрыть и получить полностью огороженное от других пассажиров место. Есть электрические розетки и USB-разъемы, а также индивидуальное освещение.</w:t>
      </w:r>
    </w:p>
    <w:p w:rsidR="00DA02C8" w:rsidRDefault="004D0C94" w:rsidP="00DA02C8">
      <w:pPr>
        <w:jc w:val="both"/>
      </w:pPr>
      <w:r>
        <w:t>«</w:t>
      </w:r>
      <w:r w:rsidR="00790C4A">
        <w:t>На фотографиях, представленных сегодня, модели новых вагонов, на наш взгляд, выглядят удобными и красивыми. Жизнь покажет, но должно быть все хорошо с эксплуатацией. Цены в связи с обновлённым видом вырасти не должны, потому что тарифы все утверждены уже заранее, и вид тут не при чем</w:t>
      </w:r>
      <w:r>
        <w:t>»</w:t>
      </w:r>
      <w:r w:rsidR="00790C4A">
        <w:t xml:space="preserve">, </w:t>
      </w:r>
      <w:r>
        <w:t>–</w:t>
      </w:r>
      <w:r w:rsidR="00790C4A">
        <w:t xml:space="preserve"> заявил Москвичев журналистам.</w:t>
      </w:r>
    </w:p>
    <w:p w:rsidR="00790C4A" w:rsidRDefault="004D0C94" w:rsidP="00DA02C8">
      <w:pPr>
        <w:jc w:val="both"/>
      </w:pPr>
      <w:r>
        <w:t>«</w:t>
      </w:r>
      <w:r w:rsidR="00790C4A">
        <w:t>Вагоны необходимо модернизировать, конечно, а старые списывать. Сейчас время другое, скорости другие, требования к транспорту другие, поэтому и вагоны должны быть совершенно другого качества, должны быть в первую очередь удобными для пассажиров</w:t>
      </w:r>
      <w:r>
        <w:t>»</w:t>
      </w:r>
      <w:r w:rsidR="00790C4A">
        <w:t xml:space="preserve">, </w:t>
      </w:r>
      <w:r>
        <w:t>–</w:t>
      </w:r>
      <w:r w:rsidR="00790C4A">
        <w:t xml:space="preserve"> добавил он.</w:t>
      </w:r>
    </w:p>
    <w:p w:rsidR="00790C4A" w:rsidRPr="00790C4A" w:rsidRDefault="00790C4A" w:rsidP="00DA02C8">
      <w:pPr>
        <w:pStyle w:val="3"/>
        <w:jc w:val="both"/>
        <w:rPr>
          <w:rFonts w:ascii="Times New Roman" w:hAnsi="Times New Roman"/>
          <w:sz w:val="24"/>
          <w:szCs w:val="24"/>
        </w:rPr>
      </w:pPr>
      <w:bookmarkStart w:id="20" w:name="_Toc530467533"/>
      <w:r w:rsidRPr="00790C4A">
        <w:rPr>
          <w:rFonts w:ascii="Times New Roman" w:hAnsi="Times New Roman"/>
          <w:sz w:val="24"/>
          <w:szCs w:val="24"/>
        </w:rPr>
        <w:lastRenderedPageBreak/>
        <w:t>РИА НОВОСТИ/ПРАЙМ; 2018.11.19; РЖД ПОНИЖАЮТ СКИДКУ НА ПЕРЕВОЗКИ КОРМОВОГО ШРОТА ЧЕРЕЗ ПЕРЕПРАВУ БАЛТИЙСК - УСТЬ-ЛУГА</w:t>
      </w:r>
      <w:bookmarkEnd w:id="20"/>
    </w:p>
    <w:p w:rsidR="00DA02C8" w:rsidRDefault="00790C4A" w:rsidP="00DA02C8">
      <w:pPr>
        <w:jc w:val="both"/>
      </w:pPr>
      <w:r>
        <w:t xml:space="preserve">РЖД с января понижают скидку на перевозки кормового шрота со станции Калининградской железной дороги через железнодорожно-паромную переправу Балтийск </w:t>
      </w:r>
      <w:r w:rsidR="004D0C94">
        <w:t>–</w:t>
      </w:r>
      <w:r>
        <w:t xml:space="preserve"> Усть-Луга с 25% до 15%, сообщает компания.</w:t>
      </w:r>
    </w:p>
    <w:p w:rsidR="00DA02C8" w:rsidRDefault="00790C4A" w:rsidP="00DA02C8">
      <w:pPr>
        <w:jc w:val="both"/>
      </w:pPr>
      <w:r>
        <w:t xml:space="preserve">Новый уровень скидки начнет действовать с 1 января 2019 года. В конце 2017 года сообщалось, что РЖД продлили на 2018 год скидку 25% на перевозки кормового шрота со станции Калининградской железной дороги через железнодорожно-паромную переправу Балтийск </w:t>
      </w:r>
      <w:r w:rsidR="004D0C94">
        <w:t>–</w:t>
      </w:r>
      <w:r>
        <w:t xml:space="preserve"> Усть-Луга.</w:t>
      </w:r>
    </w:p>
    <w:p w:rsidR="00DA02C8" w:rsidRDefault="004D0C94" w:rsidP="00DA02C8">
      <w:pPr>
        <w:jc w:val="both"/>
      </w:pPr>
      <w:r>
        <w:t>«</w:t>
      </w:r>
      <w:r w:rsidR="00790C4A">
        <w:t xml:space="preserve">С 1 января 2019 года начнут действовать специальные тарифные условия: … на перевозки шрота кормового со станции Шиповка Калининградской железной дороги назначением на станции Московской, Юго-Восточной, Северо-Кавказской и Приволжской железных дорог с участием железнодорожно-паромной переправы Балтийск </w:t>
      </w:r>
      <w:r>
        <w:t>–</w:t>
      </w:r>
      <w:r w:rsidR="00790C4A">
        <w:t xml:space="preserve"> Усть-Луга: скидка 15%</w:t>
      </w:r>
      <w:r>
        <w:t>»</w:t>
      </w:r>
      <w:r w:rsidR="00790C4A">
        <w:t xml:space="preserve">, </w:t>
      </w:r>
      <w:r>
        <w:t>–</w:t>
      </w:r>
      <w:r w:rsidR="00790C4A">
        <w:t xml:space="preserve"> говорится в сообщении</w:t>
      </w:r>
    </w:p>
    <w:p w:rsidR="00DA02C8" w:rsidRDefault="00790C4A" w:rsidP="00DA02C8">
      <w:pPr>
        <w:jc w:val="both"/>
      </w:pPr>
      <w:r>
        <w:t>Скидка дается при условии выполнения гарантированного объема перевозок в размере не менее 5 тысяч вагонов по 31 декабря 2019 года.</w:t>
      </w:r>
    </w:p>
    <w:p w:rsidR="00790C4A" w:rsidRDefault="00790C4A" w:rsidP="00DA02C8">
      <w:pPr>
        <w:jc w:val="both"/>
      </w:pPr>
      <w:r>
        <w:t xml:space="preserve">РЖД с 2013 года получили право в определенных случаях регулировать уровень тарифа на грузовые перевозки в рамках коридора </w:t>
      </w:r>
      <w:r w:rsidR="004D0C94">
        <w:t>–</w:t>
      </w:r>
      <w:r>
        <w:t xml:space="preserve"> изначально от минус 12,8% до 13,4%. Затем скидка была расширена до 25%. На 2017 год верхняя планка экспортной надбавки РЖД к грузовому тарифу РЖД снижена до 10% с 13,4%, а граница скидки расширена до 50%.</w:t>
      </w:r>
    </w:p>
    <w:p w:rsidR="00790C4A" w:rsidRPr="00790C4A" w:rsidRDefault="00790C4A" w:rsidP="00DA02C8">
      <w:pPr>
        <w:pStyle w:val="3"/>
        <w:jc w:val="both"/>
        <w:rPr>
          <w:rFonts w:ascii="Times New Roman" w:hAnsi="Times New Roman"/>
          <w:sz w:val="24"/>
          <w:szCs w:val="24"/>
        </w:rPr>
      </w:pPr>
      <w:bookmarkStart w:id="21" w:name="_Toc530467534"/>
      <w:r w:rsidRPr="00790C4A">
        <w:rPr>
          <w:rFonts w:ascii="Times New Roman" w:hAnsi="Times New Roman"/>
          <w:sz w:val="24"/>
          <w:szCs w:val="24"/>
        </w:rPr>
        <w:t>РИА НОВОСТИ/ПРАЙМ; 2018.11.19; РЖД ДО 2026 Г ПРОДЛИЛИ СКИДКУ 50% НА ПЕРЕВОЗКУ НЕФТЕПРОДУКТОВ ИЗ БЕЛОРУССИИ В ПОРТЫ РФ</w:t>
      </w:r>
      <w:bookmarkEnd w:id="21"/>
    </w:p>
    <w:p w:rsidR="00DA02C8" w:rsidRDefault="00790C4A" w:rsidP="00DA02C8">
      <w:pPr>
        <w:jc w:val="both"/>
      </w:pPr>
      <w:r>
        <w:t>РЖД до конца 2025 года продлили скидку 50% к тарифу на перевозку нефтепродуктов из Белоруссии в северо-западные порты РФ и возврат порожних цистерн, следует из сообщения компании.</w:t>
      </w:r>
    </w:p>
    <w:p w:rsidR="00DA02C8" w:rsidRDefault="00790C4A" w:rsidP="00DA02C8">
      <w:pPr>
        <w:jc w:val="both"/>
      </w:pPr>
      <w:r>
        <w:t>Ранее данная скидка действовала до конца 2018 года.</w:t>
      </w:r>
    </w:p>
    <w:p w:rsidR="00DA02C8" w:rsidRDefault="004D0C94" w:rsidP="00DA02C8">
      <w:pPr>
        <w:jc w:val="both"/>
      </w:pPr>
      <w:r>
        <w:t>«</w:t>
      </w:r>
      <w:r w:rsidR="00790C4A">
        <w:t>… на перевозки нефтепродуктов со станций Барбаров и Новополоцк Белорусской железной дороги в направлении припортовых станций Октябрьской железной дороги, а также на возврат порожних цистерн из-под таких перевозок: скидка 50% по 31 декабря 2025 года</w:t>
      </w:r>
      <w:r>
        <w:t>»</w:t>
      </w:r>
      <w:r w:rsidR="00790C4A">
        <w:t xml:space="preserve">, </w:t>
      </w:r>
      <w:r>
        <w:t>–</w:t>
      </w:r>
      <w:r w:rsidR="00790C4A">
        <w:t xml:space="preserve"> говорится в сообщении РЖД.</w:t>
      </w:r>
    </w:p>
    <w:p w:rsidR="00DA02C8" w:rsidRDefault="00790C4A" w:rsidP="00DA02C8">
      <w:pPr>
        <w:jc w:val="both"/>
      </w:pPr>
      <w:r>
        <w:t>РЖД в понедельник сообщили, что правление компании под председательством генерального директора Олега Белозёрова приняло 11 решений по снижению в 2019 году уровня тарифов на грузовые перевозки в рамках тарифного коридора.</w:t>
      </w:r>
    </w:p>
    <w:p w:rsidR="00A359A1" w:rsidRDefault="00790C4A" w:rsidP="00DA02C8">
      <w:pPr>
        <w:jc w:val="both"/>
      </w:pPr>
      <w:r>
        <w:t xml:space="preserve">Они касаются перевозок грузов в контейнерах, нефтяных грузов, медной руды, металлолома, продуктов питания и сельскохозяйственной продукции, в том числе с участием железнодорожно-паромной переправы Балтийск </w:t>
      </w:r>
      <w:r w:rsidR="004D0C94">
        <w:t>–</w:t>
      </w:r>
      <w:r>
        <w:t xml:space="preserve"> Усть-Луга.</w:t>
      </w:r>
    </w:p>
    <w:p w:rsidR="00790C4A" w:rsidRPr="00790C4A" w:rsidRDefault="00790C4A" w:rsidP="00DA02C8">
      <w:pPr>
        <w:pStyle w:val="3"/>
        <w:jc w:val="both"/>
        <w:rPr>
          <w:rFonts w:ascii="Times New Roman" w:hAnsi="Times New Roman"/>
          <w:sz w:val="24"/>
          <w:szCs w:val="24"/>
        </w:rPr>
      </w:pPr>
      <w:bookmarkStart w:id="22" w:name="_Toc530467535"/>
      <w:r w:rsidRPr="00790C4A">
        <w:rPr>
          <w:rFonts w:ascii="Times New Roman" w:hAnsi="Times New Roman"/>
          <w:sz w:val="24"/>
          <w:szCs w:val="24"/>
        </w:rPr>
        <w:t>РИА НОВОСТИ/ПРАЙМ; 2018.11.</w:t>
      </w:r>
      <w:r>
        <w:rPr>
          <w:rFonts w:ascii="Times New Roman" w:hAnsi="Times New Roman"/>
          <w:sz w:val="24"/>
          <w:szCs w:val="24"/>
        </w:rPr>
        <w:t>19</w:t>
      </w:r>
      <w:r w:rsidRPr="00790C4A">
        <w:rPr>
          <w:rFonts w:ascii="Times New Roman" w:hAnsi="Times New Roman"/>
          <w:sz w:val="24"/>
          <w:szCs w:val="24"/>
        </w:rPr>
        <w:t>; РЖД В 2019 Г ДАЮТ СКИДКУ К ТАРИФУ 20% НА ПЕРЕВОЗКИ МИНЕРАЛЬНОЙ ВОДЫ, ГАЗИРОВАННЫХ НАПИТКОВ</w:t>
      </w:r>
      <w:bookmarkEnd w:id="22"/>
    </w:p>
    <w:p w:rsidR="00DA02C8" w:rsidRDefault="00790C4A" w:rsidP="00DA02C8">
      <w:pPr>
        <w:jc w:val="both"/>
      </w:pPr>
      <w:r>
        <w:t>РЖД в 2019 году дадут скидку к тарифу 20% на внутрироссийские перевозки минеральной воды и газированных напитков при объеме перевозок не менее 57 вагонов, сообщает компания.</w:t>
      </w:r>
    </w:p>
    <w:p w:rsidR="00DA02C8" w:rsidRDefault="004D0C94" w:rsidP="00DA02C8">
      <w:pPr>
        <w:jc w:val="both"/>
      </w:pPr>
      <w:r>
        <w:t>«</w:t>
      </w:r>
      <w:r w:rsidR="00790C4A">
        <w:t>С 1 января 2019 года начнут действовать специальные тарифные условия на внутрироссийские перевозки вод минеральных, натуральных и искусственных; напитков газированных фруктовых и ягодных в изотермических вагонах-термосах со станции Батарейная Восточно-Сибирской железной дороги на станции Павшино и Ногинск Московской железной дороги, а также на станцию Нева Октябрьской железной дороги: скидка 20% при условии выполнения суммарного гарантированного объема перевозок в размере не менее 57 вагонов (по 31 декабря 2019 года)</w:t>
      </w:r>
      <w:r>
        <w:t>»</w:t>
      </w:r>
      <w:r w:rsidR="00790C4A">
        <w:t xml:space="preserve">, </w:t>
      </w:r>
      <w:r>
        <w:t>–</w:t>
      </w:r>
      <w:r w:rsidR="00790C4A">
        <w:t xml:space="preserve"> говорится в сообщении.</w:t>
      </w:r>
    </w:p>
    <w:p w:rsidR="00DA02C8" w:rsidRDefault="00790C4A" w:rsidP="00DA02C8">
      <w:pPr>
        <w:jc w:val="both"/>
      </w:pPr>
      <w:r>
        <w:lastRenderedPageBreak/>
        <w:t>В 2018 году у РЖД действовали аналогичные спецусловия: 20% скидка при объеме не менее 57 вагонов.</w:t>
      </w:r>
    </w:p>
    <w:p w:rsidR="00A359A1" w:rsidRDefault="00790C4A" w:rsidP="00DA02C8">
      <w:pPr>
        <w:jc w:val="both"/>
      </w:pPr>
      <w:r>
        <w:t xml:space="preserve">РЖД с 2013 года получили право в определенных случаях регулировать уровень тарифа на грузовые перевозки в рамках коридора </w:t>
      </w:r>
      <w:r w:rsidR="004D0C94">
        <w:t>–</w:t>
      </w:r>
      <w:r>
        <w:t xml:space="preserve"> изначально от минус 12,8% до 13,4%. Затем скидка была расширена до 25%. На 2017 год верхняя планка экспортной надбавки РЖД к грузовому тарифу РЖД снижена до 10% с 13,4%, а граница скидки расширена до 50%.</w:t>
      </w:r>
    </w:p>
    <w:p w:rsidR="00790C4A" w:rsidRPr="00790C4A" w:rsidRDefault="00790C4A" w:rsidP="00DA02C8">
      <w:pPr>
        <w:pStyle w:val="3"/>
        <w:jc w:val="both"/>
        <w:rPr>
          <w:rFonts w:ascii="Times New Roman" w:hAnsi="Times New Roman"/>
          <w:sz w:val="24"/>
          <w:szCs w:val="24"/>
        </w:rPr>
      </w:pPr>
      <w:bookmarkStart w:id="23" w:name="_Toc530467536"/>
      <w:r w:rsidRPr="00790C4A">
        <w:rPr>
          <w:rFonts w:ascii="Times New Roman" w:hAnsi="Times New Roman"/>
          <w:sz w:val="24"/>
          <w:szCs w:val="24"/>
        </w:rPr>
        <w:t>РИА НОВОСТИ/ПРАЙМ; 2018.11.19; РЖД ДО 2020 Г ДАЮТ СКИДКИ НА ПЕРЕВОЗКИ РУДЫ, НЕФТИ И ЛОМА ЧЕРНЫХ МЕТАЛЛОВ</w:t>
      </w:r>
      <w:bookmarkEnd w:id="23"/>
    </w:p>
    <w:p w:rsidR="00DA02C8" w:rsidRDefault="00790C4A" w:rsidP="00DA02C8">
      <w:pPr>
        <w:jc w:val="both"/>
      </w:pPr>
      <w:r>
        <w:t>РЖД до конца 2019 года продлили скидки к тарифу на внутрироссийские перевозки медной и медно-цинковой руды, медного концентрата, сырой нефти в цистернах и лома черных металлов, следует из сообщения компании.</w:t>
      </w:r>
    </w:p>
    <w:p w:rsidR="00DA02C8" w:rsidRDefault="00790C4A" w:rsidP="00DA02C8">
      <w:pPr>
        <w:jc w:val="both"/>
      </w:pPr>
      <w:r>
        <w:t>Ранее скидки действовали до конца 2018 года. Правление РЖД под председательством генерального директора компании Олега Белозёрова приняло 11 решений по снижению в 2019 году уровня тарифов на грузовые перевозки в рамках тарифного коридора.</w:t>
      </w:r>
    </w:p>
    <w:p w:rsidR="00DA02C8" w:rsidRDefault="00790C4A" w:rsidP="00DA02C8">
      <w:pPr>
        <w:jc w:val="both"/>
      </w:pPr>
      <w:r>
        <w:t>Речь идёт о скидке к тарифу на перевозки медной руды в полувагонах со станции Реж на станции Верхняя и Ежевая Свердловской железной дороги 10,7% при условии выполнения гарантированного объема перевозок от 1 миллиона тонн. Скидка 12,8% даётся на перевозки руды медно-цинковой в полувагонах со станции Ивдель I на станцию Верхняя Свердловской железной дороги при условии выполнения суммарного гарантированного объема перевозок не менее 900 тысяч тонн.</w:t>
      </w:r>
    </w:p>
    <w:p w:rsidR="00DA02C8" w:rsidRDefault="00790C4A" w:rsidP="00DA02C8">
      <w:pPr>
        <w:jc w:val="both"/>
      </w:pPr>
      <w:r>
        <w:t>На перевозки концентрата медного со станции Тамерлан на станцию Пирит Южно-Уральской железной дороги предоставляется скидка 12,8% при выполнении суммарного объема перевозок со станции Тамерлан на станции Пирит и Ревда Свердловской железной дороги в размере не менее 380 тысяч тонн.</w:t>
      </w:r>
    </w:p>
    <w:p w:rsidR="00DA02C8" w:rsidRDefault="00790C4A" w:rsidP="00DA02C8">
      <w:pPr>
        <w:jc w:val="both"/>
      </w:pPr>
      <w:r>
        <w:t>Скидка 21,9% действует на перевозки сырой нефти в цистернах со станции Уяр Красноярской железной дороги на станцию Коченево Западно-Сибирской железной дороги при выполнения гарантированного объема перевозок не менее 600 тысяч тонн.</w:t>
      </w:r>
    </w:p>
    <w:p w:rsidR="00A359A1" w:rsidRDefault="00790C4A" w:rsidP="00DA02C8">
      <w:pPr>
        <w:jc w:val="both"/>
      </w:pPr>
      <w:r>
        <w:t>На перевозки сырой нефти в цистернах со станции Сковородино Забайкальской железной дороги до станции Ванино Дальневосточной железной дорог утверждена скидка 20,1% при перевозках не менее 600 тысяч тонн. Скидка 26,4% будет на перевозки лома черных металлов на станцию Комсомольск-на-Амуре Дальневосточной железной дороги при условии гарантированного объёма.</w:t>
      </w:r>
    </w:p>
    <w:p w:rsidR="00DA02C8" w:rsidRPr="008A024D" w:rsidRDefault="00DA02C8" w:rsidP="00DA02C8">
      <w:pPr>
        <w:jc w:val="both"/>
      </w:pPr>
    </w:p>
    <w:p w:rsidR="00DA02C8" w:rsidRPr="00A359A1" w:rsidRDefault="00DA02C8" w:rsidP="00DA02C8">
      <w:pPr>
        <w:pStyle w:val="3"/>
        <w:jc w:val="both"/>
        <w:rPr>
          <w:rFonts w:ascii="Times New Roman" w:hAnsi="Times New Roman"/>
          <w:sz w:val="24"/>
          <w:szCs w:val="24"/>
        </w:rPr>
      </w:pPr>
      <w:bookmarkStart w:id="24" w:name="_Toc530467538"/>
      <w:r w:rsidRPr="00A359A1">
        <w:rPr>
          <w:rFonts w:ascii="Times New Roman" w:hAnsi="Times New Roman"/>
          <w:sz w:val="24"/>
          <w:szCs w:val="24"/>
        </w:rPr>
        <w:t>РОССИЙСКАЯ ГАЗЕТА; ЕВГЕНИЙ ГАЙВА; 2018.11.20; ЗОВУТ НОВЫЕ БЕРЕГА; КРУИЗНЫЙ МАРШРУТ ПО СТРАНАМ КАСПИЙСКОГО МОРЯ СТАРТУЕТ В 2019 ГОДУ</w:t>
      </w:r>
      <w:bookmarkEnd w:id="24"/>
    </w:p>
    <w:p w:rsidR="00DA02C8" w:rsidRDefault="00DA02C8" w:rsidP="00DA02C8">
      <w:pPr>
        <w:jc w:val="both"/>
      </w:pPr>
      <w:r>
        <w:t xml:space="preserve">Участники нового российского круизного маршрута по Каспийскому морю побывают в прибрежных городах Ирана, Азербайджана и Казахстана, рассказали </w:t>
      </w:r>
      <w:r w:rsidR="004D0C94">
        <w:t>«</w:t>
      </w:r>
      <w:r>
        <w:t>РГ</w:t>
      </w:r>
      <w:r w:rsidR="004D0C94">
        <w:t>»</w:t>
      </w:r>
      <w:r>
        <w:t xml:space="preserve"> представители туриндустрии. В путешествие туристы смогут отправиться в следующем году на недавно построенном судне класса </w:t>
      </w:r>
      <w:r w:rsidR="004D0C94">
        <w:t>«</w:t>
      </w:r>
      <w:r>
        <w:t>река-море</w:t>
      </w:r>
      <w:r w:rsidR="004D0C94">
        <w:t>»</w:t>
      </w:r>
      <w:r>
        <w:t xml:space="preserve"> </w:t>
      </w:r>
      <w:r w:rsidR="004D0C94">
        <w:t>«</w:t>
      </w:r>
      <w:r>
        <w:t>Петр Великий</w:t>
      </w:r>
      <w:r w:rsidR="004D0C94">
        <w:t>»</w:t>
      </w:r>
      <w:r>
        <w:t>.</w:t>
      </w:r>
    </w:p>
    <w:p w:rsidR="00DA02C8" w:rsidRDefault="004D0C94" w:rsidP="00DA02C8">
      <w:pPr>
        <w:jc w:val="both"/>
      </w:pPr>
      <w:r>
        <w:t>«</w:t>
      </w:r>
      <w:r w:rsidR="00DA02C8">
        <w:t>Маршрут будет зависеть от того, как будет готова инфраструктура для приема нашего судна. Мы набросали разные варианты</w:t>
      </w:r>
      <w:r>
        <w:t>»</w:t>
      </w:r>
      <w:r w:rsidR="00DA02C8">
        <w:t xml:space="preserve">, - сказала Светлана Гончарова, заместитель гендиректора по туризму компании-оператора круиза </w:t>
      </w:r>
      <w:r>
        <w:t>«</w:t>
      </w:r>
      <w:r w:rsidR="00DA02C8">
        <w:t>Мостурфлот</w:t>
      </w:r>
      <w:r>
        <w:t>»</w:t>
      </w:r>
      <w:r w:rsidR="00DA02C8">
        <w:t xml:space="preserve">. Достигнуты договоренности с азербайджанской, иранской и казахстанской сторонами, неясна ситуация с Туркменистаном. </w:t>
      </w:r>
      <w:r>
        <w:t>«</w:t>
      </w:r>
      <w:r w:rsidR="00DA02C8">
        <w:t>С руководством государства намечены переговоры. Нам помогает Астраханская область, как прикаспийский регион</w:t>
      </w:r>
      <w:r>
        <w:t>»</w:t>
      </w:r>
      <w:r w:rsidR="00DA02C8">
        <w:t>, - добавила Гончарова.</w:t>
      </w:r>
    </w:p>
    <w:p w:rsidR="00DA02C8" w:rsidRDefault="00DA02C8" w:rsidP="00DA02C8">
      <w:pPr>
        <w:jc w:val="both"/>
      </w:pPr>
      <w:r>
        <w:t xml:space="preserve">Отправляться судно на 300 пассажиров будет из российского порта, возможно, Астрахани. Но там еще нужно открыть пограничный пункт. С Казахстаном, Азербайджаном и Ираном у России действуют соглашения о безвизовом въезде. С Туркменистаном можно </w:t>
      </w:r>
      <w:r>
        <w:lastRenderedPageBreak/>
        <w:t>договориться об особом режиме безвизового посещения для круизных туристов на 72 часа.</w:t>
      </w:r>
    </w:p>
    <w:p w:rsidR="00DA02C8" w:rsidRDefault="00DA02C8" w:rsidP="00DA02C8">
      <w:pPr>
        <w:jc w:val="both"/>
      </w:pPr>
      <w:r>
        <w:t xml:space="preserve">Придется также построить причалы в некоторых городах. </w:t>
      </w:r>
      <w:r w:rsidR="004D0C94">
        <w:t>«</w:t>
      </w:r>
      <w:r>
        <w:t>Главный вопрос - будут ли принимать судно в Махачкале, - отметила Светлана Гончарова. - Там есть порт, но нет причала, перестроенного для пассажирских судов</w:t>
      </w:r>
      <w:r w:rsidR="004D0C94">
        <w:t>»</w:t>
      </w:r>
      <w:r>
        <w:t>.</w:t>
      </w:r>
    </w:p>
    <w:p w:rsidR="00DA02C8" w:rsidRDefault="00DA02C8" w:rsidP="00DA02C8">
      <w:pPr>
        <w:jc w:val="both"/>
      </w:pPr>
      <w:r>
        <w:t xml:space="preserve">Выгоды от запуска круиза почувствуют все принимающие регионы. </w:t>
      </w:r>
      <w:r w:rsidR="004D0C94">
        <w:t>«</w:t>
      </w:r>
      <w:r>
        <w:t>Круизный туризм хорошо продается, - уверена профессор РАНХиГС Галина Дехтярь. - Так путешествуют туристы, уже знакомые с различные типами отдыха. Маршрут по Каспию может получиться интересным и востребованным</w:t>
      </w:r>
      <w:r w:rsidR="004D0C94">
        <w:t>»</w:t>
      </w:r>
      <w:r>
        <w:t>.</w:t>
      </w:r>
    </w:p>
    <w:p w:rsidR="00DA02C8" w:rsidRDefault="00DA02C8" w:rsidP="00DA02C8">
      <w:pPr>
        <w:jc w:val="both"/>
      </w:pPr>
      <w:r>
        <w:t xml:space="preserve">В Астрахани, например, к приему российских и иностранных гостей готовы. </w:t>
      </w:r>
      <w:r w:rsidR="004D0C94">
        <w:t>«</w:t>
      </w:r>
      <w:r>
        <w:t>Спрос на круизы растет. Уже сейчас к нам по реке активно едут не только российские, но и иностранные туристы, причем география очень широка - Европа, Южная и Северная Америка, Австралия, - рассказала директор Астраханской туристической лиги Наталья Рябинина. - Если к нам также будут приезжать иностранные туристы в ходе круизов, мы готовы обеспечить их гидами-переводчиками, транспортом, экскурсионными программами</w:t>
      </w:r>
      <w:r w:rsidR="004D0C94">
        <w:t>»</w:t>
      </w:r>
      <w:r>
        <w:t>.</w:t>
      </w:r>
    </w:p>
    <w:p w:rsidR="00DA02C8" w:rsidRDefault="00DA02C8" w:rsidP="00DA02C8">
      <w:pPr>
        <w:jc w:val="both"/>
      </w:pPr>
      <w:r>
        <w:t xml:space="preserve">В </w:t>
      </w:r>
      <w:r w:rsidR="004D0C94">
        <w:t>«</w:t>
      </w:r>
      <w:r>
        <w:t>Мостурфлоте</w:t>
      </w:r>
      <w:r w:rsidR="004D0C94">
        <w:t>»</w:t>
      </w:r>
      <w:r>
        <w:t xml:space="preserve"> также планируют предложить туристам насыщенную экскурсионную программу. В Дербент - самый древний город России, пока там не построят порт, туристов можно возить автобусами из Махачкалы. </w:t>
      </w:r>
      <w:r w:rsidR="004D0C94">
        <w:t>«</w:t>
      </w:r>
      <w:r>
        <w:t>Мы рассматривали этот вариант, ехать недолго, - сказала Светлана Гончарова. - А экскурсионная программа может быть шикарной</w:t>
      </w:r>
      <w:r w:rsidR="004D0C94">
        <w:t>»</w:t>
      </w:r>
      <w:r>
        <w:t>. Высокие каньоны и села в горах, где живут и работают мастера по серебру, одни из крупнейших в Европе барханы и древняя крепость.</w:t>
      </w:r>
    </w:p>
    <w:p w:rsidR="00DA02C8" w:rsidRDefault="00DA02C8" w:rsidP="00DA02C8">
      <w:pPr>
        <w:jc w:val="both"/>
      </w:pPr>
      <w:r>
        <w:t xml:space="preserve">Цена круиза будет зависеть от его продолжительности и тех услуг, которые в итоге войдут в себестоимость, в том числе от портовых сборов. </w:t>
      </w:r>
      <w:r w:rsidR="004D0C94">
        <w:t>«</w:t>
      </w:r>
      <w:r>
        <w:t>Но это будет не дороже стандартных речных круизов</w:t>
      </w:r>
      <w:r w:rsidR="004D0C94">
        <w:t>»</w:t>
      </w:r>
      <w:r>
        <w:t>, - заверили в компании-операторе.</w:t>
      </w:r>
    </w:p>
    <w:p w:rsidR="00DA02C8" w:rsidRDefault="000B4A23" w:rsidP="00DA02C8">
      <w:pPr>
        <w:jc w:val="both"/>
      </w:pPr>
      <w:hyperlink r:id="rId15" w:history="1">
        <w:r w:rsidR="00DA02C8" w:rsidRPr="00CD0FE9">
          <w:rPr>
            <w:rStyle w:val="a9"/>
          </w:rPr>
          <w:t>https://rg.ru/2018/11/19/kruiznyj-marshrut-po-stranam-kaspijskogo-moria-startuet-v-2019-godu.html</w:t>
        </w:r>
      </w:hyperlink>
    </w:p>
    <w:p w:rsidR="00DA02C8" w:rsidRDefault="00DA02C8" w:rsidP="00DA02C8">
      <w:pPr>
        <w:jc w:val="both"/>
      </w:pPr>
    </w:p>
    <w:p w:rsidR="00DA02C8" w:rsidRPr="00DA02C8" w:rsidRDefault="00DA02C8" w:rsidP="00DA02C8">
      <w:pPr>
        <w:pStyle w:val="3"/>
        <w:jc w:val="both"/>
        <w:rPr>
          <w:rFonts w:ascii="Times New Roman" w:hAnsi="Times New Roman"/>
          <w:sz w:val="24"/>
          <w:szCs w:val="24"/>
        </w:rPr>
      </w:pPr>
      <w:bookmarkStart w:id="25" w:name="_Toc530467539"/>
      <w:r w:rsidRPr="00DA02C8">
        <w:rPr>
          <w:rFonts w:ascii="Times New Roman" w:hAnsi="Times New Roman"/>
          <w:sz w:val="24"/>
          <w:szCs w:val="24"/>
        </w:rPr>
        <w:t xml:space="preserve">РИА ДАГЕСТАН; 2018.11.19; МУРАД ХИДИРОВ: </w:t>
      </w:r>
      <w:r w:rsidR="004D0C94">
        <w:rPr>
          <w:rFonts w:ascii="Times New Roman" w:hAnsi="Times New Roman"/>
          <w:sz w:val="24"/>
          <w:szCs w:val="24"/>
        </w:rPr>
        <w:t>«</w:t>
      </w:r>
      <w:r w:rsidRPr="00DA02C8">
        <w:rPr>
          <w:rFonts w:ascii="Times New Roman" w:hAnsi="Times New Roman"/>
          <w:sz w:val="24"/>
          <w:szCs w:val="24"/>
        </w:rPr>
        <w:t>МАХАЧКАЛИНСКИЙ МОРПОРТ РАБОТАЕТ НА УКРЕПЛЕНИЕ ПОЗИЦИЙ ТРАНСПОРТНОГО ФЛОТА НА КАСПИИ</w:t>
      </w:r>
      <w:r w:rsidR="004D0C94">
        <w:rPr>
          <w:rFonts w:ascii="Times New Roman" w:hAnsi="Times New Roman"/>
          <w:sz w:val="24"/>
          <w:szCs w:val="24"/>
        </w:rPr>
        <w:t>»</w:t>
      </w:r>
      <w:bookmarkEnd w:id="25"/>
    </w:p>
    <w:p w:rsidR="00DA02C8" w:rsidRDefault="00DA02C8" w:rsidP="00DA02C8">
      <w:pPr>
        <w:jc w:val="both"/>
      </w:pPr>
      <w:r>
        <w:t xml:space="preserve">В 2018 году Махачкалинский морской торговый порт празднует 148-летний юбилей со дня образования. Сегодня предприятие связывает юг России с прикаспийскими государствами и обеспечивает транспортные и грузовые потоки Север – Юг. Более подробно о том, в каком состоянии порт подошел к празднованию этой даты и планах по дальнейшему развитию РИА </w:t>
      </w:r>
      <w:r w:rsidR="004D0C94">
        <w:t>«</w:t>
      </w:r>
      <w:r>
        <w:t>Дагестан</w:t>
      </w:r>
      <w:r w:rsidR="004D0C94">
        <w:t>»</w:t>
      </w:r>
      <w:r>
        <w:t xml:space="preserve"> рассказал генеральный директор АО </w:t>
      </w:r>
      <w:r w:rsidR="004D0C94">
        <w:t>«</w:t>
      </w:r>
      <w:r>
        <w:t>Махачкалинский морской торговый порт</w:t>
      </w:r>
      <w:r w:rsidR="004D0C94">
        <w:t>»</w:t>
      </w:r>
      <w:r>
        <w:t xml:space="preserve"> Мурад Хидиров.</w:t>
      </w:r>
    </w:p>
    <w:p w:rsidR="00DA02C8" w:rsidRDefault="00DA02C8" w:rsidP="00DA02C8">
      <w:pPr>
        <w:jc w:val="both"/>
      </w:pPr>
      <w:r>
        <w:t>– Мурад Хидирович, расскажите немного об истории создания одного из старейших предприятий республики и нынешнем состоянии порта.</w:t>
      </w:r>
    </w:p>
    <w:p w:rsidR="00DA02C8" w:rsidRDefault="00DA02C8" w:rsidP="00DA02C8">
      <w:pPr>
        <w:jc w:val="both"/>
      </w:pPr>
      <w:r>
        <w:t xml:space="preserve">– Официально Махачкалинский морской торговый порт существует с 1870 года. В середине октября того года начальник Кавказского военно-инженерного управления генерал-майор Павел Рерберг доложил главнокомандующему Кавказской армии великому князю Михаилу Николаевичу об окончании строительства Петровской гавани и передаче ее в ведение Управления путей сообщения. А уже 19 ноября 1870 года, как рассказывают архивные источники, пушечные выстрелы с крепости на горе Анжи-Арка возвестили об открытии нового российского морского торгового порта на Каспии. Так началась история южных морских ворот России. </w:t>
      </w:r>
    </w:p>
    <w:p w:rsidR="00DA02C8" w:rsidRDefault="00DA02C8" w:rsidP="00DA02C8">
      <w:pPr>
        <w:jc w:val="both"/>
      </w:pPr>
      <w:r>
        <w:t xml:space="preserve">Сегодня Махачкалинский морской торговый порт – современное предприятие, связующее транспортную систему Юга России с государствами Каспийского региона. Общая протяженность причальных стенок составляет около 1500 м. Только в нефтеналивном </w:t>
      </w:r>
      <w:r>
        <w:lastRenderedPageBreak/>
        <w:t xml:space="preserve">районе порта действуют 5 специализированных причалов, способных обслуживать одновременно 5 танкеров. А годовая мощность порта по перевалке нефти составляет 7,9 млн тонн. </w:t>
      </w:r>
    </w:p>
    <w:p w:rsidR="00DA02C8" w:rsidRDefault="00DA02C8" w:rsidP="00DA02C8">
      <w:pPr>
        <w:jc w:val="both"/>
      </w:pPr>
      <w:r>
        <w:t xml:space="preserve">Все причалы генеральных грузов в сухогрузной гавани механизированы, они оснащены необходимой перегрузочной техникой, имеют подъездные и выставочные железнодорожные пути. В порту функционируют также железнодорожный и автомобильный паромные причалы для перегрузки железнодорожных вагонов, автомобилей и контейнеров общей грузоподъемностью до 1,3 млн тонн в год. Кстати, туркменская сторона заявила, что заинтересована в восстановлении паромного сообщения между Махачкалой и Туркменбаши (крупнейший порт Туркменистана). Подчеркнем еще, что Махачкалинский морской торговый порт – единственный незамерзающий и глубоководный порт России на Каспии, который принимает суда длиной до 150 метров и с осадкой до 4,5 метра в сухогрузной гавани и до 6,5 м в нефтеналивной гавани. </w:t>
      </w:r>
    </w:p>
    <w:p w:rsidR="00DA02C8" w:rsidRDefault="00DA02C8" w:rsidP="00DA02C8">
      <w:pPr>
        <w:jc w:val="both"/>
      </w:pPr>
      <w:r>
        <w:t xml:space="preserve">Должен отметить, что, став одним из ключевых игроков в транспортной логистике на юге страны, Махачкалинский порт хорошо вписывается в общую концепцию развития транспортного коридора </w:t>
      </w:r>
      <w:r w:rsidR="004D0C94">
        <w:t>«</w:t>
      </w:r>
      <w:r>
        <w:t>Север – Юг</w:t>
      </w:r>
      <w:r w:rsidR="004D0C94">
        <w:t>»</w:t>
      </w:r>
      <w:r>
        <w:t xml:space="preserve">. Транспортировка каспийской нефти и перевалка грузов, формирующихся в Казахстане, в Туркмении, Иране и других странах Каспийского региона, через Махачкалу наиболее выгодна и значительно уменьшает сроки доставки грузов до западных стран. </w:t>
      </w:r>
    </w:p>
    <w:p w:rsidR="00DA02C8" w:rsidRDefault="00DA02C8" w:rsidP="00DA02C8">
      <w:pPr>
        <w:jc w:val="both"/>
      </w:pPr>
      <w:r>
        <w:t xml:space="preserve">А если учесть геополитическое и стратегическое положение республики, то становится ясно, почему внимание многих компаний и потенциальных инвесторов приковано к нему. Только в этом году в порту по нашему приглашению побывали делегации бизнесменов из Ирана, Казахстана, Туркмении и из регионов нашей страны, они присматриваются, изучают возможные пути сотрудничества. </w:t>
      </w:r>
    </w:p>
    <w:p w:rsidR="00DA02C8" w:rsidRDefault="00DA02C8" w:rsidP="00DA02C8">
      <w:pPr>
        <w:jc w:val="both"/>
      </w:pPr>
      <w:r>
        <w:t>– Полагаю, что именно в расширении географии сотрудничества и наращивании грузооборота руководство предприятия видит дальнейшее развитие порта?</w:t>
      </w:r>
    </w:p>
    <w:p w:rsidR="00DA02C8" w:rsidRDefault="00DA02C8" w:rsidP="00DA02C8">
      <w:pPr>
        <w:jc w:val="both"/>
      </w:pPr>
      <w:r>
        <w:t xml:space="preserve">– Да, это так. При этом, сохранение экономической и финансовой устойчивости предприятия – сегодня главная задача руководства порта. Вопреки кризису стараемся увеличивать грузооборот, ведем поиск новых актуальных видов грузов. Одним словом, коллектив порта и администрация не ждут, как говорят, у моря погоды. Гибкая тарифная политика, эффективное использование собственных ресурсов и внедрение современных перегрузочных технологий помогли порту стабилизировать экономическую ситуацию. </w:t>
      </w:r>
    </w:p>
    <w:p w:rsidR="00DA02C8" w:rsidRDefault="00DA02C8" w:rsidP="00DA02C8">
      <w:pPr>
        <w:jc w:val="both"/>
      </w:pPr>
      <w:r>
        <w:t>– Можно подробнее в цифрах?</w:t>
      </w:r>
    </w:p>
    <w:p w:rsidR="00DA02C8" w:rsidRDefault="00DA02C8" w:rsidP="00DA02C8">
      <w:pPr>
        <w:jc w:val="both"/>
      </w:pPr>
      <w:r>
        <w:t xml:space="preserve">– Обратимся к цифрам. За 10 месяцев этого года общий грузооборот АО </w:t>
      </w:r>
      <w:r w:rsidR="004D0C94">
        <w:t>«</w:t>
      </w:r>
      <w:r>
        <w:t>Махачкалинский морской торговый порт</w:t>
      </w:r>
      <w:r w:rsidR="004D0C94">
        <w:t>»</w:t>
      </w:r>
      <w:r>
        <w:t xml:space="preserve"> вырос почти на 184% по сравнению с аналогичным периодом 2017 года. Всего за январь-октябрь махачкалинские портовики переработали 2,1 млн тонн наливных и сухих грузов. Махачкалинский морской торговый порт сохраняет лидерство и среди российских портов Каспийского бассейна. По данным Ассоциации морских портов России, около 53% из всех переваленных с начала года 14 морскими операторами грузов приходится на долю дагестанского порта.</w:t>
      </w:r>
    </w:p>
    <w:p w:rsidR="00DA02C8" w:rsidRDefault="00DA02C8" w:rsidP="00DA02C8">
      <w:pPr>
        <w:jc w:val="both"/>
      </w:pPr>
      <w:r>
        <w:t xml:space="preserve">Основную долю грузооборота порта сегодня составляет сырая нефть. С начала года ее удалось перевалить более 1,7 млн тонн, что на 198% выше аналогичных показателей 2017 года. Высокую положительную динамику порт продолжает показывать и в другом сегменте грузооборота. Перевалка сухих грузов за 10 месяцев выросла на 138,7% и составила более 387 тысяч тонн. </w:t>
      </w:r>
    </w:p>
    <w:p w:rsidR="00DA02C8" w:rsidRDefault="00DA02C8" w:rsidP="00DA02C8">
      <w:pPr>
        <w:jc w:val="both"/>
      </w:pPr>
      <w:r>
        <w:t xml:space="preserve">Экспорт зерна остается приоритетным направлением деятельности для порта. За отчетный период в Иран отгружено более 300 тысяч тонн зерновых. И здесь зафиксирован рост объемов перевалки почти на 180% против результатов прошлого года. А если исключить субъективные и объективные факторы, мешающие стабильной работе, коллектив порта способен еще в разы увеличить производственные показатели. И, заметьте, рост объемов грузооборота обеспечивается за счет внутренних резервов. </w:t>
      </w:r>
    </w:p>
    <w:p w:rsidR="00DA02C8" w:rsidRDefault="00DA02C8" w:rsidP="00DA02C8">
      <w:pPr>
        <w:jc w:val="both"/>
      </w:pPr>
      <w:r>
        <w:lastRenderedPageBreak/>
        <w:t xml:space="preserve">С 2010 года с приходом новой команды управленцев порт не привлекал ни одного рубля кредитов и ни одного рубля бюджетных средств. Нам удалось построить самодостаточный финансовый механизм, который позволил за счет операционной деятельности обеспечить жизнеспособность предприятия. Кстати, администрация предприятия наряду с производственными задачами активно решает и вопросы социальной защиты коллектива. Не только постоянно растет зарплата работников предприятия, но они получают ее регулярно и без задержек. </w:t>
      </w:r>
    </w:p>
    <w:p w:rsidR="00DA02C8" w:rsidRDefault="00DA02C8" w:rsidP="00DA02C8">
      <w:pPr>
        <w:jc w:val="both"/>
      </w:pPr>
      <w:r>
        <w:t>Одновременно мы не забываем о своей ответственности перед обществом, каждый год завершаем без долгов перед бюджетом и внебюджетными фондами, своевременно платим налоги.</w:t>
      </w:r>
    </w:p>
    <w:p w:rsidR="00DA02C8" w:rsidRDefault="00DA02C8" w:rsidP="00DA02C8">
      <w:pPr>
        <w:jc w:val="both"/>
      </w:pPr>
      <w:r>
        <w:t xml:space="preserve">Морские порты, как известно, издавна являются очень точным и чутким экономическим барометром: если дела у них идут хорошо, значит, и всё народное хозяйство региона на подъёме. Современный и эффективный порт позволяет вовлечь транспортный потенциал республики в международную систему транзита и перевозок, он способствует развитию всей экономики. Но, к сожалению, последние годы оказались тяжелыми для страны. </w:t>
      </w:r>
    </w:p>
    <w:p w:rsidR="00DA02C8" w:rsidRDefault="00DA02C8" w:rsidP="00DA02C8">
      <w:pPr>
        <w:jc w:val="both"/>
      </w:pPr>
      <w:r>
        <w:t xml:space="preserve">Международные санкции и нестабильность рубля сказываются на деловой активности представителей малого и среднего бизнеса, а значит и на работе нашего предприятия. Из-за тяжелого финансового положения и бюрократических барьеров многие дагестанские предприниматели свернули торговые операции с прикаспийскими государствами. </w:t>
      </w:r>
    </w:p>
    <w:p w:rsidR="00DA02C8" w:rsidRDefault="00DA02C8" w:rsidP="00DA02C8">
      <w:pPr>
        <w:jc w:val="both"/>
      </w:pPr>
      <w:r>
        <w:t>– Не так давно была озвучена информация о том, что к порту планируется подвести новые транспортные пути сообщения. Могли бы внести ясность и озвучить более детально, что планируется сделать?</w:t>
      </w:r>
    </w:p>
    <w:p w:rsidR="00DA02C8" w:rsidRDefault="00DA02C8" w:rsidP="00DA02C8">
      <w:pPr>
        <w:jc w:val="both"/>
      </w:pPr>
      <w:r>
        <w:t xml:space="preserve">– Торговый порт, разумеется, это не только причалы, краны и корабли. Порту для стабильной и эффективной работы нужна еще и развитая инфраструктура. Сегодня около 95% грузов доставляется в порт и вывозится из него автомобильным транспортом, а на железную дорогу приходится менее 5% всех грузов. При том, что мы имеем рядом с портом железную дорогу пропускной способностью 10 млн тонн в год. Сейчас доставка грузов железнодорожным транспортом до портов Астрахани или Оля на $10 за тонну дешевле, чем до Махачкалы. То есть на каждый вагон – около $600. И даже самый низкий среди всех каспийских портов тариф на перевалку грузов в порту Махачкалы и то, что фрахт судов в Иран из Махачкалы дешевле, чем из Астрахани или Оля, не компенсирует этой разницы. </w:t>
      </w:r>
    </w:p>
    <w:p w:rsidR="00DA02C8" w:rsidRDefault="00DA02C8" w:rsidP="00DA02C8">
      <w:pPr>
        <w:jc w:val="both"/>
      </w:pPr>
      <w:r>
        <w:t xml:space="preserve">В очередной раз эти проблемы обсуждали во время недавней рабочей поездки в Дагестане нового </w:t>
      </w:r>
      <w:r w:rsidRPr="00DA02C8">
        <w:rPr>
          <w:b/>
        </w:rPr>
        <w:t>министра транспорта</w:t>
      </w:r>
      <w:r>
        <w:t xml:space="preserve"> РФ Евгения </w:t>
      </w:r>
      <w:r w:rsidRPr="00DA02C8">
        <w:rPr>
          <w:b/>
        </w:rPr>
        <w:t>Дитрих</w:t>
      </w:r>
      <w:r>
        <w:t xml:space="preserve">а. После знакомства с предприятием, он заявил, что транспортную доступность порта необходимо улучшить для увеличения загрузки. </w:t>
      </w:r>
      <w:r w:rsidR="004D0C94">
        <w:t>«</w:t>
      </w:r>
      <w:r>
        <w:t>Здесь есть перспективы. Договорились о том, как мы синхронизируем работу всех видов транспорта, чтобы обеспечить порт наилучшей загрузкой – и дорожников, и железнодорожников</w:t>
      </w:r>
      <w:r w:rsidR="004D0C94">
        <w:t>»</w:t>
      </w:r>
      <w:r>
        <w:t xml:space="preserve">, – сказал он. </w:t>
      </w:r>
    </w:p>
    <w:p w:rsidR="00DA02C8" w:rsidRDefault="00DA02C8" w:rsidP="00DA02C8">
      <w:pPr>
        <w:jc w:val="both"/>
      </w:pPr>
      <w:r>
        <w:t xml:space="preserve">Еще одна проблема, требующая оперативного решения. На сегодняшний день весь поток грузов в порт идет через город по одной автомобильной дороге, в связи с чем на улицах Махачкалы нередко возникают пробки. </w:t>
      </w:r>
    </w:p>
    <w:p w:rsidR="00DA02C8" w:rsidRDefault="00DA02C8" w:rsidP="00DA02C8">
      <w:pPr>
        <w:jc w:val="both"/>
      </w:pPr>
      <w:r>
        <w:t xml:space="preserve">Кроме того, также возрастает нагрузка на дорожное полотно этой единственной дороги. Власти столицы республики в этом году приняли решение фуры-большегрузы с зерном в дневное время не запускать на территорию предприятия. Но это не выход из ситуации, запрет на проезд по городу фур в дневное время создаёт существенные логистические сложности для работы крупнейшего российского порта на Каспии. Для решения проблемы пробок в городе и увеличения перевалки грузов в порту давно предлагаем построить объездную автомобильную дорогу. К решению этой проблемы сейчас подключилось правительство республики и, надеемся, в скором будущем начнется ее строительство. </w:t>
      </w:r>
    </w:p>
    <w:p w:rsidR="00DA02C8" w:rsidRDefault="00DA02C8" w:rsidP="00DA02C8">
      <w:pPr>
        <w:jc w:val="both"/>
      </w:pPr>
      <w:r>
        <w:lastRenderedPageBreak/>
        <w:t xml:space="preserve">Значимость Махачкалинского морского торгового порта возрастает в связи масштабным освоением новых нефтяных месторождений на Каспии. Мощности порта позволяют сегодня обеспечить значительный рост объемов перевалки нефти и нефтепродуктов. Но российскую нефть везут мимо Махачкалы. До 2016 года </w:t>
      </w:r>
      <w:r w:rsidR="004D0C94">
        <w:t>«</w:t>
      </w:r>
      <w:r>
        <w:t>Лукойл</w:t>
      </w:r>
      <w:r w:rsidR="004D0C94">
        <w:t>»</w:t>
      </w:r>
      <w:r>
        <w:t xml:space="preserve"> переваливал через Махачкалинский порт до 1,5 млн тонн нефти с Корчагинского месторождения в Каспийском море, но со второй половины 2016 года они ушли полностью на порт Баку. Сейчас компания осваивает новые месторождения на Каспии, его база по обеспечению этих месторождений материально-техническими ресурсами находится здесь, в порту Махачкалы. Но нефти ни в прошлом, ни в этом году они сюда не завезли ни тонны.</w:t>
      </w:r>
    </w:p>
    <w:p w:rsidR="00DA02C8" w:rsidRDefault="00DA02C8" w:rsidP="00DA02C8">
      <w:pPr>
        <w:jc w:val="both"/>
      </w:pPr>
      <w:r>
        <w:t xml:space="preserve">В торговом порту надеются, что с вводом в эксплуатацию новых месторождений на Каспийском шельфе ситуация с перевалкой жидких грузов кардинально изменится: российские нефтяные компании, работающие на Каспии, вернутся в Махачкалу. Выгода очевидна: не только порт получит на перевалке этой нефти дополнительные доходы, но и в республиканский бюджет поступят значительные налоговые отчисления. </w:t>
      </w:r>
    </w:p>
    <w:p w:rsidR="00DA02C8" w:rsidRDefault="00DA02C8" w:rsidP="00DA02C8">
      <w:pPr>
        <w:jc w:val="both"/>
      </w:pPr>
      <w:r>
        <w:t xml:space="preserve">Пока, по нашим прогнозам, в 2019-2021 годах объём поставок нефти составит 2 млн тонн ежегодно, что уже подтверждено казахстанской стороной. Кроме этого, ведутся переговоры с туркменской стороной на перевалку туркменской нефти. Через порт может быть также транспортировано 0,5 млн тонн нефти </w:t>
      </w:r>
      <w:r w:rsidR="004D0C94">
        <w:t>«</w:t>
      </w:r>
      <w:r>
        <w:t>Лукойла</w:t>
      </w:r>
      <w:r w:rsidR="004D0C94">
        <w:t>»</w:t>
      </w:r>
      <w:r>
        <w:t xml:space="preserve"> для нужд нефтеперерабатывающего завода </w:t>
      </w:r>
      <w:r w:rsidR="004D0C94">
        <w:t>«</w:t>
      </w:r>
      <w:r>
        <w:t>Дагнефтепродукт</w:t>
      </w:r>
      <w:r w:rsidR="004D0C94">
        <w:t>»</w:t>
      </w:r>
      <w:r>
        <w:t>.</w:t>
      </w:r>
    </w:p>
    <w:p w:rsidR="00DA02C8" w:rsidRDefault="00DA02C8" w:rsidP="00DA02C8">
      <w:pPr>
        <w:jc w:val="both"/>
      </w:pPr>
      <w:r>
        <w:t>– И все же, не делая ставку на нефтеналивные грузы, каким Вы видите перспективы развития порта в среднесрочной перспективе?</w:t>
      </w:r>
    </w:p>
    <w:p w:rsidR="00DA02C8" w:rsidRDefault="00DA02C8" w:rsidP="00DA02C8">
      <w:pPr>
        <w:jc w:val="both"/>
      </w:pPr>
      <w:r>
        <w:t xml:space="preserve">– Мы надеемся, что для порта новые перспективы откроются и в рамках программы возрождения Великого шелкового пути, пролегавшего некогда через Дагестан. Не первый год идут межгосударственные консультации Исламской Республики Иран и России по созданию </w:t>
      </w:r>
      <w:r w:rsidR="004D0C94">
        <w:t>«</w:t>
      </w:r>
      <w:r>
        <w:t>зеленого</w:t>
      </w:r>
      <w:r w:rsidR="004D0C94">
        <w:t>»</w:t>
      </w:r>
      <w:r>
        <w:t xml:space="preserve"> коридора – специального комплекса правительственных решений, которые позволяют досматривать и оформлять сельскохозяйственные грузы двух стран в упрощенном порядке. Если, наконец, удастся запустить этот долгожданный </w:t>
      </w:r>
      <w:r w:rsidR="004D0C94">
        <w:t>«</w:t>
      </w:r>
      <w:r>
        <w:t>зеленый</w:t>
      </w:r>
      <w:r w:rsidR="004D0C94">
        <w:t>»</w:t>
      </w:r>
      <w:r>
        <w:t xml:space="preserve"> коридор, то торгово-экономические связи в регионе получат новый импульс. </w:t>
      </w:r>
    </w:p>
    <w:p w:rsidR="00DA02C8" w:rsidRDefault="00DA02C8" w:rsidP="00DA02C8">
      <w:pPr>
        <w:jc w:val="both"/>
      </w:pPr>
      <w:r>
        <w:t xml:space="preserve">Рынки сбыта Ирана и Индии для российских портов Каспийского бассейна в стратегии, разработанной Минкавказом, называются наиболее перспективными. Самыми востребованными в Иране в ближайшей перспективе, по прогнозам экономистов, должны стать сельхозпродукция, кормовые шпроты, коксующийся уголь. А Индия, согласно прогнозу, будет нуждаться в импорте бумаги, химии и сельхозпродукции. Коллектив предприятия очень надеется, что взаимодействие с иранскими портами скоро активизируется и станет интенсивным. Годовой товарооборот между Ираном и Россией, который сегодня составляет около 800 млн долларов, в ближайшей перспективе способен значительно вырасти, и существенная доля этого роста придется на Дагестан, если, конечно, республика предложит соседям интересные проекты. </w:t>
      </w:r>
    </w:p>
    <w:p w:rsidR="00DA02C8" w:rsidRDefault="00DA02C8" w:rsidP="00DA02C8">
      <w:pPr>
        <w:jc w:val="both"/>
      </w:pPr>
      <w:r>
        <w:t>Очень рассчитываем на значительный прирост как импорта, так и экспорта. В прошлом году в Махачкале открылся иранский визовый центр. Теперь жители республики и близлежащих регионов могут получать визы по упрощенной программе. Для дагестанских предпринимателей Иран становится значительно ближе, а экономические связи – теснее. А Махачкалинский торговый порт готов наращивать объемы грузооборота. Для новых трудовых достижений в порту, еще раз подчеркну, есть все: профессиональный коллектив, мощности и большое желание работать.</w:t>
      </w:r>
    </w:p>
    <w:p w:rsidR="00DA02C8" w:rsidRDefault="00DA02C8" w:rsidP="00DA02C8">
      <w:pPr>
        <w:jc w:val="both"/>
      </w:pPr>
      <w:r>
        <w:t xml:space="preserve">Развитие инфраструктуры, увеличение объемов перевалки грузов и повышение качества услуг – это те перспективы, которые коллектив порта определил на ближайшее будущее. Стратегическая задача – повысить эффективность работы порта. А если будут созданы благоприятные условия для грузовладельцев и решены существующие проблемы, то транспортный коридор </w:t>
      </w:r>
      <w:r w:rsidR="004D0C94">
        <w:t>«</w:t>
      </w:r>
      <w:r>
        <w:t>Север – Юг</w:t>
      </w:r>
      <w:r w:rsidR="004D0C94">
        <w:t>»</w:t>
      </w:r>
      <w:r>
        <w:t>, по оценке экспертов, привлечет новые значительные объемы грузов. И не только.</w:t>
      </w:r>
    </w:p>
    <w:p w:rsidR="00DA02C8" w:rsidRDefault="00DA02C8" w:rsidP="00DA02C8">
      <w:pPr>
        <w:jc w:val="both"/>
      </w:pPr>
      <w:r>
        <w:lastRenderedPageBreak/>
        <w:t xml:space="preserve">По своему профилю Махачкалинский порт является универсальным, то есть здесь переваливают практически любые грузы – и жидкие, и сыпучие. А в ближайшие годы, возможно, один из шести причалов станет пассажирским, чтобы там могли останавливаться корабли-паромы. Приплыл предприниматель из Ирана в Россию на машине, выгрузился и поехал дальше путешествовать. Или целые фуры с грузом загрузил на паром, приплыл, выгрузил. Согласитесь, удобно. В программе развития портов Каспийского бассейна есть планы по строительству паромного пассажирского терминала и пассажирского вокзала – проектирование до 2021-2022 года, а само строительство – до 2030 года. </w:t>
      </w:r>
    </w:p>
    <w:p w:rsidR="00DA02C8" w:rsidRDefault="00DA02C8" w:rsidP="00DA02C8">
      <w:pPr>
        <w:jc w:val="both"/>
      </w:pPr>
      <w:r>
        <w:t>Можно с уверенностью сказать, что сегодня Махачкалинский морской торговый порт работает на укрепление позиций российского транспортного флота на Каспии. Менеджеры порта разрабатывают программу его дальнейшего развития, которая имеет стратегическое значение не только для экономики нашего региона. Модернизация предприятия не только способствует росту отчислений в бюджет, но и обеспечит стабильную и гарантированную заработную плату рабочим и инженерно-техническим работникам. Программа развития порта направлена на полноценную реализацию Стратегии развития российских морских портов в Каспийском бассейне, которая была разработана в соответствии с поручением президента РФ и в ноябре 2017 года утверждена правительством РФ.</w:t>
      </w:r>
    </w:p>
    <w:p w:rsidR="00DA02C8" w:rsidRDefault="00DA02C8" w:rsidP="00DA02C8">
      <w:pPr>
        <w:jc w:val="both"/>
      </w:pPr>
      <w:r>
        <w:t>Основная цель Стратегии – укрепление экономического и геополитического присутствия России в Каспийском море, расширение и углубление экономических и культурных связей со странами Каспийского бассейна, создание условий для дополнительного социально-экономического развития Каспийского региона России путём увеличения грузопотоков международной торговли, проходящих через порты Каспийского бассейна. Уверен, впереди нас ждут большие дела.</w:t>
      </w:r>
    </w:p>
    <w:p w:rsidR="00DA02C8" w:rsidRDefault="00DA02C8" w:rsidP="00DA02C8">
      <w:pPr>
        <w:jc w:val="both"/>
      </w:pPr>
      <w:r>
        <w:t>– Традиционно, что хотели бы пожелать коллективу порта, без преувеличения, внесшему большой вклад в те цифры, о которых мы сегодня с Вами говорили?</w:t>
      </w:r>
    </w:p>
    <w:p w:rsidR="00A359A1" w:rsidRDefault="00DA02C8" w:rsidP="00DA02C8">
      <w:pPr>
        <w:jc w:val="both"/>
      </w:pPr>
      <w:r>
        <w:t>– Разумеется, любые планы останутся прожектами, если их некому реализовать. А в порту – опытный коллектив, которому любые задачи по плечу. Он свой профессионализм и преданность делу доказывает каждодневным трудом. Сегодня в день 148-годовщины Махачкалинского морского торгового порта поздравляю нынешних работников и ветеранов старейшего предприятия республики с праздником! Желаю коллективу порта новых успехов и достижений на благо Дагестана и всей России. Добра, благополучия и крепкого здоровья всем!</w:t>
      </w:r>
    </w:p>
    <w:p w:rsidR="00DA02C8" w:rsidRDefault="000B4A23" w:rsidP="00DA02C8">
      <w:pPr>
        <w:jc w:val="both"/>
      </w:pPr>
      <w:hyperlink r:id="rId16" w:history="1">
        <w:r w:rsidR="00DA02C8" w:rsidRPr="00CD0FE9">
          <w:rPr>
            <w:rStyle w:val="a9"/>
          </w:rPr>
          <w:t>https://www.riadagestan.ru/news/economy/murad_khidirov_makhachkalinskiy_morport_rabotaet_na_ukreplenie_pozitsiy_transportnogo_flota_na_kaspii/</w:t>
        </w:r>
      </w:hyperlink>
    </w:p>
    <w:p w:rsidR="00944187" w:rsidRPr="00944187" w:rsidRDefault="00944187" w:rsidP="00DA02C8">
      <w:pPr>
        <w:pStyle w:val="3"/>
        <w:jc w:val="both"/>
        <w:rPr>
          <w:rFonts w:ascii="Times New Roman" w:hAnsi="Times New Roman"/>
          <w:sz w:val="24"/>
          <w:szCs w:val="24"/>
        </w:rPr>
      </w:pPr>
      <w:bookmarkStart w:id="26" w:name="_Toc530467540"/>
      <w:r w:rsidRPr="00944187">
        <w:rPr>
          <w:rFonts w:ascii="Times New Roman" w:hAnsi="Times New Roman"/>
          <w:sz w:val="24"/>
          <w:szCs w:val="24"/>
        </w:rPr>
        <w:t>ИНТЕРФАКС; 2018.11.19; ГРУЗООБОРОТ ГРУППЫ НМТП ЗА 9 МЕСЯЦЕВ СОКРАТИЛСЯ НА 2,3%, ДО 105 МЛН ТОНН</w:t>
      </w:r>
      <w:bookmarkEnd w:id="26"/>
    </w:p>
    <w:p w:rsidR="00DA02C8" w:rsidRDefault="00944187" w:rsidP="00DA02C8">
      <w:pPr>
        <w:jc w:val="both"/>
      </w:pPr>
      <w:r>
        <w:t xml:space="preserve">Грузооборот терминалов группы </w:t>
      </w:r>
      <w:r w:rsidR="004D0C94">
        <w:t>«</w:t>
      </w:r>
      <w:r>
        <w:t>Новороссийский морской торговый порт</w:t>
      </w:r>
      <w:r w:rsidR="004D0C94">
        <w:t>»</w:t>
      </w:r>
      <w:r>
        <w:t xml:space="preserve"> (MOEX: NMTP) (НМТП) в январе-сентябре 2018 года составил 105,253 млн тонн, что на 2,3% меньше, чем годом ранее, говорится в сообщении головной компании группы ПАО </w:t>
      </w:r>
      <w:r w:rsidR="004D0C94">
        <w:t>«</w:t>
      </w:r>
      <w:r>
        <w:t>НТМП</w:t>
      </w:r>
      <w:r w:rsidR="004D0C94">
        <w:t>»</w:t>
      </w:r>
      <w:r>
        <w:t>.</w:t>
      </w:r>
    </w:p>
    <w:p w:rsidR="00DA02C8" w:rsidRDefault="00944187" w:rsidP="00DA02C8">
      <w:pPr>
        <w:jc w:val="both"/>
      </w:pPr>
      <w:r>
        <w:t>Перевалка наливных грузов НМТП в январе-сентябре упала на 6,5%, до 75,581 млн тонн. Перевалка навалочных грузов увеличилась на 9,4%, до 13,041 млн тонн. Объем перевалки генеральных грузов вырос на 7,9%, до 11,159 млн тонн. Контейнерооборот группы увеличился на 6,8%, до 469 тыс. TEU.</w:t>
      </w:r>
    </w:p>
    <w:p w:rsidR="00DA02C8" w:rsidRDefault="00944187" w:rsidP="00DA02C8">
      <w:pPr>
        <w:jc w:val="both"/>
      </w:pPr>
      <w:r>
        <w:t>НМТП отмечает положительные тенденции роста перевалки нефтепродуктов (+12,4%) и зерна (+26,6%). Рост грузооборота черных металлов и чугуна (+11,2%) связан с увеличением поставок в страны Европы и Юго-Восточной Азии.</w:t>
      </w:r>
    </w:p>
    <w:p w:rsidR="00DA02C8" w:rsidRDefault="00944187" w:rsidP="00DA02C8">
      <w:pPr>
        <w:jc w:val="both"/>
      </w:pPr>
      <w:r>
        <w:lastRenderedPageBreak/>
        <w:t>Снижение перевалки нефти на 14,2% компания объясняет перераспределением объемов экспорта нефти с западного на восточное направление, а также увеличением загрузки российских НПЗ.</w:t>
      </w:r>
    </w:p>
    <w:p w:rsidR="00DA02C8" w:rsidRDefault="00944187" w:rsidP="00DA02C8">
      <w:pPr>
        <w:jc w:val="both"/>
      </w:pPr>
      <w:r>
        <w:t>Перевалка угля сократилась на 24,1% в результате снижения покупательской способности потребителей в Турции на фоне продолжающейся девальвации турецкой лиры, качественный российский уголь замещается менее качественным углем с более низкой стоимостью или нефтяным коксом, отмечает компания.</w:t>
      </w:r>
    </w:p>
    <w:p w:rsidR="00A359A1" w:rsidRDefault="00944187" w:rsidP="00DA02C8">
      <w:pPr>
        <w:jc w:val="both"/>
      </w:pPr>
      <w:r>
        <w:t xml:space="preserve">После завершения сделки по выкупу у группы </w:t>
      </w:r>
      <w:r w:rsidR="004D0C94">
        <w:t>«</w:t>
      </w:r>
      <w:r>
        <w:t>Сумма</w:t>
      </w:r>
      <w:r w:rsidR="004D0C94">
        <w:t>»</w:t>
      </w:r>
      <w:r>
        <w:t xml:space="preserve"> доли в Novoport Holding (владеет 50,1% НМТП), </w:t>
      </w:r>
      <w:r w:rsidR="004D0C94">
        <w:t>«</w:t>
      </w:r>
      <w:r>
        <w:t>Транснефть</w:t>
      </w:r>
      <w:r w:rsidR="004D0C94">
        <w:t>»</w:t>
      </w:r>
      <w:r>
        <w:t xml:space="preserve"> (MOEX: TRNF) в настоящее время контролирует 62% ПАО </w:t>
      </w:r>
      <w:r w:rsidR="004D0C94">
        <w:t>«</w:t>
      </w:r>
      <w:r>
        <w:t>Новороссийский морской торговый порт</w:t>
      </w:r>
      <w:r w:rsidR="004D0C94">
        <w:t>»</w:t>
      </w:r>
      <w:r>
        <w:t xml:space="preserve">. Государство владеет 20% акций НМТП, </w:t>
      </w:r>
      <w:r w:rsidR="004D0C94">
        <w:t>«</w:t>
      </w:r>
      <w:r>
        <w:t>Сумме</w:t>
      </w:r>
      <w:r w:rsidR="004D0C94">
        <w:t>»</w:t>
      </w:r>
      <w:r>
        <w:t xml:space="preserve"> напрямую принадлежит 2,75%, у структур РЖД 5,3% акций. Free float НМТП составляет менее 10%. Активы </w:t>
      </w:r>
      <w:r w:rsidR="004D0C94">
        <w:t>«</w:t>
      </w:r>
      <w:r>
        <w:t>Новороссийского морского торгового порта</w:t>
      </w:r>
      <w:r w:rsidR="004D0C94">
        <w:t>»</w:t>
      </w:r>
      <w:r>
        <w:t xml:space="preserve"> расположены в Новороссийске, Приморске и Балтийске.</w:t>
      </w:r>
    </w:p>
    <w:p w:rsidR="00790C4A" w:rsidRPr="00790C4A" w:rsidRDefault="00790C4A" w:rsidP="00DA02C8">
      <w:pPr>
        <w:pStyle w:val="3"/>
        <w:jc w:val="both"/>
        <w:rPr>
          <w:rFonts w:ascii="Times New Roman" w:hAnsi="Times New Roman"/>
          <w:sz w:val="24"/>
          <w:szCs w:val="24"/>
        </w:rPr>
      </w:pPr>
      <w:bookmarkStart w:id="27" w:name="_Toc530467542"/>
      <w:r w:rsidRPr="00790C4A">
        <w:rPr>
          <w:rFonts w:ascii="Times New Roman" w:hAnsi="Times New Roman"/>
          <w:sz w:val="24"/>
          <w:szCs w:val="24"/>
        </w:rPr>
        <w:t xml:space="preserve">РИА НОВОСТИ/ПРАЙМ; 2018.11.19; </w:t>
      </w:r>
      <w:r w:rsidR="004D0C94">
        <w:rPr>
          <w:rFonts w:ascii="Times New Roman" w:hAnsi="Times New Roman"/>
          <w:sz w:val="24"/>
          <w:szCs w:val="24"/>
        </w:rPr>
        <w:t>«</w:t>
      </w:r>
      <w:r w:rsidRPr="00790C4A">
        <w:rPr>
          <w:rFonts w:ascii="Times New Roman" w:hAnsi="Times New Roman"/>
          <w:sz w:val="24"/>
          <w:szCs w:val="24"/>
        </w:rPr>
        <w:t>ВОДОХОДЪ</w:t>
      </w:r>
      <w:r w:rsidR="004D0C94">
        <w:rPr>
          <w:rFonts w:ascii="Times New Roman" w:hAnsi="Times New Roman"/>
          <w:sz w:val="24"/>
          <w:szCs w:val="24"/>
        </w:rPr>
        <w:t>»</w:t>
      </w:r>
      <w:r w:rsidRPr="00790C4A">
        <w:rPr>
          <w:rFonts w:ascii="Times New Roman" w:hAnsi="Times New Roman"/>
          <w:sz w:val="24"/>
          <w:szCs w:val="24"/>
        </w:rPr>
        <w:t xml:space="preserve"> ХОЧЕТ ПОСТРОИТЬ ЕЩЕ ОДИН КРУИЗНЫЙ ЛАЙНЕР НА </w:t>
      </w:r>
      <w:r w:rsidR="004D0C94">
        <w:rPr>
          <w:rFonts w:ascii="Times New Roman" w:hAnsi="Times New Roman"/>
          <w:sz w:val="24"/>
          <w:szCs w:val="24"/>
        </w:rPr>
        <w:t>«</w:t>
      </w:r>
      <w:r w:rsidRPr="00790C4A">
        <w:rPr>
          <w:rFonts w:ascii="Times New Roman" w:hAnsi="Times New Roman"/>
          <w:sz w:val="24"/>
          <w:szCs w:val="24"/>
        </w:rPr>
        <w:t>КРАСНОМ СОРМОВО</w:t>
      </w:r>
      <w:r w:rsidR="004D0C94">
        <w:rPr>
          <w:rFonts w:ascii="Times New Roman" w:hAnsi="Times New Roman"/>
          <w:sz w:val="24"/>
          <w:szCs w:val="24"/>
        </w:rPr>
        <w:t>»</w:t>
      </w:r>
      <w:bookmarkEnd w:id="27"/>
    </w:p>
    <w:p w:rsidR="00DA02C8" w:rsidRDefault="00790C4A" w:rsidP="00DA02C8">
      <w:pPr>
        <w:jc w:val="both"/>
      </w:pPr>
      <w:r>
        <w:t xml:space="preserve"> </w:t>
      </w:r>
      <w:r w:rsidR="004D0C94">
        <w:t>«</w:t>
      </w:r>
      <w:r>
        <w:t>ВодоходЪ</w:t>
      </w:r>
      <w:r w:rsidR="004D0C94">
        <w:t>»</w:t>
      </w:r>
      <w:r>
        <w:t xml:space="preserve"> подал заявку на строительство второго круизного лайнера на заводе </w:t>
      </w:r>
      <w:r w:rsidR="004D0C94">
        <w:t>«</w:t>
      </w:r>
      <w:r>
        <w:t>Красное Сормово</w:t>
      </w:r>
      <w:r w:rsidR="004D0C94">
        <w:t>»</w:t>
      </w:r>
      <w:r>
        <w:t xml:space="preserve"> (входит в Объединенную судостроительную корпорацию) и ждет результатов ее рассмотрения, сообщил РИА Новости коммерческий директор судоходной компании Андрей Смолин.</w:t>
      </w:r>
    </w:p>
    <w:p w:rsidR="00DA02C8" w:rsidRDefault="00790C4A" w:rsidP="00DA02C8">
      <w:pPr>
        <w:jc w:val="both"/>
      </w:pPr>
      <w:r>
        <w:t xml:space="preserve">Ранее сообщалось, что закладка киля пассажирского судна проекта PV300 состоялась весной 2017 года. Строительство судна ведется для компании </w:t>
      </w:r>
      <w:r w:rsidR="004D0C94">
        <w:t>«</w:t>
      </w:r>
      <w:r>
        <w:t>ВодоходЪ</w:t>
      </w:r>
      <w:r w:rsidR="004D0C94">
        <w:t>»</w:t>
      </w:r>
      <w:r>
        <w:t xml:space="preserve"> в рамках трехстороннего контракта, где одна из сторон </w:t>
      </w:r>
      <w:r w:rsidR="004D0C94">
        <w:t>–</w:t>
      </w:r>
      <w:r>
        <w:t xml:space="preserve"> </w:t>
      </w:r>
      <w:r w:rsidR="004D0C94">
        <w:t>«</w:t>
      </w:r>
      <w:r>
        <w:t>Красное Сормово</w:t>
      </w:r>
      <w:r w:rsidR="004D0C94">
        <w:t>»</w:t>
      </w:r>
      <w:r>
        <w:t xml:space="preserve"> выступает изготовителем, компания </w:t>
      </w:r>
      <w:r w:rsidR="004D0C94">
        <w:t>«</w:t>
      </w:r>
      <w:r>
        <w:t>Госзнак-лизинг</w:t>
      </w:r>
      <w:r w:rsidR="004D0C94">
        <w:t>»</w:t>
      </w:r>
      <w:r>
        <w:t xml:space="preserve"> - заказчиком, а </w:t>
      </w:r>
      <w:r w:rsidR="004D0C94">
        <w:t>«</w:t>
      </w:r>
      <w:r>
        <w:t>ВодоходЪ</w:t>
      </w:r>
      <w:r w:rsidR="004D0C94">
        <w:t>»</w:t>
      </w:r>
      <w:r>
        <w:t xml:space="preserve"> - грузополучателем лайнера. Согласно контракту, судно необходимо передать заказчику до конца февраля 2020 года.</w:t>
      </w:r>
    </w:p>
    <w:p w:rsidR="00DA02C8" w:rsidRDefault="004D0C94" w:rsidP="00DA02C8">
      <w:pPr>
        <w:jc w:val="both"/>
      </w:pPr>
      <w:r>
        <w:t>«</w:t>
      </w:r>
      <w:r w:rsidR="00790C4A">
        <w:t xml:space="preserve">Да, мы уже подали заявку (в ОСК - ред.) на строительство нового теплохода PV300 и ждем результатов рассмотрения. Поскольку мы и в дальнейшем планируем строить судно по такому проекту, а у </w:t>
      </w:r>
      <w:r>
        <w:t>«</w:t>
      </w:r>
      <w:r w:rsidR="00790C4A">
        <w:t>Красного Сормово</w:t>
      </w:r>
      <w:r>
        <w:t>»</w:t>
      </w:r>
      <w:r w:rsidR="00790C4A">
        <w:t xml:space="preserve"> достаточно опыта, мощностей и ресурсов, и нас полностью устраивает их текущая работа, мы продолжим сотрудничество</w:t>
      </w:r>
      <w:r>
        <w:t>»</w:t>
      </w:r>
      <w:r w:rsidR="00790C4A">
        <w:t xml:space="preserve">, </w:t>
      </w:r>
      <w:r>
        <w:t>–</w:t>
      </w:r>
      <w:r w:rsidR="00790C4A">
        <w:t xml:space="preserve"> сообщил Смолин.</w:t>
      </w:r>
    </w:p>
    <w:p w:rsidR="00DA02C8" w:rsidRDefault="00790C4A" w:rsidP="00DA02C8">
      <w:pPr>
        <w:jc w:val="both"/>
      </w:pPr>
      <w:r>
        <w:t xml:space="preserve">Он также добавил, что уже строящийся на этом заводе круизный лайнер проекта PV300 (длина лайнера составляет 141 метр, ширина </w:t>
      </w:r>
      <w:r w:rsidR="004D0C94">
        <w:t>–</w:t>
      </w:r>
      <w:r>
        <w:t xml:space="preserve"> 16,5 метра, вместимость </w:t>
      </w:r>
      <w:r w:rsidR="004D0C94">
        <w:t>–</w:t>
      </w:r>
      <w:r>
        <w:t xml:space="preserve"> 310 пассажиров) будет эксплуатироваться на маршруте между Москвой и Санкт-Петербургом. </w:t>
      </w:r>
      <w:r w:rsidR="004D0C94">
        <w:t>«</w:t>
      </w:r>
      <w:r>
        <w:t>Будем возить иностранных туристов с длительными стоянками в обеих столицах</w:t>
      </w:r>
      <w:r w:rsidR="004D0C94">
        <w:t>»</w:t>
      </w:r>
      <w:r>
        <w:t xml:space="preserve">, </w:t>
      </w:r>
      <w:r w:rsidR="004D0C94">
        <w:t>–</w:t>
      </w:r>
      <w:r>
        <w:t xml:space="preserve"> уточнил коммерческий директор.</w:t>
      </w:r>
    </w:p>
    <w:p w:rsidR="008A024D" w:rsidRDefault="004D0C94" w:rsidP="00DA02C8">
      <w:pPr>
        <w:jc w:val="both"/>
      </w:pPr>
      <w:r>
        <w:t>«</w:t>
      </w:r>
      <w:r w:rsidR="00790C4A">
        <w:t>ВодоходЪ</w:t>
      </w:r>
      <w:r>
        <w:t>»</w:t>
      </w:r>
      <w:r w:rsidR="00790C4A">
        <w:t xml:space="preserve"> - судоходная компания, крупнейший российский оператор речных круизов и туристический оператор полного цикла. Флот компании насчитывает 27 единиц четырехпалубного круизного флота, 9 единиц пассажирского скоростного флота типа </w:t>
      </w:r>
      <w:r>
        <w:t>«</w:t>
      </w:r>
      <w:r w:rsidR="00790C4A">
        <w:t>Метеор</w:t>
      </w:r>
      <w:r>
        <w:t>»</w:t>
      </w:r>
      <w:r w:rsidR="00790C4A">
        <w:t xml:space="preserve">, 9 единиц прогулочного флота типов </w:t>
      </w:r>
      <w:r>
        <w:t>«</w:t>
      </w:r>
      <w:r w:rsidR="00790C4A">
        <w:t>Москва</w:t>
      </w:r>
      <w:r>
        <w:t>»</w:t>
      </w:r>
      <w:r w:rsidR="00790C4A">
        <w:t xml:space="preserve">, </w:t>
      </w:r>
      <w:r>
        <w:t>«</w:t>
      </w:r>
      <w:r w:rsidR="00790C4A">
        <w:t>Нева</w:t>
      </w:r>
      <w:r>
        <w:t>»</w:t>
      </w:r>
      <w:r w:rsidR="00790C4A">
        <w:t xml:space="preserve"> и </w:t>
      </w:r>
      <w:r>
        <w:t>«</w:t>
      </w:r>
      <w:r w:rsidR="00790C4A">
        <w:t>Отдых</w:t>
      </w:r>
      <w:r>
        <w:t>»</w:t>
      </w:r>
      <w:r w:rsidR="00790C4A">
        <w:t>.</w:t>
      </w:r>
    </w:p>
    <w:p w:rsidR="00DA02C8" w:rsidRPr="008A024D" w:rsidRDefault="00DA02C8" w:rsidP="00DA02C8">
      <w:pPr>
        <w:jc w:val="both"/>
      </w:pPr>
    </w:p>
    <w:p w:rsidR="00DA02C8" w:rsidRPr="00D7160C" w:rsidRDefault="00DA02C8" w:rsidP="00DA02C8">
      <w:pPr>
        <w:pStyle w:val="3"/>
        <w:jc w:val="both"/>
        <w:rPr>
          <w:rFonts w:ascii="Times New Roman" w:hAnsi="Times New Roman"/>
          <w:sz w:val="24"/>
          <w:szCs w:val="24"/>
        </w:rPr>
      </w:pPr>
      <w:bookmarkStart w:id="28" w:name="_Toc530467544"/>
      <w:r w:rsidRPr="00D7160C">
        <w:rPr>
          <w:rFonts w:ascii="Times New Roman" w:hAnsi="Times New Roman"/>
          <w:sz w:val="24"/>
          <w:szCs w:val="24"/>
        </w:rPr>
        <w:t xml:space="preserve">РОССИЙСКАЯ ГАЗЕТА; НАТАЛЬЯ КОЗЛОВА; 2018.11.20; ГРАММЫ В ПОЛЕТЕ; ВЕРХОВНЫЙ СУД РАССМОТРИТ АПЕЛЛЯЦИЮ </w:t>
      </w:r>
      <w:r w:rsidR="004D0C94">
        <w:rPr>
          <w:rFonts w:ascii="Times New Roman" w:hAnsi="Times New Roman"/>
          <w:sz w:val="24"/>
          <w:szCs w:val="24"/>
        </w:rPr>
        <w:t>«</w:t>
      </w:r>
      <w:r w:rsidRPr="00D7160C">
        <w:rPr>
          <w:rFonts w:ascii="Times New Roman" w:hAnsi="Times New Roman"/>
          <w:sz w:val="24"/>
          <w:szCs w:val="24"/>
        </w:rPr>
        <w:t xml:space="preserve">АВИАКОМПАНИИ </w:t>
      </w:r>
      <w:r w:rsidR="004D0C94">
        <w:rPr>
          <w:rFonts w:ascii="Times New Roman" w:hAnsi="Times New Roman"/>
          <w:sz w:val="24"/>
          <w:szCs w:val="24"/>
        </w:rPr>
        <w:t>«</w:t>
      </w:r>
      <w:r w:rsidRPr="00D7160C">
        <w:rPr>
          <w:rFonts w:ascii="Times New Roman" w:hAnsi="Times New Roman"/>
          <w:sz w:val="24"/>
          <w:szCs w:val="24"/>
        </w:rPr>
        <w:t>ПОБЕДА</w:t>
      </w:r>
      <w:r w:rsidR="004D0C94">
        <w:rPr>
          <w:rFonts w:ascii="Times New Roman" w:hAnsi="Times New Roman"/>
          <w:sz w:val="24"/>
          <w:szCs w:val="24"/>
        </w:rPr>
        <w:t>»</w:t>
      </w:r>
      <w:r w:rsidRPr="00D7160C">
        <w:rPr>
          <w:rFonts w:ascii="Times New Roman" w:hAnsi="Times New Roman"/>
          <w:sz w:val="24"/>
          <w:szCs w:val="24"/>
        </w:rPr>
        <w:t xml:space="preserve"> НА ПРОВОЗ РУЧНОЙ КЛАДИ</w:t>
      </w:r>
      <w:bookmarkEnd w:id="28"/>
    </w:p>
    <w:p w:rsidR="00DA02C8" w:rsidRDefault="00DA02C8" w:rsidP="00DA02C8">
      <w:pPr>
        <w:jc w:val="both"/>
      </w:pPr>
      <w:r>
        <w:t xml:space="preserve">В Верховном суде планируется рассмотреть апелляцию на отказ в иске обществу с ограниченной ответственностью </w:t>
      </w:r>
      <w:r w:rsidR="004D0C94">
        <w:t>«</w:t>
      </w:r>
      <w:r>
        <w:t>Авиакомпания</w:t>
      </w:r>
      <w:r w:rsidR="004D0C94">
        <w:t>»</w:t>
      </w:r>
      <w:r>
        <w:t>Победа</w:t>
      </w:r>
      <w:r w:rsidR="004D0C94">
        <w:t>»</w:t>
      </w:r>
      <w:r>
        <w:t>.</w:t>
      </w:r>
    </w:p>
    <w:p w:rsidR="00DA02C8" w:rsidRDefault="00DA02C8" w:rsidP="00DA02C8">
      <w:pPr>
        <w:jc w:val="both"/>
      </w:pPr>
      <w:r>
        <w:t xml:space="preserve"> Фото: Depositphotos.com Фото: Depositphotos.com Фото: Depositphotos.com</w:t>
      </w:r>
    </w:p>
    <w:p w:rsidR="00DA02C8" w:rsidRDefault="00DA02C8" w:rsidP="00DA02C8">
      <w:pPr>
        <w:jc w:val="both"/>
      </w:pPr>
      <w:r>
        <w:t xml:space="preserve">Напомним, в августе этого года лоукостер обратился в суд и попросил признать частично недействующим один пункт в Федеральных авиационных правилах. Он касался провоза </w:t>
      </w:r>
      <w:r>
        <w:lastRenderedPageBreak/>
        <w:t xml:space="preserve">багажа на борту воздушного судна. Авиационные правила, о которых идет речь, утвердило </w:t>
      </w:r>
      <w:r w:rsidRPr="00DA02C8">
        <w:rPr>
          <w:b/>
        </w:rPr>
        <w:t>министерство транспорта</w:t>
      </w:r>
      <w:r>
        <w:t xml:space="preserve"> страны в 2007 году.</w:t>
      </w:r>
    </w:p>
    <w:p w:rsidR="00DA02C8" w:rsidRDefault="00DA02C8" w:rsidP="00DA02C8">
      <w:pPr>
        <w:jc w:val="both"/>
      </w:pPr>
      <w:r>
        <w:t xml:space="preserve">В пункте 135 этих правил сказано, что в качестве ручной клади сверх нормы и без дополнительной оплаты пассажир может провести целый перечень вещей. От рюкзаков, дамских сумочек, портфелей, букетов, верхней одежды, детского питания до люльки, костылей и покупок из магазина беспошлинной торговли. В административном иске </w:t>
      </w:r>
      <w:r w:rsidR="004D0C94">
        <w:t>«</w:t>
      </w:r>
      <w:r>
        <w:t>Победа</w:t>
      </w:r>
      <w:r w:rsidR="004D0C94">
        <w:t>»</w:t>
      </w:r>
      <w:r>
        <w:t xml:space="preserve"> просила признать этот пункт недействующим. По мнению авиакомпании, он противоречит пункту статьи 786 Гражданского кодекса.</w:t>
      </w:r>
    </w:p>
    <w:p w:rsidR="00DA02C8" w:rsidRDefault="00DA02C8" w:rsidP="00DA02C8">
      <w:pPr>
        <w:jc w:val="both"/>
      </w:pPr>
      <w:r>
        <w:t xml:space="preserve">По мнению заявителя, </w:t>
      </w:r>
      <w:r w:rsidRPr="00DA02C8">
        <w:rPr>
          <w:b/>
        </w:rPr>
        <w:t>министерство транспорта</w:t>
      </w:r>
      <w:r>
        <w:t xml:space="preserve"> </w:t>
      </w:r>
      <w:r w:rsidR="004D0C94">
        <w:t>«</w:t>
      </w:r>
      <w:r>
        <w:t>неправомерно возложило на перевозчика не предусмотренную Воздушным кодексом обязанность принимать к перевозке вещи сверх нормы бесплатного провоза ручной клади</w:t>
      </w:r>
      <w:r w:rsidR="004D0C94">
        <w:t>»</w:t>
      </w:r>
      <w:r>
        <w:t>.</w:t>
      </w:r>
    </w:p>
    <w:p w:rsidR="00DA02C8" w:rsidRDefault="004D0C94" w:rsidP="00DA02C8">
      <w:pPr>
        <w:jc w:val="both"/>
      </w:pPr>
      <w:r>
        <w:t>«</w:t>
      </w:r>
      <w:r w:rsidR="00DA02C8">
        <w:t>Победа</w:t>
      </w:r>
      <w:r>
        <w:t>»</w:t>
      </w:r>
      <w:r w:rsidR="00DA02C8">
        <w:t xml:space="preserve"> считает, что два пункта правил перевозки - 133 и 135 - возлагают на компанию две взаимоисключающие обязанности: принимать как ручную кладь вещи сверх нормы и без учета их веса и безопасно их размещать на борту. </w:t>
      </w:r>
      <w:r w:rsidR="00DA02C8" w:rsidRPr="00DA02C8">
        <w:rPr>
          <w:b/>
        </w:rPr>
        <w:t>Минтранс</w:t>
      </w:r>
      <w:r w:rsidR="00DA02C8">
        <w:t xml:space="preserve"> и прокуратура с требованиями не согласились, и суд встал на их сторону.</w:t>
      </w:r>
    </w:p>
    <w:p w:rsidR="00DA02C8" w:rsidRDefault="000B4A23" w:rsidP="00DA02C8">
      <w:pPr>
        <w:jc w:val="both"/>
      </w:pPr>
      <w:hyperlink r:id="rId17" w:history="1">
        <w:r w:rsidR="00DA02C8" w:rsidRPr="00CD0FE9">
          <w:rPr>
            <w:rStyle w:val="a9"/>
          </w:rPr>
          <w:t>https://rg.ru/2018/11/19/verhovnyj-sud-rassmotrit-apelliaciiu-pobedy-na-provoz-ruchnoj-kladi.html</w:t>
        </w:r>
      </w:hyperlink>
    </w:p>
    <w:p w:rsidR="00DA02C8" w:rsidRPr="00790C4A" w:rsidRDefault="00DA02C8" w:rsidP="00DA02C8">
      <w:pPr>
        <w:pStyle w:val="3"/>
        <w:jc w:val="both"/>
        <w:rPr>
          <w:rFonts w:ascii="Times New Roman" w:hAnsi="Times New Roman"/>
          <w:sz w:val="24"/>
          <w:szCs w:val="24"/>
        </w:rPr>
      </w:pPr>
      <w:bookmarkStart w:id="29" w:name="_Toc530467545"/>
      <w:r w:rsidRPr="00790C4A">
        <w:rPr>
          <w:rFonts w:ascii="Times New Roman" w:hAnsi="Times New Roman"/>
          <w:sz w:val="24"/>
          <w:szCs w:val="24"/>
        </w:rPr>
        <w:t>РИА НОВОСТИ; 2018.11.19; ГТЛК СМОЖЕТ НАПРАВИТЬ В 2018 Г НЕИСПОЛЬЗОВАННЫЕ 600 МЛН РУБ НА ЛИЗИНГ САМОЛЕТОВ В РЕГИОНЫ</w:t>
      </w:r>
      <w:bookmarkEnd w:id="29"/>
    </w:p>
    <w:p w:rsidR="00DA02C8" w:rsidRDefault="00DA02C8" w:rsidP="00DA02C8">
      <w:pPr>
        <w:jc w:val="both"/>
      </w:pPr>
      <w:r>
        <w:t>Комитет Госдумы по бюджету и налогам поддержал поправку, которая предоставляет Государственной транспортной лизинговой компании (ГТЛК) право в 2018 году использовать 600 миллионов рублей из неиспользованных ранее средств, внесенных в качестве взноса в ее уставный капитал, для льготного лизинга воздушных судов в регионы.</w:t>
      </w:r>
    </w:p>
    <w:p w:rsidR="00DA02C8" w:rsidRDefault="00DA02C8" w:rsidP="00DA02C8">
      <w:pPr>
        <w:jc w:val="both"/>
      </w:pPr>
      <w:r>
        <w:t xml:space="preserve">Согласно поправке, на основании решения правительства РФ эти средства могут быть использованы </w:t>
      </w:r>
      <w:r w:rsidR="004D0C94">
        <w:t>«</w:t>
      </w:r>
      <w:r>
        <w:t>в целях передачи воздушных судов по договорам лизинга государственным унитарным предприятиям субъектов РФ, не являющихся российскими авиакомпаниями</w:t>
      </w:r>
      <w:r w:rsidR="004D0C94">
        <w:t>»</w:t>
      </w:r>
      <w:r>
        <w:t>.</w:t>
      </w:r>
    </w:p>
    <w:p w:rsidR="00DA02C8" w:rsidRDefault="00DA02C8" w:rsidP="00DA02C8">
      <w:pPr>
        <w:jc w:val="both"/>
      </w:pPr>
      <w:r>
        <w:t>Соответствующая поправка была подана правительством РФ к законопроекту об изменении параметров федерального бюджета на 2018 год.</w:t>
      </w:r>
    </w:p>
    <w:p w:rsidR="00DA02C8" w:rsidRDefault="004D0C94" w:rsidP="00DA02C8">
      <w:pPr>
        <w:jc w:val="both"/>
      </w:pPr>
      <w:r>
        <w:t>«</w:t>
      </w:r>
      <w:r w:rsidR="00DA02C8">
        <w:t xml:space="preserve">Правительство просит у парламента разрешить использовать остатки ассигнований в сумме 600 миллионов рублей ГТЛК в целях передачи воздушных судов по договорам лизинга государственным унитарным предприятиям. У нас предусмотрены ассигнования были сначала на взнос в уставной капитал ПАО </w:t>
      </w:r>
      <w:r>
        <w:t>«</w:t>
      </w:r>
      <w:r w:rsidR="00DA02C8">
        <w:t>ГТЛК</w:t>
      </w:r>
      <w:r>
        <w:t>»</w:t>
      </w:r>
      <w:r w:rsidR="00DA02C8">
        <w:t>. Так понимаю, они отказались от этих объемов. И мы теперь региональным унитарным предприятиям эти объемы предоставляем для того, чтобы обеспечить льготный лизинг</w:t>
      </w:r>
      <w:r>
        <w:t>»</w:t>
      </w:r>
      <w:r w:rsidR="00DA02C8">
        <w:t xml:space="preserve">, </w:t>
      </w:r>
      <w:r>
        <w:t>–</w:t>
      </w:r>
      <w:r w:rsidR="00DA02C8">
        <w:t xml:space="preserve"> сообщила на заседании комитета заместитель министра финансов РФ Татьяна Нестеренко.</w:t>
      </w:r>
    </w:p>
    <w:p w:rsidR="00DA02C8" w:rsidRDefault="00DA02C8" w:rsidP="00DA02C8">
      <w:pPr>
        <w:jc w:val="both"/>
      </w:pPr>
      <w:r>
        <w:t xml:space="preserve">ГТЛК находится в собственности РФ под управлением </w:t>
      </w:r>
      <w:r w:rsidRPr="00DA02C8">
        <w:rPr>
          <w:b/>
        </w:rPr>
        <w:t>Минтранса</w:t>
      </w:r>
      <w:r>
        <w:t>. Компания специализируется на лизинге железнодорожной и авиационной техники, а также осуществляет лизинг автомобильной и дорожной техники, морских и речных судов.</w:t>
      </w:r>
    </w:p>
    <w:p w:rsidR="00DA02C8" w:rsidRPr="00944187" w:rsidRDefault="00DA02C8" w:rsidP="00DA02C8">
      <w:pPr>
        <w:pStyle w:val="3"/>
        <w:jc w:val="both"/>
        <w:rPr>
          <w:rFonts w:ascii="Times New Roman" w:hAnsi="Times New Roman"/>
          <w:sz w:val="24"/>
          <w:szCs w:val="24"/>
        </w:rPr>
      </w:pPr>
      <w:bookmarkStart w:id="30" w:name="_Toc530467546"/>
      <w:r w:rsidRPr="00944187">
        <w:rPr>
          <w:rFonts w:ascii="Times New Roman" w:hAnsi="Times New Roman"/>
          <w:sz w:val="24"/>
          <w:szCs w:val="24"/>
        </w:rPr>
        <w:t>ИНТЕРФАКС; 2018.11.19; СОВМЕСТНЫЕ ПОЛЕТЫ ДРОНОВ И ПИЛОТИРУЕМОЙ АВИАЦИИ ПРОДЕМОНСТРИРУЮТ ВПЕРВЫЕ В РФ</w:t>
      </w:r>
      <w:bookmarkEnd w:id="30"/>
    </w:p>
    <w:p w:rsidR="00DA02C8" w:rsidRDefault="00DA02C8" w:rsidP="00DA02C8">
      <w:pPr>
        <w:jc w:val="both"/>
      </w:pPr>
      <w:r>
        <w:t xml:space="preserve">Технологии для совместных безопасных полетов дронов и пилотируемой авиации в общем воздушном пространстве впервые в РФ продемонстрируют 29 ноября на экспериментальном аэродроме </w:t>
      </w:r>
      <w:r w:rsidR="004D0C94">
        <w:t>«</w:t>
      </w:r>
      <w:r>
        <w:t>Орловка</w:t>
      </w:r>
      <w:r w:rsidR="004D0C94">
        <w:t>»</w:t>
      </w:r>
      <w:r>
        <w:t xml:space="preserve"> в Тверской области.</w:t>
      </w:r>
    </w:p>
    <w:p w:rsidR="00DA02C8" w:rsidRDefault="00DA02C8" w:rsidP="00DA02C8">
      <w:pPr>
        <w:jc w:val="both"/>
      </w:pPr>
      <w:r>
        <w:t xml:space="preserve">Решение представят ее разработчики - корпорация </w:t>
      </w:r>
      <w:r w:rsidR="004D0C94">
        <w:t>«</w:t>
      </w:r>
      <w:r>
        <w:t>Цифровые радиотехнические системы</w:t>
      </w:r>
      <w:r w:rsidR="004D0C94">
        <w:t>»</w:t>
      </w:r>
      <w:r>
        <w:t xml:space="preserve"> (ЦРТС) и концерн </w:t>
      </w:r>
      <w:r w:rsidR="004D0C94">
        <w:t>«</w:t>
      </w:r>
      <w:r>
        <w:t>МАНС</w:t>
      </w:r>
      <w:r w:rsidR="004D0C94">
        <w:t>»</w:t>
      </w:r>
      <w:r>
        <w:t xml:space="preserve">. В основе решения - система непрерывного наблюдения за воздушным движением </w:t>
      </w:r>
      <w:r w:rsidR="004D0C94">
        <w:t>«</w:t>
      </w:r>
      <w:r>
        <w:t>Альманах</w:t>
      </w:r>
      <w:r w:rsidR="004D0C94">
        <w:t>»</w:t>
      </w:r>
      <w:r>
        <w:t xml:space="preserve">, которая уже применяется в гражданской авиации (аэропорт </w:t>
      </w:r>
      <w:r w:rsidR="004D0C94">
        <w:t>«</w:t>
      </w:r>
      <w:r>
        <w:t>Пулково</w:t>
      </w:r>
      <w:r w:rsidR="004D0C94">
        <w:t>»</w:t>
      </w:r>
      <w:r>
        <w:t xml:space="preserve">, на очереди - Минеральные Воды, Хабаровск). </w:t>
      </w:r>
      <w:r>
        <w:lastRenderedPageBreak/>
        <w:t xml:space="preserve">Для контроля движения судов </w:t>
      </w:r>
      <w:r w:rsidR="004D0C94">
        <w:t>«</w:t>
      </w:r>
      <w:r>
        <w:t>малой</w:t>
      </w:r>
      <w:r w:rsidR="004D0C94">
        <w:t>»</w:t>
      </w:r>
      <w:r>
        <w:t xml:space="preserve"> авиации и беспилотников в едином пространстве был создан новый элемент системы - бортовой ответчик </w:t>
      </w:r>
      <w:r w:rsidR="004D0C94">
        <w:t>«</w:t>
      </w:r>
      <w:r>
        <w:t>Колибри</w:t>
      </w:r>
      <w:r w:rsidR="004D0C94">
        <w:t>»</w:t>
      </w:r>
      <w:r>
        <w:t xml:space="preserve">, сообщил </w:t>
      </w:r>
      <w:r w:rsidR="004D0C94">
        <w:t>«</w:t>
      </w:r>
      <w:r>
        <w:t>Интерфаксу</w:t>
      </w:r>
      <w:r w:rsidR="004D0C94">
        <w:t>»</w:t>
      </w:r>
      <w:r>
        <w:t xml:space="preserve"> представитель ЦРТС.</w:t>
      </w:r>
    </w:p>
    <w:p w:rsidR="00DA02C8" w:rsidRDefault="004D0C94" w:rsidP="00DA02C8">
      <w:pPr>
        <w:jc w:val="both"/>
      </w:pPr>
      <w:r>
        <w:t>«</w:t>
      </w:r>
      <w:r w:rsidR="00DA02C8">
        <w:t xml:space="preserve">Этот датчик - один из самых компактных в мире, вес для малых дронов не превышает 19 граммов. Устройство крепится к корпусу летательного аппарата, и тот становится </w:t>
      </w:r>
      <w:r>
        <w:t>«</w:t>
      </w:r>
      <w:r w:rsidR="00DA02C8">
        <w:t>видимым</w:t>
      </w:r>
      <w:r>
        <w:t>»</w:t>
      </w:r>
      <w:r w:rsidR="00DA02C8">
        <w:t xml:space="preserve"> в системе </w:t>
      </w:r>
      <w:r>
        <w:t>«</w:t>
      </w:r>
      <w:r w:rsidR="00DA02C8">
        <w:t>Альманах</w:t>
      </w:r>
      <w:r>
        <w:t>»</w:t>
      </w:r>
      <w:r w:rsidR="00DA02C8">
        <w:t>. Это обеспечивает безопасное нахождение судна в общем воздушном пространстве</w:t>
      </w:r>
      <w:r>
        <w:t>»</w:t>
      </w:r>
      <w:r w:rsidR="00DA02C8">
        <w:t xml:space="preserve">, - заявил собеседник агентства. Борт, оснащенный </w:t>
      </w:r>
      <w:r>
        <w:t>«</w:t>
      </w:r>
      <w:r w:rsidR="00DA02C8">
        <w:t>Колибри</w:t>
      </w:r>
      <w:r>
        <w:t>»</w:t>
      </w:r>
      <w:r w:rsidR="00DA02C8">
        <w:t xml:space="preserve">, фиксирует свое местоположение по спутнику - ГЛОНАСС или GPS - и передает координаты на землю, на станции </w:t>
      </w:r>
      <w:r>
        <w:t>«</w:t>
      </w:r>
      <w:r w:rsidR="00DA02C8">
        <w:t>Альманаха</w:t>
      </w:r>
      <w:r>
        <w:t>»</w:t>
      </w:r>
      <w:r w:rsidR="00DA02C8">
        <w:t>. Те дополнительно проверяют данные о координатах по разнице времени приема сигнала.</w:t>
      </w:r>
    </w:p>
    <w:p w:rsidR="00DA02C8" w:rsidRDefault="00DA02C8" w:rsidP="00DA02C8">
      <w:pPr>
        <w:jc w:val="both"/>
      </w:pPr>
      <w:r>
        <w:t xml:space="preserve">По словам представителя ЦРТС, система </w:t>
      </w:r>
      <w:r w:rsidR="004D0C94">
        <w:t>«</w:t>
      </w:r>
      <w:r>
        <w:t>Альманах</w:t>
      </w:r>
      <w:r w:rsidR="004D0C94">
        <w:t>»</w:t>
      </w:r>
      <w:r>
        <w:t xml:space="preserve"> может покрывать от малых высот до 20 км и любые территории согласно заданным параметрам. Площадь планируемой зоны покрытия на Северо-Западе страны - 800 км х 200 км, это практически весь федеральный округ. По завершении ее настройки второй широкой зоной наблюдения в РФ станет Хабаровский край.</w:t>
      </w:r>
    </w:p>
    <w:p w:rsidR="00DA02C8" w:rsidRDefault="00DA02C8" w:rsidP="00DA02C8">
      <w:pPr>
        <w:jc w:val="both"/>
      </w:pPr>
      <w:r>
        <w:t xml:space="preserve">Создать концепцию интеграции беспилотной и </w:t>
      </w:r>
      <w:r w:rsidR="004D0C94">
        <w:t>«</w:t>
      </w:r>
      <w:r>
        <w:t>малой</w:t>
      </w:r>
      <w:r w:rsidR="004D0C94">
        <w:t>»</w:t>
      </w:r>
      <w:r>
        <w:t xml:space="preserve"> авиации в единое воздушное пространство РФ в прошлом году поручила комиссия при президенте. Его выполняет </w:t>
      </w:r>
      <w:r w:rsidRPr="00DA02C8">
        <w:rPr>
          <w:b/>
        </w:rPr>
        <w:t>Минтранс</w:t>
      </w:r>
      <w:r>
        <w:t xml:space="preserve"> РФ и подведомственные ему структуры, в том числе ФГУП </w:t>
      </w:r>
      <w:r w:rsidR="004D0C94">
        <w:t>«</w:t>
      </w:r>
      <w:r>
        <w:t>Госкорпорация по организации воздушного движения</w:t>
      </w:r>
      <w:r w:rsidR="004D0C94">
        <w:t>»</w:t>
      </w:r>
      <w:r>
        <w:t xml:space="preserve">. Ранее сообщалось, что для разработки концепции привлекались НТИ </w:t>
      </w:r>
      <w:r w:rsidR="004D0C94">
        <w:t>«</w:t>
      </w:r>
      <w:r>
        <w:t>Аэронет</w:t>
      </w:r>
      <w:r w:rsidR="004D0C94">
        <w:t>»</w:t>
      </w:r>
      <w:r>
        <w:t xml:space="preserve">, ФГУП </w:t>
      </w:r>
      <w:r w:rsidR="004D0C94">
        <w:t>«</w:t>
      </w:r>
      <w:r>
        <w:t>Центральный аэрогидродинамический институт имени Жуковского</w:t>
      </w:r>
      <w:r w:rsidR="004D0C94">
        <w:t>»</w:t>
      </w:r>
      <w:r>
        <w:t xml:space="preserve"> (ЦАГИ).</w:t>
      </w:r>
    </w:p>
    <w:p w:rsidR="00DA02C8" w:rsidRDefault="00DA02C8" w:rsidP="00DA02C8">
      <w:pPr>
        <w:jc w:val="both"/>
      </w:pPr>
      <w:r>
        <w:t xml:space="preserve">До этого, в 2015 году, на тот момент курирующий авиапром вице-премьер Дмитрий Рогозин поручил создать на основе ГЛОНАСС оборудование для системы зависимого наблюдения судов </w:t>
      </w:r>
      <w:r w:rsidR="004D0C94">
        <w:t>«</w:t>
      </w:r>
      <w:r>
        <w:t>малой</w:t>
      </w:r>
      <w:r w:rsidR="004D0C94">
        <w:t>»</w:t>
      </w:r>
      <w:r>
        <w:t xml:space="preserve"> авиации. Поручение последовало за авиакатастрофой над Истринским водохранилищем, когда столкнулись легкий самолет Cessna-203 и вертолет R-44 - оба принадлежали частным лицам. Жертвами катастрофы стали девять человек.</w:t>
      </w:r>
    </w:p>
    <w:p w:rsidR="00DA02C8" w:rsidRPr="00DA02C8" w:rsidRDefault="00DA02C8" w:rsidP="00DA02C8">
      <w:pPr>
        <w:pStyle w:val="3"/>
        <w:jc w:val="both"/>
        <w:rPr>
          <w:rFonts w:ascii="Times New Roman" w:hAnsi="Times New Roman"/>
          <w:sz w:val="24"/>
          <w:szCs w:val="24"/>
        </w:rPr>
      </w:pPr>
      <w:bookmarkStart w:id="31" w:name="_Toc530467547"/>
      <w:r w:rsidRPr="00DA02C8">
        <w:rPr>
          <w:rFonts w:ascii="Times New Roman" w:hAnsi="Times New Roman"/>
          <w:sz w:val="24"/>
          <w:szCs w:val="24"/>
        </w:rPr>
        <w:t xml:space="preserve">ТАСС; 2018.11.19; </w:t>
      </w:r>
      <w:r w:rsidR="004D0C94">
        <w:rPr>
          <w:rFonts w:ascii="Times New Roman" w:hAnsi="Times New Roman"/>
          <w:sz w:val="24"/>
          <w:szCs w:val="24"/>
        </w:rPr>
        <w:t>«</w:t>
      </w:r>
      <w:r w:rsidRPr="00DA02C8">
        <w:rPr>
          <w:rFonts w:ascii="Times New Roman" w:hAnsi="Times New Roman"/>
          <w:sz w:val="24"/>
          <w:szCs w:val="24"/>
        </w:rPr>
        <w:t>ЯКУТИЯ</w:t>
      </w:r>
      <w:r w:rsidR="004D0C94">
        <w:rPr>
          <w:rFonts w:ascii="Times New Roman" w:hAnsi="Times New Roman"/>
          <w:sz w:val="24"/>
          <w:szCs w:val="24"/>
        </w:rPr>
        <w:t>»</w:t>
      </w:r>
      <w:r w:rsidRPr="00DA02C8">
        <w:rPr>
          <w:rFonts w:ascii="Times New Roman" w:hAnsi="Times New Roman"/>
          <w:sz w:val="24"/>
          <w:szCs w:val="24"/>
        </w:rPr>
        <w:t xml:space="preserve"> РАСШИРЯЕТ ПРОГРАММУ СУБСИДИРУЕМЫХ ПОЛЕТОВ В ГОРОДА ДАЛЬНЕГО ВОСТОКА И СИБИРИ</w:t>
      </w:r>
      <w:bookmarkEnd w:id="31"/>
    </w:p>
    <w:p w:rsidR="00DA02C8" w:rsidRDefault="00DA02C8" w:rsidP="00DA02C8">
      <w:pPr>
        <w:jc w:val="both"/>
      </w:pPr>
      <w:r>
        <w:t xml:space="preserve">Авиакомпания </w:t>
      </w:r>
      <w:r w:rsidR="004D0C94">
        <w:t>«</w:t>
      </w:r>
      <w:r>
        <w:t>Якутия</w:t>
      </w:r>
      <w:r w:rsidR="004D0C94">
        <w:t>»</w:t>
      </w:r>
      <w:r>
        <w:t xml:space="preserve"> расширяет программу субсидированных полетов в города Дальнего Востока и Сибири, сообщается в понедельник на сайте перевозчика.</w:t>
      </w:r>
    </w:p>
    <w:p w:rsidR="00DA02C8" w:rsidRDefault="00DA02C8" w:rsidP="00DA02C8">
      <w:pPr>
        <w:jc w:val="both"/>
      </w:pPr>
      <w:r>
        <w:t>Ранее сообщалось, что программы субсидированных перелетов в города Дальнего Востока станут круглогодичными. До сих пор программы субсидируемых полетов действовали с марта по декабрь.</w:t>
      </w:r>
    </w:p>
    <w:p w:rsidR="00DA02C8" w:rsidRDefault="004D0C94" w:rsidP="00DA02C8">
      <w:pPr>
        <w:jc w:val="both"/>
      </w:pPr>
      <w:r>
        <w:t>«</w:t>
      </w:r>
      <w:r w:rsidR="00DA02C8">
        <w:t xml:space="preserve">Авиакомпания </w:t>
      </w:r>
      <w:r>
        <w:t>«</w:t>
      </w:r>
      <w:r w:rsidR="00DA02C8">
        <w:t>Якутия</w:t>
      </w:r>
      <w:r>
        <w:t>»</w:t>
      </w:r>
      <w:r w:rsidR="00DA02C8">
        <w:t xml:space="preserve"> будет выполнять субсидированные полеты по 19 направлениям, включая восемь новых маршрутов</w:t>
      </w:r>
      <w:r>
        <w:t>»</w:t>
      </w:r>
      <w:r w:rsidR="00DA02C8">
        <w:t>, - говорится в сообщении.</w:t>
      </w:r>
    </w:p>
    <w:p w:rsidR="00DA02C8" w:rsidRDefault="00DA02C8" w:rsidP="00DA02C8">
      <w:pPr>
        <w:jc w:val="both"/>
      </w:pPr>
      <w:r>
        <w:t>В частности, авиакомпания будет выполнять субсидированные рейсы из Якутска в Благовещенск, Иркутск, Магадан, Хабаровск, Южно-Сахалинск. Кроме того, будут выполняться рейсы Хабаровск - Южно-Сахалинск - Хабаровск, Владивосток - Магадан - Владивосток, Иркутск - Олекминск - Иркутск. По данным перевозчика, льготники смогут приобрести авиабилеты в одну сторону из Южно-Сахалинска в Хабаровск за 1 тыс. рублей, из Якутска в Магадан - 1,5 тыс. рублей.</w:t>
      </w:r>
    </w:p>
    <w:p w:rsidR="00DA02C8" w:rsidRDefault="00DA02C8" w:rsidP="00DA02C8">
      <w:pPr>
        <w:jc w:val="both"/>
      </w:pPr>
      <w:r>
        <w:t xml:space="preserve">Авиакомпания </w:t>
      </w:r>
      <w:r w:rsidR="004D0C94">
        <w:t>«</w:t>
      </w:r>
      <w:r>
        <w:t>Якутия</w:t>
      </w:r>
      <w:r w:rsidR="004D0C94">
        <w:t>»</w:t>
      </w:r>
      <w:r>
        <w:t xml:space="preserve"> - один из самых активных участников государственной социальной программы субсидированных перевозок жителей Дальнего Востока. В 2017 году авиакомпания </w:t>
      </w:r>
      <w:r w:rsidR="004D0C94">
        <w:t>«</w:t>
      </w:r>
      <w:r>
        <w:t>Якутия</w:t>
      </w:r>
      <w:r w:rsidR="004D0C94">
        <w:t>»</w:t>
      </w:r>
      <w:r>
        <w:t xml:space="preserve"> выполнила программу субсидирования авиаперевозок по 14 направлениям, субсидированными тарифами воспользовалось 59 486 человек, за 10 месяцев текущего года - 64 799 человек.</w:t>
      </w:r>
    </w:p>
    <w:p w:rsidR="00693AB0" w:rsidRDefault="000B4A23" w:rsidP="00DA02C8">
      <w:pPr>
        <w:jc w:val="both"/>
      </w:pPr>
      <w:hyperlink r:id="rId18" w:history="1">
        <w:r w:rsidR="00DA02C8" w:rsidRPr="00CD0FE9">
          <w:rPr>
            <w:rStyle w:val="a9"/>
          </w:rPr>
          <w:t>https://tass.ru/ekonomika/5807651</w:t>
        </w:r>
      </w:hyperlink>
    </w:p>
    <w:p w:rsidR="00693AB0" w:rsidRPr="00693AB0" w:rsidRDefault="00693AB0" w:rsidP="00DA02C8">
      <w:pPr>
        <w:pStyle w:val="3"/>
        <w:jc w:val="both"/>
        <w:rPr>
          <w:rFonts w:ascii="Times New Roman" w:hAnsi="Times New Roman"/>
          <w:sz w:val="24"/>
          <w:szCs w:val="24"/>
        </w:rPr>
      </w:pPr>
      <w:bookmarkStart w:id="32" w:name="_Toc530467548"/>
      <w:r w:rsidRPr="00693AB0">
        <w:rPr>
          <w:rFonts w:ascii="Times New Roman" w:hAnsi="Times New Roman"/>
          <w:sz w:val="24"/>
          <w:szCs w:val="24"/>
        </w:rPr>
        <w:lastRenderedPageBreak/>
        <w:t xml:space="preserve">ИНТЕРФАКС; 2018.11.19; </w:t>
      </w:r>
      <w:r w:rsidR="004D0C94">
        <w:rPr>
          <w:rFonts w:ascii="Times New Roman" w:hAnsi="Times New Roman"/>
          <w:sz w:val="24"/>
          <w:szCs w:val="24"/>
        </w:rPr>
        <w:t>«</w:t>
      </w:r>
      <w:r w:rsidRPr="00693AB0">
        <w:rPr>
          <w:rFonts w:ascii="Times New Roman" w:hAnsi="Times New Roman"/>
          <w:sz w:val="24"/>
          <w:szCs w:val="24"/>
        </w:rPr>
        <w:t>ЮТЭЙР</w:t>
      </w:r>
      <w:r w:rsidR="004D0C94">
        <w:rPr>
          <w:rFonts w:ascii="Times New Roman" w:hAnsi="Times New Roman"/>
          <w:sz w:val="24"/>
          <w:szCs w:val="24"/>
        </w:rPr>
        <w:t>»</w:t>
      </w:r>
      <w:r w:rsidRPr="00693AB0">
        <w:rPr>
          <w:rFonts w:ascii="Times New Roman" w:hAnsi="Times New Roman"/>
          <w:sz w:val="24"/>
          <w:szCs w:val="24"/>
        </w:rPr>
        <w:t xml:space="preserve"> В ОКТЯБРЕ УВЕЛИЧИЛА ПЕРЕВОЗКИ ПАССАЖИРОВ НА 3,8%, ЗА 10 МЕСЯЦЕВ - НА 5,3%</w:t>
      </w:r>
      <w:bookmarkEnd w:id="32"/>
    </w:p>
    <w:p w:rsidR="00DA02C8" w:rsidRDefault="00693AB0" w:rsidP="00DA02C8">
      <w:pPr>
        <w:jc w:val="both"/>
      </w:pPr>
      <w:r>
        <w:t xml:space="preserve">ПАО </w:t>
      </w:r>
      <w:r w:rsidR="004D0C94">
        <w:t>«</w:t>
      </w:r>
      <w:r>
        <w:t xml:space="preserve">Авиакомпания </w:t>
      </w:r>
      <w:r w:rsidR="004D0C94">
        <w:t>«</w:t>
      </w:r>
      <w:r>
        <w:t>ЮТэйр</w:t>
      </w:r>
      <w:r w:rsidR="004D0C94">
        <w:t>»</w:t>
      </w:r>
      <w:r>
        <w:t xml:space="preserve"> (MOEX: UTAR) в октябре 2018 года перевезло 641,904 тыс. пассажиров, что на 3,8% больше показателя за аналогичный период 2017 года, сообщила пресс-служба перевозчика.</w:t>
      </w:r>
    </w:p>
    <w:p w:rsidR="00DA02C8" w:rsidRDefault="00693AB0" w:rsidP="00DA02C8">
      <w:pPr>
        <w:jc w:val="both"/>
      </w:pPr>
      <w:r>
        <w:t>Перевозка пассажиров на внутренних направлениях выросла на 3,5%, международных - на 53%. Коэффициент занятости кресел вырос на 2,1 процентного пункта, до 79,8%.</w:t>
      </w:r>
    </w:p>
    <w:p w:rsidR="00DA02C8" w:rsidRDefault="00693AB0" w:rsidP="00DA02C8">
      <w:pPr>
        <w:jc w:val="both"/>
      </w:pPr>
      <w:r>
        <w:t xml:space="preserve">Пассажиропоток </w:t>
      </w:r>
      <w:r w:rsidR="004D0C94">
        <w:t>«</w:t>
      </w:r>
      <w:r>
        <w:t>ЮТэйр</w:t>
      </w:r>
      <w:r w:rsidR="004D0C94">
        <w:t>»</w:t>
      </w:r>
      <w:r>
        <w:t xml:space="preserve"> в январе-октябре 2018 года возрос на 5,3% (на 4,3% на внутренних и на 10,4% - на международных направлениях). За 10 месяцев авиакомпания перевезла 6 млн 438,058 тыс. пассажиров. Коэффициент занятости кресел вырос на 4,3 процентного пункта, до 80%.</w:t>
      </w:r>
    </w:p>
    <w:p w:rsidR="00DA02C8" w:rsidRDefault="00693AB0" w:rsidP="00DA02C8">
      <w:pPr>
        <w:jc w:val="both"/>
      </w:pPr>
      <w:r>
        <w:t xml:space="preserve">В октябре 539,4 тыс. пассажиров </w:t>
      </w:r>
      <w:r w:rsidR="004D0C94">
        <w:t>«</w:t>
      </w:r>
      <w:r>
        <w:t>ЮТэйр</w:t>
      </w:r>
      <w:r w:rsidR="004D0C94">
        <w:t>»</w:t>
      </w:r>
      <w:r>
        <w:t xml:space="preserve"> пользовались услугами аэропорта </w:t>
      </w:r>
      <w:r w:rsidR="004D0C94">
        <w:t>«</w:t>
      </w:r>
      <w:r>
        <w:t>Внуково</w:t>
      </w:r>
      <w:r w:rsidR="004D0C94">
        <w:t>»</w:t>
      </w:r>
      <w:r>
        <w:t xml:space="preserve"> при перелетах по внутрироссийским направлениям и за рубеж. Авиакомпания обеспечила 28,3% всего пассажиропотока аэропорта </w:t>
      </w:r>
      <w:r w:rsidR="004D0C94">
        <w:t>«</w:t>
      </w:r>
      <w:r>
        <w:t>Внуково</w:t>
      </w:r>
      <w:r w:rsidR="004D0C94">
        <w:t>»</w:t>
      </w:r>
      <w:r>
        <w:t>.</w:t>
      </w:r>
    </w:p>
    <w:p w:rsidR="00693AB0" w:rsidRDefault="004D0C94" w:rsidP="00DA02C8">
      <w:pPr>
        <w:jc w:val="both"/>
      </w:pPr>
      <w:r>
        <w:t>«</w:t>
      </w:r>
      <w:r w:rsidR="00693AB0">
        <w:t>ЮТэйр</w:t>
      </w:r>
      <w:r>
        <w:t>»</w:t>
      </w:r>
      <w:r w:rsidR="00693AB0">
        <w:t xml:space="preserve"> - одна из крупнейших авиакомпаний в РФ, входит в одноименную группу, включающую самолетный и вертолетный сегменты. Акционерами являются НПФ </w:t>
      </w:r>
      <w:r>
        <w:t>«</w:t>
      </w:r>
      <w:r w:rsidR="00693AB0">
        <w:t>Пенсионный выбор</w:t>
      </w:r>
      <w:r>
        <w:t>»</w:t>
      </w:r>
      <w:r w:rsidR="00693AB0">
        <w:t xml:space="preserve"> (владеет 50,112% через АО </w:t>
      </w:r>
      <w:r>
        <w:t>«</w:t>
      </w:r>
      <w:r w:rsidR="00693AB0">
        <w:t>АК-инвест</w:t>
      </w:r>
      <w:r>
        <w:t>»</w:t>
      </w:r>
      <w:r w:rsidR="00693AB0">
        <w:t>), Ханты-Мансийский автономный округ (38,83%) и Тюменская область (8,44%).</w:t>
      </w:r>
    </w:p>
    <w:p w:rsidR="00944187" w:rsidRPr="00944187" w:rsidRDefault="00944187" w:rsidP="00DA02C8">
      <w:pPr>
        <w:pStyle w:val="3"/>
        <w:jc w:val="both"/>
        <w:rPr>
          <w:rFonts w:ascii="Times New Roman" w:hAnsi="Times New Roman"/>
          <w:sz w:val="24"/>
          <w:szCs w:val="24"/>
        </w:rPr>
      </w:pPr>
      <w:bookmarkStart w:id="33" w:name="_Toc530467549"/>
      <w:r w:rsidRPr="00944187">
        <w:rPr>
          <w:rFonts w:ascii="Times New Roman" w:hAnsi="Times New Roman"/>
          <w:sz w:val="24"/>
          <w:szCs w:val="24"/>
        </w:rPr>
        <w:t xml:space="preserve">ИНТЕРФАКС; 2018.11.19; </w:t>
      </w:r>
      <w:r w:rsidRPr="00DA02C8">
        <w:rPr>
          <w:rFonts w:ascii="Times New Roman" w:hAnsi="Times New Roman"/>
          <w:sz w:val="24"/>
          <w:szCs w:val="24"/>
        </w:rPr>
        <w:t>РОСАВИАЦИ</w:t>
      </w:r>
      <w:r w:rsidRPr="00944187">
        <w:rPr>
          <w:rFonts w:ascii="Times New Roman" w:hAnsi="Times New Roman"/>
          <w:sz w:val="24"/>
          <w:szCs w:val="24"/>
        </w:rPr>
        <w:t>Я ВЫБИРАЕТ ПОДРЯДЧИКА РЕКОНСТРУКЦИИ АЭРОПОРТА БЛАГОВЕЩЕНСКА ЗА 4,2 МЛРД РУБЛЕЙ</w:t>
      </w:r>
      <w:bookmarkEnd w:id="33"/>
    </w:p>
    <w:p w:rsidR="00DA02C8" w:rsidRDefault="00944187" w:rsidP="00DA02C8">
      <w:pPr>
        <w:jc w:val="both"/>
      </w:pPr>
      <w:r>
        <w:t xml:space="preserve">ФГУП </w:t>
      </w:r>
      <w:r w:rsidR="004D0C94">
        <w:t>«</w:t>
      </w:r>
      <w:r>
        <w:t>Администрация гражданских аэропортов (аэродромов)</w:t>
      </w:r>
      <w:r w:rsidR="004D0C94">
        <w:t>»</w:t>
      </w:r>
      <w:r>
        <w:t xml:space="preserve"> (подконтрольно </w:t>
      </w:r>
      <w:r w:rsidRPr="00DA02C8">
        <w:rPr>
          <w:b/>
        </w:rPr>
        <w:t>Росавиаци</w:t>
      </w:r>
      <w:r>
        <w:t xml:space="preserve">и) объявило конкурс с ограниченным участием для определения подрядчика реконструкции аэропортового комплекса </w:t>
      </w:r>
      <w:r w:rsidR="004D0C94">
        <w:t>«</w:t>
      </w:r>
      <w:r>
        <w:t>Игнатьево</w:t>
      </w:r>
      <w:r w:rsidR="004D0C94">
        <w:t>»</w:t>
      </w:r>
      <w:r>
        <w:t xml:space="preserve"> (Благовещенск, Амурская область).</w:t>
      </w:r>
    </w:p>
    <w:p w:rsidR="00DA02C8" w:rsidRDefault="00944187" w:rsidP="00DA02C8">
      <w:pPr>
        <w:jc w:val="both"/>
      </w:pPr>
      <w:r>
        <w:t>В материалах сайта госзакупок говорится, что начальная (максимальная) цена контракта составляет 4 млрд 214 млн 977 тыс. 685 рублей (включая НДС).</w:t>
      </w:r>
    </w:p>
    <w:p w:rsidR="00DA02C8" w:rsidRDefault="00944187" w:rsidP="00DA02C8">
      <w:pPr>
        <w:jc w:val="both"/>
      </w:pPr>
      <w:r>
        <w:t>Реконструкция аэропорта будет вестись в рамках госпрограммы РФ</w:t>
      </w:r>
      <w:r w:rsidR="004D0C94">
        <w:t>»</w:t>
      </w:r>
      <w:r>
        <w:t xml:space="preserve"> Развитие транспортной системы</w:t>
      </w:r>
      <w:r w:rsidR="004D0C94">
        <w:t>»</w:t>
      </w:r>
      <w:r>
        <w:t xml:space="preserve"> и федеральной адресной инвестиционной программы на 2018 год, утвержденной Минэкономразвития РФ.</w:t>
      </w:r>
    </w:p>
    <w:p w:rsidR="00DA02C8" w:rsidRDefault="00944187" w:rsidP="00DA02C8">
      <w:pPr>
        <w:jc w:val="both"/>
      </w:pPr>
      <w:r>
        <w:t>Выполнение строительно-монтажных работ намечено на период с 1 февраля 2019 года до 20 ноября 2021 года.</w:t>
      </w:r>
    </w:p>
    <w:p w:rsidR="00DA02C8" w:rsidRDefault="00944187" w:rsidP="00DA02C8">
      <w:pPr>
        <w:jc w:val="both"/>
      </w:pPr>
      <w:r>
        <w:t>Заявки для участия в конкурсе принимаются до 5 декабря, их рассмотрение и оценка намечены на 11 декабря.</w:t>
      </w:r>
    </w:p>
    <w:p w:rsidR="00DA02C8" w:rsidRDefault="00944187" w:rsidP="00DA02C8">
      <w:pPr>
        <w:jc w:val="both"/>
      </w:pPr>
      <w:r>
        <w:t>Исполнителю, помимо возведения основных сооружений, предстоит выполнить демонтаж имеющихся на объекте сооружений, вынос кабельных линий. Также предусмотрено строительство системы светосигнального оборудования, автодорог, ограждения аэродрома с техническими средствами охраны и системой охранного телевидения периметра аэропортового комплекса.</w:t>
      </w:r>
    </w:p>
    <w:p w:rsidR="00DA02C8" w:rsidRDefault="00944187" w:rsidP="00DA02C8">
      <w:pPr>
        <w:jc w:val="both"/>
      </w:pPr>
      <w:r>
        <w:t>Подрядчику предстоит построить площадку противообледенительной обработки, линии связи и управления, системы и объекты электроснабжения, аварийно-спасательный комплекс, КПП, наружные сети водоснабжения и водоотведения и выполнить другие работы.</w:t>
      </w:r>
    </w:p>
    <w:p w:rsidR="00DA02C8" w:rsidRDefault="00944187" w:rsidP="00DA02C8">
      <w:pPr>
        <w:jc w:val="both"/>
      </w:pPr>
      <w:r>
        <w:t xml:space="preserve">Как сообщалось, действующая взлетно-посадочная полоса (ВПП) и перрон аэропорта </w:t>
      </w:r>
      <w:r w:rsidR="004D0C94">
        <w:t>«</w:t>
      </w:r>
      <w:r>
        <w:t>Игнатьево</w:t>
      </w:r>
      <w:r w:rsidR="004D0C94">
        <w:t>»</w:t>
      </w:r>
      <w:r>
        <w:t xml:space="preserve"> имеет высокую степень дефектности, система светосигнального оборудования аэродрома физически и морально устарела. Новая полоса позволит аэропорту принимать современные воздушные суда, что существенно улучшит транспортную доступность региона.</w:t>
      </w:r>
    </w:p>
    <w:p w:rsidR="00944187" w:rsidRDefault="00944187" w:rsidP="00DA02C8">
      <w:pPr>
        <w:jc w:val="both"/>
      </w:pPr>
      <w:r>
        <w:t>ВПП аэропорта Благовещенска была построена в 1962 году для нужд Минобороны, ее длина составляет 2,8 км, что создает ограничения для посадки некоторых типов воздушных судов.</w:t>
      </w:r>
    </w:p>
    <w:p w:rsidR="00944187" w:rsidRPr="00944187" w:rsidRDefault="00944187" w:rsidP="00DA02C8">
      <w:pPr>
        <w:pStyle w:val="3"/>
        <w:jc w:val="both"/>
        <w:rPr>
          <w:rFonts w:ascii="Times New Roman" w:hAnsi="Times New Roman"/>
          <w:sz w:val="24"/>
          <w:szCs w:val="24"/>
        </w:rPr>
      </w:pPr>
      <w:bookmarkStart w:id="34" w:name="_Toc530467550"/>
      <w:r w:rsidRPr="00944187">
        <w:rPr>
          <w:rFonts w:ascii="Times New Roman" w:hAnsi="Times New Roman"/>
          <w:sz w:val="24"/>
          <w:szCs w:val="24"/>
        </w:rPr>
        <w:lastRenderedPageBreak/>
        <w:t xml:space="preserve">ИНТЕРФАКС; 2018.11.19; ЦЕНТРОДОРСТРОЙ ЗАЙМЕТСЯ РЕКОНСТРУКЦИЕЙ АЭРОДРОМНОЙ ИНФРАСТРУКТУРЫ </w:t>
      </w:r>
      <w:r w:rsidR="004D0C94">
        <w:rPr>
          <w:rFonts w:ascii="Times New Roman" w:hAnsi="Times New Roman"/>
          <w:sz w:val="24"/>
          <w:szCs w:val="24"/>
        </w:rPr>
        <w:t>«</w:t>
      </w:r>
      <w:r w:rsidRPr="00944187">
        <w:rPr>
          <w:rFonts w:ascii="Times New Roman" w:hAnsi="Times New Roman"/>
          <w:sz w:val="24"/>
          <w:szCs w:val="24"/>
        </w:rPr>
        <w:t>БАЛАНДИНО</w:t>
      </w:r>
      <w:r w:rsidR="004D0C94">
        <w:rPr>
          <w:rFonts w:ascii="Times New Roman" w:hAnsi="Times New Roman"/>
          <w:sz w:val="24"/>
          <w:szCs w:val="24"/>
        </w:rPr>
        <w:t>»</w:t>
      </w:r>
      <w:bookmarkEnd w:id="34"/>
    </w:p>
    <w:p w:rsidR="00DA02C8" w:rsidRDefault="00944187" w:rsidP="00DA02C8">
      <w:pPr>
        <w:jc w:val="both"/>
      </w:pPr>
      <w:r>
        <w:t xml:space="preserve">- ОАО </w:t>
      </w:r>
      <w:r w:rsidR="004D0C94">
        <w:t>«</w:t>
      </w:r>
      <w:r>
        <w:t>Центродорстрой</w:t>
      </w:r>
      <w:r w:rsidR="004D0C94">
        <w:t>»</w:t>
      </w:r>
      <w:r>
        <w:t xml:space="preserve"> (MOEX: CDST) (Москва) будет выполнять работы по реконструкции аэродромной инфраструктуры челябинского аэропорта </w:t>
      </w:r>
      <w:r w:rsidR="004D0C94">
        <w:t>«</w:t>
      </w:r>
      <w:r>
        <w:t>Баландино</w:t>
      </w:r>
      <w:r w:rsidR="004D0C94">
        <w:t>»</w:t>
      </w:r>
      <w:r>
        <w:t>.</w:t>
      </w:r>
    </w:p>
    <w:p w:rsidR="00DA02C8" w:rsidRDefault="00944187" w:rsidP="00DA02C8">
      <w:pPr>
        <w:jc w:val="both"/>
      </w:pPr>
      <w:r>
        <w:t>Распоряжение правительства РФ о назначении компании единственным исполнителем работ подписал глава кабинета министров Дмитрий Медведев, сообщается на портале правовой информации.</w:t>
      </w:r>
    </w:p>
    <w:p w:rsidR="00DA02C8" w:rsidRDefault="00944187" w:rsidP="00DA02C8">
      <w:pPr>
        <w:jc w:val="both"/>
      </w:pPr>
      <w:r w:rsidRPr="00DA02C8">
        <w:rPr>
          <w:b/>
        </w:rPr>
        <w:t>Росавиаци</w:t>
      </w:r>
      <w:r>
        <w:t xml:space="preserve">и поручено определить требования по обеспечению исполнения госконтрактов с </w:t>
      </w:r>
      <w:r w:rsidR="004D0C94">
        <w:t>«</w:t>
      </w:r>
      <w:r>
        <w:t>Центродорстроем</w:t>
      </w:r>
      <w:r w:rsidR="004D0C94">
        <w:t>»</w:t>
      </w:r>
      <w:r>
        <w:t>.</w:t>
      </w:r>
    </w:p>
    <w:p w:rsidR="00DA02C8" w:rsidRDefault="00944187" w:rsidP="00DA02C8">
      <w:pPr>
        <w:jc w:val="both"/>
      </w:pPr>
      <w:r>
        <w:t>Как сообщалось, из федерального бюджета в 2019-2020 годах будет направлено на реконструкцию аэродромной инфраструктуры челябинского аэропорта 5,3 млрд рублей. Средства запланированы в рамках подготовки к саммитам ШОС и БРИКС, которые пройдут в Челябинске в 2020 году.</w:t>
      </w:r>
    </w:p>
    <w:p w:rsidR="00DA02C8" w:rsidRDefault="00944187" w:rsidP="00DA02C8">
      <w:pPr>
        <w:jc w:val="both"/>
      </w:pPr>
      <w:r>
        <w:t>Первый этап реконструкции включает ремонт взлетно-посадочной полосы, нескольких рулежных дорожек, перронов для стоянки самолетов и периметрового ограждения. На эти работы Челябинская область получит через Фонд развития 2,3 млрд рублей в 2019 году, еще 1 млрд рублей в 2020 году.</w:t>
      </w:r>
    </w:p>
    <w:p w:rsidR="00DA02C8" w:rsidRDefault="00944187" w:rsidP="00DA02C8">
      <w:pPr>
        <w:jc w:val="both"/>
      </w:pPr>
      <w:r>
        <w:t xml:space="preserve">На второй этап строительства аэропорта из федерального бюджета планируется выделить 2 млрд рублей (1,8 млрд в 2019 году, 0,2 млрд в 2020 году). Этап предполагает реновацию нескольких рулежных полос, в том числе магистральной, и строительство новых перронов. Кроме того, аэропорт </w:t>
      </w:r>
      <w:r w:rsidR="004D0C94">
        <w:t>«</w:t>
      </w:r>
      <w:r>
        <w:t>Челябинск</w:t>
      </w:r>
      <w:r w:rsidR="004D0C94">
        <w:t>»</w:t>
      </w:r>
      <w:r>
        <w:t xml:space="preserve"> за счет федеральных средств рассчитывает до 2020 года сертифицировать взлетно-посадочную полосу по III категории ИКАО. Это даст возможность круглогодично при любой погоде принимать все типы воздушных судов без ограничений по взлетной массе.</w:t>
      </w:r>
    </w:p>
    <w:p w:rsidR="00DA02C8" w:rsidRDefault="004D0C94" w:rsidP="00DA02C8">
      <w:pPr>
        <w:jc w:val="both"/>
      </w:pPr>
      <w:r>
        <w:t>«</w:t>
      </w:r>
      <w:r w:rsidR="00944187">
        <w:t>Баландино</w:t>
      </w:r>
      <w:r>
        <w:t>»</w:t>
      </w:r>
      <w:r w:rsidR="00944187">
        <w:t xml:space="preserve"> находится под управлением холдинга </w:t>
      </w:r>
      <w:r>
        <w:t>«</w:t>
      </w:r>
      <w:r w:rsidR="00944187">
        <w:t>Новапорт</w:t>
      </w:r>
      <w:r>
        <w:t>»</w:t>
      </w:r>
      <w:r w:rsidR="00944187">
        <w:t>. К концу 2019 года инвестор планирует закончить реконструкцию терминала для внутренних рейсов пропускной способностью 2,5 млн пассажиров в год. В дальнейшем планируется развитие этого проекта, а также строительство международного терминала и гостиничного комплекса.</w:t>
      </w:r>
    </w:p>
    <w:p w:rsidR="00DA02C8" w:rsidRDefault="00944187" w:rsidP="00DA02C8">
      <w:pPr>
        <w:jc w:val="both"/>
      </w:pPr>
      <w:r>
        <w:t xml:space="preserve">ОАО </w:t>
      </w:r>
      <w:r w:rsidR="004D0C94">
        <w:t>«</w:t>
      </w:r>
      <w:r>
        <w:t>Центродорстрой</w:t>
      </w:r>
      <w:r w:rsidR="004D0C94">
        <w:t>»</w:t>
      </w:r>
      <w:r>
        <w:t xml:space="preserve"> - одна из крупнейших организаций в области дорожного и аэродромного строительства в России. Компания осуществляет комплексное строительство автомобильных дорог с цементобетонным и асфальтобетонным покрытием, аэродромных взлетно-посадочных полос, рулежных дорожек и площадей аэровокзальных комплексов, мостов, путепроводов, гидротехнических сооружений.</w:t>
      </w:r>
    </w:p>
    <w:p w:rsidR="00944187" w:rsidRDefault="004D0C94" w:rsidP="00DA02C8">
      <w:pPr>
        <w:jc w:val="both"/>
      </w:pPr>
      <w:r>
        <w:t>«</w:t>
      </w:r>
      <w:r w:rsidR="00944187">
        <w:t>Центродорстрой</w:t>
      </w:r>
      <w:r>
        <w:t>»</w:t>
      </w:r>
      <w:r w:rsidR="00944187">
        <w:t xml:space="preserve"> ввел в эксплуатацию более 450 объектов, около 2 тыс. км дорог. На счету компании 250 возведенных мостов и путепроводов, работы по строительству и реконструкции всех московских аэропортов, аэропортов в Калужской области и в </w:t>
      </w:r>
      <w:r w:rsidR="00944187" w:rsidRPr="00DA02C8">
        <w:rPr>
          <w:b/>
        </w:rPr>
        <w:t>Иванов</w:t>
      </w:r>
      <w:r w:rsidR="00944187">
        <w:t xml:space="preserve">о, а также в аэропорту </w:t>
      </w:r>
      <w:r>
        <w:t>«</w:t>
      </w:r>
      <w:r w:rsidR="00944187">
        <w:t>Пулково</w:t>
      </w:r>
      <w:r>
        <w:t>»</w:t>
      </w:r>
      <w:r w:rsidR="00944187">
        <w:t xml:space="preserve"> в Санкт-Петербурге.</w:t>
      </w:r>
    </w:p>
    <w:p w:rsidR="00790C4A" w:rsidRPr="00790C4A" w:rsidRDefault="00790C4A" w:rsidP="00DA02C8">
      <w:pPr>
        <w:pStyle w:val="3"/>
        <w:jc w:val="both"/>
        <w:rPr>
          <w:rFonts w:ascii="Times New Roman" w:hAnsi="Times New Roman"/>
          <w:sz w:val="24"/>
          <w:szCs w:val="24"/>
        </w:rPr>
      </w:pPr>
      <w:bookmarkStart w:id="35" w:name="_Toc530467551"/>
      <w:r w:rsidRPr="00790C4A">
        <w:rPr>
          <w:rFonts w:ascii="Times New Roman" w:hAnsi="Times New Roman"/>
          <w:sz w:val="24"/>
          <w:szCs w:val="24"/>
        </w:rPr>
        <w:t>RNS; 2018.11.19; ГОСКОРПОРАЦИЯ ПО ОРГАНИЗАЦИИ ВОЗДУШНОГО ДВИЖЕНИЯ ПРОКОММЕНТИРОВАЛА ИНЦИДЕНТ В МОСКОВСКОЙ ОБЛАСТИ</w:t>
      </w:r>
      <w:bookmarkEnd w:id="35"/>
    </w:p>
    <w:p w:rsidR="00DA02C8" w:rsidRDefault="00790C4A" w:rsidP="00DA02C8">
      <w:pPr>
        <w:jc w:val="both"/>
      </w:pPr>
      <w:r>
        <w:t xml:space="preserve">Опасного сближения двух самолетов Airbus, выполнявших рейсы Калининград </w:t>
      </w:r>
      <w:r w:rsidR="004D0C94">
        <w:t>–</w:t>
      </w:r>
      <w:r>
        <w:t xml:space="preserve"> Москва и Москва </w:t>
      </w:r>
      <w:r w:rsidR="004D0C94">
        <w:t>–</w:t>
      </w:r>
      <w:r>
        <w:t xml:space="preserve"> Санкт-Петербург, поздним вечером 18 ноября в Московской области не было, сообщил RNS официальный представитель </w:t>
      </w:r>
      <w:r w:rsidR="004D0C94">
        <w:t>«</w:t>
      </w:r>
      <w:r>
        <w:t>Государственной корпорации по организации воздушного движения</w:t>
      </w:r>
      <w:r w:rsidR="004D0C94">
        <w:t>»</w:t>
      </w:r>
      <w:r>
        <w:t>.</w:t>
      </w:r>
    </w:p>
    <w:p w:rsidR="00DA02C8" w:rsidRDefault="004D0C94" w:rsidP="00DA02C8">
      <w:pPr>
        <w:jc w:val="both"/>
      </w:pPr>
      <w:r>
        <w:t>«</w:t>
      </w:r>
      <w:r w:rsidR="00790C4A">
        <w:t>Опасного сближения, о котором в СМИ появляются сообщения со ссылкой на неназванный и недостоверный источник, накануне над Московской областью не было. Имело место срабатывание соответствующей системы предупреждения (TCAS), поскольку между двумя воздушными судами не были соблюдены заданные диспетчером интервалы. Причины выясняются</w:t>
      </w:r>
      <w:r>
        <w:t>»</w:t>
      </w:r>
      <w:r w:rsidR="00790C4A">
        <w:t>, - сказал он.</w:t>
      </w:r>
    </w:p>
    <w:p w:rsidR="00DA02C8" w:rsidRDefault="00790C4A" w:rsidP="00DA02C8">
      <w:pPr>
        <w:jc w:val="both"/>
      </w:pPr>
      <w:r>
        <w:lastRenderedPageBreak/>
        <w:t>В госкорпорации уточнили, что самолеты разошлись на безопасном расстоянии в несколько километров.</w:t>
      </w:r>
    </w:p>
    <w:p w:rsidR="00DA02C8" w:rsidRDefault="004D0C94" w:rsidP="00DA02C8">
      <w:pPr>
        <w:jc w:val="both"/>
      </w:pPr>
      <w:r>
        <w:t>«</w:t>
      </w:r>
      <w:r w:rsidR="00790C4A">
        <w:t>Никакой угрозы для пассажиров и экипажей не было. Называть данное событие инцидентом некорректно</w:t>
      </w:r>
      <w:r>
        <w:t>»</w:t>
      </w:r>
      <w:r w:rsidR="00790C4A">
        <w:t>, - сказал он.</w:t>
      </w:r>
    </w:p>
    <w:p w:rsidR="00790C4A" w:rsidRDefault="00790C4A" w:rsidP="00DA02C8">
      <w:pPr>
        <w:jc w:val="both"/>
      </w:pPr>
      <w:r>
        <w:t xml:space="preserve">Ранее источник </w:t>
      </w:r>
      <w:r w:rsidR="004D0C94">
        <w:t>«</w:t>
      </w:r>
      <w:r>
        <w:t>Интерфакса</w:t>
      </w:r>
      <w:r w:rsidR="004D0C94">
        <w:t>»</w:t>
      </w:r>
      <w:r>
        <w:t xml:space="preserve"> в авиадиспетчерских службах сообщил, что два пассажирских лайнера опасно сблизились в небе над Московской областью. По словам источника, </w:t>
      </w:r>
      <w:r w:rsidR="004D0C94">
        <w:t>«</w:t>
      </w:r>
      <w:r>
        <w:t>пилот одного из самолетов ошибочно начал снижение, приняв на свой счет команду диспетчера, адресованную другому лайнеру</w:t>
      </w:r>
      <w:r w:rsidR="004D0C94">
        <w:t>»</w:t>
      </w:r>
      <w:r>
        <w:t>.</w:t>
      </w:r>
    </w:p>
    <w:p w:rsidR="00D7160C" w:rsidRDefault="000B4A23" w:rsidP="00DA02C8">
      <w:pPr>
        <w:jc w:val="both"/>
      </w:pPr>
      <w:hyperlink r:id="rId19" w:history="1">
        <w:r w:rsidR="00790C4A" w:rsidRPr="00CD0FE9">
          <w:rPr>
            <w:rStyle w:val="a9"/>
          </w:rPr>
          <w:t>https://rns.online/transport/Goskorporatsiya-po-organizatsii-vozdushnogo-dvizheniya-prokommentirovala-intsident-v-Moskovskoi-oblasti-2018-11-19/</w:t>
        </w:r>
      </w:hyperlink>
    </w:p>
    <w:p w:rsidR="0010257A" w:rsidRPr="0098527E" w:rsidRDefault="0010257A" w:rsidP="00DA02C8">
      <w:pPr>
        <w:jc w:val="both"/>
      </w:pPr>
    </w:p>
    <w:sectPr w:rsidR="0010257A" w:rsidRPr="0098527E" w:rsidSect="00742C5C">
      <w:headerReference w:type="default" r:id="rId20"/>
      <w:footerReference w:type="even" r:id="rId21"/>
      <w:footerReference w:type="default" r:id="rId22"/>
      <w:headerReference w:type="first" r:id="rId23"/>
      <w:footerReference w:type="first" r:id="rId2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A23" w:rsidRDefault="000B4A23">
      <w:r>
        <w:separator/>
      </w:r>
    </w:p>
  </w:endnote>
  <w:endnote w:type="continuationSeparator" w:id="0">
    <w:p w:rsidR="000B4A23" w:rsidRDefault="000B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B4A23">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A23" w:rsidRDefault="000B4A23">
      <w:r>
        <w:separator/>
      </w:r>
    </w:p>
  </w:footnote>
  <w:footnote w:type="continuationSeparator" w:id="0">
    <w:p w:rsidR="000B4A23" w:rsidRDefault="000B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0B4A23">
      <w:rPr>
        <w:szCs w:val="24"/>
      </w:rPr>
      <w:fldChar w:fldCharType="begin"/>
    </w:r>
    <w:r w:rsidR="000B4A23">
      <w:rPr>
        <w:szCs w:val="24"/>
      </w:rPr>
      <w:instrText xml:space="preserve"> </w:instrText>
    </w:r>
    <w:r w:rsidR="000B4A23">
      <w:rPr>
        <w:szCs w:val="24"/>
      </w:rPr>
      <w:instrText>INCLUDEPICTURE  "http://www.mintrans.ru/pressa/header/flag_i_gerb.jpg" \* MERGEFORMATINET</w:instrText>
    </w:r>
    <w:r w:rsidR="000B4A23">
      <w:rPr>
        <w:szCs w:val="24"/>
      </w:rPr>
      <w:instrText xml:space="preserve"> </w:instrText>
    </w:r>
    <w:r w:rsidR="000B4A23">
      <w:rPr>
        <w:szCs w:val="24"/>
      </w:rPr>
      <w:fldChar w:fldCharType="separate"/>
    </w:r>
    <w:r w:rsidR="000B4A2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B4A23">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212B"/>
    <w:rsid w:val="000B3E61"/>
    <w:rsid w:val="000B3F21"/>
    <w:rsid w:val="000B4A23"/>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52EE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6483"/>
    <w:rsid w:val="004D0C94"/>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3AB0"/>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0C4A"/>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4187"/>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59A1"/>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462F2"/>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7160C"/>
    <w:rsid w:val="00D819E0"/>
    <w:rsid w:val="00D87179"/>
    <w:rsid w:val="00D96D86"/>
    <w:rsid w:val="00DA02C8"/>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EB67D94"/>
  <w15:chartTrackingRefBased/>
  <w15:docId w15:val="{EF0C74B1-8C2F-4EB8-B5FD-FF403E0F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71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11/19/reg-cfo/moskovskaia-podzemka-trebuet-sobliudat-pravila-perevozki-zhivotnyh.html" TargetMode="External"/><Relationship Id="rId13" Type="http://schemas.openxmlformats.org/officeDocument/2006/relationships/hyperlink" Target="https://tass.ru/v-strane/5808271" TargetMode="External"/><Relationship Id="rId18" Type="http://schemas.openxmlformats.org/officeDocument/2006/relationships/hyperlink" Target="https://tass.ru/ekonomika/580765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tass.ru/obschestvo/5811665" TargetMode="External"/><Relationship Id="rId12" Type="http://schemas.openxmlformats.org/officeDocument/2006/relationships/hyperlink" Target="https://tass.ru/obschestvo/5807819" TargetMode="External"/><Relationship Id="rId17" Type="http://schemas.openxmlformats.org/officeDocument/2006/relationships/hyperlink" Target="https://rg.ru/2018/11/19/verhovnyj-sud-rassmotrit-apelliaciiu-pobedy-na-provoz-ruchnoj-kladi.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iadagestan.ru/news/economy/murad_khidirov_makhachkalinskiy_morport_rabotaet_na_ukreplenie_pozitsiy_transportnogo_flota_na_kaspii/"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pprf.ru/ru/news/277744/" TargetMode="External"/><Relationship Id="rId11" Type="http://schemas.openxmlformats.org/officeDocument/2006/relationships/hyperlink" Target="https://rns.online/transport/-Opros-rossiyane-schitayut-marshrutki-opasnee-samoletov--2018-11-19/"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g.ru/2018/11/19/kruiznyj-marshrut-po-stranam-kaspijskogo-moria-startuet-v-2019-godu.html" TargetMode="External"/><Relationship Id="rId23" Type="http://schemas.openxmlformats.org/officeDocument/2006/relationships/header" Target="header2.xml"/><Relationship Id="rId10" Type="http://schemas.openxmlformats.org/officeDocument/2006/relationships/hyperlink" Target="https://rg.ru/2018/11/19/reg-cfo/v-centre-moskvy-poiavilsia-uchastok-dvojnoj-vydelennoj-polosy.html" TargetMode="External"/><Relationship Id="rId19" Type="http://schemas.openxmlformats.org/officeDocument/2006/relationships/hyperlink" Target="https://rns.online/transport/Goskorporatsiya-po-organizatsii-vozdushnogo-dvizheniya-prokommentirovala-intsident-v-Moskovskoi-oblasti-2018-11-19/" TargetMode="External"/><Relationship Id="rId4" Type="http://schemas.openxmlformats.org/officeDocument/2006/relationships/footnotes" Target="footnotes.xml"/><Relationship Id="rId9" Type="http://schemas.openxmlformats.org/officeDocument/2006/relationships/hyperlink" Target="https://rg.ru/2018/11/19/reg-cfo/u-savelovskogo-vokzala-poiavitsia-ostanovka-elektrobusov-s-zariadnoj-stanciej.html" TargetMode="External"/><Relationship Id="rId14" Type="http://schemas.openxmlformats.org/officeDocument/2006/relationships/hyperlink" Target="https://tass.ru/proisshestviya/580900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TotalTime>
  <Pages>25</Pages>
  <Words>12391</Words>
  <Characters>70629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82855</CharactersWithSpaces>
  <SharedDoc>false</SharedDoc>
  <HLinks>
    <vt:vector size="150" baseType="variant">
      <vt:variant>
        <vt:i4>5177369</vt:i4>
      </vt:variant>
      <vt:variant>
        <vt:i4>120</vt:i4>
      </vt:variant>
      <vt:variant>
        <vt:i4>0</vt:i4>
      </vt:variant>
      <vt:variant>
        <vt:i4>5</vt:i4>
      </vt:variant>
      <vt:variant>
        <vt:lpwstr>https://rg.ru/2018/11/19/verhovnyj-sud-rassmotrit-apelliaciiu-pobedy-na-provoz-ruchnoj-kladi.html</vt:lpwstr>
      </vt:variant>
      <vt:variant>
        <vt:lpwstr/>
      </vt:variant>
      <vt:variant>
        <vt:i4>393282</vt:i4>
      </vt:variant>
      <vt:variant>
        <vt:i4>117</vt:i4>
      </vt:variant>
      <vt:variant>
        <vt:i4>0</vt:i4>
      </vt:variant>
      <vt:variant>
        <vt:i4>5</vt:i4>
      </vt:variant>
      <vt:variant>
        <vt:lpwstr>https://rns.online/transport/Goskorporatsiya-po-organizatsii-vozdushnogo-dvizheniya-prokommentirovala-intsident-v-Moskovskoi-oblasti-2018-11-19/</vt:lpwstr>
      </vt:variant>
      <vt:variant>
        <vt:lpwstr/>
      </vt:variant>
      <vt:variant>
        <vt:i4>1376280</vt:i4>
      </vt:variant>
      <vt:variant>
        <vt:i4>114</vt:i4>
      </vt:variant>
      <vt:variant>
        <vt:i4>0</vt:i4>
      </vt:variant>
      <vt:variant>
        <vt:i4>5</vt:i4>
      </vt:variant>
      <vt:variant>
        <vt:lpwstr>https://rg.ru/2018/11/19/kruiznyj-marshrut-po-stranam-kaspijskogo-moria-startuet-v-2019-godu.html</vt:lpwstr>
      </vt:variant>
      <vt:variant>
        <vt:lpwstr/>
      </vt:variant>
      <vt:variant>
        <vt:i4>589904</vt:i4>
      </vt:variant>
      <vt:variant>
        <vt:i4>111</vt:i4>
      </vt:variant>
      <vt:variant>
        <vt:i4>0</vt:i4>
      </vt:variant>
      <vt:variant>
        <vt:i4>5</vt:i4>
      </vt:variant>
      <vt:variant>
        <vt:lpwstr>https://www.kommersant.ru/doc/3805144</vt:lpwstr>
      </vt:variant>
      <vt:variant>
        <vt:lpwstr/>
      </vt:variant>
      <vt:variant>
        <vt:i4>2490469</vt:i4>
      </vt:variant>
      <vt:variant>
        <vt:i4>108</vt:i4>
      </vt:variant>
      <vt:variant>
        <vt:i4>0</vt:i4>
      </vt:variant>
      <vt:variant>
        <vt:i4>5</vt:i4>
      </vt:variant>
      <vt:variant>
        <vt:lpwstr>https://rg.ru/2018/11/19/reg-cfo/u-savelovskogo-vokzala-poiavitsia-ostanovka-elektrobusov-s-zariadnoj-stanciej.html</vt:lpwstr>
      </vt:variant>
      <vt:variant>
        <vt:lpwstr/>
      </vt:variant>
      <vt:variant>
        <vt:i4>4128824</vt:i4>
      </vt:variant>
      <vt:variant>
        <vt:i4>105</vt:i4>
      </vt:variant>
      <vt:variant>
        <vt:i4>0</vt:i4>
      </vt:variant>
      <vt:variant>
        <vt:i4>5</vt:i4>
      </vt:variant>
      <vt:variant>
        <vt:lpwstr>https://rg.ru/2018/11/19/reg-cfo/v-centre-moskvy-poiavilsia-uchastok-dvojnoj-vydelennoj-polosy.html</vt:lpwstr>
      </vt:variant>
      <vt:variant>
        <vt:lpwstr/>
      </vt:variant>
      <vt:variant>
        <vt:i4>6029377</vt:i4>
      </vt:variant>
      <vt:variant>
        <vt:i4>102</vt:i4>
      </vt:variant>
      <vt:variant>
        <vt:i4>0</vt:i4>
      </vt:variant>
      <vt:variant>
        <vt:i4>5</vt:i4>
      </vt:variant>
      <vt:variant>
        <vt:lpwstr>https://rg.ru/2018/11/19/reg-szfo/v-petrozavodske-prokuratura-obiazhet-chinovnikov-osvetit-peshehodnye-dorozhki.html</vt:lpwstr>
      </vt:variant>
      <vt:variant>
        <vt:lpwstr/>
      </vt:variant>
      <vt:variant>
        <vt:i4>4390976</vt:i4>
      </vt:variant>
      <vt:variant>
        <vt:i4>99</vt:i4>
      </vt:variant>
      <vt:variant>
        <vt:i4>0</vt:i4>
      </vt:variant>
      <vt:variant>
        <vt:i4>5</vt:i4>
      </vt:variant>
      <vt:variant>
        <vt:lpwstr>https://www.rbc.ru/newspaper/2018/11/19/5beee67c9a794711ca604760</vt:lpwstr>
      </vt:variant>
      <vt:variant>
        <vt:lpwstr/>
      </vt:variant>
      <vt:variant>
        <vt:i4>655440</vt:i4>
      </vt:variant>
      <vt:variant>
        <vt:i4>96</vt:i4>
      </vt:variant>
      <vt:variant>
        <vt:i4>0</vt:i4>
      </vt:variant>
      <vt:variant>
        <vt:i4>5</vt:i4>
      </vt:variant>
      <vt:variant>
        <vt:lpwstr>https://www.kommersant.ru/doc/3805177</vt:lpwstr>
      </vt:variant>
      <vt:variant>
        <vt:lpwstr/>
      </vt:variant>
      <vt:variant>
        <vt:i4>196694</vt:i4>
      </vt:variant>
      <vt:variant>
        <vt:i4>93</vt:i4>
      </vt:variant>
      <vt:variant>
        <vt:i4>0</vt:i4>
      </vt:variant>
      <vt:variant>
        <vt:i4>5</vt:i4>
      </vt:variant>
      <vt:variant>
        <vt:lpwstr>https://rg.ru/2018/11/19/reg-cfo/moskovskaia-podzemka-trebuet-sobliudat-pravila-perevozki-zhivotnyh.html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2018-11-20T05:56:00Z</dcterms:created>
  <dcterms:modified xsi:type="dcterms:W3CDTF">2018-11-20T07:32:00Z</dcterms:modified>
</cp:coreProperties>
</file>