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F81482" w:rsidP="00825FFC">
      <w:pPr>
        <w:jc w:val="center"/>
        <w:rPr>
          <w:b/>
          <w:color w:val="0000FF"/>
          <w:sz w:val="32"/>
          <w:szCs w:val="32"/>
        </w:rPr>
      </w:pPr>
      <w:bookmarkStart w:id="0" w:name="_GoBack"/>
      <w:bookmarkEnd w:id="0"/>
      <w:r>
        <w:rPr>
          <w:b/>
          <w:color w:val="0000FF"/>
          <w:sz w:val="32"/>
          <w:szCs w:val="32"/>
        </w:rPr>
        <w:t>12</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323D15">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323D15">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825FFC">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B5324" w:rsidRPr="00AE6F68" w:rsidRDefault="00EB5324" w:rsidP="00323D15">
      <w:pPr>
        <w:pStyle w:val="3"/>
        <w:jc w:val="both"/>
        <w:rPr>
          <w:rFonts w:ascii="Times New Roman" w:hAnsi="Times New Roman"/>
          <w:sz w:val="24"/>
          <w:szCs w:val="24"/>
        </w:rPr>
      </w:pPr>
      <w:bookmarkStart w:id="2" w:name="_Toc527098490"/>
      <w:r w:rsidRPr="00AE6F68">
        <w:rPr>
          <w:rFonts w:ascii="Times New Roman" w:hAnsi="Times New Roman"/>
          <w:sz w:val="24"/>
          <w:szCs w:val="24"/>
        </w:rPr>
        <w:t>ВЕДОМОСТИ; ОЛЬГА АДАМЧУК; 2018.10.12; ПРАВИТЕЛЬСТВО ОКОНЧАТЕЛЬНО ОДОБРИЛО ПЛАН РАЗВИТИЯ МАГИСТРАЛЬНОЙ ИНФРАСТРУКТУРЫ; ПОЛОВИНУ СРЕДСТВ НА НЕГО ЧИНОВНИКИ РАССЧИТЫВАЮТ ПРИВЛЕЧЬ У БИЗНЕСА, НО СДЕЛАТЬ ЭТО БУДЕТ СЛОЖНО</w:t>
      </w:r>
      <w:bookmarkEnd w:id="2"/>
    </w:p>
    <w:p w:rsidR="00EB5324" w:rsidRDefault="00EB5324" w:rsidP="00323D15">
      <w:pPr>
        <w:jc w:val="both"/>
      </w:pPr>
      <w:r>
        <w:t xml:space="preserve">Правительство окончательно утвердило план развития магистральной инфраструктуры, сообщил </w:t>
      </w:r>
      <w:r w:rsidRPr="00323D15">
        <w:rPr>
          <w:b/>
        </w:rPr>
        <w:t>министр транспорта</w:t>
      </w:r>
      <w:r>
        <w:t xml:space="preserve"> Евгений </w:t>
      </w:r>
      <w:r w:rsidRPr="00323D15">
        <w:rPr>
          <w:b/>
        </w:rPr>
        <w:t>Дитрих</w:t>
      </w:r>
      <w:r>
        <w:t>: в России начинается мегастройка. К 2024 г. по замыслу чиновников транспортная система страны должна существенно улучшиться, грузооборот – увеличиться, а экономическая связанность территорий – повыситься. Документ опубликован на сайте правительства.</w:t>
      </w:r>
    </w:p>
    <w:p w:rsidR="00EB5324" w:rsidRDefault="00EB5324" w:rsidP="00323D15">
      <w:pPr>
        <w:jc w:val="both"/>
      </w:pPr>
      <w:r>
        <w:t>В план вошли объекты транспортной и энергетической инфраструктуры. Стоимость транспортной части плана – 6,3 трлн руб., 3 трлн из них даст федеральный бюджет, остальное – внебюджетные источники. Стоимость энергетической части не раскрывается.</w:t>
      </w:r>
    </w:p>
    <w:p w:rsidR="00EB5324" w:rsidRDefault="00EB5324" w:rsidP="00323D15">
      <w:pPr>
        <w:jc w:val="both"/>
      </w:pPr>
      <w:r>
        <w:t xml:space="preserve">Больше всего, 655 млрд руб., будет стоить строительство и реконструкция дорог в транспортном коридоре Европа – Западный Китай: бюджетных из них 390 млрд, пока предусмотрено 67 млрд руб. Пока </w:t>
      </w:r>
      <w:r w:rsidRPr="00323D15">
        <w:rPr>
          <w:b/>
        </w:rPr>
        <w:t>Минтранс</w:t>
      </w:r>
      <w:r>
        <w:t xml:space="preserve"> объявил о строительстве трассы Москва – Казань и обхода города Тольятти как частей коридора; а частный проект автодороги </w:t>
      </w:r>
      <w:r w:rsidR="00825FFC">
        <w:t>«</w:t>
      </w:r>
      <w:r>
        <w:t>Меридиан</w:t>
      </w:r>
      <w:r w:rsidR="00825FFC">
        <w:t>»</w:t>
      </w:r>
      <w:r>
        <w:t>, другой вариант маршрута, в плане указан со звездочкой, т. е. на него нет бюджетного финансирования. Не предусмотрено бюджетного финансирования и для моста на Сахалин – но в плане он есть.</w:t>
      </w:r>
    </w:p>
    <w:p w:rsidR="00EB5324" w:rsidRDefault="00EB5324" w:rsidP="00323D15">
      <w:pPr>
        <w:jc w:val="both"/>
      </w:pPr>
      <w:r>
        <w:t>Цели амбициозные: увеличить экспорт услуг транзитных перевозок на 35%, ввести 301 км высокоскоростных магистралей в 2024 г., с девяти дней до семи сократить срок транзита от западной границы до дальневосточных портов, развить грузоперевозки по Северному морскому пути и т. д.</w:t>
      </w:r>
    </w:p>
    <w:p w:rsidR="00EB5324" w:rsidRDefault="00EB5324" w:rsidP="00323D15">
      <w:pPr>
        <w:jc w:val="both"/>
      </w:pPr>
      <w:r>
        <w:t>Наконец-то страна решила, что будет строить до 2024 г., радуется вице-президент Центра экономики инфраструктуры Павел Чистяков: возрастет привлекательность для частных инвесторов инфраструктуры, ключевая проблема – отсутствие длинных и дешевых денег.</w:t>
      </w:r>
    </w:p>
    <w:p w:rsidR="00EB5324" w:rsidRDefault="00EB5324" w:rsidP="00323D15">
      <w:pPr>
        <w:jc w:val="both"/>
      </w:pPr>
      <w:r>
        <w:t>Внебюджетное финансирование плана должны дать частные инвесторы и банки. Основная проблема – очень ограниченное число компаний и инвестфондов, заинтересованных в долгосрочной устойчивости экономики проектов, а не в прибыли от подрядов, говорит первый зампред правления ВТБ Юрий Соловьев. Залог прав по концессии ЦБ не приравнивает к госгарантии, оценивая качество залога, сетует он, хотя правительство или регион обязуются обеспечить возврат кредита банку по концессионному соглашению. Необходимо это как-то предусмотреть, согласен Чистяков.</w:t>
      </w:r>
    </w:p>
    <w:p w:rsidR="00EB5324" w:rsidRDefault="00EB5324" w:rsidP="00323D15">
      <w:pPr>
        <w:jc w:val="both"/>
      </w:pPr>
      <w:r>
        <w:t>Немного облегчит ситуацию фабрика проектного финансирования ВЭБа. Можно получать транши от ВЭБа на оплату процентов на инвестиционной фазе, ВТБ уже так работает с ВЭБом в нескольких проектах, сообщает Соловьев.</w:t>
      </w:r>
    </w:p>
    <w:p w:rsidR="00EB5324" w:rsidRDefault="00EB5324" w:rsidP="00323D15">
      <w:pPr>
        <w:jc w:val="both"/>
      </w:pPr>
      <w:r>
        <w:t>Основная проблема – нет готовой проектной документации, говорит сотрудник строительной компании: проектирование таких объектов, как мост на Сахалин, должно занимать не менее трех лет, мост в Крым построили быстро по политическим причинам, был большой риск. Из-за отсутствия проектов большая часть железнодорожных планов может остаться планами, опасается он, останется только высокоскоростная магистраль.</w:t>
      </w:r>
    </w:p>
    <w:p w:rsidR="00EB5324" w:rsidRDefault="00EB5324" w:rsidP="00323D15">
      <w:pPr>
        <w:jc w:val="both"/>
      </w:pPr>
      <w:r>
        <w:lastRenderedPageBreak/>
        <w:t xml:space="preserve">Представители Минэкономразвития и ЦБ на вопросы </w:t>
      </w:r>
      <w:r w:rsidR="00825FFC">
        <w:t>«</w:t>
      </w:r>
      <w:r>
        <w:t>Ведомостей</w:t>
      </w:r>
      <w:r w:rsidR="00825FFC">
        <w:t>»</w:t>
      </w:r>
      <w:r>
        <w:t xml:space="preserve"> не ответили, </w:t>
      </w:r>
      <w:r w:rsidRPr="00323D15">
        <w:rPr>
          <w:b/>
        </w:rPr>
        <w:t>Минтранса</w:t>
      </w:r>
      <w:r>
        <w:t xml:space="preserve"> – отказался от комментариев.</w:t>
      </w:r>
    </w:p>
    <w:p w:rsidR="00EB5324" w:rsidRDefault="00580605" w:rsidP="00323D15">
      <w:pPr>
        <w:jc w:val="both"/>
      </w:pPr>
      <w:hyperlink r:id="rId6" w:history="1">
        <w:r w:rsidR="00EB5324" w:rsidRPr="009D4062">
          <w:rPr>
            <w:rStyle w:val="a9"/>
          </w:rPr>
          <w:t>https://www.vedomosti.ru/economics/articles/2018/10/11/783488-net</w:t>
        </w:r>
      </w:hyperlink>
    </w:p>
    <w:p w:rsidR="00EB5324" w:rsidRDefault="00EB5324" w:rsidP="00323D15">
      <w:pPr>
        <w:jc w:val="both"/>
      </w:pPr>
      <w:r>
        <w:t>На ту же тему:</w:t>
      </w:r>
    </w:p>
    <w:p w:rsidR="00EB5324" w:rsidRDefault="00580605" w:rsidP="00323D15">
      <w:pPr>
        <w:jc w:val="both"/>
      </w:pPr>
      <w:hyperlink r:id="rId7" w:history="1">
        <w:r w:rsidR="00EB5324" w:rsidRPr="009D4062">
          <w:rPr>
            <w:rStyle w:val="a9"/>
          </w:rPr>
          <w:t>https://www.rbc.ru/business/11/10/2018/5bbf87259a7947137b162243</w:t>
        </w:r>
      </w:hyperlink>
    </w:p>
    <w:p w:rsidR="00EB5324" w:rsidRPr="00EB5324" w:rsidRDefault="00EB5324" w:rsidP="00323D15">
      <w:pPr>
        <w:pStyle w:val="3"/>
        <w:jc w:val="both"/>
        <w:rPr>
          <w:rFonts w:ascii="Times New Roman" w:hAnsi="Times New Roman"/>
          <w:sz w:val="24"/>
          <w:szCs w:val="24"/>
        </w:rPr>
      </w:pPr>
      <w:bookmarkStart w:id="3" w:name="_Toc527098491"/>
      <w:r w:rsidRPr="00EB5324">
        <w:rPr>
          <w:rFonts w:ascii="Times New Roman" w:hAnsi="Times New Roman"/>
          <w:sz w:val="24"/>
          <w:szCs w:val="24"/>
        </w:rPr>
        <w:t xml:space="preserve">RNS; 2018.10.11; </w:t>
      </w:r>
      <w:r w:rsidRPr="00323D15">
        <w:rPr>
          <w:rFonts w:ascii="Times New Roman" w:hAnsi="Times New Roman"/>
          <w:sz w:val="24"/>
          <w:szCs w:val="24"/>
        </w:rPr>
        <w:t>ДИТРИХ</w:t>
      </w:r>
      <w:r w:rsidRPr="00EB5324">
        <w:rPr>
          <w:rFonts w:ascii="Times New Roman" w:hAnsi="Times New Roman"/>
          <w:sz w:val="24"/>
          <w:szCs w:val="24"/>
        </w:rPr>
        <w:t>: ПЛАТНАЯ АВТОДОРОГА МОЖЕТ ВДВОЕ СОКРАТИТЬ ВРЕМЯ ПОЕЗДКИ ИЗ МОСКВЫ В КАЗАНЬ</w:t>
      </w:r>
      <w:bookmarkEnd w:id="3"/>
    </w:p>
    <w:p w:rsidR="00EB5324" w:rsidRDefault="00EB5324" w:rsidP="00323D15">
      <w:pPr>
        <w:jc w:val="both"/>
      </w:pPr>
      <w:r w:rsidRPr="00323D15">
        <w:rPr>
          <w:b/>
        </w:rPr>
        <w:t>Министерство транспорта</w:t>
      </w:r>
      <w:r>
        <w:t xml:space="preserve"> России рассчитывает, что со строительством новой платной автомобильной дороги из Москвы в Казань время в пути между городами составит 6,5 часов против 12 часов в настоящее время по федеральной трассе М-7 </w:t>
      </w:r>
      <w:r w:rsidR="00825FFC">
        <w:t>«</w:t>
      </w:r>
      <w:r>
        <w:t>Волга</w:t>
      </w:r>
      <w:r w:rsidR="00825FFC">
        <w:t>»</w:t>
      </w:r>
      <w:r>
        <w:t xml:space="preserve">, сообщил журналистам глава </w:t>
      </w:r>
      <w:r w:rsidRPr="00323D15">
        <w:rPr>
          <w:b/>
        </w:rPr>
        <w:t>Минтранса</w:t>
      </w:r>
      <w:r>
        <w:t xml:space="preserve"> Евгений </w:t>
      </w:r>
      <w:r w:rsidRPr="00323D15">
        <w:rPr>
          <w:b/>
        </w:rPr>
        <w:t>Дитрих</w:t>
      </w:r>
      <w:r>
        <w:t>.</w:t>
      </w:r>
    </w:p>
    <w:p w:rsidR="00EB5324" w:rsidRDefault="00825FFC" w:rsidP="00323D15">
      <w:pPr>
        <w:jc w:val="both"/>
      </w:pPr>
      <w:r>
        <w:t>«</w:t>
      </w:r>
      <w:r w:rsidR="00EB5324">
        <w:t>Большой блок – это создание транспортной инфраструктуры по магистральным направлениям Север-Юг и Запад-Восток. Это и автодорожная инфраструктура – более 800 км федеральных автодорог мы будем строить и реконструировать по маршруту Европа – Западный Китай. Это новая автомобильная дорога, которая будет связывать Москву с Казанью – сократит время движения из Москвы до Казани с 12 до 6,5 часов, и участок этой дороги, который идет в Самару. Соответственно время в пути будет сокращено с 18 до 8 часов</w:t>
      </w:r>
      <w:r>
        <w:t>»</w:t>
      </w:r>
      <w:r w:rsidR="00EB5324">
        <w:t>, - сказал он.</w:t>
      </w:r>
    </w:p>
    <w:p w:rsidR="00EB5324" w:rsidRDefault="00EB5324" w:rsidP="00323D15">
      <w:pPr>
        <w:jc w:val="both"/>
      </w:pPr>
      <w:r>
        <w:t xml:space="preserve">Ранее сообщалось, что госкомпания </w:t>
      </w:r>
      <w:r w:rsidR="00825FFC">
        <w:t>«</w:t>
      </w:r>
      <w:r>
        <w:t>Автодор</w:t>
      </w:r>
      <w:r w:rsidR="00825FFC">
        <w:t>»</w:t>
      </w:r>
      <w:r>
        <w:t xml:space="preserve"> рассчитывает в 2024 году завершить строительство новой платной автомобильной скоростной трассы из Москвы в Казань протяженностью 729 км. Проектирование начнется в октябре 2018 года.</w:t>
      </w:r>
    </w:p>
    <w:p w:rsidR="00EB5DFF" w:rsidRDefault="00EB5324" w:rsidP="00323D15">
      <w:pPr>
        <w:jc w:val="both"/>
      </w:pPr>
      <w:r>
        <w:t>Источником финансирования будут концессионные соглашения, внебюджетные инвестиции будут составлять от 30% до 39%.</w:t>
      </w:r>
    </w:p>
    <w:p w:rsidR="00EB5324" w:rsidRDefault="00580605" w:rsidP="00323D15">
      <w:pPr>
        <w:jc w:val="both"/>
      </w:pPr>
      <w:hyperlink r:id="rId8" w:history="1">
        <w:r w:rsidR="00EB5324" w:rsidRPr="009D4062">
          <w:rPr>
            <w:rStyle w:val="a9"/>
          </w:rPr>
          <w:t>https://rns.online/transport/Ditrih-platnaya-avtodoroga-mozhet-vdvoe-sokratit-vremya-poezdki-iz-Moskvi-v-Kazan-2018-10-11/</w:t>
        </w:r>
      </w:hyperlink>
    </w:p>
    <w:p w:rsidR="00ED3AD1" w:rsidRPr="00ED3AD1" w:rsidRDefault="00ED3AD1" w:rsidP="00323D15">
      <w:pPr>
        <w:pStyle w:val="3"/>
        <w:jc w:val="both"/>
        <w:rPr>
          <w:rFonts w:ascii="Times New Roman" w:hAnsi="Times New Roman"/>
          <w:sz w:val="24"/>
          <w:szCs w:val="24"/>
        </w:rPr>
      </w:pPr>
      <w:bookmarkStart w:id="4" w:name="_Toc527098492"/>
      <w:r w:rsidRPr="00ED3AD1">
        <w:rPr>
          <w:rFonts w:ascii="Times New Roman" w:hAnsi="Times New Roman"/>
          <w:sz w:val="24"/>
          <w:szCs w:val="24"/>
        </w:rPr>
        <w:t>ТАСС; 2018.10.11; СТОИМОСТЬ ДОРОГИ ВМЕСТО РУХНУВШЕГО В ПРИАМУРЬЕ МОСТА ОБОЙДЕТСЯ В 13 МЛН РУБЛЕЙ</w:t>
      </w:r>
    </w:p>
    <w:p w:rsidR="00323D15" w:rsidRDefault="00ED3AD1" w:rsidP="00323D15">
      <w:pPr>
        <w:jc w:val="both"/>
      </w:pPr>
      <w:r>
        <w:t>Стоимость строительства еще одного альтернативного проезда вместо рухнувшего моста в Приамурье составит 13 млн рублей. Об этом</w:t>
      </w:r>
      <w:r w:rsidR="00825FFC">
        <w:t xml:space="preserve"> </w:t>
      </w:r>
      <w:r>
        <w:t>на странице в Instagram сообщил исполняющий обязанности мэра города Свободный Владимир Константинов.</w:t>
      </w:r>
    </w:p>
    <w:p w:rsidR="00323D15" w:rsidRDefault="00825FFC" w:rsidP="00323D15">
      <w:pPr>
        <w:jc w:val="both"/>
      </w:pPr>
      <w:r>
        <w:t>«</w:t>
      </w:r>
      <w:r w:rsidR="00ED3AD1">
        <w:t>Новый путепровод, который соединит залинейную и центральную части города, будет строиться около двух лет. На это время нужна дорога, которая обеспечит транспортное сообщение между районами. &lt;...&gt; На эти цели из регионального бюджета нам выделили 13 млн рублей. В условиях ЧС мы сможем приступить к работам незамедлительно</w:t>
      </w:r>
      <w:r>
        <w:t>»</w:t>
      </w:r>
      <w:r w:rsidR="00ED3AD1">
        <w:t>, - написал в социальной сети Константинов.</w:t>
      </w:r>
    </w:p>
    <w:p w:rsidR="00323D15" w:rsidRDefault="00ED3AD1" w:rsidP="00323D15">
      <w:pPr>
        <w:jc w:val="both"/>
      </w:pPr>
      <w:r>
        <w:t>Дорога, которая соединит улицу Бульварную с улицей Луговой, станет второй альтернативной рухнувшему автомобильному мосту, который ранее соединял залинейную и центральную части города. Восстановление первого проезда началось в день инцидента, работы по его оборудованию завершились поздно вечером в среду.</w:t>
      </w:r>
    </w:p>
    <w:p w:rsidR="00323D15" w:rsidRDefault="00ED3AD1" w:rsidP="00323D15">
      <w:pPr>
        <w:jc w:val="both"/>
      </w:pPr>
      <w:r>
        <w:t>Во вторник, 9 октября, на участок Транссиба в Свободном упали два пролета автомобильного моста, связывающего две части города - залинейную, в которой проживают около 15 тыс. человек, и центральную. При обрушении пострадал водитель проезжавшего по мосту грузового автомобиля, повреждены два пустых полувагона товарного состава, движение по станции было приостановлено.</w:t>
      </w:r>
    </w:p>
    <w:p w:rsidR="00ED3AD1" w:rsidRDefault="00ED3AD1" w:rsidP="00323D15">
      <w:pPr>
        <w:jc w:val="both"/>
      </w:pPr>
      <w:r>
        <w:t xml:space="preserve">В ночь на среду движение удалось возобновить, и сейчас оно открыто в обе стороны. Из-за происшествия введен режим ЧС регионального масштаба, возбуждено уголовное дело по статье </w:t>
      </w:r>
      <w:r w:rsidR="00825FFC">
        <w:t>«</w:t>
      </w:r>
      <w:r>
        <w:t>Халатность</w:t>
      </w:r>
      <w:r w:rsidR="00825FFC">
        <w:t>»</w:t>
      </w:r>
      <w:r>
        <w:t>, организованы прокурорские проверки.</w:t>
      </w:r>
    </w:p>
    <w:p w:rsidR="00ED3AD1" w:rsidRDefault="00580605" w:rsidP="00323D15">
      <w:pPr>
        <w:jc w:val="both"/>
      </w:pPr>
      <w:hyperlink r:id="rId9" w:history="1">
        <w:r w:rsidR="00ED3AD1" w:rsidRPr="001C429D">
          <w:rPr>
            <w:rStyle w:val="a9"/>
          </w:rPr>
          <w:t>https://tass.ru/v-strane/5663913</w:t>
        </w:r>
      </w:hyperlink>
    </w:p>
    <w:p w:rsidR="00EB5DFF" w:rsidRPr="00EB5324" w:rsidRDefault="00EB5324" w:rsidP="00323D15">
      <w:pPr>
        <w:pStyle w:val="3"/>
        <w:jc w:val="both"/>
        <w:rPr>
          <w:rFonts w:ascii="Times New Roman" w:hAnsi="Times New Roman"/>
          <w:sz w:val="24"/>
          <w:szCs w:val="24"/>
        </w:rPr>
      </w:pPr>
      <w:r w:rsidRPr="00EB5324">
        <w:rPr>
          <w:rFonts w:ascii="Times New Roman" w:hAnsi="Times New Roman"/>
          <w:sz w:val="24"/>
          <w:szCs w:val="24"/>
        </w:rPr>
        <w:lastRenderedPageBreak/>
        <w:t xml:space="preserve">РОССИЙСКАЯ ГАЗЕТА; АЛЕКСАНДР ПРОЦЕНКО; 2018.10.11; </w:t>
      </w:r>
      <w:r w:rsidRPr="00323D15">
        <w:rPr>
          <w:rFonts w:ascii="Times New Roman" w:hAnsi="Times New Roman"/>
          <w:sz w:val="24"/>
          <w:szCs w:val="24"/>
        </w:rPr>
        <w:t>МИНТРАНС</w:t>
      </w:r>
      <w:r w:rsidRPr="00EB5324">
        <w:rPr>
          <w:rFonts w:ascii="Times New Roman" w:hAnsi="Times New Roman"/>
          <w:sz w:val="24"/>
          <w:szCs w:val="24"/>
        </w:rPr>
        <w:t>: ПОЛЕТЫ ЧАРТЕРОВ НА КУРОРТЫ ЕГИПТА БУДУТ ОБСУЖДАТЬСЯ</w:t>
      </w:r>
      <w:bookmarkEnd w:id="4"/>
    </w:p>
    <w:p w:rsidR="00EB5324" w:rsidRDefault="00EB5DFF" w:rsidP="00323D15">
      <w:pPr>
        <w:jc w:val="both"/>
      </w:pPr>
      <w:r>
        <w:t xml:space="preserve">Появились новости на тему возобновления чартерных, то есть курортных авиарейсов в Египет. Глава </w:t>
      </w:r>
      <w:r w:rsidRPr="00323D15">
        <w:rPr>
          <w:b/>
        </w:rPr>
        <w:t>Минтранса</w:t>
      </w:r>
      <w:r>
        <w:t xml:space="preserve"> РФ Евгений </w:t>
      </w:r>
      <w:r w:rsidRPr="00323D15">
        <w:rPr>
          <w:b/>
        </w:rPr>
        <w:t>Дитрих</w:t>
      </w:r>
      <w:r>
        <w:t xml:space="preserve"> заявил журналистам, что российская сторона готова обсудить с египетскими коллегами вопрос о возобновлении полетов чартеров из России на курорты страны пирамид - в Хургаду и Шарм-эль-Шейх.</w:t>
      </w:r>
    </w:p>
    <w:p w:rsidR="00EB5324" w:rsidRDefault="00EB5DFF" w:rsidP="00323D15">
      <w:pPr>
        <w:jc w:val="both"/>
      </w:pPr>
      <w:r>
        <w:t xml:space="preserve">Как известно, два года между нашими странами вообще не было авиасообщения из-за террористического взрыва самолета компании </w:t>
      </w:r>
      <w:r w:rsidR="00825FFC">
        <w:t>«</w:t>
      </w:r>
      <w:r>
        <w:t>Когалымавиа</w:t>
      </w:r>
      <w:r w:rsidR="00825FFC">
        <w:t>»</w:t>
      </w:r>
      <w:r>
        <w:t xml:space="preserve"> с пассажирами. Москва потребовала от Каира обеспечить безопасность российских граждан, для чего Египту пришлось коренным образом перестроить всю систему контроля в аэропортах и т.д.</w:t>
      </w:r>
    </w:p>
    <w:p w:rsidR="00EB5324" w:rsidRDefault="00EB5DFF" w:rsidP="00323D15">
      <w:pPr>
        <w:jc w:val="both"/>
      </w:pPr>
      <w:r>
        <w:t xml:space="preserve">В прошлом декабре президент Владимир Путин, находясь в Египте, заявил: </w:t>
      </w:r>
      <w:r w:rsidR="00825FFC">
        <w:t>«</w:t>
      </w:r>
      <w:r>
        <w:t>Службы безопасности России доложили мне о том, что в целом мы готовы к открытию прямого авиасообщения между Москвой и Каиром</w:t>
      </w:r>
      <w:r w:rsidR="00825FFC">
        <w:t>»</w:t>
      </w:r>
      <w:r>
        <w:t>.</w:t>
      </w:r>
    </w:p>
    <w:p w:rsidR="00EB5324" w:rsidRDefault="00EB5DFF" w:rsidP="00323D15">
      <w:pPr>
        <w:jc w:val="both"/>
      </w:pPr>
      <w:r>
        <w:t xml:space="preserve">И оно было возобновлено регулярными рейсами </w:t>
      </w:r>
      <w:r w:rsidR="00825FFC">
        <w:t>«</w:t>
      </w:r>
      <w:r>
        <w:t>Аэрофлота</w:t>
      </w:r>
      <w:r w:rsidR="00825FFC">
        <w:t>»</w:t>
      </w:r>
      <w:r>
        <w:t xml:space="preserve"> и EgyptAir. Но основной пассажиропоток между нашими странами обеспечивается курортными чартерами в Хургаду и Шарм-эль-Шейх. А здесь проблем оказалось значительно больше.</w:t>
      </w:r>
    </w:p>
    <w:p w:rsidR="00EB5DFF" w:rsidRDefault="00EB5DFF" w:rsidP="00323D15">
      <w:pPr>
        <w:jc w:val="both"/>
      </w:pPr>
      <w:r>
        <w:t xml:space="preserve">Однако теперь </w:t>
      </w:r>
      <w:r w:rsidRPr="00323D15">
        <w:rPr>
          <w:b/>
        </w:rPr>
        <w:t>министр транспорта</w:t>
      </w:r>
      <w:r>
        <w:t xml:space="preserve"> России Евгений </w:t>
      </w:r>
      <w:r w:rsidRPr="00323D15">
        <w:rPr>
          <w:b/>
        </w:rPr>
        <w:t>Дитрих</w:t>
      </w:r>
      <w:r>
        <w:t xml:space="preserve"> заявил, что </w:t>
      </w:r>
      <w:r w:rsidR="00825FFC">
        <w:t>«</w:t>
      </w:r>
      <w:r>
        <w:t>определенное развитие ситуации есть”, и переговоры по этому вопросу можно возобновить.</w:t>
      </w:r>
    </w:p>
    <w:p w:rsidR="00EB5DFF" w:rsidRDefault="00580605" w:rsidP="00323D15">
      <w:pPr>
        <w:jc w:val="both"/>
      </w:pPr>
      <w:hyperlink r:id="rId10" w:history="1">
        <w:r w:rsidR="00EB5DFF" w:rsidRPr="009D4062">
          <w:rPr>
            <w:rStyle w:val="a9"/>
          </w:rPr>
          <w:t>https://rg.ru/2018/10/11/mintrans-polety-charterov-na-kurorty-egipta-budut-obsuzhdatsia.html</w:t>
        </w:r>
      </w:hyperlink>
    </w:p>
    <w:p w:rsidR="00323D15" w:rsidRPr="00972499" w:rsidRDefault="00323D15" w:rsidP="00323D15">
      <w:pPr>
        <w:pStyle w:val="3"/>
        <w:jc w:val="both"/>
        <w:rPr>
          <w:rFonts w:ascii="Times New Roman" w:hAnsi="Times New Roman"/>
          <w:sz w:val="24"/>
          <w:szCs w:val="24"/>
        </w:rPr>
      </w:pPr>
      <w:bookmarkStart w:id="5" w:name="_Toc527098497"/>
      <w:bookmarkStart w:id="6" w:name="_Toc527098495"/>
      <w:r w:rsidRPr="00972499">
        <w:rPr>
          <w:rFonts w:ascii="Times New Roman" w:hAnsi="Times New Roman"/>
          <w:sz w:val="24"/>
          <w:szCs w:val="24"/>
        </w:rPr>
        <w:t>РОССИЙСКАЯ ГАЗЕТА; ТАТЬЯНА ГРИШИНА, ЕВГЕНИЯ КРЮЧКОВА; 2018.10.12; СТРОИТЕЛИ ДОРОГ РАЗВЕРНУЛИ НАЛОГОВЫЙ ВЫЧЕТ; ДЕПУТАТЫ ВЕРНУЛИ НДС КОНЦЕССИОНЕРАМ</w:t>
      </w:r>
      <w:bookmarkEnd w:id="5"/>
    </w:p>
    <w:p w:rsidR="00323D15" w:rsidRDefault="00323D15" w:rsidP="00323D15">
      <w:pPr>
        <w:jc w:val="both"/>
      </w:pPr>
      <w:r>
        <w:t xml:space="preserve">Запрет Минфина возмещения НДС концессионерам, пользующимся бюджетными инвестициями, признан преждевременным. Вчера Госдума приняла во втором чтении поправки, снимающие такой запрет до 2023 года. Инициировали законопроект строители выезда из Уфы на федеральную трассу М5 </w:t>
      </w:r>
      <w:r w:rsidR="00825FFC">
        <w:t>«</w:t>
      </w:r>
      <w:r>
        <w:t>Урал</w:t>
      </w:r>
      <w:r w:rsidR="00825FFC">
        <w:t>»</w:t>
      </w:r>
      <w:r>
        <w:t xml:space="preserve"> в Башкортостане – норма грозила проекту дефицитом в 3,75 млрд руб. Ранее о той же уступке просили власти Хабаровского края – также для дорожных проектов (в них чаще всего соединяются концессии и бюджетные инвестиции). Госдума отодвинула запрет на возврат НДС с бюджетных денег на пять лет, но что будет за этим горизонтом, законодатели пока не знают.</w:t>
      </w:r>
    </w:p>
    <w:p w:rsidR="00323D15" w:rsidRDefault="00323D15" w:rsidP="00323D15">
      <w:pPr>
        <w:jc w:val="both"/>
      </w:pPr>
      <w:r>
        <w:t>Вчера Госдума продлила право на возмещение НДС компаниями-концессионерами с бюджетных инвестиций на ремонт или строительство дорог до 2023 года. Норма зафиксирована принятыми во втором чтении поправками к ст. 4 ФЗ-303, которая в свою очередь вносила изменения в редакцию ст. 170 НК РФ, принятую еще в конце 2017 года. Сам запрет на возврат НДС с бюджетных инвестиций включен именно в ст. 170 НК и заработал с 1 января 2018 года. ФЗ-303 в свою очередь выводил из-под него госмонополии, аграриев, машиностроителей и концессии – но только на один год, до 2018 года.</w:t>
      </w:r>
    </w:p>
    <w:p w:rsidR="00323D15" w:rsidRDefault="00323D15" w:rsidP="00323D15">
      <w:pPr>
        <w:jc w:val="both"/>
      </w:pPr>
      <w:r>
        <w:t xml:space="preserve">Уже в феврале 2018 года власти Хабаровского края обратились в Минэкономики с просьбой вывести транспортные ГЧП-проекты из-под запрета на вычет НДС. В качестве примера приводилась концессионная автодорога </w:t>
      </w:r>
      <w:r w:rsidR="00825FFC">
        <w:t>«</w:t>
      </w:r>
      <w:r>
        <w:t>Обход Хабаровска</w:t>
      </w:r>
      <w:r w:rsidR="00825FFC">
        <w:t>»</w:t>
      </w:r>
      <w:r>
        <w:t xml:space="preserve"> с объемом финансирования более 37 млрд руб., из которых более 30 млрд руб. были бюджетными. По сведениям “Ъ”, с подобными просьбами строители обращались в Минпромторг, в итоге был проведен ряд совместных совещаний с Минфином, где обсуждалось ухудшение положения концессионеров, заключивших соглашения до введения запрета. Впрочем, результативными стали действия башкирских депутатов. Принятые вчера во втором чтении поправки внесло Госсобрание Башкортостана, ссылавшееся на потери от действующей нормы при концессионном строительстве выезда из Уфы на трассу М5 </w:t>
      </w:r>
      <w:r w:rsidR="00825FFC">
        <w:t>«</w:t>
      </w:r>
      <w:r>
        <w:t>Урал</w:t>
      </w:r>
      <w:r w:rsidR="00825FFC">
        <w:t>»</w:t>
      </w:r>
      <w:r>
        <w:t xml:space="preserve"> (18 км с учетом тоннеля и моста) – 24,5 млрд руб. Отказ в вычете стоил бы проекту 3,75 млрд руб.</w:t>
      </w:r>
    </w:p>
    <w:p w:rsidR="00323D15" w:rsidRDefault="00323D15" w:rsidP="00323D15">
      <w:pPr>
        <w:jc w:val="both"/>
      </w:pPr>
      <w:r>
        <w:t xml:space="preserve">Финансово-экономическое обоснование принятого вчера проекта признает, что новация приведет </w:t>
      </w:r>
      <w:r w:rsidR="00825FFC">
        <w:t>«</w:t>
      </w:r>
      <w:r>
        <w:t>к выпадающим доходам федерального бюджета в виде возмещаемых из федерального бюджета сумм НДС</w:t>
      </w:r>
      <w:r w:rsidR="00825FFC">
        <w:t>»</w:t>
      </w:r>
      <w:r>
        <w:t xml:space="preserve">. Впрочем, как пояснили “Ъ” в пресс-службе Минфина, </w:t>
      </w:r>
      <w:r w:rsidR="00825FFC">
        <w:t>«</w:t>
      </w:r>
      <w:r>
        <w:t>применительно к этому законопроекту неправильно говорить о выпадающих доходах бюджета, потому что эти средства до сих пор в бюджет не поступали. Можно сказать, что это недополученные доходы, а оценить их размер сложно</w:t>
      </w:r>
      <w:r w:rsidR="00825FFC">
        <w:t>»</w:t>
      </w:r>
      <w:r>
        <w:t>. При этом в министерстве признают, что отказ от запрета на возврат НДС положительно скажется на реализации концессий. Третье чтение поправок намечено в Госдуме на 16 октября. Что будет с этой нормой после 2023 года, законодатели пока не знают.</w:t>
      </w:r>
    </w:p>
    <w:p w:rsidR="00323D15" w:rsidRDefault="00323D15" w:rsidP="00323D15">
      <w:pPr>
        <w:jc w:val="both"/>
      </w:pPr>
      <w:r>
        <w:t>Отметим, что вчера же в первом чтении Госдума поддержала и законопроект Минстроя, освобождающий инвесторов от уплаты НДС при переходе с договоров аренды коммунальной инфраструктуры на договоры концессии (см. “Ъ” от 24 августа). Необходимость уплаты НДС тормозила развитие концессий – так как арендаторы НДС не платят. В Минстрое ждут, что освобождение от него и участников ГЧП за три года позволит перевести в концессии до половины арендных договоров.</w:t>
      </w:r>
    </w:p>
    <w:p w:rsidR="00323D15" w:rsidRDefault="00323D15" w:rsidP="00323D15">
      <w:pPr>
        <w:jc w:val="both"/>
      </w:pPr>
      <w:r>
        <w:t xml:space="preserve">В спорах о бюджетном финансировании дорожных концессий ранее также участвовали Минэкономики и ФАС – последняя требовала признания госзакупками (которые подчиняются более жестким правилам) концессий, получающих бюджетные платежи на создание и эксплуатацию объектов. Против выступили </w:t>
      </w:r>
      <w:r w:rsidRPr="00323D15">
        <w:rPr>
          <w:b/>
        </w:rPr>
        <w:t>Минтранс</w:t>
      </w:r>
      <w:r>
        <w:t xml:space="preserve"> и Минэкономики – а разрешал спор тогда первый вице-премьер Игорь Шувалов, поручивший разработать законопроект, разграничивающий концессии и госзакупки. Компромисс в итоге предложила сама ФАС, согласившись на возмещение 100% затрат концессионеров из бюджета, но только после завершения строительства объекта и не ранее чем через пять лет после заключения соглашения (см. “Ъ” от 29 июня 2017 года).</w:t>
      </w:r>
    </w:p>
    <w:p w:rsidR="00323D15" w:rsidRDefault="00580605" w:rsidP="00323D15">
      <w:pPr>
        <w:jc w:val="both"/>
        <w:rPr>
          <w:rStyle w:val="a9"/>
        </w:rPr>
      </w:pPr>
      <w:hyperlink r:id="rId11" w:history="1">
        <w:r w:rsidR="00323D15" w:rsidRPr="009D4062">
          <w:rPr>
            <w:rStyle w:val="a9"/>
          </w:rPr>
          <w:t>https://www.kommersant.ru/doc/3766844</w:t>
        </w:r>
      </w:hyperlink>
    </w:p>
    <w:p w:rsidR="00323D15" w:rsidRDefault="00323D15" w:rsidP="00323D15">
      <w:pPr>
        <w:jc w:val="both"/>
      </w:pPr>
      <w:r>
        <w:t>На ту же тему:</w:t>
      </w:r>
    </w:p>
    <w:p w:rsidR="00323D15" w:rsidRDefault="00580605" w:rsidP="00323D15">
      <w:pPr>
        <w:jc w:val="both"/>
      </w:pPr>
      <w:hyperlink r:id="rId12" w:history="1">
        <w:r w:rsidR="00323D15" w:rsidRPr="001C429D">
          <w:rPr>
            <w:rStyle w:val="a9"/>
          </w:rPr>
          <w:t>https://tass.ru/ekonomika/5661761</w:t>
        </w:r>
      </w:hyperlink>
    </w:p>
    <w:p w:rsidR="002C7AAC" w:rsidRPr="002C7AAC" w:rsidRDefault="002C7AAC" w:rsidP="00323D15">
      <w:pPr>
        <w:pStyle w:val="3"/>
        <w:jc w:val="both"/>
        <w:rPr>
          <w:rFonts w:ascii="Times New Roman" w:hAnsi="Times New Roman"/>
          <w:sz w:val="24"/>
          <w:szCs w:val="24"/>
        </w:rPr>
      </w:pPr>
      <w:r w:rsidRPr="002C7AAC">
        <w:rPr>
          <w:rFonts w:ascii="Times New Roman" w:hAnsi="Times New Roman"/>
          <w:sz w:val="24"/>
          <w:szCs w:val="24"/>
        </w:rPr>
        <w:t>ТАСС; 2018.10.11; ГОСДУМA ОДОБРИЛА ВО II ЧТЕНИИ ОТМЕНУ НДС НА АВТОПЕРЕВОЗКИ ПАССАЖИРОВ ПО ГОСКОНТРАКТАМ</w:t>
      </w:r>
    </w:p>
    <w:p w:rsidR="00323D15" w:rsidRDefault="002C7AAC" w:rsidP="00323D15">
      <w:pPr>
        <w:jc w:val="both"/>
      </w:pPr>
      <w:r>
        <w:t>Госдума приняла во втором чтении законопроект, освобождающий от НДС услуги по перевозке пассажиров автомобильным и городским наземным транспортом по регулируемым тарифам на основании государственного или муниципального контракта. Проект документа был инициирован правительством РФ.</w:t>
      </w:r>
    </w:p>
    <w:p w:rsidR="00323D15" w:rsidRDefault="002C7AAC" w:rsidP="00323D15">
      <w:pPr>
        <w:jc w:val="both"/>
      </w:pPr>
      <w:r>
        <w:t>До принятия в 2015 году закона об организации регулярных перевозок пассажиров и багажа автомобильным транспортом и городским наземным электрическим транспортом в России эти перевозки по регулируемым тарифам осуществлялись как посредством размещения заказов, так и на условиях предоставления перевозчикам субсидий, отмечается в сопроводительных материалах к документу.</w:t>
      </w:r>
    </w:p>
    <w:p w:rsidR="00323D15" w:rsidRDefault="002C7AAC" w:rsidP="00323D15">
      <w:pPr>
        <w:jc w:val="both"/>
      </w:pPr>
      <w:r>
        <w:t>Законом установлено, что такие перевозки осуществляются только на основании государственного или муниципального контракта. К перевозкам по регулируемым тарифам относятся регулярные перевозки по тарифам, установленным органами госвласти субъектов РФ или органами местного самоуправления, и с предоставлением всех льгот на проезд. При этом налогами не облагаются услуги по перевозке пассажиров городским и пригородным транспортом общего пользования (за исключением такси, в том числе маршрутного) по единым тарифам, а освобождение от налогообложения услуг по перевозке пассажиров и багажа на основании государственного или муниципального контракта не предусмотрено.</w:t>
      </w:r>
    </w:p>
    <w:p w:rsidR="00323D15" w:rsidRDefault="00825FFC" w:rsidP="00323D15">
      <w:pPr>
        <w:jc w:val="both"/>
      </w:pPr>
      <w:r>
        <w:t>«</w:t>
      </w:r>
      <w:r w:rsidR="002C7AAC">
        <w:t>Эта правовая коллизия приводит к необоснованному завышению ежемесячных бюджетных расходов в размере уплачиваемого исполнителями госконтрактов НДС, который до принятия этого закона не был предусмотрен, а в настоящее время включаются в цену госконтрактов</w:t>
      </w:r>
      <w:r>
        <w:t>»</w:t>
      </w:r>
      <w:r w:rsidR="002C7AAC">
        <w:t>, - отмечается в сопроводительных материалах к проекту закона.</w:t>
      </w:r>
    </w:p>
    <w:p w:rsidR="00323D15" w:rsidRDefault="002C7AAC" w:rsidP="00323D15">
      <w:pPr>
        <w:jc w:val="both"/>
      </w:pPr>
      <w:r>
        <w:t>В этой связи законопроект дополняет Налоговый кодекс положением, предусматривающим освобождение от НДС регулярных пассажирских перевозок на основании государственного или муниципального контракта.</w:t>
      </w:r>
    </w:p>
    <w:p w:rsidR="002C7AAC" w:rsidRDefault="002C7AAC" w:rsidP="00323D15">
      <w:pPr>
        <w:jc w:val="both"/>
      </w:pPr>
      <w:r>
        <w:t>Ко второму чтению была одобрена одна поправка юридико-технического характера.</w:t>
      </w:r>
    </w:p>
    <w:p w:rsidR="007167DE" w:rsidRDefault="00580605" w:rsidP="00323D15">
      <w:pPr>
        <w:jc w:val="both"/>
      </w:pPr>
      <w:hyperlink r:id="rId13" w:history="1">
        <w:r w:rsidR="002C7AAC" w:rsidRPr="001C429D">
          <w:rPr>
            <w:rStyle w:val="a9"/>
          </w:rPr>
          <w:t>https://tass.ru/ekonomika/5661714</w:t>
        </w:r>
      </w:hyperlink>
    </w:p>
    <w:p w:rsidR="00ED3AD1" w:rsidRPr="002C7AAC" w:rsidRDefault="002C7AAC" w:rsidP="00323D15">
      <w:pPr>
        <w:pStyle w:val="3"/>
        <w:jc w:val="both"/>
        <w:rPr>
          <w:rFonts w:ascii="Times New Roman" w:hAnsi="Times New Roman"/>
          <w:sz w:val="24"/>
          <w:szCs w:val="24"/>
        </w:rPr>
      </w:pPr>
      <w:r w:rsidRPr="002C7AAC">
        <w:rPr>
          <w:rFonts w:ascii="Times New Roman" w:hAnsi="Times New Roman"/>
          <w:sz w:val="24"/>
          <w:szCs w:val="24"/>
        </w:rPr>
        <w:t xml:space="preserve">ТАСС; 2018.10.11; </w:t>
      </w:r>
      <w:r w:rsidR="00825FFC">
        <w:rPr>
          <w:rFonts w:ascii="Times New Roman" w:hAnsi="Times New Roman"/>
          <w:sz w:val="24"/>
          <w:szCs w:val="24"/>
        </w:rPr>
        <w:t>«</w:t>
      </w:r>
      <w:r w:rsidRPr="002C7AAC">
        <w:rPr>
          <w:rFonts w:ascii="Times New Roman" w:hAnsi="Times New Roman"/>
          <w:sz w:val="24"/>
          <w:szCs w:val="24"/>
        </w:rPr>
        <w:t>АВТОДОР</w:t>
      </w:r>
      <w:r w:rsidR="00825FFC">
        <w:rPr>
          <w:rFonts w:ascii="Times New Roman" w:hAnsi="Times New Roman"/>
          <w:sz w:val="24"/>
          <w:szCs w:val="24"/>
        </w:rPr>
        <w:t>»</w:t>
      </w:r>
      <w:r w:rsidRPr="002C7AAC">
        <w:rPr>
          <w:rFonts w:ascii="Times New Roman" w:hAnsi="Times New Roman"/>
          <w:sz w:val="24"/>
          <w:szCs w:val="24"/>
        </w:rPr>
        <w:t xml:space="preserve"> ГОТОВИТ ПРОЕКТ ГОСТА ПО СОЗДАНИЮ КОМФОРТНОЙ СРЕДЫ ДЛЯ ИНВАЛИДОВ НА ДОРОГАХ</w:t>
      </w:r>
    </w:p>
    <w:p w:rsidR="00323D15" w:rsidRDefault="00ED3AD1" w:rsidP="00323D15">
      <w:pPr>
        <w:jc w:val="both"/>
      </w:pPr>
      <w:r>
        <w:t xml:space="preserve">Государственная компания </w:t>
      </w:r>
      <w:r w:rsidR="00825FFC">
        <w:t>«</w:t>
      </w:r>
      <w:r>
        <w:t>Автодор</w:t>
      </w:r>
      <w:r w:rsidR="00825FFC">
        <w:t>»</w:t>
      </w:r>
      <w:r>
        <w:t xml:space="preserve"> разрабатывает проект стандарта, устанавливающего требования к обеспечению безбарьерной среды для маломобильных групп населения на дорогах, сообщила в четверг пресс-служба компании.</w:t>
      </w:r>
    </w:p>
    <w:p w:rsidR="00323D15" w:rsidRDefault="00825FFC" w:rsidP="00323D15">
      <w:pPr>
        <w:jc w:val="both"/>
      </w:pPr>
      <w:r>
        <w:t>«</w:t>
      </w:r>
      <w:r w:rsidR="00ED3AD1">
        <w:t>Автодор</w:t>
      </w:r>
      <w:r>
        <w:t>»</w:t>
      </w:r>
      <w:r w:rsidR="00ED3AD1">
        <w:t xml:space="preserve"> разрабатывает проект госстандарта доступной среды для маломобильных граждан на дорогах</w:t>
      </w:r>
      <w:r>
        <w:t>»</w:t>
      </w:r>
      <w:r w:rsidR="00ED3AD1">
        <w:t>, - говорится в сообщении.</w:t>
      </w:r>
    </w:p>
    <w:p w:rsidR="00323D15" w:rsidRDefault="00ED3AD1" w:rsidP="00323D15">
      <w:pPr>
        <w:jc w:val="both"/>
      </w:pPr>
      <w:r>
        <w:t xml:space="preserve">Предполагается, что основой для ГОСТа станут рекомендации, выработанные экспертами независимого аудита дорожной инфраструктуры, который был проведен совместно с представителями Всероссийского общества слепых, Всероссийского общества глухих и Всероссийского общества инвалидов. </w:t>
      </w:r>
      <w:r w:rsidR="00825FFC">
        <w:t>«</w:t>
      </w:r>
      <w:r>
        <w:t>Проведенная работа может стать базисом для разработки проекта национального стандарта. Безусловно, необходимо учесть целый ряд дополнений и замечаний экспертного сообщества. Очень важный момент - вовлечение в этот процесс медицины для использования результатов более глубоких исследований, оказывающих влияние на последующие конструктивные решения</w:t>
      </w:r>
      <w:r w:rsidR="00825FFC">
        <w:t>»</w:t>
      </w:r>
      <w:r>
        <w:t>, - цитирует пресс-служба председателя правления компании Сергея Кельбаха.</w:t>
      </w:r>
    </w:p>
    <w:p w:rsidR="00323D15" w:rsidRDefault="00ED3AD1" w:rsidP="00323D15">
      <w:pPr>
        <w:jc w:val="both"/>
      </w:pPr>
      <w:r>
        <w:t xml:space="preserve">Масштабное исследование АЗС, площадок для отдыха, придорожных кафе, пунктов взимания платы, пешеходных переходов разных типов и прочих объектов в нескольких регионах страны, как подчеркнули в </w:t>
      </w:r>
      <w:r w:rsidR="00825FFC">
        <w:t>«</w:t>
      </w:r>
      <w:r>
        <w:t>Автодоре</w:t>
      </w:r>
      <w:r w:rsidR="00825FFC">
        <w:t>»</w:t>
      </w:r>
      <w:r>
        <w:t>, было проведено впервые.</w:t>
      </w:r>
    </w:p>
    <w:p w:rsidR="007167DE" w:rsidRDefault="00ED3AD1" w:rsidP="00323D15">
      <w:pPr>
        <w:jc w:val="both"/>
      </w:pPr>
      <w:r>
        <w:t>Для создания безбарьерной среды предлагается, в частности, делать пологие пандусы, по которым можно проехать на кресле-каталке без посторонней помощи, и оборудовать АЗС кнопкой вызова персонала. Также на пунктах взимания платы предлагается запретить затемненные стекла или иные препятствия перед лицом оператора, чтобы слабослышащие водители могли видеть артикуляцию собеседника.</w:t>
      </w:r>
    </w:p>
    <w:p w:rsidR="00ED3AD1" w:rsidRDefault="00580605" w:rsidP="00323D15">
      <w:pPr>
        <w:jc w:val="both"/>
      </w:pPr>
      <w:hyperlink r:id="rId14" w:history="1">
        <w:r w:rsidR="00ED3AD1" w:rsidRPr="001C429D">
          <w:rPr>
            <w:rStyle w:val="a9"/>
          </w:rPr>
          <w:t>https://tass.ru/obschestvo/5663432</w:t>
        </w:r>
      </w:hyperlink>
    </w:p>
    <w:p w:rsidR="00DA3C07" w:rsidRDefault="00DA3C07" w:rsidP="00323D15">
      <w:pPr>
        <w:pStyle w:val="3"/>
        <w:jc w:val="both"/>
      </w:pPr>
      <w:r w:rsidRPr="00DA3C07">
        <w:rPr>
          <w:rFonts w:ascii="Times New Roman" w:hAnsi="Times New Roman"/>
          <w:sz w:val="24"/>
          <w:szCs w:val="24"/>
        </w:rPr>
        <w:t>ТРАНСПОРТ РОССИИ; СЕРГЕЙ ОЗУН; 2018.10.11; МАГИСТРАЛЬНОЕ НАПРАВЛЕНИЕ; КАК ПРИВЛЕЧЬ ЧАСТНОЕ ФИНАНСИРОВАНИЕ В ТРАНСПОРТНУЮ ИНФРАСТРУКТУРУ</w:t>
      </w:r>
      <w:bookmarkEnd w:id="6"/>
    </w:p>
    <w:p w:rsidR="00DA3C07" w:rsidRDefault="00DA3C07" w:rsidP="00323D15">
      <w:pPr>
        <w:jc w:val="both"/>
      </w:pPr>
      <w:r>
        <w:t xml:space="preserve">Выработка предложений по внедрению новых механизмов развития транспортной сети явилась ключевой задачей состоявшегося в Москве IV cтратегического форума </w:t>
      </w:r>
      <w:r w:rsidR="00825FFC">
        <w:t>«</w:t>
      </w:r>
      <w:r>
        <w:t>Транспортная инфраструктура России</w:t>
      </w:r>
      <w:r w:rsidR="00825FFC">
        <w:t>»</w:t>
      </w:r>
      <w:r>
        <w:t xml:space="preserve">. Форум входит в цикл мероприятий Инфраструктурного конгресса </w:t>
      </w:r>
      <w:r w:rsidR="00825FFC">
        <w:t>«</w:t>
      </w:r>
      <w:r>
        <w:t>РОСИНФРА</w:t>
      </w:r>
      <w:r w:rsidR="00825FFC">
        <w:t>»</w:t>
      </w:r>
      <w:r>
        <w:t xml:space="preserve">, организаторами которого выступают Национальный центр ГЧП и фонд </w:t>
      </w:r>
      <w:r w:rsidR="00825FFC">
        <w:t>«</w:t>
      </w:r>
      <w:r>
        <w:t>Росконгресс</w:t>
      </w:r>
      <w:r w:rsidR="00825FFC">
        <w:t>»</w:t>
      </w:r>
      <w:r>
        <w:t>.</w:t>
      </w:r>
    </w:p>
    <w:p w:rsidR="00DA3C07" w:rsidRDefault="00DA3C07" w:rsidP="00323D15">
      <w:pPr>
        <w:jc w:val="both"/>
      </w:pPr>
      <w:r>
        <w:t>Тематика форума охватывала вопросы привлечения внебюджетных инвестиций в строительство автомобильных и железных дорог, мостов и путепроводов, модернизацию аэропортовой и морпортовой инфраструктуры, развитие цифровых технологий. Форум собрал на своих площадках представителей профильных федеральных и региональных органов власти, банков, инвестиционных фондов, инфраструктурных компаний, специалистов и экспертов в сфере транспортной инфраструктуры.</w:t>
      </w:r>
    </w:p>
    <w:p w:rsidR="00DA3C07" w:rsidRDefault="00DA3C07" w:rsidP="00323D15">
      <w:pPr>
        <w:jc w:val="both"/>
      </w:pPr>
      <w:r>
        <w:t>В ближайшее время согласно майскому указу Президента России, определяющему национальные цели развития страны на шестилетний период, Правительству РФ предстоит на основе стратегии пространственного развития утвердить Комплексный план модернизации и расширения магистральной инфраструктуры. Повысить уровень экономической связанности территории нашей страны поручено за счет развития транспортных коммуникаций между региональными административными центрами – реконструкции аэропортов, создания высокоскоростного железнодорожного сообщения, увеличения пропускной способности внутренних водных путей, строительства автодорожной инфраструктуры и внедрения интеллектуальных транспортных систем.</w:t>
      </w:r>
    </w:p>
    <w:p w:rsidR="00DA3C07" w:rsidRDefault="00DA3C07" w:rsidP="00323D15">
      <w:pPr>
        <w:jc w:val="both"/>
      </w:pPr>
      <w:r>
        <w:t xml:space="preserve">Деловая программа форума открылась интеллектуальными дебатами, посвященными цифровизации дорожного хозяйства страны и созданию </w:t>
      </w:r>
      <w:r w:rsidR="00825FFC">
        <w:t>«</w:t>
      </w:r>
      <w:r>
        <w:t>умной</w:t>
      </w:r>
      <w:r w:rsidR="00825FFC">
        <w:t>»</w:t>
      </w:r>
      <w:r>
        <w:t xml:space="preserve"> транспортной инфраструктуры. Заместитель руководителя </w:t>
      </w:r>
      <w:r w:rsidRPr="00323D15">
        <w:rPr>
          <w:b/>
        </w:rPr>
        <w:t>Федерального дорожного агентства</w:t>
      </w:r>
      <w:r>
        <w:t xml:space="preserve"> Дмитрий Прончатов напомнил, что в настоящее время уже утверждены национальные проекты </w:t>
      </w:r>
      <w:r w:rsidR="00825FFC">
        <w:t>«</w:t>
      </w:r>
      <w:r>
        <w:t>Цифровая экономика</w:t>
      </w:r>
      <w:r w:rsidR="00825FFC">
        <w:t>»</w:t>
      </w:r>
      <w:r>
        <w:t xml:space="preserve"> и </w:t>
      </w:r>
      <w:r w:rsidR="00825FFC">
        <w:t>«</w:t>
      </w:r>
      <w:r>
        <w:t>Безопасные и качественные автомобильные дороги</w:t>
      </w:r>
      <w:r w:rsidR="00825FFC">
        <w:t>»</w:t>
      </w:r>
      <w:r>
        <w:t xml:space="preserve">. Последний, по его словам, имеет беспрецедентный для регионов объем федерального финансирования – около 1,5 трлн руб. Два национальных проекта разрабатывались параллельно не случайно, логистические процессы очень хорошо укладываются в цифру, отметил Дмитрий Прончатов. </w:t>
      </w:r>
    </w:p>
    <w:p w:rsidR="00DA3C07" w:rsidRDefault="00DA3C07" w:rsidP="00323D15">
      <w:pPr>
        <w:jc w:val="both"/>
      </w:pPr>
      <w:r>
        <w:t xml:space="preserve">Выделяемые средства призваны сократить региональный дисбаланс в обеспеченности транспортной инфраструктурой, подчеркнул заместитель руководителя </w:t>
      </w:r>
      <w:r w:rsidRPr="00323D15">
        <w:rPr>
          <w:b/>
        </w:rPr>
        <w:t>Росавтодор</w:t>
      </w:r>
      <w:r>
        <w:t xml:space="preserve">а. Он также напомнил, что бизнес все активнее присматривается к механизмам ГЧП в сфере цифрового транспорта: в </w:t>
      </w:r>
      <w:r w:rsidRPr="00323D15">
        <w:rPr>
          <w:b/>
        </w:rPr>
        <w:t>Минтранс</w:t>
      </w:r>
      <w:r>
        <w:t xml:space="preserve"> России уже подана частная концессионная инициатива оператора </w:t>
      </w:r>
      <w:r w:rsidR="00825FFC">
        <w:t>«</w:t>
      </w:r>
      <w:r>
        <w:t>Платона</w:t>
      </w:r>
      <w:r w:rsidR="00825FFC">
        <w:t>»</w:t>
      </w:r>
      <w:r>
        <w:t xml:space="preserve"> – </w:t>
      </w:r>
      <w:r w:rsidR="00825FFC">
        <w:t>«</w:t>
      </w:r>
      <w:r>
        <w:t>РТ–Инвест Транспортные Системы</w:t>
      </w:r>
      <w:r w:rsidR="00825FFC">
        <w:t>»</w:t>
      </w:r>
      <w:r>
        <w:t xml:space="preserve"> – о готовности создания федеральной системы автоматизированного весогабаритного контроля. Планируется, что система будет полностью создана за счет частного финансирования.</w:t>
      </w:r>
    </w:p>
    <w:p w:rsidR="00DA3C07" w:rsidRDefault="00DA3C07" w:rsidP="00323D15">
      <w:pPr>
        <w:jc w:val="both"/>
      </w:pPr>
      <w:r>
        <w:t xml:space="preserve">О возможности внедрения на отечественных дорогах беспилотного транспорта и дальнейшем его развитии рассказал директор ФКУ </w:t>
      </w:r>
      <w:r w:rsidR="00825FFC">
        <w:t>«</w:t>
      </w:r>
      <w:r>
        <w:t>Росдоринформ-</w:t>
      </w:r>
    </w:p>
    <w:p w:rsidR="00DA3C07" w:rsidRDefault="00DA3C07" w:rsidP="00323D15">
      <w:pPr>
        <w:jc w:val="both"/>
      </w:pPr>
      <w:r>
        <w:t>связь</w:t>
      </w:r>
      <w:r w:rsidR="00825FFC">
        <w:t>»</w:t>
      </w:r>
      <w:r>
        <w:t xml:space="preserve"> Андрей Никул. По его словам, экспертному сообществу предстоит выработать системный подход к развитию беспилотного транспорта. Среди задач – разработка нормативной базы, которая в настоящее время выступает ключевым сдерживающим фактором, анализ международного опыта и стандартов, работа с пользователями автодорог, усиление межведомственного взаимодействия. При этом основой для безопасности беспилотного транспорта, по мнению эксперта, должна стать инфраструктура – бесперебойное обеспечение связью и качественные дороги.</w:t>
      </w:r>
    </w:p>
    <w:p w:rsidR="00DA3C07" w:rsidRDefault="00DA3C07" w:rsidP="00323D15">
      <w:pPr>
        <w:jc w:val="both"/>
      </w:pPr>
      <w:r>
        <w:t xml:space="preserve">Как подчеркнул директор по развитию бизнеса ГК </w:t>
      </w:r>
      <w:r w:rsidR="00825FFC">
        <w:t>«</w:t>
      </w:r>
      <w:r>
        <w:t>Русские Башни</w:t>
      </w:r>
      <w:r w:rsidR="00825FFC">
        <w:t>»</w:t>
      </w:r>
      <w:r>
        <w:t xml:space="preserve"> Максим Ведерников, задача развития </w:t>
      </w:r>
      <w:r w:rsidR="00825FFC">
        <w:t>«</w:t>
      </w:r>
      <w:r>
        <w:t>умного</w:t>
      </w:r>
      <w:r w:rsidR="00825FFC">
        <w:t>»</w:t>
      </w:r>
      <w:r>
        <w:t xml:space="preserve"> транспорта должна решаться в рамках концепции </w:t>
      </w:r>
      <w:r w:rsidR="00825FFC">
        <w:t>«</w:t>
      </w:r>
      <w:r>
        <w:t>Умного города</w:t>
      </w:r>
      <w:r w:rsidR="00825FFC">
        <w:t>»</w:t>
      </w:r>
      <w:r>
        <w:t xml:space="preserve"> наряду с такими сферами, как ЖКХ, экология, и другими. При этом, по его мнению, успешная реализация задачи требует обязательного наличия четырех базовых компонентов: информационной инфраструктуры, датчиков и камер, автоматизированных центров управления и коммуникационных интерфейсов.</w:t>
      </w:r>
    </w:p>
    <w:p w:rsidR="00DA3C07" w:rsidRDefault="00DA3C07" w:rsidP="00323D15">
      <w:pPr>
        <w:jc w:val="both"/>
      </w:pPr>
      <w:r>
        <w:t xml:space="preserve">Остановившийся подробно на законодательных новеллах советник и руководитель российской практики Dentons Europe в сфере ГЧП Владимир Килинкаров особо подчеркнул, что ввиду принятия IT–поправок в законодательство о ГЧП для инвесторов появилась новая ниша – </w:t>
      </w:r>
      <w:r w:rsidR="00825FFC">
        <w:t>«</w:t>
      </w:r>
      <w:r>
        <w:t>цифровая инфраструктура</w:t>
      </w:r>
      <w:r w:rsidR="00825FFC">
        <w:t>»</w:t>
      </w:r>
      <w:r>
        <w:t>.</w:t>
      </w:r>
    </w:p>
    <w:p w:rsidR="00DA3C07" w:rsidRDefault="00DA3C07" w:rsidP="00323D15">
      <w:pPr>
        <w:jc w:val="both"/>
      </w:pPr>
      <w:r>
        <w:t xml:space="preserve">Выступая на панельной дискуссии </w:t>
      </w:r>
      <w:r w:rsidR="00825FFC">
        <w:t>«</w:t>
      </w:r>
      <w:r>
        <w:t>Дороги &amp; Деньги. Сколько нужно регионам в километрах и рублях?</w:t>
      </w:r>
      <w:r w:rsidR="00825FFC">
        <w:t>»</w:t>
      </w:r>
      <w:r>
        <w:t xml:space="preserve">, заместитель директора Департамента государственной политики в области дорожного хозяйства </w:t>
      </w:r>
      <w:r w:rsidRPr="00323D15">
        <w:rPr>
          <w:b/>
        </w:rPr>
        <w:t>Минтранса</w:t>
      </w:r>
      <w:r>
        <w:t xml:space="preserve"> России Григорий Волков сообщил, что в национальный проект </w:t>
      </w:r>
      <w:r w:rsidR="00825FFC">
        <w:t>«</w:t>
      </w:r>
      <w:r>
        <w:t>Безопасные и качественные автомобильные дороги</w:t>
      </w:r>
      <w:r w:rsidR="00825FFC">
        <w:t>»</w:t>
      </w:r>
      <w:r>
        <w:t xml:space="preserve">, одобренный президиумом Совета при Президенте РФ по стратегическому развитию и национальным проектам, вошел раздел об общих мерах по развитию дорожного хозяйства, которым предусмотрено активное использование механизмов государственно–частного партнерства. </w:t>
      </w:r>
    </w:p>
    <w:p w:rsidR="00DA3C07" w:rsidRDefault="00DA3C07" w:rsidP="00323D15">
      <w:pPr>
        <w:jc w:val="both"/>
      </w:pPr>
      <w:r>
        <w:t xml:space="preserve">По словам Григория Волкова, это направление предполагает масштабный запуск проектов в сфере фотовидеофиксации, а также создание систем автоматического весогабаритного контроля. Львиная доля денег для реализации проекта будет привлекаться с рынка, подчеркнул он. </w:t>
      </w:r>
    </w:p>
    <w:p w:rsidR="00DA3C07" w:rsidRDefault="00DA3C07" w:rsidP="00323D15">
      <w:pPr>
        <w:jc w:val="both"/>
      </w:pPr>
      <w:r>
        <w:t xml:space="preserve">Также Григорий Волков напомнил, что особое место ГЧП–проектам будет уделено и в проекте Комплексного плана развития магистральной инфраструктуры. В приоритете строительство российских участков транспортного коридора </w:t>
      </w:r>
      <w:r w:rsidR="00825FFC">
        <w:t>«</w:t>
      </w:r>
      <w:r>
        <w:t>Европа – Западный Китай</w:t>
      </w:r>
      <w:r w:rsidR="00825FFC">
        <w:t>»</w:t>
      </w:r>
      <w:r>
        <w:t>, ВСМ Москва – Казань, моста через Волгу с обходом Тольятти, предложенное Самарской областью, и другое.</w:t>
      </w:r>
    </w:p>
    <w:p w:rsidR="00DA3C07" w:rsidRDefault="00DA3C07" w:rsidP="00323D15">
      <w:pPr>
        <w:jc w:val="both"/>
      </w:pPr>
      <w:r>
        <w:t xml:space="preserve">Позицию о готовности финансирования инвесторами региональных ГЧП–проектов представил заместитель генерального директора Первой концессионной корпорации Алан Бугулов. По его словам, одним из драйверов рынка инфраструктуры является механизм частной концессионной инициативы. В частности, в рамках этого механизма в проработке Группы </w:t>
      </w:r>
      <w:r w:rsidR="00825FFC">
        <w:t>«</w:t>
      </w:r>
      <w:r>
        <w:t>ВИС</w:t>
      </w:r>
      <w:r w:rsidR="00825FFC">
        <w:t>»</w:t>
      </w:r>
      <w:r>
        <w:t xml:space="preserve"> – проекты, предполагающие инвестиции в объеме 350 млрд руб. При этом, по мнению Алана Бугулова, увеличить объем вложений позволят четкое выполнение поручений Президента РФ, реализация концепции единого информационного окна, а также трансформация концессионных проектов в мегапроекты. </w:t>
      </w:r>
      <w:r w:rsidR="00825FFC">
        <w:t>«</w:t>
      </w:r>
      <w:r>
        <w:t xml:space="preserve">На Восточном экономическом форуме группа </w:t>
      </w:r>
      <w:r w:rsidR="00825FFC">
        <w:t>«</w:t>
      </w:r>
      <w:r>
        <w:t>ВИС</w:t>
      </w:r>
      <w:r w:rsidR="00825FFC">
        <w:t>»</w:t>
      </w:r>
      <w:r>
        <w:t xml:space="preserve"> по проекту обхода Хабаровска подписала с китайской компанией соглашение о сотрудничестве, которое предполагает инвестиции китайской стороны не в сам проект, а в обустройство дороги, что позволит увеличить мультипликативный эффект</w:t>
      </w:r>
      <w:r w:rsidR="00825FFC">
        <w:t>»</w:t>
      </w:r>
      <w:r>
        <w:t>, – пояснил Алан Бугулов.</w:t>
      </w:r>
    </w:p>
    <w:p w:rsidR="00DA3C07" w:rsidRDefault="00DA3C07" w:rsidP="00323D15">
      <w:pPr>
        <w:jc w:val="both"/>
      </w:pPr>
      <w:r>
        <w:t>Исполнительный директор Национального центра ГЧП Максим Ткаченко отметил, что большие надежды в поиске финансирования на капитальное строительство регионы связывают с планом модернизации магистральной инфраструктуры и новым Фондом развития, который, как предполагается, начнет функционировать с 2019 года. В свою очередь среди институ-</w:t>
      </w:r>
    </w:p>
    <w:p w:rsidR="00DA3C07" w:rsidRDefault="00DA3C07" w:rsidP="00323D15">
      <w:pPr>
        <w:jc w:val="both"/>
      </w:pPr>
      <w:r>
        <w:t xml:space="preserve">циональных задач, решение которых позволит субъектам РФ реализовывать большее количество проектов, эксперт назвал способность оценивать и приоритизировать инфраструктурные потребности, доводить проект до стадии концепции, продвигать и </w:t>
      </w:r>
      <w:r w:rsidR="00825FFC">
        <w:t>«</w:t>
      </w:r>
      <w:r>
        <w:t>продавать</w:t>
      </w:r>
      <w:r w:rsidR="00825FFC">
        <w:t>»</w:t>
      </w:r>
      <w:r>
        <w:t xml:space="preserve"> инвестору, выстраивать диалог с ним.</w:t>
      </w:r>
    </w:p>
    <w:p w:rsidR="00DA3C07" w:rsidRDefault="00DA3C07" w:rsidP="00323D15">
      <w:pPr>
        <w:jc w:val="both"/>
      </w:pPr>
      <w:r>
        <w:t xml:space="preserve">На отраслевой сессии стратегического форума активное обсуждение вызвала тема ГЧП в легкорельсовом транспорте. Участники этого рынка поделились промежуточными итогами реализации первых концессионных проектов ЛРТ. На другой сессии с учетом поставленных Президентом РФ задач по увеличению мощностей российских портов, а также пропускной способности внутренних водных путей состоялась открытая дискуссия, в рамках которой эксперты обратились к вопросам привлечения частных инвесторов в развитие портовой инфраструктуры. </w:t>
      </w:r>
    </w:p>
    <w:p w:rsidR="00DA3C07" w:rsidRDefault="00DA3C07" w:rsidP="00323D15">
      <w:pPr>
        <w:jc w:val="both"/>
      </w:pPr>
      <w:r>
        <w:t xml:space="preserve">В рамках стратегической сессии, посвященной строительству российских участков международных транспортных коридоров, участники представили стратегический взгляд о целесообразности и поэтапном запуске интеграционных мегапроектов. Опыт реализации региональных проектов ГЧП в аэропортовой сфере был рассмотрен на другой отраслевой сессии. </w:t>
      </w:r>
    </w:p>
    <w:p w:rsidR="00DA3C07" w:rsidRDefault="00DA3C07" w:rsidP="00323D15">
      <w:pPr>
        <w:jc w:val="both"/>
      </w:pPr>
      <w:r>
        <w:t xml:space="preserve">Финалом деловой программы стала пленарная дискуссия, участники которой резюмировали ключевые ограничения, сдерживающие привлечение частных инвестиций в транспортную инфраструктуру. Среди барьеров названы макроэкономические риски, неопределенность финансовых ресурсов и их распределения, низкий уровень информационной открытости, а также постоянно изменяющиеся правила игры, в том числе законодательные. Также спикеры сосредоточились на анализе направлений комплексного плана развития магистральной инфраструктуры и критериях, которые позволят ранжировать приоритетные проекты и сформировать </w:t>
      </w:r>
      <w:r w:rsidR="00825FFC">
        <w:t>«</w:t>
      </w:r>
      <w:r>
        <w:t>оптимальный портфель</w:t>
      </w:r>
      <w:r w:rsidR="00825FFC">
        <w:t>»</w:t>
      </w:r>
      <w:r>
        <w:t xml:space="preserve">. </w:t>
      </w:r>
    </w:p>
    <w:p w:rsidR="00DA3C07" w:rsidRDefault="00DA3C07" w:rsidP="00323D15">
      <w:pPr>
        <w:jc w:val="both"/>
      </w:pPr>
      <w:r>
        <w:t>Заместитель министра экономического развития РФ Михаил Расстригин рассказал о проекте методики оценки социально–экономических эффектов от реализации инфраструктурных проектов, который был разработан министерством. Цель документа – зафиксировать единые подходы для всех проектов, предусматривающих государственную поддержку. Это позволит избежать разночтений при оценке эффектов, уверен Михаил Расстригин.</w:t>
      </w:r>
    </w:p>
    <w:p w:rsidR="00DA3C07" w:rsidRDefault="00DA3C07" w:rsidP="00323D15">
      <w:pPr>
        <w:jc w:val="both"/>
      </w:pPr>
      <w:r>
        <w:t>По его словам, методика предусматривает перечень эффектов, потенциальное действие которых может быть рассчитано на основании имеющейся сегодня информации. В частности, речь идет о возможности оценки эффектов от прироста добавленной стоимости на этапе строительства и эксплуатации, а также эффектов, связанных с изменением времени в пути в результате реализации инфраструктурных проектов. При этом с развитием системы сбора статистических данных методика будет актуализироваться. Сегодня методика сформулирована таким образом, чтобы ответить на вопросы о том, как посчитать определенный перечень эффектов и на какие источники данных необходимо опираться. Кроме того, результаты расчетов могут быть использованы в том числе и для повышения эффективности мер господдержки, отметил замминистра.</w:t>
      </w:r>
    </w:p>
    <w:p w:rsidR="00DA3C07" w:rsidRDefault="00580605" w:rsidP="00323D15">
      <w:pPr>
        <w:jc w:val="both"/>
      </w:pPr>
      <w:hyperlink r:id="rId15" w:history="1">
        <w:r w:rsidR="00DA3C07" w:rsidRPr="009D4062">
          <w:rPr>
            <w:rStyle w:val="a9"/>
          </w:rPr>
          <w:t>http://transportrussia.ru/item/4577-magistralnoe-napravlenie.html</w:t>
        </w:r>
      </w:hyperlink>
    </w:p>
    <w:p w:rsidR="00525268" w:rsidRDefault="00DA3C07" w:rsidP="00323D15">
      <w:pPr>
        <w:pStyle w:val="3"/>
        <w:jc w:val="both"/>
        <w:rPr>
          <w:rFonts w:ascii="Times New Roman" w:hAnsi="Times New Roman"/>
          <w:sz w:val="24"/>
          <w:szCs w:val="24"/>
        </w:rPr>
      </w:pPr>
      <w:bookmarkStart w:id="7" w:name="_Toc527098496"/>
      <w:r w:rsidRPr="00DA3C07">
        <w:rPr>
          <w:rFonts w:ascii="Times New Roman" w:hAnsi="Times New Roman"/>
          <w:sz w:val="24"/>
          <w:szCs w:val="24"/>
        </w:rPr>
        <w:t xml:space="preserve">ТРАНСПОРТ РОССИИ; ВАЛЕРИЙ БУДУМЯН; 2018.10.11; ЦИФРОВИЗАЦИЯ АВТОДОРОГ: БУДУЩЕЕ УЖЕ НАЧАЛОСЬ; В МОСКВЕ ПРОШЕЛ III МЕЖДУНАРОДНЫЙ ФОРУМ </w:t>
      </w:r>
      <w:r w:rsidR="00825FFC">
        <w:rPr>
          <w:rFonts w:ascii="Times New Roman" w:hAnsi="Times New Roman"/>
          <w:sz w:val="24"/>
          <w:szCs w:val="24"/>
        </w:rPr>
        <w:t>«</w:t>
      </w:r>
      <w:r w:rsidRPr="00DA3C07">
        <w:rPr>
          <w:rFonts w:ascii="Times New Roman" w:hAnsi="Times New Roman"/>
          <w:sz w:val="24"/>
          <w:szCs w:val="24"/>
        </w:rPr>
        <w:t>ИНТЕЛЛЕКТУАЛЬНЫЕ ТРАНСПОРТНЫЕ СИСТЕМЫ РОССИИ</w:t>
      </w:r>
      <w:r w:rsidR="00825FFC">
        <w:rPr>
          <w:rFonts w:ascii="Times New Roman" w:hAnsi="Times New Roman"/>
          <w:sz w:val="24"/>
          <w:szCs w:val="24"/>
        </w:rPr>
        <w:t>»</w:t>
      </w:r>
      <w:r w:rsidRPr="00DA3C07">
        <w:rPr>
          <w:rFonts w:ascii="Times New Roman" w:hAnsi="Times New Roman"/>
          <w:sz w:val="24"/>
          <w:szCs w:val="24"/>
        </w:rPr>
        <w:t>.</w:t>
      </w:r>
      <w:bookmarkEnd w:id="7"/>
    </w:p>
    <w:p w:rsidR="00525268" w:rsidRPr="00525268" w:rsidRDefault="00525268" w:rsidP="00323D15">
      <w:pPr>
        <w:jc w:val="both"/>
      </w:pPr>
      <w:r w:rsidRPr="00525268">
        <w:t xml:space="preserve">Когда в прошлом году в рамках II Международного форума </w:t>
      </w:r>
      <w:r w:rsidR="00825FFC">
        <w:t>«</w:t>
      </w:r>
      <w:r w:rsidRPr="00525268">
        <w:t>Интеллектуальные транспортные системы России</w:t>
      </w:r>
      <w:r w:rsidR="00825FFC">
        <w:t>»</w:t>
      </w:r>
      <w:r w:rsidRPr="00525268">
        <w:t xml:space="preserve"> было объявлено о создании ассоциации </w:t>
      </w:r>
      <w:r w:rsidR="00825FFC">
        <w:t>«</w:t>
      </w:r>
      <w:r w:rsidRPr="00525268">
        <w:t>Цифровая эра транспорта</w:t>
      </w:r>
      <w:r w:rsidR="00825FFC">
        <w:t>»</w:t>
      </w:r>
      <w:r w:rsidRPr="00525268">
        <w:t xml:space="preserve"> и озвучены ее задачи, трудно было предположить, что всего лишь за один год многие из этих задач удастся решить или заложить основу для их решения. Подписанное тогда соглашение о сотрудничестве между ассоциацией </w:t>
      </w:r>
      <w:r w:rsidR="00825FFC">
        <w:t>«</w:t>
      </w:r>
      <w:r w:rsidRPr="00525268">
        <w:t>Цифровая эра транспорта</w:t>
      </w:r>
      <w:r w:rsidR="00825FFC">
        <w:t>»</w:t>
      </w:r>
      <w:r w:rsidRPr="00525268">
        <w:t xml:space="preserve"> и </w:t>
      </w:r>
      <w:r w:rsidRPr="00323D15">
        <w:rPr>
          <w:b/>
        </w:rPr>
        <w:t>Росавтодор</w:t>
      </w:r>
      <w:r w:rsidRPr="00525268">
        <w:t>ом предусматривало внедрение на российских дорогах электронных автоматических систем контроля и управления движением. Такие сервисы позволяют увеличить скорость движения транспорта, сократить его аварийность, повысить эффективность бюджетных вложений в инфраструктуру.</w:t>
      </w:r>
    </w:p>
    <w:p w:rsidR="00EB5324" w:rsidRDefault="00DA3C07" w:rsidP="00323D15">
      <w:pPr>
        <w:jc w:val="both"/>
      </w:pPr>
      <w:r>
        <w:t xml:space="preserve">Как показал III Международный форум </w:t>
      </w:r>
      <w:r w:rsidR="00825FFC">
        <w:t>«</w:t>
      </w:r>
      <w:r>
        <w:t>Интеллектуальные транспортные системы России – 2018</w:t>
      </w:r>
      <w:r w:rsidR="00825FFC">
        <w:t>»</w:t>
      </w:r>
      <w:r>
        <w:t xml:space="preserve">, прошедший в Москве в конце сентября, основа для развития транспортной цифровизации в России есть и она вполне надежная. Однако практически все выступавшие на форуме были едины во мнении: цифровые технологии в транспортной инфраструктуре на сегодняшний день – это разрозненные элементы различных систем, что можно было заметить и в экспозиции, приуроченной к форуму. Об этом упомянул и президент ассоциации </w:t>
      </w:r>
      <w:r w:rsidR="00825FFC">
        <w:t>«</w:t>
      </w:r>
      <w:r>
        <w:t>Цифровая эра транспорта</w:t>
      </w:r>
      <w:r w:rsidR="00825FFC">
        <w:t>»</w:t>
      </w:r>
      <w:r>
        <w:t>, член Комитета Государственной думы РФ по транспорту и строительству Сергей Тен, открывая форум.</w:t>
      </w:r>
    </w:p>
    <w:p w:rsidR="00EB5324" w:rsidRDefault="00DA3C07" w:rsidP="00323D15">
      <w:pPr>
        <w:jc w:val="both"/>
      </w:pPr>
      <w:r>
        <w:t>Автодорога нового образа</w:t>
      </w:r>
    </w:p>
    <w:p w:rsidR="00DA3C07" w:rsidRDefault="00DA3C07" w:rsidP="00323D15">
      <w:pPr>
        <w:jc w:val="both"/>
      </w:pPr>
      <w:r>
        <w:t xml:space="preserve">– Безусловно, – подчеркнул руководитель ассоциации, – развитие цифровизации в отношении автомобильных дорог идет очень интенсивно, но тем не менее единой системы пока нет. Совершенно очевидно, что пришло время менять представление о дороге, о ее составных частях. Наш закон № 257–ФЗ об автомобильных дорогах и дорожной деятельности в Российской Федерации, определяющий дорогу как объект транспортной инфраструктуры, предназначенный для движения транспортных средств, требует изменений. Пока что мы говорим про дорогу как про имущественный комплекс, а надо говорить как про объект, предназначенный для безопасного и комфортного передвижения ее пользователей. </w:t>
      </w:r>
    </w:p>
    <w:p w:rsidR="00DA3C07" w:rsidRDefault="00DA3C07" w:rsidP="00323D15">
      <w:pPr>
        <w:jc w:val="both"/>
      </w:pPr>
      <w:r>
        <w:t xml:space="preserve">С точки зрения дорожников вопрос цифровизации имеет две основные задачи. Первая – задача государственная, связанная с обеспечением безопасности дорожного движения, транспортной безопасностью с точки зрения внешних угроз, управлением отраслью, обеспечением устойчивого развития автомобильных дорог. Вторая задача – создание условий для развития сервисов. То есть это та часть цифровизации, которая должна формировать доход и монетизацию бизнеса, создавать его новые виды с получением от этого значимого экономического эффекта. Иными словами, речь идет о построении нового образа дороги, в который должны закладываться как государственные цели, так и возможности для бизнеса, о создании условий для внедрения новых технологий на 5–, 10– и 15–летнюю перспективу. </w:t>
      </w:r>
    </w:p>
    <w:p w:rsidR="00DA3C07" w:rsidRDefault="00DA3C07" w:rsidP="00323D15">
      <w:pPr>
        <w:jc w:val="both"/>
      </w:pPr>
      <w:r>
        <w:t>– Нужно четко определиться с тем, что и как необходимо обустроить на автомобильных дорогах, – отметил Сергей Тен, – и не на уровне отдельных элементов и подсистем ИТС, таких как, к примеру, фотовидеофиксация, нарушение ПДД, весогабаритный контроль, АСУДД и т. д., а на уровне стратегических задач совершенно нового формата. Делать это надо путем совершенствования и тиражирования уже апробированных решений, а также создания современной цифровой инфраструктуры.</w:t>
      </w:r>
    </w:p>
    <w:p w:rsidR="00DA3C07" w:rsidRDefault="00DA3C07" w:rsidP="00323D15">
      <w:pPr>
        <w:jc w:val="both"/>
      </w:pPr>
      <w:r>
        <w:t xml:space="preserve">В завершение выступления Сергей Тен зачитал приветствия участникам форума помощника Президента России Игоря Левитина и </w:t>
      </w:r>
      <w:r w:rsidRPr="00323D15">
        <w:rPr>
          <w:b/>
        </w:rPr>
        <w:t>министра транспорта</w:t>
      </w:r>
      <w:r>
        <w:t xml:space="preserve"> РФ Евгения </w:t>
      </w:r>
      <w:r w:rsidRPr="00323D15">
        <w:rPr>
          <w:b/>
        </w:rPr>
        <w:t>Дитрих</w:t>
      </w:r>
      <w:r>
        <w:t xml:space="preserve">а. </w:t>
      </w:r>
    </w:p>
    <w:p w:rsidR="00DA3C07" w:rsidRDefault="00DA3C07" w:rsidP="00323D15">
      <w:pPr>
        <w:jc w:val="both"/>
      </w:pPr>
      <w:r>
        <w:t xml:space="preserve">В послании Игоря Левитина отмечалось: </w:t>
      </w:r>
      <w:r w:rsidR="00825FFC">
        <w:t>«</w:t>
      </w:r>
      <w:r>
        <w:t>Создание устойчивой и безопасной информационно–телекоммуникационной инфраструктуры высокоскоростной передачи, обработки и хранения данных – одна из программных целей, обозначенных главой государства, для всех отраслей экономики, в том числе – автодорожной. Другая не менее масштабная цель – использование преимущественно отечественного программного обеспечения</w:t>
      </w:r>
      <w:r w:rsidR="00825FFC">
        <w:t>»</w:t>
      </w:r>
      <w:r>
        <w:t xml:space="preserve">. </w:t>
      </w:r>
    </w:p>
    <w:p w:rsidR="00EB5324" w:rsidRDefault="00DA3C07" w:rsidP="00323D15">
      <w:pPr>
        <w:jc w:val="both"/>
      </w:pPr>
      <w:r>
        <w:t xml:space="preserve">А в приветственном слове </w:t>
      </w:r>
      <w:r w:rsidRPr="00323D15">
        <w:rPr>
          <w:b/>
        </w:rPr>
        <w:t>министра транспорта</w:t>
      </w:r>
      <w:r>
        <w:t xml:space="preserve"> РФ Евгения </w:t>
      </w:r>
      <w:r w:rsidRPr="00323D15">
        <w:rPr>
          <w:b/>
        </w:rPr>
        <w:t>Дитрих</w:t>
      </w:r>
      <w:r>
        <w:t xml:space="preserve">а, в частности, было сказано: </w:t>
      </w:r>
      <w:r w:rsidR="00825FFC">
        <w:t>«</w:t>
      </w:r>
      <w:r>
        <w:t>Интеллектуальные транспортные системы – это новая идеология взаимодействия транспортных средств и инфраструктуры. Всесторонний информационный обмен между ними с одновременным снижением роли человека в управлении поможет снизить затраты на перевозки и увеличит рост пропускной способности за счет перехода к оптимальным режимам функционирования инфраструктуры</w:t>
      </w:r>
      <w:r w:rsidR="00825FFC">
        <w:t>»</w:t>
      </w:r>
      <w:r>
        <w:t>.</w:t>
      </w:r>
    </w:p>
    <w:p w:rsidR="00EB5324" w:rsidRDefault="00DA3C07" w:rsidP="00323D15">
      <w:pPr>
        <w:jc w:val="both"/>
      </w:pPr>
      <w:r>
        <w:t>Дорожная цифра</w:t>
      </w:r>
    </w:p>
    <w:p w:rsidR="00DA3C07" w:rsidRDefault="00DA3C07" w:rsidP="00323D15">
      <w:pPr>
        <w:jc w:val="both"/>
      </w:pPr>
      <w:r>
        <w:t xml:space="preserve">Итак, актуальность цифровизации автодорог состоит прежде всего в развитии технологий двух составляющих – автомобиля и автодороги, которые тесно связаны между собой. Предпосылкой к цифровизации автодорог является ряд указов, постановлений и решений руководства страны. Есть также несколько обновленных документов, готовых увидеть свет в 2018 году. Все это направлено на обеспечение возрастающих потребностей самой дорожной отрасли в таких направлениях, как автоматизация процесса эксплуатации дорожного хозяйства, процессов транспортного управления и обеспечения безопасности, в том числе и информационной. Об этом в своем выступлении сказал вице–президент ассоциации </w:t>
      </w:r>
      <w:r w:rsidR="00825FFC">
        <w:t>«</w:t>
      </w:r>
      <w:r>
        <w:t>Цифровая эра транспорта</w:t>
      </w:r>
      <w:r w:rsidR="00825FFC">
        <w:t>»</w:t>
      </w:r>
      <w:r>
        <w:t xml:space="preserve"> Максим Струкалев. </w:t>
      </w:r>
    </w:p>
    <w:p w:rsidR="00DA3C07" w:rsidRDefault="00DA3C07" w:rsidP="00323D15">
      <w:pPr>
        <w:jc w:val="both"/>
      </w:pPr>
      <w:r>
        <w:t>Что касается целей цифровой трансформации автодорог, то они включают в себя, во–первых, повышение мобильности за счет увеличения скорости, развития пользовательских и логистических сервисов, интеграции в транснациональные и национальные транспортные коридоры. Во–вторых, обеспечение безопасности. В–третьих, внесение существенного вклада в социально–экономическое развитие страны.</w:t>
      </w:r>
    </w:p>
    <w:p w:rsidR="00DA3C07" w:rsidRDefault="00DA3C07" w:rsidP="00323D15">
      <w:pPr>
        <w:jc w:val="both"/>
      </w:pPr>
      <w:r>
        <w:t>Доклад вице–президента ассоциации содержал подробный рассказ о технологическом, методологическом, правовом и финансовом обеспечении цифровизации автодорог. Делясь, в частности, именно прогнозами по финансовому обеспечению цифровизации автодорог, Максим Струкалев отметил:</w:t>
      </w:r>
    </w:p>
    <w:p w:rsidR="00DA3C07" w:rsidRDefault="00DA3C07" w:rsidP="00323D15">
      <w:pPr>
        <w:jc w:val="both"/>
      </w:pPr>
      <w:r>
        <w:t xml:space="preserve">– Направления оптимизации финансового обеспечения включают в себя повышение эффективности государственного финансирования, межотраслевое и межведомственное софинансирование и развитие государственно–частного партнерства. </w:t>
      </w:r>
    </w:p>
    <w:p w:rsidR="00EB5324" w:rsidRDefault="00DA3C07" w:rsidP="00323D15">
      <w:pPr>
        <w:jc w:val="both"/>
      </w:pPr>
      <w:r>
        <w:t>Далее Максим Струкалев продемонстрировал расчет зависимости удельной стоимости цифровизации автодорог от инвестиций в обеспечительные мероприятия – методологическое и правовое обеспечение, разработку платформ и решений, их пилотирование и апробацию. Расчет велся на ближайшие семь лет. Согласно представленным данным инвестиции в методологическое и платформенное обеспечение могут составить на начальном этапе 0,8 млрд руб., во второй год они увеличатся до 0,9 млрд руб., а затем начнут снижаться и к седьмому году упадут до 0,1 млрд руб. Кроме того, была представлена удельная стоимость цифровизации 100 км автодорог, которая на начальном этапе может варьировать от 0,7 млрд руб. до 1 млрд. Но со временем на оцифровку дорожного полотна будет необходимо все меньше средств. Важно и то, что по прогнозам на ближайшие семь лет соотношение долей государственного и частного финансирования цифровизации автодорог поменяется. Если изначально этот процесс будет происходить при 95%–ной государственной поддержке, то через семь лет финансовое участие государства снизится до 30%. И, наконец, еще один эффект касается доходов от предоставления сервисов и услуг цифровой автодороги при последовательном комплексном развитии цифровой дорожной инфраструктуры. Если на период до 15 лет вложить в инфраструктуру около 2 трлн руб., то доход на сервисах, работающих на базе созданной инфраструктуры, можно получить в разы больше – порядка 14 трлн руб.</w:t>
      </w:r>
    </w:p>
    <w:p w:rsidR="00EB5324" w:rsidRDefault="00DA3C07" w:rsidP="00323D15">
      <w:pPr>
        <w:jc w:val="both"/>
      </w:pPr>
      <w:r>
        <w:t>На беспилотнике – за рубеж</w:t>
      </w:r>
    </w:p>
    <w:p w:rsidR="00DA3C07" w:rsidRDefault="00DA3C07" w:rsidP="00323D15">
      <w:pPr>
        <w:jc w:val="both"/>
      </w:pPr>
      <w:r>
        <w:t xml:space="preserve">Заместитель руководителя </w:t>
      </w:r>
      <w:r w:rsidRPr="00323D15">
        <w:rPr>
          <w:b/>
        </w:rPr>
        <w:t>Росавтодор</w:t>
      </w:r>
      <w:r>
        <w:t>а Игорь Астахов свое выступление посвятил цифровизации российской дорожной инфраструктуры в рамках реализации нового национального проекта по созданию безопасных и качественных автомобильных дорог, который стартует в 2019 году.</w:t>
      </w:r>
    </w:p>
    <w:p w:rsidR="00DA3C07" w:rsidRDefault="00DA3C07" w:rsidP="00323D15">
      <w:pPr>
        <w:jc w:val="both"/>
      </w:pPr>
      <w:r>
        <w:t xml:space="preserve">– Паспортом национального проекта вплоть до 2024 года предусмотрено размещение 387 автоматизированных пунктов весогабаритного контроля на федеральных автодорогах, таких же пунктов на дорогах 75 субъектов Российской Федерации, – отметил Игорь Астахов. – Кроме того, предусмотрены разработка технологий, обеспечивающих движение беспилотных транспортных средств по автомобильным дорогам, формирование перечня таких технологий и рекомендации по их применению. </w:t>
      </w:r>
    </w:p>
    <w:p w:rsidR="00DA3C07" w:rsidRDefault="00DA3C07" w:rsidP="00323D15">
      <w:pPr>
        <w:jc w:val="both"/>
      </w:pPr>
      <w:r>
        <w:t xml:space="preserve">Паспортом проекта предусмотрено также внедрение ИТС, ориентированных на применение энергосберегающих технологий при освещении автомобильных дорог, автоматизацию управления дорожным движением в городах с населением свыше 300 тыс. человек. Плюс оснащение 80 участков федеральных трасс и 40 участков региональных дорог элементами ИТС, ориентированными на автоматизацию процессов управления дорожным движением. </w:t>
      </w:r>
    </w:p>
    <w:p w:rsidR="00DA3C07" w:rsidRDefault="00DA3C07" w:rsidP="00323D15">
      <w:pPr>
        <w:jc w:val="both"/>
      </w:pPr>
      <w:r>
        <w:t>По словам Игоря Астахова, в дорожной отрасли накоплен большой опыт реального применения цифровых технологий для решения практических задач. Среди них автоматизированные системы мониторинга транспорт-</w:t>
      </w:r>
    </w:p>
    <w:p w:rsidR="00DA3C07" w:rsidRDefault="00DA3C07" w:rsidP="00323D15">
      <w:pPr>
        <w:jc w:val="both"/>
      </w:pPr>
      <w:r>
        <w:t>но–эксплуатационного состояния автодорог, включающие в себя метео– и видеомониторинг, мониторинг выполнения механизированных работ по содержанию автодорог, локальную автоматизированную систему управления дорожным движением, информационную систему ведения баз данных автомобильных дорог и искусственных сооружений, а также работающие на их основе системы планирования дорожной деятельности.</w:t>
      </w:r>
    </w:p>
    <w:p w:rsidR="00DA3C07" w:rsidRDefault="00DA3C07" w:rsidP="00323D15">
      <w:pPr>
        <w:jc w:val="both"/>
      </w:pPr>
      <w:r>
        <w:t xml:space="preserve">Говоря о перспективах развития информационных технологий, заместитель руководителя </w:t>
      </w:r>
      <w:r w:rsidRPr="00323D15">
        <w:rPr>
          <w:b/>
        </w:rPr>
        <w:t>Росавтодор</w:t>
      </w:r>
      <w:r>
        <w:t xml:space="preserve">а отметил, что здесь по–прежнему особое внимание уделяется ИТС, а также созданию цифровой инфраструктуры для обеспечения возможности движения беспилотных транспортных средств. Целями создания ИТС в дорожной отрасли в первую очередь являются повышение грузо– и пассажирооборота, комфорта пользователей автодорогами, обеспечение безопасности дорожного движения и сокращение эксплуатационных затрат на содержание автомобильных дорог. </w:t>
      </w:r>
    </w:p>
    <w:p w:rsidR="00DA3C07" w:rsidRDefault="00DA3C07" w:rsidP="00323D15">
      <w:pPr>
        <w:jc w:val="both"/>
      </w:pPr>
      <w:r>
        <w:t xml:space="preserve">Использование высокоавтоматизированных транспортных средств для доставки грузов оказывает существенное влияние на переустройство международных логистических цепочек. Одним из перспективных направлений для обустройства беспилотного движения является автомобильный транспортный коридор Европа – Западный Китай. </w:t>
      </w:r>
    </w:p>
    <w:p w:rsidR="00EB5324" w:rsidRDefault="00DA3C07" w:rsidP="00323D15">
      <w:pPr>
        <w:jc w:val="both"/>
      </w:pPr>
      <w:r>
        <w:t xml:space="preserve">– Есть и другие международные автодорожные транспортные коридоры, – отметил Игорь Астахов. – Поскольку мы хорошо понимаем, что кооперативные интеллектуальные транспортные системы, в которых транспортные средства взаимодействуют друг с другом и/или с инфраструктурой, способны предоставить пользователям абсолютно новые сервисы, а также позволят ускорить прохождение государственной границы, </w:t>
      </w:r>
      <w:r w:rsidRPr="00323D15">
        <w:rPr>
          <w:b/>
        </w:rPr>
        <w:t>Росавтодор</w:t>
      </w:r>
      <w:r>
        <w:t xml:space="preserve">ом 5 апреля 2018 года был подписан Меморандум о сотрудничестве с Агентством транспортной безопасности Финляндии </w:t>
      </w:r>
      <w:r w:rsidR="00825FFC">
        <w:t>«</w:t>
      </w:r>
      <w:r>
        <w:t>Трафи</w:t>
      </w:r>
      <w:r w:rsidR="00825FFC">
        <w:t>»</w:t>
      </w:r>
      <w:r>
        <w:t xml:space="preserve"> в области развития интеллектуального транспорта и информационных технологий в сфере транспорта и дорожной инфраструктуры. Целью этого сотрудничества является цифровизация транспортного коридора Хельсинки – Санкт–Петербург. В дальнейшем </w:t>
      </w:r>
      <w:r w:rsidRPr="00323D15">
        <w:rPr>
          <w:b/>
        </w:rPr>
        <w:t>Росавтодор</w:t>
      </w:r>
      <w:r>
        <w:t xml:space="preserve"> планирует обустроить кооперативными транспортными системами все международные коридоры, которые есть в Российской Федерации.</w:t>
      </w:r>
    </w:p>
    <w:p w:rsidR="00EB5324" w:rsidRDefault="00825FFC" w:rsidP="00323D15">
      <w:pPr>
        <w:jc w:val="both"/>
      </w:pPr>
      <w:r>
        <w:t>«</w:t>
      </w:r>
      <w:r w:rsidR="00DA3C07">
        <w:t>Караван</w:t>
      </w:r>
      <w:r>
        <w:t>»</w:t>
      </w:r>
      <w:r w:rsidR="00DA3C07">
        <w:t xml:space="preserve"> собрался в путь</w:t>
      </w:r>
    </w:p>
    <w:p w:rsidR="00DA3C07" w:rsidRDefault="00DA3C07" w:rsidP="00323D15">
      <w:pPr>
        <w:jc w:val="both"/>
      </w:pPr>
      <w:r>
        <w:t xml:space="preserve">– Активно поддерживая тематику ИТС, </w:t>
      </w:r>
      <w:r w:rsidRPr="00323D15">
        <w:rPr>
          <w:b/>
        </w:rPr>
        <w:t>Росавтодор</w:t>
      </w:r>
      <w:r>
        <w:t xml:space="preserve"> и впредь будет участвовать в развитии проектов, связанных с повышением качества дорог цифровыми средствами, – отметил </w:t>
      </w:r>
      <w:r w:rsidRPr="00323D15">
        <w:rPr>
          <w:b/>
        </w:rPr>
        <w:t>Роман Старовойт</w:t>
      </w:r>
      <w:r>
        <w:t xml:space="preserve">, который в первый день проведения форума распоряжением Правительства РФ был назначен на должность заместителя </w:t>
      </w:r>
      <w:r w:rsidRPr="00323D15">
        <w:rPr>
          <w:b/>
        </w:rPr>
        <w:t>министра транспорта</w:t>
      </w:r>
      <w:r>
        <w:t xml:space="preserve"> РФ. – Будущее не за горами, оно уже наступило, и по информационным технологиям Россия не отстает от зарубежных коллег. В самое ближайшее время мы сможем совершить ощутимый рывок в этом направлении. </w:t>
      </w:r>
    </w:p>
    <w:p w:rsidR="00DA3C07" w:rsidRDefault="00DA3C07" w:rsidP="00323D15">
      <w:pPr>
        <w:jc w:val="both"/>
      </w:pPr>
      <w:r>
        <w:t xml:space="preserve">В качестве примера </w:t>
      </w:r>
      <w:r w:rsidRPr="00323D15">
        <w:rPr>
          <w:b/>
        </w:rPr>
        <w:t>Роман Старовойт</w:t>
      </w:r>
      <w:r>
        <w:t xml:space="preserve"> привел проект </w:t>
      </w:r>
      <w:r w:rsidR="00825FFC">
        <w:t>«</w:t>
      </w:r>
      <w:r>
        <w:t>Караван</w:t>
      </w:r>
      <w:r w:rsidR="00825FFC">
        <w:t>»</w:t>
      </w:r>
      <w:r>
        <w:t>, целью которого является создание отечественной ко-</w:t>
      </w:r>
    </w:p>
    <w:p w:rsidR="00DA3C07" w:rsidRDefault="00DA3C07" w:rsidP="00323D15">
      <w:pPr>
        <w:jc w:val="both"/>
      </w:pPr>
      <w:r>
        <w:t>оперативной интеллектуальной транспортной системы, позволяющей реализовать потенциал от использования подключенного и беспилотного автотранспорта. Кстати, понятие кооперативных транспортных систем, предоставляющих возможность осуществлять обмен информацией между разными системами, сегодня активно используют в ряде европейских стран. Отсюда и реальные перспективы цифровизации транспортного коридора Хельсинки – Санкт–Петербург. Да и с китайскими коллегами работа идет полным ходом.</w:t>
      </w:r>
    </w:p>
    <w:p w:rsidR="00DA3C07" w:rsidRDefault="00DA3C07" w:rsidP="00323D15">
      <w:pPr>
        <w:jc w:val="both"/>
      </w:pPr>
      <w:r>
        <w:t xml:space="preserve">Презентация первого этапа проекта </w:t>
      </w:r>
      <w:r w:rsidR="00825FFC">
        <w:t>«</w:t>
      </w:r>
      <w:r>
        <w:t>Караван</w:t>
      </w:r>
      <w:r w:rsidR="00825FFC">
        <w:t>»</w:t>
      </w:r>
      <w:r>
        <w:t xml:space="preserve"> состоялась 5 мая 2018 года на специально подготовленном участке федеральной трассы А–290 Новороссийск – Керчь (автодорожный подход к Крымскому мосту со стороны Краснодарского края). Для осуществления проезда заблаговременно, в апреле 2018 года, на участке от 33–го до 37–го км автоподхода к Крымскому мосту на Таманском полуострове была развернута инфраструктура, обеспечивающая движение экспериментальных беспилотных транспортных средств. </w:t>
      </w:r>
    </w:p>
    <w:p w:rsidR="00DA3C07" w:rsidRDefault="00DA3C07" w:rsidP="00323D15">
      <w:pPr>
        <w:jc w:val="both"/>
      </w:pPr>
      <w:r>
        <w:t>В тестовом проезде приняли участие пять беспилотных транспортных средств – два грузовика КамАЗ, технологическая платформа для отработки функцио-</w:t>
      </w:r>
    </w:p>
    <w:p w:rsidR="00DA3C07" w:rsidRDefault="00DA3C07" w:rsidP="00323D15">
      <w:pPr>
        <w:jc w:val="both"/>
      </w:pPr>
      <w:r>
        <w:t xml:space="preserve">нала автономного движения совместной разработки КамАЗ – НАМИ, легковые автомобили НПО </w:t>
      </w:r>
      <w:r w:rsidR="00825FFC">
        <w:t>«</w:t>
      </w:r>
      <w:r>
        <w:t>СтарЛайн</w:t>
      </w:r>
      <w:r w:rsidR="00825FFC">
        <w:t>»</w:t>
      </w:r>
      <w:r>
        <w:t xml:space="preserve"> и университета </w:t>
      </w:r>
    </w:p>
    <w:p w:rsidR="00DA3C07" w:rsidRDefault="00825FFC" w:rsidP="00323D15">
      <w:pPr>
        <w:jc w:val="both"/>
      </w:pPr>
      <w:r>
        <w:t>«</w:t>
      </w:r>
      <w:r w:rsidR="00DA3C07">
        <w:t>МАДИ</w:t>
      </w:r>
      <w:r>
        <w:t>»</w:t>
      </w:r>
      <w:r w:rsidR="00DA3C07">
        <w:t xml:space="preserve">, АО </w:t>
      </w:r>
      <w:r>
        <w:t>«</w:t>
      </w:r>
      <w:r w:rsidR="00DA3C07">
        <w:t>РИРВ</w:t>
      </w:r>
      <w:r>
        <w:t>»</w:t>
      </w:r>
      <w:r w:rsidR="00DA3C07">
        <w:t xml:space="preserve">, АО КБ </w:t>
      </w:r>
      <w:r>
        <w:t>«</w:t>
      </w:r>
      <w:r w:rsidR="00DA3C07">
        <w:t>Панорама</w:t>
      </w:r>
      <w:r>
        <w:t>»</w:t>
      </w:r>
      <w:r w:rsidR="00DA3C07">
        <w:t xml:space="preserve"> на шасси </w:t>
      </w:r>
      <w:r>
        <w:t>«</w:t>
      </w:r>
      <w:r w:rsidR="00DA3C07">
        <w:t>Шкода Суперб</w:t>
      </w:r>
      <w:r>
        <w:t>»</w:t>
      </w:r>
      <w:r w:rsidR="00DA3C07">
        <w:t xml:space="preserve"> и </w:t>
      </w:r>
      <w:r>
        <w:t>«</w:t>
      </w:r>
      <w:r w:rsidR="00DA3C07">
        <w:t>Форд Фокус 2</w:t>
      </w:r>
      <w:r>
        <w:t>»</w:t>
      </w:r>
      <w:r w:rsidR="00DA3C07">
        <w:t>.</w:t>
      </w:r>
    </w:p>
    <w:p w:rsidR="00DA3C07" w:rsidRDefault="00DA3C07" w:rsidP="00323D15">
      <w:pPr>
        <w:jc w:val="both"/>
      </w:pPr>
      <w:r>
        <w:t>Успешно проведенный тестовый заезд беспилотного транспорта – это совокупный результат работы дорожников, автопроизводителей, телекоммуникационных компаний, разработчиков инженерной инфраструктуры и систем связи, а также ученых научно–исследовательских институтов и ведущих отечественных технических вузов.</w:t>
      </w:r>
    </w:p>
    <w:p w:rsidR="00EB5324" w:rsidRDefault="00DA3C07" w:rsidP="00323D15">
      <w:pPr>
        <w:jc w:val="both"/>
      </w:pPr>
      <w:r>
        <w:t xml:space="preserve">Дальнейшее развитие проекта </w:t>
      </w:r>
      <w:r w:rsidR="00825FFC">
        <w:t>«</w:t>
      </w:r>
      <w:r>
        <w:t>Караван</w:t>
      </w:r>
      <w:r w:rsidR="00825FFC">
        <w:t>»</w:t>
      </w:r>
      <w:r>
        <w:t xml:space="preserve"> состоит из пяти этапов. Первый из них предусматривает создание методологической основы для обеспечения развития цифровой инфраструктуры автомобильных дорог. Второй – разработку стандартов по кооперативным ИТС, которые гармонизируют с зарубежными аналогами, и в первую очередь со странами, граничащими с Россией. Третий этап предусматривает апробацию технологических решений, обеспечивающих взаимодействие беспилотного автомобиля и дорожной инфраструктуры на постоянно действующем испытательном полигоне. В рамках четвертого этапа намечено обустройство кооперативными ИТС, апробированными на полигоне, пилотных участков автомобильных дорог общего пользования федерального значения. В качестве таких участков определены участок от г. Казани до г. Набережные Челны и автомобильная дорога А–181 </w:t>
      </w:r>
      <w:r w:rsidR="00825FFC">
        <w:t>«</w:t>
      </w:r>
      <w:r>
        <w:t>Скандинавия</w:t>
      </w:r>
      <w:r w:rsidR="00825FFC">
        <w:t>»</w:t>
      </w:r>
      <w:r>
        <w:t xml:space="preserve"> до границы с Финляндией. И, наконец, пятый этап направлен на масштабирование проекта </w:t>
      </w:r>
      <w:r w:rsidR="00825FFC">
        <w:t>«</w:t>
      </w:r>
      <w:r>
        <w:t>Караван</w:t>
      </w:r>
      <w:r w:rsidR="00825FFC">
        <w:t>»</w:t>
      </w:r>
      <w:r>
        <w:t>.</w:t>
      </w:r>
    </w:p>
    <w:p w:rsidR="00EB5324" w:rsidRDefault="00DA3C07" w:rsidP="00323D15">
      <w:pPr>
        <w:jc w:val="both"/>
      </w:pPr>
      <w:r>
        <w:t>Интеллект Крымского моста</w:t>
      </w:r>
    </w:p>
    <w:p w:rsidR="00DA3C07" w:rsidRDefault="00DA3C07" w:rsidP="00323D15">
      <w:pPr>
        <w:jc w:val="both"/>
      </w:pPr>
      <w:r>
        <w:t xml:space="preserve">Выступая в рамках сессии </w:t>
      </w:r>
      <w:r w:rsidR="00825FFC">
        <w:t>«</w:t>
      </w:r>
      <w:r>
        <w:t>Цифровые технологии на транспорте: логистика, безопасность, сервисы</w:t>
      </w:r>
      <w:r w:rsidR="00825FFC">
        <w:t>»</w:t>
      </w:r>
      <w:r>
        <w:t xml:space="preserve"> главный инженер ФКУ </w:t>
      </w:r>
      <w:r w:rsidR="00825FFC">
        <w:t>«</w:t>
      </w:r>
      <w:r>
        <w:t>Тамань</w:t>
      </w:r>
      <w:r w:rsidR="00825FFC">
        <w:t>»</w:t>
      </w:r>
      <w:r>
        <w:t xml:space="preserve"> Юрий Сафонов как раз и рассказал о логистических нюансах, сервисах и безопасном движении по, над и под Крымским мостом. С момента открытия моста в мае 2018 года и на конец сентября по нему в обоих направлениях проехали 2,3 млн транспортных средств.</w:t>
      </w:r>
    </w:p>
    <w:p w:rsidR="00DA3C07" w:rsidRDefault="00DA3C07" w:rsidP="00323D15">
      <w:pPr>
        <w:jc w:val="both"/>
      </w:pPr>
      <w:r>
        <w:t>– Напомню, что общая протяженность перехода через Керченский пролив равна 19 км, – отметил Юрий Сафонов. – Транспортный переход запроектирован в виде двух параллельно расположенных мостов. Железнодорожный мост имеет два железнодорожных пути, которые расположены со стороны Черного моря. Автодорожный мост, запроектированный под категорию автомобильной дороги 1Б и имеющий четыре полосы движения с пропускной способностью 40 тыс. автомобилей в сутки с максимально разрешенной скоростью 90 км/ч, расположен со стороны Азовского моря. Учитывая стратегическую важность одного из главных объектов транспортной инфраструктуры ЮФО, Крымский мост сегодня оснащен мощным комплексом ИТС, целью которого является как управление автомобильными потоками, так и контроль за инженерными системами и конструкциями.</w:t>
      </w:r>
    </w:p>
    <w:p w:rsidR="00DA3C07" w:rsidRDefault="00DA3C07" w:rsidP="00323D15">
      <w:pPr>
        <w:jc w:val="both"/>
      </w:pPr>
      <w:r>
        <w:t>В ИТС–комплекс Крымского моста, в частности, включены автоматическая система управления дорожным движением (АСУДД), система мониторинга инженерных конструкций (СМИК) и система мониторинга инженерных систем (СМИС). В состав АСУДД входят семь подсистем, расположенных на протяжении всего перехода. К примеру, подсистема информирования участников дорожного движения обеспечивает пользователей перехода оперативной информацией о состоянии движения, заторах, плохих дорожных условиях и т. д. Вывод оперативной информации производится с помощью динамических информационных табло и управляемых дорожных знаков переменной информации.</w:t>
      </w:r>
    </w:p>
    <w:p w:rsidR="00DA3C07" w:rsidRDefault="00DA3C07" w:rsidP="00323D15">
      <w:pPr>
        <w:jc w:val="both"/>
      </w:pPr>
      <w:r>
        <w:t xml:space="preserve">Главная задача подсистемы сбора метеоданных – это автоматическое наблюдение за параметрами окружающей среды. Сбор информации ведется с помощью автоматических дорожных метеорологических станций и бесконтактных датчиков температуры дорожного полотна. В задачи подсистемы видеонаблюдения входят обзорная видеотрансляция зоны контроля с возможностью управления поворотными видеокамерами, а также контроль съезда автомобильного транспорта на технологические площадки транспортного перехода, реализуемого по системе </w:t>
      </w:r>
      <w:r w:rsidR="00825FFC">
        <w:t>«</w:t>
      </w:r>
      <w:r>
        <w:t>свой–чужой</w:t>
      </w:r>
      <w:r w:rsidR="00825FFC">
        <w:t>»</w:t>
      </w:r>
      <w:r>
        <w:t xml:space="preserve">. </w:t>
      </w:r>
    </w:p>
    <w:p w:rsidR="00DA3C07" w:rsidRDefault="00DA3C07" w:rsidP="00323D15">
      <w:pPr>
        <w:jc w:val="both"/>
      </w:pPr>
      <w:r>
        <w:t xml:space="preserve">– Что касается подсистемы мониторинга транспортных потоков, то ее предназначение – круглосуточный автоматический подсчет количества транспортных средств, измерение параметров проходящего автотранспорта, – пояснил Юрий Сафонов. – Сбор данных осуществляется радарным детекторным комплексом </w:t>
      </w:r>
      <w:r w:rsidR="00825FFC">
        <w:t>«</w:t>
      </w:r>
      <w:r>
        <w:t>Стрелка–WAVE</w:t>
      </w:r>
      <w:r w:rsidR="00825FFC">
        <w:t>»</w:t>
      </w:r>
      <w:r>
        <w:t xml:space="preserve">. Помимо этого подсистема способна обнаружить подвижные и неподвижные транспортные средства в контролируемой зоне на каждой полосе движения, определить среднюю скорость движения потока по полосе, занятость контролируемой полосы. </w:t>
      </w:r>
    </w:p>
    <w:p w:rsidR="00DA3C07" w:rsidRDefault="00DA3C07" w:rsidP="00323D15">
      <w:pPr>
        <w:jc w:val="both"/>
      </w:pPr>
      <w:r>
        <w:t xml:space="preserve">Очень важные функции возложены на подсистему фиксации правонарушений и автоматического видеораспознавания ДТП, работа которой реализуется комплексом контроля дорожного движения </w:t>
      </w:r>
      <w:r w:rsidR="00825FFC">
        <w:t>«</w:t>
      </w:r>
      <w:r>
        <w:t>Стрелка–Плюс</w:t>
      </w:r>
      <w:r w:rsidR="00825FFC">
        <w:t>»</w:t>
      </w:r>
      <w:r>
        <w:t xml:space="preserve">. Подсистема способна автоматически выявлять два типа нарушений. Однако основным типом нарушения на Крымском мосту является превышение скорости. Пик таких нарушений пришелся на первые две недели после открытия движения. Тогда автоматическая система управления дорожным движением фиксировала до 4,5% автомобилей–нарушителей в общем потоке. Но к началу лета число нарушителей сократилось и в течение всего лета не превышало 2%. За весь период эксплуатации автодорожной части Крымского моста зафиксировано около 55 тыс. нарушений скоростного режима. </w:t>
      </w:r>
    </w:p>
    <w:p w:rsidR="00DA3C07" w:rsidRDefault="00DA3C07" w:rsidP="00323D15">
      <w:pPr>
        <w:jc w:val="both"/>
      </w:pPr>
      <w:r>
        <w:t xml:space="preserve">В задачи подсистемы весового контроля входят определение скорости и веса транспортного средства, фиксация регистрационных знаков, а подсистема мониторинга работы дорожной техники на основе спутниковой системы навигации </w:t>
      </w:r>
      <w:r w:rsidR="00825FFC">
        <w:t>«</w:t>
      </w:r>
      <w:r>
        <w:t>ГЛОНАСС</w:t>
      </w:r>
      <w:r w:rsidR="00825FFC">
        <w:t>»</w:t>
      </w:r>
      <w:r>
        <w:t xml:space="preserve"> предоставляет достоверную информацию о местоположении этой техники и выполнении механизированных работ по содержанию автодорожной составляющей Крымского моста. </w:t>
      </w:r>
    </w:p>
    <w:p w:rsidR="00DA3C07" w:rsidRDefault="00DA3C07" w:rsidP="00323D15">
      <w:pPr>
        <w:jc w:val="both"/>
      </w:pPr>
      <w:r>
        <w:t xml:space="preserve">Юрий Сафонов остановился также на системах, обеспечивающих безопасность судоходства и воздушного транспорта. В частности, безопасность движения судов обеспечивает судовая сигнализация. </w:t>
      </w:r>
    </w:p>
    <w:p w:rsidR="00DA3C07" w:rsidRDefault="00DA3C07" w:rsidP="00323D15">
      <w:pPr>
        <w:jc w:val="both"/>
      </w:pPr>
      <w:r>
        <w:t xml:space="preserve">– Необходимость в использовании аэронавигационной сигнализации Крымского моста обусловлена его высотой, – отметил Юрий Сафонов. – Самая высокая точка на своде арки находится на высоте 84 м. Сигнализация, установленная здесь и еще на точке высотой 55 м, служит для обозначения высотного объекта, представляющего опасность для воздушных судов. </w:t>
      </w:r>
    </w:p>
    <w:p w:rsidR="00DA3C07" w:rsidRDefault="00DA3C07" w:rsidP="00323D15">
      <w:pPr>
        <w:jc w:val="both"/>
      </w:pPr>
      <w:r>
        <w:t>Важнейшими элементами ИТС Крымского моста являются также СМИК и СМИС. Комплекс датчиков СМИК, в который входят акселерометры, тензометры, анемометры, датчики ГЛОНАСС/GPS, обеспечивает контроль за соблюдением допустимого диапазона значений деформации, частот колебаний и углов наклона на наиболее ответственных конструктивных элементах моста, возникающих от различных нагрузок. Датчики СМИС осуществляют комплекс наблюдений, измерений и регистрацию данных о состоянии инженерных систем. В том числе систем электроснабжения, освещения, аэронавигационной и судовой сигнализаций, а также инженерных конструкций СМИК.</w:t>
      </w:r>
    </w:p>
    <w:p w:rsidR="00DA3C07" w:rsidRDefault="00DA3C07" w:rsidP="00323D15">
      <w:pPr>
        <w:jc w:val="both"/>
      </w:pPr>
      <w:r>
        <w:t xml:space="preserve">Комплексное управление всеми системами осуществляется из центрального пункта управления, где предусмотрены 12 автоматизированных рабочих мест операторов. С каждого рабочего места оператор имеет возможность вывести графическую информацию на видеостену для коллективного просмотра. </w:t>
      </w:r>
    </w:p>
    <w:p w:rsidR="00DA3C07" w:rsidRDefault="00DA3C07" w:rsidP="00323D15">
      <w:pPr>
        <w:jc w:val="both"/>
      </w:pPr>
      <w:r>
        <w:t>– Таким образом, все названные системы представляют собой связанные воедино современные телематические информационные технологии, служащие для повышения безопасности и эффективности процессов, происходящих на Крымском мосту, – подытожил Юрий Сафонов.</w:t>
      </w:r>
    </w:p>
    <w:p w:rsidR="00DA3C07" w:rsidRDefault="00580605" w:rsidP="00323D15">
      <w:pPr>
        <w:jc w:val="both"/>
      </w:pPr>
      <w:hyperlink r:id="rId16" w:history="1">
        <w:r w:rsidR="00DA3C07" w:rsidRPr="009D4062">
          <w:rPr>
            <w:rStyle w:val="a9"/>
          </w:rPr>
          <w:t>http://transportrussia.ru/item/4576-tsifrovizatsiya-avtodorog-budushchee-uzhe-nachalos.html</w:t>
        </w:r>
      </w:hyperlink>
    </w:p>
    <w:p w:rsidR="00972499" w:rsidRPr="00972499" w:rsidRDefault="00972499" w:rsidP="00323D15">
      <w:pPr>
        <w:pStyle w:val="3"/>
        <w:jc w:val="both"/>
        <w:rPr>
          <w:rFonts w:ascii="Times New Roman" w:hAnsi="Times New Roman"/>
          <w:sz w:val="24"/>
          <w:szCs w:val="24"/>
        </w:rPr>
      </w:pPr>
      <w:bookmarkStart w:id="8" w:name="_Toc527098498"/>
      <w:r w:rsidRPr="00972499">
        <w:rPr>
          <w:rFonts w:ascii="Times New Roman" w:hAnsi="Times New Roman"/>
          <w:sz w:val="24"/>
          <w:szCs w:val="24"/>
        </w:rPr>
        <w:t>РОССИЙСКАЯ ГАЗЕТА; ЕКАТЕРИНА ЯСАКОВА; 2018.10.11; ШЕФ, ДВА СЧЕТЧИКА!; БЕСПЛАТНЫЙ СЕРВИС СОВМЕСТНЫХ ПОЕЗДОК ПОПРОСИЛ ЗАПЛАТИТЬ</w:t>
      </w:r>
      <w:bookmarkEnd w:id="8"/>
    </w:p>
    <w:p w:rsidR="00972499" w:rsidRDefault="00972499" w:rsidP="00323D15">
      <w:pPr>
        <w:jc w:val="both"/>
      </w:pPr>
      <w:r>
        <w:t>На рынке карпулинга (совместное использование частного автомобиля с помощью онлайн-сервисов поиска попутчиков) остался всего один крупный игрок. Альтернатив у россиян практически не осталось.</w:t>
      </w:r>
    </w:p>
    <w:p w:rsidR="00EB5324" w:rsidRDefault="00972499" w:rsidP="00323D15">
      <w:pPr>
        <w:jc w:val="both"/>
      </w:pPr>
      <w:r>
        <w:t xml:space="preserve">В августе сервис BlaBlaCar купил у Mail.ru Group российский сервис карпулинга BeepCar. На днях был заморожен сервис </w:t>
      </w:r>
      <w:r w:rsidR="00825FFC">
        <w:t>«</w:t>
      </w:r>
      <w:r>
        <w:t>Яндекс.Попутка</w:t>
      </w:r>
      <w:r w:rsidR="00825FFC">
        <w:t>»</w:t>
      </w:r>
      <w:r>
        <w:t xml:space="preserve">, запущенный в начале года. Таким образом, рынок остался без ведущих игроков. Конечно, есть другие сервисы, такие как </w:t>
      </w:r>
      <w:r w:rsidR="00825FFC">
        <w:t>«</w:t>
      </w:r>
      <w:r>
        <w:t>ВПути</w:t>
      </w:r>
      <w:r w:rsidR="00825FFC">
        <w:t>»</w:t>
      </w:r>
      <w:r>
        <w:t xml:space="preserve"> или </w:t>
      </w:r>
      <w:r w:rsidR="00825FFC">
        <w:t>«</w:t>
      </w:r>
      <w:r>
        <w:t>ДаДаЕду</w:t>
      </w:r>
      <w:r w:rsidR="00825FFC">
        <w:t>»</w:t>
      </w:r>
      <w:r>
        <w:t>, но они малоизвестны.</w:t>
      </w:r>
    </w:p>
    <w:p w:rsidR="00EB5324" w:rsidRDefault="00972499" w:rsidP="00323D15">
      <w:pPr>
        <w:jc w:val="both"/>
      </w:pPr>
      <w:r>
        <w:t>- Это повод для расследования, - уверен председатель Союза пассажиров Кирилл Янков. - Когда на рынке остается один монополист и диктует свои правила, нужно устраивать проверку.</w:t>
      </w:r>
    </w:p>
    <w:p w:rsidR="00EB5324" w:rsidRDefault="00972499" w:rsidP="00323D15">
      <w:pPr>
        <w:jc w:val="both"/>
      </w:pPr>
      <w:r>
        <w:t>А правила BlaBlaCar действительно диктует, и довольно жесткие. Чтобы воспользоваться сервисом совместных поездок, пассажирам теперь придется купить доступ на день или на месяц. При выборе маршрутов более 120 километров сервис предлагает два способа бронирования. В течение дня им можно воспользоваться за 149 рублей, а в течение месяца - за 199. Поездки на меньшие расстояния остались бесплатными.</w:t>
      </w:r>
    </w:p>
    <w:p w:rsidR="00EB5324" w:rsidRDefault="00972499" w:rsidP="00323D15">
      <w:pPr>
        <w:jc w:val="both"/>
      </w:pPr>
      <w:r>
        <w:t xml:space="preserve">Ирина Рейдер, руководитель BlaBlaCar в России, рассказала </w:t>
      </w:r>
      <w:r w:rsidR="00825FFC">
        <w:t>«</w:t>
      </w:r>
      <w:r>
        <w:t>Российской газете</w:t>
      </w:r>
      <w:r w:rsidR="00825FFC">
        <w:t>»</w:t>
      </w:r>
      <w:r>
        <w:t>, что компания придерживается алгоритма запуска монетизации в странах присутствия. На первом этапе - это запуск и популяризация сервиса. Второй этап - распространение круга пользователей на большей части территории страны. Третий - формирование у людей привычки совершать карпулинговые поездки. И, наконец, четвертый этап - монетизация.</w:t>
      </w:r>
    </w:p>
    <w:p w:rsidR="00EB5324" w:rsidRDefault="00972499" w:rsidP="00323D15">
      <w:pPr>
        <w:jc w:val="both"/>
      </w:pPr>
      <w:r>
        <w:t>- Сегодня мы находимся как раз на стадии монетизации. У нас более 15 миллионов пользователей в России, - отметила руководитель BlaBlaCar в России Ирина Рейдер.</w:t>
      </w:r>
    </w:p>
    <w:p w:rsidR="00EB5324" w:rsidRDefault="00972499" w:rsidP="00323D15">
      <w:pPr>
        <w:jc w:val="both"/>
      </w:pPr>
      <w:r>
        <w:t>Главный аналитик Российской ассоциации электронных коммуникаций (РАЭК) Карен Казарян считает - конкуренцию BlaBlaCar составить некому. Крупные компании попросту не смогут выйти на рынок. Пассажиры, недовольные платой за бронирование, будут искать попутчиков в других местах, например, в социальных сетях. Но скорее всего, согласятся на условия компании.</w:t>
      </w:r>
    </w:p>
    <w:p w:rsidR="00EB5324" w:rsidRDefault="00972499" w:rsidP="00323D15">
      <w:pPr>
        <w:jc w:val="both"/>
      </w:pPr>
      <w:r>
        <w:t>- Даже учитывая новые условия работы сервиса карпулинга, многие поездки все равно будут стоить значительно дешевле, чем в пригородных маршрутках. Поэтому нововведение не повлияет на спрос, - говорит главный аналитик РАЭК Карен Казарян.</w:t>
      </w:r>
    </w:p>
    <w:p w:rsidR="00EB5324" w:rsidRDefault="00972499" w:rsidP="00323D15">
      <w:pPr>
        <w:jc w:val="both"/>
      </w:pPr>
      <w:r>
        <w:t>Автобусные перевозки не такие гибкие, как поездки через сервис совместных путешествий. Автобусы часто приезжают в неудобные для пассажира места города. Интернет же способен обеспечить человеку не только комфортную поездку, но и высадку непосредственно в нужном месте. Сам карпулинг Кирилл Янков считает исключительно положительным явлением, но с оговоркой, что довольны и водитель, и пассажиры.</w:t>
      </w:r>
    </w:p>
    <w:p w:rsidR="00EB5324" w:rsidRDefault="00972499" w:rsidP="00323D15">
      <w:pPr>
        <w:jc w:val="both"/>
      </w:pPr>
      <w:r>
        <w:t>Критика обычно исходит от автобусных перевозчиков, для которых карпулинг представляет серьезную конкуренцию. Так, год назад это привело к тому, что Тимашевский районный суд Краснодарского края признал запрещенной к распространению в России информацию на сайте BlaBlaCar, обвинив сервис в содействии нелегальным пассажирским перевозкам. Тогда оказалось, что водители минивэнов пользуются сервисом ежедневно в целях заработка. После решения суда сервис должны были заблокировать, однако в декабре апелляционная инстанция отменила это решение.</w:t>
      </w:r>
    </w:p>
    <w:p w:rsidR="00EB5324" w:rsidRDefault="00972499" w:rsidP="00323D15">
      <w:pPr>
        <w:jc w:val="both"/>
      </w:pPr>
      <w:r>
        <w:t xml:space="preserve">В Комитете Госдумы по транспорту и строительству </w:t>
      </w:r>
      <w:r w:rsidR="00825FFC">
        <w:t>«</w:t>
      </w:r>
      <w:r>
        <w:t>РГ</w:t>
      </w:r>
      <w:r w:rsidR="00825FFC">
        <w:t>»</w:t>
      </w:r>
      <w:r>
        <w:t xml:space="preserve"> ответили, что не рассматривают вопрос по урегулированию этого явления. Сейчас разрабатывается закон о такси, но он затронет только лицензионные перевозки. Летом </w:t>
      </w:r>
      <w:r w:rsidRPr="00323D15">
        <w:rPr>
          <w:b/>
        </w:rPr>
        <w:t>минтранс</w:t>
      </w:r>
      <w:r>
        <w:t xml:space="preserve"> создал рабочую группу, которая должна разработать единые правила карпулинга. По словам члена рабочей группы, президента Ассоциации работников транспорта и туризма Ирины Ал Зирки, пока состоялось только одно совещание.</w:t>
      </w:r>
    </w:p>
    <w:p w:rsidR="00AE6F68" w:rsidRDefault="00972499" w:rsidP="00323D15">
      <w:pPr>
        <w:jc w:val="both"/>
      </w:pPr>
      <w:r>
        <w:t>Будущее сервиса в России предсказать сложно, по крайней мере пока не будет окончательно определен его статус.</w:t>
      </w:r>
    </w:p>
    <w:p w:rsidR="00972499" w:rsidRDefault="00580605" w:rsidP="00323D15">
      <w:pPr>
        <w:jc w:val="both"/>
      </w:pPr>
      <w:hyperlink r:id="rId17" w:history="1">
        <w:r w:rsidR="00972499" w:rsidRPr="009D4062">
          <w:rPr>
            <w:rStyle w:val="a9"/>
          </w:rPr>
          <w:t>https://rg.ru/2018/10/11/pochemu-besplatnyj-servis-blablacar-nachal-trebovat-oplatu-za-bron.html</w:t>
        </w:r>
      </w:hyperlink>
    </w:p>
    <w:p w:rsidR="00AE6F68" w:rsidRPr="00AE6F68" w:rsidRDefault="00AE6F68" w:rsidP="00323D15">
      <w:pPr>
        <w:pStyle w:val="3"/>
        <w:jc w:val="both"/>
        <w:rPr>
          <w:rFonts w:ascii="Times New Roman" w:hAnsi="Times New Roman"/>
          <w:sz w:val="24"/>
          <w:szCs w:val="24"/>
        </w:rPr>
      </w:pPr>
      <w:bookmarkStart w:id="9" w:name="_Toc527098499"/>
      <w:r w:rsidRPr="00AE6F68">
        <w:rPr>
          <w:rFonts w:ascii="Times New Roman" w:hAnsi="Times New Roman"/>
          <w:sz w:val="24"/>
          <w:szCs w:val="24"/>
        </w:rPr>
        <w:t xml:space="preserve">ВЕДОМОСТИ; БЭЛА ЛЯУВ; 2018.10.12; ПОЧЕМУ У </w:t>
      </w:r>
      <w:r w:rsidR="00825FFC">
        <w:rPr>
          <w:rFonts w:ascii="Times New Roman" w:hAnsi="Times New Roman"/>
          <w:sz w:val="24"/>
          <w:szCs w:val="24"/>
        </w:rPr>
        <w:t>«</w:t>
      </w:r>
      <w:r w:rsidRPr="00AE6F68">
        <w:rPr>
          <w:rFonts w:ascii="Times New Roman" w:hAnsi="Times New Roman"/>
          <w:sz w:val="24"/>
          <w:szCs w:val="24"/>
        </w:rPr>
        <w:t>МОСГОРТРАНСА</w:t>
      </w:r>
      <w:r w:rsidR="00825FFC">
        <w:rPr>
          <w:rFonts w:ascii="Times New Roman" w:hAnsi="Times New Roman"/>
          <w:sz w:val="24"/>
          <w:szCs w:val="24"/>
        </w:rPr>
        <w:t>»</w:t>
      </w:r>
      <w:r w:rsidRPr="00AE6F68">
        <w:rPr>
          <w:rFonts w:ascii="Times New Roman" w:hAnsi="Times New Roman"/>
          <w:sz w:val="24"/>
          <w:szCs w:val="24"/>
        </w:rPr>
        <w:t xml:space="preserve"> НЕ ЕДУТ ЭЛЕКТРОБУСЫ; ЭТО ПОКА СЫРОЙ ПРОДУКТ, И НЕ ТОЛЬКО В МОСКВЕ, НО И ВО ВСЕМ МИРЕ</w:t>
      </w:r>
      <w:bookmarkEnd w:id="9"/>
    </w:p>
    <w:p w:rsidR="00EB5324" w:rsidRDefault="00AE6F68" w:rsidP="00323D15">
      <w:pPr>
        <w:jc w:val="both"/>
      </w:pPr>
      <w:r>
        <w:t xml:space="preserve">1 сентября московские власти торжественно запустили первый маршрут электробусов. </w:t>
      </w:r>
      <w:r w:rsidR="00825FFC">
        <w:t>«</w:t>
      </w:r>
      <w:r>
        <w:t>Поздравляю вас с большим событием! – сказал мэр Сергей Собянин, обращаясь к москвичам. – Новый инновационный транспорт появился в Москве – электробус! Процентов на 18 он потребляет меньше электроэнергии, чем троллейбус, отличается от него тем, что подзарядка идет не по всему маршруту, а на конечных остановках. Ну и более маневренный и современный транспорт</w:t>
      </w:r>
      <w:r w:rsidR="00825FFC">
        <w:t>»</w:t>
      </w:r>
      <w:r>
        <w:t>.</w:t>
      </w:r>
    </w:p>
    <w:p w:rsidR="00EB5324" w:rsidRDefault="00AE6F68" w:rsidP="00323D15">
      <w:pPr>
        <w:jc w:val="both"/>
      </w:pPr>
      <w:r>
        <w:t xml:space="preserve">Пока современный транспорт подводит своих заказчиков. Началось все с того, что к 1 сентября Москва получила всего девять электробусов вместо 30, предусмотренных контрактом. Через месяц парк </w:t>
      </w:r>
      <w:r w:rsidR="00825FFC">
        <w:t>«</w:t>
      </w:r>
      <w:r>
        <w:t>Мосгортранса</w:t>
      </w:r>
      <w:r w:rsidR="00825FFC">
        <w:t>»</w:t>
      </w:r>
      <w:r>
        <w:t xml:space="preserve"> пополнился только одним электробусом (теперь их по пять от каждого производителя). Производители – ГАЗ и </w:t>
      </w:r>
      <w:r w:rsidR="00825FFC">
        <w:t>«</w:t>
      </w:r>
      <w:r>
        <w:t>Камаз</w:t>
      </w:r>
      <w:r w:rsidR="00825FFC">
        <w:t>»</w:t>
      </w:r>
      <w:r>
        <w:t xml:space="preserve"> – объясняли задержки необходимостью доработки. Они круглосуточно настраивают технику под контролем специалистов </w:t>
      </w:r>
      <w:r w:rsidR="00825FFC">
        <w:t>«</w:t>
      </w:r>
      <w:r>
        <w:t>Мосгортранса</w:t>
      </w:r>
      <w:r w:rsidR="00825FFC">
        <w:t>»</w:t>
      </w:r>
      <w:r>
        <w:t xml:space="preserve">, сообщал заммэра Максим Ликсутов: </w:t>
      </w:r>
      <w:r w:rsidR="00825FFC">
        <w:t>«</w:t>
      </w:r>
      <w:r>
        <w:t>И с дизельными автобусами периодически случаются проблемы, это техника, ничего страшного нет... Точно будущее за электробусами</w:t>
      </w:r>
      <w:r w:rsidR="00825FFC">
        <w:t>»</w:t>
      </w:r>
      <w:r>
        <w:t>.</w:t>
      </w:r>
    </w:p>
    <w:p w:rsidR="00EB5324" w:rsidRDefault="00AE6F68" w:rsidP="00323D15">
      <w:pPr>
        <w:jc w:val="both"/>
      </w:pPr>
      <w:r>
        <w:t>Пока маршрут у электробусов один – от ВДНХ до 6-го микрорайона Бибирева; электробусы здесь частично заменяют троллейбусы. Сейчас на маршруте работает 7–8 электробусов, сообщил представитель департамента транспорта.</w:t>
      </w:r>
    </w:p>
    <w:p w:rsidR="00AE6F68" w:rsidRDefault="00AE6F68" w:rsidP="00323D15">
      <w:pPr>
        <w:jc w:val="both"/>
      </w:pPr>
      <w:r>
        <w:t>Москва напрасно отказывается от троллейбусов</w:t>
      </w:r>
    </w:p>
    <w:p w:rsidR="00EB5324" w:rsidRDefault="00AE6F68" w:rsidP="00323D15">
      <w:pPr>
        <w:jc w:val="both"/>
      </w:pPr>
      <w:r>
        <w:t>Очень важно, что в России создается техника мирового уровня, отрабатываются технологии, которые только-только начинают применяться в больших городах мира, рассказывал Собянин 1 сентября. Это действительно так. Электробусы – сырой продукт, и не только в России, но и во всем мире. Многие мегаполисы грезят ими, но мало кто решается выпустить их на регулярные маршруты. Дорого и пока ненадежно. Расчеты в Лондоне показали, что переход на электробусы потребует гигантских инвестиций – на расширение автобусного парка, увеличение количества водителей и дополнительные гаражи, писал в своем отчете американский эксперт в области транспорта Вукан Вучик. Лондон пока отложил их запуск. А Москва с 2021 г. планирует покупать только электробусы.</w:t>
      </w:r>
    </w:p>
    <w:p w:rsidR="00EB5324" w:rsidRDefault="00AE6F68" w:rsidP="00323D15">
      <w:pPr>
        <w:jc w:val="both"/>
      </w:pPr>
      <w:r>
        <w:t xml:space="preserve">Нигде, кроме Китая, электробусы массово не ездят, указывает сооснователь фонда </w:t>
      </w:r>
      <w:r w:rsidR="00825FFC">
        <w:t>«</w:t>
      </w:r>
      <w:r>
        <w:t>Городские проекты</w:t>
      </w:r>
      <w:r w:rsidR="00825FFC">
        <w:t>»</w:t>
      </w:r>
      <w:r>
        <w:t xml:space="preserve"> Максим Кац. Но там электробусами заменяют дизельные автобусы из-за серьезных проблем с окружающей средой (к слову, московские электробусы нельзя назвать абсолютно экологичными – в них вставлен дополнительный генератор, работающий на дизельном топливе, чтобы зимой было достаточно энергии на отопление). В Китае вся программа финансируется государством, говорит Кац. Цена вопроса там не обсуждается, как и сложности в эксплуатации.</w:t>
      </w:r>
    </w:p>
    <w:p w:rsidR="00EB5324" w:rsidRDefault="00AE6F68" w:rsidP="00323D15">
      <w:pPr>
        <w:jc w:val="both"/>
      </w:pPr>
      <w:r>
        <w:t xml:space="preserve">А сложностей много. Первые три недели Кац наблюдал за работой нового городского транспорта. И из 103 попыток выезда из депо лишь два маршрута он называет </w:t>
      </w:r>
      <w:r w:rsidR="00825FFC">
        <w:t>«</w:t>
      </w:r>
      <w:r>
        <w:t>отработанными</w:t>
      </w:r>
      <w:r w:rsidR="00825FFC">
        <w:t>»</w:t>
      </w:r>
      <w:r>
        <w:t xml:space="preserve"> без существенных задержек. А 78 попыток вовсе закончилось поломкой либо возвращением в депо.</w:t>
      </w:r>
    </w:p>
    <w:p w:rsidR="00AE6F68" w:rsidRDefault="00AE6F68" w:rsidP="00323D15">
      <w:pPr>
        <w:jc w:val="both"/>
      </w:pPr>
      <w:r>
        <w:t xml:space="preserve">Электробусы имеют все шансы пополнить коллекцию неудачных проектов </w:t>
      </w:r>
      <w:r w:rsidR="00825FFC">
        <w:t>«</w:t>
      </w:r>
      <w:r>
        <w:t>Мосгортранса</w:t>
      </w:r>
      <w:r w:rsidR="00825FFC">
        <w:t>»</w:t>
      </w:r>
      <w:r>
        <w:t xml:space="preserve">, таких как монорельс. Судьбу монорельса, на строительство которого в начале нулевых было потрачено из бюджета 6,3 млрд руб., власти не могут решить до сих пор. Монорельс был спроектирован </w:t>
      </w:r>
      <w:r w:rsidR="00825FFC">
        <w:t>«</w:t>
      </w:r>
      <w:r>
        <w:t>достаточно</w:t>
      </w:r>
      <w:r w:rsidR="00825FFC">
        <w:t>»</w:t>
      </w:r>
      <w:r>
        <w:t xml:space="preserve"> неудачно и перевозит в сутки не более 10 000 человек, разводил руками один из руководителей </w:t>
      </w:r>
      <w:r w:rsidR="00825FFC">
        <w:t>«</w:t>
      </w:r>
      <w:r>
        <w:t>Мосгортранса</w:t>
      </w:r>
      <w:r w:rsidR="00825FFC">
        <w:t>»</w:t>
      </w:r>
      <w:r>
        <w:t>. За месяц работы московские электробусы перевезли 90 000 пассажиров. Это 3000 человек в день. До рекорда монорельса электробусам еще далеко.</w:t>
      </w:r>
    </w:p>
    <w:p w:rsidR="00AE6F68" w:rsidRDefault="00580605" w:rsidP="00323D15">
      <w:pPr>
        <w:jc w:val="both"/>
      </w:pPr>
      <w:hyperlink r:id="rId18" w:history="1">
        <w:r w:rsidR="00AE6F68" w:rsidRPr="009D4062">
          <w:rPr>
            <w:rStyle w:val="a9"/>
          </w:rPr>
          <w:t>https://www.vedomosti.ru/opinion/articles/2018/10/11/783494-edut</w:t>
        </w:r>
      </w:hyperlink>
    </w:p>
    <w:p w:rsidR="00AE6F68" w:rsidRPr="00AE6F68" w:rsidRDefault="00AE6F68" w:rsidP="00323D15">
      <w:pPr>
        <w:pStyle w:val="3"/>
        <w:jc w:val="both"/>
        <w:rPr>
          <w:rFonts w:ascii="Times New Roman" w:hAnsi="Times New Roman"/>
          <w:sz w:val="24"/>
          <w:szCs w:val="24"/>
        </w:rPr>
      </w:pPr>
      <w:bookmarkStart w:id="10" w:name="_Toc527098500"/>
      <w:r w:rsidRPr="00AE6F68">
        <w:rPr>
          <w:rFonts w:ascii="Times New Roman" w:hAnsi="Times New Roman"/>
          <w:sz w:val="24"/>
          <w:szCs w:val="24"/>
        </w:rPr>
        <w:t>РИА НОВОСТИ; 2018.10.12; ОТВЕТСТВЕННОСТЬ ЗА АВАРИЮ С АВТОБУСОМ В ЯКУТИИ ЛЕЖИТ НА ДОРОЖНЫХ СЛУЖБАХ</w:t>
      </w:r>
      <w:bookmarkEnd w:id="10"/>
    </w:p>
    <w:p w:rsidR="00EB5324" w:rsidRDefault="00AE6F68" w:rsidP="00323D15">
      <w:pPr>
        <w:jc w:val="both"/>
      </w:pPr>
      <w:r>
        <w:t>Ответственность за аварию с перевернувшимся автобусом в Якутии лежит, прежде всего, на дорожных службах, не предпринявших ряд обязательных во время гололеда мер, заявил РИА Новости глава республики Айсен Николаев.</w:t>
      </w:r>
    </w:p>
    <w:p w:rsidR="00EB5324" w:rsidRDefault="00AE6F68" w:rsidP="00323D15">
      <w:pPr>
        <w:jc w:val="both"/>
      </w:pPr>
      <w:r>
        <w:t xml:space="preserve">По данным следствия, 10 октября на 100-м километре автомобильной дороги </w:t>
      </w:r>
      <w:r w:rsidR="00825FFC">
        <w:t>«</w:t>
      </w:r>
      <w:r>
        <w:t>Умнас</w:t>
      </w:r>
      <w:r w:rsidR="00825FFC">
        <w:t>»</w:t>
      </w:r>
      <w:r>
        <w:t xml:space="preserve"> в районе села Бестях водитель рейсового автобуса </w:t>
      </w:r>
      <w:r w:rsidR="00825FFC">
        <w:t>«</w:t>
      </w:r>
      <w:r>
        <w:t>ПАЗ 32053</w:t>
      </w:r>
      <w:r w:rsidR="00825FFC">
        <w:t>»</w:t>
      </w:r>
      <w:r>
        <w:t xml:space="preserve">, следовавшего по маршруту село Булгунняхтах </w:t>
      </w:r>
      <w:r w:rsidR="00EB5324">
        <w:t>–</w:t>
      </w:r>
      <w:r>
        <w:t xml:space="preserve"> поселок Мохсоголлох, в сложных дорожно-метеорологических условиях не справился с управлением, из-за чего автобус съехал с дороги и опрокинулся. На момент происшествия в салоне находилось 20 пассажиров. В результате ДТП в хирургическое отделение Хангаласской центральной районной больницы доставлено десять пассажиров, из них пострадали шестеро.</w:t>
      </w:r>
    </w:p>
    <w:p w:rsidR="00EB5324" w:rsidRDefault="00825FFC" w:rsidP="00323D15">
      <w:pPr>
        <w:jc w:val="both"/>
      </w:pPr>
      <w:r>
        <w:t>«</w:t>
      </w:r>
      <w:r w:rsidR="00AE6F68">
        <w:t>Здесь, в первую очередь, и ответственность, в том числе, дорожных служб, которые вовремя не предприняли те меры, которые они должны принимать при осложнении обстановки на наших дорогах. У нас, к сожалению, ситуация с обледенением дорог абсолютно рядовая – таковы природно-климатические условия</w:t>
      </w:r>
      <w:r>
        <w:t>»</w:t>
      </w:r>
      <w:r w:rsidR="00AE6F68">
        <w:t xml:space="preserve">, </w:t>
      </w:r>
      <w:r w:rsidR="00EB5324">
        <w:t>–</w:t>
      </w:r>
      <w:r w:rsidR="00AE6F68">
        <w:t xml:space="preserve"> сказал Николаев.</w:t>
      </w:r>
    </w:p>
    <w:p w:rsidR="00EB5324" w:rsidRDefault="00AE6F68" w:rsidP="00323D15">
      <w:pPr>
        <w:jc w:val="both"/>
      </w:pPr>
      <w:r>
        <w:t>Он отметил, что следствию еще предстоит разобраться, были ли допущены нарушения со стороны водителя автобуса.</w:t>
      </w:r>
    </w:p>
    <w:p w:rsidR="00AE6F68" w:rsidRDefault="00825FFC" w:rsidP="00323D15">
      <w:pPr>
        <w:jc w:val="both"/>
      </w:pPr>
      <w:r>
        <w:t>«</w:t>
      </w:r>
      <w:r w:rsidR="00AE6F68">
        <w:t>Посмотрим, меры будут в дальнейшем приниматься после окончания расследования. К счастью, никто не погиб. Как мне сообщили в региональных органах здравоохранения, ни у кого из пострадавших серьезных осложнений нет, по ним по всем работа идет</w:t>
      </w:r>
      <w:r>
        <w:t>»</w:t>
      </w:r>
      <w:r w:rsidR="00AE6F68">
        <w:t xml:space="preserve">, </w:t>
      </w:r>
      <w:r w:rsidR="00EB5324">
        <w:t>–</w:t>
      </w:r>
      <w:r w:rsidR="00AE6F68">
        <w:t xml:space="preserve"> уточнил глава Якутии.</w:t>
      </w:r>
    </w:p>
    <w:p w:rsidR="00AE6F68" w:rsidRDefault="00580605" w:rsidP="00323D15">
      <w:pPr>
        <w:jc w:val="both"/>
      </w:pPr>
      <w:hyperlink r:id="rId19" w:history="1">
        <w:r w:rsidR="00AE6F68" w:rsidRPr="009D4062">
          <w:rPr>
            <w:rStyle w:val="a9"/>
          </w:rPr>
          <w:t>https://ria.ru/incidents/20181012/1530498545.html</w:t>
        </w:r>
      </w:hyperlink>
    </w:p>
    <w:p w:rsidR="00AE6F68" w:rsidRPr="00DA2379" w:rsidRDefault="00AE6F68" w:rsidP="00323D15">
      <w:pPr>
        <w:pStyle w:val="3"/>
        <w:jc w:val="both"/>
        <w:rPr>
          <w:rFonts w:ascii="Times New Roman" w:hAnsi="Times New Roman"/>
          <w:sz w:val="24"/>
          <w:szCs w:val="24"/>
        </w:rPr>
      </w:pPr>
      <w:bookmarkStart w:id="11" w:name="_Toc527098501"/>
      <w:r w:rsidRPr="00DA2379">
        <w:rPr>
          <w:rFonts w:ascii="Times New Roman" w:hAnsi="Times New Roman"/>
          <w:sz w:val="24"/>
          <w:szCs w:val="24"/>
        </w:rPr>
        <w:t>РИА НОВОСТИ; 2018.10.12; В МЧС УТОЧНИЛИ ЧИСЛО ЖЕРТВ ДТП В ЧУВАШИИ</w:t>
      </w:r>
      <w:bookmarkEnd w:id="11"/>
    </w:p>
    <w:p w:rsidR="00EB5324" w:rsidRDefault="00AE6F68" w:rsidP="00323D15">
      <w:pPr>
        <w:jc w:val="both"/>
      </w:pPr>
      <w:r>
        <w:t xml:space="preserve">Одиннадцать человек погибли при столкновении микроавтобуса с грузовиком на трассе М-7 в Чувашии, сообщает ГУ МЧС России по республике уточненную информацию со ссылкой на сведения Всероссийского центра медицины катастроф </w:t>
      </w:r>
      <w:r w:rsidR="00825FFC">
        <w:t>«</w:t>
      </w:r>
      <w:r>
        <w:t>Защита</w:t>
      </w:r>
      <w:r w:rsidR="00825FFC">
        <w:t>»</w:t>
      </w:r>
      <w:r>
        <w:t>.</w:t>
      </w:r>
    </w:p>
    <w:p w:rsidR="00AE6F68" w:rsidRDefault="00AE6F68" w:rsidP="00323D15">
      <w:pPr>
        <w:jc w:val="both"/>
      </w:pPr>
      <w:r>
        <w:t>Ранее МЧС сообщало о 12 погибших.</w:t>
      </w:r>
    </w:p>
    <w:p w:rsidR="00EB5324" w:rsidRDefault="00AE6F68" w:rsidP="00323D15">
      <w:pPr>
        <w:jc w:val="both"/>
      </w:pPr>
      <w:r>
        <w:t xml:space="preserve">Дорожно-транспортное происшествие произошло сегодня около 19.00 на 647-м километре федеральной автодороги М-7 </w:t>
      </w:r>
      <w:r w:rsidR="00825FFC">
        <w:t>«</w:t>
      </w:r>
      <w:r>
        <w:t>Волга</w:t>
      </w:r>
      <w:r w:rsidR="00825FFC">
        <w:t>»</w:t>
      </w:r>
      <w:r>
        <w:t xml:space="preserve"> в Чебоксарском районе республики. Микроавтобус столкнулся со следовавшим навстречу самосвалом Mercedes. По предварительным данным МВД по Чувашии, водитель грузовика допустил выезд на полосу встречного движения.</w:t>
      </w:r>
    </w:p>
    <w:p w:rsidR="00EB5324" w:rsidRDefault="00825FFC" w:rsidP="00323D15">
      <w:pPr>
        <w:jc w:val="both"/>
      </w:pPr>
      <w:r>
        <w:t>«</w:t>
      </w:r>
      <w:r w:rsidR="00AE6F68">
        <w:t xml:space="preserve">По сведениям Всероссийского центра медицины катастроф </w:t>
      </w:r>
      <w:r>
        <w:t>«</w:t>
      </w:r>
      <w:r w:rsidR="00AE6F68">
        <w:t>Защита</w:t>
      </w:r>
      <w:r>
        <w:t>»</w:t>
      </w:r>
      <w:r w:rsidR="00AE6F68">
        <w:t>, жертвами крупной автоаварии в Чувашии стали 11 человек. Все погибшие – пассажиры рейсового микроавтобуса Fiat-Ducato, следовавшего по маршруту из города Канаш в город Москва. В салоне Fiat находились 19 человек. Травмы различной степени тяжести получили восемь из них. Пострадавшие доставлены в больницу скорой медицинской помощи города Чебоксары</w:t>
      </w:r>
      <w:r>
        <w:t>»</w:t>
      </w:r>
      <w:r w:rsidR="00AE6F68">
        <w:t xml:space="preserve">, </w:t>
      </w:r>
      <w:r w:rsidR="00EB5324">
        <w:t>–</w:t>
      </w:r>
      <w:r w:rsidR="00AE6F68">
        <w:t xml:space="preserve"> говорится в сообщении.</w:t>
      </w:r>
    </w:p>
    <w:p w:rsidR="00AE6F68" w:rsidRDefault="00AE6F68" w:rsidP="00323D15">
      <w:pPr>
        <w:jc w:val="both"/>
      </w:pPr>
      <w:r>
        <w:t>В ликвидации последствий ДТП были задействованы 104 человека и 27 единиц техники, в том числе от МЧС России 27 человек личного состава и 7 единиц техники.</w:t>
      </w:r>
    </w:p>
    <w:p w:rsidR="00AE6F68" w:rsidRDefault="00580605" w:rsidP="00323D15">
      <w:pPr>
        <w:jc w:val="both"/>
      </w:pPr>
      <w:hyperlink r:id="rId20" w:history="1">
        <w:r w:rsidR="00AE6F68" w:rsidRPr="009D4062">
          <w:rPr>
            <w:rStyle w:val="a9"/>
          </w:rPr>
          <w:t>https://ria.ru/incidents/20181012/1530501678.html</w:t>
        </w:r>
      </w:hyperlink>
    </w:p>
    <w:p w:rsidR="00AE6F68" w:rsidRDefault="00AE6F68" w:rsidP="00323D15">
      <w:pPr>
        <w:jc w:val="both"/>
      </w:pPr>
      <w:r>
        <w:t>На ту же тему:</w:t>
      </w:r>
    </w:p>
    <w:p w:rsidR="00AE6F68" w:rsidRDefault="00580605" w:rsidP="00323D15">
      <w:pPr>
        <w:jc w:val="both"/>
      </w:pPr>
      <w:hyperlink r:id="rId21" w:history="1">
        <w:r w:rsidR="00AE6F68" w:rsidRPr="009D4062">
          <w:rPr>
            <w:rStyle w:val="a9"/>
          </w:rPr>
          <w:t>https://ria.ru/incidents/20181011/1530493641.html</w:t>
        </w:r>
      </w:hyperlink>
    </w:p>
    <w:p w:rsidR="00AE6F68" w:rsidRDefault="00972499" w:rsidP="00323D15">
      <w:pPr>
        <w:jc w:val="both"/>
      </w:pPr>
      <w:r>
        <w:t>На ту же тему:</w:t>
      </w:r>
    </w:p>
    <w:p w:rsidR="00EB5324" w:rsidRDefault="00580605" w:rsidP="00323D15">
      <w:pPr>
        <w:jc w:val="both"/>
      </w:pPr>
      <w:hyperlink r:id="rId22" w:history="1">
        <w:r w:rsidR="00972499" w:rsidRPr="009D4062">
          <w:rPr>
            <w:rStyle w:val="a9"/>
          </w:rPr>
          <w:t>https://rg.ru/2018/10/11/reg-pfo/12-chelovek-pogibli-pri-stolknovenii-mikroavtobusa-i-samosvala-v-chuvashii.html</w:t>
        </w:r>
      </w:hyperlink>
    </w:p>
    <w:p w:rsidR="00323D15" w:rsidRPr="00972499" w:rsidRDefault="00323D15" w:rsidP="00323D15">
      <w:pPr>
        <w:pStyle w:val="3"/>
        <w:jc w:val="both"/>
        <w:rPr>
          <w:rFonts w:ascii="Times New Roman" w:hAnsi="Times New Roman"/>
          <w:sz w:val="24"/>
          <w:szCs w:val="24"/>
        </w:rPr>
      </w:pPr>
      <w:bookmarkStart w:id="12" w:name="_Toc527098503"/>
      <w:r w:rsidRPr="00972499">
        <w:rPr>
          <w:rFonts w:ascii="Times New Roman" w:hAnsi="Times New Roman"/>
          <w:sz w:val="24"/>
          <w:szCs w:val="24"/>
        </w:rPr>
        <w:t>КОММЕРСАНТ; НАТАЛЬЯ СКОРЛЫГИНА; 2018.10.12; УЗКИЕ МЕСТА ПОДОРОЖАЮТ; ЗА ОГРАНИЧЕНИЯ ПРОПУСКНОЙ СПОСОБНОСТИ ЖЕЛЕЗНЫХ ДОРОГ ДОПЛАТЯТ КЛИЕНТЫ</w:t>
      </w:r>
    </w:p>
    <w:p w:rsidR="00323D15" w:rsidRDefault="00323D15" w:rsidP="00323D15">
      <w:pPr>
        <w:jc w:val="both"/>
      </w:pPr>
      <w:r>
        <w:t>ОАО РЖД нашло новый способ борьбы с ограничениями инфраструктуры – до четверти пропускной способности узких мест железных дорог может продаваться по повышенным тарифам. Полученные доходы в монополии обещают направить на расшивку тех самых узких мест. Однако клиенты ОАО РЖД против этой идеи, подчеркивая, что система исполнения заявок на перевозки и так непрозрачна. Эксперты согласны, что повышенные тарифы скорее стимулируют ОАО РЖД сохранять, а не расшивать узкие места, а торговля пропускной способностью создаст пространство для манипуляций и спекуляций.</w:t>
      </w:r>
    </w:p>
    <w:p w:rsidR="00323D15" w:rsidRDefault="00323D15" w:rsidP="00323D15">
      <w:pPr>
        <w:jc w:val="both"/>
      </w:pPr>
      <w:r>
        <w:t xml:space="preserve">Несоответствие динамики экспортных потоков и развития сети железных дорог вынудило руководство ОАО РЖД поставить вопрос о смене ценовой политики, сообщил источник “Ъ”, знакомый с планами монополии. В ОАО РЖД говорят о </w:t>
      </w:r>
      <w:r w:rsidR="00825FFC">
        <w:t>«</w:t>
      </w:r>
      <w:r>
        <w:t>парадоксальной ситуации</w:t>
      </w:r>
      <w:r w:rsidR="00825FFC">
        <w:t>»</w:t>
      </w:r>
      <w:r>
        <w:t xml:space="preserve">: грузовая база на 2019 год </w:t>
      </w:r>
      <w:r w:rsidR="00825FFC">
        <w:t>«</w:t>
      </w:r>
      <w:r>
        <w:t>находится в достаточно хорошем состоянии, объем растет очень серьезно и быстрее, чем ВВП</w:t>
      </w:r>
      <w:r w:rsidR="00825FFC">
        <w:t>»</w:t>
      </w:r>
      <w:r>
        <w:t>, но запрос на перевозку есть в основном по трем направлениям – Дальний Восток, Азово-Черноморский бассейн и Северо-Запад. Сеть загружается неравномерно и на определенных направлениях создается дефицит пропускной способности, подчеркивают в ОАО РЖД. Эта ситуация не нова, проблемы с пропускной способностью обсуждаются с 2000-х годов в связи с переориентацией поставок энергоресурсов и сырья на экспорт. Но в 2018 году рост экспорта, в основном угля, обострил проблему.</w:t>
      </w:r>
    </w:p>
    <w:p w:rsidR="00323D15" w:rsidRDefault="00323D15" w:rsidP="00323D15">
      <w:pPr>
        <w:jc w:val="both"/>
      </w:pPr>
      <w:r>
        <w:t>Не сумев вовремя адаптировать инфраструктуру, в ОАО РЖД теперь нашли другое решение: изменить порядок пользования ее узкими местами. Сейчас грузоотправители подают заявки на перевозки, причем нередко с большим запасом. Если общий объем превышает пропускную способность, все заявки урезаются пропорционально, без учета их реалистичности. В ОАО РЖД сформулировали целый ряд нововведений в этот режим.</w:t>
      </w:r>
    </w:p>
    <w:p w:rsidR="00323D15" w:rsidRDefault="00323D15" w:rsidP="00323D15">
      <w:pPr>
        <w:jc w:val="both"/>
      </w:pPr>
      <w:r>
        <w:t>– Андрей Белоусов, помощник президента РФ, 10 сентября 2018 года– Андрей Белоусов, помощник президента РФ, 10 сентября 2018 года</w:t>
      </w:r>
    </w:p>
    <w:p w:rsidR="00323D15" w:rsidRDefault="00323D15" w:rsidP="00323D15">
      <w:pPr>
        <w:jc w:val="both"/>
      </w:pPr>
      <w:r>
        <w:t>Было бы очень правильно заключить с компаниями соглашение, чтобы они часть денег от доходов от дополнительного экспорта угля вкладывали в регионы, через которые они будут вывозить</w:t>
      </w:r>
    </w:p>
    <w:p w:rsidR="00323D15" w:rsidRDefault="00323D15" w:rsidP="00323D15">
      <w:pPr>
        <w:jc w:val="both"/>
      </w:pPr>
      <w:r>
        <w:t xml:space="preserve">По данным одного из источников “Ъ”, речь идет о следующих мерах. Во-первых, о введении в законодательство понятия </w:t>
      </w:r>
      <w:r w:rsidR="00825FFC">
        <w:t>«</w:t>
      </w:r>
      <w:r>
        <w:t>ограниченная пропускная способность инфраструктуры железнодорожного транспорта общего пользования</w:t>
      </w:r>
      <w:r w:rsidR="00825FFC">
        <w:t>»</w:t>
      </w:r>
      <w:r>
        <w:t xml:space="preserve"> и установлении особенностей приема и исполнения заявок на перевозку в таких условиях. Во-вторых, о сокращении сроков планирования с 45 до 30 дней, чтобы момент подачи заявки был приближен к моменту исполнения. В-третьих, о выделении доли в пропускной способности в размере 20–25%, на которую будет распространяться повышенный тариф. Возможно распределение этих объемов через механизм аукциона, хотя в ОАО РЖД его считают </w:t>
      </w:r>
      <w:r w:rsidR="00825FFC">
        <w:t>«</w:t>
      </w:r>
      <w:r>
        <w:t>слишком жестким</w:t>
      </w:r>
      <w:r w:rsidR="00825FFC">
        <w:t>»</w:t>
      </w:r>
      <w:r>
        <w:t>. Полученные средства, заверяет собеседник “Ъ”, будут вложены в инфраструктуру на этом конкретном участке.</w:t>
      </w:r>
    </w:p>
    <w:p w:rsidR="00323D15" w:rsidRDefault="00323D15" w:rsidP="00323D15">
      <w:pPr>
        <w:jc w:val="both"/>
      </w:pPr>
      <w:r>
        <w:t xml:space="preserve">Участников рынка идеи ОАО РЖД не вдохновили. Эти инициативы не помогут исправить текущую ситуацию, а лишь приведут к дополнительным затратам операторов и грузовладельцев, подчеркивают в Первой грузовой компании. </w:t>
      </w:r>
      <w:r w:rsidR="00825FFC">
        <w:t>«</w:t>
      </w:r>
      <w:r>
        <w:t xml:space="preserve">Как только встает вопрос ограниченного ресурса, сразу встает вопрос правил его распределения,– поясняет один из источников “Ъ”.– Даже сегодня при формально </w:t>
      </w:r>
      <w:r w:rsidR="00825FFC">
        <w:t>«</w:t>
      </w:r>
      <w:r>
        <w:t>недискриминационном</w:t>
      </w:r>
      <w:r w:rsidR="00825FFC">
        <w:t>»</w:t>
      </w:r>
      <w:r>
        <w:t xml:space="preserve"> доступе работают ресурсы ручного управления</w:t>
      </w:r>
      <w:r w:rsidR="00825FFC">
        <w:t>»</w:t>
      </w:r>
      <w:r>
        <w:t xml:space="preserve">. Совет потребителей ОАО РЖД, говорит другой собеседник “Ъ”, всегда был против приоритетов и продажи мощности: </w:t>
      </w:r>
      <w:r w:rsidR="00825FFC">
        <w:t>«</w:t>
      </w:r>
      <w:r>
        <w:t>Это противоречит четырем федеральным законам, Конституции и множеству постановлений правительства. Вместо того чтобы нормально работать и развивать сеть, ОАО РЖД в 2018 году снизило скорость доставки на 6% и спекулирует на проблеме узких мест</w:t>
      </w:r>
      <w:r w:rsidR="00825FFC">
        <w:t>»</w:t>
      </w:r>
      <w:r>
        <w:t>.</w:t>
      </w:r>
    </w:p>
    <w:p w:rsidR="00323D15" w:rsidRDefault="00323D15" w:rsidP="00323D15">
      <w:pPr>
        <w:jc w:val="both"/>
      </w:pPr>
      <w:r>
        <w:t>Еще один источник “Ъ” говорит, что закрепление узких мест в законодательстве – это фактически признание дефицита нормой.</w:t>
      </w:r>
    </w:p>
    <w:p w:rsidR="00323D15" w:rsidRDefault="00825FFC" w:rsidP="00323D15">
      <w:pPr>
        <w:jc w:val="both"/>
      </w:pPr>
      <w:r>
        <w:t>«</w:t>
      </w:r>
      <w:r w:rsidR="00323D15">
        <w:t>О каком опережающем развитии инфраструктуры РЖД тогда говорит? – удивляется он.– Как десять лет назад на сети было 8 тыс. км узких мест, так и сейчас, и будет в 2025 году. Разрешить брать повышенную плату за дефицит – это экономически стимулировать ОАО РЖД этот дефицит сохранять, холить и лелеять</w:t>
      </w:r>
      <w:r>
        <w:t>»</w:t>
      </w:r>
      <w:r w:rsidR="00323D15">
        <w:t xml:space="preserve">. Глава </w:t>
      </w:r>
      <w:r>
        <w:t>«</w:t>
      </w:r>
      <w:r w:rsidR="00323D15">
        <w:t>Infoline-Аналитики</w:t>
      </w:r>
      <w:r>
        <w:t>»</w:t>
      </w:r>
      <w:r w:rsidR="00323D15">
        <w:t xml:space="preserve"> Михаил Бурмистров согласен, что идеи ОАО РЖД чреваты массой рисков, поскольку возникает новый инструмент повышения тарифов на сети и экономический стимул создавать или как минимум не расшивать узкие места. </w:t>
      </w:r>
      <w:r>
        <w:t>«</w:t>
      </w:r>
      <w:r w:rsidR="00323D15">
        <w:t>А если тариф еще и будет разыгрываться по аукционному принципу, то разница между действующими тарифами и тарифами по узким местам может стать очень значительной</w:t>
      </w:r>
      <w:r>
        <w:t>»</w:t>
      </w:r>
      <w:r w:rsidR="00323D15">
        <w:t>,– подчеркивает эксперт. Также, добавляет он, возникает риск покупки всего дополнительного объема мощности крупными грузоотправителями, что чревато либо монополизмом, либо спекуляциями и махинациями с пропускной способностью.</w:t>
      </w:r>
    </w:p>
    <w:p w:rsidR="00323D15" w:rsidRDefault="00580605" w:rsidP="00323D15">
      <w:pPr>
        <w:jc w:val="both"/>
      </w:pPr>
      <w:hyperlink r:id="rId23" w:history="1">
        <w:r w:rsidR="00323D15" w:rsidRPr="009D4062">
          <w:rPr>
            <w:rStyle w:val="a9"/>
          </w:rPr>
          <w:t>https://www.kommersant.ru/doc/3766830</w:t>
        </w:r>
      </w:hyperlink>
    </w:p>
    <w:p w:rsidR="00323D15" w:rsidRPr="002C7AAC" w:rsidRDefault="00323D15" w:rsidP="00323D15">
      <w:pPr>
        <w:pStyle w:val="3"/>
        <w:jc w:val="both"/>
        <w:rPr>
          <w:rFonts w:ascii="Times New Roman" w:hAnsi="Times New Roman"/>
          <w:sz w:val="24"/>
          <w:szCs w:val="24"/>
        </w:rPr>
      </w:pPr>
      <w:r w:rsidRPr="002C7AAC">
        <w:rPr>
          <w:rFonts w:ascii="Times New Roman" w:hAnsi="Times New Roman"/>
          <w:sz w:val="24"/>
          <w:szCs w:val="24"/>
        </w:rPr>
        <w:t>ТАСС; 2018.10.11; ЧИСЛО НЕСЧАСТНЫХ СЛУЧАЕВ НА ЖЕЛЕЗНОЙ ДОРОГЕ В МОСКВЕ СНИЗИЛОСЬ НА 20% С НАЧАЛА 2018 ГОДА</w:t>
      </w:r>
    </w:p>
    <w:p w:rsidR="00323D15" w:rsidRDefault="00323D15" w:rsidP="00323D15">
      <w:pPr>
        <w:jc w:val="both"/>
      </w:pPr>
      <w:r>
        <w:t>Число инцидентов, связанных с получением гражданами травм, на московских объектах железнодорожного транспорта снизилось на 20% с начала 2018 года по сравнению с аналогичным периодом прошлого года. Об этом сообщили ТАСС в пресс-службе Московской железной дороги (МЖД).</w:t>
      </w:r>
    </w:p>
    <w:p w:rsidR="00323D15" w:rsidRDefault="00825FFC" w:rsidP="00323D15">
      <w:pPr>
        <w:jc w:val="both"/>
      </w:pPr>
      <w:r>
        <w:t>«</w:t>
      </w:r>
      <w:r w:rsidR="00323D15">
        <w:t>С начала года в Москве зафиксировано значительное снижение количества несчастных случаев с гражданами на объектах железнодорожного транспорта. Так, в январе - сентябре 2018 года было травмировано 152 человека, из которых 71 смертельно. По сравнению с аналогичным периодом прошлого года это меньше на 20% и 40% соответственно</w:t>
      </w:r>
      <w:r>
        <w:t>»</w:t>
      </w:r>
      <w:r w:rsidR="00323D15">
        <w:t>, - говорится в сообщении.</w:t>
      </w:r>
    </w:p>
    <w:p w:rsidR="00323D15" w:rsidRDefault="00323D15" w:rsidP="00323D15">
      <w:pPr>
        <w:jc w:val="both"/>
      </w:pPr>
      <w:r>
        <w:t>Отмечается, что основными причинами несчастных случаев являются нарушения пешеходами правил безопасного поведения на железной дороге: хождение по путям в неположенном месте, переход путей перед поездом и попытка залезть или спрыгнуть с платформы.</w:t>
      </w:r>
    </w:p>
    <w:p w:rsidR="00323D15" w:rsidRDefault="00825FFC" w:rsidP="00323D15">
      <w:pPr>
        <w:jc w:val="both"/>
      </w:pPr>
      <w:r>
        <w:t>«</w:t>
      </w:r>
      <w:r w:rsidR="00323D15">
        <w:t xml:space="preserve">Для снижения количества несчастных случаев в зоне движения поездов Московская железная дорога - филиал ОАО </w:t>
      </w:r>
      <w:r>
        <w:t>«</w:t>
      </w:r>
      <w:r w:rsidR="00323D15">
        <w:t>РЖД</w:t>
      </w:r>
      <w:r>
        <w:t>»</w:t>
      </w:r>
      <w:r w:rsidR="00323D15">
        <w:t xml:space="preserve"> проводит комплексную программу, которая включает в себя развитие инфраструктуры и информационно-разъяснительную работу</w:t>
      </w:r>
      <w:r>
        <w:t>»</w:t>
      </w:r>
      <w:r w:rsidR="00323D15">
        <w:t>, - пояснили в пресс-службе.</w:t>
      </w:r>
    </w:p>
    <w:p w:rsidR="00323D15" w:rsidRDefault="00580605" w:rsidP="00323D15">
      <w:pPr>
        <w:jc w:val="both"/>
      </w:pPr>
      <w:hyperlink r:id="rId24" w:history="1">
        <w:r w:rsidR="00323D15" w:rsidRPr="001C429D">
          <w:rPr>
            <w:rStyle w:val="a9"/>
          </w:rPr>
          <w:t>https://tass.ru/obschestvo/5661403</w:t>
        </w:r>
      </w:hyperlink>
    </w:p>
    <w:p w:rsidR="007D497D" w:rsidRPr="007D497D" w:rsidRDefault="007D497D" w:rsidP="00323D15">
      <w:pPr>
        <w:pStyle w:val="3"/>
        <w:jc w:val="both"/>
        <w:rPr>
          <w:rFonts w:ascii="Times New Roman" w:hAnsi="Times New Roman"/>
          <w:sz w:val="24"/>
          <w:szCs w:val="24"/>
        </w:rPr>
      </w:pPr>
      <w:r w:rsidRPr="007D497D">
        <w:rPr>
          <w:rFonts w:ascii="Times New Roman" w:hAnsi="Times New Roman"/>
          <w:sz w:val="24"/>
          <w:szCs w:val="24"/>
        </w:rPr>
        <w:t xml:space="preserve">ИНТЕРФАКС; 2018.10.11; </w:t>
      </w:r>
      <w:r w:rsidR="00825FFC">
        <w:rPr>
          <w:rFonts w:ascii="Times New Roman" w:hAnsi="Times New Roman"/>
          <w:sz w:val="24"/>
          <w:szCs w:val="24"/>
        </w:rPr>
        <w:t>«</w:t>
      </w:r>
      <w:r w:rsidRPr="007D497D">
        <w:rPr>
          <w:rFonts w:ascii="Times New Roman" w:hAnsi="Times New Roman"/>
          <w:sz w:val="24"/>
          <w:szCs w:val="24"/>
        </w:rPr>
        <w:t>РЖД ЛОГИСТИКА</w:t>
      </w:r>
      <w:r w:rsidR="00825FFC">
        <w:rPr>
          <w:rFonts w:ascii="Times New Roman" w:hAnsi="Times New Roman"/>
          <w:sz w:val="24"/>
          <w:szCs w:val="24"/>
        </w:rPr>
        <w:t>»</w:t>
      </w:r>
      <w:r w:rsidRPr="007D497D">
        <w:rPr>
          <w:rFonts w:ascii="Times New Roman" w:hAnsi="Times New Roman"/>
          <w:sz w:val="24"/>
          <w:szCs w:val="24"/>
        </w:rPr>
        <w:t xml:space="preserve"> БУДЕТ РАЗВИВАТЬ ТРАНЗИТ ЕС-КНР ЧЕРЕЗ БЕЛОРУССКО-ПОЛЬСКИЕ ПОГРАНПЕРЕХОДЫ</w:t>
      </w:r>
    </w:p>
    <w:p w:rsidR="00323D15" w:rsidRDefault="007D497D" w:rsidP="00323D15">
      <w:pPr>
        <w:jc w:val="both"/>
      </w:pPr>
      <w:r>
        <w:t xml:space="preserve">АО </w:t>
      </w:r>
      <w:r w:rsidR="00825FFC">
        <w:t>«</w:t>
      </w:r>
      <w:r>
        <w:t>РЖД Логистика</w:t>
      </w:r>
      <w:r w:rsidR="00825FFC">
        <w:t>»</w:t>
      </w:r>
      <w:r>
        <w:t xml:space="preserve"> (РЖДЛ, подконтрольно ОАО </w:t>
      </w:r>
      <w:r w:rsidR="00825FFC">
        <w:t>«</w:t>
      </w:r>
      <w:r>
        <w:t>Российские железные дороги</w:t>
      </w:r>
      <w:r w:rsidR="00825FFC">
        <w:t>»</w:t>
      </w:r>
      <w:r>
        <w:t xml:space="preserve">) и ГО </w:t>
      </w:r>
      <w:r w:rsidR="00825FFC">
        <w:t>«</w:t>
      </w:r>
      <w:r>
        <w:t>Белорусская железная дорога</w:t>
      </w:r>
      <w:r w:rsidR="00825FFC">
        <w:t>»</w:t>
      </w:r>
      <w:r>
        <w:t xml:space="preserve"> (БЖД) договорились развивать транзитные контейнерные перевозки на маршруте между Китаем и Европой.</w:t>
      </w:r>
    </w:p>
    <w:p w:rsidR="00323D15" w:rsidRDefault="007D497D" w:rsidP="00323D15">
      <w:pPr>
        <w:jc w:val="both"/>
      </w:pPr>
      <w:r>
        <w:t xml:space="preserve">Согласно сообщению РЖДЛ, стороны подписали соответствующее соглашение. Компании намерены развивать транзит через белорусско-польские пограничные переходы Брест-Тересполь, Свислочь-Семянувка и Брузги - Кузница Белостоцкая с участием ГП </w:t>
      </w:r>
      <w:r w:rsidR="00825FFC">
        <w:t>«</w:t>
      </w:r>
      <w:r>
        <w:t>Белинтертранс - транспортно-логистический центр</w:t>
      </w:r>
      <w:r w:rsidR="00825FFC">
        <w:t>»</w:t>
      </w:r>
      <w:r>
        <w:t>.</w:t>
      </w:r>
    </w:p>
    <w:p w:rsidR="00323D15" w:rsidRDefault="007D497D" w:rsidP="00323D15">
      <w:pPr>
        <w:jc w:val="both"/>
      </w:pPr>
      <w:r>
        <w:t xml:space="preserve">Кроме того, </w:t>
      </w:r>
      <w:r w:rsidR="00825FFC">
        <w:t>«</w:t>
      </w:r>
      <w:r>
        <w:t>РЖД Логистика</w:t>
      </w:r>
      <w:r w:rsidR="00825FFC">
        <w:t>»</w:t>
      </w:r>
      <w:r>
        <w:t xml:space="preserve"> и БЖД планируют работать над сервисом по ускоренной доставке мелких партий грузов в багажных вагонах RailJet и организовать регулярные перевозки на маршруте Пекин-Москва-Минск за 8 суток.</w:t>
      </w:r>
    </w:p>
    <w:p w:rsidR="00323D15" w:rsidRDefault="007D497D" w:rsidP="00323D15">
      <w:pPr>
        <w:jc w:val="both"/>
      </w:pPr>
      <w:r>
        <w:t xml:space="preserve">При этом стороны планируют задействовать транспортно-логистический центр </w:t>
      </w:r>
      <w:r w:rsidR="00825FFC">
        <w:t>«</w:t>
      </w:r>
      <w:r>
        <w:t>Колядичи</w:t>
      </w:r>
      <w:r w:rsidR="00825FFC">
        <w:t>»</w:t>
      </w:r>
      <w:r>
        <w:t xml:space="preserve"> в Минске в качестве распределительной точки для китайских товаров, следующих в Европу. В этих и других проектах компании договорились совместно использовать парк вагонов для организации перевозки.</w:t>
      </w:r>
    </w:p>
    <w:p w:rsidR="00323D15" w:rsidRDefault="00825FFC" w:rsidP="00323D15">
      <w:pPr>
        <w:jc w:val="both"/>
      </w:pPr>
      <w:r>
        <w:t>«</w:t>
      </w:r>
      <w:r w:rsidR="007D497D">
        <w:t>Несмотря на впечатляющий рост перевозок в 2018 г., транзитный потенциал России и Белоруссии используется сейчас далеко не полностью. Появление новых сервисов и расширение инфраструктурных возможностей дают компаниям (возможность развития - ИФ). Китай очень заинтересован в сокращении сроков доставки, в том числе товаров электронной торговли, и появлении в районе точек входа в Европу современных распределительных центров, способных консолидировать крупные партии грузов и оперативно распределять более мелкие по территории Европы</w:t>
      </w:r>
      <w:r>
        <w:t>»</w:t>
      </w:r>
      <w:r w:rsidR="007D497D">
        <w:t>, - отметил в этой связи глава РЖДЛ Вячеслав Валентик, слова которого приводятся в сообщении.</w:t>
      </w:r>
    </w:p>
    <w:p w:rsidR="0029343F" w:rsidRDefault="00825FFC" w:rsidP="00323D15">
      <w:pPr>
        <w:jc w:val="both"/>
      </w:pPr>
      <w:r>
        <w:t>«</w:t>
      </w:r>
      <w:r w:rsidR="007D497D">
        <w:t>РЖД Логистика</w:t>
      </w:r>
      <w:r>
        <w:t>»</w:t>
      </w:r>
      <w:r w:rsidR="007D497D">
        <w:t xml:space="preserve"> обеспечивает перевозку, хранение и экспедирование грузов, занимается комплексным логистическим обслуживанием промышленных предприятий, а также перевозками мелких партий груза. Имеет более чем три десятка филиалов и обособленных подразделений, пять </w:t>
      </w:r>
      <w:r>
        <w:t>«</w:t>
      </w:r>
      <w:r w:rsidR="007D497D">
        <w:t>дочек</w:t>
      </w:r>
      <w:r>
        <w:t>»</w:t>
      </w:r>
      <w:r w:rsidR="007D497D">
        <w:t xml:space="preserve"> и совместных предприятий в Европе и Азии. Входит в группу </w:t>
      </w:r>
      <w:r>
        <w:t>«</w:t>
      </w:r>
      <w:r w:rsidR="007D497D">
        <w:t>Российские железные дороги</w:t>
      </w:r>
      <w:r>
        <w:t>»</w:t>
      </w:r>
      <w:r w:rsidR="007D497D">
        <w:t>.</w:t>
      </w:r>
    </w:p>
    <w:p w:rsidR="0029343F" w:rsidRPr="0029343F" w:rsidRDefault="0029343F" w:rsidP="00323D15">
      <w:pPr>
        <w:pStyle w:val="3"/>
        <w:jc w:val="both"/>
        <w:rPr>
          <w:rFonts w:ascii="Times New Roman" w:hAnsi="Times New Roman"/>
          <w:sz w:val="24"/>
          <w:szCs w:val="24"/>
        </w:rPr>
      </w:pPr>
      <w:r w:rsidRPr="0029343F">
        <w:rPr>
          <w:rFonts w:ascii="Times New Roman" w:hAnsi="Times New Roman"/>
          <w:sz w:val="24"/>
          <w:szCs w:val="24"/>
        </w:rPr>
        <w:t xml:space="preserve">ТАСС; 2018.10.11; </w:t>
      </w:r>
      <w:r w:rsidR="00825FFC">
        <w:rPr>
          <w:rFonts w:ascii="Times New Roman" w:hAnsi="Times New Roman"/>
          <w:sz w:val="24"/>
          <w:szCs w:val="24"/>
        </w:rPr>
        <w:t>«</w:t>
      </w:r>
      <w:r w:rsidRPr="0029343F">
        <w:rPr>
          <w:rFonts w:ascii="Times New Roman" w:hAnsi="Times New Roman"/>
          <w:sz w:val="24"/>
          <w:szCs w:val="24"/>
        </w:rPr>
        <w:t>Ъ</w:t>
      </w:r>
      <w:r w:rsidR="00825FFC">
        <w:rPr>
          <w:rFonts w:ascii="Times New Roman" w:hAnsi="Times New Roman"/>
          <w:sz w:val="24"/>
          <w:szCs w:val="24"/>
        </w:rPr>
        <w:t>»</w:t>
      </w:r>
      <w:r w:rsidRPr="0029343F">
        <w:rPr>
          <w:rFonts w:ascii="Times New Roman" w:hAnsi="Times New Roman"/>
          <w:sz w:val="24"/>
          <w:szCs w:val="24"/>
        </w:rPr>
        <w:t>: ВЛАСТИ ПЕТЕРБУРГА ПРОДЛИЛИ КОНКУРС ПО СОЗДАНИЮ АЭРОЭКСПРЕССА ДО АЭРОПОРТА ПУЛКОВО</w:t>
      </w:r>
    </w:p>
    <w:p w:rsidR="00323D15" w:rsidRDefault="0029343F" w:rsidP="00323D15">
      <w:pPr>
        <w:jc w:val="both"/>
      </w:pPr>
      <w:r>
        <w:t xml:space="preserve">Комитет по инвестициям Санкт-Петербурга продлил до 28 ноября срок подачи заявок на участие в конкурсе по созданию аэроэкспресса до аэропорта Пулково, сообщает </w:t>
      </w:r>
      <w:r w:rsidR="00825FFC">
        <w:t>«</w:t>
      </w:r>
      <w:r>
        <w:t>Коммерсантъ</w:t>
      </w:r>
      <w:r w:rsidR="00825FFC">
        <w:t>»</w:t>
      </w:r>
      <w:r>
        <w:t>.</w:t>
      </w:r>
    </w:p>
    <w:p w:rsidR="00323D15" w:rsidRDefault="0029343F" w:rsidP="00323D15">
      <w:pPr>
        <w:jc w:val="both"/>
      </w:pPr>
      <w:r>
        <w:t xml:space="preserve">Конкурс на право заключения концессионного соглашения о создании железнодорожной линии по маршруту аэропорт Пулково - Витебский вокзал был объявлен комитетом по инвестициям в конце июля текущего года. Потенциальные инвесторы должны были подать заявки на конкурс вчера, 10 октября. Причиной переноса сроков приема заявок стало обращение руководства ОАО </w:t>
      </w:r>
      <w:r w:rsidR="00825FFC">
        <w:t>«</w:t>
      </w:r>
      <w:r>
        <w:t>РЖД</w:t>
      </w:r>
      <w:r w:rsidR="00825FFC">
        <w:t>»</w:t>
      </w:r>
      <w:r>
        <w:t xml:space="preserve"> в адрес правительства Петербурга, пишет </w:t>
      </w:r>
      <w:r w:rsidR="00825FFC">
        <w:t>«</w:t>
      </w:r>
      <w:r>
        <w:t>Ъ</w:t>
      </w:r>
      <w:r w:rsidR="00825FFC">
        <w:t>»</w:t>
      </w:r>
      <w:r>
        <w:t>.</w:t>
      </w:r>
    </w:p>
    <w:p w:rsidR="00323D15" w:rsidRDefault="0029343F" w:rsidP="00323D15">
      <w:pPr>
        <w:jc w:val="both"/>
      </w:pPr>
      <w:r>
        <w:t xml:space="preserve">Из обращения, направленного РЖД городским властям (копия есть у </w:t>
      </w:r>
      <w:r w:rsidR="00825FFC">
        <w:t>«</w:t>
      </w:r>
      <w:r>
        <w:t>Ъ</w:t>
      </w:r>
      <w:r w:rsidR="00825FFC">
        <w:t>»</w:t>
      </w:r>
      <w:r>
        <w:t xml:space="preserve">, достоверность подтвердили в одном из комитетов), следует, что в рамках предварительной работы по проекту город не получил от монополии одобрение на строительство аэроэкспресса Пулково - Витебский вокзал. Отмечается, что не решены </w:t>
      </w:r>
      <w:r w:rsidR="00825FFC">
        <w:t>«</w:t>
      </w:r>
      <w:r>
        <w:t>ключевые моменты</w:t>
      </w:r>
      <w:r w:rsidR="00825FFC">
        <w:t>»</w:t>
      </w:r>
      <w:r>
        <w:t xml:space="preserve">. Так, по мнению </w:t>
      </w:r>
      <w:r w:rsidR="00825FFC">
        <w:t>«</w:t>
      </w:r>
      <w:r>
        <w:t>РЖД</w:t>
      </w:r>
      <w:r w:rsidR="00825FFC">
        <w:t>»</w:t>
      </w:r>
      <w:r>
        <w:t xml:space="preserve">, до выбора инвесторов стороны должны согласовать трассу, конечную станцию прибытия маршрута, объем движения пассажирских поездов и необходимость развития инфраструктуры РЖД для обеспечения перевозок, в том числе источники финансирования этого развития. Если решение ряда вопросов отложить на время, когда город уже определится с инвестором, это может создать </w:t>
      </w:r>
      <w:r w:rsidR="00825FFC">
        <w:t>«</w:t>
      </w:r>
      <w:r>
        <w:t>критические риски невозможности реализации проекта в целом</w:t>
      </w:r>
      <w:r w:rsidR="00825FFC">
        <w:t>»</w:t>
      </w:r>
      <w:r>
        <w:t>, считают в компании.</w:t>
      </w:r>
    </w:p>
    <w:p w:rsidR="00323D15" w:rsidRDefault="0029343F" w:rsidP="00323D15">
      <w:pPr>
        <w:jc w:val="both"/>
      </w:pPr>
      <w:r>
        <w:t xml:space="preserve">По словам источника </w:t>
      </w:r>
      <w:r w:rsidR="00825FFC">
        <w:t>«</w:t>
      </w:r>
      <w:r>
        <w:t>Ъ</w:t>
      </w:r>
      <w:r w:rsidR="00825FFC">
        <w:t>»</w:t>
      </w:r>
      <w:r>
        <w:t>, имеются разногласия по поводу вокзала, с которого будут ходить поезда: так, в РЖД считают, что должен использоваться Балтийский вокзал (первоначальный проект города), а в Смольном -- Витебский.</w:t>
      </w:r>
    </w:p>
    <w:p w:rsidR="0029343F" w:rsidRDefault="0029343F" w:rsidP="00323D15">
      <w:pPr>
        <w:jc w:val="both"/>
      </w:pPr>
      <w:r>
        <w:t xml:space="preserve">Ориентировочная стоимость проекта по созданию аэроэкспресса до аэропорта Пулково составляет 18,8 млрд рублей. Из них не менее 8,8 млрд рублей - частные инвестиции. Проект предполагается реализовать на основе государственно-частного партнерства. Соглашение о реализации проекта подписали на ПМЭФ-2018 исполнительный директор ООО </w:t>
      </w:r>
      <w:r w:rsidR="00825FFC">
        <w:t>«</w:t>
      </w:r>
      <w:r>
        <w:t>Аэроэкспресс</w:t>
      </w:r>
      <w:r w:rsidR="00825FFC">
        <w:t>»</w:t>
      </w:r>
      <w:r>
        <w:t xml:space="preserve"> Валерий Федоров и губернатор Петербурга Георгий Полтавченко. Итоги конкурса по выбору инвесторов подведут 12 марта, срок концессии - 30 лет</w:t>
      </w:r>
    </w:p>
    <w:p w:rsidR="0029343F" w:rsidRDefault="00580605" w:rsidP="00323D15">
      <w:pPr>
        <w:jc w:val="both"/>
      </w:pPr>
      <w:hyperlink r:id="rId25" w:history="1">
        <w:r w:rsidR="0029343F" w:rsidRPr="001C429D">
          <w:rPr>
            <w:rStyle w:val="a9"/>
          </w:rPr>
          <w:t>https://tass.ru/ekonomika/5662359</w:t>
        </w:r>
      </w:hyperlink>
    </w:p>
    <w:p w:rsidR="00ED3AD1" w:rsidRPr="00ED3AD1" w:rsidRDefault="00ED3AD1" w:rsidP="00323D15">
      <w:pPr>
        <w:pStyle w:val="3"/>
        <w:jc w:val="both"/>
        <w:rPr>
          <w:rFonts w:ascii="Times New Roman" w:hAnsi="Times New Roman"/>
          <w:sz w:val="24"/>
          <w:szCs w:val="24"/>
        </w:rPr>
      </w:pPr>
      <w:r w:rsidRPr="00ED3AD1">
        <w:rPr>
          <w:rFonts w:ascii="Times New Roman" w:hAnsi="Times New Roman"/>
          <w:sz w:val="24"/>
          <w:szCs w:val="24"/>
        </w:rPr>
        <w:t>ТАСС; 2018.10.11; ЖЕЛЕЗНОДОРОЖНЫЙ МОСТ МЕЖДУ ИРКУТСКОМ И УЛАН-УДЭ РЕКОНСТРУИРУЮТ К 2020 ГОДУ</w:t>
      </w:r>
    </w:p>
    <w:p w:rsidR="00323D15" w:rsidRDefault="00ED3AD1" w:rsidP="00323D15">
      <w:pPr>
        <w:jc w:val="both"/>
      </w:pPr>
      <w:r>
        <w:t xml:space="preserve">Стоимость реконструкции железнодорожного моста между Иркутском и Улан-Удэ составит 2,5 млрд рублей, эти затраты профинансирует ОАО </w:t>
      </w:r>
      <w:r w:rsidR="00825FFC">
        <w:t>«</w:t>
      </w:r>
      <w:r>
        <w:t>Российские железные дороги</w:t>
      </w:r>
      <w:r w:rsidR="00825FFC">
        <w:t>»</w:t>
      </w:r>
      <w:r>
        <w:t>, сообщила ТАСС служба корпоративных коммуникаций Восточно-Сибирской железной дороги (ВСЖД).</w:t>
      </w:r>
    </w:p>
    <w:p w:rsidR="00323D15" w:rsidRDefault="00825FFC" w:rsidP="00323D15">
      <w:pPr>
        <w:jc w:val="both"/>
      </w:pPr>
      <w:r>
        <w:t>«</w:t>
      </w:r>
      <w:r w:rsidR="00ED3AD1">
        <w:t xml:space="preserve">Реконструкцию железнодорожного моста через реку Селенга планируют завершить до конца 2019 года. Общий объем инвестиций составит более 2,5 млрд рублей. Генеральным подрядчиком выступает строительная компания </w:t>
      </w:r>
      <w:r>
        <w:t>«</w:t>
      </w:r>
      <w:r w:rsidR="00ED3AD1">
        <w:t>Геострой</w:t>
      </w:r>
      <w:r>
        <w:t>»</w:t>
      </w:r>
      <w:r w:rsidR="00ED3AD1">
        <w:t>, - сообщила ВСЖД в четверг.</w:t>
      </w:r>
    </w:p>
    <w:p w:rsidR="00323D15" w:rsidRDefault="00ED3AD1" w:rsidP="00323D15">
      <w:pPr>
        <w:jc w:val="both"/>
      </w:pPr>
      <w:r>
        <w:t>Проект предусматривает полную замену всех пролетных строений и переустройство опор, а также реконструкцию земляного полотна и верхнего строения пути на мосту и подходах. Строительные работы, которые начались в июле, не мешают движению поездов, прерывать сообщение не планируется, сообщила ВСЖД.</w:t>
      </w:r>
    </w:p>
    <w:p w:rsidR="008F7574" w:rsidRDefault="00ED3AD1" w:rsidP="00323D15">
      <w:pPr>
        <w:jc w:val="both"/>
      </w:pPr>
      <w:r>
        <w:t>Мост протяженностью 577 м построили в 1938 году. В материалах ценового аудита проекта реконструкции отмечено, что состояние моста ограничивает скорость и грузоподъемность проходящих по нему составов.</w:t>
      </w:r>
    </w:p>
    <w:p w:rsidR="00ED3AD1" w:rsidRDefault="00580605" w:rsidP="00323D15">
      <w:pPr>
        <w:jc w:val="both"/>
      </w:pPr>
      <w:hyperlink r:id="rId26" w:history="1">
        <w:r w:rsidR="00ED3AD1" w:rsidRPr="001C429D">
          <w:rPr>
            <w:rStyle w:val="a9"/>
          </w:rPr>
          <w:t>https://tass.ru/ekonomika/5663389</w:t>
        </w:r>
      </w:hyperlink>
    </w:p>
    <w:p w:rsidR="008F7574" w:rsidRPr="008F7574" w:rsidRDefault="008F7574" w:rsidP="00323D15">
      <w:pPr>
        <w:pStyle w:val="3"/>
        <w:jc w:val="both"/>
        <w:rPr>
          <w:rFonts w:ascii="Times New Roman" w:hAnsi="Times New Roman"/>
          <w:sz w:val="24"/>
          <w:szCs w:val="24"/>
        </w:rPr>
      </w:pPr>
      <w:r w:rsidRPr="008F7574">
        <w:rPr>
          <w:rFonts w:ascii="Times New Roman" w:hAnsi="Times New Roman"/>
          <w:sz w:val="24"/>
          <w:szCs w:val="24"/>
        </w:rPr>
        <w:t>ИНТЕРФАКС; 2018.10.11; УСЛОВИЕ О РЕИНВЕСТИРОВАНИИ ПРИБЫЛИ РЖД ПРОПИСАНО В ПЛАНЕ РАЗВИТИЯ ИНФРАСТРУКТУРЫ</w:t>
      </w:r>
    </w:p>
    <w:p w:rsidR="00323D15" w:rsidRDefault="008F7574" w:rsidP="00323D15">
      <w:pPr>
        <w:jc w:val="both"/>
      </w:pPr>
      <w:r>
        <w:t xml:space="preserve">Правительство РФ прописало в утвержденном в четверг комплексном плане модернизации развития магистральной инфраструктуры до 2024 года условие о том, что мероприятия ОАО </w:t>
      </w:r>
      <w:r w:rsidR="00825FFC">
        <w:t>«</w:t>
      </w:r>
      <w:r>
        <w:t>Российские железные дороги</w:t>
      </w:r>
      <w:r w:rsidR="00825FFC">
        <w:t>»</w:t>
      </w:r>
      <w:r>
        <w:t xml:space="preserve"> реализуются с сохранением права компании распоряжаться чистой прибылью, полученной в этот период, без выплаты дивидендов по обыкновенные акции.</w:t>
      </w:r>
    </w:p>
    <w:p w:rsidR="00323D15" w:rsidRDefault="008F7574" w:rsidP="00323D15">
      <w:pPr>
        <w:jc w:val="both"/>
      </w:pPr>
      <w:r>
        <w:t>ПРОДОЛЖИТЕЛЬНАЯ ДИСКУССИЯ</w:t>
      </w:r>
    </w:p>
    <w:p w:rsidR="00323D15" w:rsidRDefault="008F7574" w:rsidP="00323D15">
      <w:pPr>
        <w:jc w:val="both"/>
      </w:pPr>
      <w:r>
        <w:t xml:space="preserve">Дискуссия по этому вопросу продолжается уже более полугода. РЖД просили в перспективе оставлять всю чистую прибыль компании (за исключением выплат на </w:t>
      </w:r>
      <w:r w:rsidR="00825FFC">
        <w:t>«</w:t>
      </w:r>
      <w:r>
        <w:t>префы</w:t>
      </w:r>
      <w:r w:rsidR="00825FFC">
        <w:t>»</w:t>
      </w:r>
      <w:r>
        <w:t xml:space="preserve">) в ее распоряжении для реинвестирования в текущие проекты. В частности, именно такой принцип монополия заложила в свою долгосрочную программу развития на период до 2025 г. </w:t>
      </w:r>
      <w:r w:rsidR="00825FFC">
        <w:t>«</w:t>
      </w:r>
      <w:r>
        <w:t>Мы вышли с предложением, что не будем просить государственной поддержки за исключением тех проектов, которые уже были обозначены. Но при этом мы прибыль сохраняем в распоряжении холдинга РЖД</w:t>
      </w:r>
      <w:r w:rsidR="00825FFC">
        <w:t>»</w:t>
      </w:r>
      <w:r>
        <w:t>, - говорил в этой связи первый замглавы компании Вадим Михайлов.</w:t>
      </w:r>
    </w:p>
    <w:p w:rsidR="00323D15" w:rsidRDefault="00825FFC" w:rsidP="00323D15">
      <w:pPr>
        <w:jc w:val="both"/>
      </w:pPr>
      <w:r>
        <w:t>«</w:t>
      </w:r>
      <w:r w:rsidR="008F7574">
        <w:t>Если 7-летняя программа принимается, и считается, что такие проекты нужно делать, идет вопрос источников финансирования. Государство может изъять все дивиденды, но в этом случае встает вопрос: если проекты стоят в инвестиционной программе и их надо реализовывать, то тогда должно быть какие-то обратное движение с точки зрения поддержки государством этих проектов</w:t>
      </w:r>
      <w:r>
        <w:t>»</w:t>
      </w:r>
      <w:r w:rsidR="008F7574">
        <w:t xml:space="preserve">, - добавлял он, отмечая, что монополия </w:t>
      </w:r>
      <w:r>
        <w:t>«</w:t>
      </w:r>
      <w:r w:rsidR="008F7574">
        <w:t>исполнит любые решения акционеров</w:t>
      </w:r>
      <w:r>
        <w:t>»</w:t>
      </w:r>
      <w:r w:rsidR="008F7574">
        <w:t xml:space="preserve">. Тему неоднократно затрагивал и генеральный директор </w:t>
      </w:r>
      <w:r>
        <w:t>«</w:t>
      </w:r>
      <w:r w:rsidR="008F7574">
        <w:t>Российских железных дорог</w:t>
      </w:r>
      <w:r>
        <w:t>»</w:t>
      </w:r>
      <w:r w:rsidR="008F7574">
        <w:t xml:space="preserve"> Олег Белозеров, в очередной раз - на президентской комиссии по ТЭК в августе.</w:t>
      </w:r>
    </w:p>
    <w:p w:rsidR="00323D15" w:rsidRDefault="008F7574" w:rsidP="00323D15">
      <w:pPr>
        <w:jc w:val="both"/>
      </w:pPr>
      <w:r>
        <w:t>Сейчас правительством установлен специальный порядок выплаты, где содержится требование о выплате в качестве дивидендов 50% от прибыли по РСБУ. По итогам 2017 г. кабинет министров утвердил дивиденды РЖД в размере 8,755 млрд руб. на обыкновенные и 5 млн руб. - на привилегированные акции. В распоряжении монополии оставлено 7,87 млрд руб. от чистой прибыли по РСБУ - они будут направлены на развитие Байкало-Амурской и Транссибирской магистралей (в 2017 г. составила около 17,5 млрд руб.).</w:t>
      </w:r>
    </w:p>
    <w:p w:rsidR="00323D15" w:rsidRDefault="008F7574" w:rsidP="00323D15">
      <w:pPr>
        <w:jc w:val="both"/>
      </w:pPr>
      <w:r>
        <w:t xml:space="preserve">При этом в июне бывший замглавы </w:t>
      </w:r>
      <w:r w:rsidRPr="00323D15">
        <w:rPr>
          <w:b/>
        </w:rPr>
        <w:t>министерства транспорта</w:t>
      </w:r>
      <w:r>
        <w:t xml:space="preserve"> РФ Алан </w:t>
      </w:r>
      <w:r w:rsidRPr="00323D15">
        <w:rPr>
          <w:b/>
        </w:rPr>
        <w:t>Лушников</w:t>
      </w:r>
      <w:r>
        <w:t xml:space="preserve"> говорил, что его ведомство предложило оставить </w:t>
      </w:r>
      <w:r w:rsidR="00825FFC">
        <w:t>«</w:t>
      </w:r>
      <w:r>
        <w:t>Российским железным дорогам</w:t>
      </w:r>
      <w:r w:rsidR="00825FFC">
        <w:t>»</w:t>
      </w:r>
      <w:r>
        <w:t xml:space="preserve"> 13,6 млрд руб. из чистой прибыли по РСБУ за 2017 г., направив их на восполнение дефицита средств по проекту развития БАМа и Транссиба (I этап).</w:t>
      </w:r>
    </w:p>
    <w:p w:rsidR="00323D15" w:rsidRDefault="008F7574" w:rsidP="00323D15">
      <w:pPr>
        <w:jc w:val="both"/>
      </w:pPr>
      <w:r>
        <w:t>СОЛОМОНОВО РЕШЕНИЕ</w:t>
      </w:r>
    </w:p>
    <w:p w:rsidR="00323D15" w:rsidRDefault="008F7574" w:rsidP="00323D15">
      <w:pPr>
        <w:jc w:val="both"/>
      </w:pPr>
      <w:r>
        <w:t xml:space="preserve">В начале сентября источник </w:t>
      </w:r>
      <w:r w:rsidR="00825FFC">
        <w:t>«</w:t>
      </w:r>
      <w:r>
        <w:t>Интерфакса</w:t>
      </w:r>
      <w:r w:rsidR="00825FFC">
        <w:t>»</w:t>
      </w:r>
      <w:r>
        <w:t xml:space="preserve">, знакомый с подсчетами министерства финансов, сообщал, что ведомство закладывает в бюджетные проектировки поступления от дивидендов </w:t>
      </w:r>
      <w:r w:rsidR="00825FFC">
        <w:t>«</w:t>
      </w:r>
      <w:r>
        <w:t>Российских железных дорог</w:t>
      </w:r>
      <w:r w:rsidR="00825FFC">
        <w:t>»</w:t>
      </w:r>
      <w:r>
        <w:t xml:space="preserve"> в 2019 г. в размере 46,1 млрд руб., в 2020 г. - 64,3 млрд руб., в 2021 г. - 84,1 млрд руб. (в сумме за 3 года - примерно 194,5 млрд руб.). В проектировках Минфин исходил из идеи направления на дивиденды 50% чистой прибыли компании по МСФО.</w:t>
      </w:r>
    </w:p>
    <w:p w:rsidR="00323D15" w:rsidRDefault="008F7574" w:rsidP="00323D15">
      <w:pPr>
        <w:jc w:val="both"/>
      </w:pPr>
      <w:r>
        <w:t>В конце сентября А.</w:t>
      </w:r>
      <w:r w:rsidRPr="00323D15">
        <w:rPr>
          <w:b/>
        </w:rPr>
        <w:t>Лушников</w:t>
      </w:r>
      <w:r>
        <w:t xml:space="preserve"> сообщил, что </w:t>
      </w:r>
      <w:r w:rsidR="00825FFC">
        <w:t>«</w:t>
      </w:r>
      <w:r>
        <w:t>Российские железные дороги</w:t>
      </w:r>
      <w:r w:rsidR="00825FFC">
        <w:t>»</w:t>
      </w:r>
      <w:r>
        <w:t xml:space="preserve">, получат право реинвестировать прибыль. </w:t>
      </w:r>
      <w:r w:rsidR="00825FFC">
        <w:t>«</w:t>
      </w:r>
      <w:r>
        <w:t>Мы ожидаем оформления решения в (протоколе - ИФ) президентской комиссии по ТЭК. При подготовке обсуждалось, что прибыль РЖД остается в распоряжении компании, чтобы инвестировать в инфраструктуру</w:t>
      </w:r>
      <w:r w:rsidR="00825FFC">
        <w:t>»</w:t>
      </w:r>
      <w:r>
        <w:t xml:space="preserve">, - заявлял он. </w:t>
      </w:r>
      <w:r w:rsidR="00825FFC">
        <w:t>«</w:t>
      </w:r>
      <w:r>
        <w:t>Следствием этого стала позиция Минфина, что РЖД при капитальных вложениях больше не должны претендовать на господдержку. В связи с этим в магистральном плане заложено, что те 200 млрд руб., которые министерство (финансов - ИФ) рассчитывало направить на ускорение движения контейнеров и увеличение транзита, РЖД возьмут из собственных средств</w:t>
      </w:r>
      <w:r w:rsidR="00825FFC">
        <w:t>»</w:t>
      </w:r>
      <w:r>
        <w:t>, - говорил при этом экс-чиновник.</w:t>
      </w:r>
    </w:p>
    <w:p w:rsidR="00323D15" w:rsidRDefault="008F7574" w:rsidP="00323D15">
      <w:pPr>
        <w:jc w:val="both"/>
      </w:pPr>
      <w:r>
        <w:t xml:space="preserve">По итогам 2016 г. </w:t>
      </w:r>
      <w:r w:rsidR="00825FFC">
        <w:t>«</w:t>
      </w:r>
      <w:r>
        <w:t>Российские железные дороги</w:t>
      </w:r>
      <w:r w:rsidR="00825FFC">
        <w:t>»</w:t>
      </w:r>
      <w:r>
        <w:t xml:space="preserve"> платили 5,147 млрд руб. дивидендов (включая 5 млн руб. на </w:t>
      </w:r>
      <w:r w:rsidR="00825FFC">
        <w:t>«</w:t>
      </w:r>
      <w:r>
        <w:t>префы</w:t>
      </w:r>
      <w:r w:rsidR="00825FFC">
        <w:t>»</w:t>
      </w:r>
      <w:r>
        <w:t>), почти 80% от чистой прибыли. 5% от нее (325 млн руб.) пошли в резервный фонд компании, около 16% (102,8 млн руб.) - оставлены в распоряжении перевозчика.</w:t>
      </w:r>
    </w:p>
    <w:p w:rsidR="00323D15" w:rsidRDefault="00825FFC" w:rsidP="00323D15">
      <w:pPr>
        <w:jc w:val="both"/>
      </w:pPr>
      <w:r>
        <w:t>«</w:t>
      </w:r>
      <w:r w:rsidR="008F7574">
        <w:t>МАЙСКИЕ</w:t>
      </w:r>
      <w:r>
        <w:t>»</w:t>
      </w:r>
      <w:r w:rsidR="008F7574">
        <w:t xml:space="preserve"> ПЛАНЫ</w:t>
      </w:r>
    </w:p>
    <w:p w:rsidR="00323D15" w:rsidRDefault="008F7574" w:rsidP="00323D15">
      <w:pPr>
        <w:jc w:val="both"/>
      </w:pPr>
      <w:r>
        <w:t xml:space="preserve">Железнодорожная часть комплексного плана базируется на </w:t>
      </w:r>
      <w:r w:rsidR="00825FFC">
        <w:t>«</w:t>
      </w:r>
      <w:r>
        <w:t>майских</w:t>
      </w:r>
      <w:r w:rsidR="00825FFC">
        <w:t>»</w:t>
      </w:r>
      <w:r>
        <w:t xml:space="preserve"> президентских поручениях. В частности, была поставлена задача к 2024 г. увеличить пропускную способность Байкало-Амурской и Транссибирской магистралей в 1,5 раза, до 180 млн тонн. Для этого планируется нарастить ее до 129 пар грузовых поездов в сутки, а также электрифицировать Транссиб. Ответственным за первую часть работ назначено </w:t>
      </w:r>
      <w:r w:rsidRPr="00323D15">
        <w:rPr>
          <w:b/>
        </w:rPr>
        <w:t>Федеральное агентство железнодорожного транспорта</w:t>
      </w:r>
      <w:r>
        <w:t xml:space="preserve"> (</w:t>
      </w:r>
      <w:r w:rsidRPr="00323D15">
        <w:rPr>
          <w:b/>
        </w:rPr>
        <w:t>Росжелдор</w:t>
      </w:r>
      <w:r>
        <w:t xml:space="preserve">) РФ, за вторую - заместитель министра энергетики РФ Вячеслав Кравченко, ПАО </w:t>
      </w:r>
      <w:r w:rsidR="00825FFC">
        <w:t>«</w:t>
      </w:r>
      <w:r>
        <w:t>Российские сети</w:t>
      </w:r>
      <w:r w:rsidR="00825FFC">
        <w:t>»</w:t>
      </w:r>
      <w:r>
        <w:t xml:space="preserve"> (MOEX: RSTI) и ПАО </w:t>
      </w:r>
      <w:r w:rsidR="00825FFC">
        <w:t>«</w:t>
      </w:r>
      <w:r>
        <w:t>ФСК ЕЭС</w:t>
      </w:r>
      <w:r w:rsidR="00825FFC">
        <w:t>»</w:t>
      </w:r>
      <w:r>
        <w:t xml:space="preserve"> (MOEX: FEES).</w:t>
      </w:r>
    </w:p>
    <w:p w:rsidR="00323D15" w:rsidRDefault="008F7574" w:rsidP="00323D15">
      <w:pPr>
        <w:jc w:val="both"/>
      </w:pPr>
      <w:r>
        <w:t xml:space="preserve">Вторая </w:t>
      </w:r>
      <w:r w:rsidR="00825FFC">
        <w:t>«</w:t>
      </w:r>
      <w:r>
        <w:t>президентская</w:t>
      </w:r>
      <w:r w:rsidR="00825FFC">
        <w:t>»</w:t>
      </w:r>
      <w:r>
        <w:t xml:space="preserve"> задача - сократить время железнодорожной перевозки контейнеров (в частности, с Дальнего Востока до западной границы страны) до 7 дней и увеличить их транзит в 4 раза. Это предполагает реконструкцию станций, усиление электроснабжения, строительство дополнительных путей, ликвидацию кривых малого радиуса. Средняя скорость транзитного контейнеропотока должна вырасти до 1,319 тыс. км в сутки. Ответственный - </w:t>
      </w:r>
      <w:r w:rsidRPr="00323D15">
        <w:rPr>
          <w:b/>
        </w:rPr>
        <w:t>Росжелдор</w:t>
      </w:r>
      <w:r>
        <w:t>.</w:t>
      </w:r>
    </w:p>
    <w:p w:rsidR="00323D15" w:rsidRDefault="008F7574" w:rsidP="00323D15">
      <w:pPr>
        <w:jc w:val="both"/>
      </w:pPr>
      <w:r>
        <w:t xml:space="preserve">Для этих же целей предполагается строить переход на Сахалин, но это будет возможно только </w:t>
      </w:r>
      <w:r w:rsidR="00825FFC">
        <w:t>«</w:t>
      </w:r>
      <w:r>
        <w:t>при дополнительном финансовом обеспечении, а также при условии подтверждения прогнозной грузовой базы и финансирования из внебюджетных источников</w:t>
      </w:r>
      <w:r w:rsidR="00825FFC">
        <w:t>»</w:t>
      </w:r>
      <w:r>
        <w:t>, говорится в документе.</w:t>
      </w:r>
    </w:p>
    <w:p w:rsidR="00323D15" w:rsidRDefault="008F7574" w:rsidP="00323D15">
      <w:pPr>
        <w:jc w:val="both"/>
      </w:pPr>
      <w:r>
        <w:t xml:space="preserve">Также в числе задач - увеличение пропускной способности ж/д подходов к морским портам Азово-Черноморского бассейна. Здесь провозная способность участков должна быть увеличена до 125,1 млн тонн. Помимо </w:t>
      </w:r>
      <w:r w:rsidRPr="00323D15">
        <w:rPr>
          <w:b/>
        </w:rPr>
        <w:t>Федерального агентства железнодорожного транспорта</w:t>
      </w:r>
      <w:r>
        <w:t xml:space="preserve"> курировать проект будет ФКУ </w:t>
      </w:r>
      <w:r w:rsidR="00825FFC">
        <w:t>«</w:t>
      </w:r>
      <w:r>
        <w:t xml:space="preserve">Дирекция государственного заказчика по реализации федеральной целевой программы </w:t>
      </w:r>
      <w:r w:rsidR="00825FFC">
        <w:t>«</w:t>
      </w:r>
      <w:r>
        <w:t>Модернизация транспортной системы России</w:t>
      </w:r>
      <w:r w:rsidR="00825FFC">
        <w:t>»</w:t>
      </w:r>
      <w:r>
        <w:t>.</w:t>
      </w:r>
    </w:p>
    <w:p w:rsidR="00323D15" w:rsidRDefault="008F7574" w:rsidP="00323D15">
      <w:pPr>
        <w:jc w:val="both"/>
      </w:pPr>
      <w:r>
        <w:t>СМЕЖНЫЕ ЗАДАЧИ В ОТРАСЛИ</w:t>
      </w:r>
    </w:p>
    <w:p w:rsidR="00323D15" w:rsidRDefault="008F7574" w:rsidP="00323D15">
      <w:pPr>
        <w:jc w:val="both"/>
      </w:pPr>
      <w:r>
        <w:t>На теме реинвестирования прибыли РЖД завязан и федеральный проект по развитию высокоскоростного железнодорожного сообщения, который призван заложить основу для таких перевозок между крупными городами. До 2024 г. намечено реализовать первый этап программы по созданию ВСМ Москва-Казань - на участке Железнодорожный (Подмосковье) - Гороховец (Владимирская обл.). По нему будет организовано движение составов от Москвы до Нижнего Новгорода.</w:t>
      </w:r>
    </w:p>
    <w:p w:rsidR="00323D15" w:rsidRDefault="00825FFC" w:rsidP="00323D15">
      <w:pPr>
        <w:jc w:val="both"/>
      </w:pPr>
      <w:r>
        <w:t>«</w:t>
      </w:r>
      <w:r w:rsidR="008F7574">
        <w:t>При дополнительном финансовом обеспечении</w:t>
      </w:r>
      <w:r>
        <w:t>»</w:t>
      </w:r>
      <w:r w:rsidR="008F7574">
        <w:t xml:space="preserve"> планируется строительство высокоскоростной магистрали до Казани. При этом отмечается, что проект реализуются </w:t>
      </w:r>
      <w:r>
        <w:t>«</w:t>
      </w:r>
      <w:r w:rsidR="008F7574">
        <w:t>с сохранением права РЖД распоряжаться чистой прибылью, полученной в период реализации плана, без выплаты дивидендов по обыкновенным акциям</w:t>
      </w:r>
      <w:r>
        <w:t>»</w:t>
      </w:r>
      <w:r w:rsidR="008F7574">
        <w:t>.</w:t>
      </w:r>
    </w:p>
    <w:p w:rsidR="00323D15" w:rsidRDefault="008F7574" w:rsidP="00323D15">
      <w:pPr>
        <w:jc w:val="both"/>
      </w:pPr>
      <w:r>
        <w:t xml:space="preserve">Отдельно выделена задача по формированию узловых грузовых мультимодальных транспортно-логистических центров (ТЛЦ). Это делается для обслуживания грузопотоков по коридорам </w:t>
      </w:r>
      <w:r w:rsidR="00825FFC">
        <w:t>«</w:t>
      </w:r>
      <w:r>
        <w:t>Восток-Запад</w:t>
      </w:r>
      <w:r w:rsidR="00825FFC">
        <w:t>»</w:t>
      </w:r>
      <w:r>
        <w:t xml:space="preserve"> и </w:t>
      </w:r>
      <w:r w:rsidR="00825FFC">
        <w:t>«</w:t>
      </w:r>
      <w:r>
        <w:t>Север-Юг</w:t>
      </w:r>
      <w:r w:rsidR="00825FFC">
        <w:t>»</w:t>
      </w:r>
      <w:r>
        <w:t xml:space="preserve">. В целом планируется ввести в эксплуатацию ТЛЦ мощностью не менее 51,6 млн тонн. Работы должны быть синхронизированы с планами различных ведомств и организаций, в том числе с программами по развитию оптово-распределительных центров Минсельхоза, производственно-логистических комплексов Минобороны, логистических центров ФГУП </w:t>
      </w:r>
      <w:r w:rsidR="00825FFC">
        <w:t>«</w:t>
      </w:r>
      <w:r>
        <w:t>Почта России</w:t>
      </w:r>
      <w:r w:rsidR="00825FFC">
        <w:t>»</w:t>
      </w:r>
      <w:r>
        <w:t xml:space="preserve">, ТЛЦ </w:t>
      </w:r>
      <w:r w:rsidR="00825FFC">
        <w:t>«</w:t>
      </w:r>
      <w:r>
        <w:t>Российских железных дорог</w:t>
      </w:r>
      <w:r w:rsidR="00825FFC">
        <w:t>»</w:t>
      </w:r>
      <w:r>
        <w:t>.</w:t>
      </w:r>
    </w:p>
    <w:p w:rsidR="008F7574" w:rsidRPr="008F7574" w:rsidRDefault="008F7574" w:rsidP="00323D15">
      <w:pPr>
        <w:jc w:val="both"/>
      </w:pPr>
      <w:r>
        <w:t xml:space="preserve">Ряд проектов заложен в программе по развитию </w:t>
      </w:r>
      <w:r w:rsidR="00825FFC">
        <w:t>«</w:t>
      </w:r>
      <w:r>
        <w:t>коммуникаций между центрами экономического роста</w:t>
      </w:r>
      <w:r w:rsidR="00825FFC">
        <w:t>»</w:t>
      </w:r>
      <w:r>
        <w:t xml:space="preserve">. В частности, запланирована электрификация направления Ожерелье - Узловая - Елец со специализацией его под пассажирское движение, что позволит сэкономить топливно-энергетические ресурсы и сократить стоимость технического обслуживания локомотивов. В Крыму допускается строительство вторых путей на участке Багерово-Владиславовка-Джанкой (от Крымского моста) и электрификация направления на Феодосию с реконструкцией существующего однопутного участка (проект </w:t>
      </w:r>
      <w:r w:rsidR="00825FFC">
        <w:t>«</w:t>
      </w:r>
      <w:r>
        <w:t>подлежит уточнению</w:t>
      </w:r>
      <w:r w:rsidR="00825FFC">
        <w:t>»</w:t>
      </w:r>
      <w:r>
        <w:t>).</w:t>
      </w:r>
    </w:p>
    <w:p w:rsidR="00AE6F68" w:rsidRPr="00AE6F68" w:rsidRDefault="00AE6F68" w:rsidP="00323D15">
      <w:pPr>
        <w:pStyle w:val="3"/>
        <w:jc w:val="both"/>
        <w:rPr>
          <w:rFonts w:ascii="Times New Roman" w:hAnsi="Times New Roman"/>
          <w:sz w:val="24"/>
          <w:szCs w:val="24"/>
        </w:rPr>
      </w:pPr>
      <w:bookmarkStart w:id="13" w:name="_Toc527098504"/>
      <w:bookmarkEnd w:id="12"/>
      <w:r w:rsidRPr="00AE6F68">
        <w:rPr>
          <w:rFonts w:ascii="Times New Roman" w:hAnsi="Times New Roman"/>
          <w:sz w:val="24"/>
          <w:szCs w:val="24"/>
        </w:rPr>
        <w:t>ВЕДОМОСТИ; ПОЛИНА ТРИФОНОВА; 2018.10.11; МЕТАЛЛУРГИ ПРЕДУПРЕДИЛИ ПРАВИТЕЛЬСТВО О РИСКАХ СОКРАЩЕНИЯ ИНВЕСТПРОГРАММ И ЭКСПОРТА ПРОДУКЦИИ; ЭТО СЛУЧИТСЯ, ЕСЛИ РЖД ПРОДОЛЖИТ УСТАНАВЛИВАТЬ ЭКСПОРТНУЮ НАДБАВКУ К ТАРИФАМ В 2019 ГОДУ</w:t>
      </w:r>
      <w:bookmarkEnd w:id="13"/>
    </w:p>
    <w:p w:rsidR="00EB5324" w:rsidRDefault="00AE6F68" w:rsidP="00323D15">
      <w:pPr>
        <w:jc w:val="both"/>
      </w:pPr>
      <w:r>
        <w:t xml:space="preserve">Ассоциация </w:t>
      </w:r>
      <w:r w:rsidR="00825FFC">
        <w:t>«</w:t>
      </w:r>
      <w:r>
        <w:t>Русская сталь</w:t>
      </w:r>
      <w:r w:rsidR="00825FFC">
        <w:t>»</w:t>
      </w:r>
      <w:r>
        <w:t xml:space="preserve"> (объединяет девять российских производителей стали) направила письмо вице-премьеру </w:t>
      </w:r>
      <w:r w:rsidRPr="00323D15">
        <w:rPr>
          <w:b/>
        </w:rPr>
        <w:t>Максиму Акимову</w:t>
      </w:r>
      <w:r>
        <w:t xml:space="preserve"> с просьбой не поддерживать инициативу РЖД о сохранении в 2019 г. возможности устанавливать 8%-ную надбавку к тарифам на экспортные перевозки грузов. Письмо президента ассоциации Владимира Лисина было направлено 10 октября. </w:t>
      </w:r>
      <w:r w:rsidR="00825FFC">
        <w:t>«</w:t>
      </w:r>
      <w:r>
        <w:t>Ведомости</w:t>
      </w:r>
      <w:r w:rsidR="00825FFC">
        <w:t>»</w:t>
      </w:r>
      <w:r>
        <w:t xml:space="preserve"> ознакомились с содержанием письма, его подлинность подтвердили собеседники, близкие к трем членам ассоциации. Представитель </w:t>
      </w:r>
      <w:r w:rsidRPr="00323D15">
        <w:rPr>
          <w:b/>
        </w:rPr>
        <w:t>Акимова</w:t>
      </w:r>
      <w:r>
        <w:t xml:space="preserve"> адресовал вопросы вице-премьеру Дмитрию Козаку, представитель последнего сказал, что письмо пока не получено.</w:t>
      </w:r>
    </w:p>
    <w:p w:rsidR="00EB5324" w:rsidRDefault="00AE6F68" w:rsidP="00323D15">
      <w:pPr>
        <w:jc w:val="both"/>
      </w:pPr>
      <w:r>
        <w:t xml:space="preserve">Металлурги считают, что инициатива РЖД нарушает приказ Федеральной антимонопольной службы (ФАС), согласно которому с 2019 г. верхний предел тарифного коридора должен быть обнулен, а также нарушает принцип долгосрочного роста тарифов не выше уровня </w:t>
      </w:r>
      <w:r w:rsidR="00825FFC">
        <w:t>«</w:t>
      </w:r>
      <w:r>
        <w:t>инфляция минус</w:t>
      </w:r>
      <w:r w:rsidR="00825FFC">
        <w:t>»</w:t>
      </w:r>
      <w:r>
        <w:t xml:space="preserve">. Сохранение надбавки приведет к сокращению инвестиционных программ металлургов и снижению экспорта их продукции, следует из письма. Гендиректор РЖД Олег Белозеров говорил, что за счет надбавки компания хочет компенсировать потери от волатильности курса рубля. </w:t>
      </w:r>
      <w:r w:rsidR="00825FFC">
        <w:t>«</w:t>
      </w:r>
      <w:r>
        <w:t>Не ясно, о каких потерях от волатильности рубля говорит РЖД, учитывая, что данный риск не отражен в долгосрочной программе развития</w:t>
      </w:r>
      <w:r w:rsidR="00825FFC">
        <w:t>»</w:t>
      </w:r>
      <w:r>
        <w:t>, – возражают металлурги. ФАС рассматривает информацию РЖД о повышении затрат и анализирует причины, в том числе рост стоимости металлов для собственного потребления, прокомментировал заместитель руководителя ФАС Александр Редько. Он также отметил, что нарушений приказов ФАС служба не нашла.</w:t>
      </w:r>
    </w:p>
    <w:p w:rsidR="00EB5324" w:rsidRDefault="00AE6F68" w:rsidP="00323D15">
      <w:pPr>
        <w:jc w:val="both"/>
      </w:pPr>
      <w:r>
        <w:t xml:space="preserve">Логика РЖД понятна: российская валюта сейчас слабая, а цены на продукцию металлургов на международных рынках высокие, говорит генеральный директор </w:t>
      </w:r>
      <w:r w:rsidR="00825FFC">
        <w:t>«</w:t>
      </w:r>
      <w:r>
        <w:t>Infoline-аналитики</w:t>
      </w:r>
      <w:r w:rsidR="00825FFC">
        <w:t>»</w:t>
      </w:r>
      <w:r>
        <w:t xml:space="preserve"> Михаил Бурмистров. РЖД сталкивается с дефицитом провозных мощностей, а надбавка может стать источником средств для их расширения, но металлурги сталкиваются с ухудшением скорости и надежности перевозок и не чувствуют, как надбавка может улучшить состояние инфраструктуры и расширить узкие места. </w:t>
      </w:r>
      <w:r w:rsidR="00825FFC">
        <w:t>«</w:t>
      </w:r>
      <w:r>
        <w:t>Потенциально перспективная схема экспортной надбавки себя дискредитировала неуклюжей реализацией. Необходимо формирование более гибкого и прозрачного для грузоотправителей механизма, гарантирующего целевое расходование средств и улучшение качества услуг РЖД</w:t>
      </w:r>
      <w:r w:rsidR="00825FFC">
        <w:t>»</w:t>
      </w:r>
      <w:r>
        <w:t>, – заключает Бурмистров.</w:t>
      </w:r>
    </w:p>
    <w:p w:rsidR="00AE6F68" w:rsidRDefault="00AE6F68" w:rsidP="00323D15">
      <w:pPr>
        <w:jc w:val="both"/>
      </w:pPr>
      <w:r>
        <w:t xml:space="preserve">Представители РЖД, </w:t>
      </w:r>
      <w:r w:rsidR="00825FFC">
        <w:t>«</w:t>
      </w:r>
      <w:r>
        <w:t>Русской стали</w:t>
      </w:r>
      <w:r w:rsidR="00825FFC">
        <w:t>»</w:t>
      </w:r>
      <w:r>
        <w:t xml:space="preserve"> от комментариев отказались.</w:t>
      </w:r>
    </w:p>
    <w:p w:rsidR="00EB5324" w:rsidRDefault="00580605" w:rsidP="00323D15">
      <w:pPr>
        <w:jc w:val="both"/>
      </w:pPr>
      <w:hyperlink r:id="rId27" w:history="1">
        <w:r w:rsidR="00AE6F68" w:rsidRPr="009D4062">
          <w:rPr>
            <w:rStyle w:val="a9"/>
          </w:rPr>
          <w:t>https://www.vedomosti.ru/business/articles/2018/10/11/783481-o</w:t>
        </w:r>
      </w:hyperlink>
    </w:p>
    <w:p w:rsidR="00323D15" w:rsidRPr="0029343F" w:rsidRDefault="00323D15" w:rsidP="00323D15">
      <w:pPr>
        <w:pStyle w:val="3"/>
        <w:jc w:val="both"/>
        <w:rPr>
          <w:rFonts w:ascii="Times New Roman" w:hAnsi="Times New Roman"/>
          <w:sz w:val="24"/>
          <w:szCs w:val="24"/>
        </w:rPr>
      </w:pPr>
      <w:bookmarkStart w:id="14" w:name="_Toc527098506"/>
      <w:r w:rsidRPr="0029343F">
        <w:rPr>
          <w:rFonts w:ascii="Times New Roman" w:hAnsi="Times New Roman"/>
          <w:sz w:val="24"/>
          <w:szCs w:val="24"/>
        </w:rPr>
        <w:t>ИНТЕРФАКС; 2018.10.11; РОССЕЛЬХОЗНАДЗОР ПРОВЕРИТ ОТГРУЗОЧНЫЕ ПЛОЩАДКИ ЗЕРНА НЕ ТОЛЬКО В ЮЖНЫХ, НО И ДРУГИХ РЕГИОНАХ РФ</w:t>
      </w:r>
    </w:p>
    <w:p w:rsidR="00323D15" w:rsidRDefault="00323D15" w:rsidP="00323D15">
      <w:pPr>
        <w:jc w:val="both"/>
      </w:pPr>
      <w:r>
        <w:t>Россельхознадзор в рамках усиления контроля за качеством экспортируемого зерна проверит отгрузочные площадки не только в южных, но и других регионах РФ.</w:t>
      </w:r>
    </w:p>
    <w:p w:rsidR="00323D15" w:rsidRDefault="00825FFC" w:rsidP="00323D15">
      <w:pPr>
        <w:jc w:val="both"/>
      </w:pPr>
      <w:r>
        <w:t>«</w:t>
      </w:r>
      <w:r w:rsidR="00323D15">
        <w:t>Проверим всех. И Приморье, и Калининград. Все должны быть в равных условиях</w:t>
      </w:r>
      <w:r>
        <w:t>»</w:t>
      </w:r>
      <w:r w:rsidR="00323D15">
        <w:t xml:space="preserve">, - заявил журналистам руководитель Россельхознадзора Сергей Данкверт в ходе агровыставки </w:t>
      </w:r>
      <w:r>
        <w:t>«</w:t>
      </w:r>
      <w:r w:rsidR="00323D15">
        <w:t>Золотая осень</w:t>
      </w:r>
      <w:r>
        <w:t>»</w:t>
      </w:r>
      <w:r w:rsidR="00323D15">
        <w:t xml:space="preserve"> в четверг в Москве.</w:t>
      </w:r>
    </w:p>
    <w:p w:rsidR="00323D15" w:rsidRDefault="00323D15" w:rsidP="00323D15">
      <w:pPr>
        <w:jc w:val="both"/>
      </w:pPr>
      <w:r>
        <w:t xml:space="preserve">По его словам, через порт Калининграда зерно отправляется </w:t>
      </w:r>
      <w:r w:rsidR="00825FFC">
        <w:t>«</w:t>
      </w:r>
      <w:r>
        <w:t>по серьезным направлениям, зерно везётся с юга и тоже смешивается</w:t>
      </w:r>
      <w:r w:rsidR="00825FFC">
        <w:t>»</w:t>
      </w:r>
      <w:r>
        <w:t>.</w:t>
      </w:r>
    </w:p>
    <w:p w:rsidR="00323D15" w:rsidRDefault="00323D15" w:rsidP="00323D15">
      <w:pPr>
        <w:jc w:val="both"/>
      </w:pPr>
      <w:r>
        <w:t xml:space="preserve">С.Данкверт заявил, что принятые меры встряхнули прежде всего тех экспортёров, которые всегда говорили, что качество зерна, отправляемого на экспорт, контролировать не надо, за него отвечает бизнес. </w:t>
      </w:r>
      <w:r w:rsidR="00825FFC">
        <w:t>«</w:t>
      </w:r>
      <w:r>
        <w:t>Мы же всегда говорили, что качество надо проверять. А вы (экспортеры - ИФ) не хотите проверять качество, потому что цены занижаете. У нас десятки отгрузочные площадок, в которые не вложено ни копейки денег</w:t>
      </w:r>
      <w:r w:rsidR="00825FFC">
        <w:t>»</w:t>
      </w:r>
      <w:r>
        <w:t>, - сказал глава Россельхознадзор.</w:t>
      </w:r>
    </w:p>
    <w:p w:rsidR="00323D15" w:rsidRDefault="00825FFC" w:rsidP="00323D15">
      <w:pPr>
        <w:jc w:val="both"/>
      </w:pPr>
      <w:r>
        <w:t>«</w:t>
      </w:r>
      <w:r w:rsidR="00323D15">
        <w:t>Мы должны, как в Канаде, каждую площадку сертифицировать, каждый элеватор должен быть сертифицирован. В Канаде нельзя смешивать зерно из южных и северных провинций, а у нас - любую партию давай мешать. И после этого говорят, что зерно качественное. Да не будет качественным зерно, если не будем проверять</w:t>
      </w:r>
      <w:r>
        <w:t>»</w:t>
      </w:r>
      <w:r w:rsidR="00323D15">
        <w:t>, - уверен он.</w:t>
      </w:r>
    </w:p>
    <w:p w:rsidR="00323D15" w:rsidRDefault="00825FFC" w:rsidP="00323D15">
      <w:pPr>
        <w:jc w:val="both"/>
      </w:pPr>
      <w:r>
        <w:t>«</w:t>
      </w:r>
      <w:r w:rsidR="00323D15">
        <w:t>Поэтому мы немножко наводим порядок. Медленно, но верно его наведём</w:t>
      </w:r>
      <w:r>
        <w:t>»</w:t>
      </w:r>
      <w:r w:rsidR="00323D15">
        <w:t>, - подчеркнул С.Данкверт.</w:t>
      </w:r>
    </w:p>
    <w:p w:rsidR="00323D15" w:rsidRDefault="00323D15" w:rsidP="00323D15">
      <w:pPr>
        <w:jc w:val="both"/>
      </w:pPr>
      <w:r>
        <w:t>По его словам, эта работа особенно актуальна в связи с тем, что покупатели стали предъявлять претензии к российскому зерну.</w:t>
      </w:r>
    </w:p>
    <w:p w:rsidR="00323D15" w:rsidRDefault="00323D15" w:rsidP="00323D15">
      <w:pPr>
        <w:jc w:val="both"/>
      </w:pPr>
      <w:r>
        <w:t>На минувшей неделе Россельхознадзор сообщил, что работа ряда погрузочных площадок зерна, расположенных в Краснодарском крае и Ростовской области, может быть приостановлена из-за их карантинного состояния.</w:t>
      </w:r>
    </w:p>
    <w:p w:rsidR="00323D15" w:rsidRDefault="00323D15" w:rsidP="00323D15">
      <w:pPr>
        <w:jc w:val="both"/>
      </w:pPr>
      <w:r>
        <w:t>Речь идет примерно о 30 компаниях - владельцах погрузочных площадок зерна.</w:t>
      </w:r>
    </w:p>
    <w:p w:rsidR="00323D15" w:rsidRDefault="00323D15" w:rsidP="00323D15">
      <w:pPr>
        <w:jc w:val="both"/>
      </w:pPr>
      <w:r>
        <w:t>При проведении проверок инспекторы Россельхознадзора выявили серьезные нарушения: наличие в местах погрузки просыпей зерна и (или) карантинной сорной растительности, отсутствие целостности покрытий территории, отсутствие в большинстве мест оборудования по лишению жизнеспособности карантинных вредных организмов.</w:t>
      </w:r>
    </w:p>
    <w:p w:rsidR="00323D15" w:rsidRDefault="00323D15" w:rsidP="00323D15">
      <w:pPr>
        <w:jc w:val="both"/>
      </w:pPr>
      <w:r>
        <w:t>Служба также заявляла о повторных проверках этих площадок.</w:t>
      </w:r>
    </w:p>
    <w:p w:rsidR="00323D15" w:rsidRDefault="00323D15" w:rsidP="00323D15">
      <w:pPr>
        <w:jc w:val="both"/>
      </w:pPr>
      <w:r>
        <w:t>В случае выявления нарушений виновные лица будут привлечены к административной ответственности по статьям КоАП, которые предусматривают, помимо административного штрафа, административное приостановление деятельности юридического лица на срок до 90 суток.</w:t>
      </w:r>
    </w:p>
    <w:p w:rsidR="00323D15" w:rsidRDefault="00323D15" w:rsidP="00323D15">
      <w:pPr>
        <w:jc w:val="both"/>
      </w:pPr>
      <w:r>
        <w:t>Как сообщалось, основной объем экспортируемого российского зерна отгружается из Краснодарского края и Ростовской области. Отгрузка зерновой продукции осуществляется из 9 портов 62 организациями.</w:t>
      </w:r>
    </w:p>
    <w:p w:rsidR="00972499" w:rsidRPr="00EC2B8F" w:rsidRDefault="00EC2B8F" w:rsidP="00323D15">
      <w:pPr>
        <w:pStyle w:val="3"/>
        <w:jc w:val="both"/>
        <w:rPr>
          <w:rFonts w:ascii="Times New Roman" w:hAnsi="Times New Roman"/>
          <w:sz w:val="24"/>
          <w:szCs w:val="24"/>
        </w:rPr>
      </w:pPr>
      <w:r w:rsidRPr="00EC2B8F">
        <w:rPr>
          <w:rFonts w:ascii="Times New Roman" w:hAnsi="Times New Roman"/>
          <w:sz w:val="24"/>
          <w:szCs w:val="24"/>
        </w:rPr>
        <w:t>КОММЕРСАНТ; АНАСТАСИЯ ВЕДЕНЕЕВА; 2018.10.12; ЛЕДОКОЛЫ НЕ ПРОБИЛИСЬ В БЮДЖЕТ; НА НОВЫЕ СУДА У ПРАВИТЕЛЬСТВА ПОКА ДЕНЕГ НЕТ</w:t>
      </w:r>
      <w:bookmarkEnd w:id="14"/>
    </w:p>
    <w:p w:rsidR="00EB5324" w:rsidRDefault="00972499" w:rsidP="00323D15">
      <w:pPr>
        <w:jc w:val="both"/>
      </w:pPr>
      <w:r>
        <w:t xml:space="preserve">Как выяснил “Ъ”, ФГУП </w:t>
      </w:r>
      <w:r w:rsidR="00825FFC">
        <w:t>«</w:t>
      </w:r>
      <w:r w:rsidRPr="00323D15">
        <w:rPr>
          <w:b/>
        </w:rPr>
        <w:t>Росморпорт</w:t>
      </w:r>
      <w:r w:rsidR="00825FFC">
        <w:t>»</w:t>
      </w:r>
      <w:r>
        <w:t xml:space="preserve"> предлагает построить для портов Дальнего Востока и Северо-Запада еще два дизель-электрических ледокола мощностью 18 МВт и общей стоимостью свыше 14 млрд руб. Закладку судов планируют провести в 2019 году, но пока непонятно, где взять средства. В </w:t>
      </w:r>
      <w:r w:rsidRPr="00323D15">
        <w:rPr>
          <w:b/>
        </w:rPr>
        <w:t>Росморречфлот</w:t>
      </w:r>
      <w:r>
        <w:t>е полагают, что ледоколы надо внести в ФАИП, но в Минэкономики заявили, что проект не укладывается в госпрограмму по развитию транспорта и в бюджете денег на это нет. Эксперты говорят, что на Дальнем Востоке осталось лишь два ледокола, которых с учетом роста грузопотоков явно недостаточно.</w:t>
      </w:r>
    </w:p>
    <w:p w:rsidR="00EB5324" w:rsidRDefault="00972499" w:rsidP="00323D15">
      <w:pPr>
        <w:jc w:val="both"/>
      </w:pPr>
      <w:r>
        <w:t xml:space="preserve">ФГУП </w:t>
      </w:r>
      <w:r w:rsidR="00825FFC">
        <w:t>«</w:t>
      </w:r>
      <w:r w:rsidRPr="00323D15">
        <w:rPr>
          <w:b/>
        </w:rPr>
        <w:t>Росморпорт</w:t>
      </w:r>
      <w:r w:rsidR="00825FFC">
        <w:t>»</w:t>
      </w:r>
      <w:r>
        <w:t xml:space="preserve"> </w:t>
      </w:r>
      <w:r w:rsidRPr="00323D15">
        <w:rPr>
          <w:b/>
        </w:rPr>
        <w:t>Росморречфлот</w:t>
      </w:r>
      <w:r>
        <w:t xml:space="preserve">а изучает возможность строительства еще двух дизель-электрических ледоколов на 18 МВт, рассказали источники “Ъ” в отрасли и подтвердили в агентстве. Собеседники “Ъ” говорят, что стоимость одного судна </w:t>
      </w:r>
      <w:r w:rsidR="00EB5324">
        <w:t>–</w:t>
      </w:r>
      <w:r>
        <w:t xml:space="preserve"> 7,3 млрд руб., закладка судов может состояться летом 2019 года. В </w:t>
      </w:r>
      <w:r w:rsidRPr="00323D15">
        <w:rPr>
          <w:b/>
        </w:rPr>
        <w:t>Росморречфлот</w:t>
      </w:r>
      <w:r>
        <w:t>е “Ъ” подтвердили, что в 2019 году планируется начать строительство ледоколов для Дальнего Востока и Северо-Запада РФ, это модифицированный проект уже работающих ледоколов на 18 МВт. По данным “Ъ”, ледовый класс может быть повышен с Icebreaker6 до Icebreaker7. Один из источников “Ъ” не исключил, что изменения проекта увеличат сроки строительства и стоимость судов. Другой собеседник “Ъ” замечает, что ледоколы нужны, так как потребность в проводке существенно больше, чем возможности действующих судов, и этот разрыв растет.</w:t>
      </w:r>
    </w:p>
    <w:p w:rsidR="00EB5324" w:rsidRDefault="00972499" w:rsidP="00323D15">
      <w:pPr>
        <w:jc w:val="both"/>
      </w:pPr>
      <w:r>
        <w:t xml:space="preserve">Проект 21900М </w:t>
      </w:r>
      <w:r w:rsidR="00EB5324">
        <w:t>–</w:t>
      </w:r>
      <w:r>
        <w:t xml:space="preserve"> модернизированный проект ледоколов </w:t>
      </w:r>
      <w:r w:rsidR="00825FFC">
        <w:t>«</w:t>
      </w:r>
      <w:r>
        <w:t>Москва</w:t>
      </w:r>
      <w:r w:rsidR="00825FFC">
        <w:t>»</w:t>
      </w:r>
      <w:r>
        <w:t xml:space="preserve"> и </w:t>
      </w:r>
      <w:r w:rsidR="00825FFC">
        <w:t>«</w:t>
      </w:r>
      <w:r>
        <w:t>Санкт-Петербург</w:t>
      </w:r>
      <w:r w:rsidR="00825FFC">
        <w:t>»</w:t>
      </w:r>
      <w:r>
        <w:t xml:space="preserve">, построенных для </w:t>
      </w:r>
      <w:r w:rsidR="00825FFC">
        <w:t>«</w:t>
      </w:r>
      <w:r w:rsidRPr="00323D15">
        <w:rPr>
          <w:b/>
        </w:rPr>
        <w:t>Росморпорт</w:t>
      </w:r>
      <w:r>
        <w:t>а</w:t>
      </w:r>
      <w:r w:rsidR="00825FFC">
        <w:t>»</w:t>
      </w:r>
      <w:r>
        <w:t xml:space="preserve"> в 2005–2009 годах на Балтзаводе. Техпроект разработан ЦКБ </w:t>
      </w:r>
      <w:r w:rsidR="00825FFC">
        <w:t>«</w:t>
      </w:r>
      <w:r>
        <w:t>Балтсудопроект</w:t>
      </w:r>
      <w:r w:rsidR="00825FFC">
        <w:t>»</w:t>
      </w:r>
      <w:r>
        <w:t xml:space="preserve">. Сегодня в Северо-Западном филиале ФГУП три таких ледокола. Ледоколы имеют неограниченный район плавания, длина судов </w:t>
      </w:r>
      <w:r w:rsidR="00EB5324">
        <w:t>–</w:t>
      </w:r>
      <w:r>
        <w:t xml:space="preserve"> 119,8 м, ширина </w:t>
      </w:r>
      <w:r w:rsidR="00EB5324">
        <w:t>–</w:t>
      </w:r>
      <w:r>
        <w:t xml:space="preserve"> 27,5 м, осадка </w:t>
      </w:r>
      <w:r w:rsidR="00EB5324">
        <w:t>–</w:t>
      </w:r>
      <w:r>
        <w:t xml:space="preserve"> 8,5 м, скорость </w:t>
      </w:r>
      <w:r w:rsidR="00EB5324">
        <w:t>–</w:t>
      </w:r>
      <w:r>
        <w:t xml:space="preserve"> 17 узлов, ледопроходимость </w:t>
      </w:r>
      <w:r w:rsidR="00EB5324">
        <w:t>–</w:t>
      </w:r>
      <w:r>
        <w:t xml:space="preserve"> до 1,5 м. Автономность хождения во льдах </w:t>
      </w:r>
      <w:r w:rsidR="00EB5324">
        <w:t>–</w:t>
      </w:r>
      <w:r>
        <w:t xml:space="preserve"> 31 сутки.</w:t>
      </w:r>
    </w:p>
    <w:p w:rsidR="00EB5324" w:rsidRDefault="00972499" w:rsidP="00323D15">
      <w:pPr>
        <w:jc w:val="both"/>
      </w:pPr>
      <w:r>
        <w:t xml:space="preserve">Но ясности с источниками финансирования новых судов пока нет. В </w:t>
      </w:r>
      <w:r w:rsidRPr="00323D15">
        <w:rPr>
          <w:b/>
        </w:rPr>
        <w:t>Росморречфлот</w:t>
      </w:r>
      <w:r>
        <w:t xml:space="preserve">е утверждают, что ледоколы стоят в магистральном плане развития инфраструктуры, финансирование предполагается за счет ФАИП. Но в Минэкономики “Ъ” сообщили, что </w:t>
      </w:r>
      <w:r w:rsidRPr="00323D15">
        <w:rPr>
          <w:b/>
        </w:rPr>
        <w:t>Росморречфлот</w:t>
      </w:r>
      <w:r>
        <w:t xml:space="preserve"> заявлял на строительство ледокола Icebreaker7 для Дальнего Востока дополнительные бюджетные ассигнования сверх параметров госпрограммы </w:t>
      </w:r>
      <w:r w:rsidR="00825FFC">
        <w:t>«</w:t>
      </w:r>
      <w:r>
        <w:t>Развитие транспортной системы</w:t>
      </w:r>
      <w:r w:rsidR="00825FFC">
        <w:t>»</w:t>
      </w:r>
      <w:r>
        <w:t xml:space="preserve">. В проектах бюджета и ФАИП на 2019–2021 годы строительство этих ледоколов не предусмотрено, уточняют в министерстве. Там добавили, что в проекте бюджета есть средства для </w:t>
      </w:r>
      <w:r w:rsidRPr="00323D15">
        <w:rPr>
          <w:b/>
        </w:rPr>
        <w:t>Росморречфлот</w:t>
      </w:r>
      <w:r>
        <w:t xml:space="preserve">а в рамках Фонда развития на менее мощные ледоколы </w:t>
      </w:r>
      <w:r w:rsidR="00EB5324">
        <w:t>–</w:t>
      </w:r>
      <w:r>
        <w:t xml:space="preserve"> 12–14 МВт Icebreaker7 для Архангельска и 6–8 МВт для Дальнего Востока. Как сообщал </w:t>
      </w:r>
      <w:r w:rsidR="00825FFC">
        <w:t>«</w:t>
      </w:r>
      <w:r>
        <w:t>Интерфакс</w:t>
      </w:r>
      <w:r w:rsidR="00825FFC">
        <w:t>»</w:t>
      </w:r>
      <w:r>
        <w:t>, на них планируется выделить 6,5 млрд руб. и 5,5 млрд руб. соответственно.</w:t>
      </w:r>
    </w:p>
    <w:p w:rsidR="00EB5324" w:rsidRDefault="00972499" w:rsidP="00323D15">
      <w:pPr>
        <w:jc w:val="both"/>
      </w:pPr>
      <w:r>
        <w:t xml:space="preserve">В Объединенной судостроительной корпорации (ОСК) “Ъ” сообщили, что готовы строить ледоколы, </w:t>
      </w:r>
      <w:r w:rsidR="00825FFC">
        <w:t>«</w:t>
      </w:r>
      <w:r>
        <w:t>корпорации известны такие намерения заказчика, но конкретных переговоров еще не ведется</w:t>
      </w:r>
      <w:r w:rsidR="00825FFC">
        <w:t>»</w:t>
      </w:r>
      <w:r>
        <w:t>. Если заказ будет передан ОСК, то строить ледоколы будут верфи Северо-Запада, у которых есть компетенции, заключили в корпорации. Основным претендентом на заказ источники “Ъ” называют Выборгский судостроительный завод (ВСЗ) ОСК, который строил три ледокола проекта 21900М в 2012–2016 годах. Тогда этот контракт стоил 12,3 млрд руб., ВСЗ был генподрядчиком, но один ледокол строился в кооперации с финской Arctech Helsinki Shipyard (входит в ОСК). Но из-за санкций, падения рубля и увеличения стоимости оборудования верфи сдали суда с задержкой, а убытки ВСЗ превысили 800 млн руб.</w:t>
      </w:r>
    </w:p>
    <w:p w:rsidR="00972499" w:rsidRDefault="00972499" w:rsidP="00323D15">
      <w:pPr>
        <w:jc w:val="both"/>
      </w:pPr>
      <w:r>
        <w:t xml:space="preserve">Глава консультационного центра </w:t>
      </w:r>
      <w:r w:rsidR="00825FFC">
        <w:t>«</w:t>
      </w:r>
      <w:r>
        <w:t>Гекон</w:t>
      </w:r>
      <w:r w:rsidR="00825FFC">
        <w:t>»</w:t>
      </w:r>
      <w:r>
        <w:t xml:space="preserve"> Михаил Григорьев напомнил, что с переводом ледокола </w:t>
      </w:r>
      <w:r w:rsidR="00825FFC">
        <w:t>«</w:t>
      </w:r>
      <w:r>
        <w:t>Адмирал Макаров</w:t>
      </w:r>
      <w:r w:rsidR="00825FFC">
        <w:t>»</w:t>
      </w:r>
      <w:r>
        <w:t xml:space="preserve"> в Мурманск на Дальнем Востоке осталось всего два ледокола </w:t>
      </w:r>
      <w:r w:rsidR="00EB5324">
        <w:t>–</w:t>
      </w:r>
      <w:r>
        <w:t xml:space="preserve"> Icebreaker8 </w:t>
      </w:r>
      <w:r w:rsidR="00825FFC">
        <w:t>«</w:t>
      </w:r>
      <w:r>
        <w:t>Красин</w:t>
      </w:r>
      <w:r w:rsidR="00825FFC">
        <w:t>»</w:t>
      </w:r>
      <w:r>
        <w:t xml:space="preserve">, построенный в 1976 году, и Icebreaker6 </w:t>
      </w:r>
      <w:r w:rsidR="00825FFC">
        <w:t>«</w:t>
      </w:r>
      <w:r>
        <w:t>Магадан</w:t>
      </w:r>
      <w:r w:rsidR="00825FFC">
        <w:t>»</w:t>
      </w:r>
      <w:r>
        <w:t xml:space="preserve"> (1982), есть также пассажирское ледокольное судно Icebreaker7 </w:t>
      </w:r>
      <w:r w:rsidR="00825FFC">
        <w:t>«</w:t>
      </w:r>
      <w:r>
        <w:t>Капитан Хлебников</w:t>
      </w:r>
      <w:r w:rsidR="00825FFC">
        <w:t>»</w:t>
      </w:r>
      <w:r>
        <w:t xml:space="preserve"> (1981). Но на Дальнем Востоке растут товарооборот, мощности портов, говорит он. Есть и планы по созданию круглогодичного перевалочного комплекса СПГ на Камчатке, отмечает эксперт, а север Берингова моря покрывается льдами, и тут также могут понадобиться ледоколы.</w:t>
      </w:r>
    </w:p>
    <w:p w:rsidR="00323D15" w:rsidRDefault="00580605" w:rsidP="00323D15">
      <w:pPr>
        <w:jc w:val="both"/>
      </w:pPr>
      <w:hyperlink r:id="rId28" w:history="1">
        <w:r w:rsidR="00EC2B8F" w:rsidRPr="009D4062">
          <w:rPr>
            <w:rStyle w:val="a9"/>
          </w:rPr>
          <w:t>https://www.kommersant.ru/doc/3766749</w:t>
        </w:r>
      </w:hyperlink>
    </w:p>
    <w:p w:rsidR="007D497D" w:rsidRPr="007D497D" w:rsidRDefault="007D497D" w:rsidP="00323D15">
      <w:pPr>
        <w:pStyle w:val="3"/>
        <w:jc w:val="both"/>
        <w:rPr>
          <w:rFonts w:ascii="Times New Roman" w:hAnsi="Times New Roman"/>
          <w:sz w:val="24"/>
          <w:szCs w:val="24"/>
        </w:rPr>
      </w:pPr>
      <w:bookmarkStart w:id="15" w:name="_Toc527098507"/>
      <w:r w:rsidRPr="007D497D">
        <w:rPr>
          <w:rFonts w:ascii="Times New Roman" w:hAnsi="Times New Roman"/>
          <w:sz w:val="24"/>
          <w:szCs w:val="24"/>
        </w:rPr>
        <w:t>ИНТЕРФАКС; 2018.10.11; ПОРТ UCL В ТУАПСЕ ОБЖАЛУЕТ В АПЕЛЛЯЦИИ РЕШЕНИЕ О ШТРАФЕ ЗА ВЗИМАНИЕ ПЛАТЫ ЗА ВЫДАЧУ ПРОПУСКОВ</w:t>
      </w:r>
    </w:p>
    <w:p w:rsidR="00323D15" w:rsidRDefault="007D497D" w:rsidP="00323D15">
      <w:pPr>
        <w:jc w:val="both"/>
      </w:pPr>
      <w:r>
        <w:t xml:space="preserve">АО </w:t>
      </w:r>
      <w:r w:rsidR="00825FFC">
        <w:t>«</w:t>
      </w:r>
      <w:r>
        <w:t>Туапсинский морской торговый порт</w:t>
      </w:r>
      <w:r w:rsidR="00825FFC">
        <w:t>»</w:t>
      </w:r>
      <w:r>
        <w:t xml:space="preserve"> (MOEX: TMTP) (ТМТП, входит в UCL Holding) подало жалобу в Пятнадцатый арбитражный апелляционный суд на решение Арбитражного суда Краснодарского края, подтвердившего законность решения управления УФАС по Краснодарскому краю о штрафе в 300 тыс. рублей за злоупотребление доминирующим положением на товарном рынке.</w:t>
      </w:r>
    </w:p>
    <w:p w:rsidR="00323D15" w:rsidRDefault="007D497D" w:rsidP="00323D15">
      <w:pPr>
        <w:jc w:val="both"/>
      </w:pPr>
      <w:r>
        <w:t>Согласно картотеке арбитражных дел, жалоба была подана 8 октября, но пока не принята к производству.</w:t>
      </w:r>
    </w:p>
    <w:p w:rsidR="00323D15" w:rsidRDefault="007D497D" w:rsidP="00323D15">
      <w:pPr>
        <w:jc w:val="both"/>
      </w:pPr>
      <w:r>
        <w:t>Как сообщалось, 10 июля 2018 года антимонопольное ведомство признало ТМТП виновным в совершении административного правонарушения, предусмотренного ч.1 ст.14.31 КоАП РФ. Нарушение заключалось в установлении и взимании тарифов за оформление и выдачу пропусков на территорию порта. ТМТП был привлечен к административной ответственности в виде штрафа в размере 300 тыс. рублей.</w:t>
      </w:r>
    </w:p>
    <w:p w:rsidR="00323D15" w:rsidRDefault="007D497D" w:rsidP="00323D15">
      <w:pPr>
        <w:jc w:val="both"/>
      </w:pPr>
      <w:r>
        <w:t>Не согласившись с решением УФАС, морпорт обжаловал его в Арбитражном суде Краснодарского края. Суд на заседании 24 сентября в удовлетворении требований ТМТП об отмене постановления УФАС отказал.</w:t>
      </w:r>
    </w:p>
    <w:p w:rsidR="00323D15" w:rsidRDefault="007D497D" w:rsidP="00323D15">
      <w:pPr>
        <w:jc w:val="both"/>
      </w:pPr>
      <w:r>
        <w:t xml:space="preserve">АО </w:t>
      </w:r>
      <w:r w:rsidR="00825FFC">
        <w:t>«</w:t>
      </w:r>
      <w:r>
        <w:t>ТМТП</w:t>
      </w:r>
      <w:r w:rsidR="00825FFC">
        <w:t>»</w:t>
      </w:r>
      <w:r>
        <w:t xml:space="preserve"> - основной оператор морского порта Туапсе, одного из крупнейших в России. Основным акционером АО является международный транспортный холдинг Universal Cargo Logistics Holding (UCL Holding) Владимира Лисина, владеющий напрямую 69,52% уставного капитала ТМТП, а также через ЗАО </w:t>
      </w:r>
      <w:r w:rsidR="00825FFC">
        <w:t>«</w:t>
      </w:r>
      <w:r>
        <w:t>Порт Инвест</w:t>
      </w:r>
      <w:r w:rsidR="00825FFC">
        <w:t>»</w:t>
      </w:r>
      <w:r>
        <w:t xml:space="preserve"> (Туапсе) - 26,01%.</w:t>
      </w:r>
    </w:p>
    <w:p w:rsidR="007D497D" w:rsidRDefault="007D497D" w:rsidP="00323D15">
      <w:pPr>
        <w:jc w:val="both"/>
      </w:pPr>
      <w:r>
        <w:t>В 2017 году ТМТП увеличил перевалку грузов на 0,7%, до 14,2 млн тонн.</w:t>
      </w:r>
    </w:p>
    <w:p w:rsidR="002C7AAC" w:rsidRPr="002C7AAC" w:rsidRDefault="002C7AAC" w:rsidP="00323D15">
      <w:pPr>
        <w:pStyle w:val="3"/>
        <w:jc w:val="both"/>
        <w:rPr>
          <w:rFonts w:ascii="Times New Roman" w:hAnsi="Times New Roman"/>
          <w:sz w:val="24"/>
          <w:szCs w:val="24"/>
        </w:rPr>
      </w:pPr>
      <w:r w:rsidRPr="002C7AAC">
        <w:rPr>
          <w:rFonts w:ascii="Times New Roman" w:hAnsi="Times New Roman"/>
          <w:sz w:val="24"/>
          <w:szCs w:val="24"/>
        </w:rPr>
        <w:t>ТАСС; 2018.10.11; МОРСКОЕ СООБЩЕНИЕ МЕЖДУ СЕВЕРНЫМИ КУРИЛАМИ И КАМЧАТКОЙ ВОССТАНОВЯТ С 16 ОКТЯБРЯ</w:t>
      </w:r>
    </w:p>
    <w:p w:rsidR="002C7AAC" w:rsidRDefault="002C7AAC" w:rsidP="00323D15">
      <w:pPr>
        <w:jc w:val="both"/>
      </w:pPr>
      <w:r>
        <w:t xml:space="preserve">Сообщение было приостановлено 23 сентября, так как грузопассажирский теплоход </w:t>
      </w:r>
    </w:p>
    <w:p w:rsidR="00323D15" w:rsidRDefault="002C7AAC" w:rsidP="00323D15">
      <w:pPr>
        <w:jc w:val="both"/>
      </w:pPr>
      <w:r>
        <w:t xml:space="preserve">Связывающих остров Парамушир Большой Курильской гряды и Камчатку теплоход </w:t>
      </w:r>
      <w:r w:rsidR="00825FFC">
        <w:t>«</w:t>
      </w:r>
      <w:r>
        <w:t>Гипанис</w:t>
      </w:r>
      <w:r w:rsidR="00825FFC">
        <w:t>»</w:t>
      </w:r>
      <w:r>
        <w:t xml:space="preserve">, который врезался в пирс при швартовке в Северо-Курильске, выйдет на линию 16 октября. Об этом сообщил в четверг ТАСС гендиректор компании-владелицы судна </w:t>
      </w:r>
      <w:r w:rsidR="00825FFC">
        <w:t>«</w:t>
      </w:r>
      <w:r>
        <w:t>Сахморфлот</w:t>
      </w:r>
      <w:r w:rsidR="00825FFC">
        <w:t>»</w:t>
      </w:r>
      <w:r>
        <w:t xml:space="preserve"> Сергей Абрамов.</w:t>
      </w:r>
    </w:p>
    <w:p w:rsidR="00323D15" w:rsidRDefault="00825FFC" w:rsidP="00323D15">
      <w:pPr>
        <w:jc w:val="both"/>
      </w:pPr>
      <w:r>
        <w:t>«</w:t>
      </w:r>
      <w:r w:rsidR="002C7AAC">
        <w:t>Все ремонтные работы завершатся к 16 октября. Судно будет готово выйти на линию, если не помешают погодные условия и изменения в расписании</w:t>
      </w:r>
      <w:r>
        <w:t>»</w:t>
      </w:r>
      <w:r w:rsidR="002C7AAC">
        <w:t>, - сказал он.</w:t>
      </w:r>
    </w:p>
    <w:p w:rsidR="002C7AAC" w:rsidRDefault="002C7AAC" w:rsidP="00323D15">
      <w:pPr>
        <w:jc w:val="both"/>
      </w:pPr>
      <w:r>
        <w:t xml:space="preserve">Морское сообщение между северными Курилами и Камчаткой было приостановлено 23 сентября, так как грузопассажирский теплоход </w:t>
      </w:r>
      <w:r w:rsidR="00825FFC">
        <w:t>«</w:t>
      </w:r>
      <w:r>
        <w:t>Гипанис</w:t>
      </w:r>
      <w:r w:rsidR="00825FFC">
        <w:t>»</w:t>
      </w:r>
      <w:r>
        <w:t>, работающий на линии, получил повреждение носовой части при швартовке в Северо-Курильске. Это послужило причиной для возобновления сначала временного, а затем регулярного вертолетного сообщения по направлению Северо-Курильск - Петропавловск-Камчатский.</w:t>
      </w:r>
    </w:p>
    <w:p w:rsidR="002C7AAC" w:rsidRDefault="00580605" w:rsidP="00323D15">
      <w:pPr>
        <w:jc w:val="both"/>
      </w:pPr>
      <w:hyperlink r:id="rId29" w:history="1">
        <w:r w:rsidR="002C7AAC" w:rsidRPr="001C429D">
          <w:rPr>
            <w:rStyle w:val="a9"/>
          </w:rPr>
          <w:t>https://tass.ru/v-strane/5661594</w:t>
        </w:r>
      </w:hyperlink>
    </w:p>
    <w:p w:rsidR="007D497D" w:rsidRPr="007D497D" w:rsidRDefault="007D497D" w:rsidP="00323D15">
      <w:pPr>
        <w:pStyle w:val="3"/>
        <w:jc w:val="both"/>
        <w:rPr>
          <w:rFonts w:ascii="Times New Roman" w:hAnsi="Times New Roman"/>
          <w:sz w:val="24"/>
          <w:szCs w:val="24"/>
        </w:rPr>
      </w:pPr>
      <w:bookmarkStart w:id="16" w:name="_Toc527098508"/>
      <w:bookmarkEnd w:id="15"/>
      <w:r w:rsidRPr="007D497D">
        <w:rPr>
          <w:rFonts w:ascii="Times New Roman" w:hAnsi="Times New Roman"/>
          <w:sz w:val="24"/>
          <w:szCs w:val="24"/>
        </w:rPr>
        <w:t>RNS; 2018.10.11; ИТОГИ КОНКУРСА ПО ВЫБОРУ ДОПОЛНИТЕЛЬНЫХ НАЗВАНИЙ РОССИЙСКИХ АЭРОПОРТОВ ПОДВЕДУТ В ДЕКАБРЕ</w:t>
      </w:r>
    </w:p>
    <w:p w:rsidR="00323D15" w:rsidRDefault="007D497D" w:rsidP="00323D15">
      <w:pPr>
        <w:jc w:val="both"/>
      </w:pPr>
      <w:r>
        <w:t xml:space="preserve">Итоги конкурса </w:t>
      </w:r>
      <w:r w:rsidR="00825FFC">
        <w:t>«</w:t>
      </w:r>
      <w:r>
        <w:t>Великие имена России</w:t>
      </w:r>
      <w:r w:rsidR="00825FFC">
        <w:t>»</w:t>
      </w:r>
      <w:r>
        <w:t xml:space="preserve"> по присвоению имен выдающихся соотечественников 45 аэропортам России будут подведены 5 декабря, сообщил журналистам секретарь Общественной палаты РФ Валерий Фадеев.</w:t>
      </w:r>
    </w:p>
    <w:p w:rsidR="00323D15" w:rsidRDefault="00825FFC" w:rsidP="00323D15">
      <w:pPr>
        <w:jc w:val="both"/>
      </w:pPr>
      <w:r>
        <w:t>«</w:t>
      </w:r>
      <w:r w:rsidR="007D497D">
        <w:t>5 декабря мы планируем завершить конкурс и объявить имена, которые жители нашей страны присвоили аэропортам</w:t>
      </w:r>
      <w:r>
        <w:t>»</w:t>
      </w:r>
      <w:r w:rsidR="007D497D">
        <w:t xml:space="preserve">, </w:t>
      </w:r>
      <w:r>
        <w:t>–</w:t>
      </w:r>
      <w:r w:rsidR="007D497D">
        <w:t xml:space="preserve"> сказал он.</w:t>
      </w:r>
    </w:p>
    <w:p w:rsidR="00323D15" w:rsidRDefault="007D497D" w:rsidP="00323D15">
      <w:pPr>
        <w:jc w:val="both"/>
      </w:pPr>
      <w:r>
        <w:t>Фадеев пояснил, что конкурс будет проведен в 4 этапа: составление предложений регионов с 11 по 21 октября, формирование лонг-листов с 22 по 28 октября, формирование шорт-листов с 29 октября по 7 ноября и финальное голосование с 30 октября по 8 ноября.</w:t>
      </w:r>
    </w:p>
    <w:p w:rsidR="00323D15" w:rsidRDefault="007D497D" w:rsidP="00323D15">
      <w:pPr>
        <w:jc w:val="both"/>
      </w:pPr>
      <w:r>
        <w:t xml:space="preserve">Фадеев уточнил, что проголосовать за понравившееся название аэропорта можно будет на рейсах авиакомпаний группы </w:t>
      </w:r>
      <w:r w:rsidR="00825FFC">
        <w:t>«</w:t>
      </w:r>
      <w:r>
        <w:t>Аэрофлот</w:t>
      </w:r>
      <w:r w:rsidR="00825FFC">
        <w:t>»</w:t>
      </w:r>
      <w:r>
        <w:t xml:space="preserve"> и на сайте проекта, который подготовила группа Mail.ru.</w:t>
      </w:r>
    </w:p>
    <w:p w:rsidR="00323D15" w:rsidRDefault="007D497D" w:rsidP="00323D15">
      <w:pPr>
        <w:jc w:val="both"/>
      </w:pPr>
      <w:r>
        <w:t xml:space="preserve">В рамках проекта </w:t>
      </w:r>
      <w:r w:rsidR="00825FFC">
        <w:t>«</w:t>
      </w:r>
      <w:r>
        <w:t>Великие имена России</w:t>
      </w:r>
      <w:r w:rsidR="00825FFC">
        <w:t>»</w:t>
      </w:r>
      <w:r>
        <w:t xml:space="preserve"> 45 российским аэропортам будут присвоены имена выдающихся соотечественников. Имена, которые выберут россияне, дополнят официальные наименования аэропортов международного и федерального значения с совокупным пассажиропотоком более 170 млн человек.</w:t>
      </w:r>
    </w:p>
    <w:p w:rsidR="007D497D" w:rsidRDefault="007D497D" w:rsidP="00323D15">
      <w:pPr>
        <w:jc w:val="both"/>
      </w:pPr>
      <w:r>
        <w:t>Список для голосования включает, в том числе аэропорты Шереметьево, Внуково, Домодедово, городов Анапа, Владивосток, Екатеринбург, Казань, Калининград, Набережные Челны, Новосибирск, Пермь, Самара, Санкт-Петербург, Симферополь, Сочи, Хабаровск, Южно-Сахалинск, Якутск.</w:t>
      </w:r>
    </w:p>
    <w:p w:rsidR="007D497D" w:rsidRDefault="00580605" w:rsidP="00323D15">
      <w:pPr>
        <w:jc w:val="both"/>
      </w:pPr>
      <w:hyperlink r:id="rId30" w:history="1">
        <w:r w:rsidR="007D497D" w:rsidRPr="001C429D">
          <w:rPr>
            <w:rStyle w:val="a9"/>
          </w:rPr>
          <w:t>https://m.rns.online/transport/Itogi-konkursa-po-viboru-dopolnitelnih-nazvanii-rossiiskih-aeroportov-podvedut-v-dekabre-2018-10-11/</w:t>
        </w:r>
      </w:hyperlink>
    </w:p>
    <w:p w:rsidR="00323D15" w:rsidRPr="00DA3C07" w:rsidRDefault="00323D15" w:rsidP="00323D15">
      <w:pPr>
        <w:pStyle w:val="3"/>
        <w:jc w:val="both"/>
        <w:rPr>
          <w:rFonts w:ascii="Times New Roman" w:hAnsi="Times New Roman"/>
          <w:sz w:val="24"/>
          <w:szCs w:val="24"/>
        </w:rPr>
      </w:pPr>
      <w:r w:rsidRPr="00DA3C07">
        <w:rPr>
          <w:rFonts w:ascii="Times New Roman" w:hAnsi="Times New Roman"/>
          <w:sz w:val="24"/>
          <w:szCs w:val="24"/>
        </w:rPr>
        <w:t>ТРАНСПОРТ РОССИИ; ШАМИЛЬ БАЙБЕКОВ; 2018.10.11;</w:t>
      </w:r>
      <w:r>
        <w:rPr>
          <w:rFonts w:ascii="Times New Roman" w:hAnsi="Times New Roman"/>
          <w:sz w:val="24"/>
          <w:szCs w:val="24"/>
        </w:rPr>
        <w:t xml:space="preserve"> </w:t>
      </w:r>
      <w:r w:rsidRPr="00DA3C07">
        <w:rPr>
          <w:rFonts w:ascii="Times New Roman" w:hAnsi="Times New Roman"/>
          <w:sz w:val="24"/>
          <w:szCs w:val="24"/>
        </w:rPr>
        <w:t>ЛОУКОСТ ИДЕТ В РОСТПРОГНОЗЫ РАЗВИТИЯ ЛОУКОСТ–СЕГМЕНТА.</w:t>
      </w:r>
    </w:p>
    <w:p w:rsidR="00323D15" w:rsidRDefault="00323D15" w:rsidP="00323D15">
      <w:pPr>
        <w:jc w:val="both"/>
      </w:pPr>
      <w:r>
        <w:t>Международная организация гражданской авиации (ИКАО) подвела итоги развития низкобюджетного рынка авиаперевозок. В 2017 году авиакомпаниями данного сегмента были перевезены порядка 1,2 млрд пассажиров, что составляет около 30% от общего числа пассажиров в мире, перевезенных на регулярных рейсах. Это означает рост в 11,4% по сравнению с количеством пассажиров, перевезенных низкобюджетными авиакомпаниями в 2016 году, что примерно в полтора раза превышает средний прирост пассажирских перевозок в мире. Это говорит о том, что традиционные авиаперевозчики заметно уступают свои позиции более дешевому рыночному сегменту.</w:t>
      </w:r>
    </w:p>
    <w:p w:rsidR="00323D15" w:rsidRDefault="00323D15" w:rsidP="00323D15">
      <w:pPr>
        <w:jc w:val="both"/>
      </w:pPr>
      <w:r>
        <w:t>Однако не всюду лоукост развивается одинаково. По данным FlightGlobal (британский авиа-</w:t>
      </w:r>
    </w:p>
    <w:p w:rsidR="00323D15" w:rsidRDefault="00323D15" w:rsidP="00323D15">
      <w:pPr>
        <w:jc w:val="both"/>
      </w:pPr>
      <w:r>
        <w:t xml:space="preserve">космический еженедельный журнал), по объемам низкобюджетных перевозок лидирует Европа, за ней следуют Северная Америка и Китай. Россия и Центральная Азия занимают девятую позицию, она же третья снизу. За нами только Океания и Африка. </w:t>
      </w:r>
    </w:p>
    <w:p w:rsidR="00323D15" w:rsidRDefault="00323D15" w:rsidP="00323D15">
      <w:pPr>
        <w:jc w:val="both"/>
      </w:pPr>
      <w:r>
        <w:t xml:space="preserve">По доле лоукостеров в общей массе авиаперевозок картина складывается несколько иная. Опять же впереди Европа, где лоукостерами отвоевано у сетевых эксплуатантов 45% рыночного пространства. За ней следуют Южная и Юго–Восточная Азия – соответственно 54 и 53%. В Латинской Америке низкобюджетники заняли уже около трети объема перевозок. Регион Северной Америки, куда входят и США, лишь на пятом месте с 29% рынка. Россия и Центральная Азия, имея 3%–ную долю, находятся на печальном последнем месте. При этом следует отметить, что до начала работы авиакомпании </w:t>
      </w:r>
      <w:r w:rsidR="00825FFC">
        <w:t>«</w:t>
      </w:r>
      <w:r>
        <w:t>Победа</w:t>
      </w:r>
      <w:r w:rsidR="00825FFC">
        <w:t>»</w:t>
      </w:r>
      <w:r>
        <w:t xml:space="preserve"> наш регион имел нулевое значение в данном сегменте. </w:t>
      </w:r>
    </w:p>
    <w:p w:rsidR="00323D15" w:rsidRDefault="00323D15" w:rsidP="00323D15">
      <w:pPr>
        <w:jc w:val="both"/>
      </w:pPr>
      <w:r>
        <w:t xml:space="preserve">Когда появятся конкуренты единственному отечественному лоукостеру, имеющему материнский патронаж Аэрофлота, неведомо. Между тем за рубежом лоукост не только продвигают, но и развивают. На рынок вышли ультралоукостеры, для которых покупка авиабилета пассажиром представляет собой некий импульс. Человек, возможно, и не хотел куда–то лететь, но низкая цена заставила его сделать выбор в пользу путешествия, вместо того чтобы, к примеру, купить новую мебель. В связи с этим у ультралоукостеров нет определенной базы или авиахаба. Они направляют самолеты туда, где возникает этот внезапный спрос. Обычно они начинают обрабатывать один аэропорт. Если несколько рейсов показывают, что спрос на этом направлении есть, то они добавляют еще рейсы в расписание. Если спрос минимален, то просто уходят из этого аэропорта и переходят в другой. Интересна сравнительная характеристика развития бизнес–моделей </w:t>
      </w:r>
    </w:p>
    <w:p w:rsidR="00323D15" w:rsidRDefault="00323D15" w:rsidP="00323D15">
      <w:pPr>
        <w:jc w:val="both"/>
      </w:pPr>
      <w:r>
        <w:t>авиакомпаний мира. По данным OAG, Airbus GMF, за десятилетний период наиболее активно низкобюджетные авиаперевозки развиваются опять же в Европе, Южной и Северной Америке и в Азиатско–Тихо-</w:t>
      </w:r>
    </w:p>
    <w:p w:rsidR="00323D15" w:rsidRDefault="00323D15" w:rsidP="00323D15">
      <w:pPr>
        <w:jc w:val="both"/>
      </w:pPr>
      <w:r>
        <w:t>океанском регионе (АТР). Привлекает внимание заметное расширение спектра применения лоукост–моделей. Если десять лет назад доминировал классический лоукост, а такие формы, как дальнемагистральный и ультралоукост, представлялись либо экзотикой, либо несколько авантюрной пробой, то сегодня доля двух последних моделей возросла очень даже заметно. Основные причины их развития – высокая рыночная конкуренция и тщательное снижение авиакомпаниями своих издержек. В результате в Европе применение ультралоукоста практически сравнялось с классической формой. В Южной Америке эти модели отсутствовали напрочь, а сегодня в совокупности также почти уравнялись с традиционным лоукостом. АТР в силу географической специфики усиливает дальнемагистральные лоукост–перевозки. Но эту модель активно осваивают и в других регионах мира. По данным CAPA – Center for Aviation &amp; OAC, за последние 10 лет дальнемагистральные лоукост–авиакомпании (LHLCC) увеличили объемы на 415%, количество выставленных кресел – на 900%.</w:t>
      </w:r>
    </w:p>
    <w:p w:rsidR="00323D15" w:rsidRDefault="00323D15" w:rsidP="00323D15">
      <w:pPr>
        <w:jc w:val="both"/>
      </w:pPr>
      <w:r>
        <w:t>Эксперты указывают на общий тренд перевода в лоукост–сегмент в рамках групп авиакомпаний. Крупные европейские сетевые авиаперевозчики перераспределяют возрастающие объемы перевозок на внутренних европейских рейсах в пользу своих дочерних лоукост–авиакомпаний.</w:t>
      </w:r>
    </w:p>
    <w:p w:rsidR="00323D15" w:rsidRDefault="00323D15" w:rsidP="00323D15">
      <w:pPr>
        <w:jc w:val="both"/>
      </w:pPr>
      <w:r>
        <w:t>Доля выставленных провозных емкостей дочерних лоукост–авиакомпаний трех крупных европейских сетевых традиционных авиаперевозчиков (IAG, Lufthansa Group, Air France – KLM) выросла с 3% в 2002 году до 36% в 2017 году. Отмечается, что эти дочерние авиакомпании помогают сетевым группам противостоять по параметру цена перевозки конкурентам в сегменте лоукоста.</w:t>
      </w:r>
    </w:p>
    <w:p w:rsidR="00323D15" w:rsidRDefault="00323D15" w:rsidP="00323D15">
      <w:pPr>
        <w:jc w:val="both"/>
      </w:pPr>
      <w:r>
        <w:t xml:space="preserve">В целом ожидается, что к 2037 году лоукост–авиакомпании будут эксплуатировать 42% узкофюзеляжного флота в Европе. Этот прогноз подтверждает и общая динамика. Большинство крупных европейских авиаперевозчиков перераспределяют объемы перевозок на внутренних европейских маршрутах в пользу своих дочерних лоукост–авиакомпаний. А за период с 2012 по 2017 год доля только дальнемагистральных лоукост–перевозок через Атлантический океан – это отдельный и очень перспективный рынок – выросла с 1,1% до 6,3%. </w:t>
      </w:r>
    </w:p>
    <w:p w:rsidR="00323D15" w:rsidRDefault="00323D15" w:rsidP="00323D15">
      <w:pPr>
        <w:jc w:val="both"/>
      </w:pPr>
      <w:r>
        <w:t>Развитию мировой гражданской авиации и ее лоукост-сегмента также способствует либерализация рынка, в том числе рынка ЕАЭС. В целом, по данным ИКАО, уже более 300 соглашений об открытом небе охватывают 158 стран. Едино-</w:t>
      </w:r>
    </w:p>
    <w:p w:rsidR="00323D15" w:rsidRDefault="00323D15" w:rsidP="00323D15">
      <w:pPr>
        <w:jc w:val="both"/>
      </w:pPr>
      <w:r>
        <w:t xml:space="preserve">образное применение норм, правил и процедур ИКАО в глобальном масштабе направлено на обеспечение эффективности, экономичности и безопасности, являющихся наиболее важными эксплуатационными показателями отрасли, подчеркивает замдиректора Департамента транспорта и инфраструктуры Евразийской экономической комиссии Максим </w:t>
      </w:r>
      <w:r w:rsidRPr="00323D15">
        <w:rPr>
          <w:b/>
        </w:rPr>
        <w:t>Асаул</w:t>
      </w:r>
      <w:r>
        <w:t xml:space="preserve">. </w:t>
      </w:r>
    </w:p>
    <w:p w:rsidR="00323D15" w:rsidRDefault="00323D15" w:rsidP="00323D15">
      <w:pPr>
        <w:jc w:val="both"/>
      </w:pPr>
      <w:r>
        <w:t xml:space="preserve">Ранее в нашей газете отмечалось, что данные принципы были учтены при формировании основных направлений этапов скоординированной транспортной политики (ОНСТП) государств – членов ЕАЭС и утверждены в декабре 2016 года Высшим евразийским экономическим советом. В июне 2017 года была закончена разработка проекта Плана мероприятий дорожной карты по реализации ОНСТП в части воздушного транспорта. Сняты все разногласия между государствами – членами ЕАЭС. Проект одобрен коллегией и советом союза. </w:t>
      </w:r>
    </w:p>
    <w:p w:rsidR="00323D15" w:rsidRDefault="00323D15" w:rsidP="00323D15">
      <w:pPr>
        <w:jc w:val="both"/>
      </w:pPr>
      <w:r>
        <w:t>В мероприятиях дорожной карты предусмотрено снятие ограничений на частоту, емкость, географию полетов, количество назначенных перевозчиков. Реализация усилий государств – членов ЕАЭС по исключению до 2025 года всех препятствий (барьеров, изъятий, ограничений) на пути к общему рынку услуг воздушного транспорта будет способствовать повышению транспортной активности населения и степени доступности предоставляемых услуг.</w:t>
      </w:r>
    </w:p>
    <w:p w:rsidR="00323D15" w:rsidRDefault="00323D15" w:rsidP="00323D15">
      <w:pPr>
        <w:jc w:val="both"/>
      </w:pPr>
      <w:r>
        <w:t xml:space="preserve">– В основе существующих барьеров – желание каждой из сторон попасть на рынки других стран, не открывая при этом свой, – указывает Максим </w:t>
      </w:r>
      <w:r w:rsidRPr="00323D15">
        <w:rPr>
          <w:b/>
        </w:rPr>
        <w:t>Асаул</w:t>
      </w:r>
      <w:r>
        <w:t xml:space="preserve">. </w:t>
      </w:r>
    </w:p>
    <w:p w:rsidR="00323D15" w:rsidRDefault="00323D15" w:rsidP="00323D15">
      <w:pPr>
        <w:jc w:val="both"/>
      </w:pPr>
      <w:r>
        <w:t>Есть еще один немаловажный фактор, влияющий на перспективность именно среднеевропейского региона в ближайшем будущем в части гражданских авиаперевозок. Речь о так называемом географическом центре притяжения мировых перево-</w:t>
      </w:r>
    </w:p>
    <w:p w:rsidR="00323D15" w:rsidRDefault="00323D15" w:rsidP="00323D15">
      <w:pPr>
        <w:jc w:val="both"/>
      </w:pPr>
      <w:r>
        <w:t xml:space="preserve">зок. Многолетние наблюдения указывают, что этот центр сдвигается с центра Атлантики на восток, считают аналитики ИКАО. В настоящее время эта точка находится в районе Средиземноморья, а к 2040 году приблизится к прикаспийской зоне. </w:t>
      </w:r>
    </w:p>
    <w:p w:rsidR="00323D15" w:rsidRDefault="00323D15" w:rsidP="00323D15">
      <w:pPr>
        <w:jc w:val="both"/>
      </w:pPr>
      <w:r>
        <w:t xml:space="preserve">– Самое главное, чтобы мы не упустили момента, когда окажемся на перекрестье </w:t>
      </w:r>
    </w:p>
    <w:p w:rsidR="00323D15" w:rsidRDefault="00323D15" w:rsidP="00323D15">
      <w:pPr>
        <w:jc w:val="both"/>
      </w:pPr>
      <w:r>
        <w:t>авиатранспортных потоков, – говорит руководитель ЦСР ГА Антон Корень.</w:t>
      </w:r>
    </w:p>
    <w:p w:rsidR="00323D15" w:rsidRDefault="00323D15" w:rsidP="00323D15">
      <w:pPr>
        <w:jc w:val="both"/>
      </w:pPr>
      <w:r>
        <w:t xml:space="preserve">Лоукост–модели в этом случае окажутся как никогда кстати. Впрочем, уже сегодня всерьез задумываются об усилении данного сегмента. И заставляет это делать экономика. В частности, резко возросшая цена на авиакеросин. Сообщается, что за первое текущее полугодие убыток группы </w:t>
      </w:r>
      <w:r w:rsidR="00825FFC">
        <w:t>«</w:t>
      </w:r>
      <w:r>
        <w:t>Аэрофлот</w:t>
      </w:r>
      <w:r w:rsidR="00825FFC">
        <w:t>»</w:t>
      </w:r>
      <w:r>
        <w:t xml:space="preserve"> (включает </w:t>
      </w:r>
      <w:r w:rsidR="00825FFC">
        <w:t>«</w:t>
      </w:r>
      <w:r>
        <w:t>Россию</w:t>
      </w:r>
      <w:r w:rsidR="00825FFC">
        <w:t>»</w:t>
      </w:r>
      <w:r>
        <w:t xml:space="preserve">, лоукостер </w:t>
      </w:r>
      <w:r w:rsidR="00825FFC">
        <w:t>«</w:t>
      </w:r>
      <w:r>
        <w:t>Победа</w:t>
      </w:r>
      <w:r w:rsidR="00825FFC">
        <w:t>»</w:t>
      </w:r>
      <w:r>
        <w:t xml:space="preserve">, дальневосточную </w:t>
      </w:r>
      <w:r w:rsidR="00825FFC">
        <w:t>«</w:t>
      </w:r>
      <w:r>
        <w:t>Аврору</w:t>
      </w:r>
      <w:r w:rsidR="00825FFC">
        <w:t>»</w:t>
      </w:r>
      <w:r>
        <w:t>) по МСФО достиг 5,2 млрд руб. В Арофлоте заговорили даже о приостановке ряда программ развития. Выход здесь видят в переориентации на международные направления и трансфер. А что же в этом случае делать с внутренними сообщениями? По мнению экспертов, одним из действенных инструментов развития региональных и местных маршрутов может стать именно лоукост.</w:t>
      </w:r>
    </w:p>
    <w:p w:rsidR="00323D15" w:rsidRDefault="00580605" w:rsidP="00323D15">
      <w:pPr>
        <w:jc w:val="both"/>
      </w:pPr>
      <w:hyperlink r:id="rId31" w:history="1">
        <w:r w:rsidR="00323D15" w:rsidRPr="009D4062">
          <w:rPr>
            <w:rStyle w:val="a9"/>
          </w:rPr>
          <w:t>http://transportrussia.ru/item/4578-loukost-idet-v-rost.html</w:t>
        </w:r>
      </w:hyperlink>
    </w:p>
    <w:p w:rsidR="00323D15" w:rsidRPr="002C7AAC" w:rsidRDefault="00323D15" w:rsidP="00323D15">
      <w:pPr>
        <w:pStyle w:val="3"/>
        <w:jc w:val="both"/>
        <w:rPr>
          <w:rFonts w:ascii="Times New Roman" w:hAnsi="Times New Roman"/>
          <w:sz w:val="24"/>
          <w:szCs w:val="24"/>
        </w:rPr>
      </w:pPr>
      <w:r w:rsidRPr="002C7AAC">
        <w:rPr>
          <w:rFonts w:ascii="Times New Roman" w:hAnsi="Times New Roman"/>
          <w:sz w:val="24"/>
          <w:szCs w:val="24"/>
        </w:rPr>
        <w:t>ТАСС; 2018.10.11; ЗА 2,5 ГОДА В РФ ВОЗБУЖДЕНО 10 АДМИНИСТРАТИВНЫХ ДЕЛ ПО ФАКТАМ ОВЕРБУКИНГА АВИАБИЛЕТОВ</w:t>
      </w:r>
    </w:p>
    <w:p w:rsidR="00323D15" w:rsidRDefault="00323D15" w:rsidP="00323D15">
      <w:pPr>
        <w:jc w:val="both"/>
      </w:pPr>
      <w:r>
        <w:t xml:space="preserve">Всего 10 административных дел по фактам овербукинга (продажи большего числа билетов на имеющиеся места - прим. ТАСС) авиабилетов было возбуждено за 2,5 года в России. Об этом сообщил официальный представитель Генпрокуратуры РФ Александр Куренной в интерактивном видеосервисе надзорного ведомства </w:t>
      </w:r>
      <w:r w:rsidR="00825FFC">
        <w:t>«</w:t>
      </w:r>
      <w:r>
        <w:t>Эфир</w:t>
      </w:r>
      <w:r w:rsidR="00825FFC">
        <w:t>»</w:t>
      </w:r>
      <w:r>
        <w:t>.</w:t>
      </w:r>
    </w:p>
    <w:p w:rsidR="00323D15" w:rsidRDefault="00825FFC" w:rsidP="00323D15">
      <w:pPr>
        <w:jc w:val="both"/>
      </w:pPr>
      <w:r>
        <w:t>«</w:t>
      </w:r>
      <w:r w:rsidR="00323D15">
        <w:t>С начала 2016 года до середины 2018 года было возбуждено всего 10 дел об административных правонарушениях в этой сфере, после их рассмотрения 7 юридических лиц были привлечены к ответственности для наказания в виде штрафа. Еще три дела находятся на рассмотрении</w:t>
      </w:r>
      <w:r>
        <w:t>»</w:t>
      </w:r>
      <w:r w:rsidR="00323D15">
        <w:t>, - сказал Куренной.</w:t>
      </w:r>
    </w:p>
    <w:p w:rsidR="00323D15" w:rsidRDefault="00323D15" w:rsidP="00323D15">
      <w:pPr>
        <w:jc w:val="both"/>
      </w:pPr>
      <w:r>
        <w:t xml:space="preserve">По его словам, проверка была проведена по обращениям ОНФ и депутата Госдумы Александра Васильева. </w:t>
      </w:r>
      <w:r w:rsidR="00825FFC">
        <w:t>«</w:t>
      </w:r>
      <w:r>
        <w:t>Факты такие есть, но не можем сказать, что это явление массовое</w:t>
      </w:r>
      <w:r w:rsidR="00825FFC">
        <w:t>»</w:t>
      </w:r>
      <w:r>
        <w:t>, - сказал представитель надзорного ведомства. При этом в некоторых случаях овербукинг происходит из-за технических ошибок программ, а не по вине авиаперевозчика. Куренной также отметил, что среди привлеченных к ответственности авиакомпаний нет крупнейших перевозчиков.</w:t>
      </w:r>
    </w:p>
    <w:p w:rsidR="00323D15" w:rsidRDefault="00323D15" w:rsidP="00323D15">
      <w:pPr>
        <w:jc w:val="both"/>
      </w:pPr>
      <w:r>
        <w:t>Он отметил, что в Кодексе об административных правонарушениях (КоАП) РФ нет отдельной статьи за подобные правонарушения. Сейчас дела возбуждаются по статье 14.1.2 (</w:t>
      </w:r>
      <w:r w:rsidR="00825FFC">
        <w:t>«</w:t>
      </w:r>
      <w:r>
        <w:t>Осуществление предпринимательской деятельности в области транспорта без лицензии</w:t>
      </w:r>
      <w:r w:rsidR="00825FFC">
        <w:t>»</w:t>
      </w:r>
      <w:r>
        <w:t xml:space="preserve">). </w:t>
      </w:r>
      <w:r w:rsidR="00825FFC">
        <w:t>«</w:t>
      </w:r>
      <w:r>
        <w:t>Соответственно, Генпрокуратура действительно вышла с предложением закрепить в КоАП специальный состав, который бы предусматривал повышенную ответственность, авиаперевозчиков за данные умышленные действия</w:t>
      </w:r>
      <w:r w:rsidR="00825FFC">
        <w:t>»</w:t>
      </w:r>
      <w:r>
        <w:t>, - добавил Куренной.</w:t>
      </w:r>
    </w:p>
    <w:p w:rsidR="00323D15" w:rsidRDefault="00580605" w:rsidP="00323D15">
      <w:pPr>
        <w:jc w:val="both"/>
      </w:pPr>
      <w:hyperlink r:id="rId32" w:history="1">
        <w:r w:rsidR="00323D15" w:rsidRPr="001C429D">
          <w:rPr>
            <w:rStyle w:val="a9"/>
          </w:rPr>
          <w:t>https://tass.ru/obschestvo/5662550</w:t>
        </w:r>
      </w:hyperlink>
    </w:p>
    <w:p w:rsidR="00323D15" w:rsidRPr="002C7AAC" w:rsidRDefault="00323D15" w:rsidP="00323D15">
      <w:pPr>
        <w:pStyle w:val="3"/>
        <w:jc w:val="both"/>
        <w:rPr>
          <w:rFonts w:ascii="Times New Roman" w:hAnsi="Times New Roman"/>
          <w:sz w:val="24"/>
          <w:szCs w:val="24"/>
        </w:rPr>
      </w:pPr>
      <w:r w:rsidRPr="002C7AAC">
        <w:rPr>
          <w:rFonts w:ascii="Times New Roman" w:hAnsi="Times New Roman"/>
          <w:sz w:val="24"/>
          <w:szCs w:val="24"/>
        </w:rPr>
        <w:t>ТАСС; 2018.10.11; АЭРОПОРТ УФЫ ПРОДОЛЖИТ ОБСЛУЖИВАТЬ РЕЙСЫ ATLASGLOBAL AIRLINES В СВЯЗИ С ПОГАШЕНИЕМ ДОЛГА</w:t>
      </w:r>
    </w:p>
    <w:p w:rsidR="00323D15" w:rsidRDefault="00323D15" w:rsidP="00323D15">
      <w:pPr>
        <w:jc w:val="both"/>
      </w:pPr>
      <w:r>
        <w:t>Международный аэропорт Уфы продолжит обслуживать рейсы турецкой авиакомпании Atlasglobal Airlines в связи с исполнением перевозчиком финансовых обязательств, сообщила в четверг ТАСС пресс-секретарь воздушной гавани Татьяна Ризван.</w:t>
      </w:r>
    </w:p>
    <w:p w:rsidR="00323D15" w:rsidRDefault="00323D15" w:rsidP="00323D15">
      <w:pPr>
        <w:jc w:val="both"/>
      </w:pPr>
      <w:r>
        <w:t>Ранее сообщалось, что аэропорт столицы Башкирии с 11 октября планировал прекратить обслуживание рейсов авиакомпании из-за ее задолженности за аэропортовое обслуживание.</w:t>
      </w:r>
    </w:p>
    <w:p w:rsidR="00323D15" w:rsidRDefault="00825FFC" w:rsidP="00323D15">
      <w:pPr>
        <w:jc w:val="both"/>
      </w:pPr>
      <w:r>
        <w:t>«</w:t>
      </w:r>
      <w:r w:rsidR="00323D15">
        <w:t>Перевозчик исполнил свои финансовые обязательства перед аэропортом, и рейсы будут обслужены</w:t>
      </w:r>
      <w:r>
        <w:t>»</w:t>
      </w:r>
      <w:r w:rsidR="00323D15">
        <w:t>, - сказала Ризван. Ближайший рейс авиакомпании из Антальи (Турция), согласно расписанию, приземлится в Уфе в 14:00 по местному времени (12:00 мск).</w:t>
      </w:r>
    </w:p>
    <w:p w:rsidR="00323D15" w:rsidRDefault="00323D15" w:rsidP="00323D15">
      <w:pPr>
        <w:jc w:val="both"/>
      </w:pPr>
      <w:r>
        <w:t>Atlasglobal Airlines базируется в стамбульском аэропорту Ататюрка, выполняет регулярные и чартерные авиаперевозки внутри Турции, в страны Европы и Азии.</w:t>
      </w:r>
    </w:p>
    <w:p w:rsidR="00323D15" w:rsidRDefault="00580605" w:rsidP="00323D15">
      <w:pPr>
        <w:jc w:val="both"/>
      </w:pPr>
      <w:hyperlink r:id="rId33" w:history="1">
        <w:r w:rsidR="00323D15" w:rsidRPr="001C429D">
          <w:rPr>
            <w:rStyle w:val="a9"/>
          </w:rPr>
          <w:t>https://tass.ru/ekonomika/5662135</w:t>
        </w:r>
      </w:hyperlink>
    </w:p>
    <w:p w:rsidR="00323D15" w:rsidRPr="0029343F" w:rsidRDefault="00323D15" w:rsidP="00323D15">
      <w:pPr>
        <w:pStyle w:val="3"/>
        <w:jc w:val="both"/>
        <w:rPr>
          <w:rFonts w:ascii="Times New Roman" w:hAnsi="Times New Roman"/>
          <w:sz w:val="24"/>
          <w:szCs w:val="24"/>
        </w:rPr>
      </w:pPr>
      <w:r w:rsidRPr="0029343F">
        <w:rPr>
          <w:rFonts w:ascii="Times New Roman" w:hAnsi="Times New Roman"/>
          <w:sz w:val="24"/>
          <w:szCs w:val="24"/>
        </w:rPr>
        <w:t xml:space="preserve">ТАСС; 2018.10.11; </w:t>
      </w:r>
      <w:r w:rsidR="00825FFC">
        <w:rPr>
          <w:rFonts w:ascii="Times New Roman" w:hAnsi="Times New Roman"/>
          <w:sz w:val="24"/>
          <w:szCs w:val="24"/>
        </w:rPr>
        <w:t>«</w:t>
      </w:r>
      <w:r w:rsidRPr="0029343F">
        <w:rPr>
          <w:rFonts w:ascii="Times New Roman" w:hAnsi="Times New Roman"/>
          <w:sz w:val="24"/>
          <w:szCs w:val="24"/>
        </w:rPr>
        <w:t>АЭРОФЛОТ</w:t>
      </w:r>
      <w:r w:rsidR="00825FFC">
        <w:rPr>
          <w:rFonts w:ascii="Times New Roman" w:hAnsi="Times New Roman"/>
          <w:sz w:val="24"/>
          <w:szCs w:val="24"/>
        </w:rPr>
        <w:t>»</w:t>
      </w:r>
      <w:r w:rsidRPr="0029343F">
        <w:rPr>
          <w:rFonts w:ascii="Times New Roman" w:hAnsi="Times New Roman"/>
          <w:sz w:val="24"/>
          <w:szCs w:val="24"/>
        </w:rPr>
        <w:t xml:space="preserve"> НАЗВАЛ ПРИЧИНЫ УХОДА С ДАЛЬНЕВОСТОЧНОГО РЫНКА АВИАПЕРЕВОЗОК</w:t>
      </w:r>
    </w:p>
    <w:p w:rsidR="00323D15" w:rsidRDefault="00323D15" w:rsidP="00323D15">
      <w:pPr>
        <w:jc w:val="both"/>
      </w:pPr>
      <w:r>
        <w:t xml:space="preserve">Директор дальневосточного филиала ПАО </w:t>
      </w:r>
      <w:r w:rsidR="00825FFC">
        <w:t>«</w:t>
      </w:r>
      <w:r>
        <w:t>Аэрофлот</w:t>
      </w:r>
      <w:r w:rsidR="00825FFC">
        <w:t>»</w:t>
      </w:r>
      <w:r>
        <w:t xml:space="preserve"> Ирина Лапицкая в четверг посетила Сахалинскую область по приглашению местных депутатов и рассказала им о причинах ухода компании с дальневосточного рынка авиаперевозок. Об этом сообщает корреспондент ТАСС с заседания областной думы.</w:t>
      </w:r>
    </w:p>
    <w:p w:rsidR="00323D15" w:rsidRDefault="00323D15" w:rsidP="00323D15">
      <w:pPr>
        <w:jc w:val="both"/>
      </w:pPr>
      <w:r>
        <w:t xml:space="preserve">С конца октября </w:t>
      </w:r>
      <w:r w:rsidR="00825FFC">
        <w:t>«</w:t>
      </w:r>
      <w:r>
        <w:t>Аэрофлот</w:t>
      </w:r>
      <w:r w:rsidR="00825FFC">
        <w:t>»</w:t>
      </w:r>
      <w:r>
        <w:t xml:space="preserve"> собирается передать почти все свои дальневосточные рейсы по фиксированным тарифам дочерней компании </w:t>
      </w:r>
      <w:r w:rsidR="00825FFC">
        <w:t>«</w:t>
      </w:r>
      <w:r>
        <w:t>Россия</w:t>
      </w:r>
      <w:r w:rsidR="00825FFC">
        <w:t>»</w:t>
      </w:r>
      <w:r>
        <w:t xml:space="preserve">. Речь идет о направлениях из Москвы на Дальний Восток, а также из Калининграда и Симферополя. Эта новость вызвала недовольство жителей Сахалинской области, чей перелет до столицы составляет около 9 часов и требует максимального комфорта, который </w:t>
      </w:r>
      <w:r w:rsidR="00825FFC">
        <w:t>«</w:t>
      </w:r>
      <w:r>
        <w:t>Россия</w:t>
      </w:r>
      <w:r w:rsidR="00825FFC">
        <w:t>»</w:t>
      </w:r>
      <w:r>
        <w:t xml:space="preserve"> не обеспечивает.</w:t>
      </w:r>
    </w:p>
    <w:p w:rsidR="00323D15" w:rsidRDefault="00323D15" w:rsidP="00323D15">
      <w:pPr>
        <w:jc w:val="both"/>
      </w:pPr>
      <w:r>
        <w:t xml:space="preserve">По словам Лапицкой, принимая подобные решения, </w:t>
      </w:r>
      <w:r w:rsidR="00825FFC">
        <w:t>«</w:t>
      </w:r>
      <w:r>
        <w:t>Аэрофлот</w:t>
      </w:r>
      <w:r w:rsidR="00825FFC">
        <w:t>»</w:t>
      </w:r>
      <w:r>
        <w:t xml:space="preserve"> руководствовался намерением выполнить социальные обязательства перед жителями Дальнего Востока. Услуги компании пользуются большим спросом, особенно это касается сахалинцев, поэтому с помощью </w:t>
      </w:r>
      <w:r w:rsidR="00825FFC">
        <w:t>«</w:t>
      </w:r>
      <w:r>
        <w:t>дочки</w:t>
      </w:r>
      <w:r w:rsidR="00825FFC">
        <w:t>»</w:t>
      </w:r>
      <w:r>
        <w:t xml:space="preserve"> </w:t>
      </w:r>
      <w:r w:rsidR="00825FFC">
        <w:t>«</w:t>
      </w:r>
      <w:r>
        <w:t>Аэрофлот</w:t>
      </w:r>
      <w:r w:rsidR="00825FFC">
        <w:t>»</w:t>
      </w:r>
      <w:r>
        <w:t xml:space="preserve"> старается увеличить провозную емкость. Второй причиной стали рост стоимости авиакеросина и девальвация рубля. Для </w:t>
      </w:r>
      <w:r w:rsidR="00825FFC">
        <w:t>«</w:t>
      </w:r>
      <w:r>
        <w:t>Аэрофлота</w:t>
      </w:r>
      <w:r w:rsidR="00825FFC">
        <w:t>»</w:t>
      </w:r>
      <w:r>
        <w:t xml:space="preserve"> топливо подорожало на 32% по сравнению с прошлым годом.</w:t>
      </w:r>
    </w:p>
    <w:p w:rsidR="00323D15" w:rsidRDefault="00825FFC" w:rsidP="00323D15">
      <w:pPr>
        <w:jc w:val="both"/>
      </w:pPr>
      <w:r>
        <w:t>«</w:t>
      </w:r>
      <w:r w:rsidR="00323D15">
        <w:t xml:space="preserve">Перед нами встал вопрос: либо поднять стоимость билетов, либо сократить количество рейсов. Вы же, конечно, все понимаете, любой бизнесмен ставит свою компанию, чтобы она работала эффективно, и предпринимает для этого все эффективные методы. Решение этой задачи долго искали, но оно найдено. &lt;...&gt; В результате на сегодняшний день за счет использования более вместительных воздушных судов </w:t>
      </w:r>
      <w:r>
        <w:t>«</w:t>
      </w:r>
      <w:r w:rsidR="00323D15">
        <w:t>России</w:t>
      </w:r>
      <w:r>
        <w:t>»</w:t>
      </w:r>
      <w:r w:rsidR="00323D15">
        <w:t xml:space="preserve"> провозные емкости на всех направлениях будут увеличены</w:t>
      </w:r>
      <w:r>
        <w:t>»</w:t>
      </w:r>
      <w:r w:rsidR="00323D15">
        <w:t>, - сказала Лапицкая.</w:t>
      </w:r>
    </w:p>
    <w:p w:rsidR="00323D15" w:rsidRDefault="00323D15" w:rsidP="00323D15">
      <w:pPr>
        <w:jc w:val="both"/>
      </w:pPr>
      <w:r>
        <w:t xml:space="preserve">Коснувшись уровня обслуживания при перелетах, Лапицкая пояснила, что качество питания не изменится, так как </w:t>
      </w:r>
      <w:r w:rsidR="00825FFC">
        <w:t>«</w:t>
      </w:r>
      <w:r>
        <w:t>Россию</w:t>
      </w:r>
      <w:r w:rsidR="00825FFC">
        <w:t>»</w:t>
      </w:r>
      <w:r>
        <w:t xml:space="preserve"> будет обслуживать та же компания, которая обеспечивала продукцией </w:t>
      </w:r>
      <w:r w:rsidR="00825FFC">
        <w:t>«</w:t>
      </w:r>
      <w:r>
        <w:t>Аэрофлот</w:t>
      </w:r>
      <w:r w:rsidR="00825FFC">
        <w:t>»</w:t>
      </w:r>
      <w:r>
        <w:t xml:space="preserve">. Мониторы мультимедийной развлекательной системы в самолетах </w:t>
      </w:r>
      <w:r w:rsidR="00825FFC">
        <w:t>«</w:t>
      </w:r>
      <w:r>
        <w:t>России</w:t>
      </w:r>
      <w:r w:rsidR="00825FFC">
        <w:t>»</w:t>
      </w:r>
      <w:r>
        <w:t xml:space="preserve"> будут обеспечены с февраля 2019 года, до этого времени для доступа к программе пассажирам придется подключаться к бортовому WI-Fi на своих гаджетах. Несмотря на это, недовольство со стороны депутатов Сахалинской областной думы не уменьшилось, теперь они собираются обращаться в </w:t>
      </w:r>
      <w:r w:rsidRPr="00323D15">
        <w:rPr>
          <w:b/>
        </w:rPr>
        <w:t>Министерство транспорта</w:t>
      </w:r>
      <w:r>
        <w:t xml:space="preserve"> РФ.</w:t>
      </w:r>
    </w:p>
    <w:p w:rsidR="00323D15" w:rsidRDefault="00323D15" w:rsidP="00323D15">
      <w:pPr>
        <w:jc w:val="both"/>
      </w:pPr>
      <w:r>
        <w:t xml:space="preserve">В сентябре председатель регионального парламента Андрей Хапочкин уже поднимал вопрос на круглом столе в Совете Федерации. Тогда сенатор от Сахалинской области Юрий Архаров, вопреки перечисленным сегодня Лапицкой доводам, отметил, что не видит никаких серьезных экономических препятствий для ухода компании </w:t>
      </w:r>
      <w:r w:rsidR="00825FFC">
        <w:t>«</w:t>
      </w:r>
      <w:r>
        <w:t>Аэрофлот</w:t>
      </w:r>
      <w:r w:rsidR="00825FFC">
        <w:t>»</w:t>
      </w:r>
      <w:r>
        <w:t xml:space="preserve"> с линии Москва - Южно-Сахалинск.</w:t>
      </w:r>
    </w:p>
    <w:p w:rsidR="00323D15" w:rsidRDefault="00580605" w:rsidP="00323D15">
      <w:pPr>
        <w:jc w:val="both"/>
      </w:pPr>
      <w:hyperlink r:id="rId34" w:history="1">
        <w:r w:rsidR="00323D15" w:rsidRPr="001C429D">
          <w:rPr>
            <w:rStyle w:val="a9"/>
          </w:rPr>
          <w:t>https://tass.ru/ekonomika/5661113</w:t>
        </w:r>
      </w:hyperlink>
    </w:p>
    <w:p w:rsidR="007D497D" w:rsidRPr="007D497D" w:rsidRDefault="007D497D" w:rsidP="00323D15">
      <w:pPr>
        <w:pStyle w:val="3"/>
        <w:jc w:val="both"/>
        <w:rPr>
          <w:rFonts w:ascii="Times New Roman" w:hAnsi="Times New Roman"/>
          <w:sz w:val="24"/>
          <w:szCs w:val="24"/>
        </w:rPr>
      </w:pPr>
      <w:r w:rsidRPr="007D497D">
        <w:rPr>
          <w:rFonts w:ascii="Times New Roman" w:hAnsi="Times New Roman"/>
          <w:sz w:val="24"/>
          <w:szCs w:val="24"/>
        </w:rPr>
        <w:t>ТАСС; 2018.10.11; ПАССАЖИРОПОТОК АЭРОПОРТА ПЛАТОВ ЗА ДЕВЯТЬ МЕСЯЦЕВ СОСТАВИЛ БОЛЕЕ 2,4 МЛН ЧЕЛОВЕК</w:t>
      </w:r>
    </w:p>
    <w:p w:rsidR="00323D15" w:rsidRDefault="007D497D" w:rsidP="00323D15">
      <w:pPr>
        <w:jc w:val="both"/>
      </w:pPr>
      <w:r>
        <w:t>Новый аэропорт Ростова-на-Дону Платов, построенный к чемпионату мира по футболу 2018 года, увеличил пассажиропоток на 22,7% - до 2,4 млн человек - по сравнению с аналогичным периодом работы старого аэропорта. Об этом сообщила в четверг пресс-служба аэропорта.</w:t>
      </w:r>
    </w:p>
    <w:p w:rsidR="00323D15" w:rsidRDefault="007D497D" w:rsidP="00323D15">
      <w:pPr>
        <w:jc w:val="both"/>
      </w:pPr>
      <w:r>
        <w:t>Старый ростовский аэропорт был закрыт 7 декабря 2017 года одновременно с открытием аэропорта Платов, который расположен в 30 км от города.</w:t>
      </w:r>
    </w:p>
    <w:p w:rsidR="00323D15" w:rsidRDefault="00825FFC" w:rsidP="00323D15">
      <w:pPr>
        <w:jc w:val="both"/>
      </w:pPr>
      <w:r>
        <w:t>«</w:t>
      </w:r>
      <w:r w:rsidR="007D497D">
        <w:t>Платов по итогам работы за девять месяцев 2018 года увеличил объем пассажирских перевозок на 22,7% относительно аналогичного периода прошлого года: с января по сентябрь на внутрироссийских и международных рейсах было обслужено 2 млн 475 тыс. пассажиров. Количество самолето-вылетов увеличилось на 24,8% и составило 11 119 операций</w:t>
      </w:r>
      <w:r>
        <w:t>»</w:t>
      </w:r>
      <w:r w:rsidR="007D497D">
        <w:t>, - говорится в сообщении.</w:t>
      </w:r>
    </w:p>
    <w:p w:rsidR="00323D15" w:rsidRDefault="007D497D" w:rsidP="00323D15">
      <w:pPr>
        <w:jc w:val="both"/>
      </w:pPr>
      <w:r>
        <w:t>По данным пресс-службы, самыми популярными внутрироссийскими направлениями стали Москва, Санкт-Петербург, Симферополь, Екатеринбург и Сочи. Пик международных пассажирских перевозок пришелся на сезон летних отпусков (май - сентябрь): чаще всего из Платова летали в такие города как Анталья, Тбилиси, Стамбул, Дубай и Ереван.</w:t>
      </w:r>
    </w:p>
    <w:p w:rsidR="007D497D" w:rsidRDefault="007D497D" w:rsidP="00323D15">
      <w:pPr>
        <w:jc w:val="both"/>
      </w:pPr>
      <w:r>
        <w:t>Платов - первый в России аэропорт, построенный с нуля со времен распада СССР.</w:t>
      </w:r>
    </w:p>
    <w:p w:rsidR="007D497D" w:rsidRDefault="00580605" w:rsidP="00323D15">
      <w:pPr>
        <w:jc w:val="both"/>
      </w:pPr>
      <w:hyperlink r:id="rId35" w:history="1">
        <w:r w:rsidR="007D497D" w:rsidRPr="001C429D">
          <w:rPr>
            <w:rStyle w:val="a9"/>
          </w:rPr>
          <w:t>https://tass.ru/ekonomika/5661197</w:t>
        </w:r>
      </w:hyperlink>
    </w:p>
    <w:p w:rsidR="0029343F" w:rsidRPr="0029343F" w:rsidRDefault="0029343F" w:rsidP="00323D15">
      <w:pPr>
        <w:pStyle w:val="3"/>
        <w:jc w:val="both"/>
        <w:rPr>
          <w:rFonts w:ascii="Times New Roman" w:hAnsi="Times New Roman"/>
          <w:sz w:val="24"/>
          <w:szCs w:val="24"/>
        </w:rPr>
      </w:pPr>
      <w:r w:rsidRPr="0029343F">
        <w:rPr>
          <w:rFonts w:ascii="Times New Roman" w:hAnsi="Times New Roman"/>
          <w:sz w:val="24"/>
          <w:szCs w:val="24"/>
        </w:rPr>
        <w:t>ИНТЕРФАКС; 2018.10.11; АЭРОПОРТ АСТРАХАНИ ЗА 9 МЕСЯЦЕВ УВЕЛИЧИЛ ПАССАЖИРОПОТОК НА 2,4%</w:t>
      </w:r>
    </w:p>
    <w:p w:rsidR="00323D15" w:rsidRDefault="0029343F" w:rsidP="00323D15">
      <w:pPr>
        <w:jc w:val="both"/>
      </w:pPr>
      <w:r>
        <w:t xml:space="preserve">АО </w:t>
      </w:r>
      <w:r w:rsidR="00825FFC">
        <w:t>«</w:t>
      </w:r>
      <w:r>
        <w:t xml:space="preserve">Аэропорт </w:t>
      </w:r>
      <w:r w:rsidR="00825FFC">
        <w:t>«</w:t>
      </w:r>
      <w:r>
        <w:t>Астрахань</w:t>
      </w:r>
      <w:r w:rsidR="00825FFC">
        <w:t>»</w:t>
      </w:r>
      <w:r>
        <w:t xml:space="preserve"> в январе-сентябре 2018 года обслужило 452,144 тыс. пассажиров, что на 2,4% больше, чем за аналогичный период 2017 года, говорится в сообщении компании.</w:t>
      </w:r>
    </w:p>
    <w:p w:rsidR="00323D15" w:rsidRDefault="0029343F" w:rsidP="00323D15">
      <w:pPr>
        <w:jc w:val="both"/>
      </w:pPr>
      <w:r>
        <w:t>Пассажиропоток на внутренних маршрутах составил 383,537 тыс. человек (рост на 0,23%), на международных - 68,607 тыс. человек (рост на 16,45%). При этом порт обслужил 1,985 тыс. транзитных пассажиров.</w:t>
      </w:r>
    </w:p>
    <w:p w:rsidR="00323D15" w:rsidRDefault="0029343F" w:rsidP="00323D15">
      <w:pPr>
        <w:jc w:val="both"/>
      </w:pPr>
      <w:r>
        <w:t>В сентябре пассажиропоток в аэропорту увеличился на 15,44% по сравнению с аналогичным месяцем прошлого года - до 62,552 тыс. человек. На внутрироссийских рейсах перевезено 51,997 тыс. пассажиров (рост на 21,3%), на международных - 10,555 тыс. пассажиров (снижение на 6,85%).</w:t>
      </w:r>
    </w:p>
    <w:p w:rsidR="00323D15" w:rsidRDefault="0029343F" w:rsidP="00323D15">
      <w:pPr>
        <w:jc w:val="both"/>
      </w:pPr>
      <w:r>
        <w:t>В январе-сентябре текущего года аэропорт обеспечил выполнение 2,929 тыс. самолетовылетов (рост на 4,09% по сравнению с 9 месяцами 2017 года). В сентябре обслужено 370 самолетовылетов (рост на 0,5% к сентябрю 2017 года).</w:t>
      </w:r>
    </w:p>
    <w:p w:rsidR="00323D15" w:rsidRDefault="0029343F" w:rsidP="00323D15">
      <w:pPr>
        <w:jc w:val="both"/>
      </w:pPr>
      <w:r>
        <w:t>За 9 месяцев 2018 года обработано 761,9 т груза и почты (рост на 4,09%), в том числе в сентябре - 95,8 т.</w:t>
      </w:r>
    </w:p>
    <w:p w:rsidR="00323D15" w:rsidRDefault="0029343F" w:rsidP="00323D15">
      <w:pPr>
        <w:jc w:val="both"/>
      </w:pPr>
      <w:r>
        <w:t xml:space="preserve">АО </w:t>
      </w:r>
      <w:r w:rsidR="00825FFC">
        <w:t>«</w:t>
      </w:r>
      <w:r>
        <w:t xml:space="preserve">Аэропорт </w:t>
      </w:r>
      <w:r w:rsidR="00825FFC">
        <w:t>«</w:t>
      </w:r>
      <w:r>
        <w:t>Астрахань</w:t>
      </w:r>
      <w:r w:rsidR="00825FFC">
        <w:t>»</w:t>
      </w:r>
      <w:r>
        <w:t xml:space="preserve"> создано в 1992 году. Аэропорт является одним из основных на юге России, с 1994 года имеет статус международного.</w:t>
      </w:r>
    </w:p>
    <w:p w:rsidR="0029343F" w:rsidRDefault="0029343F" w:rsidP="00323D15">
      <w:pPr>
        <w:jc w:val="both"/>
      </w:pPr>
      <w:r>
        <w:t xml:space="preserve">ООО </w:t>
      </w:r>
      <w:r w:rsidR="00825FFC">
        <w:t>«</w:t>
      </w:r>
      <w:r>
        <w:t>Новапорт</w:t>
      </w:r>
      <w:r w:rsidR="00825FFC">
        <w:t>»</w:t>
      </w:r>
      <w:r>
        <w:t xml:space="preserve"> (принадлежит на паритетных началах AEON Corporation Романа Троценко и инвесткомпании Meridian Capital) владеет 94% ОАО </w:t>
      </w:r>
      <w:r w:rsidR="00825FFC">
        <w:t>«</w:t>
      </w:r>
      <w:r>
        <w:t xml:space="preserve">Аэропорт </w:t>
      </w:r>
      <w:r w:rsidR="00825FFC">
        <w:t>«</w:t>
      </w:r>
      <w:r>
        <w:t>Астрахань</w:t>
      </w:r>
      <w:r w:rsidR="00825FFC">
        <w:t>»</w:t>
      </w:r>
      <w:r>
        <w:t>.</w:t>
      </w:r>
    </w:p>
    <w:p w:rsidR="00323D15" w:rsidRPr="007D497D" w:rsidRDefault="00323D15" w:rsidP="00323D15">
      <w:pPr>
        <w:pStyle w:val="3"/>
        <w:jc w:val="both"/>
        <w:rPr>
          <w:rFonts w:ascii="Times New Roman" w:hAnsi="Times New Roman"/>
          <w:sz w:val="24"/>
          <w:szCs w:val="24"/>
        </w:rPr>
      </w:pPr>
      <w:r w:rsidRPr="007D497D">
        <w:rPr>
          <w:rFonts w:ascii="Times New Roman" w:hAnsi="Times New Roman"/>
          <w:sz w:val="24"/>
          <w:szCs w:val="24"/>
        </w:rPr>
        <w:t>ИНТЕРФАКС; 2018.10.11; АЭРОПОРТ КРАСНОДАРА ЗА 9 МЕСЯЦЕВ УВЕЛИЧИЛ ПАССАЖИРОПОТОК НА 20%</w:t>
      </w:r>
    </w:p>
    <w:p w:rsidR="00323D15" w:rsidRDefault="00323D15" w:rsidP="00323D15">
      <w:pPr>
        <w:jc w:val="both"/>
      </w:pPr>
      <w:r>
        <w:t xml:space="preserve">АО </w:t>
      </w:r>
      <w:r w:rsidR="00825FFC">
        <w:t>«</w:t>
      </w:r>
      <w:r>
        <w:t>Международный аэропорт Краснодар</w:t>
      </w:r>
      <w:r w:rsidR="00825FFC">
        <w:t>»</w:t>
      </w:r>
      <w:r>
        <w:t xml:space="preserve"> (входит в группу </w:t>
      </w:r>
      <w:r w:rsidR="00825FFC">
        <w:t>«</w:t>
      </w:r>
      <w:r>
        <w:t>Базэл Аэро</w:t>
      </w:r>
      <w:r w:rsidR="00825FFC">
        <w:t>»</w:t>
      </w:r>
      <w:r>
        <w:t>) в январе-сентябре 2018 года увеличило пассажиропоток на 20% по сравнению с аналогичным периодом прошлого года - до 3,164 млн человек, сообщает пресс-служба аэропорта.</w:t>
      </w:r>
    </w:p>
    <w:p w:rsidR="00323D15" w:rsidRDefault="00323D15" w:rsidP="00323D15">
      <w:pPr>
        <w:jc w:val="both"/>
      </w:pPr>
      <w:r>
        <w:t>Услугами авиакомпаний на внутренних рейсах воспользовались 2,484 млн пассажиров (рост на 19% по сравнению с январем-сентябрем 2017 года), на международных - 679,9 тыс. человек (рост на 26%).</w:t>
      </w:r>
    </w:p>
    <w:p w:rsidR="00323D15" w:rsidRDefault="00323D15" w:rsidP="00323D15">
      <w:pPr>
        <w:jc w:val="both"/>
      </w:pPr>
      <w:r>
        <w:t>Количество самолетовылетов за отчетный период выросло на 13% и составило 13,498 тыс. операций.</w:t>
      </w:r>
    </w:p>
    <w:p w:rsidR="00323D15" w:rsidRDefault="00323D15" w:rsidP="00323D15">
      <w:pPr>
        <w:jc w:val="both"/>
      </w:pPr>
      <w:r>
        <w:t>Объем обработанных грузов и почты составил 5,868 тыс. тонн (рост на 7%).</w:t>
      </w:r>
    </w:p>
    <w:p w:rsidR="00323D15" w:rsidRDefault="00323D15" w:rsidP="00323D15">
      <w:pPr>
        <w:jc w:val="both"/>
      </w:pPr>
      <w:r>
        <w:t xml:space="preserve">Согласно сообщению, в сентябре аэропорт увеличил пассажиропоток на 16% по сравнению с аналогичным месяцем прошлого года. В сентябре авиакомпания </w:t>
      </w:r>
      <w:r w:rsidR="00825FFC">
        <w:t>«</w:t>
      </w:r>
      <w:r>
        <w:t>ЮТэйр</w:t>
      </w:r>
      <w:r w:rsidR="00825FFC">
        <w:t>»</w:t>
      </w:r>
      <w:r>
        <w:t xml:space="preserve"> (MOEX: UTAR) приступила к выполнению полетов из Краснодара в турецкий Самсун и Ростов-на-Дону, авиакомпания </w:t>
      </w:r>
      <w:r w:rsidR="00825FFC">
        <w:t>«</w:t>
      </w:r>
      <w:r>
        <w:t>Азимут</w:t>
      </w:r>
      <w:r w:rsidR="00825FFC">
        <w:t>»</w:t>
      </w:r>
      <w:r>
        <w:t xml:space="preserve"> открыла рейс Краснодар-Нижнекамск.</w:t>
      </w:r>
    </w:p>
    <w:p w:rsidR="00323D15" w:rsidRDefault="00323D15" w:rsidP="00323D15">
      <w:pPr>
        <w:jc w:val="both"/>
      </w:pPr>
      <w:r>
        <w:t xml:space="preserve">АО </w:t>
      </w:r>
      <w:r w:rsidR="00825FFC">
        <w:t>«</w:t>
      </w:r>
      <w:r>
        <w:t>Международный аэропорт Краснодар</w:t>
      </w:r>
      <w:r w:rsidR="00825FFC">
        <w:t>»</w:t>
      </w:r>
      <w:r>
        <w:t xml:space="preserve"> входит в группу </w:t>
      </w:r>
      <w:r w:rsidR="00825FFC">
        <w:t>«</w:t>
      </w:r>
      <w:r>
        <w:t>Базэл Аэро</w:t>
      </w:r>
      <w:r w:rsidR="00825FFC">
        <w:t>»</w:t>
      </w:r>
      <w:r>
        <w:t xml:space="preserve"> вместе с аэропортовыми комплексами Сочи и Анапы.</w:t>
      </w:r>
    </w:p>
    <w:p w:rsidR="00323D15" w:rsidRDefault="00825FFC" w:rsidP="00323D15">
      <w:pPr>
        <w:jc w:val="both"/>
      </w:pPr>
      <w:r>
        <w:t>«</w:t>
      </w:r>
      <w:r w:rsidR="00323D15">
        <w:t>Базэл Аэро</w:t>
      </w:r>
      <w:r>
        <w:t>»</w:t>
      </w:r>
      <w:r w:rsidR="00323D15">
        <w:t xml:space="preserve"> является совместным предприятием </w:t>
      </w:r>
      <w:r>
        <w:t>«</w:t>
      </w:r>
      <w:r w:rsidR="00323D15">
        <w:t>Базового элемента</w:t>
      </w:r>
      <w:r>
        <w:t>»</w:t>
      </w:r>
      <w:r w:rsidR="00323D15">
        <w:t xml:space="preserve"> Олега Дерипаски (50%+1), сингапурской Changi Airports International (30%) и Сбербанка (MOEX: SBER) (20%).</w:t>
      </w:r>
    </w:p>
    <w:p w:rsidR="00323D15" w:rsidRDefault="00323D15" w:rsidP="00323D15">
      <w:pPr>
        <w:jc w:val="both"/>
      </w:pPr>
      <w:r>
        <w:t>Как сообщалось, в 2017 году аэропорт увеличил пассажиропоток на 17% - до 3,498 млн человек. Количество пассажиров на внутренних направлениях выросло на 9% - до 2,801 млн человек, на международных - в 1,6 раза, до 697 тыс. человек.</w:t>
      </w:r>
    </w:p>
    <w:p w:rsidR="0029343F" w:rsidRPr="0029343F" w:rsidRDefault="0029343F" w:rsidP="00323D15">
      <w:pPr>
        <w:pStyle w:val="3"/>
        <w:jc w:val="both"/>
        <w:rPr>
          <w:rFonts w:ascii="Times New Roman" w:hAnsi="Times New Roman"/>
          <w:sz w:val="24"/>
          <w:szCs w:val="24"/>
        </w:rPr>
      </w:pPr>
      <w:r w:rsidRPr="0029343F">
        <w:rPr>
          <w:rFonts w:ascii="Times New Roman" w:hAnsi="Times New Roman"/>
          <w:sz w:val="24"/>
          <w:szCs w:val="24"/>
        </w:rPr>
        <w:t xml:space="preserve">ИНТЕРФАКС; 2018.10.11; АЭРОПОРТ </w:t>
      </w:r>
      <w:r w:rsidR="00825FFC">
        <w:rPr>
          <w:rFonts w:ascii="Times New Roman" w:hAnsi="Times New Roman"/>
          <w:sz w:val="24"/>
          <w:szCs w:val="24"/>
        </w:rPr>
        <w:t>«</w:t>
      </w:r>
      <w:r w:rsidRPr="0029343F">
        <w:rPr>
          <w:rFonts w:ascii="Times New Roman" w:hAnsi="Times New Roman"/>
          <w:sz w:val="24"/>
          <w:szCs w:val="24"/>
        </w:rPr>
        <w:t>КУРУМОЧ</w:t>
      </w:r>
      <w:r w:rsidR="00825FFC">
        <w:rPr>
          <w:rFonts w:ascii="Times New Roman" w:hAnsi="Times New Roman"/>
          <w:sz w:val="24"/>
          <w:szCs w:val="24"/>
        </w:rPr>
        <w:t>»</w:t>
      </w:r>
      <w:r w:rsidRPr="0029343F">
        <w:rPr>
          <w:rFonts w:ascii="Times New Roman" w:hAnsi="Times New Roman"/>
          <w:sz w:val="24"/>
          <w:szCs w:val="24"/>
        </w:rPr>
        <w:t xml:space="preserve"> ЗА 9 МЕСЯЦЕВ УВЕЛИЧИЛ ПАССАЖИРОПОТОК НА 19,7%</w:t>
      </w:r>
    </w:p>
    <w:p w:rsidR="00323D15" w:rsidRDefault="0029343F" w:rsidP="00323D15">
      <w:pPr>
        <w:jc w:val="both"/>
      </w:pPr>
      <w:r>
        <w:t xml:space="preserve">АО </w:t>
      </w:r>
      <w:r w:rsidR="00825FFC">
        <w:t>«</w:t>
      </w:r>
      <w:r>
        <w:t xml:space="preserve">Международный аэропорт </w:t>
      </w:r>
      <w:r w:rsidR="00825FFC">
        <w:t>«</w:t>
      </w:r>
      <w:r>
        <w:t>Курумоч</w:t>
      </w:r>
      <w:r w:rsidR="00825FFC">
        <w:t>»</w:t>
      </w:r>
      <w:r>
        <w:t xml:space="preserve"> (MOEX: MAKU) (Самара, входит в холдинг </w:t>
      </w:r>
      <w:r w:rsidR="00825FFC">
        <w:t>«</w:t>
      </w:r>
      <w:r>
        <w:t>Аэропорты регионов</w:t>
      </w:r>
      <w:r w:rsidR="00825FFC">
        <w:t>»</w:t>
      </w:r>
      <w:r>
        <w:t xml:space="preserve"> группы </w:t>
      </w:r>
      <w:r w:rsidR="00825FFC">
        <w:t>«</w:t>
      </w:r>
      <w:r>
        <w:t>Ренова</w:t>
      </w:r>
      <w:r w:rsidR="00825FFC">
        <w:t>»</w:t>
      </w:r>
      <w:r>
        <w:t>) в январе-сентябре 2018 года обслужило 2,4 млн пассажиров, что на 19,7% превысило показатель аналогичного периода 2017 года, сообщает пресс-служба аэропорта.</w:t>
      </w:r>
    </w:p>
    <w:p w:rsidR="00323D15" w:rsidRDefault="0029343F" w:rsidP="00323D15">
      <w:pPr>
        <w:jc w:val="both"/>
      </w:pPr>
      <w:r>
        <w:t>Пассажиропоток на внутренних рейсах возрос на 24,5% - до 1,75 млн человек, на международных рейсах - на 8,3%, до 648,6 тыс. человек.</w:t>
      </w:r>
    </w:p>
    <w:p w:rsidR="00323D15" w:rsidRDefault="00825FFC" w:rsidP="00323D15">
      <w:pPr>
        <w:jc w:val="both"/>
      </w:pPr>
      <w:r>
        <w:t>«</w:t>
      </w:r>
      <w:r w:rsidR="0029343F">
        <w:t>В январе-сентябре в расписание самарского аэропорта были добавлены (восстановлены) международные рейсы в Болонью, Баку, Шарджу, увеличилась частота вылетов в Дубай, Пхукет, Нячанг, Утапао</w:t>
      </w:r>
      <w:r>
        <w:t>»</w:t>
      </w:r>
      <w:r w:rsidR="0029343F">
        <w:t>, - отмечается в пресс-релизе.</w:t>
      </w:r>
    </w:p>
    <w:p w:rsidR="00323D15" w:rsidRDefault="0029343F" w:rsidP="00323D15">
      <w:pPr>
        <w:jc w:val="both"/>
      </w:pPr>
      <w:r>
        <w:t>Наиболее востребованными международными направлениями стали Анталья, Дубай, Стамбул, и Даламан, внутренними - Москва, Санкт-Петербург, Сочи, Симферополь, Екатеринбург и Сургут.</w:t>
      </w:r>
    </w:p>
    <w:p w:rsidR="0029343F" w:rsidRDefault="0029343F" w:rsidP="00323D15">
      <w:pPr>
        <w:jc w:val="both"/>
      </w:pPr>
      <w:r>
        <w:t xml:space="preserve">Единственным акционером АО </w:t>
      </w:r>
      <w:r w:rsidR="00825FFC">
        <w:t>«</w:t>
      </w:r>
      <w:r>
        <w:t xml:space="preserve">Международный аэропорт </w:t>
      </w:r>
      <w:r w:rsidR="00825FFC">
        <w:t>«</w:t>
      </w:r>
      <w:r>
        <w:t>Курумоч</w:t>
      </w:r>
      <w:r w:rsidR="00825FFC">
        <w:t>»</w:t>
      </w:r>
      <w:r>
        <w:t xml:space="preserve"> является АО </w:t>
      </w:r>
      <w:r w:rsidR="00825FFC">
        <w:t>«</w:t>
      </w:r>
      <w:r>
        <w:t>Курумоч-Инвест</w:t>
      </w:r>
      <w:r w:rsidR="00825FFC">
        <w:t>»</w:t>
      </w:r>
      <w:r>
        <w:t xml:space="preserve">, которое контролируется группой </w:t>
      </w:r>
      <w:r w:rsidR="00825FFC">
        <w:t>«</w:t>
      </w:r>
      <w:r>
        <w:t>Ренова</w:t>
      </w:r>
      <w:r w:rsidR="00825FFC">
        <w:t>»</w:t>
      </w:r>
      <w:r>
        <w:t xml:space="preserve">, сформировавшей холдинг </w:t>
      </w:r>
      <w:r w:rsidR="00825FFC">
        <w:t>«</w:t>
      </w:r>
      <w:r>
        <w:t>Аэропорты регионов</w:t>
      </w:r>
      <w:r w:rsidR="00825FFC">
        <w:t>»</w:t>
      </w:r>
      <w:r>
        <w:t>.</w:t>
      </w:r>
    </w:p>
    <w:p w:rsidR="0029343F" w:rsidRPr="0029343F" w:rsidRDefault="0029343F" w:rsidP="00323D15">
      <w:pPr>
        <w:pStyle w:val="3"/>
        <w:jc w:val="both"/>
        <w:rPr>
          <w:rFonts w:ascii="Times New Roman" w:hAnsi="Times New Roman"/>
          <w:sz w:val="24"/>
          <w:szCs w:val="24"/>
        </w:rPr>
      </w:pPr>
      <w:r w:rsidRPr="0029343F">
        <w:rPr>
          <w:rFonts w:ascii="Times New Roman" w:hAnsi="Times New Roman"/>
          <w:sz w:val="24"/>
          <w:szCs w:val="24"/>
        </w:rPr>
        <w:t>ИНТЕРФАКС; 2018.10.11; АЭРОПОРТ НИЖНЕГО НОВГОРОДА ЗА 9 МЕСЯЦЕВ УВЕЛИЧИЛ ПАССАЖИРОПОТОК НА 22%</w:t>
      </w:r>
    </w:p>
    <w:p w:rsidR="00323D15" w:rsidRDefault="0029343F" w:rsidP="00323D15">
      <w:pPr>
        <w:jc w:val="both"/>
      </w:pPr>
      <w:r>
        <w:t xml:space="preserve"> ПАО </w:t>
      </w:r>
      <w:r w:rsidR="00825FFC">
        <w:t>«</w:t>
      </w:r>
      <w:r>
        <w:t>Международный аэропорт Нижний Новгород</w:t>
      </w:r>
      <w:r w:rsidR="00825FFC">
        <w:t>»</w:t>
      </w:r>
      <w:r>
        <w:t xml:space="preserve"> (МАНН, </w:t>
      </w:r>
      <w:r w:rsidR="00825FFC">
        <w:t>«</w:t>
      </w:r>
      <w:r>
        <w:t>Стригино</w:t>
      </w:r>
      <w:r w:rsidR="00825FFC">
        <w:t>»</w:t>
      </w:r>
      <w:r>
        <w:t xml:space="preserve">, входит в холдинг </w:t>
      </w:r>
      <w:r w:rsidR="00825FFC">
        <w:t>«</w:t>
      </w:r>
      <w:r>
        <w:t>Аэропорты регионов</w:t>
      </w:r>
      <w:r w:rsidR="00825FFC">
        <w:t>»</w:t>
      </w:r>
      <w:r>
        <w:t>) в январе-сентябре 2018 года обслужило более 904 тыс. пассажиров, что на 22% превышает показатель аналогичного периода предыдущего года, говорится в пресс-релизе МАНН.</w:t>
      </w:r>
    </w:p>
    <w:p w:rsidR="00323D15" w:rsidRDefault="0029343F" w:rsidP="00323D15">
      <w:pPr>
        <w:jc w:val="both"/>
      </w:pPr>
      <w:r>
        <w:t>На направлениях внутри России за 9 месяцев 2018 года аэропорт обслужил 649 тыс. пассажиров (рост на 20,3%). Самыми востребованными направлениями стали Москва, Сочи, Симферополь и Санкт-Петербург.</w:t>
      </w:r>
    </w:p>
    <w:p w:rsidR="00323D15" w:rsidRDefault="0029343F" w:rsidP="00323D15">
      <w:pPr>
        <w:jc w:val="both"/>
      </w:pPr>
      <w:r>
        <w:t>Пассажиропоток на международных авиалиниях составил 255 тыс. человек (рост на 26%). Высокую динамику на международных рейсах показали Анталья, Дубай, Пхукет (новое направление), Нячанг (новое направление) и Даламан.</w:t>
      </w:r>
    </w:p>
    <w:p w:rsidR="00323D15" w:rsidRDefault="0029343F" w:rsidP="00323D15">
      <w:pPr>
        <w:jc w:val="both"/>
      </w:pPr>
      <w:r>
        <w:t>Количество самолето-вылетов из нижегородского аэропорта за 9 месяцев текущего года увеличилось на 26% по сравнению с аналогичным периодом 2017 года - до 6289.</w:t>
      </w:r>
    </w:p>
    <w:p w:rsidR="00323D15" w:rsidRDefault="0029343F" w:rsidP="00323D15">
      <w:pPr>
        <w:jc w:val="both"/>
      </w:pPr>
      <w:r>
        <w:t>Международный аэропорт Нижний Новгород является основным запасным аэродромом московского авиаузла.</w:t>
      </w:r>
    </w:p>
    <w:p w:rsidR="0029343F" w:rsidRPr="0029343F" w:rsidRDefault="0029343F" w:rsidP="00323D15">
      <w:pPr>
        <w:jc w:val="both"/>
      </w:pPr>
      <w:r>
        <w:t xml:space="preserve">ПАО </w:t>
      </w:r>
      <w:r w:rsidR="00825FFC">
        <w:t>«</w:t>
      </w:r>
      <w:r>
        <w:t>МАНН</w:t>
      </w:r>
      <w:r w:rsidR="00825FFC">
        <w:t>»</w:t>
      </w:r>
      <w:r>
        <w:t xml:space="preserve"> контролируется группой </w:t>
      </w:r>
      <w:r w:rsidR="00825FFC">
        <w:t>«</w:t>
      </w:r>
      <w:r>
        <w:t>Ренова</w:t>
      </w:r>
      <w:r w:rsidR="00825FFC">
        <w:t>»</w:t>
      </w:r>
      <w:r>
        <w:t xml:space="preserve">, сформировавшей аэропортовый холдинг </w:t>
      </w:r>
      <w:r w:rsidR="00825FFC">
        <w:t>«</w:t>
      </w:r>
      <w:r>
        <w:t>Аэропорты регионов</w:t>
      </w:r>
      <w:r w:rsidR="00825FFC">
        <w:t>»</w:t>
      </w:r>
      <w:r>
        <w:t xml:space="preserve">, в состав которого входят аэропорт </w:t>
      </w:r>
      <w:r w:rsidR="00825FFC">
        <w:t>«</w:t>
      </w:r>
      <w:r>
        <w:t>Кольцово</w:t>
      </w:r>
      <w:r w:rsidR="00825FFC">
        <w:t>»</w:t>
      </w:r>
      <w:r>
        <w:t xml:space="preserve"> (Екатеринбург), международный аэропорт </w:t>
      </w:r>
      <w:r w:rsidR="00825FFC">
        <w:t>«</w:t>
      </w:r>
      <w:r>
        <w:t>Курумоч</w:t>
      </w:r>
      <w:r w:rsidR="00825FFC">
        <w:t>»</w:t>
      </w:r>
      <w:r>
        <w:t xml:space="preserve"> (MOEX: MAKU) (Самара), МАНН и международный аэропорт </w:t>
      </w:r>
      <w:r w:rsidR="00825FFC">
        <w:t>«</w:t>
      </w:r>
      <w:r>
        <w:t>Платов</w:t>
      </w:r>
      <w:r w:rsidR="00825FFC">
        <w:t>»</w:t>
      </w:r>
      <w:r>
        <w:t xml:space="preserve"> (Ростов-на-Дону). Также реализуются проекты строительства нового аэропорта </w:t>
      </w:r>
      <w:r w:rsidR="00825FFC">
        <w:t>«</w:t>
      </w:r>
      <w:r>
        <w:t>Центральный</w:t>
      </w:r>
      <w:r w:rsidR="00825FFC">
        <w:t>»</w:t>
      </w:r>
      <w:r>
        <w:t xml:space="preserve"> (Саратов), модернизации аэропортов Петропавловска-Камчатского и Нового Уренгоя.</w:t>
      </w:r>
    </w:p>
    <w:p w:rsidR="00323D15" w:rsidRPr="0029343F" w:rsidRDefault="00323D15" w:rsidP="00323D15">
      <w:pPr>
        <w:pStyle w:val="3"/>
        <w:jc w:val="both"/>
        <w:rPr>
          <w:rFonts w:ascii="Times New Roman" w:hAnsi="Times New Roman"/>
          <w:sz w:val="24"/>
          <w:szCs w:val="24"/>
        </w:rPr>
      </w:pPr>
      <w:r w:rsidRPr="0029343F">
        <w:rPr>
          <w:rFonts w:ascii="Times New Roman" w:hAnsi="Times New Roman"/>
          <w:sz w:val="24"/>
          <w:szCs w:val="24"/>
        </w:rPr>
        <w:t>ИНТЕРФАКС; 2018.10.11; ЧИСЛО АВИАПАССАЖИРОВ В РОСТОВЕ-НА-ДОНУ В ЯНВАРЕ-СЕНТЯБРЕ ВЫРОСЛО НА 22,7%</w:t>
      </w:r>
    </w:p>
    <w:p w:rsidR="00323D15" w:rsidRDefault="00323D15" w:rsidP="00323D15">
      <w:pPr>
        <w:jc w:val="both"/>
      </w:pPr>
      <w:r>
        <w:t xml:space="preserve">Международный аэропорт </w:t>
      </w:r>
      <w:r w:rsidR="00825FFC">
        <w:t>«</w:t>
      </w:r>
      <w:r>
        <w:t>Платов</w:t>
      </w:r>
      <w:r w:rsidR="00825FFC">
        <w:t>»</w:t>
      </w:r>
      <w:r>
        <w:t xml:space="preserve"> (входит в холдинг </w:t>
      </w:r>
      <w:r w:rsidR="00825FFC">
        <w:t>«</w:t>
      </w:r>
      <w:r>
        <w:t>Аэропорты регионов</w:t>
      </w:r>
      <w:r w:rsidR="00825FFC">
        <w:t>»</w:t>
      </w:r>
      <w:r>
        <w:t xml:space="preserve"> группы </w:t>
      </w:r>
      <w:r w:rsidR="00825FFC">
        <w:t>«</w:t>
      </w:r>
      <w:r>
        <w:t>Ренова</w:t>
      </w:r>
      <w:r w:rsidR="00825FFC">
        <w:t>»</w:t>
      </w:r>
      <w:r>
        <w:t xml:space="preserve">) в январе-сентябре 2018 года увеличил пассажиропоток на 22,7% по сравнению с результатами старого аэропорта Ростова-на-Дону за девять месяцев прошлого года - до 2,475 млн пассажиров, говорится в сообщении департамента стратегических коммуникаций </w:t>
      </w:r>
      <w:r w:rsidR="00825FFC">
        <w:t>«</w:t>
      </w:r>
      <w:r>
        <w:t>Платова</w:t>
      </w:r>
      <w:r w:rsidR="00825FFC">
        <w:t>»</w:t>
      </w:r>
      <w:r>
        <w:t>.</w:t>
      </w:r>
    </w:p>
    <w:p w:rsidR="00323D15" w:rsidRDefault="00323D15" w:rsidP="00323D15">
      <w:pPr>
        <w:jc w:val="both"/>
      </w:pPr>
      <w:r>
        <w:t>В том числе на внутрироссийских рейсах было обслужено 1,858 млн пассажиров, что на 22,4 % превышает количественные аналогичного периода прошлого года. Самыми популярными направлениями стали Москва, Санкт-Петербург, Симферополь, Екатеринбург и Сочи.</w:t>
      </w:r>
    </w:p>
    <w:p w:rsidR="00323D15" w:rsidRDefault="00825FFC" w:rsidP="00323D15">
      <w:pPr>
        <w:jc w:val="both"/>
      </w:pPr>
      <w:r>
        <w:t>«</w:t>
      </w:r>
      <w:r w:rsidR="00323D15">
        <w:t xml:space="preserve">Рост объемов внутрироссийских авиаперевозок обусловлен и развитием сети прямых межрегиональных маршрутов. В расписании аэропорта </w:t>
      </w:r>
      <w:r>
        <w:t>«</w:t>
      </w:r>
      <w:r w:rsidR="00323D15">
        <w:t>Платов</w:t>
      </w:r>
      <w:r>
        <w:t>»</w:t>
      </w:r>
      <w:r w:rsidR="00323D15">
        <w:t xml:space="preserve"> с начала года увеличена частота выполнения рейсов для прямого авиасообщения с регионами России по следующим направлениям: Екатеринбург, Махачкала, Новосибирск, Самара, Сочи, Уфа</w:t>
      </w:r>
      <w:r>
        <w:t>»</w:t>
      </w:r>
      <w:r w:rsidR="00323D15">
        <w:t>, - говорится в пресс-релизе.</w:t>
      </w:r>
    </w:p>
    <w:p w:rsidR="00323D15" w:rsidRDefault="00323D15" w:rsidP="00323D15">
      <w:pPr>
        <w:jc w:val="both"/>
      </w:pPr>
      <w:r>
        <w:t>Пассажиропоток на международных направлениях составил 617 тыс. пассажиров, увеличившись на 23,5%. Пик международных пассажирских перевозок пришелся на сезон летних отпусков (май - сентябрь). Наибольшей популярностью пользовались рейсы в Анталью, Тбилиси, Стамбул, Дубай и Ереван. Кроме того, на международных направлениях с начала года добавлена частота рейсов в Даламан, Дубай, Пхукет, Тбилиси, Энфиду. Также введены в расписание аэропорта рейсы в Аланию, Батуми, Болонью и Джербу.</w:t>
      </w:r>
    </w:p>
    <w:p w:rsidR="00323D15" w:rsidRDefault="00323D15" w:rsidP="00323D15">
      <w:pPr>
        <w:jc w:val="both"/>
      </w:pPr>
      <w:r>
        <w:t>Количество самолетовылетов в январе-сентябре увеличилось на 24,8% и составило 11,119 тыс.</w:t>
      </w:r>
    </w:p>
    <w:p w:rsidR="00323D15" w:rsidRDefault="00323D15" w:rsidP="00323D15">
      <w:pPr>
        <w:jc w:val="both"/>
      </w:pPr>
      <w:r>
        <w:t xml:space="preserve">Как сообщалось, аэропорт </w:t>
      </w:r>
      <w:r w:rsidR="00825FFC">
        <w:t>«</w:t>
      </w:r>
      <w:r>
        <w:t>Платов</w:t>
      </w:r>
      <w:r w:rsidR="00825FFC">
        <w:t>»</w:t>
      </w:r>
      <w:r>
        <w:t xml:space="preserve"> начал обслуживание коммерческих рейсов с 7 декабря 2017 года. Старый аэропорт Ростова-на-Дону закрыт с 1 марта 2018 года. Территорию старого аэропорта предполагается со временем интегрировать в городскую застройку.</w:t>
      </w:r>
    </w:p>
    <w:p w:rsidR="00323D15" w:rsidRDefault="00323D15" w:rsidP="00323D15">
      <w:pPr>
        <w:jc w:val="both"/>
      </w:pPr>
      <w:r>
        <w:t xml:space="preserve">Аэропортовый комплекс </w:t>
      </w:r>
      <w:r w:rsidR="00825FFC">
        <w:t>«</w:t>
      </w:r>
      <w:r>
        <w:t>Платов</w:t>
      </w:r>
      <w:r w:rsidR="00825FFC">
        <w:t>»</w:t>
      </w:r>
      <w:r>
        <w:t xml:space="preserve"> впервые в РФ был построен </w:t>
      </w:r>
      <w:r w:rsidR="00825FFC">
        <w:t>«</w:t>
      </w:r>
      <w:r>
        <w:t>с нуля</w:t>
      </w:r>
      <w:r w:rsidR="00825FFC">
        <w:t>»</w:t>
      </w:r>
      <w:r>
        <w:t xml:space="preserve"> частным инвестором - ГК </w:t>
      </w:r>
      <w:r w:rsidR="00825FFC">
        <w:t>«</w:t>
      </w:r>
      <w:r>
        <w:t>Ренова</w:t>
      </w:r>
      <w:r w:rsidR="00825FFC">
        <w:t>»</w:t>
      </w:r>
      <w:r>
        <w:t xml:space="preserve">. Общий объем финансирования проекта - 47 млрд рублей, из которых частные инвестиции - 19 млрд рублей (собственные средства </w:t>
      </w:r>
      <w:r w:rsidR="00825FFC">
        <w:t>«</w:t>
      </w:r>
      <w:r>
        <w:t>Реновы</w:t>
      </w:r>
      <w:r w:rsidR="00825FFC">
        <w:t>»</w:t>
      </w:r>
      <w:r>
        <w:t>, а также привлеченные у Газпромбанка (MOEX: GZPR)).</w:t>
      </w:r>
    </w:p>
    <w:p w:rsidR="00323D15" w:rsidRPr="007D497D" w:rsidRDefault="00323D15" w:rsidP="00323D15">
      <w:pPr>
        <w:pStyle w:val="3"/>
        <w:jc w:val="both"/>
        <w:rPr>
          <w:rFonts w:ascii="Times New Roman" w:hAnsi="Times New Roman"/>
          <w:sz w:val="24"/>
          <w:szCs w:val="24"/>
        </w:rPr>
      </w:pPr>
      <w:r w:rsidRPr="007D497D">
        <w:rPr>
          <w:rFonts w:ascii="Times New Roman" w:hAnsi="Times New Roman"/>
          <w:sz w:val="24"/>
          <w:szCs w:val="24"/>
        </w:rPr>
        <w:t xml:space="preserve">ИНТЕРФАКС; 2018.10.11; ПАССАЖИРОПОТОК ТЮМЕНСКОГО АЭРОПОРТА </w:t>
      </w:r>
      <w:r w:rsidR="00825FFC">
        <w:rPr>
          <w:rFonts w:ascii="Times New Roman" w:hAnsi="Times New Roman"/>
          <w:sz w:val="24"/>
          <w:szCs w:val="24"/>
        </w:rPr>
        <w:t>«</w:t>
      </w:r>
      <w:r w:rsidRPr="007D497D">
        <w:rPr>
          <w:rFonts w:ascii="Times New Roman" w:hAnsi="Times New Roman"/>
          <w:sz w:val="24"/>
          <w:szCs w:val="24"/>
        </w:rPr>
        <w:t>РОЩИНО</w:t>
      </w:r>
      <w:r w:rsidR="00825FFC">
        <w:rPr>
          <w:rFonts w:ascii="Times New Roman" w:hAnsi="Times New Roman"/>
          <w:sz w:val="24"/>
          <w:szCs w:val="24"/>
        </w:rPr>
        <w:t>»</w:t>
      </w:r>
      <w:r w:rsidRPr="007D497D">
        <w:rPr>
          <w:rFonts w:ascii="Times New Roman" w:hAnsi="Times New Roman"/>
          <w:sz w:val="24"/>
          <w:szCs w:val="24"/>
        </w:rPr>
        <w:t xml:space="preserve"> ЗА 9 МЕСЯЦЕВ ВЫРОС НА 8%, В СЕНТЯБРЕ - НА 6,5%</w:t>
      </w:r>
    </w:p>
    <w:p w:rsidR="00323D15" w:rsidRDefault="00323D15" w:rsidP="00323D15">
      <w:pPr>
        <w:jc w:val="both"/>
      </w:pPr>
      <w:r>
        <w:t xml:space="preserve">АО </w:t>
      </w:r>
      <w:r w:rsidR="00825FFC">
        <w:t>«</w:t>
      </w:r>
      <w:r>
        <w:t xml:space="preserve">Аэропорт </w:t>
      </w:r>
      <w:r w:rsidR="00825FFC">
        <w:t>«</w:t>
      </w:r>
      <w:r>
        <w:t>Рощино</w:t>
      </w:r>
      <w:r w:rsidR="00825FFC">
        <w:t>»</w:t>
      </w:r>
      <w:r>
        <w:t xml:space="preserve"> (Тюмень) в январе-сентябре 2018 года увеличило пассажиропоток на 8,1% по сравнению с аналогичным периодом прошлого года - до 1 млн 532,143 тыс. человек, сообщили </w:t>
      </w:r>
      <w:r w:rsidR="00825FFC">
        <w:t>«</w:t>
      </w:r>
      <w:r>
        <w:t>Интерфаксу</w:t>
      </w:r>
      <w:r w:rsidR="00825FFC">
        <w:t>»</w:t>
      </w:r>
      <w:r>
        <w:t xml:space="preserve"> в компании.</w:t>
      </w:r>
    </w:p>
    <w:p w:rsidR="00323D15" w:rsidRDefault="00323D15" w:rsidP="00323D15">
      <w:pPr>
        <w:jc w:val="both"/>
      </w:pPr>
      <w:r>
        <w:t>На внутренних линиях пассажиропоток возрос на 5% - до 1 млн 339,298 тыс. человек, на международных - на 40%, до 188,186 тыс. человек. Количество транзитных пассажиров сократилось на 33% - до 4 тыс. 659 человек.</w:t>
      </w:r>
    </w:p>
    <w:p w:rsidR="00323D15" w:rsidRDefault="00323D15" w:rsidP="00323D15">
      <w:pPr>
        <w:jc w:val="both"/>
      </w:pPr>
      <w:r>
        <w:t>В сентябре этого года аэропорт обслужил 191,992 тыс. пассажиров (рост на 6,5% к сентябрю 2017 года).</w:t>
      </w:r>
    </w:p>
    <w:p w:rsidR="00323D15" w:rsidRDefault="00323D15" w:rsidP="00323D15">
      <w:pPr>
        <w:jc w:val="both"/>
      </w:pPr>
      <w:r>
        <w:t>Наибольшим спросом пользовались следующие направления: Москва, Новый Уренгой, Салехард и Симферополь.</w:t>
      </w:r>
    </w:p>
    <w:p w:rsidR="00323D15" w:rsidRDefault="00323D15" w:rsidP="00323D15">
      <w:pPr>
        <w:jc w:val="both"/>
      </w:pPr>
      <w:r>
        <w:t xml:space="preserve">Ранее сообщалось, что в 2018 году аэропорт </w:t>
      </w:r>
      <w:r w:rsidR="00825FFC">
        <w:t>«</w:t>
      </w:r>
      <w:r>
        <w:t>Рощино</w:t>
      </w:r>
      <w:r w:rsidR="00825FFC">
        <w:t>»</w:t>
      </w:r>
      <w:r>
        <w:t xml:space="preserve"> планирует обслужить более 2 млн пассажиров.</w:t>
      </w:r>
    </w:p>
    <w:p w:rsidR="00323D15" w:rsidRDefault="00825FFC" w:rsidP="00323D15">
      <w:pPr>
        <w:jc w:val="both"/>
      </w:pPr>
      <w:r>
        <w:t>«</w:t>
      </w:r>
      <w:r w:rsidR="00323D15">
        <w:t>Рощино</w:t>
      </w:r>
      <w:r>
        <w:t>»</w:t>
      </w:r>
      <w:r w:rsidR="00323D15">
        <w:t xml:space="preserve"> - аэропорт международного класса, допущен к приему более 20 типов воздушных судов, в том числе, Ту-154, Ил-86 и Boeing-737. В январе 2017 года состоялось официальное открытие аэропорта после реконструкции.</w:t>
      </w:r>
    </w:p>
    <w:p w:rsidR="00323D15" w:rsidRPr="007D497D" w:rsidRDefault="00323D15" w:rsidP="00323D15">
      <w:pPr>
        <w:jc w:val="both"/>
      </w:pPr>
      <w:r>
        <w:t xml:space="preserve">Холдинг Романа Троценко </w:t>
      </w:r>
      <w:r w:rsidR="00825FFC">
        <w:t>«</w:t>
      </w:r>
      <w:r>
        <w:t>Новапорт</w:t>
      </w:r>
      <w:r w:rsidR="00825FFC">
        <w:t>»</w:t>
      </w:r>
      <w:r>
        <w:t xml:space="preserve"> в конце 2014 года купил 100% аэропорта </w:t>
      </w:r>
      <w:r w:rsidR="00825FFC">
        <w:t>«</w:t>
      </w:r>
      <w:r>
        <w:t>Рощино</w:t>
      </w:r>
      <w:r w:rsidR="00825FFC">
        <w:t>»</w:t>
      </w:r>
      <w:r>
        <w:t xml:space="preserve"> у структур, близких к авиакомпании </w:t>
      </w:r>
      <w:r w:rsidR="00825FFC">
        <w:t>«</w:t>
      </w:r>
      <w:r>
        <w:t>ЮТэйр</w:t>
      </w:r>
      <w:r w:rsidR="00825FFC">
        <w:t>»</w:t>
      </w:r>
      <w:r>
        <w:t xml:space="preserve"> (MOEX: UTAR). Холдинг планирует развивать в Рощино крупный региональный хаб.</w:t>
      </w:r>
    </w:p>
    <w:p w:rsidR="00323D15" w:rsidRPr="0029343F" w:rsidRDefault="00323D15" w:rsidP="00323D15">
      <w:pPr>
        <w:pStyle w:val="3"/>
        <w:jc w:val="both"/>
        <w:rPr>
          <w:rFonts w:ascii="Times New Roman" w:hAnsi="Times New Roman"/>
          <w:sz w:val="24"/>
          <w:szCs w:val="24"/>
        </w:rPr>
      </w:pPr>
      <w:r w:rsidRPr="0029343F">
        <w:rPr>
          <w:rFonts w:ascii="Times New Roman" w:hAnsi="Times New Roman"/>
          <w:sz w:val="24"/>
          <w:szCs w:val="24"/>
        </w:rPr>
        <w:t xml:space="preserve">ИНТЕРФАКС; 2018.10.11; ГТЛК И </w:t>
      </w:r>
      <w:r w:rsidR="00825FFC">
        <w:rPr>
          <w:rFonts w:ascii="Times New Roman" w:hAnsi="Times New Roman"/>
          <w:sz w:val="24"/>
          <w:szCs w:val="24"/>
        </w:rPr>
        <w:t>«</w:t>
      </w:r>
      <w:r w:rsidRPr="0029343F">
        <w:rPr>
          <w:rFonts w:ascii="Times New Roman" w:hAnsi="Times New Roman"/>
          <w:sz w:val="24"/>
          <w:szCs w:val="24"/>
        </w:rPr>
        <w:t>ИРАЭРО</w:t>
      </w:r>
      <w:r w:rsidR="00825FFC">
        <w:rPr>
          <w:rFonts w:ascii="Times New Roman" w:hAnsi="Times New Roman"/>
          <w:sz w:val="24"/>
          <w:szCs w:val="24"/>
        </w:rPr>
        <w:t>»</w:t>
      </w:r>
      <w:r w:rsidRPr="0029343F">
        <w:rPr>
          <w:rFonts w:ascii="Times New Roman" w:hAnsi="Times New Roman"/>
          <w:sz w:val="24"/>
          <w:szCs w:val="24"/>
        </w:rPr>
        <w:t xml:space="preserve"> ПОДПИСАЛИ МИРОВУЮ ПО ОДНОМУ ИЗ ИСКОВ ПО ДОЛГАМ ЗА АРЕНДУ SSJ-100</w:t>
      </w:r>
    </w:p>
    <w:p w:rsidR="00323D15" w:rsidRDefault="00323D15" w:rsidP="00323D15">
      <w:pPr>
        <w:jc w:val="both"/>
      </w:pPr>
      <w:r>
        <w:t xml:space="preserve">Арбитражный суд Москвы прекратил производство по одному из исков </w:t>
      </w:r>
      <w:r w:rsidR="00825FFC">
        <w:t>«</w:t>
      </w:r>
      <w:r>
        <w:t>Государственной транспортной лизинговой компании</w:t>
      </w:r>
      <w:r w:rsidR="00825FFC">
        <w:t>»</w:t>
      </w:r>
      <w:r>
        <w:t xml:space="preserve"> (ГТЛК) о взыскании с авиакомпании </w:t>
      </w:r>
      <w:r w:rsidR="00825FFC">
        <w:t>«</w:t>
      </w:r>
      <w:r>
        <w:t>ИрАэро</w:t>
      </w:r>
      <w:r w:rsidR="00825FFC">
        <w:t>»</w:t>
      </w:r>
      <w:r>
        <w:t xml:space="preserve"> арендных платежей за пользование лайнерами SSJ-100, следует из материалов суда.</w:t>
      </w:r>
    </w:p>
    <w:p w:rsidR="00323D15" w:rsidRDefault="00323D15" w:rsidP="00323D15">
      <w:pPr>
        <w:jc w:val="both"/>
      </w:pPr>
      <w:r>
        <w:t xml:space="preserve">Дело прекращено в связи с подписанием сторонами мирового соглашения, утвержденного судом. В соответствии с ним </w:t>
      </w:r>
      <w:r w:rsidR="00825FFC">
        <w:t>«</w:t>
      </w:r>
      <w:r>
        <w:t>ИрАэро</w:t>
      </w:r>
      <w:r w:rsidR="00825FFC">
        <w:t>»</w:t>
      </w:r>
      <w:r>
        <w:t xml:space="preserve"> взяла на себя обязательства погасить до конца 2019 года задолженность, сформировавшуюся в 2016-2017 годах.</w:t>
      </w:r>
    </w:p>
    <w:p w:rsidR="00323D15" w:rsidRDefault="00323D15" w:rsidP="00323D15">
      <w:pPr>
        <w:jc w:val="both"/>
      </w:pPr>
      <w:r>
        <w:t>Речь идет сумме задолженности по оплате арендных платежей в объеме 19,435 млн рублей, задолженности по уплате технических резервов - $2,1 млн, неустойке за неисполнение обязательств по уплате арендных платежей - 6,796 млн рублей, а также неустойке за неисполнение обязательств по уплате техрезервов - $35,895 тыс.</w:t>
      </w:r>
    </w:p>
    <w:p w:rsidR="00323D15" w:rsidRDefault="00323D15" w:rsidP="00323D15">
      <w:pPr>
        <w:jc w:val="both"/>
      </w:pPr>
      <w:r>
        <w:t xml:space="preserve">Как сообщалось ранее, ГТЛК в марте этого года подала иск о взыскании с </w:t>
      </w:r>
      <w:r w:rsidR="00825FFC">
        <w:t>«</w:t>
      </w:r>
      <w:r>
        <w:t>ИрАэро</w:t>
      </w:r>
      <w:r w:rsidR="00825FFC">
        <w:t>»</w:t>
      </w:r>
      <w:r>
        <w:t xml:space="preserve"> арендных платежей на общую сумму 525,96 млн рублей. Согласно материалам, сумма требований в ходе рассмотрения дела подверглась корректировке.</w:t>
      </w:r>
    </w:p>
    <w:p w:rsidR="00323D15" w:rsidRDefault="00323D15" w:rsidP="00323D15">
      <w:pPr>
        <w:jc w:val="both"/>
      </w:pPr>
      <w:r>
        <w:t xml:space="preserve">В настоящее время Арбитражный суд Москвы рассматривает еще два иска ГТЛК к </w:t>
      </w:r>
      <w:r w:rsidR="00825FFC">
        <w:t>«</w:t>
      </w:r>
      <w:r>
        <w:t>ИрАэро</w:t>
      </w:r>
      <w:r w:rsidR="00825FFC">
        <w:t>»</w:t>
      </w:r>
      <w:r>
        <w:t xml:space="preserve"> с похожими требованиями. Так, 15 октября суд продолжит рассмотрение иска о взыскании с авиакомпании 541,6 млн рублей. Суд также должен рассмотреть встречное заявление </w:t>
      </w:r>
      <w:r w:rsidR="00825FFC">
        <w:t>«</w:t>
      </w:r>
      <w:r>
        <w:t>ИрАэро</w:t>
      </w:r>
      <w:r w:rsidR="00825FFC">
        <w:t>»</w:t>
      </w:r>
      <w:r>
        <w:t xml:space="preserve"> к ГТЛК на 35,95 млн рублей.</w:t>
      </w:r>
    </w:p>
    <w:p w:rsidR="00323D15" w:rsidRDefault="00323D15" w:rsidP="00323D15">
      <w:pPr>
        <w:jc w:val="both"/>
      </w:pPr>
      <w:r>
        <w:t xml:space="preserve">На 25 октября назначено разбирательства по иску ГТЛК на 212,9 млн рублей. В этот же день будет рассмотрен встречный иск </w:t>
      </w:r>
      <w:r w:rsidR="00825FFC">
        <w:t>«</w:t>
      </w:r>
      <w:r>
        <w:t>ИрАэро</w:t>
      </w:r>
      <w:r w:rsidR="00825FFC">
        <w:t>»</w:t>
      </w:r>
      <w:r>
        <w:t xml:space="preserve"> к лизинговой компании на 80,77 млн рублей.</w:t>
      </w:r>
    </w:p>
    <w:p w:rsidR="00323D15" w:rsidRDefault="00323D15" w:rsidP="00323D15">
      <w:pPr>
        <w:jc w:val="both"/>
      </w:pPr>
      <w:r>
        <w:t xml:space="preserve">Ранее сообщалось, что в 2016-2017 годах авиакомпания взяла в лизинг у ГТЛК восемь SSJ-100, из них четыре новых (в максимальной комплектации), еще четыре ранее эксплуатировались Red Wings. В прошлом году </w:t>
      </w:r>
      <w:r w:rsidR="00825FFC">
        <w:t>«</w:t>
      </w:r>
      <w:r>
        <w:t>ИрАэро</w:t>
      </w:r>
      <w:r w:rsidR="00825FFC">
        <w:t>»</w:t>
      </w:r>
      <w:r>
        <w:t xml:space="preserve"> сообщила, что ее парк пополнился девятым SSJ-100, который ранее эксплуатировала авиакомпания </w:t>
      </w:r>
      <w:r w:rsidR="00825FFC">
        <w:t>«</w:t>
      </w:r>
      <w:r>
        <w:t>Ямал</w:t>
      </w:r>
      <w:r w:rsidR="00825FFC">
        <w:t>»</w:t>
      </w:r>
      <w:r>
        <w:t xml:space="preserve">. Лизингодателя этой машины компания не назвала. Специально для новых SSJ-100 </w:t>
      </w:r>
      <w:r w:rsidR="00825FFC">
        <w:t>«</w:t>
      </w:r>
      <w:r>
        <w:t>ИрАэро</w:t>
      </w:r>
      <w:r w:rsidR="00825FFC">
        <w:t>»</w:t>
      </w:r>
      <w:r>
        <w:t xml:space="preserve"> разработала летную программу, включающую маршруты из Иркутска, Барнаула, Омска на юг России, а также в Москву и Санкт-Петербург.</w:t>
      </w:r>
    </w:p>
    <w:p w:rsidR="00323D15" w:rsidRDefault="00323D15" w:rsidP="00323D15">
      <w:pPr>
        <w:jc w:val="both"/>
      </w:pPr>
      <w:r>
        <w:t xml:space="preserve">Сообщалось также, что в 2018 году </w:t>
      </w:r>
      <w:r w:rsidR="00825FFC">
        <w:t>«</w:t>
      </w:r>
      <w:r>
        <w:t>ИрАэро</w:t>
      </w:r>
      <w:r w:rsidR="00825FFC">
        <w:t>»</w:t>
      </w:r>
      <w:r>
        <w:t xml:space="preserve"> взяла в операционный лизинг три широкофюзеляжных самолета Boeing-777-200, которые ранее эксплуатировала ушедшая с рынка </w:t>
      </w:r>
      <w:r w:rsidR="00825FFC">
        <w:t>«</w:t>
      </w:r>
      <w:r>
        <w:t>ВИМ-Авиа</w:t>
      </w:r>
      <w:r w:rsidR="00825FFC">
        <w:t>»</w:t>
      </w:r>
      <w:r>
        <w:t xml:space="preserve">. В парке </w:t>
      </w:r>
      <w:r w:rsidR="00825FFC">
        <w:t>«</w:t>
      </w:r>
      <w:r>
        <w:t>ИрАэро</w:t>
      </w:r>
      <w:r w:rsidR="00825FFC">
        <w:t>»</w:t>
      </w:r>
      <w:r>
        <w:t xml:space="preserve"> также находятся канадские CRJ-200, российские Ан-24 и Ан-26.</w:t>
      </w:r>
    </w:p>
    <w:p w:rsidR="00323D15" w:rsidRDefault="00825FFC" w:rsidP="00323D15">
      <w:pPr>
        <w:jc w:val="both"/>
      </w:pPr>
      <w:r>
        <w:t>«</w:t>
      </w:r>
      <w:r w:rsidR="00323D15">
        <w:t>ИрАэро</w:t>
      </w:r>
      <w:r>
        <w:t>»</w:t>
      </w:r>
      <w:r w:rsidR="00323D15">
        <w:t xml:space="preserve"> базируется в Иркутске и Омске, принадлежит менеджменту. В 2017 году увеличила чистую прибыль по РСБУ в 1,9 раза в сравнении с 2016 годом, до 64 млн рублей.</w:t>
      </w:r>
    </w:p>
    <w:p w:rsidR="00323D15" w:rsidRPr="007D497D" w:rsidRDefault="00323D15" w:rsidP="00323D15">
      <w:pPr>
        <w:pStyle w:val="3"/>
        <w:jc w:val="both"/>
        <w:rPr>
          <w:rFonts w:ascii="Times New Roman" w:hAnsi="Times New Roman"/>
          <w:sz w:val="24"/>
          <w:szCs w:val="24"/>
        </w:rPr>
      </w:pPr>
      <w:r w:rsidRPr="007D497D">
        <w:rPr>
          <w:rFonts w:ascii="Times New Roman" w:hAnsi="Times New Roman"/>
          <w:sz w:val="24"/>
          <w:szCs w:val="24"/>
        </w:rPr>
        <w:t xml:space="preserve">ИНТЕРФАКС; 2018.10.11; СУД 12 НОЯБРЯ РАССМОТРИТ ИСК </w:t>
      </w:r>
      <w:r w:rsidR="00825FFC">
        <w:rPr>
          <w:rFonts w:ascii="Times New Roman" w:hAnsi="Times New Roman"/>
          <w:sz w:val="24"/>
          <w:szCs w:val="24"/>
        </w:rPr>
        <w:t>«</w:t>
      </w:r>
      <w:r w:rsidRPr="007D497D">
        <w:rPr>
          <w:rFonts w:ascii="Times New Roman" w:hAnsi="Times New Roman"/>
          <w:sz w:val="24"/>
          <w:szCs w:val="24"/>
        </w:rPr>
        <w:t>БУРЯТСКИХ АВИАЛИНИЙ</w:t>
      </w:r>
      <w:r w:rsidR="00825FFC">
        <w:rPr>
          <w:rFonts w:ascii="Times New Roman" w:hAnsi="Times New Roman"/>
          <w:sz w:val="24"/>
          <w:szCs w:val="24"/>
        </w:rPr>
        <w:t>»</w:t>
      </w:r>
      <w:r w:rsidRPr="007D497D">
        <w:rPr>
          <w:rFonts w:ascii="Times New Roman" w:hAnsi="Times New Roman"/>
          <w:sz w:val="24"/>
          <w:szCs w:val="24"/>
        </w:rPr>
        <w:t xml:space="preserve"> О ВЗЫСКАНИИ С ГТЛК 1,2 МЛРД РУБ</w:t>
      </w:r>
    </w:p>
    <w:p w:rsidR="00323D15" w:rsidRDefault="00323D15" w:rsidP="00323D15">
      <w:pPr>
        <w:jc w:val="both"/>
      </w:pPr>
      <w:r>
        <w:t xml:space="preserve">Арбитражный суд Москвы принял к производству иск ОАО </w:t>
      </w:r>
      <w:r w:rsidR="00825FFC">
        <w:t>«</w:t>
      </w:r>
      <w:r>
        <w:t xml:space="preserve">Авиакомпания </w:t>
      </w:r>
      <w:r w:rsidR="00825FFC">
        <w:t>«</w:t>
      </w:r>
      <w:r>
        <w:t>Бурятские авиалинии</w:t>
      </w:r>
      <w:r w:rsidR="00825FFC">
        <w:t>»</w:t>
      </w:r>
      <w:r>
        <w:t xml:space="preserve"> (</w:t>
      </w:r>
      <w:r w:rsidR="00825FFC">
        <w:t>«</w:t>
      </w:r>
      <w:r>
        <w:t>Бурал</w:t>
      </w:r>
      <w:r w:rsidR="00825FFC">
        <w:t>»</w:t>
      </w:r>
      <w:r>
        <w:t xml:space="preserve">) о взыскании с ПАО </w:t>
      </w:r>
      <w:r w:rsidR="00825FFC">
        <w:t>«</w:t>
      </w:r>
      <w:r>
        <w:t>Государственная транспортная лизинговая компания</w:t>
      </w:r>
      <w:r w:rsidR="00825FFC">
        <w:t>»</w:t>
      </w:r>
      <w:r>
        <w:t xml:space="preserve"> (ГТЛК) почти 1,2 млрд рублей, следует из картотеки арбитражных дел.</w:t>
      </w:r>
    </w:p>
    <w:p w:rsidR="00323D15" w:rsidRDefault="00323D15" w:rsidP="00323D15">
      <w:pPr>
        <w:jc w:val="both"/>
      </w:pPr>
      <w:r>
        <w:t>Предварительное заседание по делу назначено на 12 ноября. В этот же день суд может рассмотреть его по существу.</w:t>
      </w:r>
    </w:p>
    <w:p w:rsidR="00323D15" w:rsidRDefault="00323D15" w:rsidP="00323D15">
      <w:pPr>
        <w:jc w:val="both"/>
      </w:pPr>
      <w:r>
        <w:t xml:space="preserve">Подробности претензий </w:t>
      </w:r>
      <w:r w:rsidR="00825FFC">
        <w:t>«</w:t>
      </w:r>
      <w:r>
        <w:t>Бурала</w:t>
      </w:r>
      <w:r w:rsidR="00825FFC">
        <w:t>»</w:t>
      </w:r>
      <w:r>
        <w:t xml:space="preserve"> к лизинговой компании пока не раскрываются.</w:t>
      </w:r>
    </w:p>
    <w:p w:rsidR="00323D15" w:rsidRDefault="00323D15" w:rsidP="00323D15">
      <w:pPr>
        <w:jc w:val="both"/>
      </w:pPr>
      <w:r>
        <w:t xml:space="preserve">Это не первые судебные разбирательства сторон. Как сообщалось, ранее временный управляющий </w:t>
      </w:r>
      <w:r w:rsidR="00825FFC">
        <w:t>«</w:t>
      </w:r>
      <w:r>
        <w:t>Бурятских авиалиний</w:t>
      </w:r>
      <w:r w:rsidR="00825FFC">
        <w:t>»</w:t>
      </w:r>
      <w:r>
        <w:t xml:space="preserve"> Андрей Лишай направил в Арбитражный суд Московского округа кассационную жалобу на решение первой и апелляционной инстанций о взыскании с авиакомпании в пользу ГТЛК $3,5 млн долга по договору аренды двух самолетов Sukhoi Superjet-100 без экипажа. Жалоба оставлена без движения до 29 октября 2018 года.</w:t>
      </w:r>
    </w:p>
    <w:p w:rsidR="00323D15" w:rsidRDefault="00323D15" w:rsidP="00323D15">
      <w:pPr>
        <w:jc w:val="both"/>
      </w:pPr>
      <w:r>
        <w:t xml:space="preserve">Кроме того, в октябре прошлого года Арбитражный суд Москвы приостановил производство по взысканию с </w:t>
      </w:r>
      <w:r w:rsidR="00825FFC">
        <w:t>«</w:t>
      </w:r>
      <w:r>
        <w:t>Бурала</w:t>
      </w:r>
      <w:r w:rsidR="00825FFC">
        <w:t>»</w:t>
      </w:r>
      <w:r>
        <w:t xml:space="preserve"> в пользу лизинговой компании $29,4 млн задолженности и $76,7 тыс. процентов. Долг образовался также по договору аренды двух SSJ-100. При этом А.Лишай заявлял в суде, что считает требования кредитора завышенными. Дело будет возобновлено после прекращения процедуры банкротства </w:t>
      </w:r>
      <w:r w:rsidR="00825FFC">
        <w:t>«</w:t>
      </w:r>
      <w:r>
        <w:t>Бурятских авиалиний</w:t>
      </w:r>
      <w:r w:rsidR="00825FFC">
        <w:t>»</w:t>
      </w:r>
      <w:r>
        <w:t>.</w:t>
      </w:r>
    </w:p>
    <w:p w:rsidR="00323D15" w:rsidRDefault="00323D15" w:rsidP="00323D15">
      <w:pPr>
        <w:jc w:val="both"/>
      </w:pPr>
      <w:r w:rsidRPr="00323D15">
        <w:rPr>
          <w:b/>
        </w:rPr>
        <w:t>Росавиаци</w:t>
      </w:r>
      <w:r>
        <w:t xml:space="preserve">я приказом от 7 февраля 2017 года аннулировала сертификат эксплуатанта </w:t>
      </w:r>
      <w:r w:rsidR="00825FFC">
        <w:t>«</w:t>
      </w:r>
      <w:r>
        <w:t>Бурала</w:t>
      </w:r>
      <w:r w:rsidR="00825FFC">
        <w:t>»</w:t>
      </w:r>
      <w:r>
        <w:t>, который выполнял пассажирские рейсы на воздушных судах с истекшим ресурсом двигателей. Авиакомпания пыталась оспорить это решение, но затем отозвала иск.</w:t>
      </w:r>
    </w:p>
    <w:p w:rsidR="00323D15" w:rsidRDefault="00323D15" w:rsidP="00323D15">
      <w:pPr>
        <w:jc w:val="both"/>
      </w:pPr>
      <w:r>
        <w:t>Процедура наблюдения в авиакомпании введена в августе 2017 года. В марте того же года судебные приставы арестовали весь ее имущественный комплекс из-за долгов. Обеспечительные меры были обращены на 6 самолетов и 4 вертолета (в том числе непригодные к полету), а также 14 объектов недвижимости.</w:t>
      </w:r>
    </w:p>
    <w:p w:rsidR="00323D15" w:rsidRDefault="00323D15" w:rsidP="00323D15">
      <w:pPr>
        <w:jc w:val="both"/>
      </w:pPr>
      <w:r>
        <w:t xml:space="preserve">АК </w:t>
      </w:r>
      <w:r w:rsidR="00825FFC">
        <w:t>«</w:t>
      </w:r>
      <w:r>
        <w:t>Бурятские авиалинии</w:t>
      </w:r>
      <w:r w:rsidR="00825FFC">
        <w:t>»</w:t>
      </w:r>
      <w:r>
        <w:t xml:space="preserve"> базировалась в Улан-Удэ, выполняла регулярные рейсы в Иркутск, Нижнеангарск, Таксимо на самолетах Ан-24. По данным аналитической системы </w:t>
      </w:r>
      <w:r w:rsidR="00825FFC">
        <w:t>«</w:t>
      </w:r>
      <w:r>
        <w:t>СПАРК-Интерфакс</w:t>
      </w:r>
      <w:r w:rsidR="00825FFC">
        <w:t>»</w:t>
      </w:r>
      <w:r>
        <w:t xml:space="preserve">, основным владельцем компании является Алексей Попов (70%). Остальная доля принадлежит занимающемуся общепитом ООО </w:t>
      </w:r>
      <w:r w:rsidR="00825FFC">
        <w:t>«</w:t>
      </w:r>
      <w:r>
        <w:t>Чингис</w:t>
      </w:r>
      <w:r w:rsidR="00825FFC">
        <w:t>»</w:t>
      </w:r>
      <w:r>
        <w:t>, которое на 80% принадлежит предпринимателю Субадме Баданову (владеет рядом фирм в Бурятии, Иркутской области и Забайкальском крае).</w:t>
      </w:r>
    </w:p>
    <w:p w:rsidR="002C7AAC" w:rsidRPr="0029343F" w:rsidRDefault="0029343F" w:rsidP="00323D15">
      <w:pPr>
        <w:pStyle w:val="3"/>
        <w:jc w:val="both"/>
        <w:rPr>
          <w:rFonts w:ascii="Times New Roman" w:hAnsi="Times New Roman"/>
          <w:sz w:val="24"/>
          <w:szCs w:val="24"/>
        </w:rPr>
      </w:pPr>
      <w:r w:rsidRPr="0029343F">
        <w:rPr>
          <w:rFonts w:ascii="Times New Roman" w:hAnsi="Times New Roman"/>
          <w:sz w:val="24"/>
          <w:szCs w:val="24"/>
        </w:rPr>
        <w:t>ТАСС; 2018.10.11; ПРОДАЖА 10% АЭРОПОРТА ШЕРЕМЕТЬЕВО ПЕРЕНЕСЕНА НА 2019 ГОД</w:t>
      </w:r>
    </w:p>
    <w:p w:rsidR="00323D15" w:rsidRDefault="002C7AAC" w:rsidP="00323D15">
      <w:pPr>
        <w:jc w:val="both"/>
      </w:pPr>
      <w:r>
        <w:t xml:space="preserve">Акционеры крупнейшего российского аэропорта Шереметьево перенесли продажу 10% аэропорта на 2019 год. Об этом газете </w:t>
      </w:r>
      <w:r w:rsidR="00825FFC">
        <w:t>«</w:t>
      </w:r>
      <w:r>
        <w:t>Ведомости</w:t>
      </w:r>
      <w:r w:rsidR="00825FFC">
        <w:t>»</w:t>
      </w:r>
      <w:r>
        <w:t xml:space="preserve"> сообщил председатель совета директоров и совладелец аэропорта Александр Пономаренко.</w:t>
      </w:r>
    </w:p>
    <w:p w:rsidR="00323D15" w:rsidRDefault="00825FFC" w:rsidP="00323D15">
      <w:pPr>
        <w:jc w:val="both"/>
      </w:pPr>
      <w:r>
        <w:t>«</w:t>
      </w:r>
      <w:r w:rsidR="002C7AAC">
        <w:t xml:space="preserve">Сейчас мы заключаем соглашение с банком JPMorgan Chase, по которому он получит право на поиск инвестора для покупки 10% акций Международного аэропорта </w:t>
      </w:r>
      <w:r>
        <w:t>«</w:t>
      </w:r>
      <w:r w:rsidR="002C7AAC">
        <w:t>Шереметьево</w:t>
      </w:r>
      <w:r>
        <w:t>»</w:t>
      </w:r>
      <w:r w:rsidR="002C7AAC">
        <w:t xml:space="preserve"> и на ведение переговоров, а сама сделка планируется на 2019 год</w:t>
      </w:r>
      <w:r>
        <w:t>»</w:t>
      </w:r>
      <w:r w:rsidR="002C7AAC">
        <w:t>, - сказал он.</w:t>
      </w:r>
    </w:p>
    <w:p w:rsidR="00323D15" w:rsidRDefault="002C7AAC" w:rsidP="00323D15">
      <w:pPr>
        <w:jc w:val="both"/>
      </w:pPr>
      <w:r>
        <w:t>В январе Пономаренко говорил, что частный акционер аэропорта уже в этом году собирается продать 10% профессиональному участнику рынка, скорее всего стратегическому инвестору.</w:t>
      </w:r>
    </w:p>
    <w:p w:rsidR="00323D15" w:rsidRDefault="002C7AAC" w:rsidP="00323D15">
      <w:pPr>
        <w:jc w:val="both"/>
      </w:pPr>
      <w:r>
        <w:t xml:space="preserve">Перенос продажи Пономаренко объясняет увеличением стоимости актива из-за факторов, ранее не включенных в модель развития аэропорта: приход авиакомпании </w:t>
      </w:r>
      <w:r w:rsidR="00825FFC">
        <w:t>«</w:t>
      </w:r>
      <w:r>
        <w:t>Россия</w:t>
      </w:r>
      <w:r w:rsidR="00825FFC">
        <w:t>»</w:t>
      </w:r>
      <w:r>
        <w:t xml:space="preserve"> и резкое увеличение перевозок Nordwind.</w:t>
      </w:r>
    </w:p>
    <w:p w:rsidR="00323D15" w:rsidRDefault="00825FFC" w:rsidP="00323D15">
      <w:pPr>
        <w:jc w:val="both"/>
      </w:pPr>
      <w:r>
        <w:t>«</w:t>
      </w:r>
      <w:r w:rsidR="002C7AAC">
        <w:t xml:space="preserve">До конца октября </w:t>
      </w:r>
      <w:r>
        <w:t>«</w:t>
      </w:r>
      <w:r w:rsidR="002C7AAC">
        <w:t>Россия</w:t>
      </w:r>
      <w:r>
        <w:t>»</w:t>
      </w:r>
      <w:r w:rsidR="002C7AAC">
        <w:t xml:space="preserve"> переведет в Шереметьево 15 самолетов, до конца 2019 года - остальные базирующиеся во Внуково лайнеры. Кроме того, второй год подряд наблюдается почти двукратный рост перевозок Nordwind (второй после </w:t>
      </w:r>
      <w:r>
        <w:t>«</w:t>
      </w:r>
      <w:r w:rsidR="002C7AAC">
        <w:t>Аэрофлота</w:t>
      </w:r>
      <w:r>
        <w:t>»</w:t>
      </w:r>
      <w:r w:rsidR="002C7AAC">
        <w:t xml:space="preserve"> крупнейший перевозчик Шереметьево - прим. </w:t>
      </w:r>
      <w:r>
        <w:t>«</w:t>
      </w:r>
      <w:r w:rsidR="002C7AAC">
        <w:t>Ведомости</w:t>
      </w:r>
      <w:r>
        <w:t>»</w:t>
      </w:r>
      <w:r w:rsidR="002C7AAC">
        <w:t>), этот дополнительный трафик повышает стоимость актива</w:t>
      </w:r>
      <w:r>
        <w:t>»</w:t>
      </w:r>
      <w:r w:rsidR="002C7AAC">
        <w:t>, - приводит газета слова Пономаренко.</w:t>
      </w:r>
    </w:p>
    <w:p w:rsidR="00323D15" w:rsidRDefault="002C7AAC" w:rsidP="00323D15">
      <w:pPr>
        <w:jc w:val="both"/>
      </w:pPr>
      <w:r>
        <w:t>По оценкам аналитиков, стоимость Шереметьево составляет 150-170 млрд рублей. Учитывая приход новых крупных клиентов, а также прогнозные показатели 2019-2020 годов, стоимость аэропорта может вырасти на 30-40% при условии сохранения стабильного уровня рентабельности бизнеса и долга, отмечают собеседники газеты.</w:t>
      </w:r>
    </w:p>
    <w:p w:rsidR="00323D15" w:rsidRDefault="002C7AAC" w:rsidP="00323D15">
      <w:pPr>
        <w:jc w:val="both"/>
      </w:pPr>
      <w:r>
        <w:t xml:space="preserve">Шереметьево - крупнейший аэропорт России (в январе - августе принял 29,7 млн пассажиров), на 66% принадлежит компании </w:t>
      </w:r>
      <w:r w:rsidR="00825FFC">
        <w:t>«</w:t>
      </w:r>
      <w:r>
        <w:t>Шереметьево холдинг</w:t>
      </w:r>
      <w:r w:rsidR="00825FFC">
        <w:t>»</w:t>
      </w:r>
      <w:r>
        <w:t xml:space="preserve">, которой на 100% владеет кипрская TPS Avia Holding. В последней 65,22% у траста семей Пономаренко и Александра Скоробогатько, 34,78% - у Аркадия Ротенберга. Росимущество владеет 30,43% </w:t>
      </w:r>
      <w:r w:rsidR="00825FFC">
        <w:t>«</w:t>
      </w:r>
      <w:r>
        <w:t>Шереметьево</w:t>
      </w:r>
      <w:r w:rsidR="00825FFC">
        <w:t>»</w:t>
      </w:r>
      <w:r>
        <w:t xml:space="preserve">, миноритарные пакеты у </w:t>
      </w:r>
      <w:r w:rsidR="00825FFC">
        <w:t>«</w:t>
      </w:r>
      <w:r>
        <w:t>Аэрофлота</w:t>
      </w:r>
      <w:r w:rsidR="00825FFC">
        <w:t>»</w:t>
      </w:r>
      <w:r>
        <w:t xml:space="preserve"> и </w:t>
      </w:r>
      <w:r w:rsidR="00825FFC">
        <w:t>«</w:t>
      </w:r>
      <w:r>
        <w:t>ВЭБ капитала</w:t>
      </w:r>
      <w:r w:rsidR="00825FFC">
        <w:t>»</w:t>
      </w:r>
      <w:r>
        <w:t>.</w:t>
      </w:r>
    </w:p>
    <w:p w:rsidR="002C7AAC" w:rsidRDefault="002C7AAC" w:rsidP="00323D15">
      <w:pPr>
        <w:jc w:val="both"/>
      </w:pPr>
      <w:r>
        <w:t>Чистая прибыль аэропорта Шереметьево по МСФО за 2017 год выросла по сравнению с 2016 годом на 6,7%, до 11,9 млрд рублей, выручка - на 24,95%, до 45,22 млрд рублей, операционная прибыль - на 43,26%, до 17,38 млрд рублей.</w:t>
      </w:r>
    </w:p>
    <w:p w:rsidR="002C7AAC" w:rsidRDefault="00580605" w:rsidP="00323D15">
      <w:pPr>
        <w:jc w:val="both"/>
      </w:pPr>
      <w:hyperlink r:id="rId36" w:history="1">
        <w:r w:rsidR="002C7AAC" w:rsidRPr="001C429D">
          <w:rPr>
            <w:rStyle w:val="a9"/>
          </w:rPr>
          <w:t>https://tass.ru/ekonomika/5661357</w:t>
        </w:r>
      </w:hyperlink>
    </w:p>
    <w:p w:rsidR="002C7AAC" w:rsidRPr="002C7AAC" w:rsidRDefault="002C7AAC" w:rsidP="00323D15">
      <w:pPr>
        <w:pStyle w:val="3"/>
        <w:jc w:val="both"/>
        <w:rPr>
          <w:rFonts w:ascii="Times New Roman" w:hAnsi="Times New Roman"/>
          <w:sz w:val="24"/>
          <w:szCs w:val="24"/>
        </w:rPr>
      </w:pPr>
      <w:r w:rsidRPr="002C7AAC">
        <w:rPr>
          <w:rFonts w:ascii="Times New Roman" w:hAnsi="Times New Roman"/>
          <w:sz w:val="24"/>
          <w:szCs w:val="24"/>
        </w:rPr>
        <w:t>ТАСС; 2018.10.11; РАСПИСАНИЕ РЕЙСОВ В МОСКВУ ИЗМЕНИТСЯ В АЭРОПОРТУ НАЛЬЧИКА С КОНЦА ОКТЯБРЯ</w:t>
      </w:r>
    </w:p>
    <w:p w:rsidR="00323D15" w:rsidRDefault="002C7AAC" w:rsidP="00323D15">
      <w:pPr>
        <w:jc w:val="both"/>
      </w:pPr>
      <w:r>
        <w:t>Расписание рейсов из аэропорта Нальчика в Москву изменится - с 28 октября в столицу можно будет улететь дважды в день. С середины месяца возобновляются полеты и в Санкт-Петербург, сообщил в четверг ТАСС менеджер по авиационному маркетингу аэропорта Ислам Шомахов.</w:t>
      </w:r>
    </w:p>
    <w:p w:rsidR="00323D15" w:rsidRDefault="00825FFC" w:rsidP="00323D15">
      <w:pPr>
        <w:jc w:val="both"/>
      </w:pPr>
      <w:r>
        <w:t>«</w:t>
      </w:r>
      <w:r w:rsidR="002C7AAC">
        <w:t xml:space="preserve">С 28 октября в Москву (Шереметьево) из Нальчика и обратно будут осуществлять регулярные рейсы авиакомпании </w:t>
      </w:r>
      <w:r>
        <w:t>«</w:t>
      </w:r>
      <w:r w:rsidR="002C7AAC">
        <w:t>Аэрофлот</w:t>
      </w:r>
      <w:r>
        <w:t>»</w:t>
      </w:r>
      <w:r w:rsidR="002C7AAC">
        <w:t xml:space="preserve"> (в 14:00 - из Москвы, в 17:30 - из Нальчика) и Nordwind Airlines (в 7:15 - из Москвы, в 10:35 - из Нальчика). Авиакомпания UTair, которая ранее осуществляла рейсы в данном направлении, прервет полеты с 1 ноября 2018 года по март 2019</w:t>
      </w:r>
      <w:r>
        <w:t>»</w:t>
      </w:r>
      <w:r w:rsidR="002C7AAC">
        <w:t>, - сказал Шомахов.</w:t>
      </w:r>
    </w:p>
    <w:p w:rsidR="00323D15" w:rsidRDefault="002C7AAC" w:rsidP="00323D15">
      <w:pPr>
        <w:jc w:val="both"/>
      </w:pPr>
      <w:r>
        <w:t xml:space="preserve">Он также рассказал, что с 16 октября возобновится прямое авиасообщение Нальчика с Санкт-Петербургом, рейсы будет выполнять российская авиакомпания Nordavia. </w:t>
      </w:r>
      <w:r w:rsidR="00825FFC">
        <w:t>«</w:t>
      </w:r>
      <w:r>
        <w:t>С 16 октября авиакомпания Nordavia открывает регулярные рейсы по маршруту Нальчик - Санкт-Петербург. Полеты будут выполняться два раза в неделю по вторникам и субботам на комфортабельных самолетах Боинг 737-500, Боинг 737-700 в компоновке 135 и 147 кресел. С 28 октября аэропорт переходит на новую навигацию, и тогда в Петербург рейсы будут по средам и воскресеньям</w:t>
      </w:r>
      <w:r w:rsidR="00825FFC">
        <w:t>»</w:t>
      </w:r>
      <w:r>
        <w:t>, - сказал Шомахов.</w:t>
      </w:r>
    </w:p>
    <w:p w:rsidR="002C7AAC" w:rsidRDefault="002C7AAC" w:rsidP="00323D15">
      <w:pPr>
        <w:jc w:val="both"/>
      </w:pPr>
      <w:r>
        <w:t>Он также отметил, что продолжаются переговоры по возобновлению полетов в Стамбул.</w:t>
      </w:r>
    </w:p>
    <w:p w:rsidR="002C7AAC" w:rsidRDefault="00580605" w:rsidP="00323D15">
      <w:pPr>
        <w:jc w:val="both"/>
      </w:pPr>
      <w:hyperlink r:id="rId37" w:history="1">
        <w:r w:rsidR="002C7AAC" w:rsidRPr="001C429D">
          <w:rPr>
            <w:rStyle w:val="a9"/>
          </w:rPr>
          <w:t>https://tass.ru/ekonomika/5661404</w:t>
        </w:r>
      </w:hyperlink>
    </w:p>
    <w:p w:rsidR="00AE6F68" w:rsidRPr="00AE6F68" w:rsidRDefault="00AE6F68" w:rsidP="00323D15">
      <w:pPr>
        <w:pStyle w:val="3"/>
        <w:jc w:val="both"/>
        <w:rPr>
          <w:rFonts w:ascii="Times New Roman" w:hAnsi="Times New Roman"/>
          <w:sz w:val="24"/>
          <w:szCs w:val="24"/>
        </w:rPr>
      </w:pPr>
      <w:bookmarkStart w:id="17" w:name="_Toc527098509"/>
      <w:bookmarkEnd w:id="16"/>
      <w:r w:rsidRPr="00AE6F68">
        <w:rPr>
          <w:rFonts w:ascii="Times New Roman" w:hAnsi="Times New Roman"/>
          <w:sz w:val="24"/>
          <w:szCs w:val="24"/>
        </w:rPr>
        <w:t>РИА НОВОСТИ; 2018.10.11; СПЕЦИАЛИСТЫ МАК ПРИБЫЛИ В ЯКУТСК ДЛЯ РАССЛЕДОВАНИЯ ИНЦИДЕНТА С SSJ100</w:t>
      </w:r>
      <w:bookmarkEnd w:id="17"/>
    </w:p>
    <w:p w:rsidR="00AE6F68" w:rsidRDefault="00AE6F68" w:rsidP="00323D15">
      <w:pPr>
        <w:jc w:val="both"/>
      </w:pPr>
      <w:r>
        <w:t>Специалисты межгосударственного авиационного комитета прибыли в Якутск для расследования инцидента в аэропорту с самолетом Sukhoi Superjet 100, сообщила РИА Новости пресс-секретарь аэропорта Саргылана Сандар.</w:t>
      </w:r>
    </w:p>
    <w:p w:rsidR="00AE6F68" w:rsidRDefault="00AE6F68" w:rsidP="00323D15">
      <w:pPr>
        <w:jc w:val="both"/>
      </w:pPr>
      <w:r w:rsidRPr="00323D15">
        <w:rPr>
          <w:b/>
        </w:rPr>
        <w:t>Росавиаци</w:t>
      </w:r>
      <w:r>
        <w:t>я сообщила о неисправности двигателя выкатившегося с ВПП SSJ100</w:t>
      </w:r>
    </w:p>
    <w:p w:rsidR="00EB5324" w:rsidRDefault="00AE6F68" w:rsidP="00323D15">
      <w:pPr>
        <w:jc w:val="both"/>
      </w:pPr>
      <w:r>
        <w:t xml:space="preserve">Во вторник Sukhoi Superjet 100 авиакомпании </w:t>
      </w:r>
      <w:r w:rsidR="00825FFC">
        <w:t>«</w:t>
      </w:r>
      <w:r>
        <w:t>Якутия</w:t>
      </w:r>
      <w:r w:rsidR="00825FFC">
        <w:t>»</w:t>
      </w:r>
      <w:r>
        <w:t xml:space="preserve"> выкатился за пределы ВПП в аэропорту Якутска, при этом у воздушного судна подломились стойки шасси. На борту самолёта находились 87 пассажиров и пять членов экипажа, никто не пострадал. Работы по эвакуации самолета с ВПП в аэропорту Якутска продолжались более 12 часов, в связи с чем деятельность аэропорта была частично парализована. </w:t>
      </w:r>
      <w:r w:rsidRPr="00323D15">
        <w:rPr>
          <w:b/>
        </w:rPr>
        <w:t>Федеральное агентство воздушного транспорта</w:t>
      </w:r>
      <w:r>
        <w:t xml:space="preserve"> назначила комиссию от МАК.</w:t>
      </w:r>
    </w:p>
    <w:p w:rsidR="00EB5324" w:rsidRDefault="00825FFC" w:rsidP="00323D15">
      <w:pPr>
        <w:jc w:val="both"/>
      </w:pPr>
      <w:r>
        <w:t>«</w:t>
      </w:r>
      <w:r w:rsidR="00AE6F68">
        <w:t xml:space="preserve">В четверг вечером специалисты МАК прилетели в Якутск. С сегодняшнего утра началось расследование авиапроисшествия в аэропорту. Сроки проверки пока неизвестны. Аэропорт </w:t>
      </w:r>
      <w:r>
        <w:t>«</w:t>
      </w:r>
      <w:r w:rsidR="00AE6F68">
        <w:t>Якутск</w:t>
      </w:r>
      <w:r>
        <w:t>»</w:t>
      </w:r>
      <w:r w:rsidR="00AE6F68">
        <w:t xml:space="preserve"> работает в штатном режиме</w:t>
      </w:r>
      <w:r>
        <w:t>»</w:t>
      </w:r>
      <w:r w:rsidR="00AE6F68">
        <w:t xml:space="preserve">, </w:t>
      </w:r>
      <w:r w:rsidR="00EB5324">
        <w:t>–</w:t>
      </w:r>
      <w:r w:rsidR="00AE6F68">
        <w:t xml:space="preserve"> рассказала Сандар.</w:t>
      </w:r>
    </w:p>
    <w:p w:rsidR="00AE6F68" w:rsidRDefault="00AE6F68" w:rsidP="00323D15">
      <w:pPr>
        <w:jc w:val="both"/>
      </w:pPr>
      <w:r>
        <w:t xml:space="preserve">Ранее сообщалось, что </w:t>
      </w:r>
      <w:r w:rsidRPr="00323D15">
        <w:rPr>
          <w:b/>
        </w:rPr>
        <w:t>Росавиаци</w:t>
      </w:r>
      <w:r>
        <w:t xml:space="preserve">я в ходе проверок </w:t>
      </w:r>
      <w:r w:rsidR="00825FFC">
        <w:t>«</w:t>
      </w:r>
      <w:r>
        <w:t>Якутии</w:t>
      </w:r>
      <w:r w:rsidR="00825FFC">
        <w:t>»</w:t>
      </w:r>
      <w:r>
        <w:t xml:space="preserve"> в 2018 году выявила ряд нарушений и может ограничить ее сертификат эксплуатанта.</w:t>
      </w:r>
    </w:p>
    <w:p w:rsidR="00EB5324" w:rsidRDefault="00580605" w:rsidP="00323D15">
      <w:pPr>
        <w:jc w:val="both"/>
      </w:pPr>
      <w:hyperlink r:id="rId38" w:history="1">
        <w:r w:rsidR="00AE6F68" w:rsidRPr="009D4062">
          <w:rPr>
            <w:rStyle w:val="a9"/>
          </w:rPr>
          <w:t>https://ria.ru/incidents/20181012/1530501391.html</w:t>
        </w:r>
      </w:hyperlink>
    </w:p>
    <w:sectPr w:rsidR="00EB5324"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05" w:rsidRDefault="00580605">
      <w:r>
        <w:separator/>
      </w:r>
    </w:p>
  </w:endnote>
  <w:endnote w:type="continuationSeparator" w:id="0">
    <w:p w:rsidR="00580605" w:rsidRDefault="0058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15" w:rsidRDefault="00323D1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23D15" w:rsidRDefault="00323D1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15" w:rsidRDefault="00323D15">
    <w:pPr>
      <w:pStyle w:val="a4"/>
      <w:pBdr>
        <w:bottom w:val="single" w:sz="6" w:space="1" w:color="auto"/>
      </w:pBdr>
      <w:ind w:right="360"/>
      <w:rPr>
        <w:lang w:val="en-US"/>
      </w:rPr>
    </w:pPr>
  </w:p>
  <w:p w:rsidR="00323D15" w:rsidRDefault="00323D1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23D15" w:rsidRDefault="00323D15">
    <w:pPr>
      <w:pStyle w:val="a4"/>
      <w:ind w:right="360"/>
      <w:rPr>
        <w:lang w:val="en-US"/>
      </w:rPr>
    </w:pPr>
  </w:p>
  <w:p w:rsidR="00323D15" w:rsidRDefault="00323D1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15" w:rsidRDefault="00950731">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5F67559"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05" w:rsidRDefault="00580605">
      <w:r>
        <w:separator/>
      </w:r>
    </w:p>
  </w:footnote>
  <w:footnote w:type="continuationSeparator" w:id="0">
    <w:p w:rsidR="00580605" w:rsidRDefault="00580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15" w:rsidRDefault="00323D15">
    <w:pPr>
      <w:pStyle w:val="a3"/>
      <w:jc w:val="center"/>
      <w:rPr>
        <w:rFonts w:ascii="DidonaCTT" w:hAnsi="DidonaCTT"/>
        <w:color w:val="000080"/>
        <w:sz w:val="28"/>
        <w:szCs w:val="28"/>
      </w:rPr>
    </w:pPr>
  </w:p>
  <w:p w:rsidR="00323D15" w:rsidRPr="00C81007" w:rsidRDefault="00323D1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23D15" w:rsidRDefault="00323D1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15" w:rsidRDefault="00950731" w:rsidP="00742C5C">
    <w:pPr>
      <w:jc w:val="center"/>
      <w:rPr>
        <w:b/>
        <w:color w:val="000080"/>
        <w:sz w:val="32"/>
        <w:szCs w:val="32"/>
      </w:rPr>
    </w:pPr>
    <w:r>
      <w:rPr>
        <w:noProof/>
        <w:szCs w:val="24"/>
      </w:rPr>
      <w:drawing>
        <wp:inline distT="0" distB="0" distL="0" distR="0">
          <wp:extent cx="1460500" cy="952500"/>
          <wp:effectExtent l="0" t="0" r="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323D15" w:rsidRPr="00B2388E" w:rsidRDefault="00323D15" w:rsidP="00742C5C">
    <w:pPr>
      <w:jc w:val="center"/>
      <w:rPr>
        <w:b/>
        <w:color w:val="000080"/>
        <w:sz w:val="32"/>
        <w:szCs w:val="32"/>
      </w:rPr>
    </w:pPr>
    <w:r w:rsidRPr="00B2388E">
      <w:rPr>
        <w:b/>
        <w:color w:val="000080"/>
        <w:sz w:val="32"/>
        <w:szCs w:val="32"/>
      </w:rPr>
      <w:t>Ежедневный мониторинг СМИ</w:t>
    </w:r>
  </w:p>
  <w:p w:rsidR="00323D15" w:rsidRDefault="00323D1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00908"/>
    <w:rsid w:val="0021111D"/>
    <w:rsid w:val="002121D9"/>
    <w:rsid w:val="002169AF"/>
    <w:rsid w:val="00220C44"/>
    <w:rsid w:val="00231CC1"/>
    <w:rsid w:val="002321AD"/>
    <w:rsid w:val="002330A5"/>
    <w:rsid w:val="002459BB"/>
    <w:rsid w:val="00261EDD"/>
    <w:rsid w:val="002733C0"/>
    <w:rsid w:val="002743B8"/>
    <w:rsid w:val="002848CB"/>
    <w:rsid w:val="00292505"/>
    <w:rsid w:val="0029343F"/>
    <w:rsid w:val="00295418"/>
    <w:rsid w:val="00295F73"/>
    <w:rsid w:val="00296165"/>
    <w:rsid w:val="002A2278"/>
    <w:rsid w:val="002A2F1D"/>
    <w:rsid w:val="002A798B"/>
    <w:rsid w:val="002B6644"/>
    <w:rsid w:val="002C1ABB"/>
    <w:rsid w:val="002C1ACD"/>
    <w:rsid w:val="002C3BF5"/>
    <w:rsid w:val="002C7AAC"/>
    <w:rsid w:val="002D4F6B"/>
    <w:rsid w:val="002D742C"/>
    <w:rsid w:val="002D78E6"/>
    <w:rsid w:val="002D7C82"/>
    <w:rsid w:val="002E0279"/>
    <w:rsid w:val="002E44DB"/>
    <w:rsid w:val="002F3789"/>
    <w:rsid w:val="0031472A"/>
    <w:rsid w:val="00323D15"/>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096A"/>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268"/>
    <w:rsid w:val="00525738"/>
    <w:rsid w:val="00531D6F"/>
    <w:rsid w:val="00565FCE"/>
    <w:rsid w:val="00567FDC"/>
    <w:rsid w:val="00570103"/>
    <w:rsid w:val="00574721"/>
    <w:rsid w:val="005772F6"/>
    <w:rsid w:val="00580605"/>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67D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B4D1A"/>
    <w:rsid w:val="007C519E"/>
    <w:rsid w:val="007C647E"/>
    <w:rsid w:val="007C7711"/>
    <w:rsid w:val="007C79AE"/>
    <w:rsid w:val="007D41C7"/>
    <w:rsid w:val="007D497D"/>
    <w:rsid w:val="007E66CE"/>
    <w:rsid w:val="00812A16"/>
    <w:rsid w:val="00813A01"/>
    <w:rsid w:val="008205B3"/>
    <w:rsid w:val="00822ADE"/>
    <w:rsid w:val="00825FFC"/>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7574"/>
    <w:rsid w:val="009015C6"/>
    <w:rsid w:val="00902509"/>
    <w:rsid w:val="00904E2E"/>
    <w:rsid w:val="00905E70"/>
    <w:rsid w:val="00914C4A"/>
    <w:rsid w:val="00922F82"/>
    <w:rsid w:val="00950024"/>
    <w:rsid w:val="00950731"/>
    <w:rsid w:val="00951D0C"/>
    <w:rsid w:val="00952FA4"/>
    <w:rsid w:val="0096070B"/>
    <w:rsid w:val="00972499"/>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6F68"/>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3687D"/>
    <w:rsid w:val="00D425D9"/>
    <w:rsid w:val="00D517EB"/>
    <w:rsid w:val="00D56F3F"/>
    <w:rsid w:val="00D5770C"/>
    <w:rsid w:val="00D61099"/>
    <w:rsid w:val="00D61EB8"/>
    <w:rsid w:val="00D65512"/>
    <w:rsid w:val="00D7002F"/>
    <w:rsid w:val="00D819E0"/>
    <w:rsid w:val="00D87179"/>
    <w:rsid w:val="00D96D86"/>
    <w:rsid w:val="00DA3C07"/>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324"/>
    <w:rsid w:val="00EB5D92"/>
    <w:rsid w:val="00EB5DFF"/>
    <w:rsid w:val="00EC2769"/>
    <w:rsid w:val="00EC2B8F"/>
    <w:rsid w:val="00EC3C81"/>
    <w:rsid w:val="00EC6727"/>
    <w:rsid w:val="00ED05E6"/>
    <w:rsid w:val="00ED3AD1"/>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82"/>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0FACA7-2443-4FB3-BBC8-EF20BAC08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AE6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ns.online/transport/Ditrih-platnaya-avtodoroga-mozhet-vdvoe-sokratit-vremya-poezdki-iz-Moskvi-v-Kazan-2018-10-11/" TargetMode="External"/><Relationship Id="rId13" Type="http://schemas.openxmlformats.org/officeDocument/2006/relationships/hyperlink" Target="https://tass.ru/ekonomika/5661714" TargetMode="External"/><Relationship Id="rId18" Type="http://schemas.openxmlformats.org/officeDocument/2006/relationships/hyperlink" Target="https://www.vedomosti.ru/opinion/articles/2018/10/11/783494-edut" TargetMode="External"/><Relationship Id="rId26" Type="http://schemas.openxmlformats.org/officeDocument/2006/relationships/hyperlink" Target="https://tass.ru/ekonomika/5663389"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ria.ru/incidents/20181011/1530493641.html" TargetMode="External"/><Relationship Id="rId34" Type="http://schemas.openxmlformats.org/officeDocument/2006/relationships/hyperlink" Target="https://tass.ru/ekonomika/5661113" TargetMode="External"/><Relationship Id="rId42" Type="http://schemas.openxmlformats.org/officeDocument/2006/relationships/header" Target="header2.xml"/><Relationship Id="rId7" Type="http://schemas.openxmlformats.org/officeDocument/2006/relationships/hyperlink" Target="https://www.rbc.ru/business/11/10/2018/5bbf87259a7947137b162243" TargetMode="External"/><Relationship Id="rId12" Type="http://schemas.openxmlformats.org/officeDocument/2006/relationships/hyperlink" Target="https://tass.ru/ekonomika/5661761" TargetMode="External"/><Relationship Id="rId17" Type="http://schemas.openxmlformats.org/officeDocument/2006/relationships/hyperlink" Target="https://rg.ru/2018/10/11/pochemu-besplatnyj-servis-blablacar-nachal-trebovat-oplatu-za-bron.html" TargetMode="External"/><Relationship Id="rId25" Type="http://schemas.openxmlformats.org/officeDocument/2006/relationships/hyperlink" Target="https://tass.ru/ekonomika/5662359" TargetMode="External"/><Relationship Id="rId33" Type="http://schemas.openxmlformats.org/officeDocument/2006/relationships/hyperlink" Target="https://tass.ru/ekonomika/5662135" TargetMode="External"/><Relationship Id="rId38" Type="http://schemas.openxmlformats.org/officeDocument/2006/relationships/hyperlink" Target="https://ria.ru/incidents/20181012/1530501391.html" TargetMode="External"/><Relationship Id="rId2" Type="http://schemas.openxmlformats.org/officeDocument/2006/relationships/settings" Target="settings.xml"/><Relationship Id="rId16" Type="http://schemas.openxmlformats.org/officeDocument/2006/relationships/hyperlink" Target="http://transportrussia.ru/item/4576-tsifrovizatsiya-avtodorog-budushchee-uzhe-nachalos.html" TargetMode="External"/><Relationship Id="rId20" Type="http://schemas.openxmlformats.org/officeDocument/2006/relationships/hyperlink" Target="https://ria.ru/incidents/20181012/1530501678.html" TargetMode="External"/><Relationship Id="rId29" Type="http://schemas.openxmlformats.org/officeDocument/2006/relationships/hyperlink" Target="https://tass.ru/v-strane/5661594"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vedomosti.ru/economics/articles/2018/10/11/783488-net" TargetMode="External"/><Relationship Id="rId11" Type="http://schemas.openxmlformats.org/officeDocument/2006/relationships/hyperlink" Target="https://www.kommersant.ru/doc/3766844" TargetMode="External"/><Relationship Id="rId24" Type="http://schemas.openxmlformats.org/officeDocument/2006/relationships/hyperlink" Target="https://tass.ru/obschestvo/5661403" TargetMode="External"/><Relationship Id="rId32" Type="http://schemas.openxmlformats.org/officeDocument/2006/relationships/hyperlink" Target="https://tass.ru/obschestvo/5662550" TargetMode="External"/><Relationship Id="rId37" Type="http://schemas.openxmlformats.org/officeDocument/2006/relationships/hyperlink" Target="https://tass.ru/ekonomika/5661404"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transportrussia.ru/item/4577-magistralnoe-napravlenie.html" TargetMode="External"/><Relationship Id="rId23" Type="http://schemas.openxmlformats.org/officeDocument/2006/relationships/hyperlink" Target="https://www.kommersant.ru/doc/3766830" TargetMode="External"/><Relationship Id="rId28" Type="http://schemas.openxmlformats.org/officeDocument/2006/relationships/hyperlink" Target="https://www.kommersant.ru/doc/3766749" TargetMode="External"/><Relationship Id="rId36" Type="http://schemas.openxmlformats.org/officeDocument/2006/relationships/hyperlink" Target="https://tass.ru/ekonomika/5661357" TargetMode="External"/><Relationship Id="rId10" Type="http://schemas.openxmlformats.org/officeDocument/2006/relationships/hyperlink" Target="https://rg.ru/2018/10/11/mintrans-polety-charterov-na-kurorty-egipta-budut-obsuzhdatsia.html" TargetMode="External"/><Relationship Id="rId19" Type="http://schemas.openxmlformats.org/officeDocument/2006/relationships/hyperlink" Target="https://ria.ru/incidents/20181012/1530498545.html" TargetMode="External"/><Relationship Id="rId31" Type="http://schemas.openxmlformats.org/officeDocument/2006/relationships/hyperlink" Target="http://transportrussia.ru/item/4578-loukost-idet-v-rost.html"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ass.ru/v-strane/5663913" TargetMode="External"/><Relationship Id="rId14" Type="http://schemas.openxmlformats.org/officeDocument/2006/relationships/hyperlink" Target="https://tass.ru/obschestvo/5663432" TargetMode="External"/><Relationship Id="rId22" Type="http://schemas.openxmlformats.org/officeDocument/2006/relationships/hyperlink" Target="https://rg.ru/2018/10/11/reg-pfo/12-chelovek-pogibli-pri-stolknovenii-mikroavtobusa-i-samosvala-v-chuvashii.html" TargetMode="External"/><Relationship Id="rId27" Type="http://schemas.openxmlformats.org/officeDocument/2006/relationships/hyperlink" Target="https://www.vedomosti.ru/business/articles/2018/10/11/783481-o" TargetMode="External"/><Relationship Id="rId30" Type="http://schemas.openxmlformats.org/officeDocument/2006/relationships/hyperlink" Target="https://m.rns.online/transport/Itogi-konkursa-po-viboru-dopolnitelnih-nazvanii-rossiiskih-aeroportov-podvedut-v-dekabre-2018-10-11/" TargetMode="External"/><Relationship Id="rId35" Type="http://schemas.openxmlformats.org/officeDocument/2006/relationships/hyperlink" Target="https://tass.ru/ekonomika/5661197"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0</TotalTime>
  <Pages>3</Pages>
  <Words>18481</Words>
  <Characters>105347</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123581</CharactersWithSpaces>
  <SharedDoc>false</SharedDoc>
  <HLinks>
    <vt:vector size="180" baseType="variant">
      <vt:variant>
        <vt:i4>5111896</vt:i4>
      </vt:variant>
      <vt:variant>
        <vt:i4>135</vt:i4>
      </vt:variant>
      <vt:variant>
        <vt:i4>0</vt:i4>
      </vt:variant>
      <vt:variant>
        <vt:i4>5</vt:i4>
      </vt:variant>
      <vt:variant>
        <vt:lpwstr>https://ria.ru/incidents/20181012/1530501391.html</vt:lpwstr>
      </vt:variant>
      <vt:variant>
        <vt:lpwstr/>
      </vt:variant>
      <vt:variant>
        <vt:i4>5242906</vt:i4>
      </vt:variant>
      <vt:variant>
        <vt:i4>132</vt:i4>
      </vt:variant>
      <vt:variant>
        <vt:i4>0</vt:i4>
      </vt:variant>
      <vt:variant>
        <vt:i4>5</vt:i4>
      </vt:variant>
      <vt:variant>
        <vt:lpwstr>http://transportrussia.ru/item/4578-loukost-idet-v-rost.html</vt:lpwstr>
      </vt:variant>
      <vt:variant>
        <vt:lpwstr/>
      </vt:variant>
      <vt:variant>
        <vt:i4>327760</vt:i4>
      </vt:variant>
      <vt:variant>
        <vt:i4>129</vt:i4>
      </vt:variant>
      <vt:variant>
        <vt:i4>0</vt:i4>
      </vt:variant>
      <vt:variant>
        <vt:i4>5</vt:i4>
      </vt:variant>
      <vt:variant>
        <vt:lpwstr>https://www.kommersant.ru/doc/3766749</vt:lpwstr>
      </vt:variant>
      <vt:variant>
        <vt:lpwstr/>
      </vt:variant>
      <vt:variant>
        <vt:i4>7667832</vt:i4>
      </vt:variant>
      <vt:variant>
        <vt:i4>126</vt:i4>
      </vt:variant>
      <vt:variant>
        <vt:i4>0</vt:i4>
      </vt:variant>
      <vt:variant>
        <vt:i4>5</vt:i4>
      </vt:variant>
      <vt:variant>
        <vt:lpwstr>https://www.vedomosti.ru/business/articles/2018/10/11/783481-o</vt:lpwstr>
      </vt:variant>
      <vt:variant>
        <vt:lpwstr/>
      </vt:variant>
      <vt:variant>
        <vt:i4>131167</vt:i4>
      </vt:variant>
      <vt:variant>
        <vt:i4>123</vt:i4>
      </vt:variant>
      <vt:variant>
        <vt:i4>0</vt:i4>
      </vt:variant>
      <vt:variant>
        <vt:i4>5</vt:i4>
      </vt:variant>
      <vt:variant>
        <vt:lpwstr>https://www.kommersant.ru/doc/3766830</vt:lpwstr>
      </vt:variant>
      <vt:variant>
        <vt:lpwstr/>
      </vt:variant>
      <vt:variant>
        <vt:i4>393219</vt:i4>
      </vt:variant>
      <vt:variant>
        <vt:i4>120</vt:i4>
      </vt:variant>
      <vt:variant>
        <vt:i4>0</vt:i4>
      </vt:variant>
      <vt:variant>
        <vt:i4>5</vt:i4>
      </vt:variant>
      <vt:variant>
        <vt:lpwstr>https://rg.ru/2018/10/11/reg-pfo/12-chelovek-pogibli-pri-stolknovenii-mikroavtobusa-i-samosvala-v-chuvashii.html</vt:lpwstr>
      </vt:variant>
      <vt:variant>
        <vt:lpwstr/>
      </vt:variant>
      <vt:variant>
        <vt:i4>4325461</vt:i4>
      </vt:variant>
      <vt:variant>
        <vt:i4>117</vt:i4>
      </vt:variant>
      <vt:variant>
        <vt:i4>0</vt:i4>
      </vt:variant>
      <vt:variant>
        <vt:i4>5</vt:i4>
      </vt:variant>
      <vt:variant>
        <vt:lpwstr>https://ria.ru/incidents/20181011/1530493641.html</vt:lpwstr>
      </vt:variant>
      <vt:variant>
        <vt:lpwstr/>
      </vt:variant>
      <vt:variant>
        <vt:i4>4325462</vt:i4>
      </vt:variant>
      <vt:variant>
        <vt:i4>114</vt:i4>
      </vt:variant>
      <vt:variant>
        <vt:i4>0</vt:i4>
      </vt:variant>
      <vt:variant>
        <vt:i4>5</vt:i4>
      </vt:variant>
      <vt:variant>
        <vt:lpwstr>https://ria.ru/incidents/20181012/1530501678.html</vt:lpwstr>
      </vt:variant>
      <vt:variant>
        <vt:lpwstr/>
      </vt:variant>
      <vt:variant>
        <vt:i4>4522077</vt:i4>
      </vt:variant>
      <vt:variant>
        <vt:i4>111</vt:i4>
      </vt:variant>
      <vt:variant>
        <vt:i4>0</vt:i4>
      </vt:variant>
      <vt:variant>
        <vt:i4>5</vt:i4>
      </vt:variant>
      <vt:variant>
        <vt:lpwstr>https://ria.ru/incidents/20181012/1530498545.html</vt:lpwstr>
      </vt:variant>
      <vt:variant>
        <vt:lpwstr/>
      </vt:variant>
      <vt:variant>
        <vt:i4>1572872</vt:i4>
      </vt:variant>
      <vt:variant>
        <vt:i4>108</vt:i4>
      </vt:variant>
      <vt:variant>
        <vt:i4>0</vt:i4>
      </vt:variant>
      <vt:variant>
        <vt:i4>5</vt:i4>
      </vt:variant>
      <vt:variant>
        <vt:lpwstr>https://www.vedomosti.ru/opinion/articles/2018/10/11/783494-edut</vt:lpwstr>
      </vt:variant>
      <vt:variant>
        <vt:lpwstr/>
      </vt:variant>
      <vt:variant>
        <vt:i4>2031687</vt:i4>
      </vt:variant>
      <vt:variant>
        <vt:i4>105</vt:i4>
      </vt:variant>
      <vt:variant>
        <vt:i4>0</vt:i4>
      </vt:variant>
      <vt:variant>
        <vt:i4>5</vt:i4>
      </vt:variant>
      <vt:variant>
        <vt:lpwstr>https://rg.ru/2018/10/11/pochemu-besplatnyj-servis-blablacar-nachal-trebovat-oplatu-za-bron.html</vt:lpwstr>
      </vt:variant>
      <vt:variant>
        <vt:lpwstr/>
      </vt:variant>
      <vt:variant>
        <vt:i4>327775</vt:i4>
      </vt:variant>
      <vt:variant>
        <vt:i4>102</vt:i4>
      </vt:variant>
      <vt:variant>
        <vt:i4>0</vt:i4>
      </vt:variant>
      <vt:variant>
        <vt:i4>5</vt:i4>
      </vt:variant>
      <vt:variant>
        <vt:lpwstr>https://www.kommersant.ru/doc/3766844</vt:lpwstr>
      </vt:variant>
      <vt:variant>
        <vt:lpwstr/>
      </vt:variant>
      <vt:variant>
        <vt:i4>8126567</vt:i4>
      </vt:variant>
      <vt:variant>
        <vt:i4>99</vt:i4>
      </vt:variant>
      <vt:variant>
        <vt:i4>0</vt:i4>
      </vt:variant>
      <vt:variant>
        <vt:i4>5</vt:i4>
      </vt:variant>
      <vt:variant>
        <vt:lpwstr>http://transportrussia.ru/item/4576-tsifrovizatsiya-avtodorog-budushchee-uzhe-nachalos.html</vt:lpwstr>
      </vt:variant>
      <vt:variant>
        <vt:lpwstr/>
      </vt:variant>
      <vt:variant>
        <vt:i4>5242899</vt:i4>
      </vt:variant>
      <vt:variant>
        <vt:i4>96</vt:i4>
      </vt:variant>
      <vt:variant>
        <vt:i4>0</vt:i4>
      </vt:variant>
      <vt:variant>
        <vt:i4>5</vt:i4>
      </vt:variant>
      <vt:variant>
        <vt:lpwstr>http://transportrussia.ru/item/4577-magistralnoe-napravlenie.html</vt:lpwstr>
      </vt:variant>
      <vt:variant>
        <vt:lpwstr/>
      </vt:variant>
      <vt:variant>
        <vt:i4>1179656</vt:i4>
      </vt:variant>
      <vt:variant>
        <vt:i4>93</vt:i4>
      </vt:variant>
      <vt:variant>
        <vt:i4>0</vt:i4>
      </vt:variant>
      <vt:variant>
        <vt:i4>5</vt:i4>
      </vt:variant>
      <vt:variant>
        <vt:lpwstr>https://www.vedomosti.ru/economics/articles/2018/10/11/783488-net</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Anna Yudina</cp:lastModifiedBy>
  <cp:revision>2</cp:revision>
  <cp:lastPrinted>2008-04-02T14:05:00Z</cp:lastPrinted>
  <dcterms:created xsi:type="dcterms:W3CDTF">2018-10-12T10:46:00Z</dcterms:created>
  <dcterms:modified xsi:type="dcterms:W3CDTF">2018-10-12T10:46:00Z</dcterms:modified>
</cp:coreProperties>
</file>