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804" w:rsidRPr="000B4804" w:rsidRDefault="000B4804" w:rsidP="000B4804">
      <w:pPr>
        <w:jc w:val="center"/>
      </w:pPr>
      <w:r w:rsidRPr="000B4804">
        <w:t>Сведения о поступлении заявления об установлении межрегионального маршрута регулярных перевозок (дата поступления 12.09.18) 03-06/7184.</w:t>
      </w:r>
    </w:p>
    <w:p w:rsidR="000B4804" w:rsidRPr="000B4804" w:rsidRDefault="000B4804" w:rsidP="000B4804"/>
    <w:p w:rsidR="000B4804" w:rsidRPr="000B4804" w:rsidRDefault="000B4804" w:rsidP="000B4804">
      <w:r w:rsidRPr="000B4804">
        <w:t>1. Маршрут:</w:t>
      </w:r>
    </w:p>
    <w:p w:rsidR="000B4804" w:rsidRPr="000B4804" w:rsidRDefault="000B4804" w:rsidP="000B4804">
      <w:r w:rsidRPr="000B4804">
        <w:t>Ставрополь  -  Ейск</w:t>
      </w:r>
    </w:p>
    <w:p w:rsidR="000B4804" w:rsidRPr="000B4804" w:rsidRDefault="000B4804" w:rsidP="000B4804">
      <w:r w:rsidRPr="000B4804">
        <w:t>(начальный населенный пункт)   (конечный населенный пункт)</w:t>
      </w:r>
    </w:p>
    <w:p w:rsidR="000B4804" w:rsidRPr="000B4804" w:rsidRDefault="000B4804" w:rsidP="000B4804"/>
    <w:p w:rsidR="000B4804" w:rsidRPr="000B4804" w:rsidRDefault="000B4804" w:rsidP="000B4804"/>
    <w:p w:rsidR="000B4804" w:rsidRPr="000B4804" w:rsidRDefault="000B4804" w:rsidP="000B4804">
      <w:r w:rsidRPr="000B4804">
        <w:t xml:space="preserve">2. Протяженность маршрута: </w:t>
      </w:r>
    </w:p>
    <w:p w:rsidR="000B4804" w:rsidRPr="000B4804" w:rsidRDefault="000B4804" w:rsidP="000B4804">
      <w:r w:rsidRPr="000B4804">
        <w:t xml:space="preserve">в прямом направлении     451 км; </w:t>
      </w:r>
    </w:p>
    <w:p w:rsidR="000B4804" w:rsidRPr="000B4804" w:rsidRDefault="000B4804" w:rsidP="000B4804">
      <w:r w:rsidRPr="000B4804">
        <w:t>в обратном направлении 451 км.</w:t>
      </w:r>
    </w:p>
    <w:p w:rsidR="000B4804" w:rsidRPr="000B4804" w:rsidRDefault="000B4804" w:rsidP="000B4804"/>
    <w:p w:rsidR="000B4804" w:rsidRPr="000B4804" w:rsidRDefault="000B4804" w:rsidP="000B4804"/>
    <w:p w:rsidR="000B4804" w:rsidRPr="000B4804" w:rsidRDefault="000B4804" w:rsidP="000B4804">
      <w:pPr>
        <w:pStyle w:val="Style6"/>
        <w:widowControl/>
        <w:rPr>
          <w:rStyle w:val="FontStyle75"/>
          <w:sz w:val="24"/>
          <w:szCs w:val="24"/>
        </w:rPr>
      </w:pPr>
      <w:r w:rsidRPr="000B4804">
        <w:rPr>
          <w:rStyle w:val="FontStyle75"/>
          <w:sz w:val="24"/>
          <w:szCs w:val="24"/>
        </w:rPr>
        <w:t>3. Св</w:t>
      </w:r>
      <w:r w:rsidR="00E134D7">
        <w:rPr>
          <w:rStyle w:val="FontStyle75"/>
          <w:sz w:val="24"/>
          <w:szCs w:val="24"/>
        </w:rPr>
        <w:t>едения об остановочных пунктах:</w:t>
      </w:r>
      <w:bookmarkStart w:id="0" w:name="_GoBack"/>
      <w:bookmarkEnd w:id="0"/>
    </w:p>
    <w:p w:rsidR="000B4804" w:rsidRPr="000B4804" w:rsidRDefault="000B4804" w:rsidP="000B4804">
      <w:pPr>
        <w:pStyle w:val="Style6"/>
        <w:widowControl/>
        <w:rPr>
          <w:rStyle w:val="FontStyle75"/>
          <w:sz w:val="24"/>
          <w:szCs w:val="24"/>
        </w:rPr>
      </w:pPr>
    </w:p>
    <w:p w:rsidR="000B4804" w:rsidRPr="000B4804" w:rsidRDefault="000B4804" w:rsidP="000B4804">
      <w:pPr>
        <w:pStyle w:val="Style6"/>
        <w:widowControl/>
        <w:rPr>
          <w:rStyle w:val="FontStyle75"/>
          <w:sz w:val="24"/>
          <w:szCs w:val="24"/>
        </w:rPr>
      </w:pPr>
    </w:p>
    <w:tbl>
      <w:tblPr>
        <w:tblW w:w="101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8"/>
        <w:gridCol w:w="5083"/>
      </w:tblGrid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Наименование, местонахождение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26034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9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Ставропольский автовокзал, 355017 Ставропольский край, г. Ставрополь, ул. Маршала Жукова, 27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23008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9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АВ г. Армавир, 352900 Краснодарский край, г. Армавир, ул. Ефремова, д. 145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23061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9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Остановочный пункт г. Кропоткин, 352380 Краснодарский край, г. Кропоткин, ул. Шоссейная, 41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23039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9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АВ г. Тихорецк, 352120 Краснодарский край, г. Тихорецк, ул. Подвойского, 42а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23013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9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Ейский автовокзал, 353691 Краснодарский край, г. Ейск, ул. Коммунистическая, д. 18</w:t>
            </w:r>
          </w:p>
        </w:tc>
      </w:tr>
    </w:tbl>
    <w:p w:rsidR="000B4804" w:rsidRDefault="000B4804" w:rsidP="000B4804">
      <w:pPr>
        <w:pStyle w:val="Style16"/>
        <w:widowControl/>
        <w:rPr>
          <w:rStyle w:val="FontStyle75"/>
          <w:sz w:val="24"/>
          <w:szCs w:val="24"/>
        </w:rPr>
      </w:pPr>
    </w:p>
    <w:p w:rsidR="000B4804" w:rsidRDefault="000B4804" w:rsidP="000B4804">
      <w:pPr>
        <w:pStyle w:val="Style16"/>
        <w:widowControl/>
        <w:rPr>
          <w:rStyle w:val="FontStyle75"/>
          <w:sz w:val="24"/>
          <w:szCs w:val="24"/>
        </w:rPr>
      </w:pPr>
    </w:p>
    <w:p w:rsidR="000B4804" w:rsidRDefault="000B4804" w:rsidP="000B4804">
      <w:pPr>
        <w:pStyle w:val="Style16"/>
        <w:widowControl/>
        <w:rPr>
          <w:rStyle w:val="FontStyle75"/>
          <w:sz w:val="24"/>
          <w:szCs w:val="24"/>
        </w:rPr>
      </w:pPr>
      <w:r w:rsidRPr="000B4804">
        <w:rPr>
          <w:rStyle w:val="FontStyle75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0B4804" w:rsidRDefault="000B4804" w:rsidP="000B4804">
      <w:pPr>
        <w:pStyle w:val="Style16"/>
        <w:widowControl/>
        <w:rPr>
          <w:rStyle w:val="FontStyle75"/>
          <w:sz w:val="24"/>
          <w:szCs w:val="24"/>
        </w:rPr>
      </w:pPr>
    </w:p>
    <w:p w:rsidR="000B4804" w:rsidRDefault="000B4804" w:rsidP="000B4804">
      <w:pPr>
        <w:pStyle w:val="Style16"/>
        <w:widowControl/>
        <w:rPr>
          <w:rStyle w:val="FontStyle75"/>
          <w:sz w:val="24"/>
          <w:szCs w:val="24"/>
        </w:rPr>
      </w:pPr>
    </w:p>
    <w:p w:rsidR="000B4804" w:rsidRDefault="000B4804" w:rsidP="000B4804">
      <w:pPr>
        <w:pStyle w:val="Style16"/>
        <w:widowControl/>
        <w:rPr>
          <w:rStyle w:val="FontStyle75"/>
          <w:sz w:val="24"/>
          <w:szCs w:val="24"/>
        </w:rPr>
      </w:pPr>
      <w:r w:rsidRPr="000B4804">
        <w:rPr>
          <w:rStyle w:val="FontStyle75"/>
          <w:sz w:val="24"/>
          <w:szCs w:val="24"/>
        </w:rPr>
        <w:t>4.1. В прямом направлении:</w:t>
      </w:r>
    </w:p>
    <w:p w:rsidR="000B4804" w:rsidRDefault="000B4804" w:rsidP="000B4804">
      <w:pPr>
        <w:pStyle w:val="Style16"/>
        <w:widowControl/>
        <w:rPr>
          <w:rStyle w:val="FontStyle75"/>
          <w:sz w:val="24"/>
          <w:szCs w:val="24"/>
        </w:rPr>
      </w:pPr>
    </w:p>
    <w:p w:rsidR="000B4804" w:rsidRPr="000B4804" w:rsidRDefault="000B4804" w:rsidP="000B4804">
      <w:pPr>
        <w:pStyle w:val="Style16"/>
        <w:widowControl/>
        <w:rPr>
          <w:rStyle w:val="FontStyle75"/>
          <w:sz w:val="24"/>
          <w:szCs w:val="24"/>
        </w:rPr>
      </w:pPr>
    </w:p>
    <w:tbl>
      <w:tblPr>
        <w:tblW w:w="1023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20"/>
        <w:gridCol w:w="5116"/>
        <w:gridCol w:w="28"/>
        <w:gridCol w:w="4491"/>
        <w:gridCol w:w="29"/>
      </w:tblGrid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24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N</w:t>
            </w:r>
          </w:p>
          <w:p w:rsidR="000B4804" w:rsidRPr="000B4804" w:rsidRDefault="000B4804" w:rsidP="00A83382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п/п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Наименование улиц/ автомобильных дорог</w:t>
            </w:r>
          </w:p>
          <w:p w:rsidR="000B4804" w:rsidRPr="000B4804" w:rsidRDefault="000B4804" w:rsidP="00A83382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в прямом направлении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Наименование населенного пункта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Маршала Жукова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Ставрополь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4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Лермонтова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Ставрополь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4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Доваторцев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Ставрополь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9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Южный обход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Ставрополь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Р-217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7"/>
              <w:widowControl/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6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Ефремова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Армавир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lastRenderedPageBreak/>
              <w:t>7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Р-217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7"/>
              <w:widowControl/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8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Шоссейная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Кропоткин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9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Р-217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7"/>
              <w:widowControl/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1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10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Подвойского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Тихорецк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177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11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Р-217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7"/>
              <w:widowControl/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4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12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М-4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7"/>
              <w:widowControl/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4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13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Магистральная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Павловская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14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Горького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Павловская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15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Ленина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Павловская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9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16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Проезжая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Павловская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9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17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а/д "Павловская — Ленингардская"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7"/>
              <w:widowControl/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18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Новая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4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19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пер. Элеваторный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20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302-й Дивизии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21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Победы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88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22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Кооперации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9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Тихая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29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24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Придорожная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30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25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а/д "Ленинградская — Староминская"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7"/>
              <w:widowControl/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30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26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Петренко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5"/>
                <w:bCs/>
                <w:sz w:val="24"/>
                <w:szCs w:val="24"/>
              </w:rPr>
            </w:pPr>
            <w:r w:rsidRPr="000B4804">
              <w:rPr>
                <w:rStyle w:val="FontStyle75"/>
                <w:bCs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30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27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Большевистская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5"/>
                <w:bCs/>
                <w:sz w:val="24"/>
                <w:szCs w:val="24"/>
              </w:rPr>
            </w:pPr>
            <w:r w:rsidRPr="000B4804">
              <w:rPr>
                <w:rStyle w:val="FontStyle75"/>
                <w:bCs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30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28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Толстого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5"/>
                <w:bCs/>
                <w:sz w:val="24"/>
                <w:szCs w:val="24"/>
              </w:rPr>
            </w:pPr>
            <w:r w:rsidRPr="000B4804">
              <w:rPr>
                <w:rStyle w:val="FontStyle75"/>
                <w:bCs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30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29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Щорса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5"/>
                <w:bCs/>
                <w:sz w:val="24"/>
                <w:szCs w:val="24"/>
              </w:rPr>
            </w:pPr>
            <w:r w:rsidRPr="000B4804">
              <w:rPr>
                <w:rStyle w:val="FontStyle75"/>
                <w:bCs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30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30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Западная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5"/>
                <w:bCs/>
                <w:sz w:val="24"/>
                <w:szCs w:val="24"/>
              </w:rPr>
            </w:pPr>
            <w:r w:rsidRPr="000B4804">
              <w:rPr>
                <w:rStyle w:val="FontStyle75"/>
                <w:bCs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30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31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Краснознаменная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5"/>
                <w:bCs/>
                <w:sz w:val="24"/>
                <w:szCs w:val="24"/>
              </w:rPr>
            </w:pPr>
            <w:r w:rsidRPr="000B4804">
              <w:rPr>
                <w:rStyle w:val="FontStyle75"/>
                <w:bCs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11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32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Р-268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30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33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Краснопартизанская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5"/>
                <w:bCs/>
                <w:sz w:val="24"/>
                <w:szCs w:val="24"/>
              </w:rPr>
            </w:pPr>
            <w:r w:rsidRPr="000B4804">
              <w:rPr>
                <w:rStyle w:val="FontStyle75"/>
                <w:bCs/>
                <w:sz w:val="24"/>
                <w:szCs w:val="24"/>
              </w:rPr>
              <w:t>ст. Старощербиновская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6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34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Р-250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7" w:type="dxa"/>
          <w:wAfter w:w="29" w:type="dxa"/>
          <w:trHeight w:val="30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35</w:t>
            </w:r>
          </w:p>
        </w:tc>
        <w:tc>
          <w:tcPr>
            <w:tcW w:w="5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Коммунистическая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7"/>
              <w:rPr>
                <w:rStyle w:val="FontStyle75"/>
                <w:bCs/>
                <w:sz w:val="24"/>
                <w:szCs w:val="24"/>
              </w:rPr>
            </w:pPr>
            <w:r w:rsidRPr="000B4804">
              <w:rPr>
                <w:rStyle w:val="FontStyle75"/>
                <w:bCs/>
                <w:sz w:val="24"/>
                <w:szCs w:val="24"/>
              </w:rPr>
              <w:t>г. Ейск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02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</w:p>
          <w:p w:rsid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</w:p>
          <w:p w:rsid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4.2. В обратном направлении:</w:t>
            </w:r>
          </w:p>
          <w:p w:rsid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</w:p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N</w:t>
            </w:r>
          </w:p>
          <w:p w:rsidR="000B4804" w:rsidRPr="000B4804" w:rsidRDefault="000B4804" w:rsidP="00A83382">
            <w:pPr>
              <w:pStyle w:val="Style2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п/п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Наименование улиц/автомобильных дорог в</w:t>
            </w:r>
          </w:p>
          <w:p w:rsidR="000B4804" w:rsidRPr="000B4804" w:rsidRDefault="000B4804" w:rsidP="00A83382">
            <w:pPr>
              <w:pStyle w:val="Style20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обратном направлении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Наименование населенного пункта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Коммунистическая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г. Ейск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Р-250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3"/>
              <w:widowControl/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Краснопартизанская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Старощербиновская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Р-268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3"/>
              <w:widowControl/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Краснознаменная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6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Западная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7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Щорса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8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Толстого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9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Большевистская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10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Петренко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Староминская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а/д "Ленинградская — Староминская"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3"/>
              <w:widowControl/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12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Придорожная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13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Тихая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14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Кооперации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15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Победы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16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302-й Дивизии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17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пер. Элеваторный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18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Новая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Ленинградская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19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а/д "Павловская — Ленингардская"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3"/>
              <w:widowControl/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20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Проезжая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Павловская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21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Ленина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Павловская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22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Горького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Павловская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Магистральная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ст. Павловская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24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М-4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3"/>
              <w:widowControl/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25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Р-217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2"/>
              <w:widowControl/>
              <w:rPr>
                <w:rStyle w:val="FontStyle77"/>
                <w:rFonts w:ascii="Times New Roman" w:hAnsi="Times New Roman" w:cs="Times New Roman"/>
                <w:b w:val="0"/>
              </w:rPr>
            </w:pPr>
            <w:r w:rsidRPr="000B4804">
              <w:rPr>
                <w:rStyle w:val="FontStyle77"/>
                <w:rFonts w:ascii="Times New Roman" w:hAnsi="Times New Roman" w:cs="Times New Roman"/>
                <w:b w:val="0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26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Подвойского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Тихорецк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27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Р-217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2"/>
              <w:widowControl/>
              <w:rPr>
                <w:rStyle w:val="FontStyle77"/>
                <w:rFonts w:ascii="Times New Roman" w:hAnsi="Times New Roman" w:cs="Times New Roman"/>
                <w:b w:val="0"/>
              </w:rPr>
            </w:pPr>
            <w:r w:rsidRPr="000B4804">
              <w:rPr>
                <w:rStyle w:val="FontStyle77"/>
                <w:rFonts w:ascii="Times New Roman" w:hAnsi="Times New Roman" w:cs="Times New Roman"/>
                <w:b w:val="0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28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Шоссейная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Кропоткин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29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Р-217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3"/>
              <w:widowControl/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30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Ефремова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Армавир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31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Р-217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3"/>
              <w:widowControl/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804">
              <w:rPr>
                <w:rStyle w:val="FontStyle76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32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Южный обход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Ставрополь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33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Доваторцев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Ставрополь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34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Лермонтова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Ставрополь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35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ул. Маршала Жукова</w:t>
            </w:r>
          </w:p>
        </w:tc>
        <w:tc>
          <w:tcPr>
            <w:tcW w:w="4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0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pacing w:val="-20"/>
                <w:sz w:val="24"/>
                <w:szCs w:val="24"/>
              </w:rPr>
              <w:t>г.</w:t>
            </w:r>
            <w:r w:rsidRPr="000B4804">
              <w:rPr>
                <w:rStyle w:val="FontStyle75"/>
                <w:sz w:val="24"/>
                <w:szCs w:val="24"/>
              </w:rPr>
              <w:t xml:space="preserve"> Ставрополь</w:t>
            </w:r>
          </w:p>
        </w:tc>
      </w:tr>
    </w:tbl>
    <w:p w:rsidR="000B4804" w:rsidRPr="000B4804" w:rsidRDefault="000B4804" w:rsidP="000B4804">
      <w:pPr>
        <w:widowControl/>
        <w:rPr>
          <w:rStyle w:val="FontStyle74"/>
          <w:rFonts w:ascii="Times New Roman" w:hAnsi="Times New Roman" w:cs="Times New Roman"/>
          <w:b w:val="0"/>
          <w:sz w:val="24"/>
          <w:szCs w:val="24"/>
        </w:rPr>
      </w:pPr>
    </w:p>
    <w:p w:rsidR="000B4804" w:rsidRPr="000B4804" w:rsidRDefault="000B4804" w:rsidP="000B4804">
      <w:pPr>
        <w:widowControl/>
        <w:rPr>
          <w:rStyle w:val="FontStyle74"/>
          <w:rFonts w:ascii="Times New Roman" w:hAnsi="Times New Roman" w:cs="Times New Roman"/>
          <w:b w:val="0"/>
          <w:sz w:val="24"/>
          <w:szCs w:val="24"/>
        </w:rPr>
      </w:pPr>
    </w:p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  <w:r w:rsidRPr="000B4804">
        <w:rPr>
          <w:rStyle w:val="FontStyle75"/>
          <w:sz w:val="24"/>
          <w:szCs w:val="24"/>
        </w:rPr>
        <w:t>5. Транспортные средства:</w:t>
      </w:r>
    </w:p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p w:rsidR="000B4804" w:rsidRP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275"/>
        <w:gridCol w:w="1701"/>
        <w:gridCol w:w="2268"/>
        <w:gridCol w:w="1701"/>
        <w:gridCol w:w="1701"/>
      </w:tblGrid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15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Класс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Максимальное</w:t>
            </w:r>
          </w:p>
          <w:p w:rsidR="000B4804" w:rsidRPr="000B4804" w:rsidRDefault="000B4804" w:rsidP="00A83382">
            <w:pPr>
              <w:pStyle w:val="Style28"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количество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Экологические</w:t>
            </w:r>
          </w:p>
          <w:p w:rsidR="000B4804" w:rsidRPr="000B4804" w:rsidRDefault="000B4804" w:rsidP="00A83382">
            <w:pPr>
              <w:pStyle w:val="Style28"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характеристики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5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"/>
              <w:widowControl/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Максимальная высота, 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Максимальная ширина,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Полная масса, 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малый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малый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большой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большой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большой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малый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06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малый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малый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4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28"/>
              <w:widowControl/>
              <w:rPr>
                <w:rStyle w:val="FontStyle78"/>
                <w:b w:val="0"/>
                <w:sz w:val="24"/>
                <w:szCs w:val="24"/>
              </w:rPr>
            </w:pPr>
            <w:r w:rsidRPr="000B4804">
              <w:rPr>
                <w:rStyle w:val="FontStyle78"/>
                <w:b w:val="0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3,0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13"/>
              <w:widowControl/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</w:pPr>
            <w:r w:rsidRPr="000B4804">
              <w:rPr>
                <w:rStyle w:val="FontStyle73"/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10,1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5</w:t>
            </w:r>
          </w:p>
        </w:tc>
      </w:tr>
    </w:tbl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  <w:r w:rsidRPr="000B4804">
        <w:rPr>
          <w:rStyle w:val="FontStyle75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p w:rsidR="000B4804" w:rsidRP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  <w:r w:rsidRPr="000B4804">
        <w:rPr>
          <w:rStyle w:val="FontStyle75"/>
          <w:sz w:val="24"/>
          <w:szCs w:val="24"/>
        </w:rPr>
        <w:t>6.1. В прямом направлении:</w:t>
      </w:r>
    </w:p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p w:rsidR="000B4804" w:rsidRP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tbl>
      <w:tblPr>
        <w:tblW w:w="102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3"/>
        <w:gridCol w:w="976"/>
        <w:gridCol w:w="1123"/>
        <w:gridCol w:w="832"/>
        <w:gridCol w:w="972"/>
        <w:gridCol w:w="976"/>
        <w:gridCol w:w="1120"/>
        <w:gridCol w:w="972"/>
        <w:gridCol w:w="1120"/>
      </w:tblGrid>
      <w:tr w:rsidR="000B4804" w:rsidRPr="000B4804" w:rsidTr="00E6208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2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Регистрационный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N остановочного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пункта из реестра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остановочных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пунктов по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межрегиональным маршрутам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регулярных</w:t>
            </w:r>
          </w:p>
          <w:p w:rsidR="000B4804" w:rsidRPr="000B4804" w:rsidRDefault="000B4804" w:rsidP="00A83382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перевозок</w:t>
            </w:r>
          </w:p>
        </w:tc>
        <w:tc>
          <w:tcPr>
            <w:tcW w:w="39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Зимний период</w:t>
            </w:r>
          </w:p>
        </w:tc>
        <w:tc>
          <w:tcPr>
            <w:tcW w:w="41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</w:pPr>
            <w:r w:rsidRPr="000B4804">
              <w:rPr>
                <w:rStyle w:val="FontStyle75"/>
                <w:sz w:val="24"/>
                <w:szCs w:val="24"/>
              </w:rPr>
              <w:t>Летний</w:t>
            </w:r>
            <w:r>
              <w:rPr>
                <w:rStyle w:val="FontStyle75"/>
                <w:sz w:val="24"/>
                <w:szCs w:val="24"/>
              </w:rPr>
              <w:t xml:space="preserve"> </w:t>
            </w:r>
            <w:r w:rsidRPr="000B4804">
              <w:rPr>
                <w:rStyle w:val="FontStyle75"/>
                <w:sz w:val="24"/>
                <w:szCs w:val="24"/>
              </w:rPr>
              <w:t>период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1825"/>
        </w:trPr>
        <w:tc>
          <w:tcPr>
            <w:tcW w:w="211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rPr>
                <w:rStyle w:val="FontStyle75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дни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отправления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время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отправления,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час:</w:t>
            </w:r>
          </w:p>
          <w:p w:rsidR="000B4804" w:rsidRPr="000B4804" w:rsidRDefault="000B4804" w:rsidP="00A83382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мин.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Дни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прибытия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время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прибытия,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час:</w:t>
            </w:r>
          </w:p>
          <w:p w:rsidR="000B4804" w:rsidRPr="000B4804" w:rsidRDefault="000B4804" w:rsidP="00A83382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мин.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дни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отправления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время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отправления,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час:</w:t>
            </w:r>
          </w:p>
          <w:p w:rsidR="000B4804" w:rsidRPr="000B4804" w:rsidRDefault="000B4804" w:rsidP="00A83382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мин.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дни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прибытия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время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прибытия, час:</w:t>
            </w:r>
          </w:p>
          <w:p w:rsidR="000B4804" w:rsidRPr="000B4804" w:rsidRDefault="000B4804" w:rsidP="00A83382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мин.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26034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ежедне</w:t>
            </w:r>
            <w:r w:rsidRPr="000B4804">
              <w:rPr>
                <w:rStyle w:val="FontStyle75"/>
                <w:sz w:val="24"/>
                <w:szCs w:val="24"/>
              </w:rPr>
              <w:t>вно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20:50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B560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"/>
              <w:widowControl/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C791E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20:50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162D79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"/>
              <w:widowControl/>
            </w:pP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23008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AA44B2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22:50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B560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22:45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C791E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22:50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162D79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22:45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23061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AA44B2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23:50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B560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23:45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C791E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23:50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162D79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23:45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23039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AA44B2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01:00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B560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00:45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C791E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01:00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162D79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00:45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AA44B2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"/>
              <w:widowControl/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B560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05:00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C791E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"/>
              <w:widowControl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162D79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05:00</w:t>
            </w:r>
          </w:p>
        </w:tc>
      </w:tr>
    </w:tbl>
    <w:p w:rsidR="000B4804" w:rsidRPr="000B4804" w:rsidRDefault="000B4804" w:rsidP="000B4804">
      <w:pPr>
        <w:widowControl/>
        <w:rPr>
          <w:rStyle w:val="FontStyle74"/>
          <w:rFonts w:ascii="Times New Roman" w:hAnsi="Times New Roman" w:cs="Times New Roman"/>
          <w:b w:val="0"/>
          <w:sz w:val="24"/>
          <w:szCs w:val="24"/>
        </w:rPr>
      </w:pPr>
    </w:p>
    <w:p w:rsidR="000B4804" w:rsidRPr="000B4804" w:rsidRDefault="000B4804" w:rsidP="000B4804">
      <w:pPr>
        <w:widowControl/>
        <w:rPr>
          <w:rStyle w:val="FontStyle74"/>
          <w:rFonts w:ascii="Times New Roman" w:hAnsi="Times New Roman" w:cs="Times New Roman"/>
          <w:b w:val="0"/>
          <w:sz w:val="24"/>
          <w:szCs w:val="24"/>
        </w:rPr>
      </w:pPr>
    </w:p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  <w:r w:rsidRPr="000B4804">
        <w:rPr>
          <w:rStyle w:val="FontStyle75"/>
          <w:sz w:val="24"/>
          <w:szCs w:val="24"/>
        </w:rPr>
        <w:t>6.2. В обратном направлении:</w:t>
      </w:r>
    </w:p>
    <w:p w:rsid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p w:rsidR="000B4804" w:rsidRPr="000B4804" w:rsidRDefault="000B4804" w:rsidP="000B4804">
      <w:pPr>
        <w:pStyle w:val="Style11"/>
        <w:widowControl/>
        <w:rPr>
          <w:rStyle w:val="FontStyle75"/>
          <w:sz w:val="24"/>
          <w:szCs w:val="24"/>
        </w:rPr>
      </w:pPr>
    </w:p>
    <w:tbl>
      <w:tblPr>
        <w:tblW w:w="1018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6"/>
        <w:gridCol w:w="976"/>
        <w:gridCol w:w="889"/>
        <w:gridCol w:w="1066"/>
        <w:gridCol w:w="961"/>
        <w:gridCol w:w="979"/>
        <w:gridCol w:w="1116"/>
        <w:gridCol w:w="968"/>
        <w:gridCol w:w="1127"/>
      </w:tblGrid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21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Регистрационный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N остановочного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пункта из реестра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остановочных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пунктов по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межрегиональным маршрутам</w:t>
            </w:r>
          </w:p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регулярных</w:t>
            </w:r>
          </w:p>
          <w:p w:rsidR="000B4804" w:rsidRPr="000B4804" w:rsidRDefault="000B4804" w:rsidP="00A83382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перевозок</w:t>
            </w:r>
          </w:p>
        </w:tc>
        <w:tc>
          <w:tcPr>
            <w:tcW w:w="38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Зимний период</w:t>
            </w:r>
          </w:p>
        </w:tc>
        <w:tc>
          <w:tcPr>
            <w:tcW w:w="4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A83382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Летний период</w:t>
            </w:r>
          </w:p>
        </w:tc>
      </w:tr>
      <w:tr w:rsidR="000B4804" w:rsidRPr="000B4804" w:rsidTr="00751151">
        <w:tblPrEx>
          <w:tblCellMar>
            <w:top w:w="0" w:type="dxa"/>
            <w:bottom w:w="0" w:type="dxa"/>
          </w:tblCellMar>
        </w:tblPrEx>
        <w:trPr>
          <w:trHeight w:val="2308"/>
        </w:trPr>
        <w:tc>
          <w:tcPr>
            <w:tcW w:w="21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rPr>
                <w:rStyle w:val="FontStyle75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дни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отправления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время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отправления,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час:</w:t>
            </w:r>
          </w:p>
          <w:p w:rsidR="000B4804" w:rsidRPr="000B4804" w:rsidRDefault="000B4804" w:rsidP="000B4804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мин.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Дни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прибытия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время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прибытия,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час:</w:t>
            </w:r>
          </w:p>
          <w:p w:rsidR="000B4804" w:rsidRPr="000B4804" w:rsidRDefault="000B4804" w:rsidP="000B4804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мин.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дни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отправления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время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отправления,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час:</w:t>
            </w:r>
          </w:p>
          <w:p w:rsidR="000B4804" w:rsidRPr="000B4804" w:rsidRDefault="000B4804" w:rsidP="000B4804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мин.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дни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прибытия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время</w:t>
            </w:r>
          </w:p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прибытия, час:</w:t>
            </w:r>
          </w:p>
          <w:p w:rsidR="000B4804" w:rsidRPr="000B4804" w:rsidRDefault="000B4804" w:rsidP="000B4804">
            <w:pPr>
              <w:pStyle w:val="Style7"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мин.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E55D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20:30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76F12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D55DE3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20:30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59743B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"/>
              <w:widowControl/>
            </w:pP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23039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E55D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23:40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76F12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23:30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D55DE3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23:40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59743B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23:30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23061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E55D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00:45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76F12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00:40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D55DE3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00:45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59743B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00:40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23008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E55D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01:55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76F12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01:50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D55DE3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01:55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59743B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01:50</w:t>
            </w:r>
          </w:p>
        </w:tc>
      </w:tr>
      <w:tr w:rsidR="000B4804" w:rsidRPr="000B4804" w:rsidTr="000B480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lastRenderedPageBreak/>
              <w:t>26034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E55DD8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"/>
              <w:widowControl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276F12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04:20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D55DE3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1"/>
              <w:widowControl/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Default="000B4804" w:rsidP="000B4804">
            <w:r w:rsidRPr="0059743B">
              <w:rPr>
                <w:rStyle w:val="FontStyle75"/>
                <w:sz w:val="24"/>
                <w:szCs w:val="24"/>
              </w:rPr>
              <w:t>ежедневно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04" w:rsidRPr="000B4804" w:rsidRDefault="000B4804" w:rsidP="000B4804">
            <w:pPr>
              <w:pStyle w:val="Style7"/>
              <w:widowControl/>
              <w:rPr>
                <w:rStyle w:val="FontStyle75"/>
                <w:sz w:val="24"/>
                <w:szCs w:val="24"/>
              </w:rPr>
            </w:pPr>
            <w:r w:rsidRPr="000B4804">
              <w:rPr>
                <w:rStyle w:val="FontStyle75"/>
                <w:sz w:val="24"/>
                <w:szCs w:val="24"/>
              </w:rPr>
              <w:t>04:20</w:t>
            </w:r>
          </w:p>
        </w:tc>
      </w:tr>
    </w:tbl>
    <w:p w:rsidR="000B4804" w:rsidRPr="000B4804" w:rsidRDefault="000B4804" w:rsidP="000B4804">
      <w:pPr>
        <w:widowControl/>
        <w:rPr>
          <w:rStyle w:val="FontStyle74"/>
          <w:rFonts w:ascii="Times New Roman" w:hAnsi="Times New Roman" w:cs="Times New Roman"/>
          <w:b w:val="0"/>
          <w:sz w:val="24"/>
          <w:szCs w:val="24"/>
        </w:rPr>
        <w:sectPr w:rsidR="000B4804" w:rsidRPr="000B4804">
          <w:pgSz w:w="11909" w:h="16834"/>
          <w:pgMar w:top="1440" w:right="1440" w:bottom="1440" w:left="1440" w:header="720" w:footer="720" w:gutter="0"/>
          <w:cols w:space="720"/>
          <w:noEndnote/>
        </w:sectPr>
      </w:pPr>
      <w:r w:rsidRPr="000B4804">
        <w:rPr>
          <w:rStyle w:val="FontStyle74"/>
          <w:rFonts w:ascii="Times New Roman" w:hAnsi="Times New Roman" w:cs="Times New Roman"/>
          <w:b w:val="0"/>
          <w:sz w:val="24"/>
          <w:szCs w:val="24"/>
        </w:rPr>
        <w:t>Круглогодично.</w:t>
      </w:r>
    </w:p>
    <w:p w:rsidR="000B4804" w:rsidRDefault="000B4804" w:rsidP="000B4804">
      <w:pPr>
        <w:pStyle w:val="Style6"/>
        <w:widowControl/>
        <w:rPr>
          <w:rStyle w:val="FontStyle75"/>
        </w:rPr>
        <w:sectPr w:rsidR="000B4804" w:rsidSect="000B4804">
          <w:pgSz w:w="11909" w:h="16834"/>
          <w:pgMar w:top="1440" w:right="1440" w:bottom="1440" w:left="1440" w:header="720" w:footer="720" w:gutter="0"/>
          <w:cols w:space="720"/>
          <w:noEndnote/>
        </w:sectPr>
      </w:pPr>
    </w:p>
    <w:p w:rsidR="009876B6" w:rsidRDefault="009876B6"/>
    <w:sectPr w:rsidR="009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7B"/>
    <w:rsid w:val="000B4804"/>
    <w:rsid w:val="007F2C7B"/>
    <w:rsid w:val="009876B6"/>
    <w:rsid w:val="00E1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6FB72-011E-487A-B0EA-9456AD4B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0B4804"/>
  </w:style>
  <w:style w:type="character" w:customStyle="1" w:styleId="FontStyle75">
    <w:name w:val="Font Style75"/>
    <w:basedOn w:val="a0"/>
    <w:uiPriority w:val="99"/>
    <w:rsid w:val="000B4804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0B4804"/>
  </w:style>
  <w:style w:type="paragraph" w:customStyle="1" w:styleId="Style10">
    <w:name w:val="Style10"/>
    <w:basedOn w:val="a"/>
    <w:uiPriority w:val="99"/>
    <w:rsid w:val="000B4804"/>
  </w:style>
  <w:style w:type="paragraph" w:customStyle="1" w:styleId="Style16">
    <w:name w:val="Style16"/>
    <w:basedOn w:val="a"/>
    <w:uiPriority w:val="99"/>
    <w:rsid w:val="000B4804"/>
  </w:style>
  <w:style w:type="paragraph" w:customStyle="1" w:styleId="Style17">
    <w:name w:val="Style17"/>
    <w:basedOn w:val="a"/>
    <w:uiPriority w:val="99"/>
    <w:rsid w:val="000B4804"/>
  </w:style>
  <w:style w:type="paragraph" w:customStyle="1" w:styleId="Style19">
    <w:name w:val="Style19"/>
    <w:basedOn w:val="a"/>
    <w:uiPriority w:val="99"/>
    <w:rsid w:val="000B4804"/>
  </w:style>
  <w:style w:type="character" w:customStyle="1" w:styleId="FontStyle74">
    <w:name w:val="Font Style74"/>
    <w:basedOn w:val="a0"/>
    <w:uiPriority w:val="99"/>
    <w:rsid w:val="000B4804"/>
    <w:rPr>
      <w:rFonts w:ascii="Palatino Linotype" w:hAnsi="Palatino Linotype" w:cs="Palatino Linotype"/>
      <w:b/>
      <w:bCs/>
      <w:sz w:val="20"/>
      <w:szCs w:val="20"/>
    </w:rPr>
  </w:style>
  <w:style w:type="paragraph" w:customStyle="1" w:styleId="Style20">
    <w:name w:val="Style20"/>
    <w:basedOn w:val="a"/>
    <w:uiPriority w:val="99"/>
    <w:rsid w:val="000B4804"/>
  </w:style>
  <w:style w:type="paragraph" w:customStyle="1" w:styleId="Style22">
    <w:name w:val="Style22"/>
    <w:basedOn w:val="a"/>
    <w:uiPriority w:val="99"/>
    <w:rsid w:val="000B4804"/>
  </w:style>
  <w:style w:type="paragraph" w:customStyle="1" w:styleId="Style23">
    <w:name w:val="Style23"/>
    <w:basedOn w:val="a"/>
    <w:uiPriority w:val="99"/>
    <w:rsid w:val="000B4804"/>
  </w:style>
  <w:style w:type="character" w:customStyle="1" w:styleId="FontStyle76">
    <w:name w:val="Font Style76"/>
    <w:basedOn w:val="a0"/>
    <w:uiPriority w:val="99"/>
    <w:rsid w:val="000B4804"/>
    <w:rPr>
      <w:rFonts w:ascii="Book Antiqua" w:hAnsi="Book Antiqua" w:cs="Book Antiqua"/>
      <w:b/>
      <w:bCs/>
      <w:sz w:val="20"/>
      <w:szCs w:val="20"/>
    </w:rPr>
  </w:style>
  <w:style w:type="character" w:customStyle="1" w:styleId="FontStyle77">
    <w:name w:val="Font Style77"/>
    <w:basedOn w:val="a0"/>
    <w:uiPriority w:val="99"/>
    <w:rsid w:val="000B4804"/>
    <w:rPr>
      <w:rFonts w:ascii="Bookman Old Style" w:hAnsi="Bookman Old Style" w:cs="Bookman Old Style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0B4804"/>
  </w:style>
  <w:style w:type="paragraph" w:customStyle="1" w:styleId="Style11">
    <w:name w:val="Style11"/>
    <w:basedOn w:val="a"/>
    <w:uiPriority w:val="99"/>
    <w:rsid w:val="000B4804"/>
  </w:style>
  <w:style w:type="paragraph" w:customStyle="1" w:styleId="Style13">
    <w:name w:val="Style13"/>
    <w:basedOn w:val="a"/>
    <w:uiPriority w:val="99"/>
    <w:rsid w:val="000B4804"/>
  </w:style>
  <w:style w:type="paragraph" w:customStyle="1" w:styleId="Style28">
    <w:name w:val="Style28"/>
    <w:basedOn w:val="a"/>
    <w:uiPriority w:val="99"/>
    <w:rsid w:val="000B4804"/>
  </w:style>
  <w:style w:type="character" w:customStyle="1" w:styleId="FontStyle73">
    <w:name w:val="Font Style73"/>
    <w:basedOn w:val="a0"/>
    <w:uiPriority w:val="99"/>
    <w:rsid w:val="000B4804"/>
    <w:rPr>
      <w:rFonts w:ascii="Arial" w:hAnsi="Arial" w:cs="Arial"/>
      <w:sz w:val="22"/>
      <w:szCs w:val="22"/>
    </w:rPr>
  </w:style>
  <w:style w:type="character" w:customStyle="1" w:styleId="FontStyle78">
    <w:name w:val="Font Style78"/>
    <w:basedOn w:val="a0"/>
    <w:uiPriority w:val="99"/>
    <w:rsid w:val="000B4804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807</Words>
  <Characters>4601</Characters>
  <Application>Microsoft Office Word</Application>
  <DocSecurity>0</DocSecurity>
  <Lines>38</Lines>
  <Paragraphs>10</Paragraphs>
  <ScaleCrop>false</ScaleCrop>
  <Company/>
  <LinksUpToDate>false</LinksUpToDate>
  <CharactersWithSpaces>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Мухамадиев Сергей Шамиливеч</dc:creator>
  <cp:keywords/>
  <dc:description/>
  <cp:lastModifiedBy>Мухамадиев Сергей Шамиливеч</cp:lastModifiedBy>
  <cp:revision>3</cp:revision>
  <dcterms:created xsi:type="dcterms:W3CDTF">2018-09-28T10:41:00Z</dcterms:created>
  <dcterms:modified xsi:type="dcterms:W3CDTF">2018-09-28T10:52:00Z</dcterms:modified>
</cp:coreProperties>
</file>