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F9" w:rsidRP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4F9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66"/>
        <w:gridCol w:w="7340"/>
      </w:tblGrid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017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ежрегиональным маршрутам регулярны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х перевозок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699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автовокзал,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край, </w:t>
            </w:r>
            <w:r w:rsidRPr="008404F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Ставрополь, ул. Маршала Жукова, 27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695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26028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Светлоградская автостанция,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 </w:t>
            </w:r>
            <w:r w:rsidRPr="008404F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Светлоград, ул. Комсомольская, 60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26007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r w:rsidRPr="008404F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патово,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Ставропольский край </w:t>
            </w:r>
            <w:r w:rsidRPr="008404F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Ипатово, ул. Гагарина, 17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26019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ОП с. Дивное,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Ставропольский край с. Дивное, ул. Вокзальная, 27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08014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r w:rsidRPr="008404F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Элиста,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Калмыкия </w:t>
            </w:r>
            <w:r w:rsidRPr="008404F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Элиста, ул. Привокзальная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08009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ОП п. Яшкуль,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Калмыкия, Яшкульский р-н, п. Яшкуль, ул. Клыкова, д. 25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2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7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АВ г.Астрахань,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Астраханская область, </w:t>
            </w:r>
            <w:r w:rsidRPr="008404F9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Астрахань, Анри Барбюса ул., д. 29в</w:t>
            </w:r>
          </w:p>
        </w:tc>
      </w:tr>
    </w:tbl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P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4F9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пункгами:</w:t>
      </w: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P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4F9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3"/>
        <w:gridCol w:w="5054"/>
        <w:gridCol w:w="4569"/>
      </w:tblGrid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450"/>
        </w:trPr>
        <w:tc>
          <w:tcPr>
            <w:tcW w:w="5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45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3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 шоссе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«Подъезд к г.Ставрополю от автомобильной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5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дороги «Астрахань - Элиста - Ставрополь»»</w:t>
            </w:r>
          </w:p>
        </w:tc>
        <w:tc>
          <w:tcPr>
            <w:tcW w:w="45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Летняя Ставка - Кучерла»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1-ая Фабричная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Благодатное»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onstant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«Ипатово - Золотарёвка - Добровольное»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Голубовского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ул.Заречная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Кашубы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Алальская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въезд Ленина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Герасименко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им. О.И. Городовикова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пл. Привокзальная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им. О.И. Городовикова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Осипенко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FB1C7D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33</w:t>
            </w:r>
            <w:bookmarkStart w:id="0" w:name="_GoBack"/>
            <w:bookmarkEnd w:id="0"/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Эсамбаева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Клыкова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п. Яшкуль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объездная трасса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Николаевское шоссе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Мост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</w:tbl>
    <w:p w:rsidR="008404F9" w:rsidRDefault="008404F9">
      <w:pPr>
        <w:rPr>
          <w:rFonts w:ascii="Times New Roman" w:hAnsi="Times New Roman" w:cs="Times New Roman"/>
          <w:sz w:val="24"/>
          <w:szCs w:val="24"/>
        </w:rPr>
      </w:pPr>
    </w:p>
    <w:p w:rsidR="008404F9" w:rsidRPr="008404F9" w:rsidRDefault="008404F9">
      <w:pPr>
        <w:rPr>
          <w:rFonts w:ascii="Times New Roman" w:hAnsi="Times New Roman" w:cs="Times New Roman"/>
          <w:sz w:val="24"/>
          <w:szCs w:val="24"/>
        </w:rPr>
      </w:pPr>
      <w:r w:rsidRPr="008404F9">
        <w:rPr>
          <w:rFonts w:ascii="Times New Roman" w:hAnsi="Times New Roman" w:cs="Times New Roman"/>
          <w:sz w:val="24"/>
          <w:szCs w:val="24"/>
        </w:rPr>
        <w:t>4.2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404F9">
        <w:rPr>
          <w:rFonts w:ascii="Times New Roman" w:hAnsi="Times New Roman" w:cs="Times New Roman"/>
          <w:sz w:val="24"/>
          <w:szCs w:val="24"/>
        </w:rPr>
        <w:t xml:space="preserve"> обратном направлении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14"/>
        <w:gridCol w:w="5048"/>
        <w:gridCol w:w="6"/>
        <w:gridCol w:w="4569"/>
      </w:tblGrid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3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054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</w:tc>
        <w:tc>
          <w:tcPr>
            <w:tcW w:w="4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583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054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83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54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Анри Барбюса</w:t>
            </w:r>
          </w:p>
        </w:tc>
        <w:tc>
          <w:tcPr>
            <w:tcW w:w="4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583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54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Новый Мост</w:t>
            </w:r>
          </w:p>
        </w:tc>
        <w:tc>
          <w:tcPr>
            <w:tcW w:w="4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Магистральная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г. 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Астрахань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Николаевское шоссе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Астрахань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объездная трасса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Клыкова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п. Яшкуль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М. Эсамбаева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Герасименко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им. О.И. Городовикова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пл. Привокзальная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им. О.И. Городовикова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Осипенко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Лепима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въезд Ленина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Алальская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Элиста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Кашубы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с. Дивное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Заречная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Голубовского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 Ипатово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«Ипатово - Золотарёвка - Добровольное»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Благодатное»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1-ая Фабричная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4"/>
                <w:szCs w:val="24"/>
              </w:rPr>
            </w:pPr>
            <w:r>
              <w:rPr>
                <w:rFonts w:ascii="Times New Roman" w:eastAsia="Microsoft Sans Serif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г.Светлоград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«Светлоград - Летняя Ставка - Кучерла»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«Подъезд к г.Ставрополю от автомобильной дороги «Астрахань - Элиста - Ставрополь»»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Cambria" w:hAnsi="Times New Roman" w:cs="Times New Roman"/>
                <w:sz w:val="24"/>
                <w:szCs w:val="24"/>
              </w:rPr>
              <w:t>-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Старомарьевское шоссе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569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62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4575" w:type="dxa"/>
            <w:gridSpan w:val="2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г.Ставрополь</w:t>
            </w:r>
          </w:p>
        </w:tc>
      </w:tr>
    </w:tbl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P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4F9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101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7"/>
        <w:gridCol w:w="1980"/>
        <w:gridCol w:w="1411"/>
        <w:gridCol w:w="1411"/>
        <w:gridCol w:w="1418"/>
        <w:gridCol w:w="2556"/>
      </w:tblGrid>
      <w:tr w:rsidR="008404F9" w:rsidRPr="008404F9" w:rsidTr="008404F9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8404F9" w:rsidRPr="008404F9" w:rsidTr="008404F9">
        <w:tblPrEx>
          <w:tblCellMar>
            <w:top w:w="0" w:type="dxa"/>
            <w:bottom w:w="0" w:type="dxa"/>
          </w:tblCellMar>
        </w:tblPrEx>
        <w:trPr>
          <w:trHeight w:hRule="exact" w:val="995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высота, м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ширина, 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масса, т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8404F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w w:val="66"/>
                <w:sz w:val="24"/>
                <w:szCs w:val="24"/>
              </w:rPr>
              <w:t>з,о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04F9" w:rsidRPr="008404F9" w:rsidTr="008404F9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w w:val="66"/>
                <w:sz w:val="24"/>
                <w:szCs w:val="24"/>
              </w:rPr>
              <w:t>з,о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04F9" w:rsidRPr="008404F9" w:rsidTr="008404F9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9,13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8404F9" w:rsidRPr="008404F9" w:rsidTr="008404F9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2,55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P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4F9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6.1. В прямом направлении: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35"/>
        <w:gridCol w:w="1094"/>
        <w:gridCol w:w="1138"/>
        <w:gridCol w:w="1130"/>
        <w:gridCol w:w="986"/>
        <w:gridCol w:w="1145"/>
        <w:gridCol w:w="1130"/>
        <w:gridCol w:w="979"/>
        <w:gridCol w:w="728"/>
      </w:tblGrid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№ остановочного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986" w:type="dxa"/>
            <w:tcBorders>
              <w:top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923"/>
        </w:trPr>
        <w:tc>
          <w:tcPr>
            <w:tcW w:w="17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 остановочных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8404F9" w:rsidRPr="008404F9" w:rsidRDefault="008404F9" w:rsidP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1094" w:type="dxa"/>
            <w:tcBorders>
              <w:lef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1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 w:rsidP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lef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17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 w:rsidP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lef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1106"/>
        </w:trPr>
        <w:tc>
          <w:tcPr>
            <w:tcW w:w="17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left w:val="single" w:sz="6" w:space="0" w:color="auto"/>
              <w:bottom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bottom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1270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час:мин.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час:мин.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дни' отправления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час:мин.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час:мин.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10:00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26028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12:15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26019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13:15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08014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08009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16:07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16:02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19:06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04F9" w:rsidRPr="008404F9" w:rsidRDefault="00840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404F9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35"/>
        <w:gridCol w:w="1094"/>
        <w:gridCol w:w="1130"/>
        <w:gridCol w:w="1138"/>
        <w:gridCol w:w="979"/>
        <w:gridCol w:w="1145"/>
        <w:gridCol w:w="1138"/>
        <w:gridCol w:w="979"/>
        <w:gridCol w:w="727"/>
      </w:tblGrid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3215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№ остановочного пункта из реес</w:t>
            </w:r>
            <w:r w:rsidR="00AA510D">
              <w:rPr>
                <w:rFonts w:ascii="Times New Roman" w:eastAsia="Times New Roman" w:hAnsi="Times New Roman" w:cs="Times New Roman"/>
                <w:sz w:val="24"/>
                <w:szCs w:val="24"/>
              </w:rPr>
              <w:t>тра остановочных пунктов по межрегиональн</w:t>
            </w: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ым маршрутам регулярных перевозок</w:t>
            </w:r>
          </w:p>
        </w:tc>
        <w:tc>
          <w:tcPr>
            <w:tcW w:w="43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98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1290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час:мин.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</w:rPr>
              <w:t>ДНИ</w:t>
            </w:r>
          </w:p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час:мин.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отправления, час:мин.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час:мин.</w:t>
            </w: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30001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08009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12:48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12:45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08014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26019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15:45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26007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26028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17:36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17:35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4F9" w:rsidRPr="008404F9" w:rsidTr="00AA510D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через два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04F9">
              <w:rPr>
                <w:rFonts w:ascii="Times New Roman" w:eastAsia="Times New Roman" w:hAnsi="Times New Roman" w:cs="Times New Roman"/>
                <w:sz w:val="24"/>
                <w:szCs w:val="24"/>
              </w:rPr>
              <w:t>18:56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04F9" w:rsidRPr="008404F9" w:rsidRDefault="00840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04F9" w:rsidRPr="008404F9" w:rsidRDefault="00AA510D">
      <w:pPr>
        <w:ind w:right="-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</w:t>
      </w:r>
    </w:p>
    <w:sectPr w:rsidR="008404F9" w:rsidRPr="008404F9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15F76"/>
    <w:rsid w:val="008404F9"/>
    <w:rsid w:val="00AA510D"/>
    <w:rsid w:val="00C15F76"/>
    <w:rsid w:val="00FB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5FE6F-D92A-4F7E-886E-8B0B849D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">
    <w:name w:val="Style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">
    <w:name w:val="Style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">
    <w:name w:val="Style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0">
    <w:name w:val="Style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6">
    <w:name w:val="Style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7">
    <w:name w:val="Style23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">
    <w:name w:val="Style2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">
    <w:name w:val="Style2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9">
    <w:name w:val="Style1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6">
    <w:name w:val="Style1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4">
    <w:name w:val="Style1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3">
    <w:name w:val="Style1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2">
    <w:name w:val="Style2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7">
    <w:name w:val="Style2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3">
    <w:name w:val="Style3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1">
    <w:name w:val="Style3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0">
    <w:name w:val="Style3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5">
    <w:name w:val="Style3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">
    <w:name w:val="Style3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4">
    <w:name w:val="Style5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4">
    <w:name w:val="Style3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6">
    <w:name w:val="Style3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5">
    <w:name w:val="Style3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4">
    <w:name w:val="Style3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5">
    <w:name w:val="Style4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1">
    <w:name w:val="Style3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2">
    <w:name w:val="CharStyle2"/>
    <w:basedOn w:val="a0"/>
    <w:rPr>
      <w:rFonts w:ascii="Candara" w:eastAsia="Candara" w:hAnsi="Candara" w:cs="Candara"/>
      <w:b w:val="0"/>
      <w:bCs w:val="0"/>
      <w:i/>
      <w:iCs/>
      <w:smallCaps w:val="0"/>
      <w:sz w:val="14"/>
      <w:szCs w:val="14"/>
    </w:rPr>
  </w:style>
  <w:style w:type="character" w:customStyle="1" w:styleId="CharStyle3">
    <w:name w:val="CharStyle3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4"/>
      <w:szCs w:val="14"/>
    </w:rPr>
  </w:style>
  <w:style w:type="character" w:customStyle="1" w:styleId="CharStyle4">
    <w:name w:val="CharStyle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5">
    <w:name w:val="CharStyle5"/>
    <w:basedOn w:val="a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z w:val="16"/>
      <w:szCs w:val="16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2"/>
      <w:szCs w:val="22"/>
    </w:rPr>
  </w:style>
  <w:style w:type="character" w:customStyle="1" w:styleId="CharStyle8">
    <w:name w:val="CharStyle8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10">
    <w:name w:val="CharStyle1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1">
    <w:name w:val="CharStyle11"/>
    <w:basedOn w:val="a0"/>
    <w:rPr>
      <w:rFonts w:ascii="Constantia" w:eastAsia="Constantia" w:hAnsi="Constantia" w:cs="Constantia"/>
      <w:b/>
      <w:bCs/>
      <w:i w:val="0"/>
      <w:iCs w:val="0"/>
      <w:smallCaps w:val="0"/>
      <w:sz w:val="16"/>
      <w:szCs w:val="16"/>
    </w:rPr>
  </w:style>
  <w:style w:type="character" w:customStyle="1" w:styleId="CharStyle14">
    <w:name w:val="CharStyle14"/>
    <w:basedOn w:val="a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z w:val="12"/>
      <w:szCs w:val="12"/>
    </w:rPr>
  </w:style>
  <w:style w:type="character" w:customStyle="1" w:styleId="CharStyle15">
    <w:name w:val="CharStyle1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6">
    <w:name w:val="CharStyle16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0"/>
      <w:szCs w:val="20"/>
    </w:rPr>
  </w:style>
  <w:style w:type="character" w:customStyle="1" w:styleId="CharStyle17">
    <w:name w:val="CharStyle17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4"/>
      <w:szCs w:val="24"/>
    </w:rPr>
  </w:style>
  <w:style w:type="character" w:customStyle="1" w:styleId="CharStyle18">
    <w:name w:val="CharStyle18"/>
    <w:basedOn w:val="a0"/>
    <w:rPr>
      <w:rFonts w:ascii="Constantia" w:eastAsia="Constantia" w:hAnsi="Constantia" w:cs="Constantia"/>
      <w:b w:val="0"/>
      <w:bCs w:val="0"/>
      <w:i w:val="0"/>
      <w:iCs w:val="0"/>
      <w:smallCaps w:val="0"/>
      <w:sz w:val="22"/>
      <w:szCs w:val="22"/>
    </w:rPr>
  </w:style>
  <w:style w:type="character" w:customStyle="1" w:styleId="CharStyle20">
    <w:name w:val="CharStyle20"/>
    <w:basedOn w:val="a0"/>
    <w:rPr>
      <w:rFonts w:ascii="Candara" w:eastAsia="Candara" w:hAnsi="Candara" w:cs="Candara"/>
      <w:b/>
      <w:bCs/>
      <w:i w:val="0"/>
      <w:iCs w:val="0"/>
      <w:smallCaps w:val="0"/>
      <w:sz w:val="14"/>
      <w:szCs w:val="14"/>
    </w:rPr>
  </w:style>
  <w:style w:type="character" w:customStyle="1" w:styleId="CharStyle21">
    <w:name w:val="CharStyle21"/>
    <w:basedOn w:val="a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z w:val="12"/>
      <w:szCs w:val="12"/>
    </w:rPr>
  </w:style>
  <w:style w:type="character" w:customStyle="1" w:styleId="CharStyle24">
    <w:name w:val="CharStyle24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24"/>
      <w:szCs w:val="24"/>
    </w:rPr>
  </w:style>
  <w:style w:type="character" w:customStyle="1" w:styleId="CharStyle25">
    <w:name w:val="CharStyle25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26">
    <w:name w:val="CharStyle26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22"/>
      <w:szCs w:val="22"/>
    </w:rPr>
  </w:style>
  <w:style w:type="character" w:customStyle="1" w:styleId="CharStyle27">
    <w:name w:val="CharStyle2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28">
    <w:name w:val="CharStyle28"/>
    <w:basedOn w:val="a0"/>
    <w:rPr>
      <w:rFonts w:ascii="Lucida Sans Unicode" w:eastAsia="Lucida Sans Unicode" w:hAnsi="Lucida Sans Unicode" w:cs="Lucida Sans Unicode"/>
      <w:b/>
      <w:bCs/>
      <w:i w:val="0"/>
      <w:iCs w:val="0"/>
      <w:smallCaps w:val="0"/>
      <w:sz w:val="14"/>
      <w:szCs w:val="14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w w:val="66"/>
      <w:sz w:val="34"/>
      <w:szCs w:val="34"/>
    </w:rPr>
  </w:style>
  <w:style w:type="character" w:customStyle="1" w:styleId="CharStyle32">
    <w:name w:val="CharStyle3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20"/>
      <w:szCs w:val="20"/>
    </w:rPr>
  </w:style>
  <w:style w:type="character" w:customStyle="1" w:styleId="CharStyle35">
    <w:name w:val="CharStyle3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250"/>
      <w:sz w:val="8"/>
      <w:szCs w:val="8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12"/>
      <w:szCs w:val="12"/>
    </w:rPr>
  </w:style>
  <w:style w:type="character" w:customStyle="1" w:styleId="CharStyle40">
    <w:name w:val="CharStyle4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46">
    <w:name w:val="CharStyle4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Засиева Ольга Зелимхановеа</cp:lastModifiedBy>
  <cp:revision>3</cp:revision>
  <dcterms:created xsi:type="dcterms:W3CDTF">2018-07-23T12:59:00Z</dcterms:created>
  <dcterms:modified xsi:type="dcterms:W3CDTF">2018-07-23T13:11:00Z</dcterms:modified>
</cp:coreProperties>
</file>