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B5" w:rsidRPr="00FB2031" w:rsidRDefault="00F316B5" w:rsidP="000E5F4A">
      <w:pPr>
        <w:jc w:val="right"/>
      </w:pPr>
      <w:r w:rsidRPr="00FB2031">
        <w:t xml:space="preserve">Приложение </w:t>
      </w:r>
      <w:bookmarkStart w:id="0" w:name="_GoBack"/>
      <w:bookmarkEnd w:id="0"/>
      <w:r w:rsidRPr="00FB2031">
        <w:t>2</w:t>
      </w:r>
    </w:p>
    <w:p w:rsidR="00F316B5" w:rsidRPr="00FB2031" w:rsidRDefault="00F316B5" w:rsidP="000E5F4A">
      <w:pPr>
        <w:jc w:val="center"/>
      </w:pPr>
      <w:r w:rsidRPr="00FB2031">
        <w:t>СВЕДЕНИЯ</w:t>
      </w:r>
    </w:p>
    <w:p w:rsidR="00F316B5" w:rsidRPr="00FB2031" w:rsidRDefault="00F316B5" w:rsidP="000E5F4A">
      <w:pPr>
        <w:jc w:val="center"/>
      </w:pPr>
      <w:r w:rsidRPr="00FB2031">
        <w:t>о степени выполнения основных мероприятий, мероприятий и контрольных событий подпрограмм государственной программы</w:t>
      </w:r>
    </w:p>
    <w:p w:rsidR="00F316B5" w:rsidRPr="00FB2031" w:rsidRDefault="00F316B5" w:rsidP="000E5F4A">
      <w:pPr>
        <w:jc w:val="center"/>
      </w:pPr>
      <w:r w:rsidRPr="00FB2031">
        <w:t>Российской Федерации «Развитие транспортной системы» в 201</w:t>
      </w:r>
      <w:r w:rsidR="00A8299B" w:rsidRPr="00FB2031">
        <w:t>7</w:t>
      </w:r>
      <w:r w:rsidRPr="00FB2031">
        <w:t xml:space="preserve"> году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3061"/>
        <w:gridCol w:w="1701"/>
        <w:gridCol w:w="567"/>
        <w:gridCol w:w="1240"/>
        <w:gridCol w:w="1240"/>
        <w:gridCol w:w="1240"/>
        <w:gridCol w:w="1241"/>
        <w:gridCol w:w="2268"/>
        <w:gridCol w:w="2126"/>
      </w:tblGrid>
      <w:tr w:rsidR="00AB4428" w:rsidRPr="00DC1970" w:rsidTr="00DC1970">
        <w:trPr>
          <w:trHeight w:val="255"/>
          <w:tblHeader/>
        </w:trPr>
        <w:tc>
          <w:tcPr>
            <w:tcW w:w="640" w:type="dxa"/>
            <w:vMerge w:val="restart"/>
            <w:shd w:val="clear" w:color="auto" w:fill="auto"/>
            <w:noWrap/>
            <w:vAlign w:val="center"/>
          </w:tcPr>
          <w:p w:rsidR="00AB4428" w:rsidRPr="00E44F64" w:rsidRDefault="00AB4428" w:rsidP="00642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Наименование подпрограммы, ВЦП, основного мероприятия, мероприятия ФЦП, контрольного события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Ответственный исполнитель (Ф.И.О, должность, организация)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Статус*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</w:pPr>
            <w:r w:rsidRPr="00DC1970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Ожидаемые результаты</w:t>
            </w:r>
          </w:p>
        </w:tc>
      </w:tr>
      <w:tr w:rsidR="00AB4428" w:rsidRPr="00DC1970" w:rsidTr="00DC1970">
        <w:trPr>
          <w:trHeight w:val="255"/>
          <w:tblHeader/>
        </w:trPr>
        <w:tc>
          <w:tcPr>
            <w:tcW w:w="640" w:type="dxa"/>
            <w:vMerge/>
            <w:shd w:val="clear" w:color="auto" w:fill="auto"/>
            <w:noWrap/>
            <w:vAlign w:val="center"/>
          </w:tcPr>
          <w:p w:rsidR="00AB4428" w:rsidRPr="00DC1970" w:rsidRDefault="00AB4428" w:rsidP="00642C35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  <w:hideMark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4428" w:rsidRPr="00DC1970" w:rsidRDefault="00AB4428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BF0" w:rsidRPr="00DC1970" w:rsidRDefault="007E34DF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Д</w:t>
            </w:r>
            <w:r w:rsidR="00AB4428" w:rsidRPr="00DC1970">
              <w:rPr>
                <w:sz w:val="20"/>
                <w:szCs w:val="20"/>
              </w:rPr>
              <w:t>остигнутые</w:t>
            </w:r>
          </w:p>
          <w:p w:rsidR="00AB4428" w:rsidRPr="00DC1970" w:rsidRDefault="007E34DF" w:rsidP="00642C35">
            <w:pPr>
              <w:jc w:val="center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(оценка)</w:t>
            </w:r>
          </w:p>
        </w:tc>
      </w:tr>
      <w:tr w:rsidR="0062500E" w:rsidRPr="00DC1970" w:rsidTr="00DC1970">
        <w:trPr>
          <w:trHeight w:val="322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62500E" w:rsidRPr="00DC1970" w:rsidRDefault="00AB4428" w:rsidP="00642C35">
            <w:pPr>
              <w:ind w:left="36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Подпрограмма 1 </w:t>
            </w:r>
            <w:r w:rsidR="0037470E" w:rsidRPr="00DC1970">
              <w:rPr>
                <w:sz w:val="20"/>
                <w:szCs w:val="20"/>
              </w:rPr>
              <w:t>«</w:t>
            </w:r>
            <w:proofErr w:type="spellStart"/>
            <w:r w:rsidR="001E1E76" w:rsidRPr="00DC1970">
              <w:rPr>
                <w:sz w:val="20"/>
                <w:szCs w:val="20"/>
                <w:lang w:val="en-US"/>
              </w:rPr>
              <w:t>Магистральный</w:t>
            </w:r>
            <w:proofErr w:type="spellEnd"/>
            <w:r w:rsidR="001E1E76" w:rsidRPr="00DC1970">
              <w:rPr>
                <w:sz w:val="20"/>
                <w:szCs w:val="20"/>
                <w:lang w:val="en-US"/>
              </w:rPr>
              <w:t xml:space="preserve"> </w:t>
            </w:r>
            <w:r w:rsidR="001E1E76" w:rsidRPr="00DC1970">
              <w:rPr>
                <w:sz w:val="20"/>
                <w:szCs w:val="20"/>
              </w:rPr>
              <w:t>ж</w:t>
            </w:r>
            <w:r w:rsidRPr="00DC1970">
              <w:rPr>
                <w:sz w:val="20"/>
                <w:szCs w:val="20"/>
              </w:rPr>
              <w:t>елезнодорожный транспорт</w:t>
            </w:r>
            <w:r w:rsidR="0037470E" w:rsidRPr="00DC1970">
              <w:rPr>
                <w:sz w:val="20"/>
                <w:szCs w:val="20"/>
              </w:rPr>
              <w:t>»</w:t>
            </w:r>
          </w:p>
        </w:tc>
      </w:tr>
      <w:tr w:rsidR="00A8299B" w:rsidRPr="00DC1970" w:rsidTr="00DC1970">
        <w:trPr>
          <w:trHeight w:val="1380"/>
        </w:trPr>
        <w:tc>
          <w:tcPr>
            <w:tcW w:w="640" w:type="dxa"/>
            <w:shd w:val="clear" w:color="auto" w:fill="auto"/>
            <w:vAlign w:val="center"/>
          </w:tcPr>
          <w:p w:rsidR="00A8299B" w:rsidRPr="00DC1970" w:rsidRDefault="00A8299B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1.1.                     </w:t>
            </w:r>
            <w:r w:rsidRPr="00DC1970">
              <w:rPr>
                <w:sz w:val="20"/>
                <w:szCs w:val="20"/>
              </w:rPr>
              <w:br/>
              <w:t>Компенсация потерь в доходах транспортных предприятий,  возникающих в результате государственного регулирования тарифов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доступности перевозок пассажиров железнодорожным транспортом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Реализован комплекс мер по государственной поддержке доступности услуг железнодорожного транспорта для населения.</w:t>
            </w:r>
          </w:p>
          <w:p w:rsidR="00A8299B" w:rsidRPr="00DC1970" w:rsidRDefault="00A8299B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Обеспечена потребность в перевозках на социально значимых маршрутах</w:t>
            </w:r>
          </w:p>
        </w:tc>
      </w:tr>
      <w:tr w:rsidR="001871C4" w:rsidRPr="00DC1970" w:rsidTr="00DC1970">
        <w:trPr>
          <w:trHeight w:val="537"/>
        </w:trPr>
        <w:tc>
          <w:tcPr>
            <w:tcW w:w="640" w:type="dxa"/>
            <w:shd w:val="clear" w:color="auto" w:fill="auto"/>
            <w:vAlign w:val="center"/>
          </w:tcPr>
          <w:p w:rsidR="001871C4" w:rsidRPr="00DC1970" w:rsidRDefault="001871C4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1.1.1.                            </w:t>
            </w:r>
            <w:r w:rsidRPr="00DC1970">
              <w:rPr>
                <w:sz w:val="20"/>
                <w:szCs w:val="20"/>
              </w:rPr>
              <w:br/>
              <w:t xml:space="preserve">Предоставление субсидий организациям железнодорожного транспорта на компенсацию потерь в доходах по  пассажирским перевозкам в поездах дальнего следования в плацкартных и общих вагонах и потерь в доходах,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пользования, оказываемые при осуществлении перевозок </w:t>
            </w:r>
            <w:r w:rsidRPr="00DC1970">
              <w:rPr>
                <w:sz w:val="20"/>
                <w:szCs w:val="20"/>
              </w:rPr>
              <w:lastRenderedPageBreak/>
              <w:t>пассажиров в пригородном сообщении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социально значимых перевозок  пассажиров железнодорожным транспортом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 2017 году  меры по регулированию тарифов и установление льгот позволили увеличить объем перевозки пассажиров железнодорожным транспортом на 7,8%  до  11</w:t>
            </w:r>
            <w:r w:rsidR="00132B57" w:rsidRPr="00DC1970">
              <w:rPr>
                <w:sz w:val="20"/>
                <w:szCs w:val="20"/>
              </w:rPr>
              <w:t>21,2</w:t>
            </w:r>
            <w:r w:rsidRPr="00DC1970">
              <w:rPr>
                <w:sz w:val="20"/>
                <w:szCs w:val="20"/>
              </w:rPr>
              <w:t xml:space="preserve"> млн. человек </w:t>
            </w:r>
          </w:p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</w:p>
        </w:tc>
      </w:tr>
      <w:tr w:rsidR="00C46A20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C46A20" w:rsidRPr="00DC1970" w:rsidRDefault="00C46A20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C46A20" w:rsidRPr="00DC1970" w:rsidRDefault="00C46A20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C46A20" w:rsidRPr="00DC1970" w:rsidRDefault="00C46A20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62500E" w:rsidRPr="00DC1970" w:rsidTr="00DC1970">
        <w:trPr>
          <w:trHeight w:val="2940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1.1.1.1.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Договоры</w:t>
            </w:r>
            <w:r w:rsidRPr="00DC1970">
              <w:rPr>
                <w:i/>
                <w:iCs/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t xml:space="preserve">  о предоставлении субсидий на компенсацию потерь в доходах при перевозке пассажиров в поездах дальнего следования, а также на компенсацию потерь в </w:t>
            </w:r>
            <w:proofErr w:type="gramStart"/>
            <w:r w:rsidRPr="00DC1970">
              <w:rPr>
                <w:sz w:val="20"/>
                <w:szCs w:val="20"/>
              </w:rPr>
              <w:t>доходах</w:t>
            </w:r>
            <w:proofErr w:type="gramEnd"/>
            <w:r w:rsidRPr="00DC1970">
              <w:rPr>
                <w:sz w:val="20"/>
                <w:szCs w:val="20"/>
              </w:rPr>
              <w:t xml:space="preserve"> при перевозке обучающихся в поездах дальнего следования и   компенсацию  потерь   в  доходах при регулировании  тарифов на услуги   железнодорожного  транспорта  по перевозкам пассажиров  в  пригородном  сообщении  в 2017 году заключены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30.04.2017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F70B1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24.03</w:t>
            </w:r>
            <w:r w:rsidR="0062500E" w:rsidRPr="00DC1970">
              <w:rPr>
                <w:sz w:val="20"/>
                <w:szCs w:val="20"/>
              </w:rPr>
              <w:t>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62500E" w:rsidRPr="00DC1970" w:rsidTr="00DC1970">
        <w:trPr>
          <w:trHeight w:val="2670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1.1.1.4.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Субсидии на компенсацию потерь в доходах при перевозке пассажиров в поездах дальнего следования, на компенсацию потерь в </w:t>
            </w:r>
            <w:proofErr w:type="gramStart"/>
            <w:r w:rsidRPr="00DC1970">
              <w:rPr>
                <w:sz w:val="20"/>
                <w:szCs w:val="20"/>
              </w:rPr>
              <w:t>доходах</w:t>
            </w:r>
            <w:proofErr w:type="gramEnd"/>
            <w:r w:rsidRPr="00DC1970">
              <w:rPr>
                <w:sz w:val="20"/>
                <w:szCs w:val="20"/>
              </w:rPr>
              <w:t xml:space="preserve"> при перевозке обучающихся в поездах дальнего следования, на  компенсацию  потерь   в  доходах при регулировании  тарифов на услуги   железнодорожного  транспорта  по перевозкам пассажиров  в  пригородном  сообщении в 2017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1871C4" w:rsidRPr="00DC1970" w:rsidTr="00DC1970">
        <w:trPr>
          <w:trHeight w:val="2295"/>
        </w:trPr>
        <w:tc>
          <w:tcPr>
            <w:tcW w:w="640" w:type="dxa"/>
            <w:shd w:val="clear" w:color="auto" w:fill="auto"/>
            <w:vAlign w:val="center"/>
          </w:tcPr>
          <w:p w:rsidR="001871C4" w:rsidRPr="00DC1970" w:rsidRDefault="001871C4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1.1.2.                              </w:t>
            </w:r>
            <w:r w:rsidRPr="00DC1970">
              <w:rPr>
                <w:sz w:val="20"/>
                <w:szCs w:val="20"/>
              </w:rPr>
              <w:br/>
              <w:t xml:space="preserve">Предоставления субсидий организациям в целях  создания условий для осуществления перевозок пассажиров в </w:t>
            </w:r>
            <w:proofErr w:type="gramStart"/>
            <w:r w:rsidRPr="00DC1970">
              <w:rPr>
                <w:sz w:val="20"/>
                <w:szCs w:val="20"/>
              </w:rPr>
              <w:t>г</w:t>
            </w:r>
            <w:proofErr w:type="gramEnd"/>
            <w:r w:rsidRPr="00DC1970">
              <w:rPr>
                <w:sz w:val="20"/>
                <w:szCs w:val="20"/>
              </w:rPr>
              <w:t>. Калининград и обратно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перевозок пассажиров из (в) Калининградской области </w:t>
            </w:r>
            <w:proofErr w:type="gramStart"/>
            <w:r w:rsidRPr="00DC1970">
              <w:rPr>
                <w:sz w:val="20"/>
                <w:szCs w:val="20"/>
              </w:rPr>
              <w:t>в</w:t>
            </w:r>
            <w:proofErr w:type="gramEnd"/>
            <w:r w:rsidRPr="00DC1970">
              <w:rPr>
                <w:sz w:val="20"/>
                <w:szCs w:val="20"/>
              </w:rPr>
              <w:t xml:space="preserve"> (</w:t>
            </w:r>
            <w:proofErr w:type="gramStart"/>
            <w:r w:rsidRPr="00DC1970">
              <w:rPr>
                <w:sz w:val="20"/>
                <w:szCs w:val="20"/>
              </w:rPr>
              <w:t>из</w:t>
            </w:r>
            <w:proofErr w:type="gramEnd"/>
            <w:r w:rsidRPr="00DC1970">
              <w:rPr>
                <w:sz w:val="20"/>
                <w:szCs w:val="20"/>
              </w:rPr>
              <w:t xml:space="preserve">) другие регионы Российской Федерации с учетом мер государственной  поддержки в 2017 году-386,0 тыс. человек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Из (в) Калининградской области </w:t>
            </w:r>
            <w:proofErr w:type="gramStart"/>
            <w:r w:rsidRPr="00DC1970">
              <w:rPr>
                <w:sz w:val="20"/>
                <w:szCs w:val="20"/>
              </w:rPr>
              <w:t>в</w:t>
            </w:r>
            <w:proofErr w:type="gramEnd"/>
            <w:r w:rsidRPr="00DC1970">
              <w:rPr>
                <w:sz w:val="20"/>
                <w:szCs w:val="20"/>
              </w:rPr>
              <w:t xml:space="preserve"> (</w:t>
            </w:r>
            <w:proofErr w:type="gramStart"/>
            <w:r w:rsidRPr="00DC1970">
              <w:rPr>
                <w:sz w:val="20"/>
                <w:szCs w:val="20"/>
              </w:rPr>
              <w:t>из</w:t>
            </w:r>
            <w:proofErr w:type="gramEnd"/>
            <w:r w:rsidRPr="00DC1970">
              <w:rPr>
                <w:sz w:val="20"/>
                <w:szCs w:val="20"/>
              </w:rPr>
              <w:t xml:space="preserve">) другие регионы Российской Федерации с учетом мер государственной  поддержки в 2017 году перевезено 458,4 тыс. человек </w:t>
            </w:r>
          </w:p>
        </w:tc>
      </w:tr>
      <w:tr w:rsidR="00C46A20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C46A20" w:rsidRPr="00DC1970" w:rsidRDefault="00C46A20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C46A20" w:rsidRPr="00DC1970" w:rsidRDefault="00C46A20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C46A20" w:rsidRPr="00DC1970" w:rsidRDefault="00E9286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234C8" w:rsidRPr="00DC1970" w:rsidTr="00DC1970">
        <w:trPr>
          <w:trHeight w:val="1132"/>
        </w:trPr>
        <w:tc>
          <w:tcPr>
            <w:tcW w:w="640" w:type="dxa"/>
            <w:shd w:val="clear" w:color="auto" w:fill="auto"/>
            <w:vAlign w:val="center"/>
          </w:tcPr>
          <w:p w:rsidR="002234C8" w:rsidRPr="00DC1970" w:rsidRDefault="002234C8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234C8" w:rsidRPr="00DC1970" w:rsidRDefault="002234C8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1.1.2.1.   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Договор о компенсации потерь в доходах при перевозке пассажиров и</w:t>
            </w:r>
            <w:proofErr w:type="gramStart"/>
            <w:r w:rsidRPr="00DC1970">
              <w:rPr>
                <w:sz w:val="20"/>
                <w:szCs w:val="20"/>
              </w:rPr>
              <w:t>з(</w:t>
            </w:r>
            <w:proofErr w:type="gramEnd"/>
            <w:r w:rsidRPr="00DC1970">
              <w:rPr>
                <w:sz w:val="20"/>
                <w:szCs w:val="20"/>
              </w:rPr>
              <w:t>в) Калининградской области в (из) другие регионы Российской Федерации  с перевозчиком на 2017 год заключен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34C8" w:rsidRPr="00DC1970" w:rsidRDefault="002234C8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34C8" w:rsidRPr="00DC1970" w:rsidRDefault="002234C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234C8" w:rsidRPr="00DC1970" w:rsidRDefault="002234C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234C8" w:rsidRPr="00DC1970" w:rsidRDefault="001577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</w:t>
            </w:r>
            <w:r w:rsidR="002234C8" w:rsidRPr="00DC1970">
              <w:rPr>
                <w:sz w:val="20"/>
                <w:szCs w:val="20"/>
              </w:rPr>
              <w:t>3.2017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234C8" w:rsidRPr="00DC1970" w:rsidRDefault="002234C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234C8" w:rsidRPr="00DC1970" w:rsidRDefault="00E91A0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</w:t>
            </w:r>
            <w:r w:rsidR="002234C8" w:rsidRPr="00DC1970">
              <w:rPr>
                <w:sz w:val="20"/>
                <w:szCs w:val="20"/>
              </w:rPr>
              <w:t>.0</w:t>
            </w:r>
            <w:r w:rsidR="00E92862" w:rsidRPr="00DC1970">
              <w:rPr>
                <w:sz w:val="20"/>
                <w:szCs w:val="20"/>
              </w:rPr>
              <w:t>3</w:t>
            </w:r>
            <w:r w:rsidR="002234C8" w:rsidRPr="00DC1970">
              <w:rPr>
                <w:sz w:val="20"/>
                <w:szCs w:val="20"/>
              </w:rPr>
              <w:t>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34C8" w:rsidRPr="00DC1970" w:rsidRDefault="002234C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34C8" w:rsidRPr="00DC1970" w:rsidRDefault="002234C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62500E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1.1.2.4.    </w:t>
            </w:r>
            <w:r w:rsidRPr="00DC1970">
              <w:rPr>
                <w:sz w:val="20"/>
                <w:szCs w:val="20"/>
              </w:rPr>
              <w:br/>
              <w:t>Субсидии  на  компенсацию потерь в доходах при перевозке пассажиров и</w:t>
            </w:r>
            <w:proofErr w:type="gramStart"/>
            <w:r w:rsidRPr="00DC1970">
              <w:rPr>
                <w:sz w:val="20"/>
                <w:szCs w:val="20"/>
              </w:rPr>
              <w:t>з(</w:t>
            </w:r>
            <w:proofErr w:type="gramEnd"/>
            <w:r w:rsidRPr="00DC1970">
              <w:rPr>
                <w:sz w:val="20"/>
                <w:szCs w:val="20"/>
              </w:rPr>
              <w:t>в) Калининградской области в (из) другие регионы Российской Федерации  перевозчикам в 2017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62500E" w:rsidRPr="00DC1970" w:rsidTr="00DC1970">
        <w:trPr>
          <w:trHeight w:val="3315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1.1.3.1.     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proofErr w:type="gramStart"/>
            <w:r w:rsidRPr="00DC1970">
              <w:rPr>
                <w:sz w:val="20"/>
                <w:szCs w:val="20"/>
              </w:rPr>
              <w:t>Межбюджетные трансферты бюджету Калининградской области на компенсацию части затрат российских юридических лиц на перевозку железнодорожным транспортом общего пользования готовых товаров, произведенных на территории Калининградской области, на территорию Российской Федерации, а также перевозку с территории Российской Федерации сырья, строительных материалов и комплектующих для производства указанных товаров на территории Калининградской области в 2017 году предоставлены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62500E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1.2.                  </w:t>
            </w:r>
            <w:r w:rsidRPr="00DC1970">
              <w:rPr>
                <w:sz w:val="20"/>
                <w:szCs w:val="20"/>
              </w:rPr>
              <w:br/>
              <w:t>Модернизация транспортной инфраструктуры железнодорожного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Развитие  объектов железнодорожного транспорта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A22BA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На развитие объектов железнодорожного транспорта направлено 33,7 млрд. рублей</w:t>
            </w:r>
          </w:p>
        </w:tc>
      </w:tr>
      <w:tr w:rsidR="0062500E" w:rsidRPr="00DC1970" w:rsidTr="00DC1970">
        <w:trPr>
          <w:trHeight w:val="2295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1.2.1.                        </w:t>
            </w:r>
            <w:r w:rsidRPr="00DC1970">
              <w:rPr>
                <w:sz w:val="20"/>
                <w:szCs w:val="20"/>
              </w:rPr>
              <w:br/>
              <w:t>Взнос в уставный капитал о</w:t>
            </w:r>
            <w:r w:rsidR="0050652B" w:rsidRPr="00DC1970">
              <w:rPr>
                <w:sz w:val="20"/>
                <w:szCs w:val="20"/>
              </w:rPr>
              <w:t>ткрытого акционерного общества «</w:t>
            </w:r>
            <w:r w:rsidRPr="00DC1970">
              <w:rPr>
                <w:sz w:val="20"/>
                <w:szCs w:val="20"/>
              </w:rPr>
              <w:t>Российские железные дороги</w:t>
            </w:r>
            <w:r w:rsidR="0050652B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t xml:space="preserve"> в целях реализации мероприятий по развитию транспортной 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перевозок пассажиров железнодорожным транспортом в городском и пригородном сообщении в Московском транспортном узле  в объеме в 2017 году -  126,7%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F66735" w:rsidP="00E56703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Рост перевозок в</w:t>
            </w:r>
            <w:r w:rsidR="0062500E" w:rsidRPr="00DC1970">
              <w:rPr>
                <w:sz w:val="20"/>
                <w:szCs w:val="20"/>
              </w:rPr>
              <w:t xml:space="preserve"> Московском транспортном узле  в 2017 году </w:t>
            </w:r>
            <w:r w:rsidRPr="00DC1970">
              <w:rPr>
                <w:sz w:val="20"/>
                <w:szCs w:val="20"/>
              </w:rPr>
              <w:t>составил</w:t>
            </w:r>
            <w:r w:rsidR="0062500E" w:rsidRPr="00DC1970">
              <w:rPr>
                <w:sz w:val="20"/>
                <w:szCs w:val="20"/>
              </w:rPr>
              <w:t xml:space="preserve">  </w:t>
            </w:r>
            <w:r w:rsidR="00E56703" w:rsidRPr="00DC1970">
              <w:rPr>
                <w:sz w:val="20"/>
                <w:szCs w:val="20"/>
              </w:rPr>
              <w:t xml:space="preserve">  138,7% </w:t>
            </w:r>
            <w:r w:rsidR="0062500E" w:rsidRPr="00DC1970">
              <w:rPr>
                <w:sz w:val="20"/>
                <w:szCs w:val="20"/>
              </w:rPr>
              <w:t xml:space="preserve">к уровню 2011 года </w:t>
            </w:r>
          </w:p>
        </w:tc>
      </w:tr>
      <w:tr w:rsidR="001871C4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1871C4" w:rsidRPr="00DC1970" w:rsidRDefault="001871C4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1871C4" w:rsidRPr="00DC1970" w:rsidRDefault="001871C4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1871C4" w:rsidRPr="00DC1970" w:rsidRDefault="00023A1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62500E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1.2.1.1.</w:t>
            </w:r>
            <w:r w:rsidRPr="00DC1970">
              <w:rPr>
                <w:sz w:val="20"/>
                <w:szCs w:val="20"/>
              </w:rPr>
              <w:t xml:space="preserve">  </w:t>
            </w:r>
            <w:r w:rsidRPr="00DC1970">
              <w:rPr>
                <w:sz w:val="20"/>
                <w:szCs w:val="20"/>
              </w:rPr>
              <w:br/>
              <w:t>Взнос в уставный капитал открытого ак</w:t>
            </w:r>
            <w:r w:rsidR="0050652B" w:rsidRPr="00DC1970">
              <w:rPr>
                <w:sz w:val="20"/>
                <w:szCs w:val="20"/>
              </w:rPr>
              <w:t>ционерного общества «</w:t>
            </w:r>
            <w:r w:rsidRPr="00DC1970">
              <w:rPr>
                <w:sz w:val="20"/>
                <w:szCs w:val="20"/>
              </w:rPr>
              <w:t>Российские железные дороги</w:t>
            </w:r>
            <w:r w:rsidR="0050652B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t xml:space="preserve"> в целях реализации мероприятий по развитию транспортного комплекса Московского региона в 2017 году осуществлен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62500E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1.2.1.4.  </w:t>
            </w:r>
            <w:r w:rsidRPr="00DC1970">
              <w:rPr>
                <w:sz w:val="20"/>
                <w:szCs w:val="20"/>
              </w:rPr>
              <w:br/>
              <w:t xml:space="preserve">Комплексные проекты по развитию участка </w:t>
            </w:r>
            <w:proofErr w:type="spellStart"/>
            <w:r w:rsidRPr="00DC1970">
              <w:rPr>
                <w:sz w:val="20"/>
                <w:szCs w:val="20"/>
              </w:rPr>
              <w:t>Комсомольск-на-Амуре-Советсткая</w:t>
            </w:r>
            <w:proofErr w:type="spellEnd"/>
            <w:r w:rsidRPr="00DC1970">
              <w:rPr>
                <w:sz w:val="20"/>
                <w:szCs w:val="20"/>
              </w:rPr>
              <w:t xml:space="preserve"> Гавань со строительством нового </w:t>
            </w:r>
            <w:proofErr w:type="spellStart"/>
            <w:r w:rsidRPr="00DC1970">
              <w:rPr>
                <w:sz w:val="20"/>
                <w:szCs w:val="20"/>
              </w:rPr>
              <w:t>Кузнецовского</w:t>
            </w:r>
            <w:proofErr w:type="spellEnd"/>
            <w:r w:rsidRPr="00DC1970">
              <w:rPr>
                <w:sz w:val="20"/>
                <w:szCs w:val="20"/>
              </w:rPr>
              <w:t xml:space="preserve"> тоннеля завершены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6241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</w:t>
            </w:r>
            <w:r w:rsidR="00C36241" w:rsidRPr="00DC1970">
              <w:rPr>
                <w:sz w:val="20"/>
                <w:szCs w:val="20"/>
              </w:rPr>
              <w:t>)</w:t>
            </w:r>
          </w:p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62500E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1.2.1.5.  </w:t>
            </w:r>
            <w:r w:rsidRPr="00DC1970">
              <w:rPr>
                <w:sz w:val="20"/>
                <w:szCs w:val="20"/>
              </w:rPr>
              <w:br/>
              <w:t xml:space="preserve">Комплексные проекты по развитию участка </w:t>
            </w:r>
            <w:proofErr w:type="spellStart"/>
            <w:r w:rsidRPr="00DC1970">
              <w:rPr>
                <w:sz w:val="20"/>
                <w:szCs w:val="20"/>
              </w:rPr>
              <w:t>Карымская-Забайкальск</w:t>
            </w:r>
            <w:proofErr w:type="spellEnd"/>
            <w:r w:rsidRPr="00DC1970">
              <w:rPr>
                <w:sz w:val="20"/>
                <w:szCs w:val="20"/>
              </w:rPr>
              <w:t xml:space="preserve"> с электрификацией участка Борзя-Забайкальск завершены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6241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62500E" w:rsidRPr="00DC1970" w:rsidTr="00DC1970">
        <w:trPr>
          <w:trHeight w:val="4161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1.2.2.                        </w:t>
            </w:r>
            <w:r w:rsidRPr="00DC1970">
              <w:rPr>
                <w:sz w:val="20"/>
                <w:szCs w:val="20"/>
              </w:rPr>
              <w:br/>
              <w:t>Реализация мероприятий по подготовке и проведению чемпионата мира по футболу в 2018 году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 xml:space="preserve">Продление линии метрополитена  от станции "Московская" до  станции "Стрелка", г. Нижний Новгород и строительство участка </w:t>
            </w:r>
            <w:proofErr w:type="spellStart"/>
            <w:r w:rsidRPr="00DC1970">
              <w:rPr>
                <w:sz w:val="20"/>
                <w:szCs w:val="20"/>
              </w:rPr>
              <w:t>Невско-Василеостровской</w:t>
            </w:r>
            <w:proofErr w:type="spellEnd"/>
            <w:r w:rsidRPr="00DC1970">
              <w:rPr>
                <w:sz w:val="20"/>
                <w:szCs w:val="20"/>
              </w:rPr>
              <w:t xml:space="preserve"> линии метрополитена от станции    "Приморская" до станции "Улица  Савушкина" включая станцию  "</w:t>
            </w:r>
            <w:proofErr w:type="spellStart"/>
            <w:r w:rsidRPr="00DC1970">
              <w:rPr>
                <w:sz w:val="20"/>
                <w:szCs w:val="20"/>
              </w:rPr>
              <w:t>Новокрестовская</w:t>
            </w:r>
            <w:proofErr w:type="spellEnd"/>
            <w:r w:rsidRPr="00DC1970">
              <w:rPr>
                <w:sz w:val="20"/>
                <w:szCs w:val="20"/>
              </w:rPr>
              <w:t>", г. Санкт-Петербург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 xml:space="preserve">Продление линии метрополитена  от станции "Московская" до  станции "Стрелка", г. Нижний Новгород и строительство участка </w:t>
            </w:r>
            <w:proofErr w:type="spellStart"/>
            <w:r w:rsidRPr="00DC1970">
              <w:rPr>
                <w:sz w:val="20"/>
                <w:szCs w:val="20"/>
              </w:rPr>
              <w:t>Невско-Василеостровской</w:t>
            </w:r>
            <w:proofErr w:type="spellEnd"/>
            <w:r w:rsidRPr="00DC1970">
              <w:rPr>
                <w:sz w:val="20"/>
                <w:szCs w:val="20"/>
              </w:rPr>
              <w:t xml:space="preserve"> линии метрополитена от станции    "Приморская" до станции "Улица  Савушкина" включая станцию  "</w:t>
            </w:r>
            <w:proofErr w:type="spellStart"/>
            <w:r w:rsidRPr="00DC1970">
              <w:rPr>
                <w:sz w:val="20"/>
                <w:szCs w:val="20"/>
              </w:rPr>
              <w:t>Новокрестовская</w:t>
            </w:r>
            <w:proofErr w:type="spellEnd"/>
            <w:r w:rsidRPr="00DC1970">
              <w:rPr>
                <w:sz w:val="20"/>
                <w:szCs w:val="20"/>
              </w:rPr>
              <w:t>", г. Санкт-Петербург</w:t>
            </w:r>
            <w:r w:rsidR="00F66735" w:rsidRPr="00DC1970">
              <w:rPr>
                <w:sz w:val="20"/>
                <w:szCs w:val="20"/>
              </w:rPr>
              <w:t xml:space="preserve"> выполнено</w:t>
            </w:r>
            <w:proofErr w:type="gramEnd"/>
          </w:p>
        </w:tc>
      </w:tr>
      <w:tr w:rsidR="00C46A20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C46A20" w:rsidRPr="00DC1970" w:rsidRDefault="00C46A20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C46A20" w:rsidRPr="00DC1970" w:rsidRDefault="00C46A20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C46A20" w:rsidRPr="00DC1970" w:rsidRDefault="00C46A20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62500E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1.2.2.1.</w:t>
            </w:r>
            <w:r w:rsidRPr="00DC1970">
              <w:rPr>
                <w:sz w:val="20"/>
                <w:szCs w:val="20"/>
              </w:rPr>
              <w:t xml:space="preserve">  </w:t>
            </w:r>
            <w:r w:rsidRPr="00DC1970">
              <w:rPr>
                <w:sz w:val="20"/>
                <w:szCs w:val="20"/>
              </w:rPr>
              <w:br/>
              <w:t>Межбюджетные трансферты  в 2017 году на развитие метрополитена в целях подготовки и проведения чемпионата мира по футболу в 2018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финансов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Зяблицкий</w:t>
            </w:r>
            <w:proofErr w:type="spellEnd"/>
            <w:r w:rsidRPr="00DC1970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F66735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F66735" w:rsidRPr="00DC1970" w:rsidRDefault="00F66735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1.3.                       </w:t>
            </w:r>
            <w:r w:rsidRPr="00DC1970">
              <w:rPr>
                <w:sz w:val="20"/>
                <w:szCs w:val="20"/>
              </w:rPr>
              <w:br/>
              <w:t xml:space="preserve">Обеспечение реализации подпрограммы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Повышение эффективности реализации Программы в сфере железнодорожного транспорта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Обеспечена эффективная реализация  Программы в сфере железнодорожного транспорта</w:t>
            </w:r>
          </w:p>
        </w:tc>
      </w:tr>
      <w:tr w:rsidR="00F66735" w:rsidRPr="00DC1970" w:rsidTr="00DC1970">
        <w:trPr>
          <w:trHeight w:val="750"/>
        </w:trPr>
        <w:tc>
          <w:tcPr>
            <w:tcW w:w="640" w:type="dxa"/>
            <w:shd w:val="clear" w:color="auto" w:fill="auto"/>
            <w:vAlign w:val="center"/>
          </w:tcPr>
          <w:p w:rsidR="00F66735" w:rsidRPr="00DC1970" w:rsidRDefault="00F66735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1.3.1.</w:t>
            </w:r>
            <w:r w:rsidRPr="00DC1970">
              <w:rPr>
                <w:sz w:val="20"/>
                <w:szCs w:val="20"/>
              </w:rPr>
              <w:br/>
              <w:t>Осуществление функций по реализации государственной политики, оказанию государственных услуг и управлению государственным имуществом в  установленной сфере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 эффективности деятельности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в 2017-2019 годах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6735" w:rsidRPr="00DC1970" w:rsidRDefault="00F66735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Обеспечена  эффективность деятельности 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в 2017 году. Отчет о ходе реализации и оценке эффективности  государственной программы Российской Федерации «Развитие транспортной системы» в части железнодорожного транспорта  за  201</w:t>
            </w:r>
            <w:r w:rsidR="009A2011" w:rsidRPr="00DC1970">
              <w:rPr>
                <w:sz w:val="20"/>
                <w:szCs w:val="20"/>
              </w:rPr>
              <w:t>6</w:t>
            </w:r>
            <w:r w:rsidRPr="00DC1970">
              <w:rPr>
                <w:sz w:val="20"/>
                <w:szCs w:val="20"/>
              </w:rPr>
              <w:t xml:space="preserve"> г. направлен в Мин</w:t>
            </w:r>
            <w:r w:rsidR="006C3BFF" w:rsidRPr="00DC1970">
              <w:rPr>
                <w:sz w:val="20"/>
                <w:szCs w:val="20"/>
              </w:rPr>
              <w:t>транс</w:t>
            </w:r>
            <w:r w:rsidRPr="00DC1970">
              <w:rPr>
                <w:sz w:val="20"/>
                <w:szCs w:val="20"/>
              </w:rPr>
              <w:t xml:space="preserve"> России </w:t>
            </w:r>
            <w:r w:rsidR="009A2011" w:rsidRPr="00DC1970">
              <w:rPr>
                <w:sz w:val="20"/>
                <w:szCs w:val="20"/>
              </w:rPr>
              <w:t>в установленный срок.</w:t>
            </w:r>
          </w:p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Отчет о мониторинге  реализации инвестиционных проектов, утвержденных распоряжением Правительства Российской Федерации от 18 марта 2016 г. № 449-р</w:t>
            </w:r>
            <w:r w:rsidR="001B3F2F" w:rsidRPr="00DC1970">
              <w:rPr>
                <w:sz w:val="20"/>
                <w:szCs w:val="20"/>
              </w:rPr>
              <w:t xml:space="preserve">, </w:t>
            </w:r>
            <w:r w:rsidRPr="00DC1970">
              <w:rPr>
                <w:sz w:val="20"/>
                <w:szCs w:val="20"/>
              </w:rPr>
              <w:t xml:space="preserve"> за 2016 год в Минэкономразвития России представлен письмом от 14 апреля 2017 </w:t>
            </w:r>
            <w:r w:rsidR="001B3F2F" w:rsidRPr="00DC1970">
              <w:rPr>
                <w:sz w:val="20"/>
                <w:szCs w:val="20"/>
              </w:rPr>
              <w:t xml:space="preserve">г. </w:t>
            </w:r>
            <w:r w:rsidRPr="00DC1970">
              <w:rPr>
                <w:sz w:val="20"/>
                <w:szCs w:val="20"/>
              </w:rPr>
              <w:t>№</w:t>
            </w:r>
            <w:r w:rsidR="001B3F2F"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t xml:space="preserve">ИМ-25/2314 </w:t>
            </w:r>
            <w:proofErr w:type="spellStart"/>
            <w:r w:rsidRPr="00DC1970">
              <w:rPr>
                <w:sz w:val="20"/>
                <w:szCs w:val="20"/>
              </w:rPr>
              <w:t>ис</w:t>
            </w:r>
            <w:proofErr w:type="spellEnd"/>
            <w:r w:rsidRPr="00DC1970">
              <w:rPr>
                <w:sz w:val="20"/>
                <w:szCs w:val="20"/>
              </w:rPr>
              <w:t>.</w:t>
            </w:r>
          </w:p>
        </w:tc>
      </w:tr>
      <w:tr w:rsidR="00C46A20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C46A20" w:rsidRPr="00DC1970" w:rsidRDefault="00C46A20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C46A20" w:rsidRPr="00DC1970" w:rsidRDefault="00C46A20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C46A20" w:rsidRPr="00DC1970" w:rsidRDefault="0075470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62500E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1.3.1.1.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Отчет о ходе реализации и оценке эффективности  государственной программы Российской Федерации «Развитие транспортной</w:t>
            </w:r>
            <w:r w:rsidRPr="00DC1970">
              <w:rPr>
                <w:sz w:val="20"/>
                <w:szCs w:val="20"/>
              </w:rPr>
              <w:br/>
              <w:t>системы» в части железнодорожного транспорта  за  2016 г.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07.04.2017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07.04.2017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62500E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sz w:val="20"/>
                <w:szCs w:val="20"/>
              </w:rPr>
              <w:t>Контрольное событие программы 1.3.1.4.</w:t>
            </w:r>
            <w:r w:rsidRPr="00DC1970">
              <w:rPr>
                <w:i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Отчет о мониторинге  реализации инвестиционных проектов, утвержденных распоряжением Правительства Российской Федерации от 18 марта 2016 г. № 449-р</w:t>
            </w:r>
            <w:r w:rsidR="00534DE8" w:rsidRPr="00DC1970">
              <w:rPr>
                <w:sz w:val="20"/>
                <w:szCs w:val="20"/>
              </w:rPr>
              <w:t xml:space="preserve">, </w:t>
            </w:r>
            <w:r w:rsidRPr="00DC1970">
              <w:rPr>
                <w:sz w:val="20"/>
                <w:szCs w:val="20"/>
              </w:rPr>
              <w:t xml:space="preserve"> за 2016 год в Минэкономразвития России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15.01.2017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</w:t>
            </w:r>
            <w:r w:rsidR="00FC63F6" w:rsidRPr="00DC1970">
              <w:rPr>
                <w:sz w:val="20"/>
                <w:szCs w:val="20"/>
              </w:rPr>
              <w:t>4</w:t>
            </w:r>
            <w:r w:rsidRPr="00DC1970">
              <w:rPr>
                <w:sz w:val="20"/>
                <w:szCs w:val="20"/>
              </w:rPr>
              <w:t>.01.2017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A2011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A2011" w:rsidRPr="00DC1970" w:rsidRDefault="009A2011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Контрольное событие программы 1.3.1.7.</w:t>
            </w:r>
            <w:r w:rsidRPr="00DC1970">
              <w:rPr>
                <w:sz w:val="20"/>
                <w:szCs w:val="20"/>
              </w:rPr>
              <w:br/>
              <w:t xml:space="preserve">Договор на финансовое обеспечение затрат  Федерального государственного унитарного предприятия Крымская железная дорога в  связи с производством (реализацией товаров), выполнением работ, оказанием услуг, порядком (правилами) представления которых установлено требование о последующем подтверждении их использования в соответствии с условиями и (или) целями предоставления на 2017 год, </w:t>
            </w:r>
            <w:r w:rsidRPr="00DC1970">
              <w:rPr>
                <w:sz w:val="20"/>
                <w:szCs w:val="20"/>
              </w:rPr>
              <w:lastRenderedPageBreak/>
              <w:t xml:space="preserve">заключен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</w:t>
            </w:r>
            <w:r w:rsidR="00B91909" w:rsidRPr="00DC1970">
              <w:rPr>
                <w:sz w:val="20"/>
                <w:szCs w:val="20"/>
              </w:rPr>
              <w:t>6</w:t>
            </w:r>
            <w:r w:rsidRPr="00DC1970">
              <w:rPr>
                <w:sz w:val="20"/>
                <w:szCs w:val="20"/>
              </w:rPr>
              <w:t>.0</w:t>
            </w:r>
            <w:r w:rsidR="00B91909" w:rsidRPr="00DC1970">
              <w:rPr>
                <w:sz w:val="20"/>
                <w:szCs w:val="20"/>
              </w:rPr>
              <w:t>4</w:t>
            </w:r>
            <w:r w:rsidRPr="00DC1970">
              <w:rPr>
                <w:sz w:val="20"/>
                <w:szCs w:val="20"/>
              </w:rPr>
              <w:t>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</w:t>
            </w:r>
            <w:r w:rsidR="00754702" w:rsidRPr="00DC1970">
              <w:rPr>
                <w:sz w:val="20"/>
                <w:szCs w:val="20"/>
              </w:rPr>
              <w:t>6</w:t>
            </w:r>
            <w:r w:rsidRPr="00DC1970">
              <w:rPr>
                <w:sz w:val="20"/>
                <w:szCs w:val="20"/>
              </w:rPr>
              <w:t>.0</w:t>
            </w:r>
            <w:r w:rsidR="00E91A0D" w:rsidRPr="00DC1970">
              <w:rPr>
                <w:sz w:val="20"/>
                <w:szCs w:val="20"/>
              </w:rPr>
              <w:t>4</w:t>
            </w:r>
            <w:r w:rsidRPr="00DC1970">
              <w:rPr>
                <w:sz w:val="20"/>
                <w:szCs w:val="20"/>
              </w:rPr>
              <w:t>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2011" w:rsidRPr="00DC1970" w:rsidRDefault="009A2011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3266D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3266D" w:rsidRPr="00DC1970" w:rsidRDefault="0093266D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1.3.2.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</w:p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заместитель  руководителя 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</w:t>
            </w:r>
          </w:p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266D" w:rsidRPr="00DC1970" w:rsidRDefault="0093266D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в соответствии с планом НИОКР в 2017-2019 годах  научно-исследовательских и опытно-конструкторских работ, необходимых для реализации подпрограммы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266D" w:rsidRPr="00DC1970" w:rsidRDefault="0084420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в соответствии с планом НИОКР в 2017-2019 годах  научно-исследовательских и опытно-конструкторских работ, необходимых для реализации подпрограммы</w:t>
            </w:r>
          </w:p>
        </w:tc>
      </w:tr>
      <w:tr w:rsidR="0062500E" w:rsidRPr="00DC1970" w:rsidTr="00DC1970">
        <w:trPr>
          <w:trHeight w:val="498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62500E" w:rsidRPr="00DC1970" w:rsidRDefault="00AB4428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2</w:t>
            </w:r>
            <w:r w:rsidR="008825E8" w:rsidRPr="00DC1970">
              <w:rPr>
                <w:sz w:val="20"/>
                <w:szCs w:val="20"/>
              </w:rPr>
              <w:t xml:space="preserve"> «</w:t>
            </w:r>
            <w:r w:rsidRPr="00DC1970">
              <w:rPr>
                <w:sz w:val="20"/>
                <w:szCs w:val="20"/>
              </w:rPr>
              <w:t>Дорожное хозяйство</w:t>
            </w:r>
            <w:r w:rsidR="008825E8" w:rsidRPr="00DC1970">
              <w:rPr>
                <w:sz w:val="20"/>
                <w:szCs w:val="20"/>
              </w:rPr>
              <w:t>»</w:t>
            </w:r>
          </w:p>
        </w:tc>
      </w:tr>
      <w:tr w:rsidR="002D2AE8" w:rsidRPr="00DC1970" w:rsidTr="00DC1970">
        <w:trPr>
          <w:trHeight w:val="281"/>
        </w:trPr>
        <w:tc>
          <w:tcPr>
            <w:tcW w:w="6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2.1.                                   </w:t>
            </w:r>
            <w:r w:rsidRPr="00DC1970">
              <w:rPr>
                <w:sz w:val="20"/>
                <w:szCs w:val="20"/>
              </w:rPr>
              <w:br/>
              <w:t>Капитальный ремонт, ремонт и содержание автомобильных дорог общего пользования федерального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Костюк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Доведение доли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показателям, на сети автомобильных дорог, находящихся в ведении Федерального дорожного агентства,   в 2020 году до 85,07%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работ обеспечило доведение доли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показателям, на сети автомобильных дорог, находящихся в ведении Федерального дорожного агентства</w:t>
            </w:r>
            <w:r w:rsidR="001D550D" w:rsidRPr="00DC1970">
              <w:rPr>
                <w:sz w:val="20"/>
                <w:szCs w:val="20"/>
              </w:rPr>
              <w:t>,</w:t>
            </w:r>
            <w:r w:rsidRPr="00DC1970">
              <w:rPr>
                <w:sz w:val="20"/>
                <w:szCs w:val="20"/>
              </w:rPr>
              <w:t xml:space="preserve">   в 2017 году до 77,96% </w:t>
            </w:r>
          </w:p>
        </w:tc>
      </w:tr>
      <w:tr w:rsidR="002D2AE8" w:rsidRPr="00DC1970" w:rsidTr="00DC1970">
        <w:trPr>
          <w:trHeight w:val="939"/>
        </w:trPr>
        <w:tc>
          <w:tcPr>
            <w:tcW w:w="6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2.1.1.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Проведение капитального ремонта, ремонта и </w:t>
            </w:r>
            <w:proofErr w:type="gramStart"/>
            <w:r w:rsidRPr="00DC1970">
              <w:rPr>
                <w:sz w:val="20"/>
                <w:szCs w:val="20"/>
              </w:rPr>
              <w:t>содержания</w:t>
            </w:r>
            <w:proofErr w:type="gramEnd"/>
            <w:r w:rsidRPr="00DC1970">
              <w:rPr>
                <w:sz w:val="20"/>
                <w:szCs w:val="20"/>
              </w:rPr>
              <w:t xml:space="preserve">  автомобильных дорог общего пользования федерального значения</w:t>
            </w:r>
          </w:p>
          <w:p w:rsidR="002D2AE8" w:rsidRPr="00DC1970" w:rsidRDefault="002D2AE8" w:rsidP="00642C35">
            <w:pPr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</w:t>
            </w:r>
            <w:r w:rsidRPr="00DC1970">
              <w:rPr>
                <w:sz w:val="20"/>
                <w:szCs w:val="20"/>
              </w:rPr>
              <w:br/>
              <w:t xml:space="preserve">и.о. начальника Управления строительства и </w:t>
            </w:r>
            <w:proofErr w:type="gramStart"/>
            <w:r w:rsidRPr="00DC1970">
              <w:rPr>
                <w:sz w:val="20"/>
                <w:szCs w:val="20"/>
              </w:rPr>
              <w:t>эксплуатации</w:t>
            </w:r>
            <w:proofErr w:type="gramEnd"/>
            <w:r w:rsidRPr="00DC1970">
              <w:rPr>
                <w:sz w:val="20"/>
                <w:szCs w:val="20"/>
              </w:rPr>
              <w:t xml:space="preserve"> автомобильных дорог                     Шилов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Выполнение Программы работ по капитальному ремонту на федеральных дорогах  </w:t>
            </w:r>
          </w:p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Фактический объем капитального ремонта, ремонта на федеральных дорогах в 2017 году составил 8 855,9 км</w:t>
            </w:r>
          </w:p>
        </w:tc>
      </w:tr>
      <w:tr w:rsidR="00C46A20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C46A20" w:rsidRPr="00DC1970" w:rsidRDefault="00C46A20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C46A20" w:rsidRPr="00DC1970" w:rsidRDefault="00C46A20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C46A20" w:rsidRPr="00DC1970" w:rsidRDefault="00C46A20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62500E" w:rsidRPr="00DC1970" w:rsidTr="00DC1970">
        <w:trPr>
          <w:trHeight w:val="2295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2.1.1.1.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В результате выполнения работ по капитальному ремонту автомобильных дорог федерального значения, программа капитального ремонта автомобильных дорог федерального значения, находящихся в оперативном управлении федеральных казенных учреждений, находящихся в ведении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>, и искусственных сооружений на них на 2017 год  выполнена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       и.о. начальника Управления строительства и </w:t>
            </w:r>
            <w:proofErr w:type="gramStart"/>
            <w:r w:rsidRPr="00DC1970">
              <w:rPr>
                <w:sz w:val="20"/>
                <w:szCs w:val="20"/>
              </w:rPr>
              <w:t>эксплуатации</w:t>
            </w:r>
            <w:proofErr w:type="gramEnd"/>
            <w:r w:rsidRPr="00DC1970">
              <w:rPr>
                <w:sz w:val="20"/>
                <w:szCs w:val="20"/>
              </w:rPr>
              <w:t xml:space="preserve"> автомобильных дорог                    Шилов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62500E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2.1.1.4.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В результате выполнения работ по ремонту и содержанию автомобильных дорог федерального значения, программа ремонта и </w:t>
            </w:r>
            <w:proofErr w:type="gramStart"/>
            <w:r w:rsidRPr="00DC1970">
              <w:rPr>
                <w:sz w:val="20"/>
                <w:szCs w:val="20"/>
              </w:rPr>
              <w:t>содержания</w:t>
            </w:r>
            <w:proofErr w:type="gramEnd"/>
            <w:r w:rsidRPr="00DC1970">
              <w:rPr>
                <w:sz w:val="20"/>
                <w:szCs w:val="20"/>
              </w:rPr>
              <w:t xml:space="preserve"> автомобильных дорог федерального значения, находящихся в оперативном управлении федеральных </w:t>
            </w:r>
            <w:r w:rsidRPr="00DC1970">
              <w:rPr>
                <w:sz w:val="20"/>
                <w:szCs w:val="20"/>
              </w:rPr>
              <w:lastRenderedPageBreak/>
              <w:t xml:space="preserve">казенных учреждений, находящихся в ведении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>, и искусственных сооружений на них на 2017 год  выполнена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Росавтодор </w:t>
            </w:r>
            <w:r w:rsidRPr="00DC1970">
              <w:rPr>
                <w:sz w:val="20"/>
                <w:szCs w:val="20"/>
              </w:rPr>
              <w:br/>
              <w:t xml:space="preserve">и.о. начальника Управления строительства и </w:t>
            </w:r>
            <w:proofErr w:type="gramStart"/>
            <w:r w:rsidRPr="00DC1970">
              <w:rPr>
                <w:sz w:val="20"/>
                <w:szCs w:val="20"/>
              </w:rPr>
              <w:t>эксплуатации</w:t>
            </w:r>
            <w:proofErr w:type="gramEnd"/>
            <w:r w:rsidRPr="00DC1970">
              <w:rPr>
                <w:sz w:val="20"/>
                <w:szCs w:val="20"/>
              </w:rPr>
              <w:t xml:space="preserve"> автомобильных дорог                      Шилов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500E" w:rsidRPr="00DC1970" w:rsidRDefault="0062500E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2AE8" w:rsidRPr="00DC1970" w:rsidTr="00DC1970">
        <w:trPr>
          <w:trHeight w:val="2550"/>
        </w:trPr>
        <w:tc>
          <w:tcPr>
            <w:tcW w:w="6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2.1.2.                                                  </w:t>
            </w:r>
            <w:r w:rsidRPr="00DC1970">
              <w:rPr>
                <w:sz w:val="20"/>
                <w:szCs w:val="20"/>
              </w:rPr>
              <w:br/>
              <w:t>Обеспечение деятельности по капитальному ремонту, ремонту и содержанию автомобильных дорог общего пользования федерального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административно-кадровой работы  </w:t>
            </w:r>
            <w:r w:rsidRPr="00DC1970">
              <w:rPr>
                <w:sz w:val="20"/>
                <w:szCs w:val="20"/>
              </w:rPr>
              <w:br/>
              <w:t>Тимофеев В.В.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 xml:space="preserve">Обеспечение функционирования сети автомобильных дорог федерального значения находящихся в ведении Федерального дорожного агентства соответствующих нормативным требованиям к транспортно-эксплуатационном показателям  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функционирования сети автомобильных дорог федерального значения, находящихся в ведении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>, позволило в 2017 году увеличить протяженность дорог, соответствующих нормативным требованиям к транспортно-эксплуатационным показателям, до 39044 км, что превышает запланированный уровень (38719 км) на 0,84%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2.1.2.1.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Годовые отчеты по выполнению программ по капитальному ремонту, ремонту и содержанию  автомобильных дорог и  искусственных сооружений на них, находящихся в оперативном управлении </w:t>
            </w:r>
            <w:r w:rsidRPr="00DC1970">
              <w:rPr>
                <w:sz w:val="20"/>
                <w:szCs w:val="20"/>
              </w:rPr>
              <w:lastRenderedPageBreak/>
              <w:t xml:space="preserve">федеральных казенных учреждений, подведомственных </w:t>
            </w:r>
            <w:proofErr w:type="spellStart"/>
            <w:r w:rsidRPr="00DC1970">
              <w:rPr>
                <w:sz w:val="20"/>
                <w:szCs w:val="20"/>
              </w:rPr>
              <w:t>Росавтодору</w:t>
            </w:r>
            <w:proofErr w:type="spellEnd"/>
            <w:r w:rsidRPr="00DC1970">
              <w:rPr>
                <w:sz w:val="20"/>
                <w:szCs w:val="20"/>
              </w:rPr>
              <w:t>, в 2017 году подготовлены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Росавтодор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Костюк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2AE8" w:rsidRPr="00DC1970" w:rsidTr="00DC1970">
        <w:trPr>
          <w:trHeight w:val="765"/>
        </w:trPr>
        <w:tc>
          <w:tcPr>
            <w:tcW w:w="6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2.3.                              </w:t>
            </w:r>
            <w:r w:rsidRPr="00DC1970">
              <w:rPr>
                <w:sz w:val="20"/>
                <w:szCs w:val="20"/>
              </w:rPr>
              <w:br/>
              <w:t xml:space="preserve">Обеспечение реализации подпрограммы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Руководитель 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Старовойт</w:t>
            </w:r>
            <w:proofErr w:type="spellEnd"/>
            <w:r w:rsidRPr="00DC1970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Повышение эффективности  реализации Программы в сфере дорожного хозяйства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2017 году меры, направленные на повышение эффективности  реализации подпрограммы в сфере дорожного хозяйства, предусмотренные Детальным планом-графиком реализации Госпрограммы, утвержденным приказом Минтранса России от 05.06.2017 № 207, осуществлены</w:t>
            </w:r>
          </w:p>
        </w:tc>
      </w:tr>
      <w:tr w:rsidR="00C11392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C11392" w:rsidRPr="00DC1970" w:rsidRDefault="00C11392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2.3.1.</w:t>
            </w:r>
            <w:r w:rsidRPr="00DC1970">
              <w:rPr>
                <w:sz w:val="20"/>
                <w:szCs w:val="20"/>
              </w:rPr>
              <w:br/>
              <w:t xml:space="preserve">Осуществление функций по реализации государственной политики, оказанию государственных услуг и управлению государственным имуществом в  установленной сфере деятельности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</w:t>
            </w:r>
            <w:r w:rsidRPr="00DC1970">
              <w:rPr>
                <w:sz w:val="20"/>
                <w:szCs w:val="20"/>
              </w:rPr>
              <w:br/>
              <w:t xml:space="preserve">Руководитель 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Старовойт</w:t>
            </w:r>
            <w:proofErr w:type="spellEnd"/>
            <w:r w:rsidRPr="00DC1970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эффективности деятельности Федерального дорожного агентства в 2017-2019 годах,  внедрение инновационных технологий, материалов, конструкций, машин и механизмов  в 2017 году в количестве 119 ед.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1392" w:rsidRPr="00DC1970" w:rsidRDefault="00C1139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Реализация данного мероприятия в 2017 году позволила достичь величины показателя по количеству инновационных технологий, материалов, конструкций, машин и механизмов, применяемых на сети федеральных автомобильных дорог, находящихся в управлении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, в </w:t>
            </w:r>
            <w:r w:rsidRPr="00DC1970">
              <w:rPr>
                <w:sz w:val="20"/>
                <w:szCs w:val="20"/>
              </w:rPr>
              <w:lastRenderedPageBreak/>
              <w:t xml:space="preserve">количестве119единиц 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2.3.1.1.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Программа работ по капитальному ремонту автомобильных дорог федерального значения, находящихся в ведении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>, и искусственных сооружений на них на 2018 год утверждена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Костюк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6050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2.3.1.4.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Программа работ по ремонту автомобильных дорог федерального значения, находящихся в ведении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>, и искусственных сооружений на них на 2018 год утверждена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Костюк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2AE8" w:rsidRPr="00DC1970" w:rsidTr="00DC1970">
        <w:trPr>
          <w:trHeight w:val="538"/>
        </w:trPr>
        <w:tc>
          <w:tcPr>
            <w:tcW w:w="6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2.3.2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Оценка эффективности  государственной программы Российской Федерации «Развитие транспортной системы» в части дорожного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руководитель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Старовойт</w:t>
            </w:r>
            <w:proofErr w:type="spellEnd"/>
            <w:r w:rsidRPr="00DC1970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Разработка мер по повышению эффективности государственной программы Российской Федерации «Развитие транспортной системы» в части дорожного хозяйства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В 2017 году меры по повышению эффективности государственной программы Российской Федерации «Развитие транспортной системы», предусмотренные Детальным планом-графиком реализации Госпрограммы, </w:t>
            </w:r>
            <w:r w:rsidRPr="00DC1970">
              <w:rPr>
                <w:sz w:val="20"/>
                <w:szCs w:val="20"/>
              </w:rPr>
              <w:lastRenderedPageBreak/>
              <w:t>утвержденным приказом Минтранса России от 05.06.2017 № 207, осуществлены</w:t>
            </w:r>
            <w:r w:rsidR="002B4791" w:rsidRPr="00DC1970">
              <w:rPr>
                <w:sz w:val="20"/>
                <w:szCs w:val="20"/>
              </w:rPr>
              <w:t>.</w:t>
            </w:r>
            <w:r w:rsidRPr="00DC1970">
              <w:rPr>
                <w:sz w:val="20"/>
                <w:szCs w:val="20"/>
              </w:rPr>
              <w:t xml:space="preserve"> </w:t>
            </w:r>
          </w:p>
          <w:p w:rsidR="002D2AE8" w:rsidRPr="00DC1970" w:rsidRDefault="002D2AE8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Отчет о ходе реализации и оценке эффективности государственной программы Российской Федерации «Развитие транспортной системы» в части мероприятий Федерального дорожного агентства за 2016 г. представлен в Министерство транспорта Российской Федерации письмом от 08.02.2017             № 01-21/4007.</w:t>
            </w:r>
          </w:p>
          <w:p w:rsidR="002D2AE8" w:rsidRPr="00DC1970" w:rsidRDefault="002D2AE8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Отчеты о мониторинге реализации инвестиционных проектов,</w:t>
            </w:r>
          </w:p>
          <w:p w:rsidR="002D2AE8" w:rsidRPr="00DC1970" w:rsidRDefault="002D2AE8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утвержденных распоряжением Правительства Российской Федерации от 18 марта 2016 г. № 449-р</w:t>
            </w:r>
            <w:r w:rsidR="002B4791" w:rsidRPr="00DC1970">
              <w:rPr>
                <w:sz w:val="20"/>
                <w:szCs w:val="20"/>
              </w:rPr>
              <w:t xml:space="preserve">, </w:t>
            </w:r>
            <w:r w:rsidRPr="00DC1970">
              <w:rPr>
                <w:sz w:val="20"/>
                <w:szCs w:val="20"/>
              </w:rPr>
              <w:t xml:space="preserve"> за 2016 год, за 1-е полугодие 2017 и за 9 месяцев 2017 г. </w:t>
            </w:r>
            <w:r w:rsidRPr="00DC1970">
              <w:rPr>
                <w:sz w:val="20"/>
                <w:szCs w:val="20"/>
              </w:rPr>
              <w:lastRenderedPageBreak/>
              <w:t xml:space="preserve">представлены в Минэкономразвития России письмами </w:t>
            </w:r>
          </w:p>
          <w:p w:rsidR="002D2AE8" w:rsidRPr="00DC1970" w:rsidRDefault="002D2AE8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от 13.01.2017             № 01-24/629, </w:t>
            </w:r>
          </w:p>
          <w:p w:rsidR="002D2AE8" w:rsidRPr="00DC1970" w:rsidRDefault="002D2AE8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от 11.07.2017            № 01-24/24100, от 13.10.2017 </w:t>
            </w:r>
          </w:p>
          <w:p w:rsidR="002D2AE8" w:rsidRPr="00DC1970" w:rsidRDefault="002D2AE8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№ 01-24/37065 соответственно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2.3.2.1.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Отчет о ходе реализации и оценке эффективности  государственной программы Российской Федерации «Развитие транспортной системы» в части мероприятий Федерального дорожного агентства за 2016 г.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07.04.2017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CC2AC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08.02</w:t>
            </w:r>
            <w:r w:rsidR="0096050F" w:rsidRPr="00DC1970">
              <w:rPr>
                <w:sz w:val="20"/>
                <w:szCs w:val="20"/>
              </w:rPr>
              <w:t>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6050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sz w:val="20"/>
                <w:szCs w:val="20"/>
              </w:rPr>
              <w:t>Контрольное событие программы</w:t>
            </w:r>
            <w:r w:rsidRPr="00DC1970">
              <w:rPr>
                <w:sz w:val="20"/>
                <w:szCs w:val="20"/>
              </w:rPr>
              <w:t xml:space="preserve"> 2.3.2.4.</w:t>
            </w:r>
            <w:r w:rsidRPr="00DC1970">
              <w:rPr>
                <w:sz w:val="20"/>
                <w:szCs w:val="20"/>
              </w:rPr>
              <w:br/>
              <w:t>Отчет о мониторинге  реализации инвестиционных проектов, утвержденных распоряжением Правительства Российской Федерации от 18 марта 2016 г. № 449-р, за 2016 год в Минэкономразвития России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15.01.2017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</w:t>
            </w:r>
            <w:r w:rsidR="001851C8" w:rsidRPr="00DC1970">
              <w:rPr>
                <w:sz w:val="20"/>
                <w:szCs w:val="20"/>
              </w:rPr>
              <w:t>3</w:t>
            </w:r>
            <w:r w:rsidRPr="00DC1970">
              <w:rPr>
                <w:sz w:val="20"/>
                <w:szCs w:val="20"/>
              </w:rPr>
              <w:t>.01.2017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6050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bookmarkStart w:id="1" w:name="ф"/>
            <w:bookmarkEnd w:id="1"/>
            <w:r w:rsidRPr="00DC1970">
              <w:rPr>
                <w:sz w:val="20"/>
                <w:szCs w:val="20"/>
              </w:rPr>
              <w:t xml:space="preserve">Основное мероприятие 2.4.                              </w:t>
            </w:r>
            <w:r w:rsidRPr="00DC1970">
              <w:rPr>
                <w:sz w:val="20"/>
                <w:szCs w:val="20"/>
              </w:rPr>
              <w:br/>
              <w:t xml:space="preserve">Содействие развитию автомобильных дорог регионального, межмуниципального и местного </w:t>
            </w:r>
            <w:r w:rsidRPr="00DC1970">
              <w:rPr>
                <w:sz w:val="20"/>
                <w:szCs w:val="20"/>
              </w:rPr>
              <w:lastRenderedPageBreak/>
              <w:t>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Росавтодор                          </w:t>
            </w:r>
            <w:r w:rsidRPr="00DC1970">
              <w:rPr>
                <w:sz w:val="20"/>
                <w:szCs w:val="20"/>
              </w:rPr>
              <w:br/>
              <w:t xml:space="preserve">Руководитель 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Старовойт</w:t>
            </w:r>
            <w:proofErr w:type="spellEnd"/>
            <w:r w:rsidRPr="00DC1970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Развитие автомобильных дорог регионального, межмуниципального и местного значения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Развитие автомобильных дорог регионального, межмуниципального и местного значения</w:t>
            </w:r>
          </w:p>
        </w:tc>
      </w:tr>
      <w:tr w:rsidR="002D2AE8" w:rsidRPr="00DC1970" w:rsidTr="00DC1970">
        <w:trPr>
          <w:trHeight w:val="765"/>
        </w:trPr>
        <w:tc>
          <w:tcPr>
            <w:tcW w:w="6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2.4.1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Предоставление межбюджетных трансфертов, направленных на   финансовое обеспечение дорожной деятельности субъектов Российской Федерации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</w:t>
            </w:r>
            <w:r w:rsidRPr="00DC1970">
              <w:rPr>
                <w:sz w:val="20"/>
                <w:szCs w:val="20"/>
              </w:rPr>
              <w:br/>
              <w:t xml:space="preserve">Руководитель 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Старовойт</w:t>
            </w:r>
            <w:proofErr w:type="spellEnd"/>
            <w:r w:rsidRPr="00DC1970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Предоставление межбюджетных трансфертов в полном объеме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2017 году фактически доля протяженности дорог, соответствующих нормативным требованиям, по оперативной информации составила 39,8%.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2.4.1.1.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Иные межбюджетные трансферты, направленные на   финансовое обеспечение дорожной деятельности, в 2017 году предоставлены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2AE8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2.4.2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Предоставление межбюджетных трансфертов, направленных на   финансовое обеспечение дорожной деятельности Московской области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Предоставление межбюджетных трансфертов Московской области в полном объеме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2AE8" w:rsidRPr="00DC1970" w:rsidRDefault="002D2AE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Иные межбюджетные трансферты, направленные на финансовое обеспечение дорожной деятельности Московской области, предоставлены  в полном объеме, в соответствии с условиями соглашения об их предоставлении, заключенного между </w:t>
            </w:r>
            <w:r w:rsidRPr="00DC1970">
              <w:rPr>
                <w:sz w:val="20"/>
                <w:szCs w:val="20"/>
              </w:rPr>
              <w:lastRenderedPageBreak/>
              <w:t>Федеральным дорожным агентством и администрацией Московской области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2.4.2.1.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Иные межбюджетные трансферты Московской области, направленные на   финансовое обеспечение дорожной деятельности, в 2017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6050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2.5.                                             </w:t>
            </w:r>
            <w:r w:rsidRPr="00DC1970">
              <w:rPr>
                <w:sz w:val="20"/>
                <w:szCs w:val="20"/>
              </w:rPr>
              <w:br/>
              <w:t>Развитие скоростных автомобильных дорог на условиях государственно-частного партнерства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дорожного хозяйства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Костюченко</w:t>
            </w:r>
            <w:proofErr w:type="spellEnd"/>
            <w:r w:rsidRPr="00DC197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реализации программы деятельности Государственной компании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реализации программы деятельности Государственной компании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>»</w:t>
            </w:r>
          </w:p>
        </w:tc>
      </w:tr>
      <w:tr w:rsidR="0096050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2.5.1.</w:t>
            </w:r>
            <w:r w:rsidRPr="00DC1970">
              <w:rPr>
                <w:sz w:val="20"/>
                <w:szCs w:val="20"/>
              </w:rPr>
              <w:br/>
              <w:t xml:space="preserve">Организация развития автомобильных </w:t>
            </w:r>
            <w:r w:rsidR="00F57DF8" w:rsidRPr="00DC1970">
              <w:rPr>
                <w:sz w:val="20"/>
                <w:szCs w:val="20"/>
              </w:rPr>
              <w:t>дорог Государственной компании «</w:t>
            </w:r>
            <w:r w:rsidRPr="00DC1970">
              <w:rPr>
                <w:sz w:val="20"/>
                <w:szCs w:val="20"/>
              </w:rPr>
              <w:t>Российские автомобильные дороги</w:t>
            </w:r>
            <w:r w:rsidR="00F57DF8" w:rsidRPr="00DC1970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             </w:t>
            </w:r>
          </w:p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Доведение доли протяженности автомобильных дорог ГК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 xml:space="preserve">»,  введенных в эксплуатацию в результате строительства (реконструкции) и/или обслуживаемых по комплексным долгосрочным контрактам </w:t>
            </w:r>
            <w:r w:rsidRPr="00DC1970">
              <w:rPr>
                <w:sz w:val="20"/>
                <w:szCs w:val="20"/>
              </w:rPr>
              <w:lastRenderedPageBreak/>
              <w:t>продолжительностью 4 года  и более  с частным финансированием, в 2017 году до 41,3</w:t>
            </w:r>
            <w:r w:rsidR="005B5D0D" w:rsidRPr="00DC1970">
              <w:rPr>
                <w:sz w:val="20"/>
                <w:szCs w:val="20"/>
              </w:rPr>
              <w:t>%</w:t>
            </w:r>
          </w:p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D819A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Доля протяженности автомобильных дорог ГК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 xml:space="preserve">»,  введенных в эксплуатацию в результате строительства (реконструкции) и/или обслуживаемых по комплексным долгосрочным контрактам продолжительностью </w:t>
            </w:r>
            <w:r w:rsidRPr="00DC1970">
              <w:rPr>
                <w:sz w:val="20"/>
                <w:szCs w:val="20"/>
              </w:rPr>
              <w:lastRenderedPageBreak/>
              <w:t xml:space="preserve">4 года  и более  с частным финансированием, в 2017 году доведена до </w:t>
            </w:r>
            <w:r w:rsidR="00D92D7D" w:rsidRPr="00DC1970">
              <w:rPr>
                <w:sz w:val="20"/>
                <w:szCs w:val="20"/>
              </w:rPr>
              <w:t>38,4</w:t>
            </w:r>
            <w:r w:rsidRPr="00DC1970">
              <w:rPr>
                <w:sz w:val="20"/>
                <w:szCs w:val="20"/>
              </w:rPr>
              <w:t>%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304CB7" w:rsidRPr="00DC1970" w:rsidRDefault="00754702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2.5.1.1.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Договор о предоставлении суб</w:t>
            </w:r>
            <w:r w:rsidR="00142742" w:rsidRPr="00DC1970">
              <w:rPr>
                <w:sz w:val="20"/>
                <w:szCs w:val="20"/>
              </w:rPr>
              <w:t>сидии Государственной компании «</w:t>
            </w:r>
            <w:r w:rsidRPr="00DC1970">
              <w:rPr>
                <w:sz w:val="20"/>
                <w:szCs w:val="20"/>
              </w:rPr>
              <w:t>Российские автомобильные дороги</w:t>
            </w:r>
            <w:r w:rsidR="00142742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t xml:space="preserve"> в виде  имущественного взноса Российской Федерации в 2017 году заключен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D22F4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31.01</w:t>
            </w:r>
            <w:r w:rsidR="0096050F" w:rsidRPr="00DC1970">
              <w:rPr>
                <w:sz w:val="20"/>
                <w:szCs w:val="20"/>
              </w:rPr>
              <w:t>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6050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2.5.1.4.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Суб</w:t>
            </w:r>
            <w:r w:rsidR="00C2109B" w:rsidRPr="00DC1970">
              <w:rPr>
                <w:sz w:val="20"/>
                <w:szCs w:val="20"/>
              </w:rPr>
              <w:t>сидии Государственной компании «</w:t>
            </w:r>
            <w:r w:rsidRPr="00DC1970">
              <w:rPr>
                <w:sz w:val="20"/>
                <w:szCs w:val="20"/>
              </w:rPr>
              <w:t>Российские автомобильные дороги</w:t>
            </w:r>
            <w:r w:rsidR="00C2109B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t xml:space="preserve"> в виде  имущественного взноса Российской Федерации в 2017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C65CFC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  <w:lang w:val="en-US"/>
              </w:rPr>
              <w:t>29</w:t>
            </w:r>
            <w:r w:rsidR="0096050F" w:rsidRPr="00DC1970">
              <w:rPr>
                <w:sz w:val="20"/>
                <w:szCs w:val="20"/>
              </w:rPr>
              <w:t>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6050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2.5.2.</w:t>
            </w:r>
            <w:r w:rsidRPr="00DC1970">
              <w:rPr>
                <w:sz w:val="20"/>
                <w:szCs w:val="20"/>
              </w:rPr>
              <w:br/>
              <w:t>Капитальный ремонт, ремонт и содержание автомобильных дорог федерального значения, переданных в доверительное управ</w:t>
            </w:r>
            <w:r w:rsidR="00C2109B" w:rsidRPr="00DC1970">
              <w:rPr>
                <w:sz w:val="20"/>
                <w:szCs w:val="20"/>
              </w:rPr>
              <w:t>ление Государственной компании «</w:t>
            </w:r>
            <w:r w:rsidRPr="00DC1970">
              <w:rPr>
                <w:sz w:val="20"/>
                <w:szCs w:val="20"/>
              </w:rPr>
              <w:t>Р</w:t>
            </w:r>
            <w:r w:rsidR="00C2109B" w:rsidRPr="00DC1970">
              <w:rPr>
                <w:sz w:val="20"/>
                <w:szCs w:val="20"/>
              </w:rPr>
              <w:t>оссийские автомобильные дороги»</w:t>
            </w:r>
            <w:r w:rsidRPr="00DC1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дорожного хозяйства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Костюченко</w:t>
            </w:r>
            <w:proofErr w:type="spellEnd"/>
            <w:r w:rsidRPr="00DC197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эксплуатации автомобильных дорог, переданных в доверительное управление Государственной компании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эксплуатации автомобильных дорог, переданных в доверительное управление Государственной компании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>»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2.5.2.1.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Договор о предоставлении суб</w:t>
            </w:r>
            <w:r w:rsidR="00C2109B" w:rsidRPr="00DC1970">
              <w:rPr>
                <w:sz w:val="20"/>
                <w:szCs w:val="20"/>
              </w:rPr>
              <w:t>сидий Государственной компании «</w:t>
            </w:r>
            <w:r w:rsidRPr="00DC1970">
              <w:rPr>
                <w:sz w:val="20"/>
                <w:szCs w:val="20"/>
              </w:rPr>
              <w:t>Российские автомобильные дороги</w:t>
            </w:r>
            <w:r w:rsidR="00C2109B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t xml:space="preserve">  на осуществление деятельности по доверительному управлению автомобильными дорогами  в 2017 году заключен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01.03.2017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E1033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14.02.</w:t>
            </w:r>
            <w:r w:rsidR="0096050F" w:rsidRPr="00DC1970">
              <w:rPr>
                <w:sz w:val="20"/>
                <w:szCs w:val="20"/>
              </w:rPr>
              <w:t>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6050F" w:rsidRPr="00DC1970" w:rsidTr="00DC1970">
        <w:trPr>
          <w:trHeight w:val="537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2.5.2.4.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Суб</w:t>
            </w:r>
            <w:r w:rsidR="00C2109B" w:rsidRPr="00DC1970">
              <w:rPr>
                <w:sz w:val="20"/>
                <w:szCs w:val="20"/>
              </w:rPr>
              <w:t>сидии Государственной компании «</w:t>
            </w:r>
            <w:r w:rsidRPr="00DC1970">
              <w:rPr>
                <w:sz w:val="20"/>
                <w:szCs w:val="20"/>
              </w:rPr>
              <w:t>Российские автомобильные дороги</w:t>
            </w:r>
            <w:r w:rsidR="00C2109B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t xml:space="preserve">  на осуществление деятельности по доверительному управлению автомобильными дорогами  в 2017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D766C6" w:rsidRPr="00DC1970" w:rsidTr="00DC1970">
        <w:trPr>
          <w:trHeight w:val="1755"/>
        </w:trPr>
        <w:tc>
          <w:tcPr>
            <w:tcW w:w="640" w:type="dxa"/>
            <w:shd w:val="clear" w:color="auto" w:fill="auto"/>
            <w:vAlign w:val="center"/>
          </w:tcPr>
          <w:p w:rsidR="00D766C6" w:rsidRPr="00DC1970" w:rsidRDefault="00D766C6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Основное мероприятие 2.6.</w:t>
            </w:r>
            <w:r w:rsidRPr="00DC1970">
              <w:rPr>
                <w:sz w:val="20"/>
                <w:szCs w:val="20"/>
              </w:rPr>
              <w:br/>
              <w:t>Приоритетный проект «Безопасные и качественные дороги»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</w:t>
            </w:r>
            <w:r w:rsidRPr="00DC1970">
              <w:rPr>
                <w:sz w:val="20"/>
                <w:szCs w:val="20"/>
              </w:rPr>
              <w:br/>
              <w:t xml:space="preserve">Руководитель 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Старовойт</w:t>
            </w:r>
            <w:proofErr w:type="spellEnd"/>
            <w:r w:rsidRPr="00DC1970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Приведение в нормативное состояние дорожной сети 37 городских агломераций и снижение мест концентрации дорожно-транспортных происшествий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66C6" w:rsidRPr="00DC1970" w:rsidRDefault="00D766C6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результате выполнения поставленных задач приоритетного проекта за 2017 год доля автомобильных дорог общего пользования на территории 38 городских агломераций</w:t>
            </w:r>
            <w:r w:rsidR="002B4791" w:rsidRPr="00DC1970">
              <w:rPr>
                <w:sz w:val="20"/>
                <w:szCs w:val="20"/>
              </w:rPr>
              <w:t xml:space="preserve">, </w:t>
            </w:r>
            <w:r w:rsidRPr="00DC1970">
              <w:rPr>
                <w:sz w:val="20"/>
                <w:szCs w:val="20"/>
              </w:rPr>
              <w:t xml:space="preserve"> соответствующих нормативным требованиям к их транспортно-эксплуатационному состоянию</w:t>
            </w:r>
            <w:r w:rsidR="002B4791" w:rsidRPr="00DC1970">
              <w:rPr>
                <w:sz w:val="20"/>
                <w:szCs w:val="20"/>
              </w:rPr>
              <w:t xml:space="preserve">, </w:t>
            </w:r>
            <w:r w:rsidRPr="00DC1970">
              <w:rPr>
                <w:sz w:val="20"/>
                <w:szCs w:val="20"/>
              </w:rPr>
              <w:t xml:space="preserve"> составила 52,5 %, </w:t>
            </w:r>
            <w:r w:rsidRPr="00DC1970">
              <w:rPr>
                <w:sz w:val="20"/>
                <w:szCs w:val="20"/>
              </w:rPr>
              <w:lastRenderedPageBreak/>
              <w:t xml:space="preserve">число мест концентрации ДТП сократилось </w:t>
            </w:r>
            <w:proofErr w:type="gramStart"/>
            <w:r w:rsidRPr="00DC1970">
              <w:rPr>
                <w:sz w:val="20"/>
                <w:szCs w:val="20"/>
              </w:rPr>
              <w:t>на</w:t>
            </w:r>
            <w:proofErr w:type="gramEnd"/>
          </w:p>
          <w:p w:rsidR="00D766C6" w:rsidRPr="00DC1970" w:rsidRDefault="00D766C6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48,94 %</w:t>
            </w:r>
          </w:p>
        </w:tc>
      </w:tr>
      <w:tr w:rsidR="0096050F" w:rsidRPr="00DC1970" w:rsidTr="00DC1970">
        <w:trPr>
          <w:trHeight w:val="229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2.6.1.</w:t>
            </w:r>
            <w:r w:rsidRPr="00DC1970">
              <w:rPr>
                <w:sz w:val="20"/>
                <w:szCs w:val="20"/>
              </w:rPr>
              <w:br/>
              <w:t xml:space="preserve">Предоставление межбюджетных трансфертов, направленных на   реализацию </w:t>
            </w:r>
            <w:r w:rsidR="00C2109B" w:rsidRPr="00DC1970">
              <w:rPr>
                <w:sz w:val="20"/>
                <w:szCs w:val="20"/>
              </w:rPr>
              <w:t>приоритетного проекта «</w:t>
            </w:r>
            <w:r w:rsidRPr="00DC1970">
              <w:rPr>
                <w:sz w:val="20"/>
                <w:szCs w:val="20"/>
              </w:rPr>
              <w:t>Безопасные и качественные дороги</w:t>
            </w:r>
            <w:r w:rsidR="00C2109B" w:rsidRPr="00DC1970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</w:t>
            </w:r>
            <w:r w:rsidRPr="00DC1970">
              <w:rPr>
                <w:sz w:val="20"/>
                <w:szCs w:val="20"/>
              </w:rPr>
              <w:br/>
              <w:t xml:space="preserve">Руководитель 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Старовойт</w:t>
            </w:r>
            <w:proofErr w:type="spellEnd"/>
            <w:r w:rsidRPr="00DC1970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Доведение доли протяженности дорожной сети городских агломераций, соответствующих нормативным требованиям к их транспортно-эксплуатационному состоянию, в 2017 году до 44%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>Иные межбюджетные трансферты,  направленные на финансовое обеспечение дорожной деятельности в рамках реализации приоритетного проекта «Безопасные и качественные дороги», предоставлены  в соответствии с условиями соглашений об их предоставлении, заключенными между Федеральным дорожным агентством и администрациями субъектов Российской Федерации.</w:t>
            </w:r>
            <w:proofErr w:type="gramEnd"/>
          </w:p>
          <w:p w:rsidR="0096050F" w:rsidRPr="00DC1970" w:rsidRDefault="0050340E" w:rsidP="00C02F1C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Д</w:t>
            </w:r>
            <w:r w:rsidR="0096050F" w:rsidRPr="00DC1970">
              <w:rPr>
                <w:sz w:val="20"/>
                <w:szCs w:val="20"/>
              </w:rPr>
              <w:t>ол</w:t>
            </w:r>
            <w:r w:rsidRPr="00DC1970">
              <w:rPr>
                <w:sz w:val="20"/>
                <w:szCs w:val="20"/>
              </w:rPr>
              <w:t>я</w:t>
            </w:r>
            <w:r w:rsidR="0096050F" w:rsidRPr="00DC1970">
              <w:rPr>
                <w:sz w:val="20"/>
                <w:szCs w:val="20"/>
              </w:rPr>
              <w:t xml:space="preserve"> протяженности дорожной сети городских агломераций, соответствующих нормативным требованиям к их </w:t>
            </w:r>
            <w:r w:rsidR="0096050F" w:rsidRPr="00DC1970">
              <w:rPr>
                <w:sz w:val="20"/>
                <w:szCs w:val="20"/>
              </w:rPr>
              <w:lastRenderedPageBreak/>
              <w:t xml:space="preserve">транспортно-эксплуатационному состоянию, в 2017 году </w:t>
            </w:r>
            <w:r w:rsidRPr="00DC1970">
              <w:rPr>
                <w:sz w:val="20"/>
                <w:szCs w:val="20"/>
              </w:rPr>
              <w:t xml:space="preserve">составила </w:t>
            </w:r>
            <w:r w:rsidR="00C02F1C" w:rsidRPr="00DC1970">
              <w:rPr>
                <w:sz w:val="20"/>
                <w:szCs w:val="20"/>
              </w:rPr>
              <w:t xml:space="preserve">52,5%, 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2.6.1.1.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Иные межбюджетные трансферты,  направленные на   финансовое обеспечение дорожной деятельности в рамках реализации </w:t>
            </w:r>
            <w:r w:rsidR="00C2109B" w:rsidRPr="00DC1970">
              <w:rPr>
                <w:sz w:val="20"/>
                <w:szCs w:val="20"/>
              </w:rPr>
              <w:t>приоритетного проекта «</w:t>
            </w:r>
            <w:r w:rsidRPr="00DC1970">
              <w:rPr>
                <w:sz w:val="20"/>
                <w:szCs w:val="20"/>
              </w:rPr>
              <w:t>Безопасные и качественные дороги</w:t>
            </w:r>
            <w:r w:rsidR="00C2109B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t>, в 2017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D766C6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D766C6" w:rsidRPr="00DC1970" w:rsidRDefault="00D766C6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D766C6" w:rsidRPr="00DC1970" w:rsidRDefault="00D766C6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>Мероприятие 2.6.2.</w:t>
            </w:r>
          </w:p>
          <w:p w:rsidR="00D766C6" w:rsidRPr="00DC1970" w:rsidRDefault="00D766C6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>Выполнение комплекса мероприятий в рамках  реализации приоритетного проекта «Безопасные  и качественные дороги»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в 37 городских агломерациях необходимого  уровня безопасности дорожного движения, в том числе сокращение  мест концентрации  дорожно-транспортных происшествий, приведение  дорожной сети в нормативное дорожно-транспортное состояние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66C6" w:rsidRPr="00DC1970" w:rsidRDefault="00B67061" w:rsidP="00642C3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766C6" w:rsidRPr="00DC1970">
              <w:rPr>
                <w:sz w:val="20"/>
                <w:szCs w:val="20"/>
              </w:rPr>
              <w:t>омплекс мероприятий</w:t>
            </w:r>
            <w:r w:rsidR="00731717" w:rsidRPr="00DC1970">
              <w:rPr>
                <w:sz w:val="20"/>
                <w:szCs w:val="20"/>
              </w:rPr>
              <w:t xml:space="preserve">, </w:t>
            </w:r>
            <w:r w:rsidR="00D766C6" w:rsidRPr="00DC1970">
              <w:rPr>
                <w:sz w:val="20"/>
                <w:szCs w:val="20"/>
              </w:rPr>
              <w:t xml:space="preserve"> предусмотренных на 2017 год в рамках реализации приоритетного проекта «Безопасные и качественные дороги», выполнен.</w:t>
            </w:r>
          </w:p>
          <w:p w:rsidR="00D766C6" w:rsidRPr="00DC1970" w:rsidRDefault="00D766C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Отчетные материалы о результатах использования иных межбюджетных трансфертов представлены в </w:t>
            </w:r>
            <w:r w:rsidRPr="00DC1970">
              <w:rPr>
                <w:sz w:val="20"/>
                <w:szCs w:val="20"/>
              </w:rPr>
              <w:lastRenderedPageBreak/>
              <w:t>установленном порядке.</w:t>
            </w:r>
          </w:p>
        </w:tc>
      </w:tr>
      <w:tr w:rsidR="0096050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2.6.2.1.                                                                                                     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Отчетные материалы о результатах использования  иных межбюджетных  трансфертов в 2017 году подготовлены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96050F" w:rsidRPr="00DC1970" w:rsidTr="00DC1970">
        <w:trPr>
          <w:trHeight w:val="308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Подпрограмма 3. </w:t>
            </w:r>
            <w:r w:rsidR="008825E8" w:rsidRPr="00DC1970">
              <w:rPr>
                <w:sz w:val="20"/>
                <w:szCs w:val="20"/>
              </w:rPr>
              <w:t>«</w:t>
            </w:r>
            <w:r w:rsidRPr="00DC1970">
              <w:rPr>
                <w:sz w:val="20"/>
                <w:szCs w:val="20"/>
              </w:rPr>
              <w:t>Гражданская авиация и аэронавигационное обеспечение</w:t>
            </w:r>
            <w:r w:rsidR="008825E8" w:rsidRPr="00DC1970">
              <w:rPr>
                <w:sz w:val="20"/>
                <w:szCs w:val="20"/>
              </w:rPr>
              <w:t>»</w:t>
            </w:r>
          </w:p>
        </w:tc>
      </w:tr>
      <w:tr w:rsidR="0096050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Основное мероприятие 3.1.</w:t>
            </w:r>
            <w:r w:rsidRPr="00DC1970">
              <w:rPr>
                <w:sz w:val="20"/>
                <w:szCs w:val="20"/>
              </w:rPr>
              <w:br/>
              <w:t xml:space="preserve">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DC1970">
              <w:rPr>
                <w:sz w:val="20"/>
                <w:szCs w:val="20"/>
              </w:rPr>
              <w:t>внутрирегиональных</w:t>
            </w:r>
            <w:proofErr w:type="spellEnd"/>
            <w:r w:rsidRPr="00DC1970">
              <w:rPr>
                <w:sz w:val="20"/>
                <w:szCs w:val="20"/>
              </w:rPr>
              <w:t xml:space="preserve"> перевозок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Клим О.О.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Рост перевозок пассажиров  на внутренних региональных  авиалиниях в 1,7 раза в 2020 году   к уровню  2011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Рост перевозок пассажиров  на внутренних региональных  авиалиниях в 1,7 раза в 2020 году   к уровню  2011 года</w:t>
            </w:r>
          </w:p>
        </w:tc>
      </w:tr>
      <w:tr w:rsidR="00475D66" w:rsidRPr="00DC1970" w:rsidTr="00DC1970">
        <w:trPr>
          <w:trHeight w:val="2040"/>
        </w:trPr>
        <w:tc>
          <w:tcPr>
            <w:tcW w:w="6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3.1.1.</w:t>
            </w:r>
            <w:r w:rsidRPr="00DC1970">
              <w:rPr>
                <w:sz w:val="20"/>
                <w:szCs w:val="20"/>
              </w:rPr>
              <w:br/>
              <w:t>Предоставление субсидий организациям воздушного транспорта в целях повышения доступности воздушных перевозок с Дальнего Востока в европейскую часть страны и в обратном направлении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Клим О.О.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перевозки  пассажиров  по льготным тарифам  с Дальнего Востока в европейскую часть и в обратном направлении составит в 2017 году  -440 тыс.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D66" w:rsidRPr="00DC1970" w:rsidRDefault="00475D66" w:rsidP="0058303B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Объем перевозки  пассажиров  по льготным тарифам  с Дальнего Востока в европейскую часть и в</w:t>
            </w:r>
            <w:r w:rsidR="00731717" w:rsidRPr="00DC1970">
              <w:rPr>
                <w:sz w:val="20"/>
                <w:szCs w:val="20"/>
              </w:rPr>
              <w:t xml:space="preserve"> обратном направлении составил</w:t>
            </w:r>
            <w:r w:rsidR="0058303B">
              <w:rPr>
                <w:sz w:val="20"/>
                <w:szCs w:val="20"/>
              </w:rPr>
              <w:t xml:space="preserve"> в 2017 году  438,9 </w:t>
            </w:r>
            <w:r w:rsidRPr="00DC1970">
              <w:rPr>
                <w:sz w:val="20"/>
                <w:szCs w:val="20"/>
              </w:rPr>
              <w:t>тыс. человек</w:t>
            </w:r>
            <w:r w:rsidR="00754702" w:rsidRPr="00DC1970">
              <w:rPr>
                <w:sz w:val="20"/>
                <w:szCs w:val="20"/>
              </w:rPr>
              <w:t xml:space="preserve"> (99,</w:t>
            </w:r>
            <w:r w:rsidR="0058303B">
              <w:rPr>
                <w:sz w:val="20"/>
                <w:szCs w:val="20"/>
              </w:rPr>
              <w:t>8</w:t>
            </w:r>
            <w:r w:rsidR="00754702" w:rsidRPr="00DC1970">
              <w:rPr>
                <w:sz w:val="20"/>
                <w:szCs w:val="20"/>
              </w:rPr>
              <w:t>% к плану)</w:t>
            </w:r>
          </w:p>
        </w:tc>
      </w:tr>
      <w:tr w:rsidR="00475D66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475D66" w:rsidRPr="00DC1970" w:rsidRDefault="0075470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255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3.1.1.1.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Субсидии авиакомпаниям  на осуществление перевозок пассажиров  с Дальнего Востока в европейскую часть страны и в обратном направлении  в 2017 году по заключенным договорам с авиаперевозчиками на основе их заявлений о готовности осуществлять авиаперевозки по специальному тарифу,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Клим О.О.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  <w:r w:rsidR="00A230F5"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475D66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3.1.2.</w:t>
            </w:r>
            <w:r w:rsidRPr="00DC1970">
              <w:rPr>
                <w:sz w:val="20"/>
                <w:szCs w:val="20"/>
              </w:rPr>
              <w:br/>
              <w:t xml:space="preserve">Предоставление субсидий организациям воздушного транспорта в целях повышения доступности воздушных перевозок  из </w:t>
            </w:r>
            <w:proofErr w:type="gramStart"/>
            <w:r w:rsidRPr="00DC1970">
              <w:rPr>
                <w:sz w:val="20"/>
                <w:szCs w:val="20"/>
              </w:rPr>
              <w:t>г</w:t>
            </w:r>
            <w:proofErr w:type="gramEnd"/>
            <w:r w:rsidRPr="00DC1970">
              <w:rPr>
                <w:sz w:val="20"/>
                <w:szCs w:val="20"/>
              </w:rPr>
              <w:t>. Калининграда в европейскую часть страны и в обратном направлении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Клим О.О.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перевозки пассажиров по льготным тарифам из  </w:t>
            </w:r>
            <w:proofErr w:type="gramStart"/>
            <w:r w:rsidRPr="00DC1970">
              <w:rPr>
                <w:sz w:val="20"/>
                <w:szCs w:val="20"/>
              </w:rPr>
              <w:t>г</w:t>
            </w:r>
            <w:proofErr w:type="gramEnd"/>
            <w:r w:rsidRPr="00DC1970">
              <w:rPr>
                <w:sz w:val="20"/>
                <w:szCs w:val="20"/>
              </w:rPr>
              <w:t>. Калининграда в европейскую часть страны и в обратном направлении  в  2017 году - 175 тыс.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Объем перевозки пассажиров по льготным тарифам из  </w:t>
            </w:r>
            <w:proofErr w:type="gramStart"/>
            <w:r w:rsidRPr="00DC1970">
              <w:rPr>
                <w:sz w:val="20"/>
                <w:szCs w:val="20"/>
              </w:rPr>
              <w:t>г</w:t>
            </w:r>
            <w:proofErr w:type="gramEnd"/>
            <w:r w:rsidRPr="00DC1970">
              <w:rPr>
                <w:sz w:val="20"/>
                <w:szCs w:val="20"/>
              </w:rPr>
              <w:t>. Калининграда в европейскую часть страны и в обратном направлении  в  2017 году составил  157,1  тыс. человек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754702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1105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3.1.2.1.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Субсидии авиаперевозчикам, осуществившим региональные перевозки пассажиров из </w:t>
            </w:r>
            <w:proofErr w:type="gramStart"/>
            <w:r w:rsidRPr="00DC1970">
              <w:rPr>
                <w:sz w:val="20"/>
                <w:szCs w:val="20"/>
              </w:rPr>
              <w:t>г</w:t>
            </w:r>
            <w:proofErr w:type="gramEnd"/>
            <w:r w:rsidRPr="00DC1970">
              <w:rPr>
                <w:sz w:val="20"/>
                <w:szCs w:val="20"/>
              </w:rPr>
              <w:t xml:space="preserve">. Калининграда в европейскую часть страны ив обратном направлении воздушным транспортом в 2017 году по заключенным договорам с авиаперевозчиками на основании их заявлений о готовности осуществлять </w:t>
            </w:r>
            <w:r w:rsidRPr="00DC1970">
              <w:rPr>
                <w:sz w:val="20"/>
                <w:szCs w:val="20"/>
              </w:rPr>
              <w:lastRenderedPageBreak/>
              <w:t>авиаперевозки по специальному тарифу,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экономики и программ развития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Шаромова</w:t>
            </w:r>
            <w:proofErr w:type="spellEnd"/>
            <w:r w:rsidRPr="00DC1970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475D66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3.1.3.</w:t>
            </w:r>
            <w:r w:rsidRPr="00DC1970">
              <w:rPr>
                <w:sz w:val="20"/>
                <w:szCs w:val="20"/>
              </w:rPr>
              <w:br/>
            </w:r>
            <w:proofErr w:type="gramStart"/>
            <w:r w:rsidRPr="00DC1970">
              <w:rPr>
                <w:sz w:val="20"/>
                <w:szCs w:val="20"/>
              </w:rPr>
              <w:t>Предоставление субсидий на возмещение российским авиакомпаниям части затрат на уплату лизинговых платежей за воздушные суда, получаемые российскими авиакомпаниями от российских лизинговых компаний по договорам лизинга для осуществления внутренних региональных и местных воздушных перевозок, а так же  по договорам лизинга в 2002 - 2010 годах, и части затрат на уплату процентов по кредитам, полученным в российских кредитных организациях в 2002 - 2005 годах</w:t>
            </w:r>
            <w:proofErr w:type="gramEnd"/>
            <w:r w:rsidRPr="00DC1970">
              <w:rPr>
                <w:sz w:val="20"/>
                <w:szCs w:val="20"/>
              </w:rPr>
              <w:t xml:space="preserve"> на приобретение российских воздушных судов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Обновление парка воздушных  судов составит 3 единицы   ежегодно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Обновление парка воздушных  судов в 2017 году составило  1 единицу</w:t>
            </w:r>
          </w:p>
        </w:tc>
      </w:tr>
      <w:tr w:rsidR="00475D66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475D66" w:rsidRPr="00DC1970" w:rsidRDefault="00754702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963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3.1.3.1.</w:t>
            </w:r>
            <w:r w:rsidRPr="00DC1970">
              <w:rPr>
                <w:sz w:val="20"/>
                <w:szCs w:val="20"/>
              </w:rPr>
              <w:br/>
            </w:r>
            <w:proofErr w:type="gramStart"/>
            <w:r w:rsidRPr="00DC1970">
              <w:rPr>
                <w:sz w:val="20"/>
                <w:szCs w:val="20"/>
              </w:rPr>
              <w:t xml:space="preserve">Субсидии на возмещение российским авиакомпаниям части затрат на уплату лизинговых платежей за воздушные суда, получаемые российскими авиакомпаниями от российских лизинговых компаний по договорам лизинга для осуществления внутренних региональных и местных </w:t>
            </w:r>
            <w:r w:rsidRPr="00DC1970">
              <w:rPr>
                <w:sz w:val="20"/>
                <w:szCs w:val="20"/>
              </w:rPr>
              <w:lastRenderedPageBreak/>
              <w:t>воздушных перевозок, а так же  по договорам лизинга в 2002 - 2010 годах, и части затрат на уплату процентов по кредитам, полученным в российских кредитных организациях в 2002 - 2005 годах на</w:t>
            </w:r>
            <w:proofErr w:type="gramEnd"/>
            <w:r w:rsidRPr="00DC1970">
              <w:rPr>
                <w:sz w:val="20"/>
                <w:szCs w:val="20"/>
              </w:rPr>
              <w:t xml:space="preserve"> приобретение российских воздушных судов в 2017 году </w:t>
            </w:r>
            <w:proofErr w:type="gramStart"/>
            <w:r w:rsidRPr="00DC1970">
              <w:rPr>
                <w:sz w:val="20"/>
                <w:szCs w:val="20"/>
              </w:rPr>
              <w:t>предоставлены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экономики и программ развития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Шаромова</w:t>
            </w:r>
            <w:proofErr w:type="spellEnd"/>
            <w:r w:rsidRPr="00DC1970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96050F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3.1.4.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Предоставление субсидий авиационным перевозчикам для возмещения недополученных ими доходов в связи с обеспечением перевозки пассажиров, заключивших договор воздушной перевозки с авиационным перевозчиком, в отношении которого принято решение о приостановлении действия сертификата </w:t>
            </w:r>
            <w:proofErr w:type="spellStart"/>
            <w:r w:rsidRPr="00DC1970">
              <w:rPr>
                <w:sz w:val="20"/>
                <w:szCs w:val="20"/>
              </w:rPr>
              <w:t>эксплуатанта</w:t>
            </w:r>
            <w:proofErr w:type="spellEnd"/>
            <w:r w:rsidRPr="00DC1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Клим О.О.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перевозки пассажиров, заключивших договор воздушной перевозки с авиационным перевозчиком, в отношении которого принято решение о приостановлении действия сертификата </w:t>
            </w:r>
            <w:proofErr w:type="spellStart"/>
            <w:r w:rsidRPr="00DC1970">
              <w:rPr>
                <w:sz w:val="20"/>
                <w:szCs w:val="20"/>
              </w:rPr>
              <w:t>эксплуатанта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BF7BC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</w:t>
            </w:r>
            <w:r w:rsidR="0096050F" w:rsidRPr="00DC1970">
              <w:rPr>
                <w:sz w:val="20"/>
                <w:szCs w:val="20"/>
              </w:rPr>
              <w:t xml:space="preserve">еревозки пассажиров, заключивших договор воздушной перевозки с авиационным перевозчиком, в отношении которого принято решение о приостановлении действия сертификата </w:t>
            </w:r>
            <w:proofErr w:type="spellStart"/>
            <w:r w:rsidR="0096050F" w:rsidRPr="00DC1970">
              <w:rPr>
                <w:sz w:val="20"/>
                <w:szCs w:val="20"/>
              </w:rPr>
              <w:t>эксплуатанта</w:t>
            </w:r>
            <w:proofErr w:type="spellEnd"/>
            <w:r w:rsidR="00731717" w:rsidRPr="00DC1970">
              <w:rPr>
                <w:sz w:val="20"/>
                <w:szCs w:val="20"/>
              </w:rPr>
              <w:t>,</w:t>
            </w:r>
            <w:r w:rsidRPr="00DC1970">
              <w:rPr>
                <w:sz w:val="20"/>
                <w:szCs w:val="20"/>
              </w:rPr>
              <w:t xml:space="preserve"> обеспечены в полном объеме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3.1.4.1.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Субсидии авиационным перевозчикам для возмещения недополученных ими доходов в связи с обеспечением перевозки пассажиров, заключивших договор воздушной перевозки с авиационным перевозчиком, в отношении которого </w:t>
            </w:r>
            <w:proofErr w:type="gramStart"/>
            <w:r w:rsidRPr="00DC1970">
              <w:rPr>
                <w:sz w:val="20"/>
                <w:szCs w:val="20"/>
              </w:rPr>
              <w:t xml:space="preserve">принято решение о приостановлении действия сертификата </w:t>
            </w:r>
            <w:proofErr w:type="spellStart"/>
            <w:r w:rsidRPr="00DC1970">
              <w:rPr>
                <w:sz w:val="20"/>
                <w:szCs w:val="20"/>
              </w:rPr>
              <w:t>эксплуатанта</w:t>
            </w:r>
            <w:proofErr w:type="spellEnd"/>
            <w:r w:rsidRPr="00DC1970">
              <w:rPr>
                <w:sz w:val="20"/>
                <w:szCs w:val="20"/>
              </w:rPr>
              <w:t xml:space="preserve"> в 2017 году </w:t>
            </w:r>
            <w:r w:rsidRPr="00DC1970">
              <w:rPr>
                <w:sz w:val="20"/>
                <w:szCs w:val="20"/>
              </w:rPr>
              <w:lastRenderedPageBreak/>
              <w:t>предоставлены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экономики и программ развития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Шаромова</w:t>
            </w:r>
            <w:proofErr w:type="spellEnd"/>
            <w:r w:rsidRPr="00DC1970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475D66" w:rsidRPr="00DC1970" w:rsidTr="00DC1970">
        <w:trPr>
          <w:trHeight w:val="1950"/>
        </w:trPr>
        <w:tc>
          <w:tcPr>
            <w:tcW w:w="6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3.1.5.</w:t>
            </w:r>
            <w:r w:rsidRPr="00DC1970">
              <w:rPr>
                <w:sz w:val="20"/>
                <w:szCs w:val="20"/>
              </w:rPr>
              <w:br/>
              <w:t>Субсидии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Клим О.О.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Объем внутренних региональных авиаперевозок,  за исключением  маршрутов, пунктом назначения или отправки которых является г. Москва, составит в  2017 году 10,86 млн</w:t>
            </w:r>
            <w:proofErr w:type="gramStart"/>
            <w:r w:rsidRPr="00DC1970">
              <w:rPr>
                <w:sz w:val="20"/>
                <w:szCs w:val="20"/>
              </w:rPr>
              <w:t>.ч</w:t>
            </w:r>
            <w:proofErr w:type="gramEnd"/>
            <w:r w:rsidRPr="00DC1970">
              <w:rPr>
                <w:sz w:val="20"/>
                <w:szCs w:val="20"/>
              </w:rPr>
              <w:t>ел.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Объем внутренних региональных авиаперевозок,  за исключением  маршрутов, пунктом назначения или отправки кот</w:t>
            </w:r>
            <w:r w:rsidR="00553FE5" w:rsidRPr="00DC1970">
              <w:rPr>
                <w:sz w:val="20"/>
                <w:szCs w:val="20"/>
              </w:rPr>
              <w:t xml:space="preserve">орых является г. Москва, </w:t>
            </w:r>
            <w:r w:rsidRPr="00DC1970">
              <w:rPr>
                <w:sz w:val="20"/>
                <w:szCs w:val="20"/>
              </w:rPr>
              <w:t xml:space="preserve"> в  2017 году составил 14,32 млн</w:t>
            </w:r>
            <w:proofErr w:type="gramStart"/>
            <w:r w:rsidRPr="00DC1970">
              <w:rPr>
                <w:sz w:val="20"/>
                <w:szCs w:val="20"/>
              </w:rPr>
              <w:t>.ч</w:t>
            </w:r>
            <w:proofErr w:type="gramEnd"/>
            <w:r w:rsidRPr="00DC1970">
              <w:rPr>
                <w:sz w:val="20"/>
                <w:szCs w:val="20"/>
              </w:rPr>
              <w:t>ел.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538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3.1.5.1.</w:t>
            </w:r>
            <w:r w:rsidRPr="00DC1970">
              <w:rPr>
                <w:sz w:val="20"/>
                <w:szCs w:val="20"/>
              </w:rPr>
              <w:br/>
              <w:t>Субсидии авиаперевозчикам, осуществившим региональные перевозки пассажиров воздушным транспортом в 2017 году  по заключенным договорам с авиаперевозчиками на основании их заявлений о готовности осуществлять авиаперевозки по специальному тарифу,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регулирования перевозок</w:t>
            </w:r>
            <w:r w:rsidRPr="00DC1970">
              <w:rPr>
                <w:sz w:val="20"/>
                <w:szCs w:val="20"/>
              </w:rPr>
              <w:br/>
              <w:t>Круглов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475D66" w:rsidRPr="00DC1970" w:rsidTr="00DC1970">
        <w:trPr>
          <w:trHeight w:val="1320"/>
        </w:trPr>
        <w:tc>
          <w:tcPr>
            <w:tcW w:w="6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3.1.6.</w:t>
            </w:r>
            <w:r w:rsidRPr="00DC1970">
              <w:rPr>
                <w:sz w:val="20"/>
                <w:szCs w:val="20"/>
              </w:rPr>
              <w:br/>
              <w:t>Взнос в уставной капитал ПАО «Государственная транспортн</w:t>
            </w:r>
            <w:r w:rsidR="00FE21AB" w:rsidRPr="00DC1970">
              <w:rPr>
                <w:sz w:val="20"/>
                <w:szCs w:val="20"/>
              </w:rPr>
              <w:t>а</w:t>
            </w:r>
            <w:r w:rsidRPr="00DC1970">
              <w:rPr>
                <w:sz w:val="20"/>
                <w:szCs w:val="20"/>
              </w:rPr>
              <w:t>я лизинговая компания» в целях пополнения парка воздушных судов российских авиакомпаний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Обновление парка воздушных судов составит  13 единиц ежегодно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D66" w:rsidRPr="00DC1970" w:rsidRDefault="00475D6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Обновление парка воздушных судов составило в 2017 году   93 единиц</w:t>
            </w:r>
            <w:r w:rsidR="0088614C" w:rsidRPr="00DC1970">
              <w:rPr>
                <w:sz w:val="20"/>
                <w:szCs w:val="20"/>
              </w:rPr>
              <w:t>ы</w:t>
            </w:r>
          </w:p>
        </w:tc>
      </w:tr>
      <w:tr w:rsidR="0096050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96050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3.1.6.1.</w:t>
            </w:r>
            <w:r w:rsidRPr="00DC1970">
              <w:rPr>
                <w:sz w:val="20"/>
                <w:szCs w:val="20"/>
              </w:rPr>
              <w:t xml:space="preserve">  </w:t>
            </w:r>
            <w:r w:rsidR="00EB58C2" w:rsidRPr="00DC1970">
              <w:rPr>
                <w:sz w:val="20"/>
                <w:szCs w:val="20"/>
              </w:rPr>
              <w:br/>
              <w:t>Взнос в уставный капитал  ПАО «</w:t>
            </w:r>
            <w:r w:rsidRPr="00DC1970">
              <w:rPr>
                <w:sz w:val="20"/>
                <w:szCs w:val="20"/>
              </w:rPr>
              <w:t>Государственная транспортн</w:t>
            </w:r>
            <w:r w:rsidR="00EB58C2" w:rsidRPr="00DC1970">
              <w:rPr>
                <w:sz w:val="20"/>
                <w:szCs w:val="20"/>
              </w:rPr>
              <w:t>а</w:t>
            </w:r>
            <w:r w:rsidRPr="00DC1970">
              <w:rPr>
                <w:sz w:val="20"/>
                <w:szCs w:val="20"/>
              </w:rPr>
              <w:t>я лизинговая компания</w:t>
            </w:r>
            <w:r w:rsidR="00EB58C2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t xml:space="preserve"> в целях</w:t>
            </w:r>
            <w:r w:rsidR="00EB58C2"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t>пополнения парка воздушных судов российских авиакомпаний в 2017 году осуществлен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050F" w:rsidRPr="00DC1970" w:rsidRDefault="0096050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2D1A9F" w:rsidRPr="00DC1970" w:rsidTr="00DC1970">
        <w:trPr>
          <w:trHeight w:val="204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Основное мероприятие 3.2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Государственная поддержка  авиапредприятий, расположенных в районах Крайнего Севера и приравненных к ним территорий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>Махов К.А.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Сдерживание роста тарифов и повышение  доступности услуг воздушного транспорта для населения в районах Крайнего Севера и приравненных к  ним местностях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C43A67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Сдерживание роста тарифов и повышение  доступности услуг воздушного транспорта для населения в районах Крайнего Севера и приравненных к  ним местностях в 2017 году обеспечено</w:t>
            </w:r>
          </w:p>
        </w:tc>
      </w:tr>
      <w:tr w:rsidR="002D1A9F" w:rsidRPr="00DC1970" w:rsidTr="00DC1970">
        <w:trPr>
          <w:trHeight w:val="204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3.2.1.</w:t>
            </w:r>
            <w:r w:rsidRPr="00DC1970">
              <w:rPr>
                <w:sz w:val="20"/>
                <w:szCs w:val="20"/>
              </w:rPr>
              <w:br/>
              <w:t>Предоставление субсид</w:t>
            </w:r>
            <w:proofErr w:type="gramStart"/>
            <w:r w:rsidRPr="00DC1970">
              <w:rPr>
                <w:sz w:val="20"/>
                <w:szCs w:val="20"/>
              </w:rPr>
              <w:t>ии аэ</w:t>
            </w:r>
            <w:proofErr w:type="gramEnd"/>
            <w:r w:rsidRPr="00DC1970">
              <w:rPr>
                <w:sz w:val="20"/>
                <w:szCs w:val="20"/>
              </w:rPr>
              <w:t>ропортам, расположенным в районах Крайнего Севера и приравненных к ним местностях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самолетовылетов  из аэропортов, расположенных в районах Крайнего Севера и приравненных к ним местностях, охваченных государственной поддержкой,  составит в 2017 - 2019 годах 1 тыс. самолетовылетов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Количество  самолетовылетов  из аэропортов, расположенных в районах Крайнего Севера и приравненных к ним местностях, охваченных государственной поддержкой,  составило в  2017 году 1,4 тыс. самолетовылетов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3.2.1.1.  </w:t>
            </w:r>
            <w:r w:rsidRPr="00DC1970">
              <w:rPr>
                <w:sz w:val="20"/>
                <w:szCs w:val="20"/>
              </w:rPr>
              <w:t xml:space="preserve">                         </w:t>
            </w:r>
            <w:r w:rsidRPr="00DC1970">
              <w:rPr>
                <w:sz w:val="20"/>
                <w:szCs w:val="20"/>
              </w:rPr>
              <w:br/>
              <w:t xml:space="preserve">Субсидии аэропортам, обеспечивающим обслуживание посадки и вылета по льготным </w:t>
            </w:r>
            <w:r w:rsidRPr="00DC1970">
              <w:rPr>
                <w:sz w:val="20"/>
                <w:szCs w:val="20"/>
              </w:rPr>
              <w:lastRenderedPageBreak/>
              <w:t>ставкам в 2017 году по заключенным договорам с аэропортами, включенными в перечень получателей субсидий</w:t>
            </w:r>
            <w:proofErr w:type="gramStart"/>
            <w:r w:rsidRPr="00DC1970">
              <w:rPr>
                <w:sz w:val="20"/>
                <w:szCs w:val="20"/>
              </w:rPr>
              <w:t xml:space="preserve"> ,</w:t>
            </w:r>
            <w:proofErr w:type="gramEnd"/>
            <w:r w:rsidRPr="00DC1970">
              <w:rPr>
                <w:sz w:val="20"/>
                <w:szCs w:val="20"/>
              </w:rPr>
              <w:t xml:space="preserve">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 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2D1A9F" w:rsidRPr="00DC1970" w:rsidTr="00DC1970">
        <w:trPr>
          <w:trHeight w:val="821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3.2.2.</w:t>
            </w:r>
            <w:r w:rsidRPr="00DC1970">
              <w:rPr>
                <w:sz w:val="20"/>
                <w:szCs w:val="20"/>
              </w:rPr>
              <w:br/>
              <w:t>Предоставление субсидии федеральным казенным предприятиям, расположенным в районах Крайнего Севера и приравненных к ним местностях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Увеличение количества самолетовылетов из аэропортов, включенных в федеральные казенные предприятия  до 23 тыс. единиц в год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Количество самолетовылетов из аэропортов, включенных в состав федеральных казенных предприятий,  в 2017 году составило  24,9 тыс. единиц  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3.2.2.1.</w:t>
            </w:r>
            <w:r w:rsidRPr="00DC1970">
              <w:rPr>
                <w:sz w:val="20"/>
                <w:szCs w:val="20"/>
              </w:rPr>
              <w:br/>
              <w:t>Субсидии федеральным казенным предприятиям в 2017 году на основании утвержденных смет доходов и расходов,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финансового обеспечения, бюджетного планирования и отчетности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Кудлаева</w:t>
            </w:r>
            <w:proofErr w:type="spellEnd"/>
            <w:r w:rsidRPr="00DC1970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2D1A9F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Основное мероприятие 3.3.</w:t>
            </w:r>
            <w:r w:rsidRPr="00DC1970">
              <w:rPr>
                <w:sz w:val="20"/>
                <w:szCs w:val="20"/>
              </w:rPr>
              <w:br/>
              <w:t xml:space="preserve">Обеспечение охвата территории Российской Федерации деятельностью специализированных </w:t>
            </w:r>
            <w:proofErr w:type="spellStart"/>
            <w:r w:rsidRPr="00DC1970">
              <w:rPr>
                <w:sz w:val="20"/>
                <w:szCs w:val="20"/>
              </w:rPr>
              <w:t>поисков</w:t>
            </w:r>
            <w:proofErr w:type="gramStart"/>
            <w:r w:rsidRPr="00DC1970">
              <w:rPr>
                <w:sz w:val="20"/>
                <w:szCs w:val="20"/>
              </w:rPr>
              <w:t>о</w:t>
            </w:r>
            <w:proofErr w:type="spellEnd"/>
            <w:r w:rsidRPr="00DC1970">
              <w:rPr>
                <w:sz w:val="20"/>
                <w:szCs w:val="20"/>
              </w:rPr>
              <w:t>-</w:t>
            </w:r>
            <w:proofErr w:type="gramEnd"/>
            <w:r w:rsidRPr="00DC1970">
              <w:rPr>
                <w:sz w:val="20"/>
                <w:szCs w:val="20"/>
              </w:rPr>
              <w:t xml:space="preserve"> и аварийно-спасательных служб на воздушном транспорте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Ведерников А.В.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82% уровня охвата территории Российской Федерации поисково-спасательным обеспечением  полетов воздушных судов в 2020 году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 78% уровень охвата территории Российской Федерации поисково-спасательным обеспечением  полетов воздушных судов в 2017 году</w:t>
            </w:r>
          </w:p>
        </w:tc>
      </w:tr>
      <w:tr w:rsidR="002D1A9F" w:rsidRPr="00DC1970" w:rsidTr="00DC1970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3.3.1.</w:t>
            </w:r>
            <w:r w:rsidRPr="00DC1970">
              <w:rPr>
                <w:sz w:val="20"/>
                <w:szCs w:val="20"/>
              </w:rPr>
              <w:br/>
              <w:t xml:space="preserve">Реализация мер, направленных на поддержку  служб, </w:t>
            </w:r>
            <w:r w:rsidRPr="00DC1970">
              <w:rPr>
                <w:sz w:val="20"/>
                <w:szCs w:val="20"/>
              </w:rPr>
              <w:lastRenderedPageBreak/>
              <w:t xml:space="preserve">осуществляющих </w:t>
            </w:r>
            <w:proofErr w:type="spellStart"/>
            <w:r w:rsidRPr="00DC1970">
              <w:rPr>
                <w:sz w:val="20"/>
                <w:szCs w:val="20"/>
              </w:rPr>
              <w:t>поисков</w:t>
            </w:r>
            <w:proofErr w:type="gramStart"/>
            <w:r w:rsidRPr="00DC1970">
              <w:rPr>
                <w:sz w:val="20"/>
                <w:szCs w:val="20"/>
              </w:rPr>
              <w:t>о</w:t>
            </w:r>
            <w:proofErr w:type="spellEnd"/>
            <w:r w:rsidRPr="00DC1970">
              <w:rPr>
                <w:sz w:val="20"/>
                <w:szCs w:val="20"/>
              </w:rPr>
              <w:t>-</w:t>
            </w:r>
            <w:proofErr w:type="gramEnd"/>
            <w:r w:rsidRPr="00DC1970">
              <w:rPr>
                <w:sz w:val="20"/>
                <w:szCs w:val="20"/>
              </w:rPr>
              <w:t xml:space="preserve"> и аварийно-спасательное обеспечение полетов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lastRenderedPageBreak/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Ведерников А.В.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уровня охвата территории Российской Федерации </w:t>
            </w:r>
            <w:r w:rsidRPr="00DC1970">
              <w:rPr>
                <w:sz w:val="20"/>
                <w:szCs w:val="20"/>
              </w:rPr>
              <w:lastRenderedPageBreak/>
              <w:t>поисково-спасательным обеспечением  полетов воздушных судов на уровне 79% в 2017 году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В 2017 году обеспеченный  уровень охвата </w:t>
            </w:r>
            <w:r w:rsidRPr="00DC1970">
              <w:rPr>
                <w:sz w:val="20"/>
                <w:szCs w:val="20"/>
              </w:rPr>
              <w:lastRenderedPageBreak/>
              <w:t>территории Российской Федерации поисково-спасательным обеспечением  полетов воздушных судов составил  78% , что на 1 п.п. меньше плана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963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3.3.1.1.</w:t>
            </w:r>
            <w:r w:rsidRPr="00DC1970">
              <w:rPr>
                <w:sz w:val="20"/>
                <w:szCs w:val="20"/>
              </w:rPr>
              <w:br/>
              <w:t>Техническое оснащение и перевооружение авиационных поисково-спасательных центров в 2017 году осуществлено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t xml:space="preserve"> начальник Управления организации </w:t>
            </w:r>
            <w:proofErr w:type="spellStart"/>
            <w:r w:rsidRPr="00DC1970">
              <w:rPr>
                <w:sz w:val="20"/>
                <w:szCs w:val="20"/>
              </w:rPr>
              <w:t>авиационно</w:t>
            </w:r>
            <w:proofErr w:type="spellEnd"/>
            <w:r w:rsidRPr="00DC1970">
              <w:rPr>
                <w:sz w:val="20"/>
                <w:szCs w:val="20"/>
              </w:rPr>
              <w:t xml:space="preserve"> - космического поиска и спасания</w:t>
            </w:r>
            <w:r w:rsidRPr="00DC1970">
              <w:rPr>
                <w:sz w:val="20"/>
                <w:szCs w:val="20"/>
              </w:rPr>
              <w:br/>
              <w:t xml:space="preserve">Прусов С.А.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2D1A9F" w:rsidRPr="00DC1970" w:rsidTr="00DC1970">
        <w:trPr>
          <w:trHeight w:val="538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3.3.2.</w:t>
            </w:r>
            <w:r w:rsidRPr="00DC1970">
              <w:rPr>
                <w:sz w:val="20"/>
                <w:szCs w:val="20"/>
              </w:rPr>
              <w:br/>
              <w:t>Предоставление субсидий авиационным предприятиям и организациям экспериментальной авиации на возмещение затрат при осуществлении ими поисково-спасательных операций (работ) и участии в их обеспечении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финансового обеспечения, бюджетного планирования и отчетности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Кудлаева</w:t>
            </w:r>
            <w:proofErr w:type="spellEnd"/>
            <w:r w:rsidRPr="00DC1970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уровня охвата территории Российской Федерации поисково-спасательным обеспечением  полетов воздушных судов на уровне 79% в 2017 году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 уровень охвата территории Российской Федерации поисково-спасательным обеспечением  полетов воздушных судов в 2017 году  на уровне 78% 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963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3.3.2.1.</w:t>
            </w:r>
            <w:r w:rsidRPr="00DC1970">
              <w:rPr>
                <w:sz w:val="20"/>
                <w:szCs w:val="20"/>
              </w:rPr>
              <w:br/>
              <w:t xml:space="preserve">Субсидии из федерального бюджета авиационным предприятиям и организациям экспериментальной авиации в </w:t>
            </w:r>
            <w:r w:rsidRPr="00DC1970">
              <w:rPr>
                <w:sz w:val="20"/>
                <w:szCs w:val="20"/>
              </w:rPr>
              <w:lastRenderedPageBreak/>
              <w:t>2017 году на возмещение затрат при осуществлении ими поисково-спасательных операций (работ) и участии в их обеспечении представлены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t xml:space="preserve"> начальник Управления организации </w:t>
            </w:r>
            <w:proofErr w:type="spellStart"/>
            <w:r w:rsidRPr="00DC1970">
              <w:rPr>
                <w:sz w:val="20"/>
                <w:szCs w:val="20"/>
              </w:rPr>
              <w:t>авиационно</w:t>
            </w:r>
            <w:proofErr w:type="spellEnd"/>
            <w:r w:rsidRPr="00DC1970">
              <w:rPr>
                <w:sz w:val="20"/>
                <w:szCs w:val="20"/>
              </w:rPr>
              <w:t xml:space="preserve"> - космического </w:t>
            </w:r>
            <w:r w:rsidRPr="00DC1970">
              <w:rPr>
                <w:sz w:val="20"/>
                <w:szCs w:val="20"/>
              </w:rPr>
              <w:lastRenderedPageBreak/>
              <w:t>поиска и спасания</w:t>
            </w:r>
            <w:r w:rsidRPr="00DC1970">
              <w:rPr>
                <w:sz w:val="20"/>
                <w:szCs w:val="20"/>
              </w:rPr>
              <w:br/>
              <w:t xml:space="preserve">Прусов С.А.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>Основное мероприятие 3.4.</w:t>
            </w:r>
          </w:p>
          <w:p w:rsidR="002D1A9F" w:rsidRPr="00DC1970" w:rsidRDefault="002D1A9F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>Возмещение расходов  за аэронавигационное обслуживание и услуги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Махов К.А.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бесплатного аэропортового и наземного  обслуживания воздушных судов государственной авиации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Бесплатное аэропортовое и наземное  обслуживание воздушных судов государственной авиации в 2017 году обеспечено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>Мероприятие 3.4.1.</w:t>
            </w:r>
          </w:p>
          <w:p w:rsidR="002D1A9F" w:rsidRPr="00DC1970" w:rsidRDefault="002D1A9F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>Предоставление субсидий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аэропортового и наземного  обслуживания воздушных судов государственной авиации в 2017-2019 годах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Бесплатное аэропортовое и наземное  обслуживание воздушных судов государственной авиации в 2017 году обеспечено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3.4.1.1.  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Субсидии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 в 2017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>Мероприятие 3.4.2.</w:t>
            </w:r>
          </w:p>
          <w:p w:rsidR="002D1A9F" w:rsidRPr="00DC1970" w:rsidRDefault="002D1A9F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 xml:space="preserve">Предоставление ФГУП </w:t>
            </w:r>
            <w:r w:rsidRPr="00DC1970">
              <w:rPr>
                <w:iCs/>
                <w:sz w:val="20"/>
                <w:szCs w:val="20"/>
              </w:rPr>
              <w:lastRenderedPageBreak/>
              <w:t>"</w:t>
            </w:r>
            <w:proofErr w:type="spellStart"/>
            <w:r w:rsidRPr="00DC1970">
              <w:rPr>
                <w:iCs/>
                <w:sz w:val="20"/>
                <w:szCs w:val="20"/>
              </w:rPr>
              <w:t>Госкорпорация</w:t>
            </w:r>
            <w:proofErr w:type="spellEnd"/>
            <w:r w:rsidRPr="00DC1970">
              <w:rPr>
                <w:iCs/>
                <w:sz w:val="20"/>
                <w:szCs w:val="20"/>
              </w:rPr>
              <w:t xml:space="preserve"> по </w:t>
            </w:r>
            <w:proofErr w:type="spellStart"/>
            <w:r w:rsidRPr="00DC1970">
              <w:rPr>
                <w:iCs/>
                <w:sz w:val="20"/>
                <w:szCs w:val="20"/>
              </w:rPr>
              <w:t>ОрВД</w:t>
            </w:r>
            <w:proofErr w:type="spellEnd"/>
            <w:r w:rsidRPr="00DC1970">
              <w:rPr>
                <w:iCs/>
                <w:sz w:val="20"/>
                <w:szCs w:val="20"/>
              </w:rPr>
              <w:t>" субсидии на возмещение расходов за аэронавигационное обслуживание полетов воздушных судов пользователей воздушного пространства, освобожденных в соответствии с законодательством Российской Федерации от платы за него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Росавиация</w:t>
            </w:r>
            <w:proofErr w:type="spellEnd"/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заместитель </w:t>
            </w:r>
            <w:r w:rsidRPr="00DC1970">
              <w:rPr>
                <w:sz w:val="20"/>
                <w:szCs w:val="20"/>
              </w:rPr>
              <w:lastRenderedPageBreak/>
              <w:t xml:space="preserve">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Ведерников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аэронавигационного </w:t>
            </w:r>
            <w:r w:rsidRPr="00DC1970">
              <w:rPr>
                <w:sz w:val="20"/>
                <w:szCs w:val="20"/>
              </w:rPr>
              <w:lastRenderedPageBreak/>
              <w:t>обслуживания воздушных судов государственной авиации в 2017-2019 годах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Аэронавигационное обслуживание </w:t>
            </w:r>
            <w:r w:rsidRPr="00DC1970">
              <w:rPr>
                <w:sz w:val="20"/>
                <w:szCs w:val="20"/>
              </w:rPr>
              <w:lastRenderedPageBreak/>
              <w:t>воздушных судов государственной авиации в 2017 году обеспечено</w:t>
            </w:r>
          </w:p>
        </w:tc>
      </w:tr>
      <w:tr w:rsidR="002D1A9F" w:rsidRPr="00DC1970" w:rsidTr="00DC1970">
        <w:trPr>
          <w:trHeight w:val="204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3.4.2.1  </w:t>
            </w:r>
            <w:r w:rsidRPr="00DC1970">
              <w:rPr>
                <w:sz w:val="20"/>
                <w:szCs w:val="20"/>
              </w:rPr>
              <w:t xml:space="preserve">  Субсидия ФГУП "</w:t>
            </w:r>
            <w:proofErr w:type="spellStart"/>
            <w:r w:rsidRPr="00DC1970">
              <w:rPr>
                <w:sz w:val="20"/>
                <w:szCs w:val="20"/>
              </w:rPr>
              <w:t>Госкорпорация</w:t>
            </w:r>
            <w:proofErr w:type="spellEnd"/>
            <w:r w:rsidRPr="00DC1970">
              <w:rPr>
                <w:sz w:val="20"/>
                <w:szCs w:val="20"/>
              </w:rPr>
              <w:t xml:space="preserve"> по </w:t>
            </w:r>
            <w:proofErr w:type="spellStart"/>
            <w:r w:rsidRPr="00DC1970">
              <w:rPr>
                <w:sz w:val="20"/>
                <w:szCs w:val="20"/>
              </w:rPr>
              <w:t>ОрВД</w:t>
            </w:r>
            <w:proofErr w:type="spellEnd"/>
            <w:r w:rsidRPr="00DC1970">
              <w:rPr>
                <w:sz w:val="20"/>
                <w:szCs w:val="20"/>
              </w:rPr>
              <w:t>" на возмещение расходов за аэронавигационное обслуживание полетов воздушных судов пользователей воздушного пространства, освобожденных в соответствии с законодательством Российской Федерации от платы за него,  в 2017 году предоставлена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экономики и программ развития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Шаромова</w:t>
            </w:r>
            <w:proofErr w:type="spellEnd"/>
            <w:r w:rsidRPr="00DC1970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Основное мероприятие 3.5.</w:t>
            </w:r>
            <w:r w:rsidRPr="00DC1970">
              <w:rPr>
                <w:sz w:val="20"/>
                <w:szCs w:val="20"/>
              </w:rPr>
              <w:br/>
              <w:t xml:space="preserve">Обеспечение реализации подпрограммы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 эффективности реализации Программы в сфере гражданской авиац</w:t>
            </w:r>
            <w:proofErr w:type="gramStart"/>
            <w:r w:rsidRPr="00DC1970">
              <w:rPr>
                <w:sz w:val="20"/>
                <w:szCs w:val="20"/>
              </w:rPr>
              <w:t>ии и аэ</w:t>
            </w:r>
            <w:proofErr w:type="gramEnd"/>
            <w:r w:rsidRPr="00DC1970">
              <w:rPr>
                <w:sz w:val="20"/>
                <w:szCs w:val="20"/>
              </w:rPr>
              <w:t>ронавигационного обеспечения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 эффективности реализации Программы в сфере гражданской авиац</w:t>
            </w:r>
            <w:proofErr w:type="gramStart"/>
            <w:r w:rsidRPr="00DC1970">
              <w:rPr>
                <w:sz w:val="20"/>
                <w:szCs w:val="20"/>
              </w:rPr>
              <w:t>ии и аэ</w:t>
            </w:r>
            <w:proofErr w:type="gramEnd"/>
            <w:r w:rsidRPr="00DC1970">
              <w:rPr>
                <w:sz w:val="20"/>
                <w:szCs w:val="20"/>
              </w:rPr>
              <w:t>ронавигационного обеспечения</w:t>
            </w:r>
          </w:p>
        </w:tc>
      </w:tr>
      <w:tr w:rsidR="002D1A9F" w:rsidRPr="00DC1970" w:rsidTr="00DC1970">
        <w:trPr>
          <w:trHeight w:val="43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3.5.1.</w:t>
            </w:r>
            <w:r w:rsidRPr="00DC1970">
              <w:rPr>
                <w:sz w:val="20"/>
                <w:szCs w:val="20"/>
              </w:rPr>
              <w:br/>
              <w:t xml:space="preserve">Осуществление функций по реализации государственной политики, оказанию государственных услуг и управлению государственным имуществом в  установленной сфере деятельности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эффективности реализации мероприятий  Программы в сфере гражданской авиац</w:t>
            </w:r>
            <w:proofErr w:type="gramStart"/>
            <w:r w:rsidRPr="00DC1970">
              <w:rPr>
                <w:sz w:val="20"/>
                <w:szCs w:val="20"/>
              </w:rPr>
              <w:t>ии и аэ</w:t>
            </w:r>
            <w:proofErr w:type="gramEnd"/>
            <w:r w:rsidRPr="00DC1970">
              <w:rPr>
                <w:sz w:val="20"/>
                <w:szCs w:val="20"/>
              </w:rPr>
              <w:t>ронавигационного обеспечения в 2017-2019 годах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эффективности реализации мероприятий  Программы в сфере гражданской авиац</w:t>
            </w:r>
            <w:proofErr w:type="gramStart"/>
            <w:r w:rsidRPr="00DC1970">
              <w:rPr>
                <w:sz w:val="20"/>
                <w:szCs w:val="20"/>
              </w:rPr>
              <w:t>ии и аэ</w:t>
            </w:r>
            <w:proofErr w:type="gramEnd"/>
            <w:r w:rsidRPr="00DC1970">
              <w:rPr>
                <w:sz w:val="20"/>
                <w:szCs w:val="20"/>
              </w:rPr>
              <w:t>ронавигационного обеспечения в 2017-2019 годах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204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3.5.1.1.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Отчет о ходе реализации и оценке эффективности  государственной программы Российской Федерации «Развитие транспортной системы» в части гражданской авиац</w:t>
            </w:r>
            <w:proofErr w:type="gramStart"/>
            <w:r w:rsidRPr="00DC1970">
              <w:rPr>
                <w:sz w:val="20"/>
                <w:szCs w:val="20"/>
              </w:rPr>
              <w:t>ии и аэ</w:t>
            </w:r>
            <w:proofErr w:type="gramEnd"/>
            <w:r w:rsidRPr="00DC1970">
              <w:rPr>
                <w:sz w:val="20"/>
                <w:szCs w:val="20"/>
              </w:rPr>
              <w:t>ронавигационного обеспечения  за  2016 г.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07.04.2017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07.04.2017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sz w:val="20"/>
                <w:szCs w:val="20"/>
              </w:rPr>
              <w:t>Контрольное событие программы 3.5.1.4.</w:t>
            </w:r>
            <w:r w:rsidRPr="00DC1970">
              <w:rPr>
                <w:i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Отчет о мониторинге  реализации инвестиционных проектов, утвержденных распоряжением Правительства Российской Федерации от 18 марта 2016 г. № 449-р, за 2016 год в Минэкономразвития России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15.01.2017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15.01.2017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821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3.5.2.</w:t>
            </w:r>
            <w:r w:rsidRPr="00DC1970">
              <w:rPr>
                <w:sz w:val="20"/>
                <w:szCs w:val="20"/>
              </w:rPr>
              <w:br/>
              <w:t>Научное обеспечение реализации подпрограммы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Ведерников А.В.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в соответствии с планом НИОКР в 2017-2019 годах научно-исследовательских и опытно-конструкторских работ, необходимых для реализации  подпрограммы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в соответствии с планом НИОКР в 2017-2019 годах научно-исследовательских и опытно-конструкторских работ, необходимых для реализации  подпрограммы</w:t>
            </w:r>
          </w:p>
        </w:tc>
      </w:tr>
      <w:tr w:rsidR="003D7098" w:rsidRPr="00DC1970" w:rsidTr="00DC1970">
        <w:trPr>
          <w:trHeight w:val="324"/>
        </w:trPr>
        <w:tc>
          <w:tcPr>
            <w:tcW w:w="640" w:type="dxa"/>
            <w:shd w:val="clear" w:color="auto" w:fill="auto"/>
            <w:vAlign w:val="center"/>
          </w:tcPr>
          <w:p w:rsidR="003D7098" w:rsidRPr="00DC1970" w:rsidRDefault="003D7098" w:rsidP="00642C35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3D7098" w:rsidRPr="00DC1970" w:rsidRDefault="003D7098" w:rsidP="00642C35">
            <w:pPr>
              <w:outlineLvl w:val="0"/>
              <w:rPr>
                <w:i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  <w:hideMark/>
          </w:tcPr>
          <w:p w:rsidR="003D7098" w:rsidRPr="00DC1970" w:rsidRDefault="003D7098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C43A67" w:rsidRPr="00DC1970" w:rsidTr="00DC1970">
        <w:trPr>
          <w:trHeight w:val="821"/>
        </w:trPr>
        <w:tc>
          <w:tcPr>
            <w:tcW w:w="640" w:type="dxa"/>
            <w:shd w:val="clear" w:color="auto" w:fill="auto"/>
            <w:vAlign w:val="center"/>
          </w:tcPr>
          <w:p w:rsidR="00C43A67" w:rsidRPr="00DC1970" w:rsidRDefault="00C43A67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C43A67" w:rsidRPr="00DC1970" w:rsidRDefault="00AD25B6" w:rsidP="00642C35">
            <w:pPr>
              <w:outlineLvl w:val="0"/>
              <w:rPr>
                <w:i/>
                <w:sz w:val="20"/>
                <w:szCs w:val="20"/>
              </w:rPr>
            </w:pPr>
            <w:r w:rsidRPr="00DC1970">
              <w:rPr>
                <w:i/>
                <w:sz w:val="20"/>
                <w:szCs w:val="20"/>
              </w:rPr>
              <w:t>Контрольное событие  программы 3.5.2.1</w:t>
            </w:r>
          </w:p>
          <w:p w:rsidR="00AD25B6" w:rsidRPr="00DC1970" w:rsidRDefault="00AD25B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Предоставление  результатов  научно-исследовательских  и опытно-конструкторских  работ  гражданского назначения  в Единую   государственную  информационную систему учета (ЕГИСУ НИОКР) за 2016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3A67" w:rsidRPr="00DC1970" w:rsidRDefault="00AD25B6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>Ведерников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3A67" w:rsidRPr="00DC1970" w:rsidRDefault="00C43A67" w:rsidP="00642C3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43A67" w:rsidRPr="00DC1970" w:rsidRDefault="00AD25B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43A67" w:rsidRPr="00DC1970" w:rsidRDefault="00AD25B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20.02.2017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43A67" w:rsidRPr="00DC1970" w:rsidRDefault="00AD25B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C43A67" w:rsidRPr="00DC1970" w:rsidRDefault="00AD25B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20.02.2017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3A67" w:rsidRPr="00DC1970" w:rsidRDefault="00AD25B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3A67" w:rsidRPr="00DC1970" w:rsidRDefault="00AD25B6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392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4.  «Морской и речной транспорт»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Основное мероприятие 4.1.                                         Поисковое и аварийно-спасательное обеспечение судоходства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br/>
              <w:t>Костин Ю.А.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в полном объеме функций  по несению аварийно-спасательной готовности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в полном объеме функций  по несению аварийно-спасательной готовности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4.1.1.                                                  </w:t>
            </w:r>
            <w:r w:rsidRPr="00DC1970">
              <w:rPr>
                <w:sz w:val="20"/>
                <w:szCs w:val="20"/>
              </w:rPr>
              <w:br/>
              <w:t>Предоставление субсидий из федерального бюджета на возмещение затрат, связанных с выполнением задач (функций) по выполнению мероприятий по несению аварийно-спасательной готовности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br/>
              <w:t>Костин Ю.А.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технической оснащенности аварийно-спасательных служб на водном транспорте в 2017-2019 годах на уровне  51,5%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Обеспечена техническая оснащенность аварийно-спасательных служб на водном транспорте в 2017 году на уровне  51,5%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Заключены соглашения  о предоставлении  субсидий   на затраты, связанные  с выполнением  задач (функций) по  несению аварийно-спасательной готовности 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4.1.1.1.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Соглашения о предоставлении субсидий на возмещение затрат, связанных с выполнением задач (функций) по  несению аварийно-спасательной готовности в 2017 году, заключены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01.07.2017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13.06..2017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4.1.1.4.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Субсидии на возмещение затрат, связанных с выполнением задач (функций)  по несению аварийно-спасательной готовности в 2017 году,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X</w:t>
            </w:r>
          </w:p>
        </w:tc>
      </w:tr>
      <w:tr w:rsidR="002D1A9F" w:rsidRPr="00DC1970" w:rsidTr="00DC1970">
        <w:trPr>
          <w:trHeight w:val="537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4.1.2.                                 </w:t>
            </w:r>
            <w:r w:rsidRPr="00DC1970">
              <w:rPr>
                <w:sz w:val="20"/>
                <w:szCs w:val="20"/>
              </w:rPr>
              <w:br/>
              <w:t>Предоставление субсидий бюджетным учреждениям на выполнение государственного задания на оказание государственных  услуг (выполнение работ) в области поискового и аварийно-спасательного обеспечения судоходства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br/>
              <w:t>Костин Ю.А.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технической оснащенности аварийно-спасательных служб на водном транспорте в 2017-2019 годах на уровне  51,5%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Обеспечена техническая оснащенность аварийно-спасательных служб на водном транспорте в 2017 году на уровне  51,5% 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4.1.2.1.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Соглашения  о предоставлении субсидий на выполнение государственного задания в области поискового и аварийно-спасательного обеспечения судоходства в 2017 году </w:t>
            </w:r>
            <w:r w:rsidRPr="00DC1970">
              <w:rPr>
                <w:sz w:val="20"/>
                <w:szCs w:val="20"/>
              </w:rPr>
              <w:lastRenderedPageBreak/>
              <w:t>заключены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01.07.2017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27.02..2017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4.1.2.4.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Выполнение работ по поиску и спасению людей с судов и объектов, терпящих бедствие в море, работ по предупреждению и ликвидации разливов нефти и нефтепродуктов в 2017 году  обеспечено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начальник Управления  безопасности  судоходства Ушаков Д.В.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4.2.                                     </w:t>
            </w:r>
            <w:r w:rsidRPr="00DC1970">
              <w:rPr>
                <w:sz w:val="20"/>
                <w:szCs w:val="20"/>
              </w:rPr>
              <w:br/>
              <w:t>Навигационно-гидрографическое обеспечение судоходства на трассах Северного морского пути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br/>
              <w:t>Костин Ю.А.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судоходства на трассах Северного морского пути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Обеспечено судоходство на трассах Северного морского пути, объем перевозок грузов – 9,9 млн. тонн </w:t>
            </w:r>
            <w:r w:rsidRPr="00DC1970">
              <w:rPr>
                <w:sz w:val="20"/>
                <w:szCs w:val="20"/>
              </w:rPr>
              <w:br/>
              <w:t xml:space="preserve">в 2017 году </w:t>
            </w:r>
          </w:p>
        </w:tc>
      </w:tr>
      <w:tr w:rsidR="002D1A9F" w:rsidRPr="00DC1970" w:rsidTr="00DC1970">
        <w:trPr>
          <w:trHeight w:val="538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4.2.1. </w:t>
            </w:r>
            <w:r w:rsidRPr="00DC1970">
              <w:rPr>
                <w:sz w:val="20"/>
                <w:szCs w:val="20"/>
              </w:rPr>
              <w:br/>
              <w:t>Предоставление субсидий  на возмещение затрат, связанных с выполнением задач (функций) по навигационно-гидрографическому обеспечению судоходства на трассах Северного морского пути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br/>
              <w:t>Костин Ю.А.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технической оснащенности трасс Северного морского пути на уровне 39,5% в 2017 году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Обеспеченность  технической оснащенности трасс Северного морского пути в 2017 году оценивается на уровне 39,5% 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4.2.1.1.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Соглашения о предоставлении субсидий   по навигационно-гидрографическому обеспечению судоходства на трассах Северного морского пути в 2017 году заключены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01.07.2017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13.06.2017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4.2.1.4.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Выполнение работ  по навигационно-гидрографическому обеспечению судоходства на трассах Северного морского пути  в 2017 году  обеспечено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начальник Управления  безопасности  судоходства Ушаков Д.В.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4.3.                                      </w:t>
            </w:r>
            <w:r w:rsidRPr="00DC1970">
              <w:rPr>
                <w:sz w:val="20"/>
                <w:szCs w:val="20"/>
              </w:rPr>
              <w:br/>
              <w:t>Обеспечение эксплуатации внутренних водных путей и гидротехнических сооружений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</w:t>
            </w:r>
            <w:r w:rsidRPr="00DC1970">
              <w:rPr>
                <w:sz w:val="20"/>
                <w:szCs w:val="20"/>
              </w:rPr>
              <w:br/>
              <w:t>Вовк В.Н.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в 2020 году  эксплуатации 36,7% внутренних водных путей с освещаемой и отражательной обстановкой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Обеспечена в 2017 году  эксплуатация 37,7% внутренних водных путей с освещаемой и отражательной обстановкой </w:t>
            </w:r>
          </w:p>
        </w:tc>
      </w:tr>
      <w:tr w:rsidR="002D1A9F" w:rsidRPr="00DC1970" w:rsidTr="00DC1970">
        <w:trPr>
          <w:trHeight w:val="280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4.3.1.          </w:t>
            </w:r>
            <w:r w:rsidRPr="00DC1970">
              <w:rPr>
                <w:sz w:val="20"/>
                <w:szCs w:val="20"/>
              </w:rPr>
              <w:br/>
              <w:t>Предоставление субсидий бюджетным учреждениям на финансовое обеспечение выполнения государственного задания на выполнение работ по содержанию  внутренних водных путей, обеспечению безопасности судоходства, содержанию судоходных гидротехнических сооружений, портовый контроль, приобретению бланков дипломов и обеспечению мероприятий по обводнению на Канале имени Москвы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</w:t>
            </w:r>
            <w:r w:rsidRPr="00DC1970">
              <w:rPr>
                <w:sz w:val="20"/>
                <w:szCs w:val="20"/>
              </w:rPr>
              <w:br/>
              <w:t>Вовк В.Н.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качественных характеристик инфраструктуры внутренних водных путей Московского бассейна.  Обеспечение выполнения мероприятий по обводнению в 2017-2019 годах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Повышены</w:t>
            </w:r>
            <w:r w:rsidRPr="00DC1970">
              <w:rPr>
                <w:sz w:val="20"/>
                <w:szCs w:val="20"/>
              </w:rPr>
              <w:br/>
              <w:t>качественные характеристики инфраструктуры внутренних водных путей Московского бассейна. Обеспечено выполнение мероприятий по обводнению в 2017 году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4.3.1.1.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Соглашения о предоставлении субсидий ФГУП "Канал им. </w:t>
            </w:r>
            <w:r w:rsidRPr="00DC1970">
              <w:rPr>
                <w:sz w:val="20"/>
                <w:szCs w:val="20"/>
              </w:rPr>
              <w:lastRenderedPageBreak/>
              <w:t>Москвы" в 2017 году заключены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экономики и </w:t>
            </w:r>
            <w:r w:rsidRPr="00DC1970">
              <w:rPr>
                <w:sz w:val="20"/>
                <w:szCs w:val="20"/>
              </w:rPr>
              <w:lastRenderedPageBreak/>
              <w:t>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31.01.2017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20.01.2017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4.3.1.4.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Субсидии ФГУП "Канал им. Москвы" в 2017 году 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4.3.1.7.</w:t>
            </w:r>
            <w:r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br/>
              <w:t xml:space="preserve">Соглашения о предоставлении субсидий на обеспечение мероприятий по обводнению в 2017 году заключены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20.01..2017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4.3.1.10.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Субсидии на обеспечение мероприятий по обводнению в 2017 году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 4.3.1.13.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Соглашения о предоставлении субсидий на выполнение работ по содержанию внутренних водных путей, обеспечению безопасности судоходства, содержанию судоходных гидротехнических сооружений, портовому контролю  в 2017 году  заключены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20.01..2017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4.3.1.16.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Выполнение работ по содержанию внутренних водных путей, обеспечению безопасности судоходства, содержанию судоходных гидротехнических сооружений, портовому контролю в 2017 году обеспечено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</w:t>
            </w:r>
            <w:r w:rsidRPr="00DC1970">
              <w:rPr>
                <w:sz w:val="20"/>
                <w:szCs w:val="20"/>
              </w:rPr>
              <w:br/>
              <w:t>заместитель начальника  Управления  внутреннего водного   транспорта Злобин И.Н.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4.4.                                  </w:t>
            </w:r>
            <w:r w:rsidRPr="00DC1970">
              <w:rPr>
                <w:sz w:val="20"/>
                <w:szCs w:val="20"/>
              </w:rPr>
              <w:br/>
              <w:t xml:space="preserve">Обеспечение реализации подпрограммы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Стасюк</w:t>
            </w:r>
            <w:proofErr w:type="spellEnd"/>
            <w:r w:rsidRPr="00DC1970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эффективности реализации Программы в сфере водного транспорта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эффективности реализации Программы в сфере водного транспорта</w:t>
            </w:r>
          </w:p>
        </w:tc>
      </w:tr>
      <w:tr w:rsidR="002D1A9F" w:rsidRPr="00DC1970" w:rsidTr="00DC1970">
        <w:trPr>
          <w:trHeight w:val="46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4.4.1.                                                     </w:t>
            </w:r>
            <w:r w:rsidRPr="00DC1970">
              <w:rPr>
                <w:sz w:val="20"/>
                <w:szCs w:val="20"/>
              </w:rPr>
              <w:br/>
              <w:t>Осуществление функций по реализации государственной политики, оказанию государственных услуг и управлению государственным имуществом в  установленной сфере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Стасюк</w:t>
            </w:r>
            <w:proofErr w:type="spellEnd"/>
            <w:r w:rsidRPr="00DC1970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 эффективности деятельности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в 2017-2019 годах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 эффективности деятельности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в 2017 году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4.4.1.1.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 Категории средств навигационного оборудования и сроки их работы, гарантированные габариты судовых ходов, а также сроки работы судоходных гидротехнических сооружений в навигации 2018-2020 годов  установлены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</w:t>
            </w:r>
            <w:r w:rsidRPr="00DC1970">
              <w:rPr>
                <w:sz w:val="20"/>
                <w:szCs w:val="20"/>
              </w:rPr>
              <w:br/>
              <w:t>заместитель начальника  Управления  внутреннего  водного  транспорта Злобин И.Н.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Контрольное событие программы 4.4.1.4.</w:t>
            </w:r>
            <w:r w:rsidRPr="00DC1970">
              <w:rPr>
                <w:sz w:val="20"/>
                <w:szCs w:val="20"/>
              </w:rPr>
              <w:br/>
              <w:t>Отчет о мониторинге  реализации инвестиционных проектов, утвержденных распоряжением Правительства Российской Федерации от 18 марта 2016 г. № 449-р, за 2016 год в Минэкономразвития России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морских портов и развития инфраструктуры Петров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20.01..2017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4.4.2.                                       </w:t>
            </w:r>
            <w:r w:rsidRPr="00DC1970">
              <w:rPr>
                <w:sz w:val="20"/>
                <w:szCs w:val="20"/>
              </w:rPr>
              <w:br/>
              <w:t>Обеспечение реализации Федерального закона от 9 февраля 2007 года " 16-ФЗ "О транспортной безопасности" в сфере водного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Пошивай</w:t>
            </w:r>
            <w:proofErr w:type="spellEnd"/>
            <w:r w:rsidRPr="00DC1970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мероприятий в рамках реализации Федерального закона от 9 февраля 2007 года № 16-ФЗ «О транспортной безопасности» в сфере водного транспорта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мероприятий в рамках реализации Федерального закона от 9 февраля 2007 года № 16-ФЗ «О транспортной безопасности» в сфере водного транспорта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4.4.2.1.</w:t>
            </w:r>
            <w:r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br/>
              <w:t>Соглашения о предоставлении субсидий на реализацию Федерального закона от 9 февраля 2007 года № 16-ФЗ "О транспортной безопасности" в сфере водного транспорта в 2017 году  заключены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>начальник Управления экономики и финансов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Джиоев</w:t>
            </w:r>
            <w:proofErr w:type="spellEnd"/>
            <w:r w:rsidRPr="00DC1970">
              <w:rPr>
                <w:sz w:val="20"/>
                <w:szCs w:val="20"/>
              </w:rPr>
              <w:t xml:space="preserve">  З.Т.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01.07.2017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23.06.2017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4.4.2.4.</w:t>
            </w:r>
            <w:r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br/>
              <w:t xml:space="preserve">Работы по реализации Федерального закона от 9 февраля 2007 года № 16-ФЗ "О транспортной безопасности в </w:t>
            </w:r>
            <w:r w:rsidRPr="00DC1970">
              <w:rPr>
                <w:sz w:val="20"/>
                <w:szCs w:val="20"/>
              </w:rPr>
              <w:lastRenderedPageBreak/>
              <w:t>сфере водного транспорта" в 2017 году обеспечены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Управления транспортной безопасности  </w:t>
            </w:r>
            <w:proofErr w:type="spellStart"/>
            <w:r w:rsidRPr="00DC1970">
              <w:rPr>
                <w:sz w:val="20"/>
                <w:szCs w:val="20"/>
              </w:rPr>
              <w:t>Гриценко</w:t>
            </w:r>
            <w:proofErr w:type="spellEnd"/>
            <w:r w:rsidRPr="00DC197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74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Подпрограмма  5. « Надзор в сфере транспорта»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5.1.                               </w:t>
            </w:r>
            <w:r w:rsidRPr="00DC1970">
              <w:rPr>
                <w:sz w:val="20"/>
                <w:szCs w:val="20"/>
              </w:rPr>
              <w:br/>
              <w:t>Обеспечение функционирования и развития системы государственного контроля и надзора в сфере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  <w:t xml:space="preserve">Черток  В.Б.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безопасности населения на транспорте и устойчивости транспортной системы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Обеспечено повышение безопасности населения на транспорте и устойчивости транспортной системы</w:t>
            </w:r>
          </w:p>
        </w:tc>
      </w:tr>
      <w:tr w:rsidR="002D1A9F" w:rsidRPr="00DC1970" w:rsidTr="00DC1970">
        <w:trPr>
          <w:trHeight w:val="821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5.1.1.                                        </w:t>
            </w:r>
            <w:r w:rsidRPr="00DC1970">
              <w:rPr>
                <w:sz w:val="20"/>
                <w:szCs w:val="20"/>
              </w:rPr>
              <w:br/>
              <w:t>Организация и осуществление  контроля и надзора в сфере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  <w:t xml:space="preserve">Черток  В.Б.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Доведение уровня оснащенности надзорного органа техническими средствами: в  2017 году - 80%, в 2018 году - 85% и в 2019 году - 90%. Количество устраненных нарушений к общему количеству выявленных нарушений составит в  2017 году -83,54%, в 2018 году -83,58%, в 2019 году -83,6%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Уровень оснащенности надзорного органа техническими средствами в  2017 году составляет   80%.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 Количество устраненных нарушений к общему количеству выявленных нарушений составило в  2017 году </w:t>
            </w:r>
            <w:r w:rsidR="00762FC9" w:rsidRPr="00DC1970">
              <w:rPr>
                <w:sz w:val="20"/>
                <w:szCs w:val="20"/>
              </w:rPr>
              <w:t>94,88</w:t>
            </w:r>
            <w:r w:rsidRPr="00DC1970">
              <w:rPr>
                <w:sz w:val="20"/>
                <w:szCs w:val="20"/>
              </w:rPr>
              <w:t>%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5.1.1.1.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Доля плановых проверок, проведенных в установленные сроки в 2017 году, составила 100 процентов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  <w:t xml:space="preserve">Черток  В.Б.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982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5.1.1.4.</w:t>
            </w:r>
            <w:r w:rsidRPr="00DC1970">
              <w:rPr>
                <w:sz w:val="20"/>
                <w:szCs w:val="20"/>
              </w:rPr>
              <w:br/>
            </w:r>
            <w:proofErr w:type="gramStart"/>
            <w:r w:rsidRPr="00DC1970">
              <w:rPr>
                <w:sz w:val="20"/>
                <w:szCs w:val="20"/>
              </w:rPr>
              <w:t xml:space="preserve">Доклад об осуществлении контрольно-надзорной деятельности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в 2016 году в соответствии с постановлением Правительства Российской Федерации от 5 апреля 2010 г. № 215  "Об утверждении  правил подготовки  докладов об осуществлении  государственного контроля (надзора), муниципального  контроля в соответствующих сферах деятельности  и об эффективности  такого  контроля (надзора)" (далее - постановление Правительства  Российской Федерации  от 5 апреля 2010 г. № 215) представлен в Минэкономразвития России 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  <w:t xml:space="preserve">Черток  В.Б.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15.03.2017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15.03.2017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5.1.1.7.</w:t>
            </w:r>
            <w:r w:rsidRPr="00DC1970">
              <w:rPr>
                <w:sz w:val="20"/>
                <w:szCs w:val="20"/>
              </w:rPr>
              <w:br/>
              <w:t xml:space="preserve">Сведения об административных правонарушениях в сфере экономики за 2016 г. (форма 1-АЭ) представлены в Росстат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  <w:t xml:space="preserve">Черток  В.Б.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15.03.2017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15.03.2017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5.1.1.10.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 Сводный план проведения плановых проверок в 2018 году сформирован и размещен на официальном сайте Генеральной прокуратуры Российской Федерации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Правового управления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Ефимов Д.Г.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5.1.2.   </w:t>
            </w:r>
            <w:r w:rsidRPr="00DC1970">
              <w:rPr>
                <w:i/>
                <w:iCs/>
                <w:sz w:val="20"/>
                <w:szCs w:val="20"/>
              </w:rPr>
              <w:t xml:space="preserve">                                   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Научное обеспечение реализации подпрограммы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Заместитель начальника Финансового управления</w:t>
            </w:r>
            <w:r w:rsidRPr="00DC1970">
              <w:rPr>
                <w:sz w:val="20"/>
                <w:szCs w:val="20"/>
              </w:rPr>
              <w:br/>
              <w:t xml:space="preserve">Панкратов А.И.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в соответствии с планом НИОКР в 2017-2019 годах научно-исследовательских и опытно-конструкторских работ, необходимых для реализации  подпрограммы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в соответствии с планом НИОКР в 2017-2019 годах научно-исследовательских и опытно-конструкторских работ, необходимых для реализации  подпрограммы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5.1.2.1.</w:t>
            </w:r>
            <w:r w:rsidRPr="00DC1970">
              <w:rPr>
                <w:sz w:val="20"/>
                <w:szCs w:val="20"/>
              </w:rPr>
              <w:br/>
              <w:t xml:space="preserve">Итоги реализации плана НИОКР в 2017 году научно-техническим советом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одобрены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Заместитель начальника Финансового управления</w:t>
            </w:r>
            <w:r w:rsidRPr="00DC1970">
              <w:rPr>
                <w:sz w:val="20"/>
                <w:szCs w:val="20"/>
              </w:rPr>
              <w:br/>
              <w:t xml:space="preserve">Панкратов А.И.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5.2.                               </w:t>
            </w:r>
            <w:r w:rsidRPr="00DC1970">
              <w:rPr>
                <w:sz w:val="20"/>
                <w:szCs w:val="20"/>
              </w:rPr>
              <w:br/>
              <w:t xml:space="preserve">Развитие и обеспечение функционирования единой информационно-аналитической системы (ЕИАС)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</w:t>
            </w:r>
            <w:r w:rsidRPr="00DC1970">
              <w:rPr>
                <w:sz w:val="20"/>
                <w:szCs w:val="20"/>
              </w:rPr>
              <w:br/>
              <w:t xml:space="preserve">Черток В.Б.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01.01.2016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безопасности населения на транспорте и устойчивости транспортной системы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безопасности населения на транспорте и устойчивости транспортной системы</w:t>
            </w:r>
          </w:p>
        </w:tc>
      </w:tr>
      <w:tr w:rsidR="002D1A9F" w:rsidRPr="00DC1970" w:rsidTr="00DC1970">
        <w:trPr>
          <w:trHeight w:val="357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5.2.1.</w:t>
            </w:r>
            <w:r w:rsidRPr="00DC1970">
              <w:rPr>
                <w:sz w:val="20"/>
                <w:szCs w:val="20"/>
              </w:rPr>
              <w:br/>
              <w:t xml:space="preserve">Совершенствование систем управления и автоматизации выполнения  функциональных задач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>, а также интеграции данных о состоянии транспортного комплекса и результатов деятельности  службы в единый информационный ресурс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Заместитель начальника Финансового управления</w:t>
            </w:r>
            <w:r w:rsidRPr="00DC1970">
              <w:rPr>
                <w:sz w:val="20"/>
                <w:szCs w:val="20"/>
              </w:rPr>
              <w:br/>
              <w:t xml:space="preserve">Панкратов А.И.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Повышение эффективности реализации правоприменительных функций, возложенных на </w:t>
            </w: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>, за счет совершенствования систем управления и автоматизации выполнения отдельных функциональных задач, а также интеграции данных о состоянии транспортного комплекса и результатов деятельности Федеральной службы в единый информационный ресурс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Повышение эффективности реализации правоприменительных функций, возложенных на </w:t>
            </w: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>, за счет совершенствования систем управления и автоматизации выполнения отдельных функциональных задач, а также интеграции данных о состоянии транспортного комплекса и результатов деятельности Федеральной службы в единый информационный ресурс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76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5.2.1.1 </w:t>
            </w:r>
            <w:r w:rsidRPr="00DC1970">
              <w:rPr>
                <w:sz w:val="20"/>
                <w:szCs w:val="20"/>
              </w:rPr>
              <w:br/>
              <w:t xml:space="preserve">Отчет об исполнении плана информатизации за 2016 год в </w:t>
            </w:r>
            <w:proofErr w:type="spellStart"/>
            <w:r w:rsidRPr="00DC1970">
              <w:rPr>
                <w:sz w:val="20"/>
                <w:szCs w:val="20"/>
              </w:rPr>
              <w:t>Минкомсвязи</w:t>
            </w:r>
            <w:proofErr w:type="spellEnd"/>
            <w:r w:rsidRPr="00DC1970">
              <w:rPr>
                <w:sz w:val="20"/>
                <w:szCs w:val="20"/>
              </w:rPr>
              <w:t xml:space="preserve"> России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Заместитель начальника Финансового управления</w:t>
            </w:r>
            <w:r w:rsidRPr="00DC1970">
              <w:rPr>
                <w:sz w:val="20"/>
                <w:szCs w:val="20"/>
              </w:rPr>
              <w:br/>
              <w:t xml:space="preserve">Панкратов А.И.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21.03.2017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21.03.2017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564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8.  «Обеспечение реализации  программы, включая развитие транспортной инфраструктуры» </w:t>
            </w:r>
          </w:p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8.1.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 Управление реализацией Программы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</w:t>
            </w:r>
            <w:r w:rsidRPr="00DC1970">
              <w:rPr>
                <w:sz w:val="20"/>
                <w:szCs w:val="20"/>
              </w:rPr>
              <w:br/>
              <w:t>первый заместитель Министра транспорта Российской Федерации</w:t>
            </w:r>
            <w:r w:rsidRPr="00DC1970">
              <w:rPr>
                <w:sz w:val="20"/>
                <w:szCs w:val="20"/>
              </w:rPr>
              <w:br/>
              <w:t>Дитрих Е.И.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эффективности  реализации Программы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эффективности  реализации Программы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8.1.1.                                                        </w:t>
            </w:r>
            <w:r w:rsidRPr="00DC1970">
              <w:rPr>
                <w:sz w:val="20"/>
                <w:szCs w:val="20"/>
              </w:rPr>
              <w:br/>
              <w:t>Реализация мер, направленных на выполнение Минтрансом России функций по  выработке государственной политики в установленной сфере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экономики и финансов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Эффективное выполнение Минтрансом России функций по обеспечению реализации Программы в 2017- 2019 годах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Эффективное выполнение Минтрансом России функций по обеспечению реализации Программы в 2017 году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pStyle w:val="Default"/>
              <w:ind w:firstLine="708"/>
              <w:rPr>
                <w:color w:val="auto"/>
                <w:sz w:val="20"/>
                <w:szCs w:val="20"/>
              </w:rPr>
            </w:pPr>
            <w:r w:rsidRPr="00DC1970">
              <w:rPr>
                <w:i/>
                <w:iCs/>
                <w:color w:val="auto"/>
                <w:sz w:val="20"/>
                <w:szCs w:val="20"/>
              </w:rPr>
              <w:t>Контрольное событие программы 8.1.1.21. «</w:t>
            </w:r>
            <w:r w:rsidRPr="00DC1970">
              <w:rPr>
                <w:color w:val="auto"/>
                <w:sz w:val="20"/>
                <w:szCs w:val="20"/>
              </w:rPr>
              <w:t xml:space="preserve">Долгосрочный прогноз социально-экономического развития транспортного комплекса на период до 2035 года подготовлен» выполнено. </w:t>
            </w:r>
          </w:p>
          <w:p w:rsidR="002D1A9F" w:rsidRPr="00DC1970" w:rsidRDefault="002D1A9F" w:rsidP="00642C35">
            <w:pPr>
              <w:pStyle w:val="Default"/>
              <w:ind w:firstLine="708"/>
              <w:rPr>
                <w:color w:val="auto"/>
                <w:sz w:val="20"/>
                <w:szCs w:val="20"/>
              </w:rPr>
            </w:pPr>
            <w:proofErr w:type="gramStart"/>
            <w:r w:rsidRPr="00DC1970">
              <w:rPr>
                <w:color w:val="auto"/>
                <w:sz w:val="20"/>
                <w:szCs w:val="20"/>
              </w:rPr>
              <w:t>Разработка долгосрочного прогноза социально-экономического развития транспортного комплекса, являющегося составной частью долгосрочного прогноза социально-экономического развития Российской Федерации, осуществляется в соответствии с постановлением Правительства Российской Федерации от 11 ноября 2015 г. № 1218 «О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долгосрочный период», Планом подготовки предусмотренных Федеральным законом от 28 июня 2014 г. № 172-ФЗ «О стратегическом</w:t>
            </w:r>
            <w:proofErr w:type="gramEnd"/>
            <w:r w:rsidRPr="00DC1970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DC1970">
              <w:rPr>
                <w:color w:val="auto"/>
                <w:sz w:val="20"/>
                <w:szCs w:val="20"/>
              </w:rPr>
              <w:t>планировании в Российской Федерации» документов стратегического планирования по вопросам, находящимся в ведении Правительства Российской Федерации, на 2016 – 2018 годы, утвержденным поручением Правительства Российской Федерации от 29 июня 2016 г. № ИШ-П13-3807, а также Методическими рекомендациями по разработке и корректировке долгосрочного прогноза социально-экономического развития Российской Федерации, утвержденными приказом Министерства экономического развития Российской Федерации от 30 июня 2016 г. № 417 (письмо Минэкономразвития России</w:t>
            </w:r>
            <w:proofErr w:type="gramEnd"/>
            <w:r w:rsidRPr="00DC1970">
              <w:rPr>
                <w:color w:val="auto"/>
                <w:sz w:val="20"/>
                <w:szCs w:val="20"/>
              </w:rPr>
              <w:t xml:space="preserve"> от 3 февраля       2017 г. № 2561- ОФ/Д03и). </w:t>
            </w:r>
          </w:p>
          <w:p w:rsidR="002D1A9F" w:rsidRPr="00DC1970" w:rsidRDefault="002D1A9F" w:rsidP="00642C35">
            <w:pPr>
              <w:pStyle w:val="Default"/>
              <w:ind w:firstLine="708"/>
              <w:rPr>
                <w:color w:val="auto"/>
                <w:sz w:val="20"/>
                <w:szCs w:val="20"/>
              </w:rPr>
            </w:pPr>
            <w:proofErr w:type="gramStart"/>
            <w:r w:rsidRPr="00DC1970">
              <w:rPr>
                <w:color w:val="auto"/>
                <w:sz w:val="20"/>
                <w:szCs w:val="20"/>
              </w:rPr>
              <w:t>В соответствии с графиком подготовки и рассмотрения в 2017 году проектов федеральных законов, документов и материалов, разрабатываемых при составлении проекта федерального бюджета,  в мае 2017 года Минэкономразвития России были представлены отдельные показатели сценарных условий функционирования экономики Российской Федерации на долгосрочный период и основных параметров прогноза социально-экономического развития на долгосрочный период в Минфин России.</w:t>
            </w:r>
            <w:proofErr w:type="gramEnd"/>
            <w:r w:rsidRPr="00DC1970">
              <w:rPr>
                <w:color w:val="auto"/>
                <w:sz w:val="20"/>
                <w:szCs w:val="20"/>
              </w:rPr>
              <w:t xml:space="preserve"> Решение о разработке параметров долгосрочного прогноза Правительством Российской Федерации не было принято. 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8.1.1.1.</w:t>
            </w:r>
            <w:r w:rsidRPr="00DC1970">
              <w:rPr>
                <w:sz w:val="20"/>
                <w:szCs w:val="20"/>
              </w:rPr>
              <w:br/>
              <w:t>Концепция формирования нормативной правовой базы и методов государственного регулирования, мотивирующих выполнение политики социальных транспортных стандартов на федеральном уровне, разработана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программ развития </w:t>
            </w:r>
            <w:r w:rsidRPr="00DC1970">
              <w:rPr>
                <w:sz w:val="20"/>
                <w:szCs w:val="20"/>
              </w:rPr>
              <w:br/>
              <w:t xml:space="preserve">Семенов А.К.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 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8.1.1.2.</w:t>
            </w:r>
            <w:r w:rsidRPr="00DC1970">
              <w:rPr>
                <w:sz w:val="20"/>
                <w:szCs w:val="20"/>
              </w:rPr>
              <w:br/>
              <w:t>Стратегия развития железнодорожного транспорта в Российской Федерации до 2030 года (внесение изменений в распоряжение Правительства Российской Федерации от 17 июня № 877-р) актуализирована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железнодорожного транспорта </w:t>
            </w:r>
            <w:r w:rsidRPr="00DC1970">
              <w:rPr>
                <w:sz w:val="20"/>
                <w:szCs w:val="20"/>
              </w:rPr>
              <w:br/>
              <w:t xml:space="preserve">Петренко В.А.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 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8.1.1.3.</w:t>
            </w:r>
            <w:r w:rsidRPr="00DC1970">
              <w:rPr>
                <w:sz w:val="20"/>
                <w:szCs w:val="20"/>
              </w:rPr>
              <w:br/>
              <w:t xml:space="preserve">Внесение изменений в  схему территориального </w:t>
            </w:r>
            <w:r w:rsidRPr="00DC1970">
              <w:rPr>
                <w:sz w:val="20"/>
                <w:szCs w:val="20"/>
              </w:rPr>
              <w:br/>
              <w:t>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в 2017 году подготовлено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 Департамента имущественных отношений и территориального планирования </w:t>
            </w:r>
            <w:r w:rsidRPr="00DC1970">
              <w:rPr>
                <w:sz w:val="20"/>
                <w:szCs w:val="20"/>
              </w:rPr>
              <w:br/>
              <w:t xml:space="preserve">Тихонов А.В.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8.1.1.6.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Прогноз социально-экономического развития Российской Федерации в части транспортного комплекса на 2018 год и плановый период 2019-2020 годов подготовлен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экономики и финансов  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01.11.2017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01.11.2017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8.1.1.9.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Отчет о ходе реализации и оценке эффективности  государственной программы Российской Федерации «Развитие транспортной системы» за  2016 г. в Правительство Российской Федерации, Минэкономразвития России и Минфин России и 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экономики и финансов  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25.04.2017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25.04.2017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537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8.1.1.13.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Доклад о результатах мониторинга стоимости строительства, реконструкции, капитального ремонта, ремонта и содержания 1 км автомобильных дорог общего пользования на официальном сайте Минтранса России в информационно-коммуникационной сети "Интернет"  за 2016 год опубликован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дорожного хозяйства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Костюченко</w:t>
            </w:r>
            <w:proofErr w:type="spellEnd"/>
            <w:r w:rsidRPr="00DC197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8.1.1.16. </w:t>
            </w:r>
            <w:r w:rsidRPr="00DC1970">
              <w:rPr>
                <w:sz w:val="20"/>
                <w:szCs w:val="20"/>
              </w:rPr>
              <w:br/>
              <w:t>Отраслевые и межотраслевые информационно-технические справочники  и реестры наилучших доступных технологий в 2017 году разработаны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дорожного хозяйства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Костюченко</w:t>
            </w:r>
            <w:proofErr w:type="spellEnd"/>
            <w:r w:rsidRPr="00DC197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8.1.1.20. </w:t>
            </w:r>
            <w:r w:rsidRPr="00DC1970">
              <w:rPr>
                <w:sz w:val="20"/>
                <w:szCs w:val="20"/>
              </w:rPr>
              <w:br/>
              <w:t>Стратегия развития автомобильного и наземного городского электрического транспорта Российской Федерации на период до 2030 года, доработана и согласована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государственной  политики в области автомобильного и городского пассажирского транспорта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Бакирей</w:t>
            </w:r>
            <w:proofErr w:type="spellEnd"/>
            <w:r w:rsidRPr="00DC1970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30.09.2017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30.09.2017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8.1.1.21. </w:t>
            </w:r>
            <w:r w:rsidRPr="00DC1970">
              <w:rPr>
                <w:sz w:val="20"/>
                <w:szCs w:val="20"/>
              </w:rPr>
              <w:br/>
              <w:t>Долгосрочный прогноз социально-экономического развития транспортного комплекса на период до 2035 года подготовлен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экономики и финансов                  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01.08.2017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01.08.2017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8.1.2.                                                               </w:t>
            </w:r>
            <w:r w:rsidRPr="00DC1970">
              <w:rPr>
                <w:sz w:val="20"/>
                <w:szCs w:val="20"/>
              </w:rPr>
              <w:br/>
              <w:t>Нормативно-правовое регулирование в сфере реализации  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правового обеспечения и законопроектной деятельности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lastRenderedPageBreak/>
              <w:t>Галимов</w:t>
            </w:r>
            <w:proofErr w:type="spellEnd"/>
            <w:r w:rsidRPr="00DC1970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Реализация мер  нормативно-правового регулирования  с целью эффективного и динамичного развития транспортной системы в 2017-2019 годах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Реализация мер  нормативно-правового регулирования  с целью эффективного и динамичного развития транспортной </w:t>
            </w:r>
            <w:r w:rsidRPr="00DC1970">
              <w:rPr>
                <w:sz w:val="20"/>
                <w:szCs w:val="20"/>
              </w:rPr>
              <w:lastRenderedPageBreak/>
              <w:t xml:space="preserve">системы в 2017-2019 годах 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Cs/>
                <w:sz w:val="20"/>
                <w:szCs w:val="20"/>
              </w:rPr>
            </w:pPr>
            <w:r w:rsidRPr="00DC1970">
              <w:rPr>
                <w:iCs/>
                <w:sz w:val="20"/>
                <w:szCs w:val="20"/>
              </w:rPr>
              <w:t>В установленные сроки не выполнены следующие контрольные события: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8.1.2.1. </w:t>
            </w:r>
            <w:r w:rsidRPr="00DC1970">
              <w:rPr>
                <w:sz w:val="20"/>
                <w:szCs w:val="20"/>
              </w:rPr>
              <w:t>«Законопроект о внесении изменений в отдельные законодательные акты Российской Федерации (в части регулирования  деятельности авиации общего назначения) в Правительство Российской Федерации представлен».</w:t>
            </w:r>
          </w:p>
          <w:p w:rsidR="002D1A9F" w:rsidRPr="00DC1970" w:rsidRDefault="002D1A9F" w:rsidP="00642C35">
            <w:pPr>
              <w:pStyle w:val="21"/>
              <w:shd w:val="clear" w:color="auto" w:fill="auto"/>
              <w:ind w:firstLine="0"/>
              <w:jc w:val="left"/>
              <w:rPr>
                <w:rStyle w:val="20"/>
                <w:bCs/>
                <w:sz w:val="20"/>
                <w:szCs w:val="20"/>
                <w:lang w:eastAsia="en-US"/>
              </w:rPr>
            </w:pPr>
            <w:r w:rsidRPr="00DC1970">
              <w:rPr>
                <w:rStyle w:val="20"/>
                <w:sz w:val="20"/>
                <w:szCs w:val="20"/>
              </w:rPr>
              <w:t>С 22.05.2017 по 19.06.2017</w:t>
            </w:r>
            <w:r w:rsidRPr="00DC1970">
              <w:rPr>
                <w:b w:val="0"/>
                <w:sz w:val="20"/>
                <w:szCs w:val="20"/>
              </w:rPr>
              <w:t xml:space="preserve"> </w:t>
            </w:r>
            <w:r w:rsidRPr="00DC1970">
              <w:rPr>
                <w:rStyle w:val="20"/>
                <w:sz w:val="20"/>
                <w:szCs w:val="20"/>
              </w:rPr>
              <w:t>законопроект размещен на</w:t>
            </w:r>
            <w:r w:rsidRPr="00DC1970">
              <w:rPr>
                <w:b w:val="0"/>
                <w:sz w:val="20"/>
                <w:szCs w:val="20"/>
              </w:rPr>
              <w:t xml:space="preserve"> </w:t>
            </w:r>
            <w:r w:rsidRPr="00DC1970">
              <w:rPr>
                <w:rStyle w:val="20"/>
                <w:sz w:val="20"/>
                <w:szCs w:val="20"/>
                <w:lang w:val="en-US" w:eastAsia="en-US"/>
              </w:rPr>
              <w:t>regulation</w:t>
            </w:r>
            <w:r w:rsidRPr="00DC1970">
              <w:rPr>
                <w:rStyle w:val="20"/>
                <w:sz w:val="20"/>
                <w:szCs w:val="20"/>
                <w:lang w:eastAsia="en-US"/>
              </w:rPr>
              <w:t>.</w:t>
            </w:r>
            <w:proofErr w:type="spellStart"/>
            <w:r w:rsidRPr="00DC1970">
              <w:rPr>
                <w:rStyle w:val="20"/>
                <w:sz w:val="20"/>
                <w:szCs w:val="20"/>
                <w:lang w:val="en-US" w:eastAsia="en-US"/>
              </w:rPr>
              <w:t>gov</w:t>
            </w:r>
            <w:proofErr w:type="spellEnd"/>
            <w:r w:rsidRPr="00DC1970">
              <w:rPr>
                <w:rStyle w:val="20"/>
                <w:sz w:val="20"/>
                <w:szCs w:val="20"/>
                <w:lang w:eastAsia="en-US"/>
              </w:rPr>
              <w:t>.</w:t>
            </w:r>
            <w:proofErr w:type="spellStart"/>
            <w:r w:rsidRPr="00DC1970">
              <w:rPr>
                <w:rStyle w:val="20"/>
                <w:sz w:val="20"/>
                <w:szCs w:val="20"/>
                <w:lang w:val="en-US" w:eastAsia="en-US"/>
              </w:rPr>
              <w:t>ru</w:t>
            </w:r>
            <w:proofErr w:type="spellEnd"/>
            <w:r w:rsidRPr="00DC1970">
              <w:rPr>
                <w:rStyle w:val="20"/>
                <w:sz w:val="20"/>
                <w:szCs w:val="20"/>
                <w:lang w:eastAsia="en-US"/>
              </w:rPr>
              <w:t xml:space="preserve">. </w:t>
            </w:r>
          </w:p>
          <w:p w:rsidR="002D1A9F" w:rsidRPr="00DC1970" w:rsidRDefault="002D1A9F" w:rsidP="00642C35">
            <w:pPr>
              <w:pStyle w:val="21"/>
              <w:shd w:val="clear" w:color="auto" w:fill="auto"/>
              <w:ind w:firstLine="0"/>
              <w:jc w:val="left"/>
              <w:rPr>
                <w:rStyle w:val="20"/>
                <w:bCs/>
                <w:sz w:val="20"/>
                <w:szCs w:val="20"/>
              </w:rPr>
            </w:pPr>
            <w:r w:rsidRPr="00DC1970">
              <w:rPr>
                <w:rStyle w:val="20"/>
                <w:sz w:val="20"/>
                <w:szCs w:val="20"/>
              </w:rPr>
              <w:t xml:space="preserve">31.08.2017 Минэкономразвития России представило заключение по ОРВ </w:t>
            </w:r>
            <w:r w:rsidRPr="00DC1970">
              <w:rPr>
                <w:rStyle w:val="22"/>
                <w:sz w:val="20"/>
                <w:szCs w:val="20"/>
              </w:rPr>
              <w:t xml:space="preserve">(№ </w:t>
            </w:r>
            <w:r w:rsidRPr="00DC1970">
              <w:rPr>
                <w:rStyle w:val="20"/>
                <w:sz w:val="20"/>
                <w:szCs w:val="20"/>
              </w:rPr>
              <w:t>24568-СШ/Д26И).</w:t>
            </w:r>
          </w:p>
          <w:p w:rsidR="002D1A9F" w:rsidRPr="00DC1970" w:rsidRDefault="002D1A9F" w:rsidP="00642C35">
            <w:pPr>
              <w:pStyle w:val="21"/>
              <w:shd w:val="clear" w:color="auto" w:fill="auto"/>
              <w:ind w:firstLine="0"/>
              <w:jc w:val="left"/>
              <w:rPr>
                <w:bCs w:val="0"/>
                <w:sz w:val="20"/>
                <w:szCs w:val="20"/>
              </w:rPr>
            </w:pPr>
            <w:r w:rsidRPr="00DC1970">
              <w:rPr>
                <w:rStyle w:val="20"/>
                <w:sz w:val="20"/>
                <w:szCs w:val="20"/>
              </w:rPr>
              <w:t xml:space="preserve">21.09.2017 Комиссия при Президенте Российской Федерации  по АОН представила позицию по законопроекту </w:t>
            </w:r>
            <w:r w:rsidRPr="00DC1970">
              <w:rPr>
                <w:rStyle w:val="22"/>
                <w:sz w:val="20"/>
                <w:szCs w:val="20"/>
              </w:rPr>
              <w:t xml:space="preserve">(№ </w:t>
            </w:r>
            <w:r w:rsidRPr="00DC1970">
              <w:rPr>
                <w:rStyle w:val="20"/>
                <w:sz w:val="20"/>
                <w:szCs w:val="20"/>
              </w:rPr>
              <w:t>А70-2324). 22.09.2017</w:t>
            </w:r>
            <w:r w:rsidRPr="00DC1970">
              <w:rPr>
                <w:b w:val="0"/>
                <w:sz w:val="20"/>
                <w:szCs w:val="20"/>
              </w:rPr>
              <w:t xml:space="preserve"> </w:t>
            </w:r>
            <w:r w:rsidRPr="00DC1970">
              <w:rPr>
                <w:rStyle w:val="20"/>
                <w:sz w:val="20"/>
                <w:szCs w:val="20"/>
              </w:rPr>
              <w:t xml:space="preserve">законопроект направлен в </w:t>
            </w:r>
            <w:proofErr w:type="spellStart"/>
            <w:r w:rsidRPr="00DC1970">
              <w:rPr>
                <w:rStyle w:val="20"/>
                <w:sz w:val="20"/>
                <w:szCs w:val="20"/>
              </w:rPr>
              <w:t>ИЗиСП</w:t>
            </w:r>
            <w:proofErr w:type="spellEnd"/>
            <w:r w:rsidRPr="00DC1970">
              <w:rPr>
                <w:rStyle w:val="20"/>
                <w:sz w:val="20"/>
                <w:szCs w:val="20"/>
              </w:rPr>
              <w:t xml:space="preserve"> на заключение (№ СА-11/13713). Письмом от 26.09.2017 № СА-11/13855 направлен запрос </w:t>
            </w:r>
            <w:proofErr w:type="gramStart"/>
            <w:r w:rsidRPr="00DC1970">
              <w:rPr>
                <w:rStyle w:val="20"/>
                <w:sz w:val="20"/>
                <w:szCs w:val="20"/>
              </w:rPr>
              <w:t>в Аппарат Правительства Российской Федерации на внесение изменений в План законопроектной деятельности Правительства Российской Федерации в части переноса срока внесения  законопроекта в Правительство</w:t>
            </w:r>
            <w:proofErr w:type="gramEnd"/>
            <w:r w:rsidRPr="00DC1970">
              <w:rPr>
                <w:rStyle w:val="20"/>
                <w:sz w:val="20"/>
                <w:szCs w:val="20"/>
              </w:rPr>
              <w:t xml:space="preserve"> Российской Федерации на декабрь 2017 г.</w:t>
            </w:r>
          </w:p>
          <w:p w:rsidR="002D1A9F" w:rsidRPr="00DC1970" w:rsidRDefault="002D1A9F" w:rsidP="00642C35">
            <w:pPr>
              <w:outlineLvl w:val="0"/>
              <w:rPr>
                <w:bCs/>
                <w:sz w:val="20"/>
                <w:szCs w:val="20"/>
              </w:rPr>
            </w:pPr>
            <w:r w:rsidRPr="00DC1970">
              <w:rPr>
                <w:bCs/>
                <w:sz w:val="20"/>
                <w:szCs w:val="20"/>
              </w:rPr>
              <w:t>27.11.2017 законопроект представлен в Правительство Российской Федерации (№ МС-10/17399).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8.1.2.3. </w:t>
            </w:r>
            <w:r w:rsidRPr="00DC1970">
              <w:rPr>
                <w:sz w:val="20"/>
                <w:szCs w:val="20"/>
              </w:rPr>
              <w:t xml:space="preserve">«Законопроект о внесении изменений в Федеральный закон «О техническом регулировании» и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части внедрения  и применения инновационных технологий и материалов в Правительство Российской Федерации представлен».  </w:t>
            </w:r>
            <w:r w:rsidRPr="00DC1970">
              <w:rPr>
                <w:rFonts w:ascii="ArialMT" w:hAnsi="ArialMT" w:cs="ArialMT"/>
                <w:sz w:val="20"/>
                <w:szCs w:val="20"/>
              </w:rPr>
              <w:t>Распоряжением Минтранса России от 31.07.2017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1970">
              <w:rPr>
                <w:rFonts w:ascii="ArialMT" w:hAnsi="ArialMT" w:cs="ArialMT"/>
                <w:sz w:val="20"/>
                <w:szCs w:val="20"/>
              </w:rPr>
              <w:t>№ МС-142-р исключен из Плана законопроектной деятельности Минтранса России на 2017 год.</w:t>
            </w:r>
          </w:p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rFonts w:ascii="ArialMT" w:hAnsi="ArialMT" w:cs="ArialMT"/>
                <w:sz w:val="20"/>
                <w:szCs w:val="20"/>
              </w:rPr>
              <w:t>Нормы законопроекта погружены в законопроект «О внесении изменений в «Градостроительный  кодекс Российской Федерации» (в части внедрения и применения инновационных технологий и материалов)»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8.1.2.4.</w:t>
            </w:r>
            <w:r w:rsidRPr="00DC1970">
              <w:rPr>
                <w:sz w:val="20"/>
                <w:szCs w:val="20"/>
              </w:rPr>
              <w:t xml:space="preserve"> «Законопроект о внесении изменений в Федеральный закон «Устав автомобильного транспорта и городского наземного электрического транспорта» и Кодекс Российской Федерации об административных правонарушениях в части регулирования ответственности за безбилетный проезд на автомобильном транспорте и городском наземном электрическом транспорте в Правительство Российской Федерации представлен».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1970">
              <w:rPr>
                <w:rFonts w:ascii="ArialMT" w:hAnsi="ArialMT" w:cs="ArialMT"/>
                <w:sz w:val="20"/>
                <w:szCs w:val="20"/>
              </w:rPr>
              <w:t>Заключения Минюста России на законопроекты поступили в Минтранс России 20 октября 2017 г. Обсуждение законопроектов в Совете по кодификации и совершенствованию гражданского законодательства состоялось 13 ноября 2017 г.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DC1970">
              <w:rPr>
                <w:rFonts w:ascii="ArialMT" w:hAnsi="ArialMT" w:cs="ArialMT"/>
                <w:sz w:val="20"/>
                <w:szCs w:val="20"/>
              </w:rPr>
              <w:t>В План Министерства транспорта Российской Федерации по подготовке проектов актов Правительства Российской Федерации на 2017 г., утвержденный распоряжением Минтранса России от 31.03.2017 № МС-47-р, распоряжением от 21.11.2017 № МС-215-р внесена корректировка в части переноса исполнения данного пункта на декабрь 2017 г.</w:t>
            </w:r>
            <w:r w:rsidR="005C72B8" w:rsidRPr="00DC1970">
              <w:rPr>
                <w:rFonts w:ascii="ArialMT" w:hAnsi="ArialMT" w:cs="ArialMT"/>
                <w:sz w:val="20"/>
                <w:szCs w:val="20"/>
              </w:rPr>
              <w:t xml:space="preserve"> Внесен в Правительство Российской Федерации 8 декабря 2017 года.</w:t>
            </w:r>
          </w:p>
          <w:p w:rsidR="002D1A9F" w:rsidRPr="00DC1970" w:rsidRDefault="002D1A9F" w:rsidP="00642C35">
            <w:pPr>
              <w:pStyle w:val="21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DC1970">
              <w:rPr>
                <w:b w:val="0"/>
                <w:i/>
                <w:iCs/>
                <w:sz w:val="20"/>
                <w:szCs w:val="20"/>
              </w:rPr>
              <w:t xml:space="preserve">Контрольное событие программы 8.1.2.6. </w:t>
            </w:r>
            <w:r w:rsidRPr="00DC1970">
              <w:rPr>
                <w:b w:val="0"/>
                <w:sz w:val="20"/>
                <w:szCs w:val="20"/>
              </w:rPr>
              <w:t>«Законопроект о внесении изменений  в Федеральный закон «О навигационной деятельности» и некоторые законодательные акты Российской Федерации в Правительство Российской Федерации  представлен».</w:t>
            </w:r>
            <w:r w:rsidRPr="00DC1970">
              <w:rPr>
                <w:sz w:val="20"/>
                <w:szCs w:val="20"/>
              </w:rPr>
              <w:t xml:space="preserve"> </w:t>
            </w:r>
          </w:p>
          <w:p w:rsidR="002D1A9F" w:rsidRPr="00DC1970" w:rsidRDefault="002D1A9F" w:rsidP="00642C35">
            <w:pPr>
              <w:pStyle w:val="21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DC1970">
              <w:rPr>
                <w:b w:val="0"/>
                <w:bCs w:val="0"/>
              </w:rPr>
              <w:lastRenderedPageBreak/>
              <w:t xml:space="preserve">14.09.2016 законопроект направлен в Минюст России на заключение (№СА-22/12140).   Получено отрицательное заключение, законопроект направлен на доработку. </w:t>
            </w:r>
            <w:r w:rsidRPr="00DC1970">
              <w:rPr>
                <w:b w:val="0"/>
              </w:rPr>
              <w:t xml:space="preserve">26.09.2017 проект федерального закона,  согласованный с  </w:t>
            </w:r>
            <w:proofErr w:type="spellStart"/>
            <w:r w:rsidRPr="00DC1970">
              <w:rPr>
                <w:b w:val="0"/>
              </w:rPr>
              <w:t>Минкомсвязи</w:t>
            </w:r>
            <w:proofErr w:type="spellEnd"/>
            <w:r w:rsidRPr="00DC1970">
              <w:rPr>
                <w:b w:val="0"/>
              </w:rPr>
              <w:t xml:space="preserve"> России (№ ДА-П19-096- 22921),  направлен повторно в Минюст России.</w:t>
            </w:r>
            <w:r w:rsidR="005C72B8" w:rsidRPr="00DC1970">
              <w:rPr>
                <w:b w:val="0"/>
              </w:rPr>
              <w:t xml:space="preserve"> Ориентировочный срок внесения в Правительство Российской Федерации 31 декабря 2017 года.</w:t>
            </w:r>
          </w:p>
          <w:p w:rsidR="00DC1970" w:rsidRPr="00DC1970" w:rsidRDefault="002D1A9F" w:rsidP="00642C35">
            <w:pPr>
              <w:outlineLvl w:val="0"/>
              <w:rPr>
                <w:sz w:val="20"/>
                <w:szCs w:val="20"/>
                <w:highlight w:val="yellow"/>
              </w:rPr>
            </w:pPr>
            <w:r w:rsidRPr="00DC1970">
              <w:rPr>
                <w:i/>
                <w:iCs/>
                <w:sz w:val="20"/>
                <w:szCs w:val="20"/>
                <w:highlight w:val="yellow"/>
              </w:rPr>
              <w:t xml:space="preserve">Контрольное событие программы 8.1.2.7. </w:t>
            </w:r>
            <w:proofErr w:type="gramStart"/>
            <w:r w:rsidRPr="00DC1970">
              <w:rPr>
                <w:i/>
                <w:iCs/>
                <w:sz w:val="20"/>
                <w:szCs w:val="20"/>
                <w:highlight w:val="yellow"/>
              </w:rPr>
              <w:t>«</w:t>
            </w:r>
            <w:r w:rsidRPr="00DC1970">
              <w:rPr>
                <w:sz w:val="20"/>
                <w:szCs w:val="20"/>
                <w:highlight w:val="yellow"/>
              </w:rPr>
              <w:t>Законопроект о  внесении изменений в Закон Российской Федерации «О государственной границе Российской Федерации»  и отдельные законодательные акты Российской Федерации» в части исключения необходимости представления оригиналов и (или) копий документов на бумажном носителе при осуществлении пограничного, таможенного и иных видов контроля, осуществляемых в морских пунктах пропуска через государственную границу Российской Федерации, а также положений, устанавливающих полномочие Правительства Российской Федерации по определению</w:t>
            </w:r>
            <w:proofErr w:type="gramEnd"/>
            <w:r w:rsidRPr="00DC1970">
              <w:rPr>
                <w:sz w:val="20"/>
                <w:szCs w:val="20"/>
                <w:highlight w:val="yellow"/>
              </w:rPr>
              <w:t xml:space="preserve"> унифицированного перечня документов и сведений, представляемых в государственные контрольные органы при прибытии (убытии) судов и помещении перемещаемых ими товаров и транспортных средств под таможенные процедуры, в Правительство Российской Федерации </w:t>
            </w:r>
            <w:proofErr w:type="gramStart"/>
            <w:r w:rsidRPr="00DC1970">
              <w:rPr>
                <w:sz w:val="20"/>
                <w:szCs w:val="20"/>
                <w:highlight w:val="yellow"/>
              </w:rPr>
              <w:t>представлен</w:t>
            </w:r>
            <w:proofErr w:type="gramEnd"/>
            <w:r w:rsidRPr="00DC1970">
              <w:rPr>
                <w:sz w:val="20"/>
                <w:szCs w:val="20"/>
                <w:highlight w:val="yellow"/>
              </w:rPr>
              <w:t>»</w:t>
            </w:r>
            <w:r w:rsidR="00DC1970" w:rsidRPr="00DC1970">
              <w:rPr>
                <w:sz w:val="20"/>
                <w:szCs w:val="20"/>
                <w:highlight w:val="yellow"/>
              </w:rPr>
              <w:t xml:space="preserve">. </w:t>
            </w:r>
            <w:r w:rsidRPr="00DC1970">
              <w:rPr>
                <w:sz w:val="20"/>
                <w:szCs w:val="20"/>
                <w:highlight w:val="yellow"/>
              </w:rPr>
              <w:t xml:space="preserve"> 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 xml:space="preserve">31.07.2017 </w:t>
            </w:r>
            <w:r w:rsidR="00DC1970" w:rsidRPr="00DC1970">
              <w:rPr>
                <w:sz w:val="20"/>
                <w:szCs w:val="20"/>
                <w:highlight w:val="yellow"/>
              </w:rPr>
              <w:t xml:space="preserve">законопроект </w:t>
            </w:r>
            <w:r w:rsidRPr="00DC1970">
              <w:rPr>
                <w:sz w:val="20"/>
                <w:szCs w:val="20"/>
                <w:highlight w:val="yellow"/>
              </w:rPr>
              <w:t xml:space="preserve"> представлен  в Правительство Российской Федерации (№ МС-10/10912).</w:t>
            </w:r>
            <w:r w:rsidR="00DC1970" w:rsidRPr="00DC1970">
              <w:rPr>
                <w:sz w:val="20"/>
                <w:szCs w:val="20"/>
                <w:highlight w:val="yellow"/>
              </w:rPr>
              <w:t xml:space="preserve"> 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10.08.2017 в Правительстве РФ состоялось согласительное совещание с представителями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Минсельхоза и Минюста. По результатам совещания принято решение о доработке законопроекта. Ожидается формулировка от Минсельхоза. Проект, доработанный по замечаниям Минсельхоза, не соответствовал договоренностям,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достигнутым на совещании 10.08.2017 г. В этой связи в Правительстве РФ. 02.10.2017г. проведено повторное согласительное совещание, по результатам которого итоговая редакция согласована. Доработанный проект будет официально направлен Правительством РФ на согласование в Минтранс и Минсельхоз.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Письмом Аппарата Правительства РФ от 09.01.2018 № П4-140 законопроект возвращен на доработку по замечаниям ГПУ Президента РФ, Экспертного управления Президента РФ и Управления Президента РФ по применению информационных технологий и развитию электронной демократии.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  <w:highlight w:val="yellow"/>
              </w:rPr>
              <w:t>31.01.2018 замечания управлений направлены в Минфин России (№ ВО-22/1220),</w:t>
            </w:r>
            <w:r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 xml:space="preserve">Минэкономразвития России (№ ВО-22/1212), </w:t>
            </w:r>
            <w:proofErr w:type="spellStart"/>
            <w:r w:rsidRPr="00DC1970">
              <w:rPr>
                <w:sz w:val="20"/>
                <w:szCs w:val="20"/>
                <w:highlight w:val="yellow"/>
              </w:rPr>
              <w:t>Минкомсвязь</w:t>
            </w:r>
            <w:proofErr w:type="spellEnd"/>
            <w:r w:rsidRPr="00DC1970">
              <w:rPr>
                <w:sz w:val="20"/>
                <w:szCs w:val="20"/>
                <w:highlight w:val="yellow"/>
              </w:rPr>
              <w:t xml:space="preserve"> России (№ ВО-22/1218), ФТС России (№ ВО-23/1225), </w:t>
            </w:r>
            <w:proofErr w:type="spellStart"/>
            <w:r w:rsidRPr="00DC1970">
              <w:rPr>
                <w:sz w:val="20"/>
                <w:szCs w:val="20"/>
                <w:highlight w:val="yellow"/>
              </w:rPr>
              <w:t>Роспотребнадзор</w:t>
            </w:r>
            <w:proofErr w:type="spellEnd"/>
            <w:r w:rsidRPr="00DC1970">
              <w:rPr>
                <w:sz w:val="20"/>
                <w:szCs w:val="20"/>
                <w:highlight w:val="yellow"/>
              </w:rPr>
              <w:t xml:space="preserve"> России (№ ВО-23/1213).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8.1.2.8. «</w:t>
            </w:r>
            <w:r w:rsidRPr="00DC1970">
              <w:rPr>
                <w:sz w:val="20"/>
                <w:szCs w:val="20"/>
              </w:rPr>
              <w:t>Законопроект о  внесении изменений в Кодекс Российской Федерации об административных правонарушениях (в части усиления административной ответственности за нарушение правил использования воздушного пространства, а также правил мореплавания)  в Правительство Российской Федерации представлен».</w:t>
            </w:r>
          </w:p>
          <w:p w:rsidR="002D1A9F" w:rsidRPr="00DC1970" w:rsidRDefault="002D1A9F" w:rsidP="005C72B8">
            <w:pPr>
              <w:outlineLvl w:val="0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>Письмом Минтранса России от 26.12.2017 № ЕД-10/19210 проект федерального закона «О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правил использования воздушного пространства, а также правил плавания» направлен  в установленным порядком в Правительство Российской Федерации.</w:t>
            </w:r>
            <w:proofErr w:type="gramEnd"/>
          </w:p>
          <w:p w:rsidR="002D1A9F" w:rsidRPr="00DC1970" w:rsidRDefault="002D1A9F" w:rsidP="00642C35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C19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Контрольное событие программы 8.1.2.9</w:t>
            </w:r>
            <w:r w:rsidRPr="00DC19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 «Законопроект о  внесении изменений в отдельные законодательные акты Российской Федерации (в части упрощенного и ускоренного порядка вовлечения портовых гидротехнических сооружений, перегрузочных комплексов, причалов, служебных зданий и иного расположенного в портах имущества в хозяйственный оборот) в Правительство Российской Федерации представлен». Срок внесения в Правительство Российской Федерации  скорректирован на октябрь 2017 года.</w:t>
            </w:r>
          </w:p>
          <w:p w:rsidR="002D1A9F" w:rsidRPr="00DC1970" w:rsidRDefault="002D1A9F" w:rsidP="00642C35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C19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04.09.2017 законопроект направлен на заключение  в Минюст России  и </w:t>
            </w:r>
            <w:proofErr w:type="spellStart"/>
            <w:r w:rsidRPr="00DC19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ИЗиСП</w:t>
            </w:r>
            <w:proofErr w:type="spellEnd"/>
            <w:r w:rsidRPr="00DC197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(№ ВО-11/12707 и № ВО-22/12706)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 xml:space="preserve">04.10.2017  Аппарат Правительства Российской Федерации направил  письмо в Минфин России (№ П9-51596) с просьбой ускорить рассмотрение  законопроекта и направить  в недельный срок письмо о результатах  этого рассмотрения в Минтранс России  и в  </w:t>
            </w:r>
            <w:r w:rsidRPr="00DC1970">
              <w:rPr>
                <w:sz w:val="20"/>
                <w:szCs w:val="20"/>
              </w:rPr>
              <w:lastRenderedPageBreak/>
              <w:t>копии – в Аппарат  Правительства Российской Федерации с приложением информации о причинах невыполнения  требований Регламента  Правительства Российской федерации по срокам согласования  проектов нормативных актов</w:t>
            </w:r>
            <w:proofErr w:type="gramEnd"/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8.1.2.11. «</w:t>
            </w:r>
            <w:r w:rsidRPr="00DC1970">
              <w:rPr>
                <w:sz w:val="20"/>
                <w:szCs w:val="20"/>
              </w:rPr>
              <w:t xml:space="preserve">Законопроект о   внесении изменений в Федеральный закон  «О транспортной безопасности» (в части уточнения процедур категорирования и совершенствования отдельных положений)  в Правительство Российской Федерации представлен». Во исполнение решений, принятых на совещании у Заместителя Председателя Правительства Российской Федерации   А.В. </w:t>
            </w:r>
            <w:proofErr w:type="spellStart"/>
            <w:r w:rsidRPr="00DC1970">
              <w:rPr>
                <w:sz w:val="20"/>
                <w:szCs w:val="20"/>
              </w:rPr>
              <w:t>Дворковича</w:t>
            </w:r>
            <w:proofErr w:type="spellEnd"/>
            <w:r w:rsidRPr="00DC1970">
              <w:rPr>
                <w:sz w:val="20"/>
                <w:szCs w:val="20"/>
              </w:rPr>
              <w:t xml:space="preserve"> (протокол от 17.01. 2017  № АД-П9-113-пр), Минтрансом России разработан проект соответствующих поправок Правительства Российской Федерации к проекту федерального закона № 750871-6 «О внесении изменений в Федеральный закон «О транспортной безопасности», принятому Государственной Думой Федерального Собрания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Российской Федерации в первом чтении 24.04.2015</w:t>
            </w:r>
            <w:r w:rsidR="00E52CD0" w:rsidRPr="00DC1970">
              <w:rPr>
                <w:sz w:val="20"/>
                <w:szCs w:val="20"/>
              </w:rPr>
              <w:t xml:space="preserve">. </w:t>
            </w:r>
            <w:r w:rsidRPr="00DC1970">
              <w:rPr>
                <w:sz w:val="20"/>
                <w:szCs w:val="20"/>
              </w:rPr>
              <w:t xml:space="preserve"> Проектом поправок, в том числе предлагается уточнение     процедур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категорирования и совершенствования отдельных положений.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Законопроект с учетом вышеуказанных поправок  представлен в Правительство Российской Федерации письмом Минтранса России от 8.12.2017.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8.1.2.12. </w:t>
            </w:r>
            <w:proofErr w:type="gramStart"/>
            <w:r w:rsidRPr="00DC1970">
              <w:rPr>
                <w:i/>
                <w:iCs/>
                <w:sz w:val="20"/>
                <w:szCs w:val="20"/>
              </w:rPr>
              <w:t>«</w:t>
            </w:r>
            <w:r w:rsidRPr="00DC1970">
              <w:rPr>
                <w:sz w:val="20"/>
                <w:szCs w:val="20"/>
              </w:rPr>
              <w:t>Законопроект о   внесении изменений в Федеральный закон «О транспортной безопасности» (в части восполнения пробела по полному составу Единой системы обеспечения транспортной безопасности (ЕГИС ОТБ)  в Правительство Российской Федерации представлен».</w:t>
            </w:r>
            <w:proofErr w:type="gramEnd"/>
            <w:r w:rsidRPr="00DC1970">
              <w:rPr>
                <w:sz w:val="20"/>
                <w:szCs w:val="20"/>
              </w:rPr>
              <w:t xml:space="preserve"> Законопроект исключен  из Плана  законопроектной  деятельности  Минтранса России на 2017 год распоряжением Минтранса России от 31.07.2017 № МС-142-р. 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Нормы законопроекта погружены в законопроект «О внесении  изменений  в Федеральный закон  «О транспортной безопасности» (в части  уточнения  порядка передачи  персональных данных о пассажирах при осуществлении воздушных перевозок).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8.1.2.14. «</w:t>
            </w:r>
            <w:r w:rsidRPr="00DC1970">
              <w:rPr>
                <w:sz w:val="20"/>
                <w:szCs w:val="20"/>
              </w:rPr>
              <w:t xml:space="preserve">Постановление Правительства Российской Федерации об утверждении </w:t>
            </w:r>
            <w:proofErr w:type="gramStart"/>
            <w:r w:rsidRPr="00DC1970">
              <w:rPr>
                <w:sz w:val="20"/>
                <w:szCs w:val="20"/>
              </w:rPr>
              <w:t>порядка учета беспилотных воздушных судов государственного учета беспилотных воздушных судов</w:t>
            </w:r>
            <w:proofErr w:type="gramEnd"/>
            <w:r w:rsidRPr="00DC1970">
              <w:rPr>
                <w:sz w:val="20"/>
                <w:szCs w:val="20"/>
              </w:rPr>
              <w:t xml:space="preserve"> массой от 0.25 до 30 килограмм, ввезенных в Российскую Федерацию или произведенных в Российской Федерации в Правительство Российской Федерации представлено».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Проект постановления письмом от 03.08.2017 № СА-22/11141 предварительно направлен в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Минюст. Протокол согласительного совещания по проекту направлен в федеральные органы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 xml:space="preserve">исполнительной власти: Минэкономразвития, </w:t>
            </w:r>
            <w:proofErr w:type="spellStart"/>
            <w:r w:rsidRPr="00DC1970">
              <w:rPr>
                <w:sz w:val="20"/>
                <w:szCs w:val="20"/>
                <w:highlight w:val="yellow"/>
              </w:rPr>
              <w:t>Минкомсвязь</w:t>
            </w:r>
            <w:proofErr w:type="spellEnd"/>
            <w:r w:rsidRPr="00DC1970">
              <w:rPr>
                <w:sz w:val="20"/>
                <w:szCs w:val="20"/>
                <w:highlight w:val="yellow"/>
              </w:rPr>
              <w:t>, ФСБ: от 03.08.2017 № ВО-22/11138,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№ ВО-22/11139, № ВО-23/11140.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Письмом Минтранса России от 14.08.2017 № ВО-22/11668 проект был направлен на оценку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регулирующего воздействия в Минэкономразвития России.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Проект согласован Минэкономразвития России письмо от 17.08.2017 № 23132-СШ/Д18И.</w:t>
            </w: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DC1970">
              <w:rPr>
                <w:sz w:val="20"/>
                <w:szCs w:val="20"/>
                <w:highlight w:val="yellow"/>
              </w:rPr>
              <w:t>Получены замечания от ФСБ России письмом от 31.08.2017 № К-23/36990 ДСП.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 xml:space="preserve">Получено согласование </w:t>
            </w:r>
            <w:proofErr w:type="spellStart"/>
            <w:r w:rsidRPr="00DC1970">
              <w:rPr>
                <w:sz w:val="20"/>
                <w:szCs w:val="20"/>
                <w:highlight w:val="yellow"/>
              </w:rPr>
              <w:t>Минкомсвязи</w:t>
            </w:r>
            <w:proofErr w:type="spellEnd"/>
            <w:r w:rsidRPr="00DC1970">
              <w:rPr>
                <w:sz w:val="20"/>
                <w:szCs w:val="20"/>
                <w:highlight w:val="yellow"/>
              </w:rPr>
              <w:t xml:space="preserve"> России от 08.09.2017 № К-22/38224.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Получено отрицательное заключение по ОРВ письмом Минэкономразвития России от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12.09.2017.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 xml:space="preserve">По </w:t>
            </w:r>
            <w:proofErr w:type="gramStart"/>
            <w:r w:rsidRPr="00DC1970">
              <w:rPr>
                <w:sz w:val="20"/>
                <w:szCs w:val="20"/>
                <w:highlight w:val="yellow"/>
              </w:rPr>
              <w:t>замечаниям, содержащимся в заключении об оценке регулирующего воздействия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составлена</w:t>
            </w:r>
            <w:proofErr w:type="gramEnd"/>
            <w:r w:rsidRPr="00DC1970">
              <w:rPr>
                <w:sz w:val="20"/>
                <w:szCs w:val="20"/>
                <w:highlight w:val="yellow"/>
              </w:rPr>
              <w:t xml:space="preserve"> и подписана таблица разногласий.</w:t>
            </w:r>
          </w:p>
          <w:p w:rsid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Письмом от 14.11.2017 № СА-10/16618 проект внесен в Правительство Российской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Федерации</w:t>
            </w:r>
            <w:r>
              <w:rPr>
                <w:sz w:val="20"/>
                <w:szCs w:val="20"/>
                <w:highlight w:val="yellow"/>
              </w:rPr>
              <w:t>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Письмом Правительства Российской Федерации от 20.11.2017 № П9-60488 проект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постановления возвращен для доработки.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 xml:space="preserve">Письмом от 01.12.2017 № ЕД-10/17709 </w:t>
            </w:r>
            <w:proofErr w:type="gramStart"/>
            <w:r w:rsidRPr="00DC1970">
              <w:rPr>
                <w:sz w:val="20"/>
                <w:szCs w:val="20"/>
                <w:highlight w:val="yellow"/>
              </w:rPr>
              <w:t>внесен</w:t>
            </w:r>
            <w:proofErr w:type="gramEnd"/>
            <w:r w:rsidRPr="00DC1970">
              <w:rPr>
                <w:sz w:val="20"/>
                <w:szCs w:val="20"/>
                <w:highlight w:val="yellow"/>
              </w:rPr>
              <w:t xml:space="preserve"> в Правительство Российской Федерации.</w:t>
            </w:r>
          </w:p>
          <w:p w:rsidR="00DC1970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C1970">
              <w:rPr>
                <w:sz w:val="20"/>
                <w:szCs w:val="20"/>
                <w:highlight w:val="yellow"/>
              </w:rPr>
              <w:t>22.12.2017 проведено совещание в Правительстве Российской Федерации по рассмотрению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разногласий Минтранса России и Минэкономразвития России.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Поручением правительства Российской Федерации от 28.12.2017 № АД-П9-8756 поручено</w:t>
            </w:r>
          </w:p>
          <w:p w:rsidR="002D1A9F" w:rsidRPr="00DC1970" w:rsidRDefault="00DC1970" w:rsidP="00DC19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  <w:highlight w:val="yellow"/>
              </w:rPr>
              <w:t>доработать проект.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DC1970">
              <w:rPr>
                <w:sz w:val="20"/>
                <w:szCs w:val="20"/>
                <w:highlight w:val="yellow"/>
              </w:rPr>
              <w:t>Дорабатывается в соответствии с поручением</w:t>
            </w:r>
            <w:r>
              <w:rPr>
                <w:sz w:val="20"/>
                <w:szCs w:val="20"/>
              </w:rPr>
              <w:t>.</w:t>
            </w:r>
          </w:p>
        </w:tc>
      </w:tr>
      <w:tr w:rsidR="0096016D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96016D" w:rsidRPr="00DC1970" w:rsidRDefault="0096016D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96016D" w:rsidRPr="00DC1970" w:rsidRDefault="0096016D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Меры нейтрализации/ минимизации отклонения по </w:t>
            </w:r>
            <w:r w:rsidRPr="00DC1970">
              <w:rPr>
                <w:i/>
                <w:iCs/>
                <w:sz w:val="20"/>
                <w:szCs w:val="20"/>
              </w:rPr>
              <w:lastRenderedPageBreak/>
              <w:t>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341582" w:rsidRPr="00DC1970" w:rsidRDefault="0096016D" w:rsidP="003D386E">
            <w:pPr>
              <w:jc w:val="both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По контрольному событию 8.1.2.1: письмом Минтранса России от 26.09.17 № СА-11/13855 направлен запрос в Аппарат Правительства Российской Федерации о внесении изменений в план законопроектной деятельности Правительства Российской </w:t>
            </w:r>
            <w:r w:rsidRPr="00DC1970">
              <w:rPr>
                <w:sz w:val="20"/>
                <w:szCs w:val="20"/>
              </w:rPr>
              <w:lastRenderedPageBreak/>
              <w:t xml:space="preserve">Федерации  в части переноса срока внесения  законопроекта   на декабрь 2017 г.  </w:t>
            </w:r>
          </w:p>
          <w:p w:rsidR="00341582" w:rsidRPr="00DC1970" w:rsidRDefault="0096016D" w:rsidP="003D386E">
            <w:pPr>
              <w:jc w:val="both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 контрольному событию  8.1.2.6: распоряжением Минтранса России от 31.07.2017 № МС-142-р срок  внесения  в Правительство Российской Федерации  скорректирован на октябрь  2017 г. </w:t>
            </w:r>
          </w:p>
          <w:p w:rsidR="00341582" w:rsidRPr="00DC1970" w:rsidRDefault="0096016D" w:rsidP="003D386E">
            <w:pPr>
              <w:jc w:val="both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 По контрольному событию 8.1.2.8: распоряжением Минтранса России от 31.07.2017 № МС-142-р срок внесения  в Правительство Российской Федерации  скорректирован на октябрь 2017 г. </w:t>
            </w:r>
          </w:p>
          <w:p w:rsidR="00341582" w:rsidRPr="00DC1970" w:rsidRDefault="0096016D" w:rsidP="003D386E">
            <w:pPr>
              <w:jc w:val="both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 контрольному событию  8.1.2.9: распоряжением Минтранса России от 31.07.2017 № МС-142-р срок внесения   в Правительство Российской Федерации  скорректирован на октябрь 2017 г. </w:t>
            </w:r>
          </w:p>
          <w:p w:rsidR="00341582" w:rsidRPr="00DC1970" w:rsidRDefault="0096016D" w:rsidP="003D386E">
            <w:pPr>
              <w:jc w:val="both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 xml:space="preserve">По контрольному событию 8.1.2.9: 04.10.2017 Аппарат Правительства Российской Федерации направил письмо в Минфин России (№ П9-51596) с просьбой ускорить рассмотрение законопроекта и направить в недельный срок письмо о результатах этого рассмотрения в Минтранс России и в копии – в Аппарат Правительства Российской Федерации с приложением информации о причинах неисполнения требований Регламента Правительства Российской Федерации по срокам согласования проектов нормативных правовых актов. </w:t>
            </w:r>
            <w:proofErr w:type="gramEnd"/>
          </w:p>
          <w:p w:rsidR="0096016D" w:rsidRPr="00DC1970" w:rsidRDefault="0096016D" w:rsidP="003D386E">
            <w:pPr>
              <w:jc w:val="both"/>
              <w:rPr>
                <w:iCs/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 контрольному событию  8.1.2.11: срок внесения в  Правительство Российской Федерации перенесен на  ноябрь 2017 г.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8.1.2.1. </w:t>
            </w:r>
            <w:r w:rsidRPr="00DC1970">
              <w:rPr>
                <w:sz w:val="20"/>
                <w:szCs w:val="20"/>
              </w:rPr>
              <w:br/>
              <w:t>Законопроект о внесении изменений в отдельные законодательные акты Российской Федерации (в части регулирования  деятельности авиации общего назначения)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</w:t>
            </w:r>
            <w:r w:rsidRPr="00DC1970">
              <w:rPr>
                <w:sz w:val="20"/>
                <w:szCs w:val="20"/>
              </w:rPr>
              <w:br/>
              <w:t>директор Департамента государственной политики в области гражданской авиации</w:t>
            </w:r>
            <w:r w:rsidRPr="00DC1970">
              <w:rPr>
                <w:sz w:val="20"/>
                <w:szCs w:val="20"/>
              </w:rPr>
              <w:br/>
              <w:t>Петрова С.А.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78F3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30.09.2017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27.11.2017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04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8.1.2.2. </w:t>
            </w:r>
            <w:r w:rsidRPr="00DC1970">
              <w:rPr>
                <w:sz w:val="20"/>
                <w:szCs w:val="20"/>
              </w:rPr>
              <w:br/>
              <w:t>Законопроект о внесении изменений в Федеральный закон «О транспортной безопасности» (в части уточнения порядка передачи персональных данных о пассажирах при осуществлении воздушных перевозок)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программ развития                                        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28.12.2017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06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8.1.2.3.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Законопроект о внесении изменений в Федеральный закон «О техническом регулировании» и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части внедрения  и применения инновационных технологий и материалов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дорожного хозяйства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Костюченко</w:t>
            </w:r>
            <w:proofErr w:type="spellEnd"/>
            <w:r w:rsidRPr="00DC197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30.06.2017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8.1.2.4.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 Законопроект о внесении изменений в Федеральный закон «Устав автомобильного транспорта и городского наземного электрического транспорта» и Кодекс Российской Федерации об административных правонарушениях в части регулирования ответственности за безбилетный проезд на автомобильном транспорте и городском наземном электрическом транспорте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>директор Департамента государственной  политики в области автомобильного и городского пассажирского транспорта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Бакирей</w:t>
            </w:r>
            <w:proofErr w:type="spellEnd"/>
            <w:r w:rsidRPr="00DC1970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31.10.2017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08.12.2017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</w:t>
            </w:r>
            <w:r w:rsidRPr="00DC1970">
              <w:rPr>
                <w:i/>
                <w:iCs/>
                <w:sz w:val="20"/>
                <w:szCs w:val="20"/>
              </w:rPr>
              <w:lastRenderedPageBreak/>
              <w:t>программы 8.1.2.5.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Законопроект о внесении изменения в статью 1 Градостроительного кодекса Российской Федерации» (в части установления  нормативного понятия "улично-дорожная сеть")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Минтранс </w:t>
            </w:r>
            <w:r w:rsidRPr="00DC1970">
              <w:rPr>
                <w:sz w:val="20"/>
                <w:szCs w:val="20"/>
              </w:rPr>
              <w:lastRenderedPageBreak/>
              <w:t>России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дорожного хозяйства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Костюченко</w:t>
            </w:r>
            <w:proofErr w:type="spellEnd"/>
            <w:r w:rsidRPr="00DC197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30.06.2017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31.05.2017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537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8.1.2.6.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Законопроект о внесении изменений  в Федеральный закон «О навигационной деятельности» и некоторые законодательные акты Российской Федерации в Правительство Российской Федерации 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программ развития                                        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31.05.2017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8.1.2.7.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proofErr w:type="gramStart"/>
            <w:r w:rsidRPr="00DC1970">
              <w:rPr>
                <w:sz w:val="20"/>
                <w:szCs w:val="20"/>
              </w:rPr>
              <w:t xml:space="preserve">Законопроект о  внесении изменений в Закон Российской Федерации «О государственной границе Российской Федерации»  и отдельные законодательные акты Российской Федерации» в части исключения необходимости представления оригиналов и (или) копий документов на бумажном носителе при осуществлении пограничного, таможенного и иных видов контроля, осуществляемых в морских пунктах пропуска через </w:t>
            </w:r>
            <w:r w:rsidRPr="00DC1970">
              <w:rPr>
                <w:sz w:val="20"/>
                <w:szCs w:val="20"/>
              </w:rPr>
              <w:lastRenderedPageBreak/>
              <w:t>государственную границу Российской Федерации, а также положений, устанавливающих полномочие Правительства Российской Федерации по определению</w:t>
            </w:r>
            <w:proofErr w:type="gramEnd"/>
            <w:r w:rsidRPr="00DC1970">
              <w:rPr>
                <w:sz w:val="20"/>
                <w:szCs w:val="20"/>
              </w:rPr>
              <w:t xml:space="preserve"> унифицированного перечня документов и сведений, представляемых в государственные контрольные органы при прибытии (убытии) судов и помещении перемещаемых ими товаров и транспортных средств под таможенные процедуры, в Правительство Российской Федерации </w:t>
            </w:r>
            <w:proofErr w:type="gramStart"/>
            <w:r w:rsidRPr="00DC1970">
              <w:rPr>
                <w:sz w:val="20"/>
                <w:szCs w:val="20"/>
              </w:rPr>
              <w:t>представлен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Минтранс России                            </w:t>
            </w:r>
            <w:r w:rsidRPr="00DC1970">
              <w:rPr>
                <w:sz w:val="20"/>
                <w:szCs w:val="20"/>
              </w:rPr>
              <w:br/>
              <w:t>директор Департамента государственной политики в области морского и речного транспорта</w:t>
            </w:r>
            <w:r w:rsidRPr="00DC1970">
              <w:rPr>
                <w:sz w:val="20"/>
                <w:szCs w:val="20"/>
              </w:rPr>
              <w:br/>
              <w:t>Клюев В.В.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31.03.2017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31.07.2017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821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8.1.2.8.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Законопроект о  внесении изменений в Кодекс Российской Федерации об административных правонарушениях (в части усиления административной ответственности за нарушение правил использования воздушного пространства, а также правил мореплавания) 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</w:t>
            </w:r>
            <w:r w:rsidRPr="00DC1970">
              <w:rPr>
                <w:sz w:val="20"/>
                <w:szCs w:val="20"/>
              </w:rPr>
              <w:br/>
              <w:t>директор Департамента транспортной безопасности</w:t>
            </w:r>
            <w:r w:rsidRPr="00DC1970">
              <w:rPr>
                <w:sz w:val="20"/>
                <w:szCs w:val="20"/>
              </w:rPr>
              <w:br/>
              <w:t>и специальных программ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Корниенко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30.06.2017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26.12.2017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8.1.2.9.</w:t>
            </w:r>
            <w:r w:rsidRPr="00DC1970">
              <w:rPr>
                <w:sz w:val="20"/>
                <w:szCs w:val="20"/>
              </w:rPr>
              <w:t xml:space="preserve">               </w:t>
            </w:r>
            <w:r w:rsidRPr="00DC1970">
              <w:rPr>
                <w:i/>
                <w:iCs/>
                <w:sz w:val="20"/>
                <w:szCs w:val="20"/>
              </w:rPr>
              <w:t xml:space="preserve">  Законопроект</w:t>
            </w:r>
            <w:r w:rsidRPr="00DC1970">
              <w:rPr>
                <w:sz w:val="20"/>
                <w:szCs w:val="20"/>
              </w:rPr>
              <w:t xml:space="preserve"> о  внесении изменений в отдельные законодательные акты Российской Федерации (в части упрощенного и ускоренного </w:t>
            </w:r>
            <w:r w:rsidRPr="00DC1970">
              <w:rPr>
                <w:sz w:val="20"/>
                <w:szCs w:val="20"/>
              </w:rPr>
              <w:lastRenderedPageBreak/>
              <w:t>порядка вовлечения портовых гидротехнических сооружений, перегрузочных комплексов, причалов, служебных зданий и иного расположенного в портах имущества в хозяйственный оборот)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Минтранс России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</w:t>
            </w:r>
            <w:r w:rsidRPr="00DC1970">
              <w:rPr>
                <w:sz w:val="20"/>
                <w:szCs w:val="20"/>
              </w:rPr>
              <w:lastRenderedPageBreak/>
              <w:t>морского и речного транспорта</w:t>
            </w:r>
            <w:r w:rsidRPr="00DC1970">
              <w:rPr>
                <w:sz w:val="20"/>
                <w:szCs w:val="20"/>
              </w:rPr>
              <w:br/>
              <w:t>Клюев В.В.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30.06.2017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8.1.2.10.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Законопроект о   внесении изменений в Бюджетный кодекс Российской Федерации (в части определения дополнительных источников доходов дорожных фондов) 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государственной политики в области дорожного хозяйства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Костюченко</w:t>
            </w:r>
            <w:proofErr w:type="spellEnd"/>
            <w:r w:rsidRPr="00DC197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31.03.2017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06.02..2017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537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8.1.2.11.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Законопроект о   внесении изменений в Федеральный закон  «О транспортной безопасности» (в части уточнения процедур категорирования и совершенствования отдельных положений)  в Правительство Российской Федерации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</w:t>
            </w:r>
            <w:r w:rsidRPr="00DC1970">
              <w:rPr>
                <w:sz w:val="20"/>
                <w:szCs w:val="20"/>
              </w:rPr>
              <w:br/>
              <w:t>директор Департамента транспортной безопасности</w:t>
            </w:r>
            <w:r w:rsidRPr="00DC1970">
              <w:rPr>
                <w:sz w:val="20"/>
                <w:szCs w:val="20"/>
              </w:rPr>
              <w:br/>
              <w:t>и специальных программ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Корниенко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30.11.2017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08.12..2017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29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8.1.2.12.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proofErr w:type="gramStart"/>
            <w:r w:rsidRPr="00DC1970">
              <w:rPr>
                <w:sz w:val="20"/>
                <w:szCs w:val="20"/>
              </w:rPr>
              <w:t>Законопроект о   внесении изменений в Федеральный закон «О транспортной безопасности» (в части восполнения пробела по полному составу Единой системы обеспечения транспортной безопасности (ЕГИС ОТБ)  в Правительство Российской Федерации представлен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программ развития                                        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31.05.2017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8.1.2.14.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Постановление Правительства Российской Федерации об утверждении </w:t>
            </w:r>
            <w:proofErr w:type="gramStart"/>
            <w:r w:rsidRPr="00DC1970">
              <w:rPr>
                <w:sz w:val="20"/>
                <w:szCs w:val="20"/>
              </w:rPr>
              <w:t>порядка учета беспилотных воздушных судов государственного учета беспилотных воздушных судов</w:t>
            </w:r>
            <w:proofErr w:type="gramEnd"/>
            <w:r w:rsidRPr="00DC1970">
              <w:rPr>
                <w:sz w:val="20"/>
                <w:szCs w:val="20"/>
              </w:rPr>
              <w:t xml:space="preserve"> массой от 0.25 до 30 килограмм, ввезенных в Российскую Федерацию или произведенных в Российской Федерации в Правительство Российской Федерации представлено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</w:t>
            </w:r>
            <w:r w:rsidRPr="00DC1970">
              <w:rPr>
                <w:sz w:val="20"/>
                <w:szCs w:val="20"/>
              </w:rPr>
              <w:br/>
              <w:t>директор Департамента государственной политики в области гражданской авиации</w:t>
            </w:r>
            <w:r w:rsidRPr="00DC1970">
              <w:rPr>
                <w:sz w:val="20"/>
                <w:szCs w:val="20"/>
              </w:rPr>
              <w:br/>
              <w:t>Петрова С.А.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30.06.2017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14.11.2017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66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Подпрограммы 9.  «Развитие гражданского использования системы ГЛОНАСС на транспорте»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9.1. </w:t>
            </w:r>
            <w:r w:rsidRPr="00DC1970">
              <w:rPr>
                <w:sz w:val="20"/>
                <w:szCs w:val="20"/>
              </w:rPr>
              <w:br/>
              <w:t>Создание и обеспечение постоянной эксплуатации системы экстренного реагирования при авариях «ЭРА-ГЛОНАСС»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программ развития                                               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01.01.2013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функционирования системы экстренного реагирования  при авариях «ЭРА-ГЛОНАСС»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Система создана.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Субсидии из федерального бюджета в 2017 году АО «ГЛОНАСС» в целях финансового обеспечения затрат</w:t>
            </w:r>
            <w:r w:rsidR="004D5079" w:rsidRPr="00DC1970">
              <w:rPr>
                <w:sz w:val="20"/>
                <w:szCs w:val="20"/>
              </w:rPr>
              <w:t>,</w:t>
            </w:r>
            <w:r w:rsidRPr="00DC1970">
              <w:rPr>
                <w:sz w:val="20"/>
                <w:szCs w:val="20"/>
              </w:rPr>
              <w:t xml:space="preserve"> </w:t>
            </w:r>
            <w:r w:rsidR="00BD36D8" w:rsidRPr="00DC1970">
              <w:rPr>
                <w:sz w:val="20"/>
                <w:szCs w:val="20"/>
              </w:rPr>
              <w:t xml:space="preserve">направленных на </w:t>
            </w:r>
            <w:r w:rsidRPr="00DC1970">
              <w:rPr>
                <w:sz w:val="20"/>
                <w:szCs w:val="20"/>
              </w:rPr>
              <w:t>функционирование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Государственной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автоматизированной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информационной системы «ЭРА-ГЛОНАСС»</w:t>
            </w:r>
            <w:r w:rsidR="004D5079" w:rsidRPr="00DC1970">
              <w:rPr>
                <w:sz w:val="20"/>
                <w:szCs w:val="20"/>
              </w:rPr>
              <w:t xml:space="preserve">, </w:t>
            </w:r>
            <w:r w:rsidRPr="00DC1970">
              <w:rPr>
                <w:sz w:val="20"/>
                <w:szCs w:val="20"/>
              </w:rPr>
              <w:t xml:space="preserve"> в 2017</w:t>
            </w:r>
          </w:p>
          <w:p w:rsidR="001D7748" w:rsidRPr="00DC1970" w:rsidRDefault="002D1A9F" w:rsidP="001D7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году </w:t>
            </w:r>
            <w:r w:rsidR="001D7748" w:rsidRPr="00DC1970">
              <w:rPr>
                <w:sz w:val="20"/>
                <w:szCs w:val="20"/>
              </w:rPr>
              <w:t>составили  782261,9</w:t>
            </w:r>
            <w:r w:rsidR="004D5079" w:rsidRPr="00DC1970">
              <w:rPr>
                <w:sz w:val="20"/>
                <w:szCs w:val="20"/>
              </w:rPr>
              <w:t xml:space="preserve"> </w:t>
            </w:r>
            <w:r w:rsidR="001D7748" w:rsidRPr="00DC1970">
              <w:rPr>
                <w:sz w:val="20"/>
                <w:szCs w:val="20"/>
              </w:rPr>
              <w:t>тыс.</w:t>
            </w:r>
          </w:p>
          <w:p w:rsidR="002D1A9F" w:rsidRPr="00DC1970" w:rsidRDefault="001D7748" w:rsidP="001D7748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рублей</w:t>
            </w:r>
            <w:r w:rsidR="00AA0518" w:rsidRPr="00DC1970">
              <w:rPr>
                <w:sz w:val="20"/>
                <w:szCs w:val="20"/>
              </w:rPr>
              <w:t xml:space="preserve"> с учетом</w:t>
            </w:r>
            <w:r w:rsidR="00AA0518" w:rsidRPr="00DC1970">
              <w:t xml:space="preserve"> </w:t>
            </w:r>
            <w:r w:rsidR="00AA0518" w:rsidRPr="00DC1970">
              <w:rPr>
                <w:sz w:val="20"/>
                <w:szCs w:val="20"/>
              </w:rPr>
              <w:t>освоенных остатков 2016 года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9.1.1.                            </w:t>
            </w:r>
            <w:r w:rsidRPr="00DC1970">
              <w:rPr>
                <w:sz w:val="20"/>
                <w:szCs w:val="20"/>
              </w:rPr>
              <w:br/>
              <w:t>Осуществление функций по реализации государственной политики в рамках подпрограммы «Развитие гражданского использования системы «ГЛОНАСС» на транспорте»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программ развития                                               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Обеспечение функционирования системы экстренного реагирования  при авариях «ЭРА-ГЛОНАСС»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9C1120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Субсидии из федерального бюджета в 2017 году </w:t>
            </w:r>
            <w:r w:rsidR="002D1A9F" w:rsidRPr="00DC1970">
              <w:rPr>
                <w:sz w:val="20"/>
                <w:szCs w:val="20"/>
              </w:rPr>
              <w:t>АО «ГЛОНАСС» в целях финансового обеспечения</w:t>
            </w:r>
          </w:p>
          <w:p w:rsidR="002D1A9F" w:rsidRPr="00DC1970" w:rsidRDefault="00846224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з</w:t>
            </w:r>
            <w:r w:rsidR="002D1A9F" w:rsidRPr="00DC1970">
              <w:rPr>
                <w:sz w:val="20"/>
                <w:szCs w:val="20"/>
              </w:rPr>
              <w:t>атрат</w:t>
            </w:r>
            <w:r w:rsidRPr="00DC1970">
              <w:rPr>
                <w:sz w:val="20"/>
                <w:szCs w:val="20"/>
              </w:rPr>
              <w:t xml:space="preserve">, </w:t>
            </w:r>
            <w:r w:rsidR="002D1A9F" w:rsidRPr="00DC1970">
              <w:rPr>
                <w:sz w:val="20"/>
                <w:szCs w:val="20"/>
              </w:rPr>
              <w:t xml:space="preserve"> </w:t>
            </w:r>
            <w:r w:rsidR="00BD36D8" w:rsidRPr="00DC1970">
              <w:rPr>
                <w:sz w:val="20"/>
                <w:szCs w:val="20"/>
              </w:rPr>
              <w:t>направленных на функционирование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Государственной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автоматизированной</w:t>
            </w:r>
          </w:p>
          <w:p w:rsidR="002D1A9F" w:rsidRPr="00DC1970" w:rsidRDefault="002D1A9F" w:rsidP="00642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информационной системы «ЭРА-ГЛОНАСС»</w:t>
            </w:r>
            <w:r w:rsidR="00846224" w:rsidRPr="00DC1970">
              <w:rPr>
                <w:sz w:val="20"/>
                <w:szCs w:val="20"/>
              </w:rPr>
              <w:t>,</w:t>
            </w:r>
            <w:r w:rsidRPr="00DC1970">
              <w:rPr>
                <w:sz w:val="20"/>
                <w:szCs w:val="20"/>
              </w:rPr>
              <w:t xml:space="preserve"> в 2017</w:t>
            </w:r>
          </w:p>
          <w:p w:rsidR="001D7748" w:rsidRPr="00DC1970" w:rsidRDefault="002D1A9F" w:rsidP="001D7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году </w:t>
            </w:r>
            <w:r w:rsidR="001D7748" w:rsidRPr="00DC1970">
              <w:rPr>
                <w:sz w:val="20"/>
                <w:szCs w:val="20"/>
              </w:rPr>
              <w:t>составили  782261,9тыс.</w:t>
            </w:r>
          </w:p>
          <w:p w:rsidR="002D1A9F" w:rsidRPr="00DC1970" w:rsidRDefault="001D7748" w:rsidP="001D7748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рублей</w:t>
            </w:r>
            <w:r w:rsidR="008A3C77" w:rsidRPr="00DC1970">
              <w:rPr>
                <w:sz w:val="20"/>
                <w:szCs w:val="20"/>
              </w:rPr>
              <w:t xml:space="preserve"> с учетом</w:t>
            </w:r>
            <w:r w:rsidR="00AA0518" w:rsidRPr="00DC1970">
              <w:rPr>
                <w:sz w:val="20"/>
                <w:szCs w:val="20"/>
              </w:rPr>
              <w:t xml:space="preserve"> освоенных остатков 2016 года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963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9.1.1.1. </w:t>
            </w:r>
            <w:r w:rsidRPr="00DC1970">
              <w:rPr>
                <w:sz w:val="20"/>
                <w:szCs w:val="20"/>
              </w:rPr>
              <w:br/>
              <w:t>Договор о предоставлении субсид</w:t>
            </w:r>
            <w:proofErr w:type="gramStart"/>
            <w:r w:rsidRPr="00DC1970">
              <w:rPr>
                <w:sz w:val="20"/>
                <w:szCs w:val="20"/>
              </w:rPr>
              <w:t>ии  АО</w:t>
            </w:r>
            <w:proofErr w:type="gramEnd"/>
            <w:r w:rsidRPr="00DC1970">
              <w:rPr>
                <w:sz w:val="20"/>
                <w:szCs w:val="20"/>
              </w:rPr>
              <w:t xml:space="preserve"> «ГЛОНАСС»  в целях финансового обеспечения функционирования Государственной автоматизированной  </w:t>
            </w:r>
            <w:r w:rsidRPr="00DC1970">
              <w:rPr>
                <w:sz w:val="20"/>
                <w:szCs w:val="20"/>
              </w:rPr>
              <w:lastRenderedPageBreak/>
              <w:t>информационной системы «ЭРА-ГЛОНАС» в 2017 году заключен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Минтранс России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программ развития                                               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30.04.2017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22.02.2017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9.1.1.2. </w:t>
            </w:r>
            <w:r w:rsidRPr="00DC1970">
              <w:rPr>
                <w:sz w:val="20"/>
                <w:szCs w:val="20"/>
              </w:rPr>
              <w:br/>
              <w:t>Субсидия  АО «ГЛОНАСС»  в целях финансового обеспечения функционирования Государственной автоматизированной  информационной системы «ЭРА-ГЛОНАС» в 2017 году предоставлена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программ развития                                               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534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10. «Перевод автомобильного, железнодорожного, авиационного, морского и речного транспорта на использование газомоторного топлива»</w:t>
            </w:r>
          </w:p>
        </w:tc>
      </w:tr>
      <w:tr w:rsidR="002D1A9F" w:rsidRPr="00DC1970" w:rsidTr="00DC1970">
        <w:trPr>
          <w:trHeight w:val="229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Основное мероприятие 10.1 </w:t>
            </w:r>
            <w:r w:rsidRPr="00DC1970">
              <w:rPr>
                <w:sz w:val="20"/>
                <w:szCs w:val="20"/>
              </w:rPr>
              <w:br/>
              <w:t>Разработка и реализация мер по поэтапному переходу на использование газомоторного топлива в транспортном комплексе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 директор Департамента программ развития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Доведение  объема потребления газомоторного топлива автомобильным, железнодорожным, авиационным, морским и речным транспортом (по отношению к 2015 году): в 2017 году-154,2 процента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Объем потребления газомоторного топлива автомобильным, железнодорожным, авиационным, морским и речным транспортом (по отношению к 2015 году) в 2017 году оценивается в объеме 154,2 процента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D24427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10.1.1. Реализация мероприятий по поэтапному переходу на использование газомот</w:t>
            </w:r>
            <w:r w:rsidR="00D24427" w:rsidRPr="00DC1970">
              <w:rPr>
                <w:sz w:val="20"/>
                <w:szCs w:val="20"/>
              </w:rPr>
              <w:t>о</w:t>
            </w:r>
            <w:r w:rsidRPr="00DC1970">
              <w:rPr>
                <w:sz w:val="20"/>
                <w:szCs w:val="20"/>
              </w:rPr>
              <w:t>рн</w:t>
            </w:r>
            <w:r w:rsidR="00D24427" w:rsidRPr="00DC1970">
              <w:rPr>
                <w:sz w:val="20"/>
                <w:szCs w:val="20"/>
              </w:rPr>
              <w:t>о</w:t>
            </w:r>
            <w:r w:rsidRPr="00DC1970">
              <w:rPr>
                <w:sz w:val="20"/>
                <w:szCs w:val="20"/>
              </w:rPr>
              <w:t>го топлива на всех видах транспорта  разработка механизмов стимулирования исследований, разработки, производства и использования газомоторного топлива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 директор Департамента программ развития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Доведение численности парка транспортных средств, использующих газомоторное топливо</w:t>
            </w:r>
            <w:r w:rsidRPr="00DC1970">
              <w:rPr>
                <w:sz w:val="20"/>
                <w:szCs w:val="20"/>
              </w:rPr>
              <w:br/>
              <w:t xml:space="preserve">на автомобильном транспорте в 2017 году до 222 тыс. единиц,  на железнодорожном транспорте в 2017 году </w:t>
            </w:r>
            <w:r w:rsidRPr="00DC1970">
              <w:rPr>
                <w:sz w:val="20"/>
                <w:szCs w:val="20"/>
              </w:rPr>
              <w:lastRenderedPageBreak/>
              <w:t xml:space="preserve">- до 6 единиц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D216D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Численност</w:t>
            </w:r>
            <w:r w:rsidR="00D216D5" w:rsidRPr="00DC1970">
              <w:rPr>
                <w:sz w:val="20"/>
                <w:szCs w:val="20"/>
              </w:rPr>
              <w:t>ь</w:t>
            </w:r>
            <w:r w:rsidRPr="00DC1970">
              <w:rPr>
                <w:sz w:val="20"/>
                <w:szCs w:val="20"/>
              </w:rPr>
              <w:t xml:space="preserve"> парка </w:t>
            </w:r>
            <w:proofErr w:type="gramStart"/>
            <w:r w:rsidRPr="00DC1970">
              <w:rPr>
                <w:sz w:val="20"/>
                <w:szCs w:val="20"/>
              </w:rPr>
              <w:t>транспортных средств, использующих газомоторное топливо</w:t>
            </w:r>
            <w:r w:rsidRPr="00DC1970">
              <w:rPr>
                <w:sz w:val="20"/>
                <w:szCs w:val="20"/>
              </w:rPr>
              <w:br/>
              <w:t>составила</w:t>
            </w:r>
            <w:proofErr w:type="gramEnd"/>
            <w:r w:rsidRPr="00DC1970">
              <w:rPr>
                <w:sz w:val="20"/>
                <w:szCs w:val="20"/>
              </w:rPr>
              <w:t xml:space="preserve"> на автомобильном транспорте  152  тыс. единиц,  на </w:t>
            </w:r>
            <w:r w:rsidRPr="00DC1970">
              <w:rPr>
                <w:sz w:val="20"/>
                <w:szCs w:val="20"/>
              </w:rPr>
              <w:lastRenderedPageBreak/>
              <w:t>железнодорожном транспорте -  3 единицы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D24427" w:rsidRPr="00DC1970" w:rsidRDefault="00D24427" w:rsidP="00D24427">
            <w:pPr>
              <w:pStyle w:val="aa"/>
              <w:kinsoku w:val="0"/>
              <w:overflowPunct w:val="0"/>
              <w:spacing w:after="0" w:line="276" w:lineRule="auto"/>
              <w:jc w:val="both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Не достигнуты запланированные значения по показателям «Численность парка автотранспортных средств, использующих газомоторное топливо» (план 222 тыс.ед., факт – 152 тыс.ед.) и «Численность парка магистральных </w:t>
            </w:r>
            <w:proofErr w:type="spellStart"/>
            <w:r w:rsidRPr="00DC1970">
              <w:rPr>
                <w:sz w:val="20"/>
                <w:szCs w:val="20"/>
              </w:rPr>
              <w:t>газотурбовозов</w:t>
            </w:r>
            <w:proofErr w:type="spellEnd"/>
            <w:r w:rsidRPr="00DC1970">
              <w:rPr>
                <w:sz w:val="20"/>
                <w:szCs w:val="20"/>
              </w:rPr>
              <w:t xml:space="preserve"> и маневровых </w:t>
            </w:r>
            <w:proofErr w:type="spellStart"/>
            <w:r w:rsidRPr="00DC1970">
              <w:rPr>
                <w:sz w:val="20"/>
                <w:szCs w:val="20"/>
              </w:rPr>
              <w:t>газотепловозов</w:t>
            </w:r>
            <w:proofErr w:type="spellEnd"/>
            <w:r w:rsidRPr="00DC1970">
              <w:rPr>
                <w:sz w:val="20"/>
                <w:szCs w:val="20"/>
              </w:rPr>
              <w:t xml:space="preserve">, использующих СПГ», (план- 6 </w:t>
            </w:r>
            <w:proofErr w:type="spellStart"/>
            <w:proofErr w:type="gramStart"/>
            <w:r w:rsidRPr="00DC1970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DC1970">
              <w:rPr>
                <w:sz w:val="20"/>
                <w:szCs w:val="20"/>
              </w:rPr>
              <w:t xml:space="preserve">, факт – 3ед). </w:t>
            </w:r>
            <w:proofErr w:type="gramStart"/>
            <w:r w:rsidRPr="00DC1970">
              <w:rPr>
                <w:sz w:val="20"/>
                <w:szCs w:val="20"/>
              </w:rPr>
              <w:t>Значение показателей  было уточнено при подготовке проекта государственной программы Российской Федерации «Расширение использования природного газа в качестве моторного топлива на транспорте и техникой специального назначения» с учетом корректировки  государственных программ субъектов Российской Федерации по расширению использования газомоторного топлива и инвестиционной  программы ОАО «РЖД»  до 2025 года (письмо ОАО «РЖД» от 04.10.2017 №  исх-18282).</w:t>
            </w:r>
            <w:proofErr w:type="gramEnd"/>
          </w:p>
          <w:p w:rsidR="002D1A9F" w:rsidRPr="00DC1970" w:rsidRDefault="002D1A9F" w:rsidP="00642C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10.1.2. Разработка и реализация мер государственного регулирования по поэтапному переходу на использование газомоторного топлива на всех видах транспорта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 директор Департамента программ развития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Доведение численности парка транспортных средств, использующих газомоторное топливо</w:t>
            </w:r>
            <w:r w:rsidRPr="00DC1970">
              <w:rPr>
                <w:sz w:val="20"/>
                <w:szCs w:val="20"/>
              </w:rPr>
              <w:br/>
              <w:t>на автомобильном транспорте в 2017 году до 222 тыс. единиц, в 2018 год</w:t>
            </w:r>
            <w:proofErr w:type="gramStart"/>
            <w:r w:rsidRPr="00DC1970">
              <w:rPr>
                <w:sz w:val="20"/>
                <w:szCs w:val="20"/>
              </w:rPr>
              <w:t>у-</w:t>
            </w:r>
            <w:proofErr w:type="gramEnd"/>
            <w:r w:rsidRPr="00DC1970">
              <w:rPr>
                <w:sz w:val="20"/>
                <w:szCs w:val="20"/>
              </w:rPr>
              <w:t xml:space="preserve"> до 269 тыс. единиц, в 2019 году - до  323 тыс. единиц, на железнодорожном транспорте в 2017 году - до 6 ед., в 2018 году - до 19 ед., в 2019 г. - до 51 ед., на воздушном транспорте в 2019 году - до  6 ед., на морском транспорте в  2018 году - до 4 ед., в 2019 г. - до 12 ед.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Численность парка транспортных средств, использующих газомоторное топливо, в 2017 году </w:t>
            </w:r>
            <w:r w:rsidRPr="00DC1970">
              <w:rPr>
                <w:sz w:val="20"/>
                <w:szCs w:val="20"/>
              </w:rPr>
              <w:br/>
              <w:t>составила на автомобильном транспорте  152  тыс. единиц,  на железнодорожном транспорте -  3 ед.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D216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 xml:space="preserve">В 2017 году во исполнение перечня поручений Президента Российской Федерации от 11 июня 2013 г. № Пр-1298, поручения Правительства Российской Федерации от 24 июня 2013 г. № АД-П9-4314, Комплексного плана мероприятий по расширению использования природного газа в качестве моторного топлива, утвержденного Заместителем Председателя Правительства Российской Федерации  А.В. </w:t>
            </w:r>
            <w:proofErr w:type="spellStart"/>
            <w:r w:rsidRPr="00DC1970">
              <w:rPr>
                <w:sz w:val="20"/>
                <w:szCs w:val="20"/>
              </w:rPr>
              <w:t>Дворковичем</w:t>
            </w:r>
            <w:proofErr w:type="spellEnd"/>
            <w:r w:rsidRPr="00DC1970">
              <w:rPr>
                <w:sz w:val="20"/>
                <w:szCs w:val="20"/>
              </w:rPr>
              <w:t xml:space="preserve"> 14 ноября 2013 г. № 6819п-П9, поручения Президента Российской Федерации от 29 </w:t>
            </w:r>
            <w:r w:rsidRPr="00DC1970">
              <w:rPr>
                <w:sz w:val="20"/>
                <w:szCs w:val="20"/>
              </w:rPr>
              <w:lastRenderedPageBreak/>
              <w:t>октября 2015</w:t>
            </w:r>
            <w:proofErr w:type="gramEnd"/>
            <w:r w:rsidRPr="00DC1970">
              <w:rPr>
                <w:sz w:val="20"/>
                <w:szCs w:val="20"/>
              </w:rPr>
              <w:t xml:space="preserve"> </w:t>
            </w:r>
            <w:proofErr w:type="gramStart"/>
            <w:r w:rsidRPr="00DC1970">
              <w:rPr>
                <w:sz w:val="20"/>
                <w:szCs w:val="20"/>
              </w:rPr>
              <w:t xml:space="preserve">г. № Пр-2227, поручения Правительства Российской Федерации от 6 ноября 2015 г. № АД-П9-7542, а также поручения Правительства Российской Федерации от 19 октября 2016 г. № АД-П9-6248 разработан и представлен в Правительство проект государственной программы Российской Федерации «Расширение использования природного газа в качестве моторного топлива на транспорте и техникой специального назначения». </w:t>
            </w:r>
            <w:r w:rsidR="00D24427" w:rsidRPr="00DC1970">
              <w:rPr>
                <w:sz w:val="20"/>
                <w:szCs w:val="20"/>
              </w:rPr>
              <w:t>20 октября 2017 г. принято решение Правительства Р</w:t>
            </w:r>
            <w:r w:rsidR="00D216D5" w:rsidRPr="00DC1970">
              <w:rPr>
                <w:sz w:val="20"/>
                <w:szCs w:val="20"/>
              </w:rPr>
              <w:t>оссийской Федерации</w:t>
            </w:r>
            <w:r w:rsidR="00D24427" w:rsidRPr="00DC1970">
              <w:rPr>
                <w:sz w:val="20"/>
                <w:szCs w:val="20"/>
              </w:rPr>
              <w:t xml:space="preserve">  о включении подпрограммы</w:t>
            </w:r>
            <w:proofErr w:type="gramEnd"/>
            <w:r w:rsidR="00D24427" w:rsidRPr="00DC1970">
              <w:rPr>
                <w:sz w:val="20"/>
                <w:szCs w:val="20"/>
              </w:rPr>
              <w:t xml:space="preserve"> «Расширение использования природного газа в качестве моторного топлива на транспорте и техникой специального назначения» в  ГП «</w:t>
            </w:r>
            <w:proofErr w:type="spellStart"/>
            <w:r w:rsidR="00D24427" w:rsidRPr="00DC1970">
              <w:rPr>
                <w:sz w:val="20"/>
                <w:szCs w:val="20"/>
              </w:rPr>
              <w:t>Энергоэффективность</w:t>
            </w:r>
            <w:proofErr w:type="spellEnd"/>
            <w:r w:rsidR="00D24427" w:rsidRPr="00DC1970">
              <w:rPr>
                <w:sz w:val="20"/>
                <w:szCs w:val="20"/>
              </w:rPr>
              <w:t xml:space="preserve"> и развитие энергетики», срок представления в Правительство Р</w:t>
            </w:r>
            <w:r w:rsidR="00D216D5" w:rsidRPr="00DC1970">
              <w:rPr>
                <w:sz w:val="20"/>
                <w:szCs w:val="20"/>
              </w:rPr>
              <w:t>оссийской Федерации</w:t>
            </w:r>
            <w:r w:rsidR="00D24427" w:rsidRPr="00DC1970">
              <w:rPr>
                <w:sz w:val="20"/>
                <w:szCs w:val="20"/>
              </w:rPr>
              <w:t xml:space="preserve">  до 10 мая 2018 года. В связи с эти  принято решение о досрочном прекращении реализации подпрограммы «Перевод автомобильного, железнодорожного, авиационного, морского и речного транспорта на использование газомоторного топлива» и включении ее мероприятий в состав государственной программы Российской Федерации «Расширение использования природного газа в качестве моторного топлива на транспорте и техникой специального назначения».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Основное мероприятие 10.2.</w:t>
            </w:r>
            <w:r w:rsidRPr="00DC1970">
              <w:rPr>
                <w:sz w:val="20"/>
                <w:szCs w:val="20"/>
              </w:rPr>
              <w:br/>
              <w:t>Научно-техническое обеспечение реализации Подпрограммы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 директор Департамента программ развития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Научно-техническое обеспечение реализации государственной политики в сфере использования газомоторного топлива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Научно-техническое обеспечение реализации государственной политики в сфере использования газомоторного топлива</w:t>
            </w:r>
          </w:p>
        </w:tc>
      </w:tr>
      <w:tr w:rsidR="002D1A9F" w:rsidRPr="00DC1970" w:rsidTr="00DC1970">
        <w:trPr>
          <w:trHeight w:val="17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10.2.1</w:t>
            </w:r>
            <w:r w:rsidRPr="00DC1970">
              <w:rPr>
                <w:sz w:val="20"/>
                <w:szCs w:val="20"/>
              </w:rPr>
              <w:br/>
              <w:t>Проведение научно-технических работ в целях обеспечения реализации Подпрограммы, разработка механизмов стимулирования исследований, разработки, производства и использования газомоторного топлива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 директор Департамента программ развития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научно-исследовательских и опытно-конструкторских работ, необходимых для реализации  подпрограммы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Научно-исследовательские и опытно-конструкторские работы, необходимые для реализации  подпрограммы, выполнены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679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10.2.1.1. </w:t>
            </w:r>
            <w:r w:rsidRPr="00DC1970">
              <w:rPr>
                <w:sz w:val="20"/>
                <w:szCs w:val="20"/>
              </w:rPr>
              <w:br/>
              <w:t xml:space="preserve">Предложения по государственной программе Российской Федерации «Перевод автомобильного, железнодорожного, </w:t>
            </w:r>
            <w:r w:rsidRPr="00DC1970">
              <w:rPr>
                <w:sz w:val="20"/>
                <w:szCs w:val="20"/>
              </w:rPr>
              <w:lastRenderedPageBreak/>
              <w:t xml:space="preserve">авиационного, морского и речного транспорта на использование газомоторного топлива» разработаны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 директор Департамента программ развития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30.06.2017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30.06.2017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423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Федеральная целевая программа 11. «Развитие транспортной системы России (2010-2020 годы)» </w:t>
            </w:r>
          </w:p>
        </w:tc>
      </w:tr>
      <w:tr w:rsidR="002D1A9F" w:rsidRPr="00DC1970" w:rsidTr="00DC1970">
        <w:trPr>
          <w:trHeight w:val="281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 «Развитие экспорта транспортных услуг» </w:t>
            </w:r>
          </w:p>
        </w:tc>
      </w:tr>
      <w:tr w:rsidR="002D1A9F" w:rsidRPr="00DC1970" w:rsidTr="00DC1970">
        <w:trPr>
          <w:trHeight w:val="255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11.1.                                                       </w:t>
            </w:r>
            <w:r w:rsidRPr="00DC1970">
              <w:rPr>
                <w:sz w:val="20"/>
                <w:szCs w:val="20"/>
              </w:rPr>
              <w:br/>
              <w:t>Повышение конкурентоспособности международных транспортных коридоров и обеспечение сбалансированного и эффективного развития транспортно-технологической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Министра    транспорта                             </w:t>
            </w:r>
            <w:r w:rsidRPr="00DC1970">
              <w:rPr>
                <w:sz w:val="20"/>
                <w:szCs w:val="20"/>
              </w:rPr>
              <w:br/>
              <w:t>Лушников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Повышение конкурентоспособности транспортной системы на основе комплексного развития международных транспортных коридоров. Экспорт транспортных услуг составит в  2017 г.-14,7 млрд. долларов, 2018 г.-15,2 млрд. долларов, 2019 г.-15,9 млрд. долларов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конкурентоспособности транспортной системы на основе комплексного развития международных транспортных коридоров. Экспорт транспортных услуг оценивается  в  2017 году в объеме  16,9 млрд. долл.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0624EF" w:rsidRPr="00DC1970" w:rsidRDefault="000624EF" w:rsidP="000624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Контрольное событие 11.1.1 </w:t>
            </w:r>
            <w:r w:rsidR="004D5EBD" w:rsidRPr="00DC1970">
              <w:rPr>
                <w:sz w:val="20"/>
                <w:szCs w:val="20"/>
              </w:rPr>
              <w:t>не наступило в срок, что обусловлено длительным периодом  рассмотрения и утверждения документации по планировке территории, а также принятия решения об изъятии земельных участков и иных объектов недвижимого имущества для государственных нужд</w:t>
            </w:r>
            <w:r w:rsidRPr="00DC1970">
              <w:rPr>
                <w:sz w:val="20"/>
                <w:szCs w:val="20"/>
              </w:rPr>
              <w:t>. Это послужило  основанием отставания от Графика выполнения работ по государственному контракту от 11.08.2017 № РТМ-121/17 на выполнение комплекса земельно-кадастровых работ и разработку документации по планировке территории объекта.</w:t>
            </w:r>
          </w:p>
          <w:p w:rsidR="000624EF" w:rsidRPr="00DC1970" w:rsidRDefault="000624EF" w:rsidP="000624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Распоряжением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от 07.12.2017 № ВЧ-146-р «Об изъятии земельных участков путем выкупа для нужд Российской Федерации в целях обеспечения строительства объектов железнодорожного транспорта, создаваемых в рамках реализации проекта «Комплексное развитие Новороссийского транспортного узла (Краснодарский край)». </w:t>
            </w:r>
            <w:proofErr w:type="spellStart"/>
            <w:r w:rsidRPr="00DC1970">
              <w:rPr>
                <w:sz w:val="20"/>
                <w:szCs w:val="20"/>
              </w:rPr>
              <w:t>Подпроект</w:t>
            </w:r>
            <w:proofErr w:type="spellEnd"/>
            <w:r w:rsidRPr="00DC1970">
              <w:rPr>
                <w:sz w:val="20"/>
                <w:szCs w:val="20"/>
              </w:rPr>
              <w:t xml:space="preserve"> 3: Создание объектов железнодорожной инфраструктуры за счет федеральных средств. «Строительство станции в районе разъезда 9 км </w:t>
            </w:r>
            <w:proofErr w:type="spellStart"/>
            <w:r w:rsidRPr="00DC1970">
              <w:rPr>
                <w:sz w:val="20"/>
                <w:szCs w:val="20"/>
              </w:rPr>
              <w:t>Северо-Кавказской</w:t>
            </w:r>
            <w:proofErr w:type="spellEnd"/>
            <w:r w:rsidRPr="00DC1970">
              <w:rPr>
                <w:sz w:val="20"/>
                <w:szCs w:val="20"/>
              </w:rPr>
              <w:t xml:space="preserve"> железной дороги» принято решение об изъятии только части земельных участков: 23:15:0606006:257, 23:15:0606006:254, 23:15:0606006:197, 23:15:0606006:551, 23:15:0626001:51, 23:15:0000000:1253, 23:15:0606006:888, 23:15:0606006:891. </w:t>
            </w:r>
          </w:p>
          <w:p w:rsidR="000624EF" w:rsidRPr="00DC1970" w:rsidRDefault="000624EF" w:rsidP="000624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настоящее время проводятся мероприятия по изъятию указанных земельных участков, предусмотренные статьями 56.2 – 56.11 Земельного кодекса Российской Федерации. Ориентировочный срок завершения работ составляет 3 (три) месяца.</w:t>
            </w:r>
          </w:p>
          <w:p w:rsidR="000624EF" w:rsidRPr="00DC1970" w:rsidRDefault="000624EF" w:rsidP="000624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Изъятие земельных участков и иных объектов недвижимого имущества, решение по которым в настоящее время не принято </w:t>
            </w:r>
            <w:proofErr w:type="spellStart"/>
            <w:r w:rsidRPr="00DC1970">
              <w:rPr>
                <w:sz w:val="20"/>
                <w:szCs w:val="20"/>
              </w:rPr>
              <w:lastRenderedPageBreak/>
              <w:t>Росжелдором</w:t>
            </w:r>
            <w:proofErr w:type="spellEnd"/>
            <w:r w:rsidRPr="00DC1970">
              <w:rPr>
                <w:sz w:val="20"/>
                <w:szCs w:val="20"/>
              </w:rPr>
              <w:t>, будет осуществлено в течение трех месяцев со дня принятия соответствующего распоряжения указанным федеральным органом исполнительной власти. Постановлением Правительства Российской Федерации от 20.12.2017 № 1596 завершение вышеуказанных мероприятий предусмотрено в 2018 году.</w:t>
            </w:r>
          </w:p>
          <w:p w:rsidR="002D1A9F" w:rsidRPr="00DC1970" w:rsidRDefault="002D1A9F" w:rsidP="000624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Сумма неисполненного бюджетного обязательства 2017 года по указанному государственному контракту с ООО «ГЕО </w:t>
            </w:r>
            <w:proofErr w:type="spellStart"/>
            <w:r w:rsidRPr="00DC1970">
              <w:rPr>
                <w:sz w:val="20"/>
                <w:szCs w:val="20"/>
              </w:rPr>
              <w:t>Инвест-Информ</w:t>
            </w:r>
            <w:proofErr w:type="spellEnd"/>
            <w:r w:rsidRPr="00DC1970">
              <w:rPr>
                <w:sz w:val="20"/>
                <w:szCs w:val="20"/>
              </w:rPr>
              <w:t>» составила 16 735,9 тыс. рублей.</w:t>
            </w:r>
          </w:p>
          <w:p w:rsidR="002D1A9F" w:rsidRPr="00DC1970" w:rsidRDefault="002D1A9F" w:rsidP="000624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соответствии с постановлением Правительства Российской Федерации от 09.12.2017 № 1496 «О мерах по обеспечению исполнения федерального бюджета» (пункт 4 «Положения о мерах по обеспечению исполнения федерального бюджета»)</w:t>
            </w:r>
          </w:p>
          <w:p w:rsidR="002D1A9F" w:rsidRPr="00DC1970" w:rsidRDefault="002D1A9F" w:rsidP="000624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>ФКУ «</w:t>
            </w:r>
            <w:proofErr w:type="spellStart"/>
            <w:r w:rsidRPr="00DC1970">
              <w:rPr>
                <w:sz w:val="20"/>
                <w:szCs w:val="20"/>
              </w:rPr>
              <w:t>Ространсмодернизация</w:t>
            </w:r>
            <w:proofErr w:type="spellEnd"/>
            <w:r w:rsidRPr="00DC1970">
              <w:rPr>
                <w:sz w:val="20"/>
                <w:szCs w:val="20"/>
              </w:rPr>
              <w:t>» направило в Департамент экономики и финансов Минтранса России предложения об увеличении в 2018 году бюджетных ассигнований и лимитов бюджетных обязательств на 16 735,9 тыс. рублей для оплаты работ подрядчика в объеме, не превышающем остатка неисполненного на начало 2018 года бюджетного обязательства 2017 года по государственному контракту от 11.08.2017 № РТМ-121/17 (письма от 31.01.2018 № ИГ-03/193 и от 01.02.2018</w:t>
            </w:r>
            <w:proofErr w:type="gramEnd"/>
            <w:r w:rsidRPr="00DC1970">
              <w:rPr>
                <w:sz w:val="20"/>
                <w:szCs w:val="20"/>
              </w:rPr>
              <w:t xml:space="preserve"> № </w:t>
            </w:r>
            <w:proofErr w:type="gramStart"/>
            <w:r w:rsidRPr="00DC1970">
              <w:rPr>
                <w:sz w:val="20"/>
                <w:szCs w:val="20"/>
              </w:rPr>
              <w:t>ИГ-13/196).</w:t>
            </w:r>
            <w:proofErr w:type="gramEnd"/>
          </w:p>
        </w:tc>
      </w:tr>
      <w:tr w:rsidR="002D1A9F" w:rsidRPr="00DC1970" w:rsidTr="00DC1970">
        <w:trPr>
          <w:trHeight w:val="229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Ввод в эксплуатацию объекта  «Комплексное развитие Новороссийского транспортного узла (Краснодарский край). </w:t>
            </w:r>
            <w:proofErr w:type="spellStart"/>
            <w:r w:rsidRPr="00DC1970">
              <w:rPr>
                <w:sz w:val="20"/>
                <w:szCs w:val="20"/>
              </w:rPr>
              <w:t>Подпроект</w:t>
            </w:r>
            <w:proofErr w:type="spellEnd"/>
            <w:r w:rsidRPr="00DC1970">
              <w:rPr>
                <w:sz w:val="20"/>
                <w:szCs w:val="20"/>
              </w:rPr>
              <w:t xml:space="preserve"> 3: Создание объектов железнодорожной инфраструктуры за счет федеральных средств. Строительство станции в районе разъезда 9 км </w:t>
            </w:r>
            <w:proofErr w:type="spellStart"/>
            <w:r w:rsidRPr="00DC1970">
              <w:rPr>
                <w:sz w:val="20"/>
                <w:szCs w:val="20"/>
              </w:rPr>
              <w:t>Северо-Кавказской</w:t>
            </w:r>
            <w:proofErr w:type="spellEnd"/>
            <w:r w:rsidRPr="00DC1970">
              <w:rPr>
                <w:sz w:val="20"/>
                <w:szCs w:val="20"/>
              </w:rPr>
              <w:t xml:space="preserve"> железной дороги» осуществлен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Минтранс России</w:t>
            </w:r>
            <w:r w:rsidRPr="00DC1970">
              <w:rPr>
                <w:sz w:val="20"/>
                <w:szCs w:val="20"/>
              </w:rPr>
              <w:br/>
              <w:t xml:space="preserve"> директор Департамента программ развития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11.2.                                                             </w:t>
            </w:r>
            <w:r w:rsidRPr="00DC1970">
              <w:rPr>
                <w:sz w:val="20"/>
                <w:szCs w:val="20"/>
              </w:rPr>
              <w:br/>
              <w:t>Научно-техническое обеспечение реализации подпрограммы «Развитие экспорта транспортных услуг» ФЦП «Развитие транспортной системы России (2010-2020 годы)»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 </w:t>
            </w:r>
            <w:r w:rsidRPr="00DC1970">
              <w:rPr>
                <w:sz w:val="20"/>
                <w:szCs w:val="20"/>
              </w:rPr>
              <w:br/>
              <w:t>директор Департамента программ развития</w:t>
            </w:r>
            <w:r w:rsidRPr="00DC1970">
              <w:rPr>
                <w:sz w:val="20"/>
                <w:szCs w:val="20"/>
              </w:rPr>
              <w:br/>
              <w:t>Семенов А.К.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Проведение научно-исследовательских, опытно-конструкторских и технологических работ, выполняемых по государственным контрактам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Кассовое исполнение по заключенным государственным контрактам на 01.01.2018 составило 147 291,5 тыс. рублей.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Объем контрактации на 01.01.2018 составил 147 291,5 тыс. рублей.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В рамках НИОКР </w:t>
            </w:r>
            <w:r w:rsidRPr="00DC1970">
              <w:rPr>
                <w:sz w:val="20"/>
                <w:szCs w:val="20"/>
              </w:rPr>
              <w:lastRenderedPageBreak/>
              <w:t xml:space="preserve">подпрограммы «Развитие экспорта транспортных услуг» за отчетный период получены  </w:t>
            </w:r>
            <w:proofErr w:type="spellStart"/>
            <w:r w:rsidRPr="00DC1970">
              <w:rPr>
                <w:sz w:val="20"/>
                <w:szCs w:val="20"/>
              </w:rPr>
              <w:t>охраноспособные</w:t>
            </w:r>
            <w:proofErr w:type="spellEnd"/>
            <w:r w:rsidRPr="00DC1970">
              <w:rPr>
                <w:sz w:val="20"/>
                <w:szCs w:val="20"/>
              </w:rPr>
              <w:t xml:space="preserve"> объекты интеллектуальной собственности (ОИС), а также проводилась работа по государственной регистрации и оформлению  прав в пользу Российской Федерации полученных ранее ОИС.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255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 «Железнодорожный транспорт»</w:t>
            </w:r>
          </w:p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</w:tr>
      <w:tr w:rsidR="002D1A9F" w:rsidRPr="00DC1970" w:rsidTr="00DC1970">
        <w:trPr>
          <w:trHeight w:val="76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11.3.   Строительство  дополнительных главных путей и новых железнодорожных линий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и.о.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</w:t>
            </w:r>
            <w:r w:rsidRPr="00DC1970">
              <w:rPr>
                <w:sz w:val="20"/>
                <w:szCs w:val="20"/>
              </w:rPr>
              <w:br/>
              <w:t>Чепец  В.Ю.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Ввод в эксплуатацию дополнительных главных путей и новых железнодорожных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Ввод в эксплуатацию дополнительных главных путей и новых железнодорожных линий составил в 2017 году 248,7 км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11.3.1. «</w:t>
            </w:r>
            <w:r w:rsidRPr="00DC1970">
              <w:rPr>
                <w:sz w:val="20"/>
                <w:szCs w:val="20"/>
              </w:rPr>
              <w:t>Строительство пускового комплекса Томмот-Якутск (Нижний Бестях) железнодорожной линии Беркакит-Томмот - Якутск в Республике Саха (Якутия) завершено»  не наступило в связи с нарушением Генеральным подрядчиком своих обязательств, возбуждением в отношении  него  дела о банкротстве и введением процедуры наблюдения.</w:t>
            </w:r>
          </w:p>
        </w:tc>
      </w:tr>
      <w:tr w:rsidR="002D1A9F" w:rsidRPr="00DC1970" w:rsidTr="00DC1970">
        <w:trPr>
          <w:trHeight w:val="821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 программы 11.3.1.</w:t>
            </w:r>
            <w:r w:rsidRPr="00DC1970">
              <w:rPr>
                <w:sz w:val="20"/>
                <w:szCs w:val="20"/>
              </w:rPr>
              <w:br/>
              <w:t xml:space="preserve">Строительство пускового комплекса Томмот-Якутск (Нижний Бестях) </w:t>
            </w:r>
            <w:r w:rsidRPr="00DC1970">
              <w:rPr>
                <w:sz w:val="20"/>
                <w:szCs w:val="20"/>
              </w:rPr>
              <w:lastRenderedPageBreak/>
              <w:t>железнодорожной линии Беркакит-Томмот - Якутск в Республике Саха (Якутия) завершено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lastRenderedPageBreak/>
              <w:t>Росжелдор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Росжелдора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Луковников</w:t>
            </w:r>
            <w:proofErr w:type="spellEnd"/>
            <w:r w:rsidRPr="00DC197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5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 подпрограмма «Автомобильные дороги» 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11.4.                                       </w:t>
            </w:r>
            <w:r w:rsidRPr="00DC1970">
              <w:rPr>
                <w:sz w:val="20"/>
                <w:szCs w:val="20"/>
              </w:rPr>
              <w:br/>
              <w:t>Увеличение протяженности автомобильных дорог общего пользования федерального значения, находящихся в ведении Федерального дорожного агентства, соответствующих нормативным требованиям,   и повышение надежности и безопасности движения на них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Костюк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2031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Увеличение протяженности  автомобильных дорог общего пользования федерального значения, находящихся в ведении Федерального дорожного агентства, соответствующих нормативным требованиям. Реализация мероприятий, направленных на повышение безопасности движения по автомобильным дорогам федерального значения       </w:t>
            </w: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FB2031" w:rsidRPr="00DC1970" w:rsidRDefault="00FB2031" w:rsidP="00642C35">
            <w:pPr>
              <w:outlineLvl w:val="0"/>
              <w:rPr>
                <w:sz w:val="20"/>
                <w:szCs w:val="20"/>
              </w:rPr>
            </w:pP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                              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По итогам 2017 года доля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показателям, на сети автомобильных дорог, находящихся в ведении Федерального дорожного агентства, составила 77,96%.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Кроме того выполнение данного мероприятий способствовало повышению надежности и безопасности движения по автомобильным дорогам федерального значения в 2017 году путем строительства и реконструкции </w:t>
            </w:r>
            <w:r w:rsidRPr="00DC1970">
              <w:rPr>
                <w:sz w:val="20"/>
                <w:szCs w:val="20"/>
              </w:rPr>
              <w:lastRenderedPageBreak/>
              <w:t xml:space="preserve">искусственных сооружений взамен </w:t>
            </w:r>
            <w:proofErr w:type="spellStart"/>
            <w:r w:rsidRPr="00DC1970">
              <w:rPr>
                <w:sz w:val="20"/>
                <w:szCs w:val="20"/>
              </w:rPr>
              <w:t>ремонтонепригодных</w:t>
            </w:r>
            <w:proofErr w:type="spellEnd"/>
            <w:r w:rsidRPr="00DC1970">
              <w:rPr>
                <w:sz w:val="20"/>
                <w:szCs w:val="20"/>
              </w:rPr>
              <w:t xml:space="preserve"> сооружений, устройства электроосвещения дорог, ограждений и т.д.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11.4.1. </w:t>
            </w:r>
            <w:r w:rsidRPr="00DC1970">
              <w:rPr>
                <w:sz w:val="20"/>
                <w:szCs w:val="20"/>
              </w:rPr>
              <w:br/>
              <w:t xml:space="preserve">Строительство и реконструкция участков </w:t>
            </w:r>
            <w:proofErr w:type="gramStart"/>
            <w:r w:rsidRPr="00DC1970">
              <w:rPr>
                <w:sz w:val="20"/>
                <w:szCs w:val="20"/>
              </w:rPr>
              <w:t>автомобильной</w:t>
            </w:r>
            <w:proofErr w:type="gramEnd"/>
            <w:r w:rsidRPr="00DC1970">
              <w:rPr>
                <w:sz w:val="20"/>
                <w:szCs w:val="20"/>
              </w:rPr>
              <w:t xml:space="preserve"> дороги </w:t>
            </w:r>
            <w:r w:rsidRPr="00DC1970">
              <w:rPr>
                <w:sz w:val="20"/>
                <w:szCs w:val="20"/>
              </w:rPr>
              <w:br/>
              <w:t xml:space="preserve">М-7 «Волга» - от Москвы через Владимир, Нижний Новгород, Казань до Уфы </w:t>
            </w:r>
            <w:r w:rsidRPr="00DC1970">
              <w:rPr>
                <w:sz w:val="20"/>
                <w:szCs w:val="20"/>
              </w:rPr>
              <w:br/>
              <w:t xml:space="preserve"> завершены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и.о. начальника Управления строительства и </w:t>
            </w:r>
            <w:proofErr w:type="gramStart"/>
            <w:r w:rsidRPr="00DC1970">
              <w:rPr>
                <w:sz w:val="20"/>
                <w:szCs w:val="20"/>
              </w:rPr>
              <w:t>эксплуатации</w:t>
            </w:r>
            <w:proofErr w:type="gramEnd"/>
            <w:r w:rsidRPr="00DC1970">
              <w:rPr>
                <w:sz w:val="20"/>
                <w:szCs w:val="20"/>
              </w:rPr>
              <w:t xml:space="preserve">  автомобильных дорог                                                 </w:t>
            </w:r>
            <w:r w:rsidRPr="00DC1970">
              <w:rPr>
                <w:sz w:val="20"/>
                <w:szCs w:val="20"/>
              </w:rPr>
              <w:br/>
              <w:t>Шилов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11.4.3.  </w:t>
            </w:r>
            <w:r w:rsidRPr="00DC1970">
              <w:rPr>
                <w:sz w:val="20"/>
                <w:szCs w:val="20"/>
              </w:rPr>
              <w:br/>
              <w:t>Реконструкция участков автомобильной дороги А-141 Орел - Брянск до магистрали «Украина» завершена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и.о. начальника Управления строительства и </w:t>
            </w:r>
            <w:proofErr w:type="gramStart"/>
            <w:r w:rsidRPr="00DC1970">
              <w:rPr>
                <w:sz w:val="20"/>
                <w:szCs w:val="20"/>
              </w:rPr>
              <w:t>эксплуатации</w:t>
            </w:r>
            <w:proofErr w:type="gramEnd"/>
            <w:r w:rsidRPr="00DC1970">
              <w:rPr>
                <w:sz w:val="20"/>
                <w:szCs w:val="20"/>
              </w:rPr>
              <w:t xml:space="preserve">  автомобильных дорог                                                 </w:t>
            </w:r>
            <w:r w:rsidRPr="00DC1970">
              <w:rPr>
                <w:sz w:val="20"/>
                <w:szCs w:val="20"/>
              </w:rPr>
              <w:br/>
              <w:t>Шилов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11.4.4.  </w:t>
            </w:r>
            <w:r w:rsidRPr="00DC1970">
              <w:rPr>
                <w:sz w:val="20"/>
                <w:szCs w:val="20"/>
              </w:rPr>
              <w:br/>
              <w:t xml:space="preserve">Строительство и реконструкция участков </w:t>
            </w:r>
            <w:proofErr w:type="gramStart"/>
            <w:r w:rsidRPr="00DC1970">
              <w:rPr>
                <w:sz w:val="20"/>
                <w:szCs w:val="20"/>
              </w:rPr>
              <w:t>автомобильной</w:t>
            </w:r>
            <w:proofErr w:type="gramEnd"/>
            <w:r w:rsidRPr="00DC1970">
              <w:rPr>
                <w:sz w:val="20"/>
                <w:szCs w:val="20"/>
              </w:rPr>
              <w:t xml:space="preserve"> дороги федерального значения М-56 «Лена» - от Невера до Якутска завершены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и.о. начальника Управления строительства и </w:t>
            </w:r>
            <w:proofErr w:type="gramStart"/>
            <w:r w:rsidRPr="00DC1970">
              <w:rPr>
                <w:sz w:val="20"/>
                <w:szCs w:val="20"/>
              </w:rPr>
              <w:t>эксплуатации</w:t>
            </w:r>
            <w:proofErr w:type="gramEnd"/>
            <w:r w:rsidRPr="00DC1970">
              <w:rPr>
                <w:sz w:val="20"/>
                <w:szCs w:val="20"/>
              </w:rPr>
              <w:t xml:space="preserve">  автомобильных дорог                                                 </w:t>
            </w:r>
            <w:r w:rsidRPr="00DC1970">
              <w:rPr>
                <w:sz w:val="20"/>
                <w:szCs w:val="20"/>
              </w:rPr>
              <w:br/>
              <w:t>Шилов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 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11.4.5.  </w:t>
            </w:r>
            <w:r w:rsidRPr="00DC1970">
              <w:rPr>
                <w:sz w:val="20"/>
                <w:szCs w:val="20"/>
              </w:rPr>
              <w:br/>
              <w:t xml:space="preserve">Строительство и реконструкция участков </w:t>
            </w:r>
            <w:proofErr w:type="gramStart"/>
            <w:r w:rsidRPr="00DC1970">
              <w:rPr>
                <w:sz w:val="20"/>
                <w:szCs w:val="20"/>
              </w:rPr>
              <w:t>автомобильной</w:t>
            </w:r>
            <w:proofErr w:type="gramEnd"/>
            <w:r w:rsidRPr="00DC1970">
              <w:rPr>
                <w:sz w:val="20"/>
                <w:szCs w:val="20"/>
              </w:rPr>
              <w:t xml:space="preserve"> дороги федерального значения М-60 «Уссури» - от Хабаровска до Владивостока завершены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и.о. начальника Управления строительства и </w:t>
            </w:r>
            <w:proofErr w:type="gramStart"/>
            <w:r w:rsidRPr="00DC1970">
              <w:rPr>
                <w:sz w:val="20"/>
                <w:szCs w:val="20"/>
              </w:rPr>
              <w:t>эксплуатации</w:t>
            </w:r>
            <w:proofErr w:type="gramEnd"/>
            <w:r w:rsidRPr="00DC1970">
              <w:rPr>
                <w:sz w:val="20"/>
                <w:szCs w:val="20"/>
              </w:rPr>
              <w:t xml:space="preserve">  автомобильных дорог                                                 </w:t>
            </w:r>
            <w:r w:rsidRPr="00DC1970">
              <w:rPr>
                <w:sz w:val="20"/>
                <w:szCs w:val="20"/>
              </w:rPr>
              <w:br/>
              <w:t>Шилов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 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11.5.                                                          </w:t>
            </w:r>
            <w:r w:rsidRPr="00DC1970">
              <w:rPr>
                <w:sz w:val="20"/>
                <w:szCs w:val="20"/>
              </w:rPr>
              <w:br/>
              <w:t>Проведение мероприятий для обеспечения устойчивости функционирования автомобильных дорог федерального значения, находящихся в ведении Федерального дорожного агентства в рамках расходов  на прочие нужды  по подпрограмме «Автомобильные дороги» федеральной целевой программы «Развитие  транспортной системы России (2010-2020 годы)»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Прончатов</w:t>
            </w:r>
            <w:proofErr w:type="spellEnd"/>
            <w:r w:rsidRPr="00DC1970">
              <w:rPr>
                <w:sz w:val="20"/>
                <w:szCs w:val="20"/>
              </w:rPr>
              <w:t xml:space="preserve"> Д.Е.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Расширение применения инновационных технологий, материалов, конструкций машин и механизмов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2017 году меры, предусмотренные в рамках данного мероприятия Детальным планом-графиком реализации Госпрограммы, утвержденным приказом Минтранса России от 05.06.2017 № 207, осуществлены;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Реализация данного мероприятия в 2017 году позволила  обеспечить достижение показателя «Количество инновационных технологий, материалов, конструкций, машин и механизмов, применяемых на сети федеральных автомобильных дорог» в количестве 119 единиц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11.5.1.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Программа диагностики состояния автомобильных дорог на 2017 год завершена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и.о. начальника Управления строительства и </w:t>
            </w:r>
            <w:proofErr w:type="gramStart"/>
            <w:r w:rsidRPr="00DC1970">
              <w:rPr>
                <w:sz w:val="20"/>
                <w:szCs w:val="20"/>
              </w:rPr>
              <w:t>эксплуатации</w:t>
            </w:r>
            <w:proofErr w:type="gramEnd"/>
            <w:r w:rsidRPr="00DC1970">
              <w:rPr>
                <w:sz w:val="20"/>
                <w:szCs w:val="20"/>
              </w:rPr>
              <w:t xml:space="preserve">  автомобильных дорог                                                 </w:t>
            </w:r>
            <w:r w:rsidRPr="00DC1970">
              <w:rPr>
                <w:sz w:val="20"/>
                <w:szCs w:val="20"/>
              </w:rPr>
              <w:br/>
              <w:t>Шилов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76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11.6.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Развитие дорожной инфраструктуры автомобильных дорог регионального и местного значения, имеющих общегосударственное значение, в том числе   для обеспечения Чемпионата мира по футболу ФИФА 2018 года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Росавтодор      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Финансово-экономического управления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                   </w:t>
            </w:r>
            <w:r w:rsidRPr="00DC1970">
              <w:rPr>
                <w:sz w:val="20"/>
                <w:szCs w:val="20"/>
              </w:rPr>
              <w:br/>
              <w:t>Цвигун И.Г.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Транспортное обеспечение проведения Чемпионата мира по футболу ФИФА 2018 года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2017 году на цели развития дорожной инфраструктуры, необходимой для подготовки и проведения чемпионата мира по футболу ФИФА 2018 года, субсидии из федерального бюджета бюджетам субъектов Российской Федерации предоставлены  в соответствии с условиями соглашений об их предоставлении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821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11.6.1. 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 xml:space="preserve">Субсидии бюджетам субъектов Российской Федерации на строительство и реконструкцию автомобильных дорог регионального и местного </w:t>
            </w:r>
            <w:r w:rsidRPr="00DC1970">
              <w:rPr>
                <w:sz w:val="20"/>
                <w:szCs w:val="20"/>
              </w:rPr>
              <w:lastRenderedPageBreak/>
              <w:t>значения, выделенных на 2017 год на подготовку Чемпионата мира по футболу ФИФА 2018 года,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 xml:space="preserve">Росавтодор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начальник Финансово-экономического управления </w:t>
            </w:r>
            <w:proofErr w:type="spellStart"/>
            <w:r w:rsidRPr="00DC1970">
              <w:rPr>
                <w:sz w:val="20"/>
                <w:szCs w:val="20"/>
              </w:rPr>
              <w:t>Росавтодора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</w:t>
            </w:r>
            <w:r w:rsidRPr="00DC1970">
              <w:rPr>
                <w:sz w:val="20"/>
                <w:szCs w:val="20"/>
              </w:rPr>
              <w:br/>
              <w:t>Цвигун И.Г.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11.7.</w:t>
            </w:r>
            <w:r w:rsidRPr="00DC1970">
              <w:rPr>
                <w:sz w:val="20"/>
                <w:szCs w:val="20"/>
              </w:rPr>
              <w:br/>
              <w:t>Развитие системы скоростных автомобильных дорог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Государственная компания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br/>
              <w:t xml:space="preserve">председатель правления </w:t>
            </w:r>
            <w:r w:rsidRPr="00DC1970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DC1970">
              <w:rPr>
                <w:sz w:val="20"/>
                <w:szCs w:val="20"/>
              </w:rPr>
              <w:t>Кельбах</w:t>
            </w:r>
            <w:proofErr w:type="spellEnd"/>
            <w:r w:rsidRPr="00DC1970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Реализация инвестиционных проектов по развитию скоростных автомобильных дорог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Осуществляется реализация инвестиционных проектов по развитию скоростных автомобильных дорог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53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11.7.1. </w:t>
            </w:r>
            <w:r w:rsidRPr="00DC1970">
              <w:rPr>
                <w:sz w:val="20"/>
                <w:szCs w:val="20"/>
              </w:rPr>
              <w:br/>
              <w:t xml:space="preserve">Реконструкция с последующей эксплуатацией на платной основе автомобильной дороги  М-4 «Дон» на участке </w:t>
            </w:r>
            <w:proofErr w:type="gramStart"/>
            <w:r w:rsidRPr="00DC1970">
              <w:rPr>
                <w:sz w:val="20"/>
                <w:szCs w:val="20"/>
              </w:rPr>
              <w:t>км</w:t>
            </w:r>
            <w:proofErr w:type="gramEnd"/>
            <w:r w:rsidRPr="00DC1970">
              <w:rPr>
                <w:sz w:val="20"/>
                <w:szCs w:val="20"/>
              </w:rPr>
              <w:t xml:space="preserve"> 1091 - км 1119,5 в Ростовской области завершена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Государственная компания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 xml:space="preserve">» </w:t>
            </w:r>
            <w:r w:rsidRPr="00DC1970">
              <w:rPr>
                <w:sz w:val="20"/>
                <w:szCs w:val="20"/>
              </w:rPr>
              <w:br/>
              <w:t xml:space="preserve">заместитель председателя правления по строительству и реконструкции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Дерингер</w:t>
            </w:r>
            <w:proofErr w:type="spellEnd"/>
            <w:r w:rsidRPr="00DC1970">
              <w:rPr>
                <w:sz w:val="20"/>
                <w:szCs w:val="20"/>
              </w:rPr>
              <w:t xml:space="preserve"> Д.И.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  <w:lang w:val="en-US"/>
              </w:rPr>
            </w:pPr>
            <w:r w:rsidRPr="00DC1970">
              <w:rPr>
                <w:sz w:val="20"/>
                <w:szCs w:val="20"/>
                <w:lang w:val="en-US"/>
              </w:rPr>
              <w:t>30.03.2017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537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11.7.2. </w:t>
            </w:r>
            <w:r w:rsidRPr="00DC1970">
              <w:rPr>
                <w:sz w:val="20"/>
                <w:szCs w:val="20"/>
              </w:rPr>
              <w:br/>
              <w:t xml:space="preserve">Реконструкция с последующей эксплуатацией на платной основе федеральной автомобильной дороги  М-3 «Украина»  - от Москвы через Калугу, Брянск до границы с Украиной (на Киев) на участке </w:t>
            </w:r>
            <w:proofErr w:type="gramStart"/>
            <w:r w:rsidRPr="00DC1970">
              <w:rPr>
                <w:sz w:val="20"/>
                <w:szCs w:val="20"/>
              </w:rPr>
              <w:t>км</w:t>
            </w:r>
            <w:proofErr w:type="gramEnd"/>
            <w:r w:rsidRPr="00DC1970">
              <w:rPr>
                <w:sz w:val="20"/>
                <w:szCs w:val="20"/>
              </w:rPr>
              <w:t xml:space="preserve"> 173 - км 194, Московская область, завершена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Государственная компания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0"/>
              </w:rPr>
              <w:br/>
              <w:t xml:space="preserve">заместитель председателя правления по строительству и реконструкции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Дерингер</w:t>
            </w:r>
            <w:proofErr w:type="spellEnd"/>
            <w:r w:rsidRPr="00DC1970">
              <w:rPr>
                <w:sz w:val="20"/>
                <w:szCs w:val="20"/>
              </w:rPr>
              <w:t xml:space="preserve"> Д.И.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  <w:lang w:val="en-US"/>
              </w:rPr>
              <w:t>20</w:t>
            </w:r>
            <w:r w:rsidRPr="00DC1970">
              <w:rPr>
                <w:sz w:val="20"/>
                <w:szCs w:val="20"/>
              </w:rPr>
              <w:t>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 программы 11.7.3. </w:t>
            </w:r>
            <w:r w:rsidRPr="00DC1970">
              <w:rPr>
                <w:sz w:val="20"/>
                <w:szCs w:val="20"/>
              </w:rPr>
              <w:br/>
              <w:t xml:space="preserve">Строительство скоростной автомобильной дороги Москва – Санкт-Петербург на участке </w:t>
            </w:r>
            <w:proofErr w:type="gramStart"/>
            <w:r w:rsidRPr="00DC1970">
              <w:rPr>
                <w:sz w:val="20"/>
                <w:szCs w:val="20"/>
              </w:rPr>
              <w:t>км</w:t>
            </w:r>
            <w:proofErr w:type="gramEnd"/>
            <w:r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lastRenderedPageBreak/>
              <w:t>208 – км 258 (Тверская область) с последующей эксплуатацией на платной основе завершено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Государственная компания «</w:t>
            </w:r>
            <w:proofErr w:type="spellStart"/>
            <w:r w:rsidRPr="00DC1970">
              <w:rPr>
                <w:sz w:val="20"/>
                <w:szCs w:val="20"/>
              </w:rPr>
              <w:t>Автодор</w:t>
            </w:r>
            <w:proofErr w:type="spellEnd"/>
            <w:r w:rsidRPr="00DC1970">
              <w:rPr>
                <w:sz w:val="20"/>
                <w:szCs w:val="20"/>
              </w:rPr>
              <w:t xml:space="preserve">» </w:t>
            </w:r>
            <w:r w:rsidRPr="00DC1970">
              <w:rPr>
                <w:sz w:val="20"/>
                <w:szCs w:val="20"/>
              </w:rPr>
              <w:br/>
              <w:t xml:space="preserve">заместитель председателя </w:t>
            </w:r>
            <w:r w:rsidRPr="00DC1970">
              <w:rPr>
                <w:sz w:val="20"/>
                <w:szCs w:val="20"/>
              </w:rPr>
              <w:lastRenderedPageBreak/>
              <w:t xml:space="preserve">правления по строительству и реконструкции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Дерингер</w:t>
            </w:r>
            <w:proofErr w:type="spellEnd"/>
            <w:r w:rsidRPr="00DC1970">
              <w:rPr>
                <w:sz w:val="20"/>
                <w:szCs w:val="20"/>
              </w:rPr>
              <w:t xml:space="preserve"> Д.И.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  <w:lang w:val="en-US"/>
              </w:rPr>
              <w:t xml:space="preserve"> 11</w:t>
            </w:r>
            <w:r w:rsidRPr="00DC1970">
              <w:rPr>
                <w:sz w:val="20"/>
                <w:szCs w:val="20"/>
              </w:rPr>
              <w:t>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5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подпрограмма «Морской транспорт»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11.8.                                             </w:t>
            </w:r>
            <w:r w:rsidRPr="00DC1970">
              <w:rPr>
                <w:sz w:val="20"/>
                <w:szCs w:val="20"/>
              </w:rPr>
              <w:br/>
              <w:t>Увеличение пропускной способности российских морских портов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</w:t>
            </w:r>
            <w:r w:rsidRPr="00DC1970">
              <w:rPr>
                <w:sz w:val="20"/>
                <w:szCs w:val="20"/>
              </w:rPr>
              <w:br/>
              <w:t>Жихарева Н.В.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rFonts w:ascii="Arial CYR" w:hAnsi="Arial CYR"/>
                <w:sz w:val="20"/>
                <w:szCs w:val="20"/>
              </w:rPr>
            </w:pPr>
            <w:r w:rsidRPr="00DC1970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Обеспечение объемов перевалки грузов в российских морских портах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 2017 году перевалка грузов в российских морских портах составила 786,2 млн. т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11.9.                                               Обеспечение надежности и безопасности функционирования морского транспорта, обеспечение реализации и научное сопровождение подпрограммы «Морской транспорт»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</w:t>
            </w:r>
            <w:r w:rsidRPr="00DC1970">
              <w:rPr>
                <w:sz w:val="20"/>
                <w:szCs w:val="20"/>
              </w:rPr>
              <w:br/>
              <w:t>Костин Ю.А.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Снижение количества происшествий на морском транспорте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Снижение количества происшествий на морском транспорте составило 86,2% к уровню 2011 года 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9E56B8">
            <w:pPr>
              <w:pStyle w:val="aa"/>
              <w:kinsoku w:val="0"/>
              <w:overflowPunct w:val="0"/>
              <w:spacing w:after="0"/>
              <w:rPr>
                <w:sz w:val="20"/>
                <w:szCs w:val="28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11.9.1.</w:t>
            </w:r>
            <w:r w:rsidR="00FB2031" w:rsidRPr="00DC1970">
              <w:rPr>
                <w:i/>
                <w:iCs/>
                <w:sz w:val="20"/>
                <w:szCs w:val="20"/>
              </w:rPr>
              <w:t xml:space="preserve"> «</w:t>
            </w:r>
            <w:r w:rsidRPr="00DC1970">
              <w:rPr>
                <w:sz w:val="20"/>
                <w:szCs w:val="20"/>
              </w:rPr>
              <w:t>Строительство научно-лабораторного комплекса Морской государственной академии имени адмирала Ф.Ф.Ушакова завершено</w:t>
            </w:r>
            <w:r w:rsidR="00FB2031" w:rsidRPr="00DC1970">
              <w:rPr>
                <w:sz w:val="20"/>
                <w:szCs w:val="20"/>
              </w:rPr>
              <w:t>»</w:t>
            </w:r>
            <w:r w:rsidRPr="00DC1970">
              <w:rPr>
                <w:sz w:val="20"/>
                <w:szCs w:val="28"/>
              </w:rPr>
              <w:t xml:space="preserve"> не наступило</w:t>
            </w:r>
            <w:r w:rsidR="00FB2031" w:rsidRPr="00DC1970">
              <w:rPr>
                <w:sz w:val="20"/>
                <w:szCs w:val="28"/>
              </w:rPr>
              <w:t xml:space="preserve"> в срок</w:t>
            </w:r>
            <w:r w:rsidRPr="00DC1970">
              <w:rPr>
                <w:sz w:val="20"/>
                <w:szCs w:val="28"/>
              </w:rPr>
              <w:t>.</w:t>
            </w:r>
          </w:p>
          <w:p w:rsidR="00D0662E" w:rsidRPr="00D0662E" w:rsidRDefault="00D0662E" w:rsidP="00D0662E">
            <w:pPr>
              <w:pStyle w:val="msobodytextfirstindentmailrucssattributepostfixmailrucssattributepostfix"/>
              <w:spacing w:before="0" w:beforeAutospacing="0" w:after="0" w:afterAutospacing="0" w:line="276" w:lineRule="auto"/>
              <w:ind w:firstLine="709"/>
              <w:jc w:val="both"/>
              <w:rPr>
                <w:sz w:val="20"/>
                <w:szCs w:val="20"/>
                <w:highlight w:val="yellow"/>
              </w:rPr>
            </w:pPr>
            <w:r w:rsidRPr="00D0662E">
              <w:rPr>
                <w:sz w:val="20"/>
                <w:szCs w:val="20"/>
                <w:highlight w:val="yellow"/>
              </w:rPr>
              <w:t>В связи с банкротством генерального подрядчика (ООО «Анастасия» (г. Батайск)) и расторжением государственного контракта от 11.11.2015  № 1188/15- </w:t>
            </w:r>
            <w:proofErr w:type="gramStart"/>
            <w:r w:rsidRPr="00D0662E">
              <w:rPr>
                <w:sz w:val="20"/>
                <w:szCs w:val="20"/>
                <w:highlight w:val="yellow"/>
              </w:rPr>
              <w:t>Ю</w:t>
            </w:r>
            <w:proofErr w:type="gramEnd"/>
            <w:r w:rsidRPr="00D0662E">
              <w:rPr>
                <w:sz w:val="20"/>
                <w:szCs w:val="20"/>
                <w:highlight w:val="yellow"/>
              </w:rPr>
              <w:t xml:space="preserve"> в судебном порядке, контрольное событие не наступило в установленные сроки. </w:t>
            </w:r>
          </w:p>
          <w:p w:rsidR="00F1048C" w:rsidRPr="00F1048C" w:rsidRDefault="00F1048C" w:rsidP="00F1048C">
            <w:pPr>
              <w:pStyle w:val="msobodytextfirstindentmailrucssattributepostfixmailrucssattributepostfix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  <w:highlight w:val="yellow"/>
              </w:rPr>
            </w:pPr>
            <w:r w:rsidRPr="00F1048C">
              <w:rPr>
                <w:sz w:val="20"/>
                <w:szCs w:val="20"/>
                <w:highlight w:val="yellow"/>
              </w:rPr>
              <w:t xml:space="preserve">В соответствии с письмом Минэкономразвития России от 25.12.2017 № Д17и-1544 о внесении изменений в федеральную адресную инвестиционную программу на 2017 год и на плановый период 2018 и 2019 годов часть лимита финансирования Мероприятия (263,6 млн. рублей) и срок его завершения перенесены на 2018 год. </w:t>
            </w:r>
          </w:p>
          <w:p w:rsidR="00F1048C" w:rsidRPr="00F1048C" w:rsidRDefault="00F1048C" w:rsidP="00F1048C">
            <w:pPr>
              <w:pStyle w:val="msobodytextfirstindentmailrucssattributepostfixmailrucssattributepostfix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  <w:highlight w:val="yellow"/>
              </w:rPr>
            </w:pPr>
            <w:r w:rsidRPr="00F1048C">
              <w:rPr>
                <w:sz w:val="20"/>
                <w:szCs w:val="20"/>
                <w:highlight w:val="yellow"/>
              </w:rPr>
              <w:t>Соответствующая корректировка ФЦП «Развитие транспортной системы России (2010–2021 годы)», внесенная Минэкономразвития России в Правительство Российской Федерации письмом от 23.12.2017 № 37273-МО/Д17и, не утверждена в связи с досрочным завершением данной программы на основании постановления Правительства Российской Федерации от 12.10.2017 № 1243.</w:t>
            </w:r>
          </w:p>
          <w:p w:rsidR="00F1048C" w:rsidRPr="00F1048C" w:rsidRDefault="00F1048C" w:rsidP="00F1048C">
            <w:pPr>
              <w:pStyle w:val="msobodytextfirstindentmailrucssattributepostfixmailrucssattributepostfix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  <w:highlight w:val="yellow"/>
              </w:rPr>
            </w:pPr>
            <w:r w:rsidRPr="00F1048C">
              <w:rPr>
                <w:sz w:val="20"/>
                <w:szCs w:val="20"/>
                <w:highlight w:val="yellow"/>
              </w:rPr>
              <w:t>В соответствии с указанием Аппарата Правительства Российской Федерации (письмо от 09.01.2018 № П9-57) Минтрансом России ведется работа по внесению изменений в  государственную программу Российской Федерации «Развитие транспортной системы» в части уточнения финансирования и сроков реализации Мероприятия.</w:t>
            </w:r>
          </w:p>
          <w:p w:rsidR="002D1A9F" w:rsidRPr="00DC1970" w:rsidRDefault="00F1048C" w:rsidP="00F1048C">
            <w:pPr>
              <w:pStyle w:val="msobodytextfirstindentmailrucssattributepostfixmailrucssattributepostfix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F1048C">
              <w:rPr>
                <w:sz w:val="20"/>
                <w:szCs w:val="20"/>
                <w:highlight w:val="yellow"/>
              </w:rPr>
              <w:t xml:space="preserve">Предложения по завершению реализации Мероприятия в 2018 году в рамках федеральной адресной инвестиционной программы на 2018 год и на плановый период 2019 и 2020 годов согласованы Минтрансом России (письмо от 16.02.2018 № НА-25/2124) и направлены на утверждение в Минэкономразвития России письмом </w:t>
            </w:r>
            <w:proofErr w:type="spellStart"/>
            <w:r w:rsidRPr="00F1048C">
              <w:rPr>
                <w:sz w:val="20"/>
                <w:szCs w:val="20"/>
                <w:highlight w:val="yellow"/>
              </w:rPr>
              <w:t>Росморречфлота</w:t>
            </w:r>
            <w:proofErr w:type="spellEnd"/>
            <w:r w:rsidRPr="00F1048C">
              <w:rPr>
                <w:sz w:val="20"/>
                <w:szCs w:val="20"/>
                <w:highlight w:val="yellow"/>
              </w:rPr>
              <w:t xml:space="preserve"> от 16.02.2018 № КС-23/1803.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11.9.1.</w:t>
            </w:r>
            <w:r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br/>
              <w:t>Строительство научно-лабораторного комплекса Морской государственной академии имени адмирала Ф.Ф.Ушакова завершено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начальник Управления морских портов и развития  инфраструктуры </w:t>
            </w:r>
            <w:r w:rsidRPr="00DC1970">
              <w:rPr>
                <w:sz w:val="20"/>
                <w:szCs w:val="20"/>
              </w:rPr>
              <w:br/>
              <w:t>Петров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 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5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«Внутренний водный транспорт» 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</w:tr>
      <w:tr w:rsidR="002D1A9F" w:rsidRPr="00DC1970" w:rsidTr="00DC1970">
        <w:trPr>
          <w:trHeight w:val="821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11.10.                                              </w:t>
            </w:r>
            <w:r w:rsidRPr="00DC1970">
              <w:rPr>
                <w:sz w:val="20"/>
                <w:szCs w:val="20"/>
              </w:rPr>
              <w:br/>
              <w:t>Устранение участков, лимитирующих пропускную способность Единой глубоководной системы европейской части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</w:t>
            </w:r>
            <w:r w:rsidRPr="00DC1970">
              <w:rPr>
                <w:sz w:val="20"/>
                <w:szCs w:val="20"/>
              </w:rPr>
              <w:br/>
              <w:t>Вовк В.Н.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Выполнение работ обеспечит сохранение  протяженности внутренних водных путей, ограничивающих пропускную способность Единой глубоководной системы европейской части Российской Федерации,  в 2020 году на уровне 4,9 тыс. км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Обеспечено сохранение  протяженности внутренних водных путей, ограничивающих пропускную способность Единой глубоководной системы европейской части Российской Федерации, в 2017 году на уровне 4,9 тыс. км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18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11.11.                                           </w:t>
            </w:r>
            <w:r w:rsidRPr="00DC1970">
              <w:rPr>
                <w:sz w:val="20"/>
                <w:szCs w:val="20"/>
              </w:rPr>
              <w:br/>
              <w:t>Обеспечение надежности объектов инфраструктуры и безопасности судоходства на внутренних водных путях, научно-техническое обеспечение реализации подпрограммы «Внутренний водный транспорт»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Росморречфлота</w:t>
            </w:r>
            <w:proofErr w:type="spellEnd"/>
            <w:r w:rsidRPr="00DC1970">
              <w:rPr>
                <w:sz w:val="20"/>
                <w:szCs w:val="20"/>
              </w:rPr>
              <w:t xml:space="preserve">   </w:t>
            </w:r>
            <w:r w:rsidRPr="00DC1970">
              <w:rPr>
                <w:sz w:val="20"/>
                <w:szCs w:val="20"/>
              </w:rPr>
              <w:br/>
              <w:t>Вовк В.Н.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Сохранение  доли протяженности внутренних водных путей, ограничивающих пропускную способность Единой глубоководной системы европейской части Российской Федерации, к 2020 году на уровне 75%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Реализация мероприятия позволила  довести в 2017 году долю судоходных гидротехнических сооружений, подлежащих декларированию безопасности, имеющих неудовлетворительны</w:t>
            </w:r>
            <w:r w:rsidRPr="00DC1970">
              <w:rPr>
                <w:sz w:val="20"/>
                <w:szCs w:val="20"/>
              </w:rPr>
              <w:lastRenderedPageBreak/>
              <w:t>й уровень безопасности до 8,4 процентов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11.11.1.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Реконструкция гидротехнических сооружений шлюзов № 21-24 Самарского гидроузла завершена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Росморречфлот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инвестиций                          Петров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5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«Гражданская авиация»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</w:tr>
      <w:tr w:rsidR="002D1A9F" w:rsidRPr="00DC1970" w:rsidTr="00DC1970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11.12.</w:t>
            </w:r>
            <w:r w:rsidRPr="00DC1970">
              <w:rPr>
                <w:sz w:val="20"/>
                <w:szCs w:val="20"/>
              </w:rPr>
              <w:br/>
              <w:t>Реализация  инвестиционных проектов  по развитию аэропортовой сети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Махов К.А.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Рост авиационной подвижности населения на региональных и местных авиалиниях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Рост авиационной подвижности населения на региональных и местных авиалиниях 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11.12.2. «</w:t>
            </w:r>
            <w:r w:rsidRPr="00DC1970">
              <w:rPr>
                <w:sz w:val="20"/>
                <w:szCs w:val="20"/>
              </w:rPr>
              <w:t xml:space="preserve">Взлетно-посадочная полоса  в аэропорту    </w:t>
            </w:r>
            <w:proofErr w:type="gramStart"/>
            <w:r w:rsidRPr="00DC1970">
              <w:rPr>
                <w:sz w:val="20"/>
                <w:szCs w:val="20"/>
              </w:rPr>
              <w:t>г</w:t>
            </w:r>
            <w:proofErr w:type="gramEnd"/>
            <w:r w:rsidRPr="00DC1970">
              <w:rPr>
                <w:sz w:val="20"/>
                <w:szCs w:val="20"/>
              </w:rPr>
              <w:t xml:space="preserve">. Нижний Новгород введена» не наступило в срок, так как срок ввода в эксплуатацию зависит от урегулирования вопроса выделения указанной взлетно-посадочной полосы в отдельный этап строительства. По данному вопросу в адрес Заместителя Председателя Правительства Российской Федерации Д.Н. </w:t>
            </w:r>
            <w:proofErr w:type="spellStart"/>
            <w:r w:rsidRPr="00DC1970">
              <w:rPr>
                <w:sz w:val="20"/>
                <w:szCs w:val="20"/>
              </w:rPr>
              <w:t>Козака</w:t>
            </w:r>
            <w:proofErr w:type="spellEnd"/>
            <w:r w:rsidRPr="00DC1970">
              <w:rPr>
                <w:sz w:val="20"/>
                <w:szCs w:val="20"/>
              </w:rPr>
              <w:t xml:space="preserve"> было направлено письмо Минтранса России от 12.10.2017 № МС-10/14786. Предлагается   перенести   ввод   в   эксплуатацию   </w:t>
            </w:r>
            <w:proofErr w:type="gramStart"/>
            <w:r w:rsidRPr="00DC1970">
              <w:rPr>
                <w:sz w:val="20"/>
                <w:szCs w:val="20"/>
              </w:rPr>
              <w:t>указанной</w:t>
            </w:r>
            <w:proofErr w:type="gramEnd"/>
            <w:r w:rsidRPr="00DC1970">
              <w:rPr>
                <w:sz w:val="20"/>
                <w:szCs w:val="20"/>
              </w:rPr>
              <w:t xml:space="preserve">    ВПП   на 2018 год.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11.12.1.</w:t>
            </w:r>
            <w:r w:rsidRPr="00DC1970">
              <w:rPr>
                <w:sz w:val="20"/>
                <w:szCs w:val="20"/>
              </w:rPr>
              <w:br/>
              <w:t xml:space="preserve">Взлетно-посадочная полоса  в аэропорту   </w:t>
            </w:r>
            <w:proofErr w:type="gramStart"/>
            <w:r w:rsidRPr="00DC1970">
              <w:rPr>
                <w:sz w:val="20"/>
                <w:szCs w:val="20"/>
              </w:rPr>
              <w:t>г</w:t>
            </w:r>
            <w:proofErr w:type="gramEnd"/>
            <w:r w:rsidRPr="00DC1970">
              <w:rPr>
                <w:sz w:val="20"/>
                <w:szCs w:val="20"/>
              </w:rPr>
              <w:t>. Кызыла введена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аэропортовой деятельности</w:t>
            </w:r>
            <w:r w:rsidRPr="00DC1970">
              <w:rPr>
                <w:sz w:val="20"/>
                <w:szCs w:val="20"/>
              </w:rPr>
              <w:br/>
              <w:t>Пчелин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396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11.12.2.</w:t>
            </w:r>
            <w:r w:rsidRPr="00DC1970">
              <w:rPr>
                <w:sz w:val="20"/>
                <w:szCs w:val="20"/>
              </w:rPr>
              <w:br/>
              <w:t xml:space="preserve">Взлетно-посадочная полоса  в аэропорту    </w:t>
            </w:r>
            <w:proofErr w:type="gramStart"/>
            <w:r w:rsidRPr="00DC1970">
              <w:rPr>
                <w:sz w:val="20"/>
                <w:szCs w:val="20"/>
              </w:rPr>
              <w:t>г</w:t>
            </w:r>
            <w:proofErr w:type="gramEnd"/>
            <w:r w:rsidRPr="00DC1970">
              <w:rPr>
                <w:sz w:val="20"/>
                <w:szCs w:val="20"/>
              </w:rPr>
              <w:t>. Нижний Новгород введена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>начальник Управления аэропортовой деятельности</w:t>
            </w:r>
            <w:r w:rsidRPr="00DC1970">
              <w:rPr>
                <w:sz w:val="20"/>
                <w:szCs w:val="20"/>
              </w:rPr>
              <w:br/>
              <w:t>Пчелин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78F3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(1)</w:t>
            </w:r>
          </w:p>
          <w:p w:rsidR="002D1A9F" w:rsidRPr="00DC1970" w:rsidRDefault="002D1A9F" w:rsidP="00642C35">
            <w:pPr>
              <w:outlineLvl w:val="0"/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11.13.</w:t>
            </w:r>
            <w:r w:rsidRPr="00DC1970">
              <w:rPr>
                <w:sz w:val="20"/>
                <w:szCs w:val="20"/>
              </w:rPr>
              <w:br/>
              <w:t xml:space="preserve">Обеспечение безопасности на воздушном транспорте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Росавиация</w:t>
            </w:r>
            <w:proofErr w:type="spellEnd"/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Росавиации</w:t>
            </w:r>
            <w:proofErr w:type="spellEnd"/>
            <w:r w:rsidRPr="00DC1970">
              <w:rPr>
                <w:sz w:val="20"/>
                <w:szCs w:val="20"/>
              </w:rPr>
              <w:br/>
              <w:t>Суханов А.В.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уровня защищенности объектов воздушного транспорта. Улучшение технической оснащенности учебного процесса подготовки авиационного персонала. Повышение качества медицинского обслуживания летного состава и специалистов гражданской авиации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уровня защищенности объектов воздушного транспорта. Улучшение технической оснащенности учебного процесса подготовки авиационного персонала. Повышение качества медицинского обслуживания летного состава и специалистов гражданской авиации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Мероприятие 11.14.</w:t>
            </w:r>
            <w:r w:rsidRPr="00DC1970">
              <w:rPr>
                <w:sz w:val="20"/>
                <w:szCs w:val="20"/>
              </w:rPr>
              <w:br/>
              <w:t>Создание единого радиолокационного поля России и развитие метеорологического обеспечения аэронавигации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Росгидромет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Росгидромета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Макоско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Повышение </w:t>
            </w:r>
            <w:proofErr w:type="spellStart"/>
            <w:r w:rsidRPr="00DC1970">
              <w:rPr>
                <w:sz w:val="20"/>
                <w:szCs w:val="20"/>
              </w:rPr>
              <w:t>оправдываемости</w:t>
            </w:r>
            <w:proofErr w:type="spellEnd"/>
            <w:r w:rsidRPr="00DC1970">
              <w:rPr>
                <w:sz w:val="20"/>
                <w:szCs w:val="20"/>
              </w:rPr>
              <w:t xml:space="preserve"> прогнозов погоды по аэродромам Российской Федерации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Повышение </w:t>
            </w:r>
            <w:proofErr w:type="spellStart"/>
            <w:r w:rsidRPr="00DC1970">
              <w:rPr>
                <w:sz w:val="20"/>
                <w:szCs w:val="20"/>
              </w:rPr>
              <w:t>оправдываемости</w:t>
            </w:r>
            <w:proofErr w:type="spellEnd"/>
            <w:r w:rsidRPr="00DC1970">
              <w:rPr>
                <w:sz w:val="20"/>
                <w:szCs w:val="20"/>
              </w:rPr>
              <w:t xml:space="preserve"> прогнозов погоды по аэродромам Российской Федерации.</w:t>
            </w:r>
            <w:r w:rsidRPr="00DC1970">
              <w:t xml:space="preserve"> </w:t>
            </w:r>
            <w:r w:rsidRPr="00DC1970">
              <w:br/>
            </w:r>
            <w:r w:rsidRPr="00DC1970">
              <w:rPr>
                <w:sz w:val="20"/>
                <w:szCs w:val="20"/>
              </w:rPr>
              <w:t>В 2017 году Росгидрометом заключено соглашений с заказчиками-застройщиками на 118 420,7 тыс. рублей, кассовое исполнение составило 118 420,7 тыс. рублей.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11.14.1.      «</w:t>
            </w:r>
            <w:r w:rsidRPr="00DC1970">
              <w:rPr>
                <w:sz w:val="20"/>
                <w:szCs w:val="20"/>
              </w:rPr>
              <w:t>9  доплеровских метеорологических радиолокаторов введены в эксплуатацию» не наступило в срок, по следующим причинам.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lastRenderedPageBreak/>
              <w:t>Отсутствие положительных заключений ФАУ «</w:t>
            </w:r>
            <w:proofErr w:type="spellStart"/>
            <w:r w:rsidRPr="00DC1970">
              <w:rPr>
                <w:sz w:val="20"/>
                <w:szCs w:val="20"/>
              </w:rPr>
              <w:t>Главгосэкспертиза</w:t>
            </w:r>
            <w:proofErr w:type="spellEnd"/>
            <w:r w:rsidRPr="00DC1970">
              <w:rPr>
                <w:sz w:val="20"/>
                <w:szCs w:val="20"/>
              </w:rPr>
              <w:t xml:space="preserve"> России» по проектной документации не позволило выполнить запланированное мероприятие в полном объеме.  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gramStart"/>
            <w:r w:rsidRPr="00DC1970">
              <w:rPr>
                <w:sz w:val="20"/>
                <w:szCs w:val="20"/>
              </w:rPr>
              <w:t>По объекту «Строительство позиции и установка доплеровского метеорологического локатора в районе аэродрома Сочи (Адлер) г. Сочи, Краснодарский край» - в связи с тем, что земельный участок (собственность Российской Федерации, предназначенный для строительства позиции ДМРЛ, находился в долгосрочной аренде у АО "Международный аэропорт Сочи" (на данном земельном участке расположено здание МРЛ -1 - собственность АО «МАС»), строительство было невозможно.</w:t>
            </w:r>
            <w:proofErr w:type="gramEnd"/>
            <w:r w:rsidRPr="00DC1970">
              <w:rPr>
                <w:sz w:val="20"/>
                <w:szCs w:val="20"/>
              </w:rPr>
              <w:t xml:space="preserve"> ФГБУ «</w:t>
            </w:r>
            <w:proofErr w:type="spellStart"/>
            <w:r w:rsidRPr="00DC1970">
              <w:rPr>
                <w:sz w:val="20"/>
                <w:szCs w:val="20"/>
              </w:rPr>
              <w:t>Авиаметтелеком</w:t>
            </w:r>
            <w:proofErr w:type="spellEnd"/>
            <w:r w:rsidRPr="00DC1970">
              <w:rPr>
                <w:sz w:val="20"/>
                <w:szCs w:val="20"/>
              </w:rPr>
              <w:t xml:space="preserve"> Росгидромета» здание выкуплено. После завершения регистрации сделки купли-продажи здания МРЛ-1 аренда земельного участка будет прекращена и ФГБУ «</w:t>
            </w:r>
            <w:proofErr w:type="spellStart"/>
            <w:r w:rsidRPr="00DC1970">
              <w:rPr>
                <w:sz w:val="20"/>
                <w:szCs w:val="20"/>
              </w:rPr>
              <w:t>Авиаметтелеком</w:t>
            </w:r>
            <w:proofErr w:type="spellEnd"/>
            <w:r w:rsidRPr="00DC1970">
              <w:rPr>
                <w:sz w:val="20"/>
                <w:szCs w:val="20"/>
              </w:rPr>
              <w:t xml:space="preserve"> Росгидромета» начнется оформление земельного участка в оперативное управление. После этого ФГБУ «ЦАО» начнет оформление документов по изменению градостроительного плана земельного участка в части территориальной зоны и/или вида разрешенного использования земельного участка (через публичные слушания). Следующим этапом будет утверждение календарного графика строительства объекта ДМРЛ. После чего будут начаты строительно-монтажные работы.</w:t>
            </w:r>
          </w:p>
        </w:tc>
      </w:tr>
      <w:tr w:rsidR="002D1A9F" w:rsidRPr="00DC1970" w:rsidTr="00DC1970">
        <w:trPr>
          <w:trHeight w:val="1020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11.14.1.                      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9  доплеровских метеорологических радиолокаторов введены в эксплуатацию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Росгидромет                   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Росгидромета   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Макоско</w:t>
            </w:r>
            <w:proofErr w:type="spellEnd"/>
            <w:r w:rsidRPr="00DC197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112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Подпрограмма «Государственный контроль и надзор  в сфере транспорта»</w:t>
            </w:r>
          </w:p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</w:tr>
      <w:tr w:rsidR="002D1A9F" w:rsidRPr="00DC1970" w:rsidTr="00DC1970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 Мероприятие 11.15.</w:t>
            </w:r>
            <w:r w:rsidRPr="00DC1970">
              <w:rPr>
                <w:sz w:val="20"/>
                <w:szCs w:val="20"/>
              </w:rPr>
              <w:br/>
              <w:t xml:space="preserve">Повышение технического и ресурсного оснащения Федеральной службы по надзору в сфере транспорта для осуществления функций государственного контроля и надзора (строительство и поставка патрульных судов), научно-техническое обеспечение реализации подпрограммы «Государственный контроль и надзор в сфере транспорта»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руководитель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Басаргин</w:t>
            </w:r>
            <w:proofErr w:type="spellEnd"/>
            <w:r w:rsidRPr="00DC1970">
              <w:rPr>
                <w:sz w:val="20"/>
                <w:szCs w:val="20"/>
              </w:rPr>
              <w:t xml:space="preserve"> В.Ф.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эффективности реализации функций государственного контроля и надзора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Обеспечена эффективность реализации функций государственного контроля и надзора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DC1970" w:rsidTr="00DC1970">
        <w:trPr>
          <w:trHeight w:val="1275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Контрольное событие программы 11.15.1.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Патрульные суда в количестве 4 единиц в 2017 году в эксплуатацию введены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Ространснадзор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руководителя </w:t>
            </w:r>
            <w:proofErr w:type="spellStart"/>
            <w:r w:rsidRPr="00DC1970">
              <w:rPr>
                <w:sz w:val="20"/>
                <w:szCs w:val="20"/>
              </w:rPr>
              <w:t>Ространснадзора</w:t>
            </w:r>
            <w:proofErr w:type="spellEnd"/>
            <w:r w:rsidRPr="00DC1970">
              <w:rPr>
                <w:sz w:val="20"/>
                <w:szCs w:val="20"/>
              </w:rPr>
              <w:t xml:space="preserve">                 </w:t>
            </w:r>
            <w:r w:rsidRPr="00DC1970">
              <w:rPr>
                <w:sz w:val="20"/>
                <w:szCs w:val="20"/>
              </w:rPr>
              <w:br/>
              <w:t>Черток В.Б.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(1)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  <w:tr w:rsidR="002D1A9F" w:rsidRPr="00DC1970" w:rsidTr="00DC1970">
        <w:trPr>
          <w:trHeight w:val="255"/>
        </w:trPr>
        <w:tc>
          <w:tcPr>
            <w:tcW w:w="15324" w:type="dxa"/>
            <w:gridSpan w:val="10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proofErr w:type="spellStart"/>
            <w:r w:rsidRPr="00DC1970">
              <w:rPr>
                <w:sz w:val="20"/>
                <w:szCs w:val="20"/>
              </w:rPr>
              <w:t>Общепрограммные</w:t>
            </w:r>
            <w:proofErr w:type="spellEnd"/>
            <w:r w:rsidRPr="00DC1970">
              <w:rPr>
                <w:sz w:val="20"/>
                <w:szCs w:val="20"/>
              </w:rPr>
              <w:t xml:space="preserve"> мероприятия </w:t>
            </w:r>
          </w:p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Мероприятие 11.16.                                 </w:t>
            </w:r>
            <w:r w:rsidRPr="00DC1970">
              <w:rPr>
                <w:sz w:val="20"/>
                <w:szCs w:val="20"/>
              </w:rPr>
              <w:br/>
              <w:t>Обеспечение реализации ФЦП «Развитие транспортной системы России (2010 - 2020 годы)»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</w:t>
            </w:r>
            <w:r w:rsidRPr="00DC1970">
              <w:rPr>
                <w:sz w:val="20"/>
                <w:szCs w:val="20"/>
              </w:rPr>
              <w:br/>
              <w:t xml:space="preserve">директор Департамента экономики и финансов             </w:t>
            </w:r>
            <w:r w:rsidRPr="00DC1970">
              <w:rPr>
                <w:sz w:val="20"/>
                <w:szCs w:val="20"/>
              </w:rPr>
              <w:br/>
            </w:r>
            <w:proofErr w:type="spellStart"/>
            <w:r w:rsidRPr="00DC1970">
              <w:rPr>
                <w:sz w:val="20"/>
                <w:szCs w:val="20"/>
              </w:rPr>
              <w:t>Горбачик</w:t>
            </w:r>
            <w:proofErr w:type="spellEnd"/>
            <w:r w:rsidRPr="00DC1970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01.01.2017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Повышение эффективности управления реализацией ФЦП «Развитие транспортной системы России (2010-2020 годы)»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Кассовое исполнение по заключенным государственным контрактам на реализацию АСУ ТК на 01.01.2018 составило 591 749,1 тыс. рублей.</w:t>
            </w:r>
          </w:p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Объем контрактации на 01.01.2018 составил 889 096,8 тыс. рублей.</w:t>
            </w:r>
          </w:p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По направлению НИОКР  </w:t>
            </w:r>
            <w:proofErr w:type="spellStart"/>
            <w:r w:rsidRPr="00DC1970">
              <w:rPr>
                <w:sz w:val="20"/>
                <w:szCs w:val="20"/>
              </w:rPr>
              <w:t>общепрограммного</w:t>
            </w:r>
            <w:proofErr w:type="spellEnd"/>
            <w:r w:rsidRPr="00DC1970">
              <w:rPr>
                <w:sz w:val="20"/>
                <w:szCs w:val="20"/>
              </w:rPr>
              <w:t xml:space="preserve"> характера </w:t>
            </w:r>
          </w:p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кассовое исполнение на 01.01.2018 составило 105 577,4 тыс. рублей.</w:t>
            </w:r>
          </w:p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Объем контрактации на 01.01.2018 составил 105 577,4 тыс. рублей.</w:t>
            </w:r>
          </w:p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В рамках </w:t>
            </w:r>
            <w:proofErr w:type="spellStart"/>
            <w:r w:rsidRPr="00DC1970">
              <w:rPr>
                <w:sz w:val="20"/>
                <w:szCs w:val="20"/>
              </w:rPr>
              <w:t>общепрограммных</w:t>
            </w:r>
            <w:proofErr w:type="spellEnd"/>
            <w:r w:rsidRPr="00DC1970">
              <w:rPr>
                <w:sz w:val="20"/>
                <w:szCs w:val="20"/>
              </w:rPr>
              <w:t xml:space="preserve"> мероприятий НИОКР за отчетный период получены  </w:t>
            </w:r>
            <w:proofErr w:type="spellStart"/>
            <w:r w:rsidRPr="00DC1970">
              <w:rPr>
                <w:sz w:val="20"/>
                <w:szCs w:val="20"/>
              </w:rPr>
              <w:t>охраноспособные</w:t>
            </w:r>
            <w:proofErr w:type="spellEnd"/>
            <w:r w:rsidRPr="00DC1970">
              <w:rPr>
                <w:sz w:val="20"/>
                <w:szCs w:val="20"/>
              </w:rPr>
              <w:t xml:space="preserve"> </w:t>
            </w:r>
            <w:r w:rsidRPr="00DC1970">
              <w:rPr>
                <w:sz w:val="20"/>
                <w:szCs w:val="20"/>
              </w:rPr>
              <w:lastRenderedPageBreak/>
              <w:t>объекты интеллектуальной собственности (ОИС), а также проводилась работа по государственной регистрации и оформлению  прав в пользу Российской Федерации полученных ранее ОИС.</w:t>
            </w:r>
          </w:p>
        </w:tc>
      </w:tr>
      <w:tr w:rsidR="002D1A9F" w:rsidRPr="00DC1970" w:rsidTr="00DC1970">
        <w:trPr>
          <w:trHeight w:val="254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>Проблемы, возникшие в ходе реализации мероприятия</w:t>
            </w:r>
          </w:p>
        </w:tc>
        <w:tc>
          <w:tcPr>
            <w:tcW w:w="11623" w:type="dxa"/>
            <w:gridSpan w:val="8"/>
            <w:shd w:val="clear" w:color="auto" w:fill="auto"/>
            <w:vAlign w:val="center"/>
          </w:tcPr>
          <w:p w:rsidR="002D1A9F" w:rsidRPr="00DC1970" w:rsidRDefault="002D1A9F" w:rsidP="00642C35">
            <w:pPr>
              <w:outlineLvl w:val="0"/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нет</w:t>
            </w:r>
          </w:p>
        </w:tc>
      </w:tr>
      <w:tr w:rsidR="002D1A9F" w:rsidRPr="00E44F64" w:rsidTr="00DC1970">
        <w:trPr>
          <w:trHeight w:val="538"/>
        </w:trPr>
        <w:tc>
          <w:tcPr>
            <w:tcW w:w="6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DC1970">
              <w:rPr>
                <w:i/>
                <w:iCs/>
                <w:sz w:val="20"/>
                <w:szCs w:val="20"/>
              </w:rPr>
              <w:t xml:space="preserve">Контрольное событие программы 11.16.1.  </w:t>
            </w:r>
            <w:r w:rsidRPr="00DC1970">
              <w:rPr>
                <w:i/>
                <w:iCs/>
                <w:sz w:val="20"/>
                <w:szCs w:val="20"/>
              </w:rPr>
              <w:br/>
            </w:r>
            <w:r w:rsidRPr="00DC1970">
              <w:rPr>
                <w:sz w:val="20"/>
                <w:szCs w:val="20"/>
              </w:rPr>
              <w:t>Отчет о ходе реализации и эффективности использования финансовых средств за январь-декабрь 2016 года Федеральной целевой программы «Развитие транспортной системы России (2010-2020 годы)» в Минэкономразвития России  представлен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 xml:space="preserve">Минтранс России                    </w:t>
            </w:r>
            <w:r w:rsidRPr="00DC1970">
              <w:rPr>
                <w:sz w:val="20"/>
                <w:szCs w:val="20"/>
              </w:rPr>
              <w:br/>
              <w:t xml:space="preserve">заместитель директора Департамента экономики и финансов             </w:t>
            </w:r>
            <w:r w:rsidRPr="00DC1970">
              <w:rPr>
                <w:sz w:val="20"/>
                <w:szCs w:val="20"/>
              </w:rPr>
              <w:br/>
              <w:t>Поздняков С.А.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2"/>
                <w:szCs w:val="22"/>
              </w:rPr>
            </w:pPr>
            <w:r w:rsidRPr="00DC1970">
              <w:rPr>
                <w:sz w:val="22"/>
                <w:szCs w:val="22"/>
              </w:rPr>
              <w:t>(2)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10.02.2017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10.02.2017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1A9F" w:rsidRPr="00DC1970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1A9F" w:rsidRPr="00E44F64" w:rsidRDefault="002D1A9F" w:rsidP="00642C35">
            <w:pPr>
              <w:rPr>
                <w:sz w:val="20"/>
                <w:szCs w:val="20"/>
              </w:rPr>
            </w:pPr>
            <w:r w:rsidRPr="00DC1970">
              <w:rPr>
                <w:sz w:val="20"/>
                <w:szCs w:val="20"/>
              </w:rPr>
              <w:t>Х</w:t>
            </w:r>
          </w:p>
        </w:tc>
      </w:tr>
    </w:tbl>
    <w:p w:rsidR="00F316B5" w:rsidRPr="00FB2031" w:rsidRDefault="00F316B5" w:rsidP="000E5F4A"/>
    <w:sectPr w:rsidR="00F316B5" w:rsidRPr="00FB2031" w:rsidSect="00FB2956">
      <w:footerReference w:type="default" r:id="rId7"/>
      <w:pgSz w:w="16838" w:h="11906" w:orient="landscape"/>
      <w:pgMar w:top="720" w:right="720" w:bottom="720" w:left="720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65" w:rsidRDefault="00783565" w:rsidP="00155639">
      <w:r>
        <w:separator/>
      </w:r>
    </w:p>
  </w:endnote>
  <w:endnote w:type="continuationSeparator" w:id="0">
    <w:p w:rsidR="00783565" w:rsidRDefault="00783565" w:rsidP="0015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1838"/>
      <w:docPartObj>
        <w:docPartGallery w:val="Page Numbers (Bottom of Page)"/>
        <w:docPartUnique/>
      </w:docPartObj>
    </w:sdtPr>
    <w:sdtContent>
      <w:p w:rsidR="00D24427" w:rsidRDefault="00ED13BD">
        <w:pPr>
          <w:pStyle w:val="a8"/>
          <w:jc w:val="right"/>
        </w:pPr>
        <w:fldSimple w:instr=" PAGE   \* MERGEFORMAT ">
          <w:r w:rsidR="0058303B">
            <w:rPr>
              <w:noProof/>
            </w:rPr>
            <w:t>100</w:t>
          </w:r>
        </w:fldSimple>
      </w:p>
    </w:sdtContent>
  </w:sdt>
  <w:p w:rsidR="00D24427" w:rsidRDefault="00D244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65" w:rsidRDefault="00783565" w:rsidP="00155639">
      <w:r>
        <w:separator/>
      </w:r>
    </w:p>
  </w:footnote>
  <w:footnote w:type="continuationSeparator" w:id="0">
    <w:p w:rsidR="00783565" w:rsidRDefault="00783565" w:rsidP="00155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303E"/>
    <w:multiLevelType w:val="hybridMultilevel"/>
    <w:tmpl w:val="0CD6D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02060"/>
    <w:multiLevelType w:val="hybridMultilevel"/>
    <w:tmpl w:val="648CA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6B5"/>
    <w:rsid w:val="00004B3E"/>
    <w:rsid w:val="00017DCF"/>
    <w:rsid w:val="00023A1D"/>
    <w:rsid w:val="0002684E"/>
    <w:rsid w:val="000326BF"/>
    <w:rsid w:val="0003303C"/>
    <w:rsid w:val="00043AD4"/>
    <w:rsid w:val="00051C62"/>
    <w:rsid w:val="00052825"/>
    <w:rsid w:val="000624EF"/>
    <w:rsid w:val="00063D1A"/>
    <w:rsid w:val="00071004"/>
    <w:rsid w:val="0008199F"/>
    <w:rsid w:val="00083F22"/>
    <w:rsid w:val="00097F9E"/>
    <w:rsid w:val="000A6CBA"/>
    <w:rsid w:val="000B0330"/>
    <w:rsid w:val="000B0E6E"/>
    <w:rsid w:val="000B4028"/>
    <w:rsid w:val="000C0D41"/>
    <w:rsid w:val="000C1C45"/>
    <w:rsid w:val="000C527F"/>
    <w:rsid w:val="000C5CE2"/>
    <w:rsid w:val="000D1724"/>
    <w:rsid w:val="000D2FDC"/>
    <w:rsid w:val="000E5BC1"/>
    <w:rsid w:val="000E5F4A"/>
    <w:rsid w:val="000F5504"/>
    <w:rsid w:val="001039D8"/>
    <w:rsid w:val="0011268C"/>
    <w:rsid w:val="00112C16"/>
    <w:rsid w:val="001137D8"/>
    <w:rsid w:val="00120DD9"/>
    <w:rsid w:val="00122890"/>
    <w:rsid w:val="00122DEF"/>
    <w:rsid w:val="00132B57"/>
    <w:rsid w:val="0013521D"/>
    <w:rsid w:val="00136521"/>
    <w:rsid w:val="00141515"/>
    <w:rsid w:val="00142742"/>
    <w:rsid w:val="0014607F"/>
    <w:rsid w:val="001466BE"/>
    <w:rsid w:val="001468E7"/>
    <w:rsid w:val="00155639"/>
    <w:rsid w:val="00157766"/>
    <w:rsid w:val="00161035"/>
    <w:rsid w:val="00170B24"/>
    <w:rsid w:val="00173EAD"/>
    <w:rsid w:val="00177DBA"/>
    <w:rsid w:val="001851C8"/>
    <w:rsid w:val="00185650"/>
    <w:rsid w:val="001871C4"/>
    <w:rsid w:val="001A075E"/>
    <w:rsid w:val="001A759E"/>
    <w:rsid w:val="001B3F2F"/>
    <w:rsid w:val="001B4A49"/>
    <w:rsid w:val="001B5AAD"/>
    <w:rsid w:val="001C2B5A"/>
    <w:rsid w:val="001C2D45"/>
    <w:rsid w:val="001C46D4"/>
    <w:rsid w:val="001D34C8"/>
    <w:rsid w:val="001D5201"/>
    <w:rsid w:val="001D550D"/>
    <w:rsid w:val="001D6EB8"/>
    <w:rsid w:val="001D7748"/>
    <w:rsid w:val="001E1781"/>
    <w:rsid w:val="001E1E76"/>
    <w:rsid w:val="001E47AE"/>
    <w:rsid w:val="001E674D"/>
    <w:rsid w:val="00205FC4"/>
    <w:rsid w:val="00211B42"/>
    <w:rsid w:val="002234C8"/>
    <w:rsid w:val="00224AD2"/>
    <w:rsid w:val="00256FC4"/>
    <w:rsid w:val="00265D7D"/>
    <w:rsid w:val="002821BF"/>
    <w:rsid w:val="00284EF9"/>
    <w:rsid w:val="00293BDC"/>
    <w:rsid w:val="002973BE"/>
    <w:rsid w:val="0029749C"/>
    <w:rsid w:val="002A00CF"/>
    <w:rsid w:val="002A3B68"/>
    <w:rsid w:val="002A7615"/>
    <w:rsid w:val="002A7E07"/>
    <w:rsid w:val="002B4791"/>
    <w:rsid w:val="002B5D09"/>
    <w:rsid w:val="002D0F01"/>
    <w:rsid w:val="002D1A9F"/>
    <w:rsid w:val="002D2AE8"/>
    <w:rsid w:val="002D6008"/>
    <w:rsid w:val="002F4E13"/>
    <w:rsid w:val="002F5D42"/>
    <w:rsid w:val="002F6A73"/>
    <w:rsid w:val="00304948"/>
    <w:rsid w:val="00304CB7"/>
    <w:rsid w:val="003073C4"/>
    <w:rsid w:val="00313415"/>
    <w:rsid w:val="00334D3A"/>
    <w:rsid w:val="003355AD"/>
    <w:rsid w:val="003361CA"/>
    <w:rsid w:val="0033699D"/>
    <w:rsid w:val="00341582"/>
    <w:rsid w:val="00351E7C"/>
    <w:rsid w:val="00352BFF"/>
    <w:rsid w:val="003555F8"/>
    <w:rsid w:val="0037470E"/>
    <w:rsid w:val="00384BCA"/>
    <w:rsid w:val="00387212"/>
    <w:rsid w:val="00396BF1"/>
    <w:rsid w:val="003A095A"/>
    <w:rsid w:val="003A2EFC"/>
    <w:rsid w:val="003A551E"/>
    <w:rsid w:val="003A6B4C"/>
    <w:rsid w:val="003A72A7"/>
    <w:rsid w:val="003B0141"/>
    <w:rsid w:val="003B42A5"/>
    <w:rsid w:val="003C3A67"/>
    <w:rsid w:val="003C5289"/>
    <w:rsid w:val="003D386E"/>
    <w:rsid w:val="003D3BBE"/>
    <w:rsid w:val="003D4B5A"/>
    <w:rsid w:val="003D52FB"/>
    <w:rsid w:val="003D7098"/>
    <w:rsid w:val="003E22CB"/>
    <w:rsid w:val="003E3949"/>
    <w:rsid w:val="003E7751"/>
    <w:rsid w:val="003F0C65"/>
    <w:rsid w:val="003F0F93"/>
    <w:rsid w:val="003F4894"/>
    <w:rsid w:val="0042324C"/>
    <w:rsid w:val="0043566C"/>
    <w:rsid w:val="00441DAA"/>
    <w:rsid w:val="00446928"/>
    <w:rsid w:val="00466236"/>
    <w:rsid w:val="00475D66"/>
    <w:rsid w:val="0049258D"/>
    <w:rsid w:val="00493966"/>
    <w:rsid w:val="00496AF3"/>
    <w:rsid w:val="004A3A27"/>
    <w:rsid w:val="004A5933"/>
    <w:rsid w:val="004B25C7"/>
    <w:rsid w:val="004B5435"/>
    <w:rsid w:val="004D4073"/>
    <w:rsid w:val="004D5079"/>
    <w:rsid w:val="004D5EBD"/>
    <w:rsid w:val="004F1BF6"/>
    <w:rsid w:val="0050340E"/>
    <w:rsid w:val="00505D9B"/>
    <w:rsid w:val="0050652B"/>
    <w:rsid w:val="005212DC"/>
    <w:rsid w:val="00532FB5"/>
    <w:rsid w:val="00534DE8"/>
    <w:rsid w:val="00540C89"/>
    <w:rsid w:val="00545F1A"/>
    <w:rsid w:val="00553FE5"/>
    <w:rsid w:val="00560616"/>
    <w:rsid w:val="00562186"/>
    <w:rsid w:val="005677E5"/>
    <w:rsid w:val="00574E50"/>
    <w:rsid w:val="00575EBA"/>
    <w:rsid w:val="00581F6A"/>
    <w:rsid w:val="0058303B"/>
    <w:rsid w:val="0058575A"/>
    <w:rsid w:val="00586130"/>
    <w:rsid w:val="00597F70"/>
    <w:rsid w:val="005B5D0D"/>
    <w:rsid w:val="005C72B8"/>
    <w:rsid w:val="005D196C"/>
    <w:rsid w:val="005E267C"/>
    <w:rsid w:val="005E3855"/>
    <w:rsid w:val="005F0C24"/>
    <w:rsid w:val="00603261"/>
    <w:rsid w:val="00603E34"/>
    <w:rsid w:val="006041DD"/>
    <w:rsid w:val="00604AC2"/>
    <w:rsid w:val="00622BFB"/>
    <w:rsid w:val="00624957"/>
    <w:rsid w:val="0062500E"/>
    <w:rsid w:val="006323C6"/>
    <w:rsid w:val="00632FED"/>
    <w:rsid w:val="00634D83"/>
    <w:rsid w:val="00642C35"/>
    <w:rsid w:val="0064520F"/>
    <w:rsid w:val="00645EBC"/>
    <w:rsid w:val="00651844"/>
    <w:rsid w:val="006522F6"/>
    <w:rsid w:val="006532EA"/>
    <w:rsid w:val="0065566A"/>
    <w:rsid w:val="00655749"/>
    <w:rsid w:val="0065591F"/>
    <w:rsid w:val="0065745C"/>
    <w:rsid w:val="00666928"/>
    <w:rsid w:val="00667313"/>
    <w:rsid w:val="00694EE6"/>
    <w:rsid w:val="0069751E"/>
    <w:rsid w:val="006B1595"/>
    <w:rsid w:val="006B31C0"/>
    <w:rsid w:val="006C3BFF"/>
    <w:rsid w:val="006C42D1"/>
    <w:rsid w:val="006D6B6F"/>
    <w:rsid w:val="006E0A17"/>
    <w:rsid w:val="006E496B"/>
    <w:rsid w:val="006E7A65"/>
    <w:rsid w:val="0070565C"/>
    <w:rsid w:val="007136B0"/>
    <w:rsid w:val="007177C8"/>
    <w:rsid w:val="0072745D"/>
    <w:rsid w:val="00731717"/>
    <w:rsid w:val="007326DB"/>
    <w:rsid w:val="00733DAA"/>
    <w:rsid w:val="00744537"/>
    <w:rsid w:val="00750BF6"/>
    <w:rsid w:val="0075109F"/>
    <w:rsid w:val="007522FD"/>
    <w:rsid w:val="00754702"/>
    <w:rsid w:val="00762FC9"/>
    <w:rsid w:val="00764065"/>
    <w:rsid w:val="00773090"/>
    <w:rsid w:val="00777EFF"/>
    <w:rsid w:val="007815D6"/>
    <w:rsid w:val="007815F0"/>
    <w:rsid w:val="0078216D"/>
    <w:rsid w:val="00783565"/>
    <w:rsid w:val="00787CC1"/>
    <w:rsid w:val="007A0A32"/>
    <w:rsid w:val="007C3217"/>
    <w:rsid w:val="007C4457"/>
    <w:rsid w:val="007D075A"/>
    <w:rsid w:val="007E34DF"/>
    <w:rsid w:val="007F0458"/>
    <w:rsid w:val="007F6BB6"/>
    <w:rsid w:val="008078DA"/>
    <w:rsid w:val="00812C17"/>
    <w:rsid w:val="00816B51"/>
    <w:rsid w:val="00817614"/>
    <w:rsid w:val="00824E85"/>
    <w:rsid w:val="00832E4E"/>
    <w:rsid w:val="008347C8"/>
    <w:rsid w:val="00837DC6"/>
    <w:rsid w:val="00841709"/>
    <w:rsid w:val="00844202"/>
    <w:rsid w:val="00846224"/>
    <w:rsid w:val="0085669F"/>
    <w:rsid w:val="0086500C"/>
    <w:rsid w:val="00875E83"/>
    <w:rsid w:val="00880BA1"/>
    <w:rsid w:val="008825E8"/>
    <w:rsid w:val="00882DCD"/>
    <w:rsid w:val="0088614C"/>
    <w:rsid w:val="008926C8"/>
    <w:rsid w:val="008928B3"/>
    <w:rsid w:val="0089544C"/>
    <w:rsid w:val="008A3C77"/>
    <w:rsid w:val="008A7324"/>
    <w:rsid w:val="008A7AB2"/>
    <w:rsid w:val="008B0302"/>
    <w:rsid w:val="008B1538"/>
    <w:rsid w:val="008C1103"/>
    <w:rsid w:val="008C4102"/>
    <w:rsid w:val="008D373A"/>
    <w:rsid w:val="008D7D0C"/>
    <w:rsid w:val="008F4630"/>
    <w:rsid w:val="008F72EE"/>
    <w:rsid w:val="00900262"/>
    <w:rsid w:val="00912BF4"/>
    <w:rsid w:val="00912E57"/>
    <w:rsid w:val="00913698"/>
    <w:rsid w:val="00917C76"/>
    <w:rsid w:val="00921E95"/>
    <w:rsid w:val="0093266D"/>
    <w:rsid w:val="009326A5"/>
    <w:rsid w:val="00937FF7"/>
    <w:rsid w:val="00950971"/>
    <w:rsid w:val="00952A48"/>
    <w:rsid w:val="0096016D"/>
    <w:rsid w:val="0096050F"/>
    <w:rsid w:val="00960BF0"/>
    <w:rsid w:val="00967590"/>
    <w:rsid w:val="009756B3"/>
    <w:rsid w:val="00977271"/>
    <w:rsid w:val="009817F0"/>
    <w:rsid w:val="00986E1D"/>
    <w:rsid w:val="009958C0"/>
    <w:rsid w:val="00996A7C"/>
    <w:rsid w:val="00997156"/>
    <w:rsid w:val="009A181C"/>
    <w:rsid w:val="009A2011"/>
    <w:rsid w:val="009B65D2"/>
    <w:rsid w:val="009C1120"/>
    <w:rsid w:val="009C566B"/>
    <w:rsid w:val="009D2E86"/>
    <w:rsid w:val="009E1033"/>
    <w:rsid w:val="009E50F9"/>
    <w:rsid w:val="009E56B8"/>
    <w:rsid w:val="009E75C1"/>
    <w:rsid w:val="009F218F"/>
    <w:rsid w:val="009F7318"/>
    <w:rsid w:val="00A0428C"/>
    <w:rsid w:val="00A178F3"/>
    <w:rsid w:val="00A22BAF"/>
    <w:rsid w:val="00A230F5"/>
    <w:rsid w:val="00A250B7"/>
    <w:rsid w:val="00A27150"/>
    <w:rsid w:val="00A2793D"/>
    <w:rsid w:val="00A32374"/>
    <w:rsid w:val="00A32B18"/>
    <w:rsid w:val="00A3494E"/>
    <w:rsid w:val="00A34D08"/>
    <w:rsid w:val="00A43CF4"/>
    <w:rsid w:val="00A53166"/>
    <w:rsid w:val="00A6505B"/>
    <w:rsid w:val="00A66F3D"/>
    <w:rsid w:val="00A761E6"/>
    <w:rsid w:val="00A8012C"/>
    <w:rsid w:val="00A82035"/>
    <w:rsid w:val="00A8299B"/>
    <w:rsid w:val="00A9194D"/>
    <w:rsid w:val="00A94DF7"/>
    <w:rsid w:val="00A958E6"/>
    <w:rsid w:val="00AA03B5"/>
    <w:rsid w:val="00AA0518"/>
    <w:rsid w:val="00AA463A"/>
    <w:rsid w:val="00AB4428"/>
    <w:rsid w:val="00AC4DD3"/>
    <w:rsid w:val="00AD0C71"/>
    <w:rsid w:val="00AD25B6"/>
    <w:rsid w:val="00AD2C8D"/>
    <w:rsid w:val="00AD7ACA"/>
    <w:rsid w:val="00AE640A"/>
    <w:rsid w:val="00AF38D7"/>
    <w:rsid w:val="00AF4511"/>
    <w:rsid w:val="00AF4B19"/>
    <w:rsid w:val="00B04C6D"/>
    <w:rsid w:val="00B065F4"/>
    <w:rsid w:val="00B07227"/>
    <w:rsid w:val="00B1423E"/>
    <w:rsid w:val="00B15AE8"/>
    <w:rsid w:val="00B2097D"/>
    <w:rsid w:val="00B26B18"/>
    <w:rsid w:val="00B35948"/>
    <w:rsid w:val="00B36E7C"/>
    <w:rsid w:val="00B42F28"/>
    <w:rsid w:val="00B61374"/>
    <w:rsid w:val="00B67061"/>
    <w:rsid w:val="00B67DE9"/>
    <w:rsid w:val="00B73C10"/>
    <w:rsid w:val="00B75105"/>
    <w:rsid w:val="00B77C99"/>
    <w:rsid w:val="00B8006C"/>
    <w:rsid w:val="00B8255E"/>
    <w:rsid w:val="00B855AC"/>
    <w:rsid w:val="00B90B92"/>
    <w:rsid w:val="00B91909"/>
    <w:rsid w:val="00BA10AC"/>
    <w:rsid w:val="00BA37A2"/>
    <w:rsid w:val="00BB27D7"/>
    <w:rsid w:val="00BC0712"/>
    <w:rsid w:val="00BC224A"/>
    <w:rsid w:val="00BC7C7E"/>
    <w:rsid w:val="00BD0757"/>
    <w:rsid w:val="00BD2D92"/>
    <w:rsid w:val="00BD36D8"/>
    <w:rsid w:val="00BE275A"/>
    <w:rsid w:val="00BE50C1"/>
    <w:rsid w:val="00BF1548"/>
    <w:rsid w:val="00BF28F7"/>
    <w:rsid w:val="00BF4AB8"/>
    <w:rsid w:val="00BF5CD2"/>
    <w:rsid w:val="00BF7BC8"/>
    <w:rsid w:val="00C02F1C"/>
    <w:rsid w:val="00C106E6"/>
    <w:rsid w:val="00C10D34"/>
    <w:rsid w:val="00C11392"/>
    <w:rsid w:val="00C16563"/>
    <w:rsid w:val="00C2109B"/>
    <w:rsid w:val="00C234AE"/>
    <w:rsid w:val="00C244AB"/>
    <w:rsid w:val="00C26E30"/>
    <w:rsid w:val="00C27D79"/>
    <w:rsid w:val="00C31542"/>
    <w:rsid w:val="00C36241"/>
    <w:rsid w:val="00C43A67"/>
    <w:rsid w:val="00C44D07"/>
    <w:rsid w:val="00C46A20"/>
    <w:rsid w:val="00C51A49"/>
    <w:rsid w:val="00C65CFC"/>
    <w:rsid w:val="00C7056F"/>
    <w:rsid w:val="00C76399"/>
    <w:rsid w:val="00C80F68"/>
    <w:rsid w:val="00C860FE"/>
    <w:rsid w:val="00CB404A"/>
    <w:rsid w:val="00CC2AC2"/>
    <w:rsid w:val="00CC3307"/>
    <w:rsid w:val="00CC6FD6"/>
    <w:rsid w:val="00CD2568"/>
    <w:rsid w:val="00CD3643"/>
    <w:rsid w:val="00CE0621"/>
    <w:rsid w:val="00CE13BE"/>
    <w:rsid w:val="00CE7ED2"/>
    <w:rsid w:val="00CF44C2"/>
    <w:rsid w:val="00D02263"/>
    <w:rsid w:val="00D03825"/>
    <w:rsid w:val="00D0662E"/>
    <w:rsid w:val="00D06693"/>
    <w:rsid w:val="00D071FB"/>
    <w:rsid w:val="00D074BF"/>
    <w:rsid w:val="00D12ABE"/>
    <w:rsid w:val="00D13934"/>
    <w:rsid w:val="00D173D7"/>
    <w:rsid w:val="00D205B5"/>
    <w:rsid w:val="00D20A92"/>
    <w:rsid w:val="00D216D5"/>
    <w:rsid w:val="00D22F4F"/>
    <w:rsid w:val="00D24427"/>
    <w:rsid w:val="00D308F0"/>
    <w:rsid w:val="00D33035"/>
    <w:rsid w:val="00D36BFE"/>
    <w:rsid w:val="00D37F2C"/>
    <w:rsid w:val="00D403FC"/>
    <w:rsid w:val="00D50C87"/>
    <w:rsid w:val="00D51A43"/>
    <w:rsid w:val="00D61257"/>
    <w:rsid w:val="00D62B7E"/>
    <w:rsid w:val="00D70ECA"/>
    <w:rsid w:val="00D71A5F"/>
    <w:rsid w:val="00D7599E"/>
    <w:rsid w:val="00D766C6"/>
    <w:rsid w:val="00D819A6"/>
    <w:rsid w:val="00D81E9E"/>
    <w:rsid w:val="00D92D7D"/>
    <w:rsid w:val="00D95E6F"/>
    <w:rsid w:val="00DA111D"/>
    <w:rsid w:val="00DA1B4C"/>
    <w:rsid w:val="00DA2463"/>
    <w:rsid w:val="00DA29D0"/>
    <w:rsid w:val="00DA59B1"/>
    <w:rsid w:val="00DB2E84"/>
    <w:rsid w:val="00DB55BE"/>
    <w:rsid w:val="00DB6483"/>
    <w:rsid w:val="00DB7499"/>
    <w:rsid w:val="00DC1970"/>
    <w:rsid w:val="00DC76F2"/>
    <w:rsid w:val="00DD2187"/>
    <w:rsid w:val="00DF0C22"/>
    <w:rsid w:val="00DF3054"/>
    <w:rsid w:val="00DF3768"/>
    <w:rsid w:val="00E03FEA"/>
    <w:rsid w:val="00E05411"/>
    <w:rsid w:val="00E223B6"/>
    <w:rsid w:val="00E40201"/>
    <w:rsid w:val="00E44F64"/>
    <w:rsid w:val="00E47B60"/>
    <w:rsid w:val="00E52CD0"/>
    <w:rsid w:val="00E53E6F"/>
    <w:rsid w:val="00E56703"/>
    <w:rsid w:val="00E6064C"/>
    <w:rsid w:val="00E61D9C"/>
    <w:rsid w:val="00E6592B"/>
    <w:rsid w:val="00E74AFC"/>
    <w:rsid w:val="00E755D6"/>
    <w:rsid w:val="00E8558A"/>
    <w:rsid w:val="00E85913"/>
    <w:rsid w:val="00E90305"/>
    <w:rsid w:val="00E9113C"/>
    <w:rsid w:val="00E91A0D"/>
    <w:rsid w:val="00E92862"/>
    <w:rsid w:val="00E9380E"/>
    <w:rsid w:val="00E93D2E"/>
    <w:rsid w:val="00E94247"/>
    <w:rsid w:val="00EA3D6B"/>
    <w:rsid w:val="00EB58C2"/>
    <w:rsid w:val="00EC1ADB"/>
    <w:rsid w:val="00ED13BD"/>
    <w:rsid w:val="00EE00BC"/>
    <w:rsid w:val="00EE7CDC"/>
    <w:rsid w:val="00EF0E43"/>
    <w:rsid w:val="00EF45E7"/>
    <w:rsid w:val="00EF6BE8"/>
    <w:rsid w:val="00F069FA"/>
    <w:rsid w:val="00F1048C"/>
    <w:rsid w:val="00F16E6F"/>
    <w:rsid w:val="00F21FF0"/>
    <w:rsid w:val="00F2355B"/>
    <w:rsid w:val="00F263FF"/>
    <w:rsid w:val="00F316B5"/>
    <w:rsid w:val="00F346D4"/>
    <w:rsid w:val="00F34B2D"/>
    <w:rsid w:val="00F44DCA"/>
    <w:rsid w:val="00F46872"/>
    <w:rsid w:val="00F51D74"/>
    <w:rsid w:val="00F538A5"/>
    <w:rsid w:val="00F57DF8"/>
    <w:rsid w:val="00F66735"/>
    <w:rsid w:val="00F6736A"/>
    <w:rsid w:val="00F70B14"/>
    <w:rsid w:val="00F77538"/>
    <w:rsid w:val="00F83FDE"/>
    <w:rsid w:val="00FB121E"/>
    <w:rsid w:val="00FB2031"/>
    <w:rsid w:val="00FB2956"/>
    <w:rsid w:val="00FC05C9"/>
    <w:rsid w:val="00FC0832"/>
    <w:rsid w:val="00FC2B32"/>
    <w:rsid w:val="00FC63F6"/>
    <w:rsid w:val="00FD04F2"/>
    <w:rsid w:val="00FD09EF"/>
    <w:rsid w:val="00FE21AB"/>
    <w:rsid w:val="00FF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6B5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316B5"/>
    <w:rPr>
      <w:color w:val="800080"/>
      <w:u w:val="single"/>
    </w:rPr>
  </w:style>
  <w:style w:type="paragraph" w:customStyle="1" w:styleId="font5">
    <w:name w:val="font5"/>
    <w:basedOn w:val="a"/>
    <w:rsid w:val="00F316B5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316B5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71">
    <w:name w:val="xl71"/>
    <w:basedOn w:val="a"/>
    <w:rsid w:val="00F316B5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316B5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5">
    <w:name w:val="xl105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11">
    <w:name w:val="xl111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316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316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316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F316B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316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316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316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38">
    <w:name w:val="xl138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316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316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316B5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F316B5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F316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316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316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61">
    <w:name w:val="xl161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62">
    <w:name w:val="xl16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64">
    <w:name w:val="xl164"/>
    <w:basedOn w:val="a"/>
    <w:rsid w:val="00F316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316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F316B5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F316B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F316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6">
    <w:name w:val="xl196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8">
    <w:name w:val="xl19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F316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204">
    <w:name w:val="xl204"/>
    <w:basedOn w:val="a"/>
    <w:rsid w:val="00F316B5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  <w:rPr>
      <w:i/>
      <w:iCs/>
    </w:rPr>
  </w:style>
  <w:style w:type="paragraph" w:customStyle="1" w:styleId="xl209">
    <w:name w:val="xl20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</w:style>
  <w:style w:type="paragraph" w:customStyle="1" w:styleId="xl211">
    <w:name w:val="xl211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F316B5"/>
    <w:pPr>
      <w:pBdr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F316B5"/>
    <w:pPr>
      <w:pBdr>
        <w:bottom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F316B5"/>
    <w:pPr>
      <w:pBdr>
        <w:top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</w:style>
  <w:style w:type="paragraph" w:customStyle="1" w:styleId="xl218">
    <w:name w:val="xl21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316B5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F316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38">
    <w:name w:val="xl238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39">
    <w:name w:val="xl239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40">
    <w:name w:val="xl24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2">
    <w:name w:val="xl242"/>
    <w:basedOn w:val="a"/>
    <w:rsid w:val="00F316B5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3">
    <w:name w:val="xl243"/>
    <w:basedOn w:val="a"/>
    <w:rsid w:val="00F316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4">
    <w:name w:val="xl244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8">
    <w:name w:val="xl248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9">
    <w:name w:val="xl249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F316B5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256">
    <w:name w:val="xl25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257">
    <w:name w:val="xl25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260">
    <w:name w:val="xl26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</w:style>
  <w:style w:type="paragraph" w:customStyle="1" w:styleId="xl262">
    <w:name w:val="xl26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</w:style>
  <w:style w:type="paragraph" w:customStyle="1" w:styleId="xl264">
    <w:name w:val="xl26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  <w:rPr>
      <w:i/>
      <w:iCs/>
    </w:rPr>
  </w:style>
  <w:style w:type="paragraph" w:customStyle="1" w:styleId="xl267">
    <w:name w:val="xl26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top"/>
    </w:pPr>
  </w:style>
  <w:style w:type="paragraph" w:styleId="a5">
    <w:name w:val="List Paragraph"/>
    <w:basedOn w:val="a"/>
    <w:uiPriority w:val="34"/>
    <w:qFormat/>
    <w:rsid w:val="006250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819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header"/>
    <w:basedOn w:val="a"/>
    <w:link w:val="a7"/>
    <w:rsid w:val="001556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55639"/>
    <w:rPr>
      <w:sz w:val="24"/>
      <w:szCs w:val="24"/>
    </w:rPr>
  </w:style>
  <w:style w:type="paragraph" w:styleId="a8">
    <w:name w:val="footer"/>
    <w:basedOn w:val="a"/>
    <w:link w:val="a9"/>
    <w:uiPriority w:val="99"/>
    <w:rsid w:val="001556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639"/>
    <w:rPr>
      <w:sz w:val="24"/>
      <w:szCs w:val="24"/>
    </w:rPr>
  </w:style>
  <w:style w:type="paragraph" w:customStyle="1" w:styleId="Default">
    <w:name w:val="Default"/>
    <w:rsid w:val="001460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Body Text"/>
    <w:aliases w:val="body text,Основной текст Знак Знак,NoticeText-List"/>
    <w:basedOn w:val="a"/>
    <w:link w:val="ab"/>
    <w:uiPriority w:val="1"/>
    <w:qFormat/>
    <w:rsid w:val="00CC6FD6"/>
    <w:pPr>
      <w:spacing w:after="120"/>
    </w:pPr>
  </w:style>
  <w:style w:type="character" w:customStyle="1" w:styleId="ab">
    <w:name w:val="Основной текст Знак"/>
    <w:aliases w:val="body text Знак,Основной текст Знак Знак Знак,NoticeText-List Знак"/>
    <w:basedOn w:val="a0"/>
    <w:link w:val="aa"/>
    <w:uiPriority w:val="1"/>
    <w:rsid w:val="00CC6FD6"/>
    <w:rPr>
      <w:sz w:val="24"/>
      <w:szCs w:val="24"/>
    </w:rPr>
  </w:style>
  <w:style w:type="paragraph" w:styleId="ac">
    <w:name w:val="Body Text First Indent"/>
    <w:basedOn w:val="aa"/>
    <w:link w:val="ad"/>
    <w:rsid w:val="00CC6FD6"/>
    <w:pPr>
      <w:ind w:firstLine="210"/>
    </w:pPr>
  </w:style>
  <w:style w:type="character" w:customStyle="1" w:styleId="ad">
    <w:name w:val="Красная строка Знак"/>
    <w:basedOn w:val="ab"/>
    <w:link w:val="ac"/>
    <w:rsid w:val="00CC6FD6"/>
  </w:style>
  <w:style w:type="character" w:customStyle="1" w:styleId="2">
    <w:name w:val="Основной текст (2)_"/>
    <w:basedOn w:val="a0"/>
    <w:link w:val="21"/>
    <w:rsid w:val="00EF45E7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F45E7"/>
    <w:pPr>
      <w:widowControl w:val="0"/>
      <w:shd w:val="clear" w:color="auto" w:fill="FFFFFF"/>
      <w:spacing w:line="221" w:lineRule="exact"/>
      <w:ind w:hanging="580"/>
      <w:jc w:val="center"/>
    </w:pPr>
    <w:rPr>
      <w:b/>
      <w:bCs/>
      <w:sz w:val="19"/>
      <w:szCs w:val="19"/>
    </w:rPr>
  </w:style>
  <w:style w:type="character" w:customStyle="1" w:styleId="20">
    <w:name w:val="Основной текст (2)"/>
    <w:basedOn w:val="2"/>
    <w:rsid w:val="00EF45E7"/>
    <w:rPr>
      <w:rFonts w:ascii="Times New Roman" w:hAnsi="Times New Roman" w:cs="Times New Roman"/>
      <w:b/>
      <w:bCs/>
      <w:u w:val="none"/>
    </w:rPr>
  </w:style>
  <w:style w:type="character" w:customStyle="1" w:styleId="22">
    <w:name w:val="Основной текст (2) + Не полужирный"/>
    <w:aliases w:val="Интервал 2 pt"/>
    <w:basedOn w:val="2"/>
    <w:rsid w:val="00EF45E7"/>
    <w:rPr>
      <w:rFonts w:ascii="Times New Roman" w:hAnsi="Times New Roman" w:cs="Times New Roman"/>
      <w:spacing w:val="40"/>
      <w:u w:val="none"/>
    </w:rPr>
  </w:style>
  <w:style w:type="paragraph" w:customStyle="1" w:styleId="msonormalmailrucssattributepostfix">
    <w:name w:val="msonormal_mailru_css_attribute_postfix"/>
    <w:basedOn w:val="a"/>
    <w:rsid w:val="009E56B8"/>
    <w:pPr>
      <w:spacing w:before="100" w:beforeAutospacing="1" w:after="100" w:afterAutospacing="1"/>
    </w:pPr>
  </w:style>
  <w:style w:type="paragraph" w:customStyle="1" w:styleId="msobodytextfirstindentmailrucssattributepostfixmailrucssattributepostfix">
    <w:name w:val="msobodytextfirstindentmailrucssattributepostfix_mailru_css_attribute_postfix"/>
    <w:basedOn w:val="a"/>
    <w:rsid w:val="00F104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6B5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316B5"/>
    <w:rPr>
      <w:color w:val="800080"/>
      <w:u w:val="single"/>
    </w:rPr>
  </w:style>
  <w:style w:type="paragraph" w:customStyle="1" w:styleId="font5">
    <w:name w:val="font5"/>
    <w:basedOn w:val="a"/>
    <w:rsid w:val="00F316B5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316B5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71">
    <w:name w:val="xl71"/>
    <w:basedOn w:val="a"/>
    <w:rsid w:val="00F316B5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316B5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5">
    <w:name w:val="xl105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11">
    <w:name w:val="xl111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316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316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316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F316B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316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316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316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38">
    <w:name w:val="xl138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F316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316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316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316B5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F316B5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F316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316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316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61">
    <w:name w:val="xl161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62">
    <w:name w:val="xl16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64">
    <w:name w:val="xl164"/>
    <w:basedOn w:val="a"/>
    <w:rsid w:val="00F316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316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F316B5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F316B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F316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F316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6">
    <w:name w:val="xl196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8">
    <w:name w:val="xl19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F316B5"/>
    <w:pP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F316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204">
    <w:name w:val="xl204"/>
    <w:basedOn w:val="a"/>
    <w:rsid w:val="00F316B5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  <w:rPr>
      <w:i/>
      <w:iCs/>
    </w:rPr>
  </w:style>
  <w:style w:type="paragraph" w:customStyle="1" w:styleId="xl209">
    <w:name w:val="xl20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</w:style>
  <w:style w:type="paragraph" w:customStyle="1" w:styleId="xl211">
    <w:name w:val="xl211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F316B5"/>
    <w:pPr>
      <w:pBdr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F316B5"/>
    <w:pPr>
      <w:pBdr>
        <w:bottom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F316B5"/>
    <w:pPr>
      <w:pBdr>
        <w:top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top"/>
    </w:pPr>
  </w:style>
  <w:style w:type="paragraph" w:customStyle="1" w:styleId="xl218">
    <w:name w:val="xl21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316B5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F316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38">
    <w:name w:val="xl238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39">
    <w:name w:val="xl239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40">
    <w:name w:val="xl24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2">
    <w:name w:val="xl242"/>
    <w:basedOn w:val="a"/>
    <w:rsid w:val="00F316B5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3">
    <w:name w:val="xl243"/>
    <w:basedOn w:val="a"/>
    <w:rsid w:val="00F316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4">
    <w:name w:val="xl244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8">
    <w:name w:val="xl248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9">
    <w:name w:val="xl249"/>
    <w:basedOn w:val="a"/>
    <w:rsid w:val="00F316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F316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F316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F3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F316B5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256">
    <w:name w:val="xl25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257">
    <w:name w:val="xl25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260">
    <w:name w:val="xl260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</w:style>
  <w:style w:type="paragraph" w:customStyle="1" w:styleId="xl262">
    <w:name w:val="xl262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</w:style>
  <w:style w:type="paragraph" w:customStyle="1" w:styleId="xl264">
    <w:name w:val="xl264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F316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F316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  <w:rPr>
      <w:i/>
      <w:iCs/>
    </w:rPr>
  </w:style>
  <w:style w:type="paragraph" w:customStyle="1" w:styleId="xl267">
    <w:name w:val="xl267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F3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top"/>
    </w:pPr>
  </w:style>
  <w:style w:type="paragraph" w:styleId="a5">
    <w:name w:val="List Paragraph"/>
    <w:basedOn w:val="a"/>
    <w:uiPriority w:val="34"/>
    <w:qFormat/>
    <w:rsid w:val="00625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8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5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4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94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9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1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02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0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3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4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58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06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62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04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404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878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555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188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612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45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223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6715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624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16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75</Pages>
  <Words>18843</Words>
  <Characters>107406</Characters>
  <Application>Microsoft Office Word</Application>
  <DocSecurity>0</DocSecurity>
  <Lines>895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Лариса</cp:lastModifiedBy>
  <cp:revision>333</cp:revision>
  <dcterms:created xsi:type="dcterms:W3CDTF">2017-09-28T12:58:00Z</dcterms:created>
  <dcterms:modified xsi:type="dcterms:W3CDTF">2018-02-27T07:53:00Z</dcterms:modified>
</cp:coreProperties>
</file>