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F7934" w:rsidP="002848CB">
      <w:pPr>
        <w:jc w:val="center"/>
        <w:rPr>
          <w:b/>
          <w:color w:val="0000FF"/>
          <w:sz w:val="32"/>
          <w:szCs w:val="32"/>
        </w:rPr>
      </w:pPr>
      <w:r>
        <w:rPr>
          <w:b/>
          <w:color w:val="0000FF"/>
          <w:sz w:val="32"/>
          <w:szCs w:val="32"/>
        </w:rPr>
        <w:t>26</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F7934" w:rsidRPr="00C70A29" w:rsidRDefault="005F7934" w:rsidP="005F7934">
      <w:pPr>
        <w:pStyle w:val="3"/>
        <w:jc w:val="both"/>
        <w:rPr>
          <w:rFonts w:ascii="Times New Roman" w:hAnsi="Times New Roman"/>
          <w:sz w:val="24"/>
          <w:szCs w:val="24"/>
        </w:rPr>
      </w:pPr>
      <w:bookmarkStart w:id="0" w:name="_Toc507397324"/>
      <w:r w:rsidRPr="00C70A29">
        <w:rPr>
          <w:rFonts w:ascii="Times New Roman" w:hAnsi="Times New Roman"/>
          <w:sz w:val="24"/>
          <w:szCs w:val="24"/>
        </w:rPr>
        <w:t xml:space="preserve">ОГОНЁК; 2018.02.26; </w:t>
      </w:r>
      <w:r>
        <w:rPr>
          <w:rFonts w:ascii="Times New Roman" w:hAnsi="Times New Roman"/>
          <w:sz w:val="24"/>
          <w:szCs w:val="24"/>
        </w:rPr>
        <w:t>«</w:t>
      </w:r>
      <w:r w:rsidRPr="00C70A29">
        <w:rPr>
          <w:rFonts w:ascii="Times New Roman" w:hAnsi="Times New Roman"/>
          <w:sz w:val="24"/>
          <w:szCs w:val="24"/>
        </w:rPr>
        <w:t>ОТРАСЛЬ ТРЕБУЕТ ЕДИНЫХ ПОДХОДОВ</w:t>
      </w:r>
      <w:r>
        <w:rPr>
          <w:rFonts w:ascii="Times New Roman" w:hAnsi="Times New Roman"/>
          <w:sz w:val="24"/>
          <w:szCs w:val="24"/>
        </w:rPr>
        <w:t>»</w:t>
      </w:r>
      <w:bookmarkEnd w:id="0"/>
    </w:p>
    <w:p w:rsidR="005F7934" w:rsidRDefault="005F7934" w:rsidP="005F7934">
      <w:pPr>
        <w:jc w:val="both"/>
      </w:pPr>
      <w:r>
        <w:t xml:space="preserve">На полях </w:t>
      </w:r>
      <w:proofErr w:type="spellStart"/>
      <w:r>
        <w:t>Singapore</w:t>
      </w:r>
      <w:proofErr w:type="spellEnd"/>
      <w:r>
        <w:t xml:space="preserve"> </w:t>
      </w:r>
      <w:proofErr w:type="spellStart"/>
      <w:r>
        <w:t>Airshow</w:t>
      </w:r>
      <w:proofErr w:type="spellEnd"/>
      <w:r>
        <w:t xml:space="preserve"> – 2018 </w:t>
      </w:r>
      <w:r w:rsidRPr="0006554D">
        <w:rPr>
          <w:b/>
        </w:rPr>
        <w:t>министр транспорта РФ</w:t>
      </w:r>
      <w:r>
        <w:t xml:space="preserve"> Максим </w:t>
      </w:r>
      <w:r w:rsidRPr="0006554D">
        <w:rPr>
          <w:b/>
        </w:rPr>
        <w:t>Соколов</w:t>
      </w:r>
      <w:r>
        <w:t xml:space="preserve"> в блиц-интервью «Огоньку» разъяснил значение азиатского рынка авиаперевозок для России и прокомментировал дискуссию о будущем авиации</w:t>
      </w:r>
    </w:p>
    <w:p w:rsidR="005F7934" w:rsidRDefault="005F7934" w:rsidP="005F7934">
      <w:pPr>
        <w:jc w:val="both"/>
      </w:pPr>
      <w:r>
        <w:t>– Можно ли говорить о том, что Сингапур становится законодателем мод в авиационном сотрудничестве России со странами Азии?</w:t>
      </w:r>
    </w:p>
    <w:p w:rsidR="005F7934" w:rsidRDefault="005F7934" w:rsidP="005F7934">
      <w:pPr>
        <w:jc w:val="both"/>
      </w:pPr>
      <w:r>
        <w:t xml:space="preserve">– Сингапур для нас – важное звено в логистических цепочках на евразийском континенте, прежде всего в морской и авиационной отрасли. Мы ценим развитие наших отношений, видим их перспективы. Кроме того, в этом году в соответствии с уставом АСЕАН (Ассоциация государств Юго-Восточной Азии – влиятельная экономическая и политическая организация, объединяющая 10 стран </w:t>
      </w:r>
      <w:proofErr w:type="gramStart"/>
      <w:r>
        <w:t>региона.–</w:t>
      </w:r>
      <w:proofErr w:type="gramEnd"/>
      <w:r>
        <w:t xml:space="preserve"> «О»), Сингапур (председатель АСЕАН в 2018 году.– «О») будет центром взаимоотношений в рамках этой организации.</w:t>
      </w:r>
    </w:p>
    <w:p w:rsidR="005F7934" w:rsidRDefault="005F7934" w:rsidP="005F7934">
      <w:pPr>
        <w:jc w:val="both"/>
      </w:pPr>
      <w:r>
        <w:t xml:space="preserve">– Ваше мнение о </w:t>
      </w:r>
      <w:proofErr w:type="spellStart"/>
      <w:r>
        <w:t>Чанги</w:t>
      </w:r>
      <w:proofErr w:type="spellEnd"/>
      <w:r>
        <w:t xml:space="preserve"> – аэропорт Сингапура называют одним из лучших в мире...</w:t>
      </w:r>
    </w:p>
    <w:p w:rsidR="005F7934" w:rsidRDefault="005F7934" w:rsidP="005F7934">
      <w:pPr>
        <w:jc w:val="both"/>
      </w:pPr>
      <w:r>
        <w:t xml:space="preserve">– Нам он интересен не только этим. Скажу, что в составе консорциума инвесторов </w:t>
      </w:r>
      <w:proofErr w:type="spellStart"/>
      <w:r>
        <w:t>Чанги</w:t>
      </w:r>
      <w:proofErr w:type="spellEnd"/>
      <w:r>
        <w:t xml:space="preserve"> участвует в развитии нашей аэропортовой инфраструктуры. Я говорю прежде всего о группе «Аэропорты регионов», которая управляет аэропортами Анапы, Краснодара, Сочи, Геленджика. Например, проект аэропорта Анапы был реализован с привлечением опыта и инвестиций консорциума, в котором участвует аэропорт </w:t>
      </w:r>
      <w:proofErr w:type="spellStart"/>
      <w:r>
        <w:t>Чанги</w:t>
      </w:r>
      <w:proofErr w:type="spellEnd"/>
      <w:r>
        <w:t>.</w:t>
      </w:r>
    </w:p>
    <w:p w:rsidR="005F7934" w:rsidRDefault="005F7934" w:rsidP="005F7934">
      <w:pPr>
        <w:jc w:val="both"/>
      </w:pPr>
      <w:r>
        <w:t xml:space="preserve">– Насколько важен для России азиатско-тихоокеанский рынок в принципе? Сингапурский </w:t>
      </w:r>
      <w:r w:rsidRPr="0006554D">
        <w:rPr>
          <w:b/>
        </w:rPr>
        <w:t>министр транспорта</w:t>
      </w:r>
      <w:r>
        <w:t xml:space="preserve"> назвал свой регион мировым драйвером роста в области авиаперевозок...</w:t>
      </w:r>
    </w:p>
    <w:p w:rsidR="005F7934" w:rsidRDefault="005F7934" w:rsidP="005F7934">
      <w:pPr>
        <w:jc w:val="both"/>
      </w:pPr>
      <w:r>
        <w:t>– Я согласен с сингапурским коллегой. Для нас это тоже очень важный драйвер роста, хотя и не единственный. Мы учитываем расположение нашей страны и видим перспективы роста и в направлении европейского континента, и в направлении Турции. Но перспективы, которые открываются для нас в отношении Азиатско-Тихоокеанского региона, действительно очень масштабны.</w:t>
      </w:r>
    </w:p>
    <w:p w:rsidR="005F7934" w:rsidRDefault="005F7934" w:rsidP="005F7934">
      <w:pPr>
        <w:jc w:val="both"/>
      </w:pPr>
      <w:r>
        <w:t>Впрочем, точно спрогнозировать невозможно. Те темпы роста, которые показал авиационный рынок России в прошлом году (это 18,5 процента, а если говорить о международных перевозках, то и все 34), так вот, такие темпы роста, конечно, не могут повторяться из года в год. Поэтому наш прогноз на 2018-й более острожный, это, безусловно, рост, но рост в пределах 10 процентов.</w:t>
      </w:r>
    </w:p>
    <w:p w:rsidR="005F7934" w:rsidRDefault="005F7934" w:rsidP="005F7934">
      <w:pPr>
        <w:jc w:val="both"/>
      </w:pPr>
      <w:r>
        <w:t xml:space="preserve">– Тема сингапурского авиашоу </w:t>
      </w:r>
      <w:proofErr w:type="gramStart"/>
      <w:r>
        <w:t>в этому году</w:t>
      </w:r>
      <w:proofErr w:type="gramEnd"/>
      <w:r>
        <w:t xml:space="preserve"> звучала почти как директива: «Переосмыслить будущее авиации». Дискуссия удалась?</w:t>
      </w:r>
    </w:p>
    <w:p w:rsidR="005F7934" w:rsidRDefault="005F7934" w:rsidP="005F7934">
      <w:pPr>
        <w:jc w:val="both"/>
      </w:pPr>
      <w:r>
        <w:t>– Общение на таком уровне очень важно, чтобы понимать тренды развития авиации в ближайшем будущем. Мы видим те вызовы и те угрозы, которые стоят перед авиационной отраслью. Среди основных вызовов – развитие беспилотных летательных аппаратов и цифровых технологий, которые минимизируют участие человека в воздушном движении.</w:t>
      </w:r>
    </w:p>
    <w:p w:rsidR="005F7934" w:rsidRDefault="005F7934" w:rsidP="005F7934">
      <w:pPr>
        <w:jc w:val="both"/>
      </w:pPr>
      <w:r>
        <w:t xml:space="preserve">Важными темами были также террористические угрозы, безопасность полетов и экология, требующая выработать единые подходы на площадке ИКАО (Международная организация гражданской авиации, является учреждением ООН, устанавливающим международные нормы гражданской авиации и координирующим ее </w:t>
      </w:r>
      <w:proofErr w:type="gramStart"/>
      <w:r>
        <w:t>развитие.–</w:t>
      </w:r>
      <w:proofErr w:type="gramEnd"/>
      <w:r>
        <w:t xml:space="preserve"> «О»). </w:t>
      </w:r>
    </w:p>
    <w:p w:rsidR="005F7934" w:rsidRDefault="005F7934" w:rsidP="005F7934">
      <w:pPr>
        <w:jc w:val="both"/>
      </w:pPr>
      <w:r>
        <w:lastRenderedPageBreak/>
        <w:t>Речь, на наш взгляд, о подходах, которые будут выгодны всем участникам – и сегодняшним лидерам в области авиаперевозок, таким как США, и быстрорастущим авиационным державам, к которым относится и Россия, и Индия, и Турция, и Китай, и другие страны Азиатско-Тихоокеанского региона.</w:t>
      </w:r>
    </w:p>
    <w:p w:rsidR="005F7934" w:rsidRPr="008A024D" w:rsidRDefault="005F7934" w:rsidP="005F7934">
      <w:pPr>
        <w:jc w:val="both"/>
      </w:pPr>
      <w:hyperlink r:id="rId7" w:history="1">
        <w:r w:rsidRPr="001A751A">
          <w:rPr>
            <w:rStyle w:val="a9"/>
          </w:rPr>
          <w:t>https://www.kommersant.ru/doc/3557329?from=doc_vrez</w:t>
        </w:r>
      </w:hyperlink>
    </w:p>
    <w:p w:rsidR="005F7934" w:rsidRPr="00C70A29" w:rsidRDefault="005F7934" w:rsidP="005F7934">
      <w:pPr>
        <w:pStyle w:val="3"/>
        <w:jc w:val="both"/>
        <w:rPr>
          <w:rFonts w:ascii="Times New Roman" w:hAnsi="Times New Roman"/>
          <w:sz w:val="24"/>
          <w:szCs w:val="24"/>
        </w:rPr>
      </w:pPr>
      <w:bookmarkStart w:id="1" w:name="_Toc507397325"/>
      <w:r w:rsidRPr="00C70A29">
        <w:rPr>
          <w:rFonts w:ascii="Times New Roman" w:hAnsi="Times New Roman"/>
          <w:sz w:val="24"/>
          <w:szCs w:val="24"/>
        </w:rPr>
        <w:t>КОММЕРСАНТ; НАТАЛЬЯ СКОРЛЫГИНА; 2018.02.22; ОАО РЖД ПРОСИТ ВЕРНУТЬ ЯНВАРСКИЕ ПОТЕРИ</w:t>
      </w:r>
      <w:bookmarkEnd w:id="1"/>
    </w:p>
    <w:p w:rsidR="005F7934" w:rsidRDefault="005F7934" w:rsidP="005F7934">
      <w:pPr>
        <w:jc w:val="both"/>
      </w:pPr>
      <w:r>
        <w:t>Монополия потеряла 3,7 млрд рублей из-за поздней индексации тарифов</w:t>
      </w:r>
    </w:p>
    <w:p w:rsidR="005F7934" w:rsidRDefault="005F7934" w:rsidP="005F7934">
      <w:pPr>
        <w:jc w:val="both"/>
      </w:pPr>
      <w:r>
        <w:t xml:space="preserve">ОАО РЖД просит правительство о компенсации поздней индексации грузовых тарифов в январе. Общая сумма не называется, хотя глава </w:t>
      </w:r>
      <w:r w:rsidRPr="0006554D">
        <w:rPr>
          <w:b/>
        </w:rPr>
        <w:t>Минтранса</w:t>
      </w:r>
      <w:r>
        <w:t xml:space="preserve"> Максим </w:t>
      </w:r>
      <w:r w:rsidRPr="0006554D">
        <w:rPr>
          <w:b/>
        </w:rPr>
        <w:t>Соколов</w:t>
      </w:r>
      <w:r>
        <w:t xml:space="preserve"> говорил о потерях в 3–4 млрд руб. По расчетам “Ъ”, компенсация может составить 3,7 млрд руб.</w:t>
      </w:r>
    </w:p>
    <w:p w:rsidR="005F7934" w:rsidRDefault="005F7934" w:rsidP="005F7934">
      <w:pPr>
        <w:jc w:val="both"/>
      </w:pPr>
      <w:r>
        <w:t>ОАО РЖД будет просить компенсировать неровную индексацию железнодорожных тарифов в январе. Об этом рассказал журналистам зам</w:t>
      </w:r>
      <w:r w:rsidRPr="0006554D">
        <w:rPr>
          <w:b/>
        </w:rPr>
        <w:t>министра транспорта</w:t>
      </w:r>
      <w:r>
        <w:t xml:space="preserve"> Алан </w:t>
      </w:r>
      <w:r w:rsidRPr="0006554D">
        <w:rPr>
          <w:b/>
        </w:rPr>
        <w:t>Лушников</w:t>
      </w:r>
      <w:r>
        <w:t xml:space="preserve"> в кулуарах форума «Стратегическое партнерство 1520». По его словам, из-за того, что приказ ФАС вступил в силу не с 1 января, «ОАО РЖД заявляет, что недополучило доходы по сравнению с тем, как мы, совет директоров, и правительство им утвердили». Вопрос о компенсации обсуждается, добавил он.</w:t>
      </w:r>
    </w:p>
    <w:p w:rsidR="005F7934" w:rsidRDefault="005F7934" w:rsidP="005F7934">
      <w:pPr>
        <w:jc w:val="both"/>
      </w:pPr>
      <w:r>
        <w:t xml:space="preserve">О том, что ОАО РЖД может попросить компенсацию, монетарную или тарифную, за запоздание выхода постановления о тарифах (финальный документ вступил в силу с 30 января), говорил журналистам 7 февраля глава </w:t>
      </w:r>
      <w:r w:rsidRPr="0006554D">
        <w:rPr>
          <w:b/>
        </w:rPr>
        <w:t>Минтранса</w:t>
      </w:r>
      <w:r>
        <w:t xml:space="preserve"> Максим </w:t>
      </w:r>
      <w:r w:rsidRPr="0006554D">
        <w:rPr>
          <w:b/>
        </w:rPr>
        <w:t>Соколов</w:t>
      </w:r>
      <w:r>
        <w:t>. Ссылаясь на оценки самой монополии, он называл потери в 3–4 млрд руб., но оговаривался, что «цыплят по осени считают» и «надо разбираться с этим вопросом уже тогда, когда будут понятны примерные финансовые параметры работы ОАО РЖД по итогам 2018 года» (цитата по «Интерфаксу»).</w:t>
      </w:r>
    </w:p>
    <w:p w:rsidR="005F7934" w:rsidRDefault="005F7934" w:rsidP="005F7934">
      <w:pPr>
        <w:jc w:val="both"/>
      </w:pPr>
      <w:r>
        <w:t xml:space="preserve">Правительство в декабре одобрило суммарную индексацию тарифа ОАО РЖД на грузоперевозки на 5,4% к уровню 2017 года. Но, поскольку она состояла из трех разных долей – 3,9% общей индексации, продления прошлогодней надбавки в 2% на капремонт и 1,5% новой </w:t>
      </w:r>
      <w:proofErr w:type="spellStart"/>
      <w:proofErr w:type="gramStart"/>
      <w:r>
        <w:t>допнадбавки</w:t>
      </w:r>
      <w:proofErr w:type="spellEnd"/>
      <w:r>
        <w:t>,–</w:t>
      </w:r>
      <w:proofErr w:type="gramEnd"/>
      <w:r>
        <w:t xml:space="preserve"> по мере выхода документов ФАС в силу она вступала постепенно. Так, с 1 по 5 января она составляла 2% к уровню 2017 года, с 6 по 29 января – 1,9%, а с 30 января и далее – 5,4%.</w:t>
      </w:r>
    </w:p>
    <w:p w:rsidR="005F7934" w:rsidRDefault="005F7934" w:rsidP="005F7934">
      <w:pPr>
        <w:jc w:val="both"/>
      </w:pPr>
      <w:r>
        <w:t xml:space="preserve">В ОАО РЖД не комментируют этот вопрос и искомую сумму не называют. Исходя из сумм индексации, которые давало ОАО РЖД в проекте </w:t>
      </w:r>
      <w:proofErr w:type="spellStart"/>
      <w:r>
        <w:t>финплана</w:t>
      </w:r>
      <w:proofErr w:type="spellEnd"/>
      <w:r>
        <w:t xml:space="preserve"> (1% индексации равен 13,5 млрд руб.), недостача составит около 3,7 млрд.</w:t>
      </w:r>
    </w:p>
    <w:p w:rsidR="005F7934" w:rsidRDefault="005F7934" w:rsidP="005F7934">
      <w:pPr>
        <w:jc w:val="both"/>
      </w:pPr>
      <w:hyperlink r:id="rId8" w:history="1">
        <w:r w:rsidRPr="001A751A">
          <w:rPr>
            <w:rStyle w:val="a9"/>
          </w:rPr>
          <w:t>https://www.kommersant.ru/doc/3557853</w:t>
        </w:r>
      </w:hyperlink>
    </w:p>
    <w:p w:rsidR="005F7934" w:rsidRPr="00203EA8" w:rsidRDefault="005F7934" w:rsidP="005F7934">
      <w:pPr>
        <w:pStyle w:val="3"/>
        <w:jc w:val="both"/>
        <w:rPr>
          <w:rFonts w:ascii="Times New Roman" w:hAnsi="Times New Roman"/>
          <w:sz w:val="24"/>
          <w:szCs w:val="24"/>
        </w:rPr>
      </w:pPr>
      <w:bookmarkStart w:id="2" w:name="_Toc507397326"/>
      <w:r w:rsidRPr="00203EA8">
        <w:rPr>
          <w:rFonts w:ascii="Times New Roman" w:hAnsi="Times New Roman"/>
          <w:sz w:val="24"/>
          <w:szCs w:val="24"/>
        </w:rPr>
        <w:t>ВЕДОМОСТИ; ОЛЬГА АДАМЧУК; 2018.02.26; МИНФИН И МИНЭКОНОМРАЗВИТИЯ ДОГОВОРИЛИСЬ О СНИЖЕНИИ РИСКОВ ИНВЕСТОРОВ В ИНФРАСТРУКТУРУ</w:t>
      </w:r>
      <w:bookmarkEnd w:id="2"/>
    </w:p>
    <w:p w:rsidR="005F7934" w:rsidRDefault="005F7934" w:rsidP="005F7934">
      <w:pPr>
        <w:jc w:val="both"/>
      </w:pPr>
      <w:r>
        <w:t>Осталось решить, как их поддержать финансово</w:t>
      </w:r>
    </w:p>
    <w:p w:rsidR="005F7934" w:rsidRDefault="005F7934" w:rsidP="005F7934">
      <w:pPr>
        <w:jc w:val="both"/>
      </w:pPr>
      <w:r>
        <w:t>На российском инвестиционном форуме в Сочи премьер Дмитрий Медведев поручил Минфину и Минэкономразвития за неделю договориться о проекте инфраструктурной ипотеки – механизме государственно-частного партнерства (ГЧП), с помощью которого Минэкономразвития рассчитывает привлечь инвесторов. Спустя неделю оно опубликовало на regulation.gov.ru пакет изменений в законодательство о концессиях и ГЧП.</w:t>
      </w:r>
    </w:p>
    <w:p w:rsidR="005F7934" w:rsidRDefault="005F7934" w:rsidP="005F7934">
      <w:pPr>
        <w:jc w:val="both"/>
      </w:pPr>
      <w:r>
        <w:t xml:space="preserve">Поправки снижают риски инвестиций и делают более гибким механизм их привлечения. Публичные партнеры, </w:t>
      </w:r>
      <w:proofErr w:type="gramStart"/>
      <w:r>
        <w:t>например</w:t>
      </w:r>
      <w:proofErr w:type="gramEnd"/>
      <w:r>
        <w:t xml:space="preserve"> регионы, смогут объединяться, чтобы провести совместный конкурс на строительство инфраструктуры и заключить одно соглашение о концессии или ГЧП. Сейчас каждый должен заключить отдельное соглашение, говорит руководитель практики ГЧП </w:t>
      </w:r>
      <w:proofErr w:type="spellStart"/>
      <w:r>
        <w:t>Dentons</w:t>
      </w:r>
      <w:proofErr w:type="spellEnd"/>
      <w:r>
        <w:t xml:space="preserve"> Владимир </w:t>
      </w:r>
      <w:proofErr w:type="spellStart"/>
      <w:r>
        <w:t>Килинкаров</w:t>
      </w:r>
      <w:proofErr w:type="spellEnd"/>
      <w:r>
        <w:t xml:space="preserve">. Параллельно с основным конкурсом на стройку государство сможет провести еще один, чтобы отобрать и кредитора. Правда, его результаты ни к чему не обяжут государство – выбрать победителя оно сможет на свое усмотрение. Это позволит снизить стоимость финансирования, говорят три консультанта инфраструктурных проектов. Но остается вопрос, что делать, если победитель основного конкурса не сможет выполнить все условия победившего кредитора, </w:t>
      </w:r>
      <w:proofErr w:type="gramStart"/>
      <w:r>
        <w:t>например</w:t>
      </w:r>
      <w:proofErr w:type="gramEnd"/>
      <w:r>
        <w:t xml:space="preserve"> предоставить требуемое обеспечение в обмен на низкую ставку, беспокоится директор EY Сергей </w:t>
      </w:r>
      <w:proofErr w:type="spellStart"/>
      <w:r>
        <w:t>Лузан</w:t>
      </w:r>
      <w:proofErr w:type="spellEnd"/>
      <w:r>
        <w:t>.</w:t>
      </w:r>
    </w:p>
    <w:p w:rsidR="005F7934" w:rsidRDefault="005F7934" w:rsidP="005F7934">
      <w:pPr>
        <w:jc w:val="both"/>
      </w:pPr>
      <w:r>
        <w:t xml:space="preserve">Госбанки смогут выступать в роли инвестора. Разрешение на строительство инвесторы смогут получать уже после подачи конкурсной заявки (сейчас их не допустят к конкурсу). А подтвердить опыт можно будет, сославшись на проекты акционеров концессионера, говорит глава российской инфраструктурной практики </w:t>
      </w:r>
      <w:proofErr w:type="spellStart"/>
      <w:r>
        <w:t>Herbert</w:t>
      </w:r>
      <w:proofErr w:type="spellEnd"/>
      <w:r>
        <w:t xml:space="preserve"> </w:t>
      </w:r>
      <w:proofErr w:type="spellStart"/>
      <w:r>
        <w:t>Smith</w:t>
      </w:r>
      <w:proofErr w:type="spellEnd"/>
      <w:r>
        <w:t xml:space="preserve"> </w:t>
      </w:r>
      <w:proofErr w:type="spellStart"/>
      <w:r>
        <w:t>Freehills</w:t>
      </w:r>
      <w:proofErr w:type="spellEnd"/>
      <w:r>
        <w:t xml:space="preserve"> Ольга </w:t>
      </w:r>
      <w:proofErr w:type="spellStart"/>
      <w:r>
        <w:t>Ревзина</w:t>
      </w:r>
      <w:proofErr w:type="spellEnd"/>
      <w:r>
        <w:t xml:space="preserve">. Еще один спорный вопрос, ответ на который дают поправки, – затраты на создание объекта могут быть полностью компенсированы из платы </w:t>
      </w:r>
      <w:proofErr w:type="spellStart"/>
      <w:r>
        <w:t>концедента</w:t>
      </w:r>
      <w:proofErr w:type="spellEnd"/>
      <w:r>
        <w:t>, продолжает она.</w:t>
      </w:r>
    </w:p>
    <w:p w:rsidR="005F7934" w:rsidRDefault="005F7934" w:rsidP="005F7934">
      <w:pPr>
        <w:jc w:val="both"/>
      </w:pPr>
      <w:r>
        <w:t xml:space="preserve">Инвестор, который предложил проект государству, но не победил на конкурсе, получит компенсацию за его подготовку (до 1% от стоимости проекта), говорит </w:t>
      </w:r>
      <w:proofErr w:type="spellStart"/>
      <w:r>
        <w:t>Килинкаров</w:t>
      </w:r>
      <w:proofErr w:type="spellEnd"/>
      <w:r>
        <w:t xml:space="preserve">. Для защиты инвесторов Минэкономразвития предлагает внедрить в концессиях механизм </w:t>
      </w:r>
      <w:proofErr w:type="spellStart"/>
      <w:r>
        <w:t>take</w:t>
      </w:r>
      <w:proofErr w:type="spellEnd"/>
      <w:r>
        <w:t xml:space="preserve"> </w:t>
      </w:r>
      <w:proofErr w:type="spellStart"/>
      <w:r>
        <w:t>or</w:t>
      </w:r>
      <w:proofErr w:type="spellEnd"/>
      <w:r>
        <w:t xml:space="preserve"> </w:t>
      </w:r>
      <w:proofErr w:type="spellStart"/>
      <w:r>
        <w:t>pay</w:t>
      </w:r>
      <w:proofErr w:type="spellEnd"/>
      <w:r>
        <w:t xml:space="preserve"> («бери или плати»). Государство гарантирует спрос: должно будет платить, даже если использует объект меньше, чем планировалось, поясняет </w:t>
      </w:r>
      <w:proofErr w:type="spellStart"/>
      <w:r>
        <w:t>Килинкаров</w:t>
      </w:r>
      <w:proofErr w:type="spellEnd"/>
      <w:r>
        <w:t xml:space="preserve">. Такие контракты возможны и сейчас, но есть риск, что соглашение не будет исполнено, говорит </w:t>
      </w:r>
      <w:proofErr w:type="spellStart"/>
      <w:r>
        <w:t>Ревзина</w:t>
      </w:r>
      <w:proofErr w:type="spellEnd"/>
      <w:r>
        <w:t>.</w:t>
      </w:r>
    </w:p>
    <w:p w:rsidR="005F7934" w:rsidRDefault="005F7934" w:rsidP="005F7934">
      <w:pPr>
        <w:jc w:val="both"/>
      </w:pPr>
      <w:r>
        <w:t xml:space="preserve">Поправки устраняют многие барьеры для привлечения инвестиций, признают опрошенные юристы, но не хватает механизма господдержки – договориться о нем Минэкономразвития и Минфину пока не удается. Чтобы «ликвидировать так называемые бутылочные горлышки» инфраструктуры, необходимо 10–15 трлн руб., говорил </w:t>
      </w:r>
      <w:r w:rsidRPr="0006554D">
        <w:rPr>
          <w:b/>
        </w:rPr>
        <w:t>министр транспорта</w:t>
      </w:r>
      <w:r>
        <w:t xml:space="preserve"> Максим </w:t>
      </w:r>
      <w:r w:rsidRPr="0006554D">
        <w:rPr>
          <w:b/>
        </w:rPr>
        <w:t>Соколов</w:t>
      </w:r>
      <w:r>
        <w:t xml:space="preserve">. Пока все вложения в инфраструктуру государства и частных инвесторов не превышают 4,8% ВВП, или 4,3 трлн руб., подсчитали аналитики </w:t>
      </w:r>
      <w:proofErr w:type="spellStart"/>
      <w:r>
        <w:t>InfraOne</w:t>
      </w:r>
      <w:proofErr w:type="spellEnd"/>
      <w:r>
        <w:t xml:space="preserve">, причем значительная доля внебюджетных средств приходится на госсектор. Бюджетные инвестиции сокращаются: в 2017 г. они снизились на 24% по сравнению с 2014 г., их доля в ВВП уменьшилась на 0,08 п. п. до 0,62%, говорится в обзоре </w:t>
      </w:r>
      <w:proofErr w:type="spellStart"/>
      <w:r>
        <w:t>InfraOne</w:t>
      </w:r>
      <w:proofErr w:type="spellEnd"/>
      <w:r>
        <w:t>.</w:t>
      </w:r>
    </w:p>
    <w:p w:rsidR="005F7934" w:rsidRDefault="005F7934" w:rsidP="005F7934">
      <w:pPr>
        <w:jc w:val="both"/>
      </w:pPr>
      <w:r>
        <w:t>Решение о механизме господдержки будет приниматься отдельно, отмечает федеральный чиновник, оба министерства должны подготовить свои концепции и представить их в марте в правительство. Минэкономразвития будет настаивать на создании специального фонда, Минфин – на госконтрактах с оплатой в рассрочку, знает он. Эту информацию подтверждает сотрудник одного из инвесторов в инфраструктуру, участвующий в совещаниях о финансовом механизме: Минфин и Минэкономразвития пока «договорились договориться».</w:t>
      </w:r>
    </w:p>
    <w:p w:rsidR="005F7934" w:rsidRDefault="005F7934" w:rsidP="005F7934">
      <w:pPr>
        <w:jc w:val="both"/>
      </w:pPr>
      <w:r>
        <w:t>По замыслу Минэкономразвития, фонд инвестиций в инфраструктуру будет предоставлять финансирование проектам, привлекая деньги с рынка через облигации, обеспеченные госгарантиями. Под госгарантии Минэкономразвития просило 300 млрд руб. на 2018–2020 гг., рассказывали чиновники.</w:t>
      </w:r>
    </w:p>
    <w:p w:rsidR="00815E56" w:rsidRDefault="005F7934" w:rsidP="005F7934">
      <w:pPr>
        <w:jc w:val="both"/>
      </w:pPr>
      <w:r>
        <w:t xml:space="preserve">Фонд вызывал больше всего возражений со стороны Минфина, знают два других чиновника. Это следовало и из письма Минфина, направленного в правительство 2 февраля (с копией «Ведомости» ознакомились). </w:t>
      </w:r>
    </w:p>
    <w:p w:rsidR="005F7934" w:rsidRDefault="00815E56" w:rsidP="005F7934">
      <w:pPr>
        <w:jc w:val="both"/>
      </w:pPr>
      <w:r>
        <w:br w:type="page"/>
      </w:r>
      <w:r w:rsidR="005F7934">
        <w:t xml:space="preserve">Представители Минфина и Минэкономразвития отказались комментировать разногласия о механизме финансирования. Опубликованный законопроект важен для работы над инфраструктурной ипотекой, но без фонда развития инфраструктуры масштабно запустить механизм госгарантий и использовать капитальные гранты вряд ли получится, считает </w:t>
      </w:r>
      <w:proofErr w:type="spellStart"/>
      <w:r w:rsidR="005F7934">
        <w:t>Ревзина</w:t>
      </w:r>
      <w:proofErr w:type="spellEnd"/>
      <w:r w:rsidR="005F7934">
        <w:t>.</w:t>
      </w:r>
    </w:p>
    <w:p w:rsidR="005F7934" w:rsidRDefault="005F7934" w:rsidP="005F7934">
      <w:pPr>
        <w:jc w:val="both"/>
      </w:pPr>
      <w:hyperlink r:id="rId9" w:history="1">
        <w:r w:rsidRPr="001A751A">
          <w:rPr>
            <w:rStyle w:val="a9"/>
          </w:rPr>
          <w:t>https://www.vedomosti.ru/economics/articles/2018/02/26/751945-minfin-minekonomrazvitiya-infrastrukturu</w:t>
        </w:r>
      </w:hyperlink>
    </w:p>
    <w:p w:rsidR="005F7934" w:rsidRPr="00B76652" w:rsidRDefault="005F7934" w:rsidP="005F7934">
      <w:pPr>
        <w:pStyle w:val="3"/>
        <w:jc w:val="both"/>
        <w:rPr>
          <w:rFonts w:ascii="Times New Roman" w:hAnsi="Times New Roman"/>
          <w:sz w:val="24"/>
          <w:szCs w:val="24"/>
        </w:rPr>
      </w:pPr>
      <w:bookmarkStart w:id="3" w:name="_Toc507397327"/>
      <w:r w:rsidRPr="00B76652">
        <w:rPr>
          <w:rFonts w:ascii="Times New Roman" w:hAnsi="Times New Roman"/>
          <w:sz w:val="24"/>
          <w:szCs w:val="24"/>
        </w:rPr>
        <w:t xml:space="preserve">РИА НОВОСТИ; 2018.02.22; </w:t>
      </w:r>
      <w:r w:rsidRPr="0006554D">
        <w:rPr>
          <w:rFonts w:ascii="Times New Roman" w:hAnsi="Times New Roman"/>
          <w:sz w:val="24"/>
          <w:szCs w:val="24"/>
        </w:rPr>
        <w:t>МИНТРАНС</w:t>
      </w:r>
      <w:r w:rsidRPr="00B76652">
        <w:rPr>
          <w:rFonts w:ascii="Times New Roman" w:hAnsi="Times New Roman"/>
          <w:sz w:val="24"/>
          <w:szCs w:val="24"/>
        </w:rPr>
        <w:t xml:space="preserve"> ОЖИДАЕТ, ЧТО СИТУАЦИЯ В НОВОРОССИЙСКЕ НОРМАЛИЗУЕТСЯ ЗА ТРОЕ СУТОК</w:t>
      </w:r>
      <w:bookmarkEnd w:id="3"/>
    </w:p>
    <w:p w:rsidR="005F7934" w:rsidRDefault="005F7934" w:rsidP="005F7934">
      <w:pPr>
        <w:jc w:val="both"/>
      </w:pPr>
      <w:r w:rsidRPr="0006554D">
        <w:rPr>
          <w:b/>
        </w:rPr>
        <w:t>Минтранс</w:t>
      </w:r>
      <w:r>
        <w:t xml:space="preserve"> РФ рассчитывает, что ситуация с погрузкой нефтяных танкеров в порту Новороссийска нормализуется в течение трех суток, сообщило министерство.</w:t>
      </w:r>
    </w:p>
    <w:p w:rsidR="005F7934" w:rsidRDefault="005F7934" w:rsidP="005F7934">
      <w:pPr>
        <w:jc w:val="both"/>
      </w:pPr>
      <w:r>
        <w:t>«</w:t>
      </w:r>
      <w:r w:rsidRPr="0006554D">
        <w:rPr>
          <w:b/>
        </w:rPr>
        <w:t>Минтрансом</w:t>
      </w:r>
      <w:r>
        <w:t xml:space="preserve"> России и </w:t>
      </w:r>
      <w:r w:rsidRPr="0006554D">
        <w:rPr>
          <w:b/>
        </w:rPr>
        <w:t>Росморречфлот</w:t>
      </w:r>
      <w:r>
        <w:t>ом рассмотрено обращение компании «Транснефть» об урегулировании ситуации с отгрузкой нефтепродуктов с танкеров в морском порту Новороссийск. Проблема, возникшая в начале месяца, связана с временным выводом владельцем (ПАО «НМТП») причалов №№26 и 27 из эксплуатации и недолжным взаимодействием операторов терминала с грузовладельцем и перевозчиком», – говорится в сообщении.</w:t>
      </w:r>
    </w:p>
    <w:p w:rsidR="005F7934" w:rsidRDefault="005F7934" w:rsidP="005F7934">
      <w:pPr>
        <w:jc w:val="both"/>
      </w:pPr>
      <w:r>
        <w:t xml:space="preserve">Данная ситуация была осложнена штормовыми условиями, сохранявшимися в течение недели, отмечает </w:t>
      </w:r>
      <w:r w:rsidRPr="0006554D">
        <w:rPr>
          <w:b/>
        </w:rPr>
        <w:t>Минтранс</w:t>
      </w:r>
      <w:r>
        <w:t xml:space="preserve">. Все это привело к задержке в порту пяти ожидающих разгрузки судов и простою вагонов на железнодорожной станции. </w:t>
      </w:r>
      <w:r w:rsidRPr="0006554D">
        <w:rPr>
          <w:b/>
        </w:rPr>
        <w:t>Минтрансом</w:t>
      </w:r>
      <w:r>
        <w:t xml:space="preserve">, </w:t>
      </w:r>
      <w:r w:rsidRPr="0006554D">
        <w:rPr>
          <w:b/>
        </w:rPr>
        <w:t>Росморречфлот</w:t>
      </w:r>
      <w:r>
        <w:t>ом, РЖД и другими организациями предпринимаются все возможные усилия для скорейшего урегулирования ситуации.</w:t>
      </w:r>
    </w:p>
    <w:p w:rsidR="005F7934" w:rsidRDefault="005F7934" w:rsidP="005F7934">
      <w:pPr>
        <w:jc w:val="both"/>
      </w:pPr>
      <w:r>
        <w:t>«При обеспечении бесперебойной работы причальных сооружений и соблюдении терминалом установленных норм погрузочно-разгрузочных работ погрузка судов может быть осуществлена в течение трех суток», – говорится в сообщении.</w:t>
      </w:r>
    </w:p>
    <w:p w:rsidR="005F7934" w:rsidRDefault="005F7934" w:rsidP="005F7934">
      <w:pPr>
        <w:jc w:val="both"/>
      </w:pPr>
      <w:r>
        <w:t>В среду советник президента «Транснефти» Игорь Демин сообщил РИА Новости, что действия капитана морского порта Новороссийск (служит в структуре ФГБУ «Администрация морских портов Черного моря») привели к коллапсу при отгрузке нефтепродуктов на экспорт: была задержана отгрузка шести танкеров, на железнодорожных путях скопилось около 2,4 тысячи цистерн с нефтепродуктами.</w:t>
      </w:r>
    </w:p>
    <w:p w:rsidR="005F7934" w:rsidRDefault="005F7934" w:rsidP="005F7934">
      <w:pPr>
        <w:jc w:val="both"/>
      </w:pPr>
      <w:r>
        <w:t xml:space="preserve">По его словам, капитан порта ставит себе задачей обеспечить первоочередную отгрузку на танкер «Пенелопа» (судовладелец ООО «Прайм </w:t>
      </w:r>
      <w:proofErr w:type="spellStart"/>
      <w:r>
        <w:t>Шиппинг</w:t>
      </w:r>
      <w:proofErr w:type="spellEnd"/>
      <w:r>
        <w:t>» – дочернее предприятие «Роснефти» с долей участия 47,5%), а обработка любых других судов поставлена капитаном под условие загрузки этого танкера. НМТП обращался с просьбой разобраться в ситуации к зам</w:t>
      </w:r>
      <w:r w:rsidRPr="0006554D">
        <w:rPr>
          <w:b/>
        </w:rPr>
        <w:t>министра транспорта</w:t>
      </w:r>
      <w:r>
        <w:t xml:space="preserve"> Виктору </w:t>
      </w:r>
      <w:proofErr w:type="spellStart"/>
      <w:r w:rsidRPr="0006554D">
        <w:rPr>
          <w:b/>
        </w:rPr>
        <w:t>Олерск</w:t>
      </w:r>
      <w:r>
        <w:t>ому</w:t>
      </w:r>
      <w:proofErr w:type="spellEnd"/>
      <w:r>
        <w:t xml:space="preserve"> и директору департамента госполитики в области морского и речного транспорта Виталию Клюеву. Кроме того, «Транснефть» написала обращение к министру транспорта Максиму </w:t>
      </w:r>
      <w:r w:rsidRPr="0006554D">
        <w:rPr>
          <w:b/>
        </w:rPr>
        <w:t>Соколов</w:t>
      </w:r>
      <w:r>
        <w:t>у.</w:t>
      </w:r>
    </w:p>
    <w:p w:rsidR="005F7934" w:rsidRDefault="005F7934" w:rsidP="005F7934">
      <w:pPr>
        <w:jc w:val="both"/>
      </w:pPr>
      <w:hyperlink r:id="rId10" w:history="1">
        <w:r w:rsidRPr="006E3AFC">
          <w:rPr>
            <w:rStyle w:val="a9"/>
          </w:rPr>
          <w:t>https://ria.ru/society/20180222/1515140734.html</w:t>
        </w:r>
      </w:hyperlink>
    </w:p>
    <w:p w:rsidR="005F7934" w:rsidRDefault="005F7934" w:rsidP="005F7934">
      <w:pPr>
        <w:jc w:val="both"/>
      </w:pPr>
      <w:r>
        <w:t>На ту же тему:</w:t>
      </w:r>
    </w:p>
    <w:p w:rsidR="005F7934" w:rsidRDefault="005F7934" w:rsidP="005F7934">
      <w:pPr>
        <w:jc w:val="both"/>
      </w:pPr>
      <w:hyperlink r:id="rId11" w:history="1">
        <w:r w:rsidRPr="00237306">
          <w:rPr>
            <w:rStyle w:val="a9"/>
          </w:rPr>
          <w:t>http://www.interfax.ru/russia/601120</w:t>
        </w:r>
      </w:hyperlink>
    </w:p>
    <w:p w:rsidR="005F7934" w:rsidRDefault="005F7934" w:rsidP="005F7934">
      <w:pPr>
        <w:jc w:val="both"/>
      </w:pPr>
      <w:hyperlink r:id="rId12" w:history="1">
        <w:r w:rsidRPr="006E3AFC">
          <w:rPr>
            <w:rStyle w:val="a9"/>
          </w:rPr>
          <w:t>https://kuban.rbc.ru/krasnodar/freenews/5a8eb82f9a7947e96014924c</w:t>
        </w:r>
      </w:hyperlink>
    </w:p>
    <w:p w:rsidR="005F7934" w:rsidRDefault="005F7934" w:rsidP="005F7934">
      <w:pPr>
        <w:jc w:val="both"/>
      </w:pPr>
      <w:hyperlink r:id="rId13" w:history="1">
        <w:r w:rsidRPr="006E3AFC">
          <w:rPr>
            <w:rStyle w:val="a9"/>
          </w:rPr>
          <w:t>https://abnews.ru/2018/02/22/mintrans-i-rosmorrechflot-port-novorossijska/</w:t>
        </w:r>
      </w:hyperlink>
    </w:p>
    <w:p w:rsidR="005F7934" w:rsidRDefault="005F7934" w:rsidP="005F7934">
      <w:pPr>
        <w:jc w:val="both"/>
      </w:pPr>
      <w:hyperlink r:id="rId14" w:history="1">
        <w:r w:rsidRPr="006E3AFC">
          <w:rPr>
            <w:rStyle w:val="a9"/>
          </w:rPr>
          <w:t>https://rns.online/transport/Mintrans-Rosmorrechflot-i-RZHD-rasschitivayut-reshit-problemu-v-portu-Novorossiiska-v-techenie-3-sutok-2018-02-22/</w:t>
        </w:r>
      </w:hyperlink>
    </w:p>
    <w:p w:rsidR="00815E56" w:rsidRDefault="005F7934" w:rsidP="005F7934">
      <w:pPr>
        <w:jc w:val="both"/>
      </w:pPr>
      <w:hyperlink r:id="rId15" w:history="1">
        <w:r w:rsidRPr="001A751A">
          <w:rPr>
            <w:rStyle w:val="a9"/>
          </w:rPr>
          <w:t>https://rg.ru/2018/02/22/reg-ufo/v-mintranse-prokommentirovali-situaciiu-s-otgruzkoj-v-portu-novorossijska.html</w:t>
        </w:r>
      </w:hyperlink>
    </w:p>
    <w:p w:rsidR="005F7934" w:rsidRDefault="00815E56" w:rsidP="005F7934">
      <w:pPr>
        <w:jc w:val="both"/>
      </w:pPr>
      <w:r>
        <w:br w:type="page"/>
      </w:r>
    </w:p>
    <w:p w:rsidR="005F7934" w:rsidRPr="00765796" w:rsidRDefault="005F7934" w:rsidP="005F7934">
      <w:pPr>
        <w:pStyle w:val="3"/>
        <w:jc w:val="both"/>
        <w:rPr>
          <w:rFonts w:ascii="Times New Roman" w:hAnsi="Times New Roman"/>
          <w:sz w:val="24"/>
          <w:szCs w:val="24"/>
        </w:rPr>
      </w:pPr>
      <w:bookmarkStart w:id="4" w:name="_Toc507397328"/>
      <w:r w:rsidRPr="00765796">
        <w:rPr>
          <w:rFonts w:ascii="Times New Roman" w:hAnsi="Times New Roman"/>
          <w:sz w:val="24"/>
          <w:szCs w:val="24"/>
        </w:rPr>
        <w:t xml:space="preserve">LIFE.RU; ЭЛЬДАР АХМАДИЕВ; 2018.02.22; ВЛАДЕЛЬЦАМ АВТО НА СПГ ХОТЯТ СНИЗИТЬ НАЛОГИ И ПЛАТУ ЗА </w:t>
      </w:r>
      <w:r>
        <w:rPr>
          <w:rFonts w:ascii="Times New Roman" w:hAnsi="Times New Roman"/>
          <w:sz w:val="24"/>
          <w:szCs w:val="24"/>
        </w:rPr>
        <w:t>«</w:t>
      </w:r>
      <w:r w:rsidRPr="00765796">
        <w:rPr>
          <w:rFonts w:ascii="Times New Roman" w:hAnsi="Times New Roman"/>
          <w:sz w:val="24"/>
          <w:szCs w:val="24"/>
        </w:rPr>
        <w:t>ПЛАТОН</w:t>
      </w:r>
      <w:r>
        <w:rPr>
          <w:rFonts w:ascii="Times New Roman" w:hAnsi="Times New Roman"/>
          <w:sz w:val="24"/>
          <w:szCs w:val="24"/>
        </w:rPr>
        <w:t>»</w:t>
      </w:r>
      <w:bookmarkEnd w:id="4"/>
    </w:p>
    <w:p w:rsidR="005F7934" w:rsidRDefault="005F7934" w:rsidP="005F7934">
      <w:pPr>
        <w:jc w:val="both"/>
      </w:pPr>
      <w:r>
        <w:t>Представители отечественного ТЭК предлагают снизить транспортный налог и уменьшить тарифы за пользование системой «Платон» для владельцев автотранспорта на сжиженном природном газе (СПГ).</w:t>
      </w:r>
    </w:p>
    <w:p w:rsidR="005F7934" w:rsidRDefault="005F7934" w:rsidP="005F7934">
      <w:pPr>
        <w:jc w:val="both"/>
      </w:pPr>
      <w:r>
        <w:t>В рамках разработки программы мероприятий по поддержке транспорта, работающего на сжиженном природном газе (СПГ), компании «Роснефть» и «</w:t>
      </w:r>
      <w:proofErr w:type="spellStart"/>
      <w:r>
        <w:t>Новатэк</w:t>
      </w:r>
      <w:proofErr w:type="spellEnd"/>
      <w:r>
        <w:t>» направили свои предложения в правительство, в которых, в частности, рекомендуется снизить ставку транспортного налога для транспорта, использующего этот вид топлива (в том числе по системе «Платон»). Такое предложение содержится в письме руководства «Роснефти» в правительство.</w:t>
      </w:r>
    </w:p>
    <w:p w:rsidR="005F7934" w:rsidRDefault="005F7934" w:rsidP="005F7934">
      <w:pPr>
        <w:jc w:val="both"/>
      </w:pPr>
      <w:r>
        <w:t>А представители «</w:t>
      </w:r>
      <w:proofErr w:type="spellStart"/>
      <w:r>
        <w:t>Новатэка</w:t>
      </w:r>
      <w:proofErr w:type="spellEnd"/>
      <w:r>
        <w:t>» в дополнение к льготам по транспортному налогу предложили правительству «упростить процедуры регистрации в ГИБДД автотранспортных средств, использующих газ в качестве моторного топлива», и установить сниженные тарифы по системе «Платон». Размер снижения ставки налога и тарифов за пользование «Платоном» в письмах не уточняется.</w:t>
      </w:r>
    </w:p>
    <w:p w:rsidR="005F7934" w:rsidRDefault="005F7934" w:rsidP="005F7934">
      <w:pPr>
        <w:jc w:val="both"/>
      </w:pPr>
      <w:r>
        <w:t xml:space="preserve">Поручение Правительству РФ разработать комплекс мероприятий по поддержке развития транспорта, работающего на сжиженном газе (городского и грузового, судов, тягового подвижного состава, карьерной и с/х техники), а также развития заправочной и сервисной инфраструктуры для обслуживания такой техники ещё в декабре 2017 года дал президент Владимир Путин. Источник в правительстве сообщил </w:t>
      </w:r>
      <w:proofErr w:type="spellStart"/>
      <w:r>
        <w:t>Лайфу</w:t>
      </w:r>
      <w:proofErr w:type="spellEnd"/>
      <w:r>
        <w:t>, что поступающие предложения сводятся в план – дорожную карту.</w:t>
      </w:r>
    </w:p>
    <w:p w:rsidR="005F7934" w:rsidRDefault="005F7934" w:rsidP="005F7934">
      <w:pPr>
        <w:jc w:val="both"/>
      </w:pPr>
      <w:r>
        <w:t xml:space="preserve">Источник в Минэнерго сказал </w:t>
      </w:r>
      <w:proofErr w:type="spellStart"/>
      <w:r>
        <w:t>Лайфу</w:t>
      </w:r>
      <w:proofErr w:type="spellEnd"/>
      <w:r>
        <w:t>, что российский рынок СПГ, используемого в качестве моторного топлива, характеризуется сегодня как неразвитый. По его словам, существует около 10 объектов газозаправочной инфраструктуры, реализующих СПГ, общий объём реализации которых составил порядка двух тысяч тонн в 2017 году. В 2018 году компании планируют ввести в эксплуатацию ещё шесть объектов инфраструктуры СПГ. По его мнению, ключевым вопросом при её развитии является обеспечение планируемых к строительству объектов потребителями, в том числе создание серийных отечественных образцов техники. В то время как транспорт на КПГ (компримированный природный газ) выпускают практически все крупные отечественные производители, модели на СПГ имеются только у некоторых из них. Потому и число заправок с компримированным газом в десятки раз больше, чем заправок с СПГ. При этом на сегодняшний день в России эксплуатируется не менее 150 тысяч единиц автомобилей на газе.</w:t>
      </w:r>
    </w:p>
    <w:p w:rsidR="005F7934" w:rsidRDefault="005F7934" w:rsidP="005F7934">
      <w:pPr>
        <w:jc w:val="both"/>
      </w:pPr>
      <w:r>
        <w:t>А общий автопарк составляет почти 50 млн единиц автотранспорта. Так что на этом фоне из-за отмены налога и снижения тарифа за «Платон» для машин на СПГ потери будут просто мизерными.</w:t>
      </w:r>
    </w:p>
    <w:p w:rsidR="005F7934" w:rsidRDefault="005F7934" w:rsidP="005F7934">
      <w:pPr>
        <w:jc w:val="both"/>
      </w:pPr>
      <w:r>
        <w:t>Отметим, что между КПГ и СПГ, которые используются в качестве моторного топлива, существуют технологические различия. Компримированный природный газ – это сжатый газ, находящийся под давлением в 200 атмосфер. Сжиженный природный газ – это природный газ, который был охлаждён до состояния криогенной жидкости. СПГ в три раза плотнее, чем КПГ.</w:t>
      </w:r>
    </w:p>
    <w:p w:rsidR="005F7934" w:rsidRDefault="005F7934" w:rsidP="005F7934">
      <w:pPr>
        <w:jc w:val="both"/>
      </w:pPr>
      <w:r>
        <w:t>Независимый автоэксперт Тимур Хасанов сомневается в том, что предлагаемые меры (в случае их принятия) помогут переводу транспорта на такое газомоторное топливо, как СПГ.</w:t>
      </w:r>
    </w:p>
    <w:p w:rsidR="005F7934" w:rsidRDefault="005F7934" w:rsidP="005F7934">
      <w:pPr>
        <w:jc w:val="both"/>
      </w:pPr>
      <w:r>
        <w:t xml:space="preserve">– Речь, конечно, в первую очередь о коммерческом транспорте, потому что газ особенно выгоден на больших расстояниях, так как он дешевле бензина. Бизнес считает деньги. Но говорить о стимулирующем эффекте от предлагаемых мер, когда в стране отсутствует развитая инфраструктура газозаправочных станций, – преждевременно, – сказал </w:t>
      </w:r>
      <w:proofErr w:type="spellStart"/>
      <w:r>
        <w:t>Лайфу</w:t>
      </w:r>
      <w:proofErr w:type="spellEnd"/>
      <w:r>
        <w:t xml:space="preserve"> Тимур Хасанов.</w:t>
      </w:r>
    </w:p>
    <w:p w:rsidR="005F7934" w:rsidRDefault="005F7934" w:rsidP="005F7934">
      <w:pPr>
        <w:jc w:val="both"/>
      </w:pPr>
      <w:r>
        <w:t xml:space="preserve">– Снизить налог для автомобилей на газу реально, необходимо принять соответствующую поправку в Налоговый кодекс. Транспортный налог относится к категории региональных. Федеральный центр, устанавливая базовую ставку, даёт регионам возможность для снижения конечных ставок. Что касается системы «Платон», то снижение тарифа для транспорта на СПГ также возможно. А вот упрощение процедуры регистрации могут не разрешить из-за соображений безопасности. Всё-таки это газобаллонное оборудование, и для его эксплуатации необходимо соблюдение техники безопасности. Но для получения эффекта от стимулирующих мер нужна инфраструктура, нужен госзаказ, если говорить, например, о муниципальном коммерческом транспорте, – сказал </w:t>
      </w:r>
      <w:proofErr w:type="spellStart"/>
      <w:r>
        <w:t>Лайфу</w:t>
      </w:r>
      <w:proofErr w:type="spellEnd"/>
      <w:r>
        <w:t xml:space="preserve"> промышленный эксперт Леонид Хазанов.</w:t>
      </w:r>
    </w:p>
    <w:p w:rsidR="005F7934" w:rsidRDefault="005F7934" w:rsidP="005F7934">
      <w:pPr>
        <w:jc w:val="both"/>
      </w:pPr>
      <w:r>
        <w:t>Отметим, что процесс регистрации газобаллонного оборудования (ГБО) в Госавтоинспекции включает в себя несколько этапов, каждый из которых требует сбора большого количества документов. Регулируются правила оформления газобаллонного оборудования техническим регламентом Таможенного союза.</w:t>
      </w:r>
    </w:p>
    <w:p w:rsidR="005F7934" w:rsidRDefault="005F7934" w:rsidP="005F7934">
      <w:pPr>
        <w:jc w:val="both"/>
      </w:pPr>
      <w:r>
        <w:t>В 2017 году Госдума отклонила в первом чтении пять законопроектов, предусматривающих отмену транспортного налога в РФ. Ранее в правительстве выступали против отмены транспортного налога для автомобилей (для любых авто, не только на СПГ или на КПГ. – Прим. ред.). Аргумент – отмена транспортного налога может повлечь за собой сокращение доходов субъектов РФ, а также их дорожных фондов.</w:t>
      </w:r>
    </w:p>
    <w:p w:rsidR="005F7934" w:rsidRDefault="005F7934" w:rsidP="005F7934">
      <w:pPr>
        <w:jc w:val="both"/>
      </w:pPr>
      <w:r>
        <w:t>«Платон» – это государственная система взимания платы в счёт возмещения вреда, причиняемого автомобильным дорогам общего пользования федерального значения транспортными средствами массой более 12 тонн.</w:t>
      </w:r>
    </w:p>
    <w:p w:rsidR="005F7934" w:rsidRDefault="005F7934" w:rsidP="005F7934">
      <w:pPr>
        <w:jc w:val="both"/>
      </w:pPr>
      <w:r w:rsidRPr="0006554D">
        <w:rPr>
          <w:b/>
        </w:rPr>
        <w:t>Минтранс</w:t>
      </w:r>
      <w:r>
        <w:t xml:space="preserve"> рассчитывает, что сборы в системе «Платон» в 2018 году составят 23 млрд рублей, в 2019 году – около 25 млрд рублей при текущем тарифе в 1,9 рубля за километр и его индексации в середине 2018 года на уровень инфляции. Об этом заявил </w:t>
      </w:r>
      <w:r w:rsidRPr="0006554D">
        <w:rPr>
          <w:b/>
        </w:rPr>
        <w:t>министр транспорта РФ</w:t>
      </w:r>
      <w:r>
        <w:t xml:space="preserve"> Максим </w:t>
      </w:r>
      <w:r w:rsidRPr="0006554D">
        <w:rPr>
          <w:b/>
        </w:rPr>
        <w:t>Соколов</w:t>
      </w:r>
      <w:r>
        <w:t xml:space="preserve"> на Российском инвестиционном форуме в Сочи.</w:t>
      </w:r>
    </w:p>
    <w:p w:rsidR="005F7934" w:rsidRDefault="005F7934" w:rsidP="005F7934">
      <w:pPr>
        <w:jc w:val="both"/>
      </w:pPr>
      <w:r>
        <w:t>Министр добавил, что с момента запуска системы до начала 2018 года было собрано 42 млрд рублей.</w:t>
      </w:r>
    </w:p>
    <w:p w:rsidR="005F7934" w:rsidRDefault="005F7934" w:rsidP="005F7934">
      <w:pPr>
        <w:jc w:val="both"/>
      </w:pPr>
      <w:hyperlink r:id="rId16" w:history="1">
        <w:r w:rsidRPr="006E3AFC">
          <w:rPr>
            <w:rStyle w:val="a9"/>
          </w:rPr>
          <w:t>https://life.ru/t/%D1%8D%D0%BA%D0%BE%D0%BD%D0%BE%D0%BC%D0%B8%D0%BA%D0%B0/1090802/vladieltsam_avto_na_spgh_khotiat_snizit_naloghi_i_platu_za_platon</w:t>
        </w:r>
      </w:hyperlink>
    </w:p>
    <w:p w:rsidR="005F7934" w:rsidRPr="00203EA8" w:rsidRDefault="005F7934" w:rsidP="005F7934">
      <w:pPr>
        <w:pStyle w:val="3"/>
        <w:jc w:val="both"/>
        <w:rPr>
          <w:rFonts w:ascii="Times New Roman" w:hAnsi="Times New Roman"/>
          <w:sz w:val="24"/>
          <w:szCs w:val="24"/>
        </w:rPr>
      </w:pPr>
      <w:bookmarkStart w:id="5" w:name="_Toc507397331"/>
      <w:r w:rsidRPr="00203EA8">
        <w:rPr>
          <w:rFonts w:ascii="Times New Roman" w:hAnsi="Times New Roman"/>
          <w:sz w:val="24"/>
          <w:szCs w:val="24"/>
        </w:rPr>
        <w:t xml:space="preserve">КОММЕРСАНТ; ЕЛИЗАВЕТА КУЗНЕЦОВА; 2018.02.26; </w:t>
      </w:r>
      <w:r>
        <w:rPr>
          <w:rFonts w:ascii="Times New Roman" w:hAnsi="Times New Roman"/>
          <w:sz w:val="24"/>
          <w:szCs w:val="24"/>
        </w:rPr>
        <w:t>«</w:t>
      </w:r>
      <w:r w:rsidRPr="00203EA8">
        <w:rPr>
          <w:rFonts w:ascii="Times New Roman" w:hAnsi="Times New Roman"/>
          <w:sz w:val="24"/>
          <w:szCs w:val="24"/>
        </w:rPr>
        <w:t>АЭРОФЛОТ</w:t>
      </w:r>
      <w:r>
        <w:rPr>
          <w:rFonts w:ascii="Times New Roman" w:hAnsi="Times New Roman"/>
          <w:sz w:val="24"/>
          <w:szCs w:val="24"/>
        </w:rPr>
        <w:t>»</w:t>
      </w:r>
      <w:r w:rsidRPr="00203EA8">
        <w:rPr>
          <w:rFonts w:ascii="Times New Roman" w:hAnsi="Times New Roman"/>
          <w:sz w:val="24"/>
          <w:szCs w:val="24"/>
        </w:rPr>
        <w:t xml:space="preserve"> ПЕРЕВЕЛ СТРЕЛКИ НА ДИСПЕТЧЕРОВ</w:t>
      </w:r>
      <w:bookmarkEnd w:id="5"/>
    </w:p>
    <w:p w:rsidR="005F7934" w:rsidRDefault="005F7934" w:rsidP="005F7934">
      <w:pPr>
        <w:jc w:val="both"/>
      </w:pPr>
      <w:r>
        <w:t xml:space="preserve">Перевозчик обвиняет в своих задержках ГК </w:t>
      </w:r>
      <w:proofErr w:type="spellStart"/>
      <w:r>
        <w:t>ОрВД</w:t>
      </w:r>
      <w:proofErr w:type="spellEnd"/>
    </w:p>
    <w:p w:rsidR="005F7934" w:rsidRDefault="005F7934" w:rsidP="005F7934">
      <w:pPr>
        <w:jc w:val="both"/>
      </w:pPr>
      <w:r>
        <w:t>«Аэрофлот» нашел новую причину задержек своих рейсов – компания обвиняет в них авиадиспетчеров. Руководство перевозчика жалуется: с начала года из-за длительного ожидания в зоне над Москвой около 15% его судов прибыли в Шереметьево с опозданием, несмотря на благоприятные метеоусловия. Во ФГУП ГК по организации воздушного движения (</w:t>
      </w:r>
      <w:proofErr w:type="spellStart"/>
      <w:r>
        <w:t>ОрВД</w:t>
      </w:r>
      <w:proofErr w:type="spellEnd"/>
      <w:r>
        <w:t>) считают, что «Аэрофлот» и Шереметьево при планировании рейсов просто не учитывают текущие инфраструктурные ограничения аэропорта.</w:t>
      </w:r>
    </w:p>
    <w:p w:rsidR="005F7934" w:rsidRDefault="005F7934" w:rsidP="005F7934">
      <w:pPr>
        <w:jc w:val="both"/>
      </w:pPr>
      <w:r>
        <w:t xml:space="preserve">Гендиректор «Аэрофлота» Виталий Савельев пожаловался главе </w:t>
      </w:r>
      <w:r w:rsidRPr="0006554D">
        <w:rPr>
          <w:b/>
        </w:rPr>
        <w:t>Росавиаци</w:t>
      </w:r>
      <w:r>
        <w:t xml:space="preserve">и Александру </w:t>
      </w:r>
      <w:r w:rsidRPr="0006554D">
        <w:rPr>
          <w:b/>
        </w:rPr>
        <w:t>Нерадько</w:t>
      </w:r>
      <w:r>
        <w:t xml:space="preserve"> и гендиректору ФГУП ГК по </w:t>
      </w:r>
      <w:proofErr w:type="spellStart"/>
      <w:r>
        <w:t>ОрВД</w:t>
      </w:r>
      <w:proofErr w:type="spellEnd"/>
      <w:r>
        <w:t xml:space="preserve"> Игорю Моисеенко на проблемы с задержками при посадке рейсов в Шереметьево. В письме (копия есть у “Ъ”) говорится, что с 11 января по 12 февраля 1,6 тыс. из 10,8 тыс. рейсов сели с опозданием из-за вынужденного ожидания в очереди на посадку. Топ-менеджер указывает на «ненадлежащее </w:t>
      </w:r>
      <w:proofErr w:type="spellStart"/>
      <w:r>
        <w:t>векторение</w:t>
      </w:r>
      <w:proofErr w:type="spellEnd"/>
      <w:r>
        <w:t>» самолетов, то есть проблемы с прокладкой маршрутов диспетчером, из-за чего пунктуальность рейсов «Аэрофлота» снизилась на 14,7%. Пребывание самолетов в зоне ожидания, подчеркивает Виталий Савельев, также увеличивает рабочее время экипажей, что может нарушить месячные и годовые санитарные нормы налета.</w:t>
      </w:r>
    </w:p>
    <w:p w:rsidR="005F7934" w:rsidRDefault="005F7934" w:rsidP="005F7934">
      <w:pPr>
        <w:jc w:val="both"/>
      </w:pPr>
      <w:r>
        <w:t>«Аэрофлот» опасается, что опоздания рейсов могут спровоцировать дополнительные проверки компании прокуратурой. Кроме того, она несет дополнительные расходы на топливо и отправку пассажиров, опоздавших на стыковочные рейсы. Если ситуация не изменится, «Аэрофлот» оставляет за собой право обратиться в суд. В компании подтвердили отправку письма.</w:t>
      </w:r>
    </w:p>
    <w:p w:rsidR="005F7934" w:rsidRDefault="005F7934" w:rsidP="005F7934">
      <w:pPr>
        <w:jc w:val="both"/>
      </w:pPr>
      <w:r>
        <w:t xml:space="preserve">С задержками на прилете в Шереметьево сталкиваются и другие авиакомпании, подтвердили “Ъ”, например, в «Северном ветре». В </w:t>
      </w:r>
      <w:r w:rsidRPr="0006554D">
        <w:rPr>
          <w:b/>
        </w:rPr>
        <w:t>Минтрансе</w:t>
      </w:r>
      <w:r>
        <w:t xml:space="preserve"> запрос перенаправили в </w:t>
      </w:r>
      <w:r w:rsidRPr="0006554D">
        <w:rPr>
          <w:b/>
        </w:rPr>
        <w:t>Росавиаци</w:t>
      </w:r>
      <w:r>
        <w:t xml:space="preserve">ю, где на него не ответили. В Шереметьево подчеркнули, что ситуация касается авиакомпании и диспетчеров. Это не первый конфликт группы с ГК </w:t>
      </w:r>
      <w:proofErr w:type="spellStart"/>
      <w:r>
        <w:t>ОрВД</w:t>
      </w:r>
      <w:proofErr w:type="spellEnd"/>
      <w:r>
        <w:t>: в конце 2016 года ее лоукостер «Победа» подавал к ФГУПу иск о некачественном обслуживании, но проиграл.</w:t>
      </w:r>
    </w:p>
    <w:p w:rsidR="005F7934" w:rsidRDefault="005F7934" w:rsidP="005F7934">
      <w:pPr>
        <w:jc w:val="both"/>
      </w:pPr>
      <w:r>
        <w:t>В конце 2017 года «Аэрофлот» жаловался на ФГУП из-за задержек, но тогда их основной причиной указывалась работа новой системы управления полетами над Москвой, которая так и не смогла сбалансировать потоки самолетов. Во ФГУПе указывали на инфраструктурные ограничения самого «Аэрофлота» и ограничения аэропорта, где ведется реконструкция части летной зоны и строится третья взлетно-посадочная полоса (ВПП; см. “Ъ” от 14 ноября 2017 года).</w:t>
      </w:r>
    </w:p>
    <w:p w:rsidR="005F7934" w:rsidRDefault="005F7934" w:rsidP="005F7934">
      <w:pPr>
        <w:jc w:val="both"/>
      </w:pPr>
      <w:r>
        <w:t xml:space="preserve">Представитель ФГУПа сообщил “Ъ”, что по всем случаям, описанным в письме, «проводится анализ», разбор займет около двух недель. Но там не согласны с критикой, уверяя, что самолеты «Аэрофлота» отправляются в зону ожидания, когда невозможно обеспечить их безопасную посадку, поскольку ВПП заняты, очищаются от снега или заливаются их швы. Из-за реконструкции терминального комплекса пропускная способность Шереметьево частично ограничена, заблокированы некоторые рулежные дорожки, пояснили в ГК </w:t>
      </w:r>
      <w:proofErr w:type="spellStart"/>
      <w:r>
        <w:t>ОрВД</w:t>
      </w:r>
      <w:proofErr w:type="spellEnd"/>
      <w:r>
        <w:t>. Также этой зимой коррективы в расписание регулярно вносит погода.</w:t>
      </w:r>
    </w:p>
    <w:p w:rsidR="005F7934" w:rsidRDefault="005F7934" w:rsidP="005F7934">
      <w:pPr>
        <w:jc w:val="both"/>
      </w:pPr>
      <w:r>
        <w:t>Источники “Ъ” утверждают, что между авиакомпанией, аэропортом и ФГУПом согласован сценарий действий при различных метеоусловиях. При хорошей погоде, по словам собеседников “Ъ”, аэропорт может обслужить 65 взлетно-посадочных операций в час (ВПО), при плохой – 36. Поэтому в плохих метеоусловиях аэропорт должен сам ограничивать полеты в районе аэродрома до 36 ВПО, уведомив об этом ФГУП и авиакомпании. Но сейчас ВПО ограничиваются только до 50 в час, из-за чего возникают задержки, считают источники “Ъ”. Несогласованность работы ФГУПа и Шереметьево в начале зимы, когда в Москву пришла снежная погода, привела к задержкам сотен рейсов (см. “Ъ” от 5 декабря 2017 года).</w:t>
      </w:r>
    </w:p>
    <w:p w:rsidR="005F7934" w:rsidRDefault="005F7934" w:rsidP="005F7934">
      <w:pPr>
        <w:jc w:val="both"/>
      </w:pPr>
      <w:r>
        <w:t>Во ФГУПе подтвердили, что еще год назад вместе с Шереметьево и «Аэрофлотом» разработаны сценарии расчета ВПО для максимальной пропускной способности ВПП. Но «Аэрофлот» не всегда придерживается этих расчетов «в силу объективных и субъективных причин» – например, при освобождении самолетами ВПП после посадки или в части прибытия в Москву по расписанию. В то же время во ФГУПе признали «незначительные сбои» при работе новой автоматизированной системы, назвав их «детской болезнью», не влияющей на безопасность полетов.</w:t>
      </w:r>
    </w:p>
    <w:p w:rsidR="00815E56" w:rsidRDefault="005F7934" w:rsidP="005F7934">
      <w:pPr>
        <w:jc w:val="both"/>
      </w:pPr>
      <w:r>
        <w:t xml:space="preserve">Главный эксперт Института экономики транспорта и транспортной политики НИУ ВШЭ Федор Борисов считает основной причиной задержек рейсов над Москвой несовершенство структуры воздушного пространства: «Ее возможности практически исчерпаны, особенно на фоне возобновившегося роста пассажиропотока». </w:t>
      </w:r>
    </w:p>
    <w:p w:rsidR="00815E56" w:rsidRDefault="00815E56" w:rsidP="005F7934">
      <w:pPr>
        <w:jc w:val="both"/>
      </w:pPr>
      <w:r>
        <w:br w:type="page"/>
      </w:r>
    </w:p>
    <w:p w:rsidR="005F7934" w:rsidRDefault="005F7934" w:rsidP="005F7934">
      <w:pPr>
        <w:jc w:val="both"/>
      </w:pPr>
      <w:r>
        <w:t>По его мнению, одним из ключевых ограничений остается большое количество запретных зон для полетов, их использование в интересах силовых ведомств. Господин Борисов отмечает, что гибкое использование и сокращение числа этих зон могло бы существенно повысить эффективность работы системы.</w:t>
      </w:r>
    </w:p>
    <w:p w:rsidR="005F7934" w:rsidRDefault="005F7934" w:rsidP="00FD5A9D">
      <w:pPr>
        <w:jc w:val="both"/>
      </w:pPr>
      <w:hyperlink r:id="rId17" w:history="1">
        <w:r w:rsidRPr="001A751A">
          <w:rPr>
            <w:rStyle w:val="a9"/>
          </w:rPr>
          <w:t>https://www.kommersant.ru/doc/3558421</w:t>
        </w:r>
      </w:hyperlink>
    </w:p>
    <w:p w:rsidR="005F7934" w:rsidRPr="002B4831" w:rsidRDefault="005F7934" w:rsidP="005F7934">
      <w:pPr>
        <w:pStyle w:val="3"/>
        <w:jc w:val="both"/>
        <w:rPr>
          <w:rFonts w:ascii="Times New Roman" w:hAnsi="Times New Roman"/>
          <w:sz w:val="24"/>
          <w:szCs w:val="24"/>
        </w:rPr>
      </w:pPr>
      <w:bookmarkStart w:id="6" w:name="_Toc507397333"/>
      <w:r w:rsidRPr="002B4831">
        <w:rPr>
          <w:rFonts w:ascii="Times New Roman" w:hAnsi="Times New Roman"/>
          <w:sz w:val="24"/>
          <w:szCs w:val="24"/>
        </w:rPr>
        <w:t>ТАСС; 2018.02.22; ЗАМ</w:t>
      </w:r>
      <w:r w:rsidRPr="0006554D">
        <w:rPr>
          <w:rFonts w:ascii="Times New Roman" w:hAnsi="Times New Roman"/>
          <w:sz w:val="24"/>
          <w:szCs w:val="24"/>
        </w:rPr>
        <w:t>МИНИСТРА ТРАНСПОРТА</w:t>
      </w:r>
      <w:r w:rsidRPr="002B4831">
        <w:rPr>
          <w:rFonts w:ascii="Times New Roman" w:hAnsi="Times New Roman"/>
          <w:sz w:val="24"/>
          <w:szCs w:val="24"/>
        </w:rPr>
        <w:t xml:space="preserve"> РФ: СУДОВЛАДЕЛЬЦЫ ГОТОВЫ К ИСПОЛНЕНИЮ </w:t>
      </w:r>
      <w:r>
        <w:rPr>
          <w:rFonts w:ascii="Times New Roman" w:hAnsi="Times New Roman"/>
          <w:sz w:val="24"/>
          <w:szCs w:val="24"/>
        </w:rPr>
        <w:t>«</w:t>
      </w:r>
      <w:r w:rsidRPr="002B4831">
        <w:rPr>
          <w:rFonts w:ascii="Times New Roman" w:hAnsi="Times New Roman"/>
          <w:sz w:val="24"/>
          <w:szCs w:val="24"/>
        </w:rPr>
        <w:t>ПОЛЯРНОГО КОДЕКСА</w:t>
      </w:r>
      <w:r>
        <w:rPr>
          <w:rFonts w:ascii="Times New Roman" w:hAnsi="Times New Roman"/>
          <w:sz w:val="24"/>
          <w:szCs w:val="24"/>
        </w:rPr>
        <w:t>»</w:t>
      </w:r>
      <w:bookmarkEnd w:id="6"/>
    </w:p>
    <w:p w:rsidR="005F7934" w:rsidRDefault="005F7934" w:rsidP="005F7934">
      <w:pPr>
        <w:jc w:val="both"/>
      </w:pPr>
      <w:r>
        <w:t xml:space="preserve">Судовладельцы в основном готовы исполнять требования вступившего в силу в прошлом году Международного кодекса для судов, эксплуатируемых в полярных водах («Полярный кодекс»). Об этом сообщил ТАСС заместитель </w:t>
      </w:r>
      <w:r w:rsidRPr="0006554D">
        <w:rPr>
          <w:b/>
        </w:rPr>
        <w:t>министра транспорта</w:t>
      </w:r>
      <w:r>
        <w:t xml:space="preserve"> РФ Виктор </w:t>
      </w:r>
      <w:proofErr w:type="spellStart"/>
      <w:r w:rsidRPr="0006554D">
        <w:rPr>
          <w:b/>
        </w:rPr>
        <w:t>Олерский</w:t>
      </w:r>
      <w:proofErr w:type="spellEnd"/>
      <w:r>
        <w:t xml:space="preserve"> в кулуарах конференции, посвященной применению кодекса, которая проходит в четверг в Хельсинки.</w:t>
      </w:r>
    </w:p>
    <w:p w:rsidR="005F7934" w:rsidRDefault="00815E56" w:rsidP="005F7934">
      <w:pPr>
        <w:jc w:val="both"/>
      </w:pPr>
      <w:r>
        <w:t xml:space="preserve"> </w:t>
      </w:r>
      <w:r w:rsidR="005F7934">
        <w:t>«Если будет положительная статистика исполнения судами «Полярного кодекса», все будет хорошо. У нас к навигации в Арктике разрешительный характер допуска, мы поверяем состояние судов, готовность экипажа. В прошлом году [в Администрацию Северного морского пути] было почти 700 обращений и отказов, по-моему, было два, и то они не были такими существенными, несоответствия были исправлены. Это говорит о том, что по большей части судовладельцы готовы выполнять кодекс», – отметил он.</w:t>
      </w:r>
    </w:p>
    <w:p w:rsidR="005F7934" w:rsidRDefault="005F7934" w:rsidP="005F7934">
      <w:pPr>
        <w:jc w:val="both"/>
      </w:pPr>
      <w:r>
        <w:t xml:space="preserve">«Там [в Арктике] нет случайных судов, потому что люди понимают трудности, с которыми предстоит встретиться», – добавил </w:t>
      </w:r>
      <w:proofErr w:type="spellStart"/>
      <w:r w:rsidRPr="0006554D">
        <w:rPr>
          <w:b/>
        </w:rPr>
        <w:t>Олерский</w:t>
      </w:r>
      <w:proofErr w:type="spellEnd"/>
      <w:r>
        <w:t>. Он уточнил также, что «Полярный кодекс» формализует правила навигации в Арктике.</w:t>
      </w:r>
    </w:p>
    <w:p w:rsidR="005F7934" w:rsidRDefault="005F7934" w:rsidP="005F7934">
      <w:pPr>
        <w:jc w:val="both"/>
      </w:pPr>
      <w:r>
        <w:t>Новые возможности</w:t>
      </w:r>
    </w:p>
    <w:p w:rsidR="005F7934" w:rsidRDefault="005F7934" w:rsidP="005F7934">
      <w:pPr>
        <w:jc w:val="both"/>
      </w:pPr>
      <w:r>
        <w:t xml:space="preserve">Генеральный секретарь Всемирной метеорологической организации (ВМО) </w:t>
      </w:r>
      <w:proofErr w:type="spellStart"/>
      <w:r>
        <w:t>Петтери</w:t>
      </w:r>
      <w:proofErr w:type="spellEnd"/>
      <w:r>
        <w:t xml:space="preserve"> </w:t>
      </w:r>
      <w:proofErr w:type="spellStart"/>
      <w:r>
        <w:t>Таалас</w:t>
      </w:r>
      <w:proofErr w:type="spellEnd"/>
      <w:r>
        <w:t>, выступая на конференции, в свою очередь, указал, что в будущем для навигации в Арктическом регионе могут открыться новые возможности, поскольку «повышение температур в Арктике будет происходить далее и намного быстрее, чем в остальном мире». «Арктическое судоходство расширится», – сказал он.</w:t>
      </w:r>
    </w:p>
    <w:p w:rsidR="005F7934" w:rsidRDefault="005F7934" w:rsidP="005F7934">
      <w:pPr>
        <w:jc w:val="both"/>
      </w:pPr>
      <w:r>
        <w:t xml:space="preserve">По его словам, в конце века – с 2070-х годов – возрастет число дождевых осадков. «А в северных регионах – снегопадов. Так что [несмотря на открытие новых путей] навигация в Арктике необязательно станет проще», – подчеркнул </w:t>
      </w:r>
      <w:proofErr w:type="spellStart"/>
      <w:r>
        <w:t>Таалас</w:t>
      </w:r>
      <w:proofErr w:type="spellEnd"/>
      <w:r>
        <w:t>.</w:t>
      </w:r>
    </w:p>
    <w:p w:rsidR="005F7934" w:rsidRDefault="005F7934" w:rsidP="005F7934">
      <w:pPr>
        <w:jc w:val="both"/>
      </w:pPr>
      <w:r>
        <w:t>Кодекс безопасности</w:t>
      </w:r>
    </w:p>
    <w:p w:rsidR="005F7934" w:rsidRDefault="005F7934" w:rsidP="005F7934">
      <w:pPr>
        <w:jc w:val="both"/>
      </w:pPr>
      <w:r>
        <w:t>«Полярный кодекс» призван обеспечить безопасность судоходства при соблюдении экологических норм. Решение о его создании было принято Международной морской организацией в 1996 году. Основной задачей документа была выработка общих правил и требований по обеспечению безопасной эксплуатации судов и предотвращению загрязнения в покрытых льдом полярных водах.</w:t>
      </w:r>
    </w:p>
    <w:p w:rsidR="005F7934" w:rsidRDefault="005F7934" w:rsidP="005F7934">
      <w:pPr>
        <w:jc w:val="both"/>
      </w:pPr>
      <w:r>
        <w:t>«Полярный кодекс» охватывает вопросы, связанные с проектированием, конструкцией, оборудованием и эксплуатацией полярных судов, включая подготовку экипажей для плавания в ледовых условиях и при низких температурах. В нем есть как обязательные требования, так и рекомендации.</w:t>
      </w:r>
    </w:p>
    <w:p w:rsidR="005F7934" w:rsidRDefault="005F7934" w:rsidP="005F7934">
      <w:pPr>
        <w:jc w:val="both"/>
      </w:pPr>
      <w:hyperlink r:id="rId18" w:history="1">
        <w:r w:rsidRPr="006E3AFC">
          <w:rPr>
            <w:rStyle w:val="a9"/>
          </w:rPr>
          <w:t>http://tass.ru/ekonomika/4980963</w:t>
        </w:r>
      </w:hyperlink>
    </w:p>
    <w:p w:rsidR="005F7934" w:rsidRPr="00D469C7" w:rsidRDefault="005F7934" w:rsidP="005F7934">
      <w:pPr>
        <w:pStyle w:val="3"/>
        <w:jc w:val="both"/>
        <w:rPr>
          <w:rFonts w:ascii="Times New Roman" w:hAnsi="Times New Roman"/>
          <w:sz w:val="24"/>
          <w:szCs w:val="24"/>
        </w:rPr>
      </w:pPr>
      <w:bookmarkStart w:id="7" w:name="_Toc507397335"/>
      <w:bookmarkStart w:id="8" w:name="_Hlk507398080"/>
      <w:r w:rsidRPr="00D469C7">
        <w:rPr>
          <w:rFonts w:ascii="Times New Roman" w:hAnsi="Times New Roman"/>
          <w:sz w:val="24"/>
          <w:szCs w:val="24"/>
        </w:rPr>
        <w:t>ТАСС; 2018.02.22; МУЛЬТИМОДАЛЬНЫЙ МАРШРУТ ДО РОСТОВСКОГО АЭРОПОРТА ПЛАТОВ ЗАПУСТЯТ К ЧМ-2018</w:t>
      </w:r>
      <w:bookmarkEnd w:id="7"/>
    </w:p>
    <w:p w:rsidR="005F7934" w:rsidRDefault="005F7934" w:rsidP="005F7934">
      <w:pPr>
        <w:jc w:val="both"/>
      </w:pPr>
      <w:r>
        <w:t xml:space="preserve">Отмечается, что общее время поездки из </w:t>
      </w:r>
      <w:proofErr w:type="spellStart"/>
      <w:r>
        <w:t>Ростова</w:t>
      </w:r>
      <w:proofErr w:type="spellEnd"/>
      <w:r>
        <w:t>-на-Дону до аэропорта должно составить менее двух часов</w:t>
      </w:r>
    </w:p>
    <w:p w:rsidR="005F7934" w:rsidRDefault="005F7934" w:rsidP="005F7934">
      <w:pPr>
        <w:jc w:val="both"/>
      </w:pPr>
      <w:r>
        <w:t xml:space="preserve">Маршрут общественного транспорта к новому ростовскому аэропорту Платов, включающий в себя перевозку пассажиров пригородными электропоездами и автобусами, запустят в тестовом режиме в мае 2018 года, сообщил в четверг на заседании правительства Ростовской области начальник </w:t>
      </w:r>
      <w:proofErr w:type="gramStart"/>
      <w:r>
        <w:t>Северо-Кавказской</w:t>
      </w:r>
      <w:proofErr w:type="gramEnd"/>
      <w:r>
        <w:t xml:space="preserve"> железной дороги (СКЖД) Владимир </w:t>
      </w:r>
      <w:proofErr w:type="spellStart"/>
      <w:r>
        <w:t>Пястолов</w:t>
      </w:r>
      <w:proofErr w:type="spellEnd"/>
      <w:r>
        <w:t>.</w:t>
      </w:r>
    </w:p>
    <w:p w:rsidR="005F7934" w:rsidRDefault="005F7934" w:rsidP="005F7934">
      <w:pPr>
        <w:jc w:val="both"/>
      </w:pPr>
      <w:r>
        <w:t xml:space="preserve">Платов – первый в России аэропорт, построенный с нуля со времен распада СССР, открылся 7 декабря 2017 года. С первых дней его работы были отмечены недоработки с транспортной доступностью аэропорта, расположенного в 30 км от </w:t>
      </w:r>
      <w:proofErr w:type="spellStart"/>
      <w:r>
        <w:t>Ростова</w:t>
      </w:r>
      <w:proofErr w:type="spellEnd"/>
      <w:r>
        <w:t>-на-Дону. Добраться до него можно лишь на маршрутке, такси или на личном транспорте, что не всегда удобно или дорого.</w:t>
      </w:r>
    </w:p>
    <w:p w:rsidR="005F7934" w:rsidRDefault="005F7934" w:rsidP="005F7934">
      <w:pPr>
        <w:jc w:val="both"/>
      </w:pPr>
      <w:r>
        <w:t xml:space="preserve">«Планируется организация мультимодального сообщения, связывающего аэропорт Платов с Ростовской агломерацией. Логистика планируемых маршрутов заключается в перевозке пассажиров пригородными поездами от станций </w:t>
      </w:r>
      <w:proofErr w:type="spellStart"/>
      <w:r>
        <w:t>Ростов</w:t>
      </w:r>
      <w:proofErr w:type="spellEnd"/>
      <w:r>
        <w:t xml:space="preserve">, Таганрог, Батайск до Новочеркасска, далее планируется пересадка на автобус до аэропорта Платов. Запуск тестового маршрута запланирован на май 2018 года», – сказал </w:t>
      </w:r>
      <w:proofErr w:type="spellStart"/>
      <w:r>
        <w:t>Пястолов</w:t>
      </w:r>
      <w:proofErr w:type="spellEnd"/>
      <w:r>
        <w:t>.</w:t>
      </w:r>
    </w:p>
    <w:p w:rsidR="005F7934" w:rsidRDefault="005F7934" w:rsidP="005F7934">
      <w:pPr>
        <w:jc w:val="both"/>
      </w:pPr>
      <w:r>
        <w:t xml:space="preserve">По его словам, продолжительность поездки из </w:t>
      </w:r>
      <w:proofErr w:type="spellStart"/>
      <w:r>
        <w:t>Ростова</w:t>
      </w:r>
      <w:proofErr w:type="spellEnd"/>
      <w:r>
        <w:t xml:space="preserve">-на-Дону до Платова должна составлять менее двух часов. «Продолжительность общего времени поездки из </w:t>
      </w:r>
      <w:proofErr w:type="spellStart"/>
      <w:r>
        <w:t>Ростова</w:t>
      </w:r>
      <w:proofErr w:type="spellEnd"/>
      <w:r>
        <w:t xml:space="preserve">-на-Дону должна составить менее двух часов, а по железной дороге от станции </w:t>
      </w:r>
      <w:proofErr w:type="spellStart"/>
      <w:r>
        <w:t>Сельмаш</w:t>
      </w:r>
      <w:proofErr w:type="spellEnd"/>
      <w:r>
        <w:t xml:space="preserve"> – не более 40 минут», – добавил он.</w:t>
      </w:r>
    </w:p>
    <w:p w:rsidR="005F7934" w:rsidRDefault="005F7934" w:rsidP="005F7934">
      <w:pPr>
        <w:jc w:val="both"/>
      </w:pPr>
      <w:r>
        <w:t xml:space="preserve">Первый в истории России домашний чемпионат мира по футболу пройдет с 14 июня по 15 июля 2018 года. Матчи турнира примут Москва, Санкт-Петербург, Калининград, Волгоград, Казань, Нижний Новгород, Самара, Саранск, </w:t>
      </w:r>
      <w:proofErr w:type="spellStart"/>
      <w:r>
        <w:t>Ростов</w:t>
      </w:r>
      <w:proofErr w:type="spellEnd"/>
      <w:r>
        <w:t xml:space="preserve">-на-Дону, Екатеринбург и Сочи. В </w:t>
      </w:r>
      <w:proofErr w:type="spellStart"/>
      <w:r>
        <w:t>Ростове</w:t>
      </w:r>
      <w:proofErr w:type="spellEnd"/>
      <w:r>
        <w:t>-на-Дону пройдут пять матчей ЧМ-2018: четыре игры группового этапа и один матч 1/8 финала. Известно, что на «</w:t>
      </w:r>
      <w:proofErr w:type="spellStart"/>
      <w:r>
        <w:t>Ростов</w:t>
      </w:r>
      <w:proofErr w:type="spellEnd"/>
      <w:r>
        <w:t>-Арене» сыграют сборные Бразилии, Швейцарии, Саудовской Аравии, Южной Кореи, Мексики, Исландии и Хорватии.</w:t>
      </w:r>
    </w:p>
    <w:p w:rsidR="005F7934" w:rsidRDefault="005F7934" w:rsidP="005F7934">
      <w:pPr>
        <w:jc w:val="both"/>
      </w:pPr>
      <w:hyperlink r:id="rId19" w:history="1">
        <w:r w:rsidRPr="004566BB">
          <w:rPr>
            <w:rStyle w:val="a9"/>
          </w:rPr>
          <w:t>http://tass.ru/v-strane/4981406</w:t>
        </w:r>
      </w:hyperlink>
    </w:p>
    <w:p w:rsidR="005F7934" w:rsidRPr="00B56798" w:rsidRDefault="005F7934" w:rsidP="005F7934">
      <w:pPr>
        <w:pStyle w:val="3"/>
        <w:jc w:val="both"/>
        <w:rPr>
          <w:rFonts w:ascii="Times New Roman" w:hAnsi="Times New Roman"/>
          <w:sz w:val="24"/>
          <w:szCs w:val="24"/>
        </w:rPr>
      </w:pPr>
      <w:bookmarkStart w:id="9" w:name="_Toc507397337"/>
      <w:bookmarkEnd w:id="8"/>
      <w:r w:rsidRPr="00B56798">
        <w:rPr>
          <w:rFonts w:ascii="Times New Roman" w:hAnsi="Times New Roman"/>
          <w:sz w:val="24"/>
          <w:szCs w:val="24"/>
        </w:rPr>
        <w:t>RG.RU; ТАТЬЯНА ШАДРИНА; 2018.02.2</w:t>
      </w:r>
      <w:r>
        <w:rPr>
          <w:rFonts w:ascii="Times New Roman" w:hAnsi="Times New Roman"/>
          <w:sz w:val="24"/>
          <w:szCs w:val="24"/>
        </w:rPr>
        <w:t>3</w:t>
      </w:r>
      <w:r w:rsidRPr="00B56798">
        <w:rPr>
          <w:rFonts w:ascii="Times New Roman" w:hAnsi="Times New Roman"/>
          <w:sz w:val="24"/>
          <w:szCs w:val="24"/>
        </w:rPr>
        <w:t>; В РФ ПРЕДЛОЖИЛИ ОТЛОЖИТЬ ВВЕДЕНИЕ НОВЫХ ПРАВИЛ ДЛЯ ПЕРЕВОЗЧИКОВ ГРУЗОВ</w:t>
      </w:r>
      <w:bookmarkEnd w:id="9"/>
    </w:p>
    <w:p w:rsidR="005F7934" w:rsidRDefault="005F7934" w:rsidP="005F7934">
      <w:pPr>
        <w:jc w:val="both"/>
      </w:pPr>
      <w:r w:rsidRPr="0006554D">
        <w:rPr>
          <w:b/>
        </w:rPr>
        <w:t>Минтранс</w:t>
      </w:r>
      <w:r>
        <w:t xml:space="preserve"> предлагает отложить новый порядок по допуску автоцистерн к перевозке опасных грузов на 2019 год. Для получения такого допуска нужно не только свидетельство об официальном утверждении типа цистерны, но и свидетельство о ее испытании и проверке с указанием перечня веществ, допущенных к перевозке, либо кода цистерны и буквенно-цифровых кодов специальных положений.</w:t>
      </w:r>
    </w:p>
    <w:p w:rsidR="005F7934" w:rsidRDefault="005F7934" w:rsidP="005F7934">
      <w:pPr>
        <w:jc w:val="both"/>
      </w:pPr>
      <w:r>
        <w:t>Такие требования прописаны в Европейском соглашении о международной дорожной перевозке опасных грузов ДОПОГ. В России же для внутренних перевозок до сих пор не было таких требований. И как следствие не было спроса на проведение проверок и испытаний цистерн.</w:t>
      </w:r>
    </w:p>
    <w:p w:rsidR="005F7934" w:rsidRDefault="005F7934" w:rsidP="005F7934">
      <w:pPr>
        <w:jc w:val="both"/>
      </w:pPr>
      <w:r>
        <w:t>Как отмечается в сообщении ведомства, юридическими лицами и индивидуальными предпринимателями не была организована работа по созданию испытательных лабораторий (центров), осуществляющих периодические испытания и проверки, согласно указу «О единой национальной системе аккредитации».</w:t>
      </w:r>
    </w:p>
    <w:p w:rsidR="005F7934" w:rsidRDefault="005F7934" w:rsidP="005F7934">
      <w:pPr>
        <w:jc w:val="both"/>
      </w:pPr>
      <w:r>
        <w:t xml:space="preserve">Получается, что возможности сейчас протестировать все цистерны разом нет. Именно поэтому </w:t>
      </w:r>
      <w:r w:rsidRPr="0006554D">
        <w:rPr>
          <w:b/>
        </w:rPr>
        <w:t>Минтранс</w:t>
      </w:r>
      <w:r>
        <w:t xml:space="preserve"> полагает необходимым предусмотреть введение на территории Российской Федерации отсрочки применения требований ДОПОГ, которые в конце декабря 2017 года по приказу МВД стали обязательны для всех перевозчиков внутри России.</w:t>
      </w:r>
    </w:p>
    <w:p w:rsidR="00815E56" w:rsidRDefault="005F7934" w:rsidP="005F7934">
      <w:pPr>
        <w:jc w:val="both"/>
      </w:pPr>
      <w:hyperlink r:id="rId20" w:history="1">
        <w:r w:rsidRPr="001A751A">
          <w:rPr>
            <w:rStyle w:val="a9"/>
          </w:rPr>
          <w:t>https://rg.ru/2018/02/23/v-rf-predlozhili-otlozhit-vvedenie-novyh-pravil-dlia-perevozchikov-gruzov.html</w:t>
        </w:r>
      </w:hyperlink>
    </w:p>
    <w:p w:rsidR="005F7934" w:rsidRDefault="00815E56" w:rsidP="005F7934">
      <w:pPr>
        <w:jc w:val="both"/>
      </w:pPr>
      <w:r>
        <w:br w:type="page"/>
      </w:r>
    </w:p>
    <w:p w:rsidR="005F7934" w:rsidRPr="006A1C41" w:rsidRDefault="005F7934" w:rsidP="005F7934">
      <w:pPr>
        <w:pStyle w:val="3"/>
        <w:jc w:val="both"/>
        <w:rPr>
          <w:rFonts w:ascii="Times New Roman" w:hAnsi="Times New Roman"/>
          <w:sz w:val="24"/>
          <w:szCs w:val="24"/>
        </w:rPr>
      </w:pPr>
      <w:bookmarkStart w:id="10" w:name="_Toc507397338"/>
      <w:r w:rsidRPr="006A1C41">
        <w:rPr>
          <w:rFonts w:ascii="Times New Roman" w:hAnsi="Times New Roman"/>
          <w:sz w:val="24"/>
          <w:szCs w:val="24"/>
        </w:rPr>
        <w:t xml:space="preserve">ИНТЕРФАКС; 2018.02.22; СТРУКТУРА </w:t>
      </w:r>
      <w:r w:rsidRPr="0006554D">
        <w:rPr>
          <w:rFonts w:ascii="Times New Roman" w:hAnsi="Times New Roman"/>
          <w:sz w:val="24"/>
          <w:szCs w:val="24"/>
        </w:rPr>
        <w:t>МИНТРАНСА</w:t>
      </w:r>
      <w:r w:rsidRPr="006A1C41">
        <w:rPr>
          <w:rFonts w:ascii="Times New Roman" w:hAnsi="Times New Roman"/>
          <w:sz w:val="24"/>
          <w:szCs w:val="24"/>
        </w:rPr>
        <w:t xml:space="preserve"> НЕ НАШЛА ПОДРЯДЧИКА ДЛЯ СТРОИТЕЛЬСТВА ПУНКТА ДОСМОТРА НА ПОДЪЕЗДЕ К КРЫМСКОМУ МОСТУ</w:t>
      </w:r>
      <w:bookmarkEnd w:id="10"/>
    </w:p>
    <w:p w:rsidR="005F7934" w:rsidRDefault="005F7934" w:rsidP="005F7934">
      <w:pPr>
        <w:jc w:val="both"/>
      </w:pPr>
      <w:r>
        <w:t xml:space="preserve">Запрос предложений на строительство стационарного пункта досмотра на подъезде к мосту через Керченский пролив на востоке Крыма признан несостоявшимся, возможно, будет объявлен новый конкурс, следует из материалов на сайте </w:t>
      </w:r>
      <w:proofErr w:type="spellStart"/>
      <w:r>
        <w:t>госузакупок</w:t>
      </w:r>
      <w:proofErr w:type="spellEnd"/>
      <w:r>
        <w:t>.</w:t>
      </w:r>
    </w:p>
    <w:p w:rsidR="005F7934" w:rsidRDefault="005F7934" w:rsidP="005F7934">
      <w:pPr>
        <w:jc w:val="both"/>
      </w:pPr>
      <w:r>
        <w:t xml:space="preserve">На конкурс ФГУП «Управление ведомственной охраны </w:t>
      </w:r>
      <w:r w:rsidRPr="0006554D">
        <w:rPr>
          <w:b/>
        </w:rPr>
        <w:t>министерства транспорта</w:t>
      </w:r>
      <w:r>
        <w:t xml:space="preserve"> Российской Федерации» (Москва), объявленный в первой декаде февраля текущего года, поступила лишь одна заявка – от ООО «</w:t>
      </w:r>
      <w:proofErr w:type="spellStart"/>
      <w:r>
        <w:t>Баурама</w:t>
      </w:r>
      <w:proofErr w:type="spellEnd"/>
      <w:r>
        <w:t xml:space="preserve">» (Санкт-Петербург). Компания предложила построить инспекционно-досмотровый комплекс в Керчи, в районе дороги и </w:t>
      </w:r>
      <w:proofErr w:type="spellStart"/>
      <w:r>
        <w:t>автоподхода</w:t>
      </w:r>
      <w:proofErr w:type="spellEnd"/>
      <w:r>
        <w:t xml:space="preserve"> к Крымскому мосту, за 760,7 млн рублей при начальной (максимальной) цене договора 761,1 млн рублей с учетом НДС.</w:t>
      </w:r>
    </w:p>
    <w:p w:rsidR="005F7934" w:rsidRDefault="005F7934" w:rsidP="005F7934">
      <w:pPr>
        <w:jc w:val="both"/>
      </w:pPr>
      <w:r>
        <w:t>Конкурсная комиссия не допустила фирму к дальнейшему участию в процедуре. «Признать заявку ООО «</w:t>
      </w:r>
      <w:proofErr w:type="spellStart"/>
      <w:r>
        <w:t>Баурама</w:t>
      </w:r>
      <w:proofErr w:type="spellEnd"/>
      <w:r>
        <w:t>» не соответствующей требованиям, установленным в документации», – решила комиссия.</w:t>
      </w:r>
    </w:p>
    <w:p w:rsidR="005F7934" w:rsidRDefault="005F7934" w:rsidP="005F7934">
      <w:pPr>
        <w:jc w:val="both"/>
      </w:pPr>
      <w:r>
        <w:t xml:space="preserve">Одновременно она постановила, что процедура может быть проведена в соответствии с одним из пунктов положения о закупках для нужд ФГУП «УВО </w:t>
      </w:r>
      <w:r w:rsidRPr="0006554D">
        <w:rPr>
          <w:b/>
        </w:rPr>
        <w:t>Минтранса</w:t>
      </w:r>
      <w:r>
        <w:t xml:space="preserve"> России». «Если запрос предложений признан несостоявшимся (. . .), заказчик вправе объявить новый запрос предложений или осуществить закупку другим способом», – говорится в постановлении комиссии.</w:t>
      </w:r>
    </w:p>
    <w:p w:rsidR="005F7934" w:rsidRDefault="005F7934" w:rsidP="005F7934">
      <w:pPr>
        <w:jc w:val="both"/>
      </w:pPr>
      <w:r>
        <w:t xml:space="preserve">Как сообщалось, пост должен быть построен до 30 сентября 2018 года. Источником финансирования работ являются собственные средства керченского филиала «УВО </w:t>
      </w:r>
      <w:r w:rsidRPr="0006554D">
        <w:rPr>
          <w:b/>
        </w:rPr>
        <w:t>Минтранса</w:t>
      </w:r>
      <w:r>
        <w:t xml:space="preserve"> России».</w:t>
      </w:r>
    </w:p>
    <w:p w:rsidR="005F7934" w:rsidRDefault="005F7934" w:rsidP="005F7934">
      <w:pPr>
        <w:jc w:val="both"/>
      </w:pPr>
      <w:r>
        <w:t xml:space="preserve">ФГУП «Управление ведомственной охраны </w:t>
      </w:r>
      <w:r w:rsidRPr="0006554D">
        <w:rPr>
          <w:b/>
        </w:rPr>
        <w:t>Минтранса</w:t>
      </w:r>
      <w:r>
        <w:t xml:space="preserve">» создано в 2002 году. По данным системы «СПАРК-Интерфакс», владельцем уставного капитала структуры является </w:t>
      </w:r>
      <w:r w:rsidRPr="0006554D">
        <w:rPr>
          <w:b/>
        </w:rPr>
        <w:t>Минтранс</w:t>
      </w:r>
      <w:r>
        <w:t xml:space="preserve"> РФ.</w:t>
      </w:r>
    </w:p>
    <w:p w:rsidR="005F7934" w:rsidRDefault="005F7934" w:rsidP="005F7934">
      <w:pPr>
        <w:jc w:val="both"/>
      </w:pPr>
      <w:r>
        <w:t>Между тем, как сообщила пресс-служба государственного комитета дорожного хозяйства республики Крым, автомобильный подход к транспортному переходу через Керченский пролив со стороны Крыма, который начали строить год назад, готов почти на 80%.</w:t>
      </w:r>
    </w:p>
    <w:p w:rsidR="005F7934" w:rsidRDefault="005F7934" w:rsidP="005F7934">
      <w:pPr>
        <w:jc w:val="both"/>
      </w:pPr>
      <w:r>
        <w:t xml:space="preserve">«На сегодняшний день общая готовность </w:t>
      </w:r>
      <w:proofErr w:type="spellStart"/>
      <w:r>
        <w:t>автоподхода</w:t>
      </w:r>
      <w:proofErr w:type="spellEnd"/>
      <w:r>
        <w:t xml:space="preserve"> составляет 77%. Движение по нему будет запущено одновременно с пуском движения по Крымскому мосту в декабре 2018 года», – говорится в пресс-релизе.</w:t>
      </w:r>
    </w:p>
    <w:p w:rsidR="005F7934" w:rsidRDefault="005F7934" w:rsidP="005F7934">
      <w:pPr>
        <w:jc w:val="both"/>
      </w:pPr>
      <w:proofErr w:type="spellStart"/>
      <w:r>
        <w:t>Автоподход</w:t>
      </w:r>
      <w:proofErr w:type="spellEnd"/>
      <w:r>
        <w:t xml:space="preserve"> – это четырехполосная дорога, протяженность которой составит 8,6 км. Асфальтобетоном покрыли уже 7 км (без верхнего слоя щебеночно-мастичного асфальтобетона).</w:t>
      </w:r>
    </w:p>
    <w:p w:rsidR="005F7934" w:rsidRDefault="005F7934" w:rsidP="005F7934">
      <w:pPr>
        <w:jc w:val="both"/>
      </w:pPr>
      <w:r>
        <w:t>Работы ведутся в соответствии с графиком. «На основном ходу дороги на 100% завершено снятие растительного слоя грунта, разработка выемки и устройство водопропускных труб, переустроены сети связи, подготовлены к врезке сети газоснабжения. На 93% завершено устройство насыпи земляного полотна, на 84% – верхнего слоя основания, на 80% – нижнего слоя покрытия», – отмечается в пресс-релизе госкомитета дорожного хозяйства.</w:t>
      </w:r>
    </w:p>
    <w:p w:rsidR="005F7934" w:rsidRDefault="005F7934" w:rsidP="005F7934">
      <w:pPr>
        <w:jc w:val="both"/>
      </w:pPr>
      <w:r>
        <w:t xml:space="preserve">Как сообщалось ранее, </w:t>
      </w:r>
      <w:r w:rsidRPr="0006554D">
        <w:rPr>
          <w:b/>
        </w:rPr>
        <w:t>Росавтодор</w:t>
      </w:r>
      <w:r>
        <w:t xml:space="preserve"> оценивает стоимость </w:t>
      </w:r>
      <w:proofErr w:type="spellStart"/>
      <w:r>
        <w:t>автоподхода</w:t>
      </w:r>
      <w:proofErr w:type="spellEnd"/>
      <w:r>
        <w:t xml:space="preserve"> в 7,1 млрд рублей. Новая дорога свяжет мост со строящейся трассой «Таврида». Генподрядчиком обоих объектов является АО «ВАД».</w:t>
      </w:r>
    </w:p>
    <w:p w:rsidR="005F7934" w:rsidRDefault="005F7934" w:rsidP="005F7934">
      <w:pPr>
        <w:jc w:val="both"/>
      </w:pPr>
      <w:r>
        <w:t>19-километровый Крымский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w:t>
      </w:r>
    </w:p>
    <w:p w:rsidR="005F7934" w:rsidRDefault="005F7934" w:rsidP="005F7934">
      <w:pPr>
        <w:jc w:val="both"/>
      </w:pPr>
      <w:r>
        <w:t>Стоимость объекта составляет 227,9 млрд рублей в ценах соответствующих лет. Генподрядчиком строительства является компания «</w:t>
      </w:r>
      <w:proofErr w:type="spellStart"/>
      <w:r>
        <w:t>Стройгазмонтаж</w:t>
      </w:r>
      <w:proofErr w:type="spellEnd"/>
      <w:r>
        <w:t xml:space="preserve">» Аркадия </w:t>
      </w:r>
      <w:proofErr w:type="spellStart"/>
      <w:r>
        <w:t>Ротенберга</w:t>
      </w:r>
      <w:proofErr w:type="spellEnd"/>
      <w:r>
        <w:t>.</w:t>
      </w:r>
    </w:p>
    <w:p w:rsidR="005F7934" w:rsidRDefault="005F7934" w:rsidP="005F7934">
      <w:pPr>
        <w:jc w:val="both"/>
      </w:pPr>
      <w:r>
        <w:br w:type="page"/>
      </w:r>
    </w:p>
    <w:p w:rsidR="005F7934" w:rsidRPr="00E211DC" w:rsidRDefault="005F7934" w:rsidP="005F7934">
      <w:pPr>
        <w:pStyle w:val="3"/>
        <w:jc w:val="both"/>
        <w:rPr>
          <w:rFonts w:ascii="Times New Roman" w:hAnsi="Times New Roman"/>
          <w:sz w:val="24"/>
          <w:szCs w:val="24"/>
        </w:rPr>
      </w:pPr>
      <w:bookmarkStart w:id="11" w:name="_Toc507397339"/>
      <w:bookmarkStart w:id="12" w:name="_Hlk507398105"/>
      <w:r w:rsidRPr="00E211DC">
        <w:rPr>
          <w:rFonts w:ascii="Times New Roman" w:hAnsi="Times New Roman"/>
          <w:sz w:val="24"/>
          <w:szCs w:val="24"/>
        </w:rPr>
        <w:t>ТАСС; 2018.02.22; АВТОПОДХОД К КРЫМСКОМУ МОСТУ СО СТОРОНЫ КЕРЧИ ГОТОВ ПОЧТИ НА 80%</w:t>
      </w:r>
      <w:bookmarkEnd w:id="11"/>
    </w:p>
    <w:p w:rsidR="005F7934" w:rsidRDefault="005F7934" w:rsidP="005F7934">
      <w:pPr>
        <w:jc w:val="both"/>
      </w:pPr>
      <w:r>
        <w:t>Автомобильный подход к Крымскому мосту со стороны Керчи готов на 77%, работы идут по графику, сообщила в четверг пресс-служба Государственного комитета дорожного хозяйства.</w:t>
      </w:r>
    </w:p>
    <w:p w:rsidR="005F7934" w:rsidRDefault="005F7934" w:rsidP="005F7934">
      <w:pPr>
        <w:jc w:val="both"/>
      </w:pPr>
      <w:r>
        <w:t xml:space="preserve">Работы по строительству дорожной части </w:t>
      </w:r>
      <w:proofErr w:type="spellStart"/>
      <w:r>
        <w:t>автоподхода</w:t>
      </w:r>
      <w:proofErr w:type="spellEnd"/>
      <w:r>
        <w:t xml:space="preserve"> к транспортному переходу между Крымом и остальной частью России были начаты в конце февраля 2017 года.</w:t>
      </w:r>
    </w:p>
    <w:p w:rsidR="005F7934" w:rsidRDefault="005F7934" w:rsidP="005F7934">
      <w:pPr>
        <w:jc w:val="both"/>
      </w:pPr>
      <w:r>
        <w:t xml:space="preserve">«На сегодняшний день общая готовность </w:t>
      </w:r>
      <w:proofErr w:type="spellStart"/>
      <w:r>
        <w:t>автоподхода</w:t>
      </w:r>
      <w:proofErr w:type="spellEnd"/>
      <w:r>
        <w:t xml:space="preserve"> составляет 77%. Движение по нему будет запущено одновременно с пуском движения по Крымскому мосту в декабре 2018 года», – говорится в сообщении.</w:t>
      </w:r>
    </w:p>
    <w:p w:rsidR="005F7934" w:rsidRDefault="005F7934" w:rsidP="005F7934">
      <w:pPr>
        <w:jc w:val="both"/>
      </w:pPr>
      <w:r>
        <w:t>В нем уточняется, что на участке автодороги «на 100% завершено снятие растительного слоя грунта», «переустроены сети связи и подготовлены к врезке сети газоснабжения». «Уже на 93% завершено устройство насыпи земляного полотна, на 84% – верхнего слоя основания, и на 80% – нижнего слоя покрытия. Все работы ведутся в соответствии с графиком», – отметили в пресс-службе.</w:t>
      </w:r>
    </w:p>
    <w:p w:rsidR="005F7934" w:rsidRDefault="005F7934" w:rsidP="005F7934">
      <w:pPr>
        <w:jc w:val="both"/>
      </w:pPr>
      <w:proofErr w:type="spellStart"/>
      <w:r>
        <w:t>Автоподход</w:t>
      </w:r>
      <w:proofErr w:type="spellEnd"/>
      <w:r>
        <w:t xml:space="preserve"> к мосту со стороны Крыма – дорога первой технической категории 1Б в четырехполосном варианте. Ее протяженность составляет 8,6 км, из которых асфальтобетоном покрыто уже 7 км в четырехполосном исполнении (без верхнего слоя). </w:t>
      </w:r>
      <w:proofErr w:type="spellStart"/>
      <w:r>
        <w:t>Автоподход</w:t>
      </w:r>
      <w:proofErr w:type="spellEnd"/>
      <w:r>
        <w:t xml:space="preserve"> включает три путепровода, готовность которых составляет от 22% до 72%, уточнили в комитете.</w:t>
      </w:r>
    </w:p>
    <w:p w:rsidR="005F7934" w:rsidRDefault="005F7934" w:rsidP="005F7934">
      <w:pPr>
        <w:jc w:val="both"/>
      </w:pPr>
      <w:r>
        <w:t xml:space="preserve">Мост в Крым – самый протяженный в России и один из крупнейших в Европе, его протяженность составляет 19 километров. Он начинается на Таманском полуострове, проходит по существующей пятикилометровой дамбе и острову </w:t>
      </w:r>
      <w:proofErr w:type="spellStart"/>
      <w:r>
        <w:t>Тузла</w:t>
      </w:r>
      <w:proofErr w:type="spellEnd"/>
      <w:r>
        <w:t>, затем пересекает Керченский пролив, огибая с севера мыс Ак-Бурун, и выходит на крымский берег. Автомобильное движение по Крымскому мосту откроется до конца 2018 года, железнодорожное – в 2019 году.</w:t>
      </w:r>
    </w:p>
    <w:p w:rsidR="005F7934" w:rsidRDefault="005F7934" w:rsidP="005F7934">
      <w:pPr>
        <w:jc w:val="both"/>
      </w:pPr>
      <w:hyperlink r:id="rId21" w:history="1">
        <w:r w:rsidRPr="006E3AFC">
          <w:rPr>
            <w:rStyle w:val="a9"/>
          </w:rPr>
          <w:t>http://tass.ru/obschestvo/4980348</w:t>
        </w:r>
      </w:hyperlink>
    </w:p>
    <w:p w:rsidR="005F7934" w:rsidRPr="00A03057" w:rsidRDefault="005F7934" w:rsidP="005F7934">
      <w:pPr>
        <w:pStyle w:val="3"/>
        <w:jc w:val="both"/>
        <w:rPr>
          <w:rFonts w:ascii="Times New Roman" w:hAnsi="Times New Roman"/>
          <w:sz w:val="24"/>
          <w:szCs w:val="24"/>
        </w:rPr>
      </w:pPr>
      <w:bookmarkStart w:id="13" w:name="_Toc507397340"/>
      <w:bookmarkEnd w:id="12"/>
      <w:r w:rsidRPr="00A03057">
        <w:rPr>
          <w:rFonts w:ascii="Times New Roman" w:hAnsi="Times New Roman"/>
          <w:sz w:val="24"/>
          <w:szCs w:val="24"/>
        </w:rPr>
        <w:t>RNS; 2018.02.22; МНЕНИЕ: ЛЕОНИД ОЛЬШАНСКИЙ, ВИЦЕ-ПРЕЗИДЕНТ ДВИЖЕНИЯ АВТОМОБИЛИСТОВ РОССИИ</w:t>
      </w:r>
      <w:bookmarkEnd w:id="13"/>
    </w:p>
    <w:p w:rsidR="005F7934" w:rsidRDefault="005F7934" w:rsidP="005F7934">
      <w:pPr>
        <w:jc w:val="both"/>
      </w:pPr>
      <w:r>
        <w:t>В России с 22 февраля вступили в силу новые более жесткие правила прохождения техосмотра. Теперь в автомобиле должны обязательно быть аптечка, зимняя резина, при ее наличии, должна быть установлена на четырех колесах, а автомобили с дефектами и неисправностями усилителя руля техосмотр пройти не смогут.</w:t>
      </w:r>
    </w:p>
    <w:p w:rsidR="005F7934" w:rsidRDefault="005F7934" w:rsidP="005F7934">
      <w:pPr>
        <w:jc w:val="both"/>
      </w:pPr>
      <w:r>
        <w:t>Я думаю, что это пиар акция, которая никак не повлияет на безопасность дорожного движения. Фундаментом подхода для нас являются слова президента нашей страны, сказанные 10 лет назад на заседании госсовета, который был посвящен безопасности дорожного движения.</w:t>
      </w:r>
    </w:p>
    <w:p w:rsidR="005F7934" w:rsidRDefault="005F7934" w:rsidP="005F7934">
      <w:pPr>
        <w:jc w:val="both"/>
      </w:pPr>
      <w:r>
        <w:t>Тогда Владимир Владимирович сказал, что на первом месте – строительство новых дорог, тоннелей, эстакад; на втором – оперативное прибытие скорой помощи к месту ДТП; на третьем – повышение качества подготовки водительских кадров. Он про репрессии ничего не сказал, это самодеятельность чиновников.</w:t>
      </w:r>
    </w:p>
    <w:p w:rsidR="005F7934" w:rsidRDefault="005F7934" w:rsidP="005F7934">
      <w:pPr>
        <w:jc w:val="both"/>
      </w:pPr>
      <w:r>
        <w:t>Дмитрий Анатольевич также давно сказал, что техосмотр – это ненужная бумажка. У нас есть ответственность в кодексе за езду на технически неисправной машине. Когда неисправность подловят, тогда и будем наказывать.</w:t>
      </w:r>
    </w:p>
    <w:p w:rsidR="005F7934" w:rsidRDefault="005F7934" w:rsidP="005F7934">
      <w:pPr>
        <w:jc w:val="both"/>
      </w:pPr>
      <w:r>
        <w:t>Я считаю, что техосмотр нужно либо отменить, либо довести до минимума. Сверили номера на кузове, на двигателе, проверили тормоза, руль, и до свидания.</w:t>
      </w:r>
    </w:p>
    <w:p w:rsidR="005F7934" w:rsidRDefault="005F7934" w:rsidP="005F7934">
      <w:pPr>
        <w:jc w:val="both"/>
      </w:pPr>
      <w:hyperlink r:id="rId22" w:history="1">
        <w:r w:rsidRPr="006E3AFC">
          <w:rPr>
            <w:rStyle w:val="a9"/>
          </w:rPr>
          <w:t>https://rns.online/opinions/Pochemu-pravila-prohozhdeniya-tehosmotra-ne-nuzhdayutsya-v-uzhestochenii-2018-02-22/</w:t>
        </w:r>
      </w:hyperlink>
    </w:p>
    <w:p w:rsidR="005F7934" w:rsidRDefault="005F7934" w:rsidP="005F7934">
      <w:pPr>
        <w:jc w:val="both"/>
      </w:pPr>
      <w:r>
        <w:br w:type="page"/>
      </w:r>
    </w:p>
    <w:p w:rsidR="005F7934" w:rsidRPr="002822FB" w:rsidRDefault="005F7934" w:rsidP="005F7934">
      <w:pPr>
        <w:pStyle w:val="3"/>
        <w:jc w:val="both"/>
        <w:rPr>
          <w:rFonts w:ascii="Times New Roman" w:hAnsi="Times New Roman"/>
          <w:sz w:val="24"/>
          <w:szCs w:val="24"/>
        </w:rPr>
      </w:pPr>
      <w:bookmarkStart w:id="14" w:name="_Toc507397341"/>
      <w:bookmarkStart w:id="15" w:name="_Hlk507398119"/>
      <w:r w:rsidRPr="002822FB">
        <w:rPr>
          <w:rFonts w:ascii="Times New Roman" w:hAnsi="Times New Roman"/>
          <w:sz w:val="24"/>
          <w:szCs w:val="24"/>
        </w:rPr>
        <w:t>ИНТЕРФАКС; 2018.02.24; АВТОДОРОГЕ, ВЕДУЩЕЙ К КЕРЧЕНСКОМУ МОСТУ, ПРИДАНО ФЕДЕРАЛЬНОЕ ЗНАЧЕНИЕ</w:t>
      </w:r>
      <w:bookmarkEnd w:id="14"/>
    </w:p>
    <w:p w:rsidR="005F7934" w:rsidRDefault="005F7934" w:rsidP="005F7934">
      <w:pPr>
        <w:jc w:val="both"/>
      </w:pPr>
      <w:r>
        <w:t>Премьер-министр РФ Дмитрий Медведев подписал постановление о дополнении перечня федеральных автомобильных дорог, сообщает в субботу официальный сайт правительства России.</w:t>
      </w:r>
    </w:p>
    <w:p w:rsidR="005F7934" w:rsidRDefault="005F7934" w:rsidP="005F7934">
      <w:pPr>
        <w:jc w:val="both"/>
      </w:pPr>
      <w:r>
        <w:t>«В целях обеспечения транспортной доступности Крыма ведётся строительство транспортного перехода через Керченский пролив. Одновременно формируются автомобильные подходы к Керченскому мосту по сети автомобильных дорог общего пользования федерального значения», – говорится в сообщении.</w:t>
      </w:r>
    </w:p>
    <w:p w:rsidR="005F7934" w:rsidRDefault="005F7934" w:rsidP="005F7934">
      <w:pPr>
        <w:jc w:val="both"/>
      </w:pPr>
      <w:r>
        <w:t>Автомобильная дорога общего пользования регионального значения «Краснодар – Славянск-на-Кубани – Темрюк – автомобильная дорога А-290 Новороссийск – Керчь» проходит по одному из основных транспортных направлений Краснодарского края.</w:t>
      </w:r>
    </w:p>
    <w:p w:rsidR="005F7934" w:rsidRDefault="005F7934" w:rsidP="005F7934">
      <w:pPr>
        <w:jc w:val="both"/>
      </w:pPr>
      <w:r>
        <w:t xml:space="preserve">Автомобильная дорога имеет общую протяжённость 151,712 км и от двух до четырёх полос движения. На автомобильной дороге были построены обходы населённых пунктов – города Славянска-на-Кубани, станиц </w:t>
      </w:r>
      <w:proofErr w:type="spellStart"/>
      <w:r>
        <w:t>Анастасиевской</w:t>
      </w:r>
      <w:proofErr w:type="spellEnd"/>
      <w:r>
        <w:t xml:space="preserve"> и </w:t>
      </w:r>
      <w:proofErr w:type="spellStart"/>
      <w:r>
        <w:t>Курчанской</w:t>
      </w:r>
      <w:proofErr w:type="spellEnd"/>
      <w:r>
        <w:t>.</w:t>
      </w:r>
    </w:p>
    <w:p w:rsidR="005F7934" w:rsidRDefault="005F7934" w:rsidP="005F7934">
      <w:pPr>
        <w:jc w:val="both"/>
      </w:pPr>
      <w:r>
        <w:t>«Автомобильная дорога обеспечивает более короткий маршрут по направлению из центральной части России к Керченскому мосту и паромным переправам по сравнению с существующими маршрутами по автомобильным дорогам общего пользования федерального значения (А-146 Краснодар – Верхнебаканский и М-4 «Дон»). Кроме того, вдоль Автомобильной дороги меньше населённых пунктов и, как следствие, меньше аварийных участков», – говорится в сообщении.</w:t>
      </w:r>
    </w:p>
    <w:p w:rsidR="005F7934" w:rsidRDefault="005F7934" w:rsidP="005F7934">
      <w:pPr>
        <w:jc w:val="both"/>
      </w:pPr>
      <w:r>
        <w:t>Отмечается, что подписанным постановлением автомобильная дорога включена в перечень автомобильных дорог общего пользования федерального значения.</w:t>
      </w:r>
    </w:p>
    <w:p w:rsidR="005F7934" w:rsidRDefault="005F7934" w:rsidP="005F7934">
      <w:pPr>
        <w:jc w:val="both"/>
      </w:pPr>
      <w:r>
        <w:t>«Включение Автомобильной дороги в перечень необходимо для формирования автомобильного подхода к Керченскому мосту по сети автомобильных дорог общего пользования федерального значения по кратчайшему расстоянию, будет способствовать развитию межрегиональной транспортной сети», – говорится в сообщении.</w:t>
      </w:r>
    </w:p>
    <w:bookmarkEnd w:id="15"/>
    <w:p w:rsidR="005F7934" w:rsidRDefault="005F7934" w:rsidP="005F7934">
      <w:pPr>
        <w:jc w:val="both"/>
      </w:pPr>
      <w:r>
        <w:t>На ту же тему:</w:t>
      </w:r>
    </w:p>
    <w:p w:rsidR="005F7934" w:rsidRDefault="005F7934" w:rsidP="005F7934">
      <w:pPr>
        <w:jc w:val="both"/>
      </w:pPr>
      <w:hyperlink r:id="rId23" w:history="1">
        <w:r w:rsidRPr="001A751A">
          <w:rPr>
            <w:rStyle w:val="a9"/>
          </w:rPr>
          <w:t>https://rg.ru/2018/02/24/reg-ufo/na-kubani-vedushchaia-k-krymskomu-mostu-trassa-stala-federalnoj.html</w:t>
        </w:r>
      </w:hyperlink>
      <w:r>
        <w:t xml:space="preserve"> </w:t>
      </w:r>
    </w:p>
    <w:p w:rsidR="005F7934" w:rsidRDefault="005F7934" w:rsidP="005F7934">
      <w:pPr>
        <w:jc w:val="both"/>
      </w:pPr>
      <w:hyperlink r:id="rId24" w:history="1">
        <w:r w:rsidRPr="001A751A">
          <w:rPr>
            <w:rStyle w:val="a9"/>
          </w:rPr>
          <w:t>http://tass.ru/ekonomika/4984880</w:t>
        </w:r>
      </w:hyperlink>
      <w:r>
        <w:t xml:space="preserve"> </w:t>
      </w:r>
    </w:p>
    <w:p w:rsidR="005F7934" w:rsidRPr="00B56798" w:rsidRDefault="005F7934" w:rsidP="005F7934">
      <w:pPr>
        <w:pStyle w:val="3"/>
        <w:jc w:val="both"/>
        <w:rPr>
          <w:rFonts w:ascii="Times New Roman" w:hAnsi="Times New Roman"/>
          <w:sz w:val="24"/>
          <w:szCs w:val="24"/>
        </w:rPr>
      </w:pPr>
      <w:bookmarkStart w:id="16" w:name="_Toc507397342"/>
      <w:r w:rsidRPr="00B56798">
        <w:rPr>
          <w:rFonts w:ascii="Times New Roman" w:hAnsi="Times New Roman"/>
          <w:sz w:val="24"/>
          <w:szCs w:val="24"/>
        </w:rPr>
        <w:t>RG.RU; ОЛЬГА ИГНАТОВА; 2018.02.23; АВТОБУСЫ БУДУТ ХОДИТЬ С ИНТЕРВАЛОМ В 10 МИНУТ</w:t>
      </w:r>
      <w:bookmarkEnd w:id="16"/>
    </w:p>
    <w:p w:rsidR="005F7934" w:rsidRDefault="005F7934" w:rsidP="005F7934">
      <w:pPr>
        <w:jc w:val="both"/>
      </w:pPr>
      <w:r>
        <w:t>Сегодня вводятся новые значения в расписании отправления автобусов на межрегиональных маршрутах.</w:t>
      </w:r>
    </w:p>
    <w:p w:rsidR="005F7934" w:rsidRDefault="005F7934" w:rsidP="005F7934">
      <w:pPr>
        <w:jc w:val="both"/>
      </w:pPr>
      <w:r>
        <w:t xml:space="preserve">Как поясняет председатель общественной организации «Союз пассажиров» Кирилл Янков, автобусы, курсирующие между регионами, часть пути преодолевают по одной и той же трассе. Соответственно, совпадают и остановки, около которых в одно время может оказаться сразу несколько автобусов, в другое – ни одного. В итоге пассажирам приходится часами дожидаться транспорта. Поэтому </w:t>
      </w:r>
      <w:r w:rsidRPr="0006554D">
        <w:rPr>
          <w:b/>
        </w:rPr>
        <w:t>Минтранс</w:t>
      </w:r>
      <w:r>
        <w:t xml:space="preserve"> еще в 2015 году установил минимальный интервал между временем прибытия к остановкам межрегиональных автобусов. Сейчас этот интервал снова сокращен.</w:t>
      </w:r>
    </w:p>
    <w:p w:rsidR="005F7934" w:rsidRDefault="005F7934" w:rsidP="005F7934">
      <w:pPr>
        <w:jc w:val="both"/>
      </w:pPr>
      <w:r>
        <w:t>Его должны учитывать перевозчики, составляющие расписание движения своих автобусов, а также при установлении новых маршрутов или изменении существующих.</w:t>
      </w:r>
    </w:p>
    <w:p w:rsidR="005F7934" w:rsidRDefault="005F7934" w:rsidP="005F7934">
      <w:pPr>
        <w:jc w:val="both"/>
      </w:pPr>
      <w:r>
        <w:t>Интервал зависит от протяженности совпадающего у разных региональных перевозчиков отрезка пути. Например, при суммарной протяженности совпадающего пути следования транспортных средств до 100 км разница во времени установлена не менее 10 минут (ранее было не менее 15 минут). Иными словами, автобусы должны приезжать к остановкам с разницей не менее чем в 10 минут.</w:t>
      </w:r>
    </w:p>
    <w:p w:rsidR="005F7934" w:rsidRDefault="005F7934" w:rsidP="005F7934">
      <w:pPr>
        <w:jc w:val="both"/>
      </w:pPr>
      <w:r>
        <w:t>Если маршрут совпадает на отрезке до 150 километров, то перерыв должен быть не менее 15 минут (ранее 30 минут). Если километраж общего следования до 300 километров, то разница в прибытии к остановкам – не менее 30 минут, а если более 300, то по такому маршруту автобусы должны ходить с периодичностью в час.</w:t>
      </w:r>
    </w:p>
    <w:p w:rsidR="005F7934" w:rsidRDefault="005F7934" w:rsidP="005F7934">
      <w:pPr>
        <w:jc w:val="both"/>
      </w:pPr>
      <w:hyperlink r:id="rId25" w:history="1">
        <w:r w:rsidRPr="001A751A">
          <w:rPr>
            <w:rStyle w:val="a9"/>
          </w:rPr>
          <w:t>https://rg.ru/2018/02/23/avtobusy-budut-hodit-s-intervalom-v-10-minut.html</w:t>
        </w:r>
      </w:hyperlink>
    </w:p>
    <w:p w:rsidR="005F7934" w:rsidRPr="00B56798" w:rsidRDefault="005F7934" w:rsidP="005F7934">
      <w:pPr>
        <w:pStyle w:val="3"/>
        <w:jc w:val="both"/>
        <w:rPr>
          <w:rFonts w:ascii="Times New Roman" w:hAnsi="Times New Roman"/>
          <w:sz w:val="24"/>
          <w:szCs w:val="24"/>
        </w:rPr>
      </w:pPr>
      <w:bookmarkStart w:id="17" w:name="_Toc507397343"/>
      <w:r w:rsidRPr="00B56798">
        <w:rPr>
          <w:rFonts w:ascii="Times New Roman" w:hAnsi="Times New Roman"/>
          <w:sz w:val="24"/>
          <w:szCs w:val="24"/>
        </w:rPr>
        <w:t>ТАСС; 2018.02.22; СТРОИТЕЛЬСТВО ОБХОДА ФЕДЕРАЛЬНОЙ ТРАССЫ М-4 В РОСТОВСКОЙ ОБЛАСТИ НАЧНЕТСЯ В КОНЦЕ ФЕВРАЛЯ</w:t>
      </w:r>
      <w:bookmarkEnd w:id="17"/>
    </w:p>
    <w:p w:rsidR="005F7934" w:rsidRDefault="005F7934" w:rsidP="005F7934">
      <w:pPr>
        <w:jc w:val="both"/>
      </w:pPr>
      <w:r>
        <w:t xml:space="preserve">Строительство обхода федеральной трассы М-4 «Дон» вокруг города Аксая, который находится в 16 км от </w:t>
      </w:r>
      <w:proofErr w:type="spellStart"/>
      <w:r>
        <w:t>Ростова</w:t>
      </w:r>
      <w:proofErr w:type="spellEnd"/>
      <w:r>
        <w:t>-на-Дону, начнется 27 февраля. В 2018 году из федерального бюджета на реализацию проекта выделят 5 млрд руб., общий объем инвестиций – 77 млрд руб. сообщил в четверг губернатор Ростовской области Василий Голубев.</w:t>
      </w:r>
    </w:p>
    <w:p w:rsidR="005F7934" w:rsidRDefault="005F7934" w:rsidP="005F7934">
      <w:pPr>
        <w:jc w:val="both"/>
      </w:pPr>
      <w:r>
        <w:t xml:space="preserve">«Мы начинаем 27 февраля строительство </w:t>
      </w:r>
      <w:proofErr w:type="spellStart"/>
      <w:r>
        <w:t>Аксайского</w:t>
      </w:r>
      <w:proofErr w:type="spellEnd"/>
      <w:r>
        <w:t xml:space="preserve"> обхода. В этом году на его реализацию будет выделено около 5 млрд руб., это федеральные деньги, но нам этот проект сопровождать. Потому что эта часть – подготовительные работы – это самое главное. Надо перебрасывать коммуникации, возможно, решать вопросы с конкретными людьми, садовые участки которых попали в зону строительства», – сказал он.</w:t>
      </w:r>
    </w:p>
    <w:p w:rsidR="005F7934" w:rsidRDefault="005F7934" w:rsidP="005F7934">
      <w:pPr>
        <w:jc w:val="both"/>
      </w:pPr>
      <w:r>
        <w:t xml:space="preserve">Соглашение о сотрудничестве по строительству обхода подписали 16 февраля на Российском инвестиционном форуме в Сочи глава региона и председатель правления </w:t>
      </w:r>
      <w:r w:rsidRPr="0006554D">
        <w:rPr>
          <w:b/>
        </w:rPr>
        <w:t>Росавтодор</w:t>
      </w:r>
      <w:r>
        <w:t xml:space="preserve">а Сергей </w:t>
      </w:r>
      <w:proofErr w:type="spellStart"/>
      <w:r>
        <w:t>Кельбах</w:t>
      </w:r>
      <w:proofErr w:type="spellEnd"/>
      <w:r>
        <w:t>. Ожидается, что обход разгрузит автодороги, проходящие в границах Аксая. По условиям соглашения, проект будет реализован на принципах государственно-частного партнерства. При строительстве обхода планируется построить пять мостов через реки Дон и Аксай, а также девять путепроводов, три транспортные развязки, два надземных пешеходных перехода.</w:t>
      </w:r>
    </w:p>
    <w:p w:rsidR="005F7934" w:rsidRDefault="005F7934" w:rsidP="005F7934">
      <w:pPr>
        <w:jc w:val="both"/>
      </w:pPr>
      <w:r>
        <w:t>Подготовительные работы на участке М-4 в районе Аксая стартовали в конце 2017 года, завершить проект планируется в 2020 году. Обход пройдет по территории пяти муниципалитетов Ростовской области, общая протяженность участка составит 65,5 км. Автомагистраль позволит водителям двигаться со скоростью 130 км/ч. Для повышения комфорта автотуристов оборудуют площадки, где можно будет воспользоваться электроприборами и пополнить запасы воды.</w:t>
      </w:r>
    </w:p>
    <w:p w:rsidR="005F7934" w:rsidRDefault="005F7934" w:rsidP="005F7934">
      <w:pPr>
        <w:jc w:val="both"/>
      </w:pPr>
      <w:hyperlink r:id="rId26" w:history="1">
        <w:r w:rsidRPr="001A751A">
          <w:rPr>
            <w:rStyle w:val="a9"/>
          </w:rPr>
          <w:t>http://tass.ru/ekonomika/4982291</w:t>
        </w:r>
      </w:hyperlink>
    </w:p>
    <w:p w:rsidR="005F7934" w:rsidRPr="008E19DF" w:rsidRDefault="005F7934" w:rsidP="005F7934">
      <w:pPr>
        <w:pStyle w:val="3"/>
        <w:jc w:val="both"/>
        <w:rPr>
          <w:rFonts w:ascii="Times New Roman" w:hAnsi="Times New Roman"/>
          <w:sz w:val="24"/>
          <w:szCs w:val="24"/>
        </w:rPr>
      </w:pPr>
      <w:bookmarkStart w:id="18" w:name="_Toc507397344"/>
      <w:bookmarkStart w:id="19" w:name="_Hlk507398145"/>
      <w:r w:rsidRPr="008E19DF">
        <w:rPr>
          <w:rFonts w:ascii="Times New Roman" w:hAnsi="Times New Roman"/>
          <w:sz w:val="24"/>
          <w:szCs w:val="24"/>
        </w:rPr>
        <w:t xml:space="preserve">ПРАЙМ; 2018.02.22; </w:t>
      </w:r>
      <w:r w:rsidRPr="0006554D">
        <w:rPr>
          <w:rFonts w:ascii="Times New Roman" w:hAnsi="Times New Roman"/>
          <w:sz w:val="24"/>
          <w:szCs w:val="24"/>
        </w:rPr>
        <w:t>МИНТРАНС</w:t>
      </w:r>
      <w:r w:rsidRPr="008E19DF">
        <w:rPr>
          <w:rFonts w:ascii="Times New Roman" w:hAnsi="Times New Roman"/>
          <w:sz w:val="24"/>
          <w:szCs w:val="24"/>
        </w:rPr>
        <w:t xml:space="preserve"> РФ ПЛАНИРУЕТ ЗАПУСТИТЬ ЕДИНУЮ ЦИФРОВУЮ ПЛАТФОРМУ ГРУЗОПЕРЕВОЗОК В КОНЦЕ 2019 Г</w:t>
      </w:r>
      <w:bookmarkEnd w:id="18"/>
    </w:p>
    <w:p w:rsidR="005F7934" w:rsidRDefault="005F7934" w:rsidP="005F7934">
      <w:pPr>
        <w:jc w:val="both"/>
      </w:pPr>
      <w:r w:rsidRPr="0006554D">
        <w:rPr>
          <w:b/>
        </w:rPr>
        <w:t>Минтранс</w:t>
      </w:r>
      <w:r>
        <w:t xml:space="preserve"> РФ в рамках программы «Цифровая экономика» планирует к концу 2019 года запустить цифровую платформу транспортного комплекса на основе сервисов «Платона» и РЖД, инвестиции на реализацию всей программы цифровизации транспортного комплекса до 2022 года могут составить около 450 миллиардов рублей, рассказал РИА Новости первый замглавы министерства Евгений </w:t>
      </w:r>
      <w:r w:rsidRPr="0006554D">
        <w:rPr>
          <w:b/>
        </w:rPr>
        <w:t>Дитрих</w:t>
      </w:r>
      <w:r>
        <w:t>.</w:t>
      </w:r>
    </w:p>
    <w:p w:rsidR="005F7934" w:rsidRDefault="005F7934" w:rsidP="005F7934">
      <w:pPr>
        <w:jc w:val="both"/>
      </w:pPr>
      <w:r>
        <w:t xml:space="preserve">«Он (проект платформы – ред.) в программе «Цифровая экономика», наш проект был одобрен одним из первых. Платформа будет внедряться отдельными элементами, которые постепенно начнут работать. В этом году мы планируем принять все необходимые нормативные документы и параллельно будем создавать первоочередные элементы. В конце будущего года платформа начнет функционировать», – заявил </w:t>
      </w:r>
      <w:r w:rsidRPr="0006554D">
        <w:rPr>
          <w:b/>
        </w:rPr>
        <w:t>Дитрих</w:t>
      </w:r>
      <w:r>
        <w:t>.</w:t>
      </w:r>
    </w:p>
    <w:p w:rsidR="005F7934" w:rsidRDefault="005F7934" w:rsidP="005F7934">
      <w:pPr>
        <w:jc w:val="both"/>
      </w:pPr>
      <w:r>
        <w:t xml:space="preserve">Полноценное функционирование цифровой системы транспортного комплекса намечено на 2022 год, уточнил гендиректор оператора «Платона» – РТИТС – Антон Замков. </w:t>
      </w:r>
      <w:r w:rsidRPr="0006554D">
        <w:rPr>
          <w:b/>
        </w:rPr>
        <w:t>Дитрих</w:t>
      </w:r>
      <w:r>
        <w:t xml:space="preserve"> же отметил, что уже сейчас отдельные элементы такой платформы есть у «Платона», ГЛОНАСС и РЖД, но необходимо выработать единый стандарт, объединить сервисы в одну экосистему. Предварительные затраты на проект до 2022 года первый замминистра оценил в 450 миллиардов рублей. Причем без активного участия государства, в том числе и финансового, на данном этапе не обойтись, считает </w:t>
      </w:r>
      <w:r w:rsidRPr="0006554D">
        <w:rPr>
          <w:b/>
        </w:rPr>
        <w:t>Дитрих</w:t>
      </w:r>
      <w:r>
        <w:t>.</w:t>
      </w:r>
    </w:p>
    <w:p w:rsidR="005F7934" w:rsidRDefault="005F7934" w:rsidP="005F7934">
      <w:pPr>
        <w:jc w:val="both"/>
      </w:pPr>
      <w:r>
        <w:t xml:space="preserve">«Цифровая платформа предназначена и для бизнеса, и для государственных органов власти. Активное участие в создании платформы принимает именно бизнес из всех видов транспорта. Это формирование стандартов и сервисов», – говорит </w:t>
      </w:r>
      <w:r w:rsidRPr="0006554D">
        <w:rPr>
          <w:b/>
        </w:rPr>
        <w:t>Дитрих</w:t>
      </w:r>
      <w:r>
        <w:t>. Глава РТИТС, в свою очередь, видит основной задачей тотальное снижение издержек, как на уровне бизнеса, так и в госрегулировании процесса перевозок, а также в унификации транспортно-логистических решений на одной платформе.</w:t>
      </w:r>
    </w:p>
    <w:p w:rsidR="005F7934" w:rsidRDefault="005F7934" w:rsidP="005F7934">
      <w:pPr>
        <w:jc w:val="both"/>
      </w:pPr>
      <w:r>
        <w:t>«Страна огромная – вариантов перевозки различными видами транспорта огромное количество, интеграция между ними почти всегда отсутствует. ... Все сервисы платформы будут реализованы по принципу «одного окна», где можно будет отслеживать перемещение груза, получать все необходимые документы в электронном виде, юридически значимом для ФНС и ФТС», – описал принцип работы платформы Замков.</w:t>
      </w:r>
    </w:p>
    <w:p w:rsidR="005F7934" w:rsidRDefault="005F7934" w:rsidP="005F7934">
      <w:pPr>
        <w:jc w:val="both"/>
      </w:pPr>
      <w:r w:rsidRPr="0006554D">
        <w:rPr>
          <w:b/>
        </w:rPr>
        <w:t>Дитрих</w:t>
      </w:r>
      <w:r>
        <w:t xml:space="preserve"> заключил, что реализация задач программы «Цифровой транспорт и логистика» позволит РФ предложить партнерам по Евразийскому экономическому союзу проверенные решения по упрощению и повышению эффективности взаимодействия, в первую очередь по заметному снижению временных и финансовых издержек в транспортном сообщении, трансграничных переходах, поможет в реализации международных инициатив Таможенного союза ЕАЭС и проекта «Один пояс – Один путь».</w:t>
      </w:r>
    </w:p>
    <w:p w:rsidR="005F7934" w:rsidRDefault="005F7934" w:rsidP="005F7934">
      <w:pPr>
        <w:jc w:val="both"/>
      </w:pPr>
      <w:hyperlink r:id="rId27" w:history="1">
        <w:r w:rsidRPr="001A751A">
          <w:rPr>
            <w:rStyle w:val="a9"/>
          </w:rPr>
          <w:t>https://m.1prime.ru/transport/20180222/828488935.html</w:t>
        </w:r>
      </w:hyperlink>
    </w:p>
    <w:p w:rsidR="005F7934" w:rsidRPr="0094753C" w:rsidRDefault="005F7934" w:rsidP="005F7934">
      <w:pPr>
        <w:pStyle w:val="3"/>
        <w:jc w:val="both"/>
        <w:rPr>
          <w:rFonts w:ascii="Times New Roman" w:hAnsi="Times New Roman"/>
          <w:sz w:val="24"/>
          <w:szCs w:val="24"/>
        </w:rPr>
      </w:pPr>
      <w:bookmarkStart w:id="20" w:name="_Toc507397345"/>
      <w:bookmarkEnd w:id="19"/>
      <w:r w:rsidRPr="0094753C">
        <w:rPr>
          <w:rFonts w:ascii="Times New Roman" w:hAnsi="Times New Roman"/>
          <w:sz w:val="24"/>
          <w:szCs w:val="24"/>
        </w:rPr>
        <w:t>РИА НОВОСТИ КРЫМ; 2018.02.25; В КРЫМУ ВЗЯЛИСЬ ЗА НЕДОБРОСОВЕСТНЫХ ПЕРЕВОЗЧИКОВ ИЗ-ЗА СРЫВА РЕЙСОВ</w:t>
      </w:r>
      <w:bookmarkEnd w:id="20"/>
      <w:r w:rsidRPr="0094753C">
        <w:rPr>
          <w:rFonts w:ascii="Times New Roman" w:hAnsi="Times New Roman"/>
          <w:sz w:val="24"/>
          <w:szCs w:val="24"/>
        </w:rPr>
        <w:t xml:space="preserve"> </w:t>
      </w:r>
    </w:p>
    <w:p w:rsidR="005F7934" w:rsidRDefault="005F7934" w:rsidP="005F7934">
      <w:pPr>
        <w:jc w:val="both"/>
      </w:pPr>
      <w:r>
        <w:t>В Крыму с начала года недобросовестные перевозчики допустили 1477 срывов рейсов. В списке постоянных нарушителей две компании – ООО «</w:t>
      </w:r>
      <w:proofErr w:type="spellStart"/>
      <w:r>
        <w:t>Тавртранс</w:t>
      </w:r>
      <w:proofErr w:type="spellEnd"/>
      <w:r>
        <w:t>» и ООО «Симферопольская транспортная компания» («СТК»). С ними будут расторгнуты контракты в одностороннем порядке. Об этом сообщается на официальном сайте предприятия «</w:t>
      </w:r>
      <w:proofErr w:type="spellStart"/>
      <w:r>
        <w:t>Крымавтотранс</w:t>
      </w:r>
      <w:proofErr w:type="spellEnd"/>
      <w:r>
        <w:t xml:space="preserve">». </w:t>
      </w:r>
    </w:p>
    <w:p w:rsidR="005F7934" w:rsidRDefault="005F7934" w:rsidP="005F7934">
      <w:pPr>
        <w:jc w:val="both"/>
      </w:pPr>
      <w:r>
        <w:t>В случае, если автобус не подали или не отправили на маршрут по вине перевозчика, предусмотрен штраф в размере от 300 до 4000 рублей в зависимости от дальности дороги. «</w:t>
      </w:r>
      <w:proofErr w:type="spellStart"/>
      <w:r>
        <w:t>Тавртранс</w:t>
      </w:r>
      <w:proofErr w:type="spellEnd"/>
      <w:r>
        <w:t xml:space="preserve">» уже сорвал 639 рейсов за этот год, «СТК» – 838. </w:t>
      </w:r>
    </w:p>
    <w:p w:rsidR="005F7934" w:rsidRDefault="005F7934" w:rsidP="005F7934">
      <w:pPr>
        <w:jc w:val="both"/>
      </w:pPr>
      <w:r>
        <w:t>«К сожалению, штрафы не меняют ситуацию в лучшую сторону. Поэтому «</w:t>
      </w:r>
      <w:proofErr w:type="spellStart"/>
      <w:r>
        <w:t>Крымавтотранс</w:t>
      </w:r>
      <w:proofErr w:type="spellEnd"/>
      <w:r>
        <w:t xml:space="preserve">» направит данные результаты проверки в </w:t>
      </w:r>
      <w:r w:rsidRPr="0006554D">
        <w:rPr>
          <w:b/>
        </w:rPr>
        <w:t>министерство транспорта</w:t>
      </w:r>
      <w:r>
        <w:t xml:space="preserve"> Крыма для рассмотрения вопроса о расторжении договора на право осуществления пассажирских перевозок на автобусных маршрутах регулярных перевозок с недобросовестным перевозчиком «</w:t>
      </w:r>
      <w:proofErr w:type="spellStart"/>
      <w:r>
        <w:t>Тавртранс</w:t>
      </w:r>
      <w:proofErr w:type="spellEnd"/>
      <w:r>
        <w:t xml:space="preserve">». А с «СТК» уже вопрос решен, так как с 25 февраля </w:t>
      </w:r>
      <w:proofErr w:type="spellStart"/>
      <w:r w:rsidRPr="0006554D">
        <w:rPr>
          <w:b/>
        </w:rPr>
        <w:t>минтранс</w:t>
      </w:r>
      <w:proofErr w:type="spellEnd"/>
      <w:r>
        <w:t xml:space="preserve"> разрывает с ним договор в одностороннем порядке», – говорится в сообщении. </w:t>
      </w:r>
    </w:p>
    <w:p w:rsidR="005F7934" w:rsidRDefault="005F7934" w:rsidP="005F7934">
      <w:pPr>
        <w:jc w:val="both"/>
      </w:pPr>
      <w:r>
        <w:t>Ранее сообщалось, что глава Республики Сергей Аксенов выразил свое недовольство работой организацией «СТК» «за категорическое несоблюдение расписания компанией-перевозчиком, отказ от перевозки льготных категорий пассажиров» и заявил, что необходимо разработать механизм наказания на конкретной компании.</w:t>
      </w:r>
    </w:p>
    <w:p w:rsidR="008A024D" w:rsidRPr="00815E56" w:rsidRDefault="005F7934" w:rsidP="00815E56">
      <w:pPr>
        <w:jc w:val="both"/>
      </w:pPr>
      <w:hyperlink r:id="rId28" w:history="1">
        <w:r w:rsidRPr="001A751A">
          <w:rPr>
            <w:rStyle w:val="a9"/>
          </w:rPr>
          <w:t>http://crimea.ria.ru/society/20180224/1113906736.html</w:t>
        </w:r>
      </w:hyperlink>
    </w:p>
    <w:p w:rsidR="005F7934" w:rsidRPr="002B4831" w:rsidRDefault="005F7934" w:rsidP="005F7934">
      <w:pPr>
        <w:pStyle w:val="3"/>
        <w:jc w:val="both"/>
        <w:rPr>
          <w:rFonts w:ascii="Times New Roman" w:hAnsi="Times New Roman"/>
          <w:sz w:val="24"/>
          <w:szCs w:val="24"/>
        </w:rPr>
      </w:pPr>
      <w:bookmarkStart w:id="21" w:name="_Toc507397351"/>
      <w:r w:rsidRPr="002B4831">
        <w:rPr>
          <w:rFonts w:ascii="Times New Roman" w:hAnsi="Times New Roman"/>
          <w:sz w:val="24"/>
          <w:szCs w:val="24"/>
        </w:rPr>
        <w:t>RNS; 2018.02.22; ОСНОВНЫЕ ПАРАМЕТРЫ СТРОИТЕЛЬСТВА ПЕРЕХОДА НА САХАЛИН МОГУТ БЫТЬ ПОДГОТОВЛЕНЫ В 2018 ГОДУ</w:t>
      </w:r>
      <w:bookmarkEnd w:id="21"/>
    </w:p>
    <w:p w:rsidR="005F7934" w:rsidRDefault="005F7934" w:rsidP="005F7934">
      <w:pPr>
        <w:jc w:val="both"/>
      </w:pPr>
      <w:r>
        <w:t>Основные параметры строительства транспортного перехода на Сахалин могут быть подготовлены в 2018 году, рассказал журналистам в кулуарах форума «Стратегическое партнерство 1520» в Вене зам</w:t>
      </w:r>
      <w:r w:rsidRPr="0006554D">
        <w:rPr>
          <w:b/>
        </w:rPr>
        <w:t>министра транспорта</w:t>
      </w:r>
      <w:r>
        <w:t xml:space="preserve"> России Алан </w:t>
      </w:r>
      <w:r w:rsidRPr="0006554D">
        <w:rPr>
          <w:b/>
        </w:rPr>
        <w:t>Лушников</w:t>
      </w:r>
      <w:r>
        <w:t>.</w:t>
      </w:r>
    </w:p>
    <w:p w:rsidR="005F7934" w:rsidRDefault="005F7934" w:rsidP="005F7934">
      <w:pPr>
        <w:jc w:val="both"/>
      </w:pPr>
      <w:r>
        <w:t>«Есть актуализированные предпроектные проработки. И стоимость сейчас приведена в ценах соответствующих лет. Но точно мы сможем сказать, когда сделаем группу оптимальных проектных решений, выбор трассы и определение ключевых параметров», – отметил он.</w:t>
      </w:r>
    </w:p>
    <w:p w:rsidR="005F7934" w:rsidRDefault="005F7934" w:rsidP="005F7934">
      <w:pPr>
        <w:jc w:val="both"/>
      </w:pPr>
      <w:r w:rsidRPr="0006554D">
        <w:rPr>
          <w:b/>
        </w:rPr>
        <w:t>Лушников</w:t>
      </w:r>
      <w:r>
        <w:t xml:space="preserve"> добавил, что в настоящее время </w:t>
      </w:r>
      <w:r w:rsidRPr="0006554D">
        <w:rPr>
          <w:b/>
        </w:rPr>
        <w:t>Минтранс</w:t>
      </w:r>
      <w:r>
        <w:t xml:space="preserve"> обсуждает сроки актуализированных параметров с РЖД. «Если будет принято решение, то у нас есть </w:t>
      </w:r>
      <w:proofErr w:type="gramStart"/>
      <w:r>
        <w:t>возможность это</w:t>
      </w:r>
      <w:proofErr w:type="gramEnd"/>
      <w:r>
        <w:t xml:space="preserve"> сделать в течение 2018 года», – отметил он.</w:t>
      </w:r>
    </w:p>
    <w:p w:rsidR="005F7934" w:rsidRDefault="005F7934" w:rsidP="005F7934">
      <w:pPr>
        <w:jc w:val="both"/>
      </w:pPr>
      <w:r>
        <w:t>Ранее заместитель председателя правительства, полпред президента РФ в Дальневосточном ФО Юрий Трутнев говорил, что проект строительства транспортного перехода «Сахалин – материк» вошел в финальную стадию.</w:t>
      </w:r>
    </w:p>
    <w:p w:rsidR="005F7934" w:rsidRDefault="005F7934" w:rsidP="005F7934">
      <w:pPr>
        <w:jc w:val="both"/>
      </w:pPr>
      <w:r>
        <w:t>Основную работу выполняют «Российские железные дороги». Сообщалось, что в 2018 году компания разработает технико-экономическое обоснование строительства моста на Сахалин, а впоследствии – запустит процесс проектирования, которое с учетом сложности работ займет около 3 лет.</w:t>
      </w:r>
    </w:p>
    <w:p w:rsidR="005F7934" w:rsidRDefault="005F7934" w:rsidP="005F7934">
      <w:pPr>
        <w:jc w:val="both"/>
      </w:pPr>
      <w:r>
        <w:t>Строительство транспортного перехода, по расчетам железнодорожников, может начаться в 2021 году. Общая протяженность новой линии между материком и Сахалином составит около 600 километров. Она расположится от станции Селихино у Комсомольска-на-Амуре до поселка Ныш на северо-востоке острова.</w:t>
      </w:r>
    </w:p>
    <w:p w:rsidR="005F7934" w:rsidRDefault="005F7934" w:rsidP="005F7934">
      <w:pPr>
        <w:jc w:val="both"/>
      </w:pPr>
      <w:hyperlink r:id="rId29" w:history="1">
        <w:r w:rsidRPr="006E3AFC">
          <w:rPr>
            <w:rStyle w:val="a9"/>
          </w:rPr>
          <w:t>https://rns.online/transport/Osnovnie-parametri-stroitelstva-perehoda-na-Sahalin-mogut-bit-podgotovleni-v-2018-godu</w:t>
        </w:r>
        <w:r>
          <w:rPr>
            <w:rStyle w:val="a9"/>
          </w:rPr>
          <w:t>–</w:t>
        </w:r>
        <w:r w:rsidRPr="006E3AFC">
          <w:rPr>
            <w:rStyle w:val="a9"/>
          </w:rPr>
          <w:t>2018-02-22/</w:t>
        </w:r>
      </w:hyperlink>
    </w:p>
    <w:p w:rsidR="005F7934" w:rsidRDefault="005F7934" w:rsidP="005F7934">
      <w:pPr>
        <w:jc w:val="both"/>
      </w:pPr>
      <w:r>
        <w:t>На ту же тему:</w:t>
      </w:r>
    </w:p>
    <w:p w:rsidR="005F7934" w:rsidRDefault="005F7934" w:rsidP="005F7934">
      <w:pPr>
        <w:jc w:val="both"/>
      </w:pPr>
      <w:hyperlink r:id="rId30" w:history="1">
        <w:r w:rsidRPr="006E3AFC">
          <w:rPr>
            <w:rStyle w:val="a9"/>
          </w:rPr>
          <w:t>https://dv.land/news/14707</w:t>
        </w:r>
      </w:hyperlink>
    </w:p>
    <w:p w:rsidR="005F7934" w:rsidRPr="002B4831" w:rsidRDefault="005F7934" w:rsidP="005F7934">
      <w:pPr>
        <w:pStyle w:val="3"/>
        <w:jc w:val="both"/>
        <w:rPr>
          <w:rFonts w:ascii="Times New Roman" w:hAnsi="Times New Roman"/>
          <w:sz w:val="24"/>
          <w:szCs w:val="24"/>
        </w:rPr>
      </w:pPr>
      <w:bookmarkStart w:id="22" w:name="_Toc507397352"/>
      <w:r w:rsidRPr="002B4831">
        <w:rPr>
          <w:rFonts w:ascii="Times New Roman" w:hAnsi="Times New Roman"/>
          <w:sz w:val="24"/>
          <w:szCs w:val="24"/>
        </w:rPr>
        <w:t xml:space="preserve">RNS; 2018.02.22; </w:t>
      </w:r>
      <w:r w:rsidRPr="0006554D">
        <w:rPr>
          <w:rFonts w:ascii="Times New Roman" w:hAnsi="Times New Roman"/>
          <w:sz w:val="24"/>
          <w:szCs w:val="24"/>
        </w:rPr>
        <w:t>МИНТРАНС</w:t>
      </w:r>
      <w:r w:rsidRPr="002B4831">
        <w:rPr>
          <w:rFonts w:ascii="Times New Roman" w:hAnsi="Times New Roman"/>
          <w:sz w:val="24"/>
          <w:szCs w:val="24"/>
        </w:rPr>
        <w:t xml:space="preserve">: СРОКИ ПРОДАЖИ </w:t>
      </w:r>
      <w:r>
        <w:rPr>
          <w:rFonts w:ascii="Times New Roman" w:hAnsi="Times New Roman"/>
          <w:sz w:val="24"/>
          <w:szCs w:val="24"/>
        </w:rPr>
        <w:t>«</w:t>
      </w:r>
      <w:r w:rsidRPr="002B4831">
        <w:rPr>
          <w:rFonts w:ascii="Times New Roman" w:hAnsi="Times New Roman"/>
          <w:sz w:val="24"/>
          <w:szCs w:val="24"/>
        </w:rPr>
        <w:t>ТРАНСКОНТЕЙНЕРА</w:t>
      </w:r>
      <w:r>
        <w:rPr>
          <w:rFonts w:ascii="Times New Roman" w:hAnsi="Times New Roman"/>
          <w:sz w:val="24"/>
          <w:szCs w:val="24"/>
        </w:rPr>
        <w:t>»</w:t>
      </w:r>
      <w:r w:rsidRPr="002B4831">
        <w:rPr>
          <w:rFonts w:ascii="Times New Roman" w:hAnsi="Times New Roman"/>
          <w:sz w:val="24"/>
          <w:szCs w:val="24"/>
        </w:rPr>
        <w:t xml:space="preserve"> НЕ ОПРЕДЕЛЕНЫ</w:t>
      </w:r>
      <w:bookmarkEnd w:id="22"/>
    </w:p>
    <w:p w:rsidR="005F7934" w:rsidRDefault="005F7934" w:rsidP="005F7934">
      <w:pPr>
        <w:jc w:val="both"/>
      </w:pPr>
      <w:r>
        <w:t>Сроки продажи контрольного пакета РЖД в «</w:t>
      </w:r>
      <w:proofErr w:type="spellStart"/>
      <w:r>
        <w:t>Трансконтейнере</w:t>
      </w:r>
      <w:proofErr w:type="spellEnd"/>
      <w:r>
        <w:t xml:space="preserve">» пока не определены, намеченная ранее продажа на апрель не состоится по причине неготовности процедуры. </w:t>
      </w:r>
      <w:proofErr w:type="gramStart"/>
      <w:r>
        <w:t>Об журналистам</w:t>
      </w:r>
      <w:proofErr w:type="gramEnd"/>
      <w:r>
        <w:t xml:space="preserve"> в кулуарах форума «Стратегическое партнерство 1520» в Вене рассказал зам</w:t>
      </w:r>
      <w:r w:rsidRPr="0006554D">
        <w:rPr>
          <w:b/>
        </w:rPr>
        <w:t>министра транспорта</w:t>
      </w:r>
      <w:r>
        <w:t xml:space="preserve"> России Алан </w:t>
      </w:r>
      <w:r w:rsidRPr="0006554D">
        <w:rPr>
          <w:b/>
        </w:rPr>
        <w:t>Лушников</w:t>
      </w:r>
      <w:r>
        <w:t>.</w:t>
      </w:r>
    </w:p>
    <w:p w:rsidR="005F7934" w:rsidRDefault="005F7934" w:rsidP="005F7934">
      <w:pPr>
        <w:jc w:val="both"/>
      </w:pPr>
      <w:r>
        <w:t xml:space="preserve">«Для того, чтобы конкурс состоялся в апреле нужно было начать все процедуры в январе. Поскольку они не начаты, то можно сделать вывод, что в апреле не будет», – сказал он. Он также добавил, что функция </w:t>
      </w:r>
      <w:r w:rsidRPr="0006554D">
        <w:rPr>
          <w:b/>
        </w:rPr>
        <w:t>Минтранса</w:t>
      </w:r>
      <w:r>
        <w:t xml:space="preserve"> по данному проекту совместно с </w:t>
      </w:r>
      <w:proofErr w:type="spellStart"/>
      <w:r>
        <w:t>Минэком</w:t>
      </w:r>
      <w:proofErr w:type="spellEnd"/>
      <w:r>
        <w:t xml:space="preserve"> сформировать проект директив. «Проект директив мы пока не формируем», – отметил он.</w:t>
      </w:r>
    </w:p>
    <w:p w:rsidR="005F7934" w:rsidRDefault="005F7934" w:rsidP="005F7934">
      <w:pPr>
        <w:jc w:val="both"/>
      </w:pPr>
      <w:r>
        <w:t>На вопрос о возможных сроках продажи он отметил: «Три месяца (после объявления конкурса. – RNS) – это минимальный срок для такой масштабной сделки. Сроки его проведения будут тогда, когда будет директива, будет принято решение совета директоров (РЖД. – RNS) и условия торгов буду одобрены. Пока никаких условий нет», – добавил он.</w:t>
      </w:r>
    </w:p>
    <w:p w:rsidR="005F7934" w:rsidRDefault="005F7934" w:rsidP="005F7934">
      <w:pPr>
        <w:jc w:val="both"/>
      </w:pPr>
      <w:r w:rsidRPr="0006554D">
        <w:rPr>
          <w:b/>
        </w:rPr>
        <w:t>Лушников</w:t>
      </w:r>
      <w:r>
        <w:t xml:space="preserve"> также прокомментировал возможное участие иностранных игроков в консорциумах на покупку доли в «</w:t>
      </w:r>
      <w:proofErr w:type="spellStart"/>
      <w:r>
        <w:t>Трансконтейнере</w:t>
      </w:r>
      <w:proofErr w:type="spellEnd"/>
      <w:r>
        <w:t>». «Наша позиция всегда была в том, чтобы в консорциумах (претендующих на покупку доли РЖД в «</w:t>
      </w:r>
      <w:proofErr w:type="spellStart"/>
      <w:r>
        <w:t>Трансконтейнере</w:t>
      </w:r>
      <w:proofErr w:type="spellEnd"/>
      <w:r>
        <w:t>». – RNS) должны принимать участие глобальные игроки для того, чтобы повысить конкурентоспособность отношений транспортной системы. Но постольку поскольку в принципе вопрос (о продаже «</w:t>
      </w:r>
      <w:proofErr w:type="spellStart"/>
      <w:r>
        <w:t>Трансконтейнера</w:t>
      </w:r>
      <w:proofErr w:type="spellEnd"/>
      <w:r>
        <w:t xml:space="preserve">». – RNS) находится в проработке, то пока не никаких формализованных требований </w:t>
      </w:r>
      <w:proofErr w:type="gramStart"/>
      <w:r>
        <w:t>к участников</w:t>
      </w:r>
      <w:proofErr w:type="gramEnd"/>
      <w:r>
        <w:t xml:space="preserve"> торгов», – сказал он.</w:t>
      </w:r>
    </w:p>
    <w:p w:rsidR="005F7934" w:rsidRDefault="005F7934" w:rsidP="005F7934">
      <w:pPr>
        <w:jc w:val="both"/>
      </w:pPr>
      <w:r>
        <w:t>Глава РЖД Олег Белозеров в начале сентября говорил журналистам, что продажа доли РЖД в «</w:t>
      </w:r>
      <w:proofErr w:type="spellStart"/>
      <w:r>
        <w:t>Трансконтейнере</w:t>
      </w:r>
      <w:proofErr w:type="spellEnd"/>
      <w:r>
        <w:t>», которая сейчас обсуждается в правительстве, возможна при условии создания его альтернативы.</w:t>
      </w:r>
    </w:p>
    <w:p w:rsidR="005F7934" w:rsidRDefault="005F7934" w:rsidP="005F7934">
      <w:pPr>
        <w:jc w:val="both"/>
      </w:pPr>
      <w:r>
        <w:t>«Предварительные варианты есть (по создании аналога «</w:t>
      </w:r>
      <w:proofErr w:type="spellStart"/>
      <w:r>
        <w:t>Трансконтейнера</w:t>
      </w:r>
      <w:proofErr w:type="spellEnd"/>
      <w:r>
        <w:t>». – RNS), но говорить о них рано, поскольку не сделано технико-экономической оценки. Поэтому пока просто набор вариантов. Что такое контейнерный оператор? Это люди, платформы и терминалы. Соответственно либо это только с людьми, либо с людьми и платформами, либо с людьми, платформами и терминалами. Весь этот набор вариантов обсуждается, но пока говорить о том, что представлены варианты рано», – сказал он.</w:t>
      </w:r>
    </w:p>
    <w:p w:rsidR="005F7934" w:rsidRDefault="005F7934" w:rsidP="005F7934">
      <w:pPr>
        <w:jc w:val="both"/>
      </w:pPr>
      <w:r>
        <w:t>О том, что правительство РФ может продать 50% плюс 2 акции «</w:t>
      </w:r>
      <w:proofErr w:type="spellStart"/>
      <w:r>
        <w:t>Трансконтейнера</w:t>
      </w:r>
      <w:proofErr w:type="spellEnd"/>
      <w:r>
        <w:t>» в апреле 2018 года на открытых торгах с привлечением инвестиционного консультанта в лице «ВТБ Капитала», в ноябре прошлого года писала газета «Коммерсант» со ссылкой на доклад первого вице-премьера Игоря Шувалова.</w:t>
      </w:r>
    </w:p>
    <w:p w:rsidR="005F7934" w:rsidRDefault="005F7934" w:rsidP="005F7934">
      <w:pPr>
        <w:jc w:val="both"/>
      </w:pPr>
      <w:r>
        <w:t>«</w:t>
      </w:r>
      <w:proofErr w:type="spellStart"/>
      <w:r>
        <w:t>Трансконтейнер</w:t>
      </w:r>
      <w:proofErr w:type="spellEnd"/>
      <w:r>
        <w:t>» – российский контейнерный оператор. ОТЛК (дочерняя компания РЖД) принадлежит 50% плюс две акции «</w:t>
      </w:r>
      <w:proofErr w:type="spellStart"/>
      <w:r>
        <w:t>Трансконтейнера</w:t>
      </w:r>
      <w:proofErr w:type="spellEnd"/>
      <w:r>
        <w:t>», транспортной группе FESCO (контролируется группой «Сумма» Зиявудина Магомедова) – 25,07%, «Енисей Капитал» (контролируется Александром Абрамовым и Романом Абрамовичем) – 24,5%.</w:t>
      </w:r>
    </w:p>
    <w:p w:rsidR="005F7934" w:rsidRDefault="005F7934" w:rsidP="005F7934">
      <w:pPr>
        <w:jc w:val="both"/>
      </w:pPr>
      <w:r>
        <w:t>Основными претендентами на контрольный пакет «</w:t>
      </w:r>
      <w:proofErr w:type="spellStart"/>
      <w:r>
        <w:t>Трансконтейнера</w:t>
      </w:r>
      <w:proofErr w:type="spellEnd"/>
      <w:r>
        <w:t>» сейчас являются группа «Сумма», основной бенефициар НЛМК Владимир Лисин, РФПИ со своими иностранными партнерами, а также «Енисей Капитал».</w:t>
      </w:r>
    </w:p>
    <w:p w:rsidR="005F7934" w:rsidRDefault="005F7934" w:rsidP="005F7934">
      <w:pPr>
        <w:jc w:val="both"/>
      </w:pPr>
      <w:hyperlink r:id="rId31" w:history="1">
        <w:r w:rsidRPr="006E3AFC">
          <w:rPr>
            <w:rStyle w:val="a9"/>
          </w:rPr>
          <w:t>https://rns.online/transport/Mintrans-sroki-prodazhi-Transkonteinera-ne-opredeleni-2018-02-22/</w:t>
        </w:r>
      </w:hyperlink>
    </w:p>
    <w:p w:rsidR="005F7934" w:rsidRPr="00C70A29" w:rsidRDefault="005F7934" w:rsidP="005F7934">
      <w:pPr>
        <w:pStyle w:val="3"/>
        <w:jc w:val="both"/>
        <w:rPr>
          <w:rFonts w:ascii="Times New Roman" w:hAnsi="Times New Roman"/>
          <w:sz w:val="24"/>
          <w:szCs w:val="24"/>
        </w:rPr>
      </w:pPr>
      <w:bookmarkStart w:id="23" w:name="_Toc507397353"/>
      <w:r w:rsidRPr="00C70A29">
        <w:rPr>
          <w:rFonts w:ascii="Times New Roman" w:hAnsi="Times New Roman"/>
          <w:sz w:val="24"/>
          <w:szCs w:val="24"/>
        </w:rPr>
        <w:t>КОММЕРСАНТ; АНАСТАСИЯ ВЕДЕНЕЕВА; 2018.02.26; СУБСИДИИ ОКАЗАЛИСЬ СЛИШКОМ ИННОВАЦИОННЫМИ</w:t>
      </w:r>
      <w:bookmarkEnd w:id="23"/>
    </w:p>
    <w:p w:rsidR="005F7934" w:rsidRDefault="005F7934" w:rsidP="005F7934">
      <w:pPr>
        <w:jc w:val="both"/>
      </w:pPr>
      <w:r>
        <w:t>Рынку не нужно столько вагонов с высокой нагрузкой на ось</w:t>
      </w:r>
    </w:p>
    <w:p w:rsidR="005F7934" w:rsidRDefault="005F7934" w:rsidP="005F7934">
      <w:pPr>
        <w:jc w:val="both"/>
      </w:pPr>
      <w:r>
        <w:t xml:space="preserve">Правительство утвердило новые субсидии: 2 млрд руб. покупателям инновационных специализированных вагонов с нагрузкой 25 тонн на ось и еще не допущенного на сеть </w:t>
      </w:r>
      <w:proofErr w:type="spellStart"/>
      <w:r>
        <w:t>супертяжеловесного</w:t>
      </w:r>
      <w:proofErr w:type="spellEnd"/>
      <w:r>
        <w:t xml:space="preserve"> подвижного состава (27 тонн на ось). Вагоностроители и угольщики приветствуют господдержку, тогда как ряд других участников рынка считают, что меры носят слишком адресный характер в отсутствие соразмерного спроса.</w:t>
      </w:r>
    </w:p>
    <w:p w:rsidR="005F7934" w:rsidRDefault="005F7934" w:rsidP="005F7934">
      <w:pPr>
        <w:jc w:val="both"/>
      </w:pPr>
      <w:r>
        <w:t xml:space="preserve">Как и предполагал “Ъ” 7 февраля, правительство поддержит в 2018 году покупателей инновационных вагонов: 20 февраля постановление о субсидиях утвердил премьер Дмитрий Медведев. Всего предлагается выделить 2 млрд руб. на специализированный парк с нагрузкой 25 тонн на ось (350 тыс. руб. на вагон) и любые </w:t>
      </w:r>
      <w:proofErr w:type="spellStart"/>
      <w:r>
        <w:t>супертяжеловесные</w:t>
      </w:r>
      <w:proofErr w:type="spellEnd"/>
      <w:r>
        <w:t xml:space="preserve"> вагоны с нагрузкой 27 тонн на ось, которые еще не эксплуатируются (450 тыс. руб. на вагон). В Минпромторге отмечают, что развитие тяжеловесного движения «является одной из приоритетных задач отрасли, установленной в стратегии развития транспортного машиностроения». Специализированные вагоны на тележках 25 тонн могут выпускать Объединенная вагонная компания (ОВК), Уралвагонзавод (УВЗ), «</w:t>
      </w:r>
      <w:proofErr w:type="spellStart"/>
      <w:r>
        <w:t>Рузхиммаш</w:t>
      </w:r>
      <w:proofErr w:type="spellEnd"/>
      <w:r>
        <w:t>», ЗМК; 27 тонн на ось – ОВК и УВЗ, а «</w:t>
      </w:r>
      <w:proofErr w:type="spellStart"/>
      <w:r>
        <w:t>Рузхиммаш</w:t>
      </w:r>
      <w:proofErr w:type="spellEnd"/>
      <w:r>
        <w:t>» находится в стадии проектирования. Источник “Ъ” среди вагоностроителей уточняет, что в сегменте специализированных вагонов крупнейшие производители по итогам 2017 года – ЗМК (2,6 тыс. платформ и 188 думпкаров), ОВК (2,4 тыс. хопперов), УВЗ (840 цистерн), «</w:t>
      </w:r>
      <w:proofErr w:type="spellStart"/>
      <w:r>
        <w:t>Рейлтрансхолдинг</w:t>
      </w:r>
      <w:proofErr w:type="spellEnd"/>
      <w:r>
        <w:t>» (836 крытых вагонов).</w:t>
      </w:r>
    </w:p>
    <w:p w:rsidR="005F7934" w:rsidRDefault="005F7934" w:rsidP="005F7934">
      <w:pPr>
        <w:jc w:val="both"/>
      </w:pPr>
      <w:r>
        <w:t>В УВЗ господдержку назвали «важным аспектом развития вагоностроения», в ОВК отказались от комментариев. В ОАО РЖД уточнили, что основной эффект от тяжеловесного движения достигается за счет привлечения дополнительного объема грузовых перевозок, который, по оценке Института экономики и развития транспорта, достигнет 55,2 млн тонн к 2025 году.</w:t>
      </w:r>
    </w:p>
    <w:p w:rsidR="005F7934" w:rsidRDefault="005F7934" w:rsidP="005F7934">
      <w:pPr>
        <w:jc w:val="both"/>
      </w:pPr>
    </w:p>
    <w:p w:rsidR="005F7934" w:rsidRDefault="005F7934" w:rsidP="005F7934">
      <w:pPr>
        <w:jc w:val="both"/>
      </w:pPr>
      <w:r>
        <w:t xml:space="preserve">В Первой тяжеловесной компании Сергея </w:t>
      </w:r>
      <w:proofErr w:type="spellStart"/>
      <w:r>
        <w:t>Генералова</w:t>
      </w:r>
      <w:proofErr w:type="spellEnd"/>
      <w:r>
        <w:t xml:space="preserve"> утверждают, что прирост объемов экспортных перевозок угля на загруженном Восточном полигоне в 2017 году (более 1 млн тонн) обеспечен благодаря повышенной грузоподъемности парка. Первый замгендиректора и коммерческий директор Управляющей портовой компании Ирина Ольховская говорит, что опыт работы «Восточного порта» и «</w:t>
      </w:r>
      <w:proofErr w:type="spellStart"/>
      <w:r>
        <w:t>Ростерминалугля</w:t>
      </w:r>
      <w:proofErr w:type="spellEnd"/>
      <w:r>
        <w:t xml:space="preserve">» с инновационными полувагонами показал заметное увеличение провозной способности </w:t>
      </w:r>
      <w:proofErr w:type="spellStart"/>
      <w:r>
        <w:t>грузонапряженных</w:t>
      </w:r>
      <w:proofErr w:type="spellEnd"/>
      <w:r>
        <w:t xml:space="preserve"> полигонов движения ОАО РЖД и перевалочных мощностей в специализированных угольных портах. Испытания новых вагонов 27 тонн на ось показали положительные результаты, добавляет она. «Любая новая научная разработка требует высоких капиталовложений, поэтому решение государства поддержать производство вагонов 27 тонн на ось позитивно скажется на сроках и объемах производства</w:t>
      </w:r>
      <w:proofErr w:type="gramStart"/>
      <w:r>
        <w:t>»,–</w:t>
      </w:r>
      <w:proofErr w:type="gramEnd"/>
      <w:r>
        <w:t xml:space="preserve"> считает госпожа Ольховская.</w:t>
      </w:r>
    </w:p>
    <w:p w:rsidR="005F7934" w:rsidRDefault="005F7934" w:rsidP="005F7934">
      <w:pPr>
        <w:jc w:val="both"/>
      </w:pPr>
      <w:r>
        <w:t xml:space="preserve">Источник “Ъ” на рынке отмечает, что осенью 2017 года стало известно, что у УВЗ контракты на инновационные полувагоны действуют только до середины 2018 года, а со второго полугодия будут выполняться заказы на обычные полувагоны. Субсидии на </w:t>
      </w:r>
      <w:proofErr w:type="spellStart"/>
      <w:r>
        <w:t>спецпарк</w:t>
      </w:r>
      <w:proofErr w:type="spellEnd"/>
      <w:r>
        <w:t>, говорит он, в 2017 году не выбраны полностью, и в декабре остатки перераспределяли на обычные полувагоны, что говорит об отсутствии большого спроса. Принятых мер недостаточно для оказания полноценной поддержки, полагает другой источник “Ъ”: только за последний год стоимость подвижного состава выросла примерно на 30%, а с учетом введения заградительных пошлин для иностранных производителей колесных пар (см. “Ъ” от 22 января) рост цен продолжится и в этом году. Скорее, уверен он, речь идет о точечной поддержке крупных производителей, которых на рынке всего два – ОВК и УВЗ.</w:t>
      </w:r>
    </w:p>
    <w:p w:rsidR="005F7934" w:rsidRDefault="005F7934" w:rsidP="005F7934">
      <w:pPr>
        <w:jc w:val="both"/>
      </w:pPr>
      <w:hyperlink r:id="rId32" w:history="1">
        <w:r w:rsidRPr="001A751A">
          <w:rPr>
            <w:rStyle w:val="a9"/>
          </w:rPr>
          <w:t>https://www.kommersant.ru/doc/3558410</w:t>
        </w:r>
      </w:hyperlink>
    </w:p>
    <w:p w:rsidR="005F7934" w:rsidRDefault="005F7934" w:rsidP="005F7934">
      <w:pPr>
        <w:pStyle w:val="3"/>
        <w:jc w:val="both"/>
      </w:pPr>
      <w:bookmarkStart w:id="24" w:name="_Toc507397354"/>
      <w:r w:rsidRPr="0094753C">
        <w:rPr>
          <w:rFonts w:ascii="Times New Roman" w:hAnsi="Times New Roman"/>
          <w:sz w:val="24"/>
          <w:szCs w:val="24"/>
        </w:rPr>
        <w:t xml:space="preserve">REGNUM; 2018.02.22; НЕНУЖНАЯ ДОРОГА: ЗА АКЦИЯМИ </w:t>
      </w:r>
      <w:r>
        <w:rPr>
          <w:rFonts w:ascii="Times New Roman" w:hAnsi="Times New Roman"/>
          <w:sz w:val="24"/>
          <w:szCs w:val="24"/>
        </w:rPr>
        <w:t>«</w:t>
      </w:r>
      <w:r w:rsidRPr="0094753C">
        <w:rPr>
          <w:rFonts w:ascii="Times New Roman" w:hAnsi="Times New Roman"/>
          <w:sz w:val="24"/>
          <w:szCs w:val="24"/>
        </w:rPr>
        <w:t>БЕЛКОМУРА</w:t>
      </w:r>
      <w:r>
        <w:rPr>
          <w:rFonts w:ascii="Times New Roman" w:hAnsi="Times New Roman"/>
          <w:sz w:val="24"/>
          <w:szCs w:val="24"/>
        </w:rPr>
        <w:t>»</w:t>
      </w:r>
      <w:r w:rsidRPr="0094753C">
        <w:rPr>
          <w:rFonts w:ascii="Times New Roman" w:hAnsi="Times New Roman"/>
          <w:sz w:val="24"/>
          <w:szCs w:val="24"/>
        </w:rPr>
        <w:t xml:space="preserve"> ОПЯТЬ НИКТО НЕ ПРИШЕЛ</w:t>
      </w:r>
      <w:bookmarkEnd w:id="24"/>
    </w:p>
    <w:p w:rsidR="005F7934" w:rsidRDefault="005F7934" w:rsidP="005F7934">
      <w:pPr>
        <w:jc w:val="both"/>
      </w:pPr>
      <w:r>
        <w:t>Прием заявок на участие в аукционе по продаже пакета акций АО «</w:t>
      </w:r>
      <w:proofErr w:type="spellStart"/>
      <w:r>
        <w:t>Белкомур</w:t>
      </w:r>
      <w:proofErr w:type="spellEnd"/>
      <w:r>
        <w:t xml:space="preserve">» завершен сегодня, 22 февраля. Продление сроков приема заявок не принесло результатов уже во второй раз – на аукцион снова никто не вышел. Сегодня на сайте министерства имущественных и земельных отношений Республики </w:t>
      </w:r>
      <w:proofErr w:type="spellStart"/>
      <w:r>
        <w:t>Коми</w:t>
      </w:r>
      <w:proofErr w:type="spellEnd"/>
      <w:r>
        <w:t xml:space="preserve"> появилась информация о том, что сроки приема заявок продлены в третий раз – до 26 марта 2018 года.</w:t>
      </w:r>
    </w:p>
    <w:p w:rsidR="005F7934" w:rsidRDefault="005F7934" w:rsidP="005F7934">
      <w:pPr>
        <w:jc w:val="both"/>
      </w:pPr>
      <w:r>
        <w:t xml:space="preserve">Решение о продаже своей части акций правительство Республики </w:t>
      </w:r>
      <w:proofErr w:type="spellStart"/>
      <w:r>
        <w:t>Коми</w:t>
      </w:r>
      <w:proofErr w:type="spellEnd"/>
      <w:r>
        <w:t xml:space="preserve"> приняло с надеждой, что это поможет привлечь инвестора и даст стимул для развития и финансирования инфраструктурного проекта. Прием заявок был открыт 14 декабря 2017 года. Одним из основных претендентов на покупку акций была китайская компания «Поли Технолоджи», которая ранее проявляла интерес к проекту. В сентябре 2015 года «Поли Технолоджи» подписала с компанией ОАО МК «</w:t>
      </w:r>
      <w:proofErr w:type="spellStart"/>
      <w:r>
        <w:t>Белкомур</w:t>
      </w:r>
      <w:proofErr w:type="spellEnd"/>
      <w:r>
        <w:t>» соглашение о совместной реализации строительства магистрали. Китайская сторона в лице той же «Поли Технолоджи» озвучивала идею инвестирования проекта глубоководного порта в Архангельске, без которого грузы, проходящие по «</w:t>
      </w:r>
      <w:proofErr w:type="spellStart"/>
      <w:r>
        <w:t>Белкомуру</w:t>
      </w:r>
      <w:proofErr w:type="spellEnd"/>
      <w:r>
        <w:t>» (если не появятся другие варианты), не смогут выйти на маршруты Северного морского пути.</w:t>
      </w:r>
    </w:p>
    <w:p w:rsidR="005F7934" w:rsidRDefault="005F7934" w:rsidP="005F7934">
      <w:pPr>
        <w:jc w:val="both"/>
      </w:pPr>
      <w:r>
        <w:t>В конце 2017 года губернатор Архангельской области Игорь Орлов сообщил, что в акциях «</w:t>
      </w:r>
      <w:proofErr w:type="spellStart"/>
      <w:r>
        <w:t>Белкомура</w:t>
      </w:r>
      <w:proofErr w:type="spellEnd"/>
      <w:r>
        <w:t>» заинтересованы два потенциальных инвестора, но не из-за рубежа. «Я знаю, кто является двумя интересантами в этой покупке, мы встречались с ними. Могу вас заверить, что это не иностранные компании», – отметил Орлов. Он также подчеркнул, что выход на аукционную продажу акций компании не делается без потенциальных интересантов и говорит о том, что компания интересна, у нее есть перспектива.</w:t>
      </w:r>
    </w:p>
    <w:p w:rsidR="005F7934" w:rsidRDefault="005F7934" w:rsidP="005F7934">
      <w:pPr>
        <w:jc w:val="both"/>
      </w:pPr>
      <w:r>
        <w:t>Но как показали два прошедших месяца, интерес к «</w:t>
      </w:r>
      <w:proofErr w:type="spellStart"/>
      <w:r>
        <w:t>Белкомуру</w:t>
      </w:r>
      <w:proofErr w:type="spellEnd"/>
      <w:r>
        <w:t>» не столь высок, как предполагалось. Несмотря на это, чиновники продолжили амбициозно заявлять о перспективности проекта, и особую активность проявили снова представители Архангельской области. Как сообщил на Российском инвестиционном форуме в Сочи заместитель губернатора Архангельской области по стратегическому планированию и инвестиционной политике Виктор Иконников, финансовая модель строительства железнодорожной магистрали «</w:t>
      </w:r>
      <w:proofErr w:type="spellStart"/>
      <w:r>
        <w:t>Белкомур</w:t>
      </w:r>
      <w:proofErr w:type="spellEnd"/>
      <w:r>
        <w:t>» проходит последние стадии согласования, и она уже получила одобрение правительства Российской Федерации и Совета Федерации. Он также сообщил, что в ближайшее время этот вопрос будет направлен в комиссию по развитию железнодорожного транспорта.</w:t>
      </w:r>
    </w:p>
    <w:p w:rsidR="005F7934" w:rsidRDefault="005F7934" w:rsidP="005F7934">
      <w:pPr>
        <w:jc w:val="both"/>
      </w:pPr>
      <w:r>
        <w:t>«Я уверен, что в ближайшее время мы её пройдем, и дальше уже пойдёт практическая реализация этого проекта. При этом «</w:t>
      </w:r>
      <w:proofErr w:type="spellStart"/>
      <w:r>
        <w:t>Белкомур</w:t>
      </w:r>
      <w:proofErr w:type="spellEnd"/>
      <w:r>
        <w:t>» вписывается в инициативу китайского правительства «Один пояс, один путь». Инициатива направлена на интеграцию евразийских стран и предусматривает создание транспортных и экономических коридоров», – отметил замгубернатора.</w:t>
      </w:r>
    </w:p>
    <w:p w:rsidR="005F7934" w:rsidRDefault="005F7934" w:rsidP="005F7934">
      <w:pPr>
        <w:jc w:val="both"/>
      </w:pPr>
      <w:r>
        <w:t>Область проявляет заинтересованность в реализации «</w:t>
      </w:r>
      <w:proofErr w:type="spellStart"/>
      <w:r>
        <w:t>Белкомура</w:t>
      </w:r>
      <w:proofErr w:type="spellEnd"/>
      <w:r>
        <w:t>» в первую очередь из-за проекта глубоководного порта в Архангельске, конечной точке магистрали. Однако сегодня у строительства порта в Архангельске больше минусов, чем плюсов – это и мелководье, и постоянно меняющееся устье Двины, тяжелая ледовая обстановка и неудобная береговая линия для крупного порта. Эксперты отмечают, что строительство такого объекта будет стоить больше, чем сам «</w:t>
      </w:r>
      <w:proofErr w:type="spellStart"/>
      <w:r>
        <w:t>Белкомур</w:t>
      </w:r>
      <w:proofErr w:type="spellEnd"/>
      <w:r>
        <w:t xml:space="preserve">». К тому же проект нового порта не входит и в проект Архангельской опорной зоны – главного документа, по которому можно судить о стратегии развития арктических территорий региона вплоть до 2025 года. Тем временем в </w:t>
      </w:r>
      <w:r w:rsidRPr="0006554D">
        <w:rPr>
          <w:b/>
        </w:rPr>
        <w:t>Минтрансе</w:t>
      </w:r>
      <w:r>
        <w:t xml:space="preserve"> уже четко дали понять, что амбиции регионов не являются поводом для запуска масштабных инфраструктурных проектов.</w:t>
      </w:r>
    </w:p>
    <w:p w:rsidR="005F7934" w:rsidRDefault="005F7934" w:rsidP="005F7934">
      <w:pPr>
        <w:jc w:val="both"/>
      </w:pPr>
      <w:r>
        <w:t xml:space="preserve">«Всегда должна быть экономическая эффективность. Деньги, которые вложены в строительство железной дороги, должны в конце концов вернуться. Я не говорю, что это должно произойти завтра, но сперва нужно понять, а надо ли нам это? Такой здравый подход начинает преобладать в разработке инфраструктурных проектов в Арктике», – об этом заявил Виталий Клюев, директор Департамента госполитики в области морского и речного транспорта </w:t>
      </w:r>
      <w:r w:rsidRPr="0006554D">
        <w:rPr>
          <w:b/>
        </w:rPr>
        <w:t>Минтранса</w:t>
      </w:r>
      <w:r>
        <w:t xml:space="preserve"> России в ходе международной конференции «Арктика-2018» в Москве.</w:t>
      </w:r>
    </w:p>
    <w:p w:rsidR="005F7934" w:rsidRDefault="005F7934" w:rsidP="005F7934">
      <w:pPr>
        <w:jc w:val="both"/>
      </w:pPr>
      <w:r>
        <w:t>В отношении «</w:t>
      </w:r>
      <w:proofErr w:type="spellStart"/>
      <w:r>
        <w:t>Белкомура</w:t>
      </w:r>
      <w:proofErr w:type="spellEnd"/>
      <w:r>
        <w:t>» как раз возникает вопрос – зачем вкладывать финансирование в железную дорогу, если она не имеет достаточной грузовой базы (РЖД приступила к проектированию северного обхода Перми), к тому же упирается в замерзающий, недостаточно развитый порт?</w:t>
      </w:r>
    </w:p>
    <w:p w:rsidR="005F7934" w:rsidRDefault="005F7934" w:rsidP="005F7934">
      <w:pPr>
        <w:jc w:val="both"/>
      </w:pPr>
      <w:r>
        <w:t>Попытка любыми средствами запустить строительство «</w:t>
      </w:r>
      <w:proofErr w:type="spellStart"/>
      <w:r>
        <w:t>Белкомура</w:t>
      </w:r>
      <w:proofErr w:type="spellEnd"/>
      <w:r>
        <w:t>» связана с тем, что создание железнодорожной магистрали предполагает существенный приток финансирования. Пока арктические территории находятся только в процессе развития, северные регионы борются за инвестиции, предлагая различные проекты, укрепляя связи с заинтересованными лицами. Кто победит в этой гонке, станет известно совсем скоро.</w:t>
      </w:r>
    </w:p>
    <w:p w:rsidR="005F7934" w:rsidRDefault="005F7934" w:rsidP="005F7934">
      <w:pPr>
        <w:jc w:val="both"/>
      </w:pPr>
      <w:r>
        <w:t xml:space="preserve">Справка ИА </w:t>
      </w:r>
      <w:proofErr w:type="gramStart"/>
      <w:r>
        <w:t>REGNUM :</w:t>
      </w:r>
      <w:proofErr w:type="gramEnd"/>
      <w:r>
        <w:t xml:space="preserve"> «</w:t>
      </w:r>
      <w:proofErr w:type="spellStart"/>
      <w:r>
        <w:t>Белкомур</w:t>
      </w:r>
      <w:proofErr w:type="spellEnd"/>
      <w:r>
        <w:t xml:space="preserve">» (Белое море – </w:t>
      </w:r>
      <w:proofErr w:type="spellStart"/>
      <w:r>
        <w:t>Коми</w:t>
      </w:r>
      <w:proofErr w:type="spellEnd"/>
      <w:r>
        <w:t xml:space="preserve"> – Урал) – проект строительства железнодорожной магистрали соединением Архангельск – Сыктывкар – Соликамск (Пермский край). Эта идея возникла еще в 1930-е годы: железная дорога должна была напрямую соединить регионы Сибири и Урала со стратегическими предприятиями на севере СССР и выйти в порт Архангельск. До сих пор проект так и не реализован.</w:t>
      </w:r>
    </w:p>
    <w:p w:rsidR="005F7934" w:rsidRDefault="005F7934" w:rsidP="005F7934">
      <w:pPr>
        <w:jc w:val="both"/>
      </w:pPr>
      <w:r>
        <w:t>Межрегиональная акционерная компания «</w:t>
      </w:r>
      <w:proofErr w:type="spellStart"/>
      <w:r>
        <w:t>Белкомур</w:t>
      </w:r>
      <w:proofErr w:type="spellEnd"/>
      <w:r>
        <w:t xml:space="preserve">» была учреждена в 1996 году решением трех субъектов Российской Федерации (Республика </w:t>
      </w:r>
      <w:proofErr w:type="spellStart"/>
      <w:r>
        <w:t>Коми</w:t>
      </w:r>
      <w:proofErr w:type="spellEnd"/>
      <w:r>
        <w:t>, Архангельская область и Пермский край). Основными акционерами межрегиональной компании «</w:t>
      </w:r>
      <w:proofErr w:type="spellStart"/>
      <w:r>
        <w:t>Белкомур</w:t>
      </w:r>
      <w:proofErr w:type="spellEnd"/>
      <w:r>
        <w:t xml:space="preserve">» являются регионы-учредители в лице региональных агентств по управлению имуществом: Республика </w:t>
      </w:r>
      <w:proofErr w:type="spellStart"/>
      <w:r>
        <w:t>Коми</w:t>
      </w:r>
      <w:proofErr w:type="spellEnd"/>
      <w:r>
        <w:t xml:space="preserve"> (48,32%), Архангельская область (19,81%) и Пермский край (9,42%), а также предприятия и учреждения (22,45%). Необходимый объем инвестиций на создание железнодорожной магистрали «</w:t>
      </w:r>
      <w:proofErr w:type="spellStart"/>
      <w:r>
        <w:t>Белкомур</w:t>
      </w:r>
      <w:proofErr w:type="spellEnd"/>
      <w:r>
        <w:t>» предварительно оценивается в 251,5 миллиарда рублей. Срок реализации – около 30 лет.</w:t>
      </w:r>
    </w:p>
    <w:p w:rsidR="005F7934" w:rsidRDefault="005F7934" w:rsidP="005F7934">
      <w:pPr>
        <w:jc w:val="both"/>
      </w:pPr>
      <w:hyperlink r:id="rId33" w:history="1">
        <w:r w:rsidRPr="001A751A">
          <w:rPr>
            <w:rStyle w:val="a9"/>
          </w:rPr>
          <w:t>https://regnum.ru/news/2383716.html</w:t>
        </w:r>
      </w:hyperlink>
    </w:p>
    <w:p w:rsidR="005F7934" w:rsidRPr="00A03057" w:rsidRDefault="005F7934" w:rsidP="005F7934">
      <w:pPr>
        <w:pStyle w:val="3"/>
        <w:jc w:val="both"/>
        <w:rPr>
          <w:rFonts w:ascii="Times New Roman" w:hAnsi="Times New Roman"/>
          <w:sz w:val="24"/>
          <w:szCs w:val="24"/>
        </w:rPr>
      </w:pPr>
      <w:bookmarkStart w:id="25" w:name="_Toc507397355"/>
      <w:r w:rsidRPr="00A03057">
        <w:rPr>
          <w:rFonts w:ascii="Times New Roman" w:hAnsi="Times New Roman"/>
          <w:sz w:val="24"/>
          <w:szCs w:val="24"/>
        </w:rPr>
        <w:t>RNS; 2018.02.22; БОЛЕЛЬЩИКИ ОФОРМИЛИ БОЛЕЕ 64 ТЫСЯЧ БЕСПЛАТНЫХ БИЛЕТОВ НА ПОЕЗДА НА ДАТЫ ЧМ-2018</w:t>
      </w:r>
      <w:bookmarkEnd w:id="25"/>
    </w:p>
    <w:p w:rsidR="005F7934" w:rsidRDefault="005F7934" w:rsidP="005F7934">
      <w:pPr>
        <w:jc w:val="both"/>
      </w:pPr>
      <w:r>
        <w:t xml:space="preserve">Более 64 тысяч бесплатных билетов на поезда оформлены в рамках ЧМ-2018, сказал журналистам гендиректор Федеральной пассажирской компании (ФПК) Петр </w:t>
      </w:r>
      <w:r w:rsidRPr="0006554D">
        <w:rPr>
          <w:b/>
        </w:rPr>
        <w:t>Иванов</w:t>
      </w:r>
      <w:r>
        <w:t xml:space="preserve"> в рамках форума «Стратегическое партнерство 1520» в Вене.</w:t>
      </w:r>
    </w:p>
    <w:p w:rsidR="005F7934" w:rsidRDefault="005F7934" w:rsidP="005F7934">
      <w:pPr>
        <w:jc w:val="both"/>
      </w:pPr>
      <w:r>
        <w:t xml:space="preserve">«По состоянию на утро 21 февраля болельщики оформили 64 тысячи 467 билетов», – сказал </w:t>
      </w:r>
      <w:r w:rsidRPr="0006554D">
        <w:rPr>
          <w:b/>
        </w:rPr>
        <w:t>Иванов</w:t>
      </w:r>
      <w:r>
        <w:t>.</w:t>
      </w:r>
    </w:p>
    <w:p w:rsidR="005F7934" w:rsidRDefault="005F7934" w:rsidP="005F7934">
      <w:pPr>
        <w:jc w:val="both"/>
      </w:pPr>
      <w:r>
        <w:t>В пресс-службе ФПК уточнили RNS, что самыми популярными маршрутами стали Сочи и Санкт-Петербург.</w:t>
      </w:r>
    </w:p>
    <w:p w:rsidR="005F7934" w:rsidRDefault="005F7934" w:rsidP="005F7934">
      <w:pPr>
        <w:jc w:val="both"/>
      </w:pPr>
      <w:r>
        <w:t xml:space="preserve">В компании напомнили, что в рамках подготовки к проведению чемпионата мира по футболу в 2018 году РЖД совместно с АНО «Транспортная дирекция-2018», ФПК и </w:t>
      </w:r>
      <w:r w:rsidRPr="0006554D">
        <w:rPr>
          <w:b/>
        </w:rPr>
        <w:t>Росжелдор</w:t>
      </w:r>
      <w:r>
        <w:t>ом разработан и утвержден график движения дополнительных поездов на период проведения чемпионата мира – их количество составит дополнительные 728 штук общей вместимостью более 440 тыс. мест. Дополнительные поезда будут курсировать между городами-организаторами по 46 маршрутам.</w:t>
      </w:r>
    </w:p>
    <w:p w:rsidR="005F7934" w:rsidRDefault="005F7934" w:rsidP="005F7934">
      <w:pPr>
        <w:jc w:val="both"/>
      </w:pPr>
      <w:hyperlink r:id="rId34" w:history="1">
        <w:r w:rsidRPr="006E3AFC">
          <w:rPr>
            <w:rStyle w:val="a9"/>
          </w:rPr>
          <w:t>https://rns.online/transport/Bolee-64-tisyach-besplatnih-biletov-na-poezda-oformleni-v-ramkah-CHM-2018-2018-02-22/</w:t>
        </w:r>
      </w:hyperlink>
    </w:p>
    <w:p w:rsidR="005F7934" w:rsidRPr="002822FB" w:rsidRDefault="005F7934" w:rsidP="005F7934">
      <w:pPr>
        <w:pStyle w:val="3"/>
        <w:jc w:val="both"/>
        <w:rPr>
          <w:rFonts w:ascii="Times New Roman" w:hAnsi="Times New Roman"/>
          <w:sz w:val="24"/>
          <w:szCs w:val="24"/>
        </w:rPr>
      </w:pPr>
      <w:bookmarkStart w:id="26" w:name="_Toc507397356"/>
      <w:bookmarkStart w:id="27" w:name="_Hlk507398218"/>
      <w:r w:rsidRPr="002822FB">
        <w:rPr>
          <w:rFonts w:ascii="Times New Roman" w:hAnsi="Times New Roman"/>
          <w:sz w:val="24"/>
          <w:szCs w:val="24"/>
        </w:rPr>
        <w:t>ИНТЕРФАКС; 2018.02.24; ОДОБРЕН ПРОЕКТ СОГЛАШЕНИЯ МЕЖДУ ПРАВИТЕЛЬСТВАМИ РОССИИ И МОНГОЛИИ ОБ УСЛОВИЯХ ТРАНЗИТНЫХ ПЕРЕВОЗОК ГРУЗОВ ПО ЖЕЛЕЗНОЙ ДОРОГЕ</w:t>
      </w:r>
      <w:bookmarkEnd w:id="26"/>
    </w:p>
    <w:p w:rsidR="005F7934" w:rsidRDefault="005F7934" w:rsidP="005F7934">
      <w:pPr>
        <w:jc w:val="both"/>
      </w:pPr>
      <w:r>
        <w:t>Премьер-министр РФ Дмитрий Медведев подписал распоряжение об одобрении проекта Соглашения между правительствами России и Монголии об условиях транзитных перевозок грузов железнодорожным транспортом, сообщает в субботу официальный сайт правительства России.</w:t>
      </w:r>
    </w:p>
    <w:p w:rsidR="005F7934" w:rsidRDefault="005F7934" w:rsidP="005F7934">
      <w:pPr>
        <w:jc w:val="both"/>
      </w:pPr>
      <w:r>
        <w:t>«Подписанным распоряжением Российской Стороной одобрен проект Соглашения между Правительством Российской Федерации и Правительством Монголии об условиях транзитных перевозок грузов железнодорожным транспортом», – говорится в сообщении.</w:t>
      </w:r>
    </w:p>
    <w:p w:rsidR="005F7934" w:rsidRDefault="005F7934" w:rsidP="005F7934">
      <w:pPr>
        <w:jc w:val="both"/>
      </w:pPr>
      <w:r>
        <w:t>Отмечается</w:t>
      </w:r>
      <w:proofErr w:type="gramStart"/>
      <w:r>
        <w:t>.</w:t>
      </w:r>
      <w:proofErr w:type="gramEnd"/>
      <w:r>
        <w:t xml:space="preserve"> что цель Соглашения – создание условий для перевозок железнодорожным транспортом внешнеторговых грузов по территории государств Сторон в третьи страны.</w:t>
      </w:r>
    </w:p>
    <w:p w:rsidR="005F7934" w:rsidRDefault="005F7934" w:rsidP="005F7934">
      <w:pPr>
        <w:jc w:val="both"/>
      </w:pPr>
      <w:r>
        <w:t>Соглашением предусматривается гибкая тарифная политика в отношении перевозок грузов железнодорожным транспортом транзитом по территории государств Сторон, обеспечение конкурентоспособности тарифов на грузовые железнодорожные перевозки по сравнению с альтернативными направлениями на долгосрочной основе, создание условий для облегчения процедур пересечения государственной границы для грузов, перевозимых железнодорожным транспортом, обеспечение сбалансированности темпов роста объёмов перевозок и развития инфраструктуры железнодорожного транспорта, создание условий для беспрепятственного выхода к морю для экспортёров Монголии.</w:t>
      </w:r>
    </w:p>
    <w:p w:rsidR="005F7934" w:rsidRDefault="005F7934" w:rsidP="005F7934">
      <w:pPr>
        <w:jc w:val="both"/>
      </w:pPr>
      <w:r>
        <w:t>«Подписание Соглашения будет способствовать упрощению формальностей, связанных с перевозками железнодорожным транспортом по территориям России и Монголии», – говорится в сообщении.</w:t>
      </w:r>
    </w:p>
    <w:bookmarkEnd w:id="27"/>
    <w:p w:rsidR="005F7934" w:rsidRDefault="005F7934" w:rsidP="005F7934">
      <w:pPr>
        <w:jc w:val="both"/>
      </w:pPr>
      <w:r>
        <w:t>На ту же тему:</w:t>
      </w:r>
    </w:p>
    <w:p w:rsidR="005F7934" w:rsidRDefault="005F7934" w:rsidP="005F7934">
      <w:pPr>
        <w:jc w:val="both"/>
      </w:pPr>
      <w:hyperlink r:id="rId35" w:history="1">
        <w:r w:rsidRPr="001A751A">
          <w:rPr>
            <w:rStyle w:val="a9"/>
          </w:rPr>
          <w:t>http://tass.ru/ekonomika/4984846</w:t>
        </w:r>
      </w:hyperlink>
      <w:r>
        <w:t xml:space="preserve"> </w:t>
      </w:r>
    </w:p>
    <w:p w:rsidR="005F7934" w:rsidRDefault="005F7934" w:rsidP="005F7934">
      <w:pPr>
        <w:jc w:val="both"/>
      </w:pPr>
      <w:hyperlink r:id="rId36" w:history="1">
        <w:r w:rsidRPr="001A751A">
          <w:rPr>
            <w:rStyle w:val="a9"/>
          </w:rPr>
          <w:t>https://ria.ru/economy/20180224/1515213942.html</w:t>
        </w:r>
      </w:hyperlink>
      <w:r>
        <w:t xml:space="preserve"> </w:t>
      </w:r>
    </w:p>
    <w:p w:rsidR="005F7934" w:rsidRPr="005F7934" w:rsidRDefault="005F7934" w:rsidP="005F7934">
      <w:pPr>
        <w:pStyle w:val="3"/>
        <w:jc w:val="both"/>
        <w:rPr>
          <w:rFonts w:ascii="Times New Roman" w:hAnsi="Times New Roman"/>
          <w:sz w:val="24"/>
          <w:szCs w:val="24"/>
        </w:rPr>
      </w:pPr>
      <w:bookmarkStart w:id="28" w:name="_Toc507397357"/>
      <w:r w:rsidRPr="00F864B9">
        <w:rPr>
          <w:rFonts w:ascii="Times New Roman" w:hAnsi="Times New Roman"/>
          <w:sz w:val="24"/>
          <w:szCs w:val="24"/>
        </w:rPr>
        <w:t>ТАСС; 2018.02.22; РЖД ВОЗОБНОВЯТ ПОГРУЗКУ НЕФТЕПРОДУКТОВ В ПОРТУ НОВОРОССИЙСКА ПРИ НОРМАЛИЗАЦИИ СИТУАЦИИ</w:t>
      </w:r>
      <w:bookmarkEnd w:id="28"/>
    </w:p>
    <w:p w:rsidR="005F7934" w:rsidRDefault="005F7934" w:rsidP="005F7934">
      <w:pPr>
        <w:jc w:val="both"/>
      </w:pPr>
      <w:r>
        <w:t>В компании сообщили, что ограничение было введено с 9 февраля в связи с необеспечением выгрузки грузополучателем и для недопущения скопления цистерн компании</w:t>
      </w:r>
    </w:p>
    <w:p w:rsidR="005F7934" w:rsidRDefault="005F7934" w:rsidP="005F7934">
      <w:pPr>
        <w:jc w:val="both"/>
      </w:pPr>
      <w:r>
        <w:t>Компания «Российские железные дороги» готова возобновить погрузку нефтепродуктов в Новороссийском морском торговом порту (НМТП) при нормализации ситуации с выгрузкой нефтепродуктов. Об этом ТАСС сообщил представитель компании.</w:t>
      </w:r>
    </w:p>
    <w:p w:rsidR="005F7934" w:rsidRDefault="005F7934" w:rsidP="005F7934">
      <w:pPr>
        <w:jc w:val="both"/>
      </w:pPr>
      <w:r>
        <w:t>Погрузка была приостановлена 9 февраля.</w:t>
      </w:r>
    </w:p>
    <w:p w:rsidR="005F7934" w:rsidRDefault="005F7934" w:rsidP="005F7934">
      <w:pPr>
        <w:jc w:val="both"/>
      </w:pPr>
      <w:r>
        <w:t>«В связи с необеспечением выгрузки грузополучателем и для недопущения скопления цистерн ОАО «РЖД» с 9 февраля ввело ограничение на погрузку нефтепродуктов на станции Новороссийск в адрес ООО «</w:t>
      </w:r>
      <w:proofErr w:type="spellStart"/>
      <w:r>
        <w:t>Импортпищепром</w:t>
      </w:r>
      <w:proofErr w:type="spellEnd"/>
      <w:r>
        <w:t>». Компания готова возобновить погрузку при нормализации ситуации с выгрузкой», – сообщили в пресс-службе компании.</w:t>
      </w:r>
    </w:p>
    <w:p w:rsidR="005F7934" w:rsidRDefault="005F7934" w:rsidP="005F7934">
      <w:pPr>
        <w:jc w:val="both"/>
      </w:pPr>
      <w:r>
        <w:t>Движение грузовых и пассажирских поездов в районе Новороссийска осуществляется в нормальном режиме, добавили в РЖД.</w:t>
      </w:r>
    </w:p>
    <w:p w:rsidR="005F7934" w:rsidRDefault="005F7934" w:rsidP="005F7934">
      <w:pPr>
        <w:jc w:val="both"/>
      </w:pPr>
      <w:r>
        <w:t xml:space="preserve">Ранее в </w:t>
      </w:r>
      <w:r w:rsidRPr="0006554D">
        <w:rPr>
          <w:b/>
        </w:rPr>
        <w:t>Минтрансе</w:t>
      </w:r>
      <w:r>
        <w:t xml:space="preserve"> ТАСС сообщили, что погрузка пяти </w:t>
      </w:r>
      <w:proofErr w:type="spellStart"/>
      <w:r>
        <w:t>нефтетанкеров</w:t>
      </w:r>
      <w:proofErr w:type="spellEnd"/>
      <w:r>
        <w:t>, застрявших в порту Новороссийска, может возобновиться в течение трех суток. При этом в ведомстве пояснили, что проблема с погрузкой возникла в начале месяца и связана с «временным выводом владельцем (ПАО «НМТП») причалов №26 и №27 из эксплуатации и недолжным взаимодействием операторов терминала с грузовладельцем и перевозчиком».</w:t>
      </w:r>
    </w:p>
    <w:p w:rsidR="005F7934" w:rsidRDefault="005F7934" w:rsidP="005F7934">
      <w:pPr>
        <w:jc w:val="both"/>
      </w:pPr>
      <w:r>
        <w:t>Кризис в порту Новороссийска</w:t>
      </w:r>
    </w:p>
    <w:p w:rsidR="005F7934" w:rsidRDefault="005F7934" w:rsidP="005F7934">
      <w:pPr>
        <w:jc w:val="both"/>
      </w:pPr>
      <w:r>
        <w:t xml:space="preserve">Как заявляли ранее в «Транснефти», блокировка отгрузки нефтепродуктов в Новороссийском морском торговом порту произошла из-за действий капитана порта – Евгения </w:t>
      </w:r>
      <w:proofErr w:type="spellStart"/>
      <w:r>
        <w:t>Тузинкевича</w:t>
      </w:r>
      <w:proofErr w:type="spellEnd"/>
      <w:r>
        <w:t xml:space="preserve">. По словам официального представителя компании Игоря Демина, отгрузка нефтепродуктов, </w:t>
      </w:r>
      <w:proofErr w:type="spellStart"/>
      <w:r>
        <w:t>диспетчеризуемых</w:t>
      </w:r>
      <w:proofErr w:type="spellEnd"/>
      <w:r>
        <w:t xml:space="preserve"> «Транснефтью» из Новороссийска, идет в штатном режиме, однако с начала февраля заблокирована отгрузка независимых грузоотправителей нефтепродуктов «из-за волюнтаристских действий капитана порта».</w:t>
      </w:r>
    </w:p>
    <w:p w:rsidR="005F7934" w:rsidRDefault="005F7934" w:rsidP="005F7934">
      <w:pPr>
        <w:jc w:val="both"/>
      </w:pPr>
      <w:r>
        <w:t xml:space="preserve">Цель действий капитана порта – обеспечить первоочередную отгрузку на танкер «Пенелопа» (судовладелец ООО «Прайм </w:t>
      </w:r>
      <w:proofErr w:type="spellStart"/>
      <w:r>
        <w:t>шиппинг</w:t>
      </w:r>
      <w:proofErr w:type="spellEnd"/>
      <w:r>
        <w:t xml:space="preserve">»), подчеркивал Демин. Обработка любых других судов поставлена капитаном под условие загрузки указанного танкера. Осуществить же отгрузку танкера «Пенелопа» не представляется возможным из-за отсутствия у представителей судовладельцев в порту оформленных документов на груз, пояснял Демин. По данным базы СПАРК, по 47,5% «Прайм </w:t>
      </w:r>
      <w:proofErr w:type="spellStart"/>
      <w:r>
        <w:t>шиппинг</w:t>
      </w:r>
      <w:proofErr w:type="spellEnd"/>
      <w:r>
        <w:t>» принадлежит структурам «Роснефти» и Сбербанка.</w:t>
      </w:r>
    </w:p>
    <w:p w:rsidR="005F7934" w:rsidRDefault="005F7934" w:rsidP="005F7934">
      <w:pPr>
        <w:jc w:val="both"/>
      </w:pPr>
      <w:r>
        <w:t>При этом в самой «Роснефти» заявили, что ажиотаж в СМИ вокруг темы с Новороссийским портом не имеет ничего общего с реальными фактами и выразили надежду на то, что «регуляторы обратят на это внимание и примут необходимые решения в рамках действующего законодательства».</w:t>
      </w:r>
    </w:p>
    <w:p w:rsidR="005F7934" w:rsidRDefault="005F7934" w:rsidP="005F7934">
      <w:pPr>
        <w:jc w:val="both"/>
      </w:pPr>
      <w:r>
        <w:t xml:space="preserve">Демин пояснял, что включение в период с 31 января по настоящее время в суточные графики танкера «Пенелопа» привело к невозможности обработки других судов у причалов пристани №5, из-за чего в ожидании погрузки на рейде порта находятся танкеры </w:t>
      </w:r>
      <w:proofErr w:type="spellStart"/>
      <w:r>
        <w:t>Cesme</w:t>
      </w:r>
      <w:proofErr w:type="spellEnd"/>
      <w:r>
        <w:t xml:space="preserve"> (с 4 февраля 2018 года), </w:t>
      </w:r>
      <w:proofErr w:type="spellStart"/>
      <w:r>
        <w:t>Atlantas</w:t>
      </w:r>
      <w:proofErr w:type="spellEnd"/>
      <w:r>
        <w:t xml:space="preserve"> II (с 8 февраля), </w:t>
      </w:r>
      <w:proofErr w:type="spellStart"/>
      <w:r>
        <w:t>Torm</w:t>
      </w:r>
      <w:proofErr w:type="spellEnd"/>
      <w:r>
        <w:t xml:space="preserve"> </w:t>
      </w:r>
      <w:proofErr w:type="spellStart"/>
      <w:r>
        <w:t>Horizon</w:t>
      </w:r>
      <w:proofErr w:type="spellEnd"/>
      <w:r>
        <w:t xml:space="preserve"> (с 10 февраля) и </w:t>
      </w:r>
      <w:proofErr w:type="spellStart"/>
      <w:r>
        <w:t>Gea</w:t>
      </w:r>
      <w:proofErr w:type="spellEnd"/>
      <w:r>
        <w:t xml:space="preserve"> (с 17 февраля).</w:t>
      </w:r>
    </w:p>
    <w:p w:rsidR="005F7934" w:rsidRDefault="005F7934" w:rsidP="005F7934">
      <w:pPr>
        <w:jc w:val="both"/>
      </w:pPr>
      <w:r>
        <w:t>Представитель «Транснефти» отмечал, что затоваривание резервуарного парка и, как следствие, скопление на подъездных путях не разгружаемых железнодорожных цистерн (на сегодняшний день 2389 вагонов) вынудило РЖД ввести конвенцию (меры по ограничению погрузки).</w:t>
      </w:r>
    </w:p>
    <w:p w:rsidR="005F7934" w:rsidRDefault="005F7934" w:rsidP="005F7934">
      <w:pPr>
        <w:jc w:val="both"/>
      </w:pPr>
      <w:r>
        <w:t xml:space="preserve">По данным сервиса </w:t>
      </w:r>
      <w:proofErr w:type="gramStart"/>
      <w:r>
        <w:t>отслеживания</w:t>
      </w:r>
      <w:proofErr w:type="gramEnd"/>
      <w:r>
        <w:t xml:space="preserve"> </w:t>
      </w:r>
      <w:proofErr w:type="spellStart"/>
      <w:r>
        <w:t>треккинга</w:t>
      </w:r>
      <w:proofErr w:type="spellEnd"/>
      <w:r>
        <w:t xml:space="preserve"> морских судов </w:t>
      </w:r>
      <w:proofErr w:type="spellStart"/>
      <w:r>
        <w:t>Marinetraffic</w:t>
      </w:r>
      <w:proofErr w:type="spellEnd"/>
      <w:r>
        <w:t xml:space="preserve">, российский танкер «Пенелопа» пришвартован в порту Новороссийска по меньшей мере с 19 февраля. Танкер </w:t>
      </w:r>
      <w:proofErr w:type="spellStart"/>
      <w:r>
        <w:t>Cesme</w:t>
      </w:r>
      <w:proofErr w:type="spellEnd"/>
      <w:r>
        <w:t xml:space="preserve"> (Турция) покинул порт 21 февраля в 8:30 утра и направляется в турецкий порт Гебзе. Датский танкер </w:t>
      </w:r>
      <w:proofErr w:type="spellStart"/>
      <w:r>
        <w:t>Torm</w:t>
      </w:r>
      <w:proofErr w:type="spellEnd"/>
      <w:r>
        <w:t xml:space="preserve"> </w:t>
      </w:r>
      <w:proofErr w:type="spellStart"/>
      <w:r>
        <w:t>Horizon</w:t>
      </w:r>
      <w:proofErr w:type="spellEnd"/>
      <w:r>
        <w:t xml:space="preserve"> с 19 февраля до утра 21 февраля находился на рейде, затем пришвартовался в порту. Нефтехимический танкер </w:t>
      </w:r>
      <w:proofErr w:type="spellStart"/>
      <w:r>
        <w:t>Gea</w:t>
      </w:r>
      <w:proofErr w:type="spellEnd"/>
      <w:r>
        <w:t xml:space="preserve"> (Мальта) находится на рейде в порту с 10 февраля.</w:t>
      </w:r>
    </w:p>
    <w:p w:rsidR="005F7934" w:rsidRDefault="005F7934" w:rsidP="005F7934">
      <w:pPr>
        <w:jc w:val="both"/>
      </w:pPr>
      <w:hyperlink r:id="rId37" w:history="1">
        <w:r w:rsidRPr="00237306">
          <w:rPr>
            <w:rStyle w:val="a9"/>
          </w:rPr>
          <w:t>http://tass.ru/ekonomika/4981536</w:t>
        </w:r>
      </w:hyperlink>
    </w:p>
    <w:p w:rsidR="005F7934" w:rsidRPr="00765ADE" w:rsidRDefault="005F7934" w:rsidP="005F7934">
      <w:pPr>
        <w:pStyle w:val="3"/>
        <w:jc w:val="both"/>
        <w:rPr>
          <w:rFonts w:ascii="Times New Roman" w:hAnsi="Times New Roman"/>
          <w:sz w:val="24"/>
          <w:szCs w:val="24"/>
        </w:rPr>
      </w:pPr>
      <w:bookmarkStart w:id="29" w:name="_Toc507397358"/>
      <w:r w:rsidRPr="00765ADE">
        <w:rPr>
          <w:rFonts w:ascii="Times New Roman" w:hAnsi="Times New Roman"/>
          <w:sz w:val="24"/>
          <w:szCs w:val="24"/>
        </w:rPr>
        <w:t>ИНТЕРФАКС-МОСКВА; 2018.02.26; УЧАСТОК НОВОЙ БОЛЬШОЙ КОЛЬЦЕВОЙ ЛИНИИ МОСКОВСКОГО МЕТРО ПЛАНИРУЕТСЯ ОТКРЫТЬ ДЛЯ ПАССАЖИРОВ</w:t>
      </w:r>
      <w:bookmarkEnd w:id="29"/>
    </w:p>
    <w:p w:rsidR="005F7934" w:rsidRDefault="005F7934" w:rsidP="005F7934">
      <w:pPr>
        <w:jc w:val="both"/>
      </w:pPr>
      <w:r>
        <w:t>Первый участок новой Большой кольцевой линии (БКЛ) Московского метрополитена с пятью станциями, как ожидается, в понедельник днем примет первых пассажиров, сообщили «Интерфаксу» в столичном стройкомплексе.</w:t>
      </w:r>
    </w:p>
    <w:p w:rsidR="005F7934" w:rsidRDefault="005F7934" w:rsidP="005F7934">
      <w:pPr>
        <w:jc w:val="both"/>
      </w:pPr>
      <w:r>
        <w:t>«На участке протяженностью 10,5 км будет открыто пять станций: «Петровский парк», ЦСКА, «</w:t>
      </w:r>
      <w:proofErr w:type="spellStart"/>
      <w:r>
        <w:t>Хорошевская</w:t>
      </w:r>
      <w:proofErr w:type="spellEnd"/>
      <w:r>
        <w:t>», «</w:t>
      </w:r>
      <w:proofErr w:type="spellStart"/>
      <w:r>
        <w:t>Шелепиха</w:t>
      </w:r>
      <w:proofErr w:type="spellEnd"/>
      <w:r>
        <w:t>» и «Деловой центр». Таким образом, протяженность линий столичного метрополитена достигла почти 360 км, а количество станций – 212», – рассказал собеседник агентства.</w:t>
      </w:r>
    </w:p>
    <w:p w:rsidR="005F7934" w:rsidRDefault="005F7934" w:rsidP="005F7934">
      <w:pPr>
        <w:jc w:val="both"/>
      </w:pPr>
      <w:r>
        <w:t xml:space="preserve">По его словам, четыре из этих станций будут пересадочными. Так, с «Делового центра» БКЛ можно будет перейти на одноименную станцию </w:t>
      </w:r>
      <w:proofErr w:type="spellStart"/>
      <w:r>
        <w:t>Солнцевской</w:t>
      </w:r>
      <w:proofErr w:type="spellEnd"/>
      <w:r>
        <w:t xml:space="preserve"> линии и «Выставочную» </w:t>
      </w:r>
      <w:proofErr w:type="spellStart"/>
      <w:r>
        <w:t>Филевской</w:t>
      </w:r>
      <w:proofErr w:type="spellEnd"/>
      <w:r>
        <w:t xml:space="preserve"> линии, «</w:t>
      </w:r>
      <w:proofErr w:type="spellStart"/>
      <w:r>
        <w:t>Шелепиха</w:t>
      </w:r>
      <w:proofErr w:type="spellEnd"/>
      <w:r>
        <w:t>» БКЛ станет пересадочной с одноименной станцией Московского центрального кольца, а «</w:t>
      </w:r>
      <w:proofErr w:type="spellStart"/>
      <w:r>
        <w:t>Хорошевская</w:t>
      </w:r>
      <w:proofErr w:type="spellEnd"/>
      <w:r>
        <w:t>» будет иметь пересадку со станцией «</w:t>
      </w:r>
      <w:proofErr w:type="spellStart"/>
      <w:r>
        <w:t>Полежаевская</w:t>
      </w:r>
      <w:proofErr w:type="spellEnd"/>
      <w:r>
        <w:t xml:space="preserve">» </w:t>
      </w:r>
      <w:proofErr w:type="spellStart"/>
      <w:r>
        <w:t>Таганско</w:t>
      </w:r>
      <w:proofErr w:type="spellEnd"/>
      <w:r>
        <w:t>-Краснопресненской линии. Пересадку между станциями «Петровский парк» и «Динамо» Замоскворецкой линии откроют позже, пока там продолжаются работы по строительству наклонного перехода.</w:t>
      </w:r>
    </w:p>
    <w:p w:rsidR="005F7934" w:rsidRDefault="005F7934" w:rsidP="005F7934">
      <w:pPr>
        <w:jc w:val="both"/>
      </w:pPr>
      <w:r>
        <w:t>Непосредственно в состав будущего кольца войдут станции «Петровский парк», «ЦСКА» и «</w:t>
      </w:r>
      <w:proofErr w:type="spellStart"/>
      <w:r>
        <w:t>Хорошевская</w:t>
      </w:r>
      <w:proofErr w:type="spellEnd"/>
      <w:r>
        <w:t>», а станции «</w:t>
      </w:r>
      <w:proofErr w:type="spellStart"/>
      <w:r>
        <w:t>Шелепиха</w:t>
      </w:r>
      <w:proofErr w:type="spellEnd"/>
      <w:r>
        <w:t>» и «Деловой центр» станут от него ответвлением в направлении центра «Москва Сити».</w:t>
      </w:r>
    </w:p>
    <w:p w:rsidR="005F7934" w:rsidRDefault="005F7934" w:rsidP="005F7934">
      <w:pPr>
        <w:jc w:val="both"/>
      </w:pPr>
      <w:r>
        <w:t>Ожидается, что открытие первого участка БКЛ повысит транспортную доступность пяти районов Москвы, в которых проживает более 480 тыс. жителей. Также улучшится транспортное обслуживание таких популярных объектов, как деловой центр «Москва Сити», стадионы «Динамо» и ЦСКА, дворец спорта «</w:t>
      </w:r>
      <w:proofErr w:type="spellStart"/>
      <w:r>
        <w:t>Мегаспорт</w:t>
      </w:r>
      <w:proofErr w:type="spellEnd"/>
      <w:r>
        <w:t>».</w:t>
      </w:r>
    </w:p>
    <w:p w:rsidR="005F7934" w:rsidRDefault="005F7934" w:rsidP="005F7934">
      <w:pPr>
        <w:jc w:val="both"/>
      </w:pPr>
      <w:r>
        <w:t>БКЛ на схеме метро получит 11-й номер. Сейчас этот номер у построенной почти полвека назад Каховской линии, которая в перспективе войдет в состав большого кольца метрополитена.</w:t>
      </w:r>
    </w:p>
    <w:p w:rsidR="005F7934" w:rsidRDefault="005F7934" w:rsidP="005F7934">
      <w:pPr>
        <w:jc w:val="both"/>
      </w:pPr>
      <w:r>
        <w:t xml:space="preserve">В текущем году также планируется завершить строительство станции «Нижняя </w:t>
      </w:r>
      <w:proofErr w:type="spellStart"/>
      <w:r>
        <w:t>Масловка</w:t>
      </w:r>
      <w:proofErr w:type="spellEnd"/>
      <w:r>
        <w:t>» БКЛ у Савеловского вокзала. В следующем году планируется достроить участки большого кольца «</w:t>
      </w:r>
      <w:proofErr w:type="spellStart"/>
      <w:r>
        <w:t>Хорошевская</w:t>
      </w:r>
      <w:proofErr w:type="spellEnd"/>
      <w:r>
        <w:t>» – «Мневники» и «Авиамоторная» – «</w:t>
      </w:r>
      <w:proofErr w:type="spellStart"/>
      <w:r>
        <w:t>Рубцовская</w:t>
      </w:r>
      <w:proofErr w:type="spellEnd"/>
      <w:r>
        <w:t>».</w:t>
      </w:r>
    </w:p>
    <w:p w:rsidR="005F7934" w:rsidRDefault="005F7934" w:rsidP="005F7934">
      <w:pPr>
        <w:jc w:val="both"/>
      </w:pPr>
      <w:r>
        <w:t>Полностью строительство БКЛ с 31 станцией планируется завершить в 2021-2022 годах, ее длина составит около 67 км. На новой кольцевой линии будет 18 пересечений с действующими линиями метро, 7 – с радиальными направлениями железных дорог и 2 – с МЦК.</w:t>
      </w:r>
    </w:p>
    <w:p w:rsidR="005F7934" w:rsidRPr="00B56798" w:rsidRDefault="005F7934" w:rsidP="005F7934">
      <w:pPr>
        <w:pStyle w:val="3"/>
        <w:jc w:val="both"/>
        <w:rPr>
          <w:rFonts w:ascii="Times New Roman" w:hAnsi="Times New Roman"/>
          <w:sz w:val="24"/>
          <w:szCs w:val="24"/>
        </w:rPr>
      </w:pPr>
      <w:bookmarkStart w:id="30" w:name="_Toc507397359"/>
      <w:r w:rsidRPr="00B56798">
        <w:rPr>
          <w:rFonts w:ascii="Times New Roman" w:hAnsi="Times New Roman"/>
          <w:sz w:val="24"/>
          <w:szCs w:val="24"/>
        </w:rPr>
        <w:t>ТАСС; 2018.02.22; ГРУЗООБОРОТ Ж/Д УЗЛА В ПОРТУ УСТЬ-ЛУГА К 2030 ГОДУ ДОЛЖЕН ВЫРАСТИ ДО 120 МЛН ТОНН</w:t>
      </w:r>
      <w:bookmarkEnd w:id="30"/>
    </w:p>
    <w:p w:rsidR="005F7934" w:rsidRDefault="005F7934" w:rsidP="005F7934">
      <w:pPr>
        <w:jc w:val="both"/>
      </w:pPr>
      <w:r>
        <w:t>ОАО «РЖД» планирует нарастить ежегодный грузооборот Лужского железнодорожного узла вблизи порта Усть-Луга в Ленинградской области на 50 млн тонн – до 120 млн тонн, сообщил в четверг заместитель начальника Октябрьской железной дороги (ОЖД) Роман Горин на третьем Российско-китайском деловом форуме, стартовавшем в Санкт-Петербурге.</w:t>
      </w:r>
    </w:p>
    <w:p w:rsidR="005F7934" w:rsidRDefault="005F7934" w:rsidP="005F7934">
      <w:pPr>
        <w:jc w:val="both"/>
      </w:pPr>
      <w:r>
        <w:t xml:space="preserve">«Станция переработала 70 млн тонн груза по итогам 2017 года. Безусловно, есть резервы в направлении станции </w:t>
      </w:r>
      <w:proofErr w:type="spellStart"/>
      <w:r>
        <w:t>Лужская</w:t>
      </w:r>
      <w:proofErr w:type="spellEnd"/>
      <w:r>
        <w:t xml:space="preserve">, основной поток которой получает Октябрьская железная дорога &lt;...&gt; 70 млн переработали по станции </w:t>
      </w:r>
      <w:proofErr w:type="spellStart"/>
      <w:r>
        <w:t>Лужская</w:t>
      </w:r>
      <w:proofErr w:type="spellEnd"/>
      <w:r>
        <w:t>, есть резерв – 50 млн &lt;...&gt; Эти перспективы будут освоены до 2030 года», – сказал Горин.</w:t>
      </w:r>
    </w:p>
    <w:p w:rsidR="005F7934" w:rsidRDefault="005F7934" w:rsidP="005F7934">
      <w:pPr>
        <w:jc w:val="both"/>
      </w:pPr>
      <w:r>
        <w:t xml:space="preserve">Он добавил, что в прошлом году завершился процесс электрификации последнего участка на Лужском направлении. «Был электрифицирован последний участок до станции </w:t>
      </w:r>
      <w:proofErr w:type="spellStart"/>
      <w:r>
        <w:t>Лужская</w:t>
      </w:r>
      <w:proofErr w:type="spellEnd"/>
      <w:r>
        <w:t>, мы ее называем «жемчужиной Северо-Запада», это новая станция. Среднесуточная выгрузка данной станции – по 3,5 тыс. вагонов», – отметил он.</w:t>
      </w:r>
    </w:p>
    <w:p w:rsidR="005F7934" w:rsidRDefault="005F7934" w:rsidP="005F7934">
      <w:pPr>
        <w:jc w:val="both"/>
      </w:pPr>
      <w:r>
        <w:t>По словам Горина, достигнуть целевых показателей планируется за счет сотрудничества с логистическими комплексами вблизи порта Усть-Луга. «Это удобрения, химикаты, нефтеналивные комплексы, а также те товары, которые идут от нас в зарубежные страны», – сказал Горин.</w:t>
      </w:r>
    </w:p>
    <w:p w:rsidR="005F7934" w:rsidRDefault="005F7934" w:rsidP="005F7934">
      <w:pPr>
        <w:jc w:val="both"/>
      </w:pPr>
      <w:r>
        <w:t xml:space="preserve">Лужский железнодорожный узел находится в ведении ОЖД, расположен на западе Ленинградской области вблизи порта Усть-Луга – крупнейшего морского порта РФ на Балтике. Состоит из нескольких станций, насчитывает более 40 железнодорожных путей, располагает системой автоматического роспуска составов. Общая площадь застройки Лужского узла превышает 900 га, из них 270 га занимает сортировочная система станции </w:t>
      </w:r>
      <w:proofErr w:type="spellStart"/>
      <w:r>
        <w:t>Лужская</w:t>
      </w:r>
      <w:proofErr w:type="spellEnd"/>
      <w:r>
        <w:t>.</w:t>
      </w:r>
    </w:p>
    <w:p w:rsidR="005F7934" w:rsidRDefault="005F7934" w:rsidP="005F7934">
      <w:pPr>
        <w:jc w:val="both"/>
      </w:pPr>
      <w:r>
        <w:t>Российско-китайский деловой форум проводится в Петербурге в третий раз. В этом году основной его темой стал экспорт российских товаров в Китай и развитие Северного транспортного коридора. Организаторы форума – правительство Петербурга, генконсульство РФ в Петербурге и Китайский деловой центр.</w:t>
      </w:r>
    </w:p>
    <w:p w:rsidR="005F7934" w:rsidRDefault="005F7934" w:rsidP="005F7934">
      <w:pPr>
        <w:jc w:val="both"/>
      </w:pPr>
      <w:hyperlink r:id="rId38" w:history="1">
        <w:r w:rsidRPr="001A751A">
          <w:rPr>
            <w:rStyle w:val="a9"/>
          </w:rPr>
          <w:t>http://tass.ru/ekonomika/4981892</w:t>
        </w:r>
      </w:hyperlink>
    </w:p>
    <w:p w:rsidR="005F7934" w:rsidRPr="00203EA8" w:rsidRDefault="005F7934" w:rsidP="005F7934">
      <w:pPr>
        <w:pStyle w:val="3"/>
        <w:jc w:val="both"/>
        <w:rPr>
          <w:rFonts w:ascii="Times New Roman" w:hAnsi="Times New Roman"/>
          <w:sz w:val="24"/>
          <w:szCs w:val="24"/>
        </w:rPr>
      </w:pPr>
      <w:bookmarkStart w:id="31" w:name="_Toc507397362"/>
      <w:r w:rsidRPr="00203EA8">
        <w:rPr>
          <w:rFonts w:ascii="Times New Roman" w:hAnsi="Times New Roman"/>
          <w:sz w:val="24"/>
          <w:szCs w:val="24"/>
        </w:rPr>
        <w:t xml:space="preserve">КОММЕРСАНТ; АНАСТАСИЯ ВЕДЕНЕЕВА; 2018.02.26; </w:t>
      </w:r>
      <w:r>
        <w:rPr>
          <w:rFonts w:ascii="Times New Roman" w:hAnsi="Times New Roman"/>
          <w:sz w:val="24"/>
          <w:szCs w:val="24"/>
        </w:rPr>
        <w:t>«</w:t>
      </w:r>
      <w:r w:rsidRPr="00203EA8">
        <w:rPr>
          <w:rFonts w:ascii="Times New Roman" w:hAnsi="Times New Roman"/>
          <w:sz w:val="24"/>
          <w:szCs w:val="24"/>
        </w:rPr>
        <w:t>СУММА</w:t>
      </w:r>
      <w:r>
        <w:rPr>
          <w:rFonts w:ascii="Times New Roman" w:hAnsi="Times New Roman"/>
          <w:sz w:val="24"/>
          <w:szCs w:val="24"/>
        </w:rPr>
        <w:t>»</w:t>
      </w:r>
      <w:r w:rsidRPr="00203EA8">
        <w:rPr>
          <w:rFonts w:ascii="Times New Roman" w:hAnsi="Times New Roman"/>
          <w:sz w:val="24"/>
          <w:szCs w:val="24"/>
        </w:rPr>
        <w:t xml:space="preserve"> ПРОДАЕТ САМОЕ ДОРОГОЕ</w:t>
      </w:r>
      <w:bookmarkEnd w:id="31"/>
    </w:p>
    <w:p w:rsidR="005F7934" w:rsidRDefault="005F7934" w:rsidP="005F7934">
      <w:pPr>
        <w:jc w:val="both"/>
      </w:pPr>
      <w:r>
        <w:t>Группа уступает контроль в НМТП «Транснефти»</w:t>
      </w:r>
    </w:p>
    <w:p w:rsidR="005F7934" w:rsidRDefault="005F7934" w:rsidP="005F7934">
      <w:pPr>
        <w:jc w:val="both"/>
      </w:pPr>
      <w:r>
        <w:t>Группа «Сумма» Зиявудина Магомедова собирается выйти из своего самого ключевого актива – крупнейшей в стране портовой группы НМТП. Долю выкупает другой совладелец, государственная «Транснефть», с которой «Сумма» давно конфликтовала. Средства группа может направить как на улучшение сложной финансовой ситуации FESCO, так и на борьбу за контроль в «</w:t>
      </w:r>
      <w:proofErr w:type="spellStart"/>
      <w:r>
        <w:t>Трансконтейнере</w:t>
      </w:r>
      <w:proofErr w:type="spellEnd"/>
      <w:r>
        <w:t>». Но ряд источников “Ъ” полагает, что сделка может быть и началом выхода «Суммы» из активов в России.</w:t>
      </w:r>
    </w:p>
    <w:p w:rsidR="005F7934" w:rsidRDefault="005F7934" w:rsidP="005F7934">
      <w:pPr>
        <w:jc w:val="both"/>
      </w:pPr>
      <w:r>
        <w:t xml:space="preserve">ФАС одобрила ходатайство «Транснефти» о выкупе доли группы «Сумма» в Новороссийском морском торговом порту (НМТП). Сейчас «Транснефть» и «Сумма» через СП </w:t>
      </w:r>
      <w:proofErr w:type="spellStart"/>
      <w:r>
        <w:t>Novoport</w:t>
      </w:r>
      <w:proofErr w:type="spellEnd"/>
      <w:r>
        <w:t xml:space="preserve"> </w:t>
      </w:r>
      <w:proofErr w:type="spellStart"/>
      <w:r>
        <w:t>Holding</w:t>
      </w:r>
      <w:proofErr w:type="spellEnd"/>
      <w:r>
        <w:t xml:space="preserve"> </w:t>
      </w:r>
      <w:proofErr w:type="spellStart"/>
      <w:r>
        <w:t>Ltd</w:t>
      </w:r>
      <w:proofErr w:type="spellEnd"/>
      <w:r>
        <w:t xml:space="preserve"> на паритетной основе владеют 50,1% НМТП, еще 10,5% монополия контролирует самостоятельно через «Транснефть-сервис», 20% порта принадлежит Росимуществу, еще 5,3% – у ОАО РЖД. В «Транснефти» отметили лишь, что «в настоящее время никакой сделки не осуществлено». В «Сумме» же заявили, что получили «хорошее предложение» от «Транснефти» и обсуждают его, пояснив, что «группа как стратегический инвестор заинтересована в контроле над своими активами, а приватизация НМТП до сих пор не состоялась». В середине февраля владелец «Суммы» Зиявудин Магомедов уже говорил, что группа не исключает выхода из актива из-за затянувшейся приватизации (обсуждается с 2013 года).</w:t>
      </w:r>
    </w:p>
    <w:p w:rsidR="005F7934" w:rsidRDefault="005F7934" w:rsidP="005F7934">
      <w:pPr>
        <w:jc w:val="both"/>
      </w:pPr>
      <w:r>
        <w:t xml:space="preserve">Контроль над НМТП «Транснефть» и «Сумма» получили в 2010 году, выкупив долю у Александра Пономаренко, Александра Скоробогатько и Аркадия </w:t>
      </w:r>
      <w:proofErr w:type="spellStart"/>
      <w:r>
        <w:t>Ротенберга</w:t>
      </w:r>
      <w:proofErr w:type="spellEnd"/>
      <w:r>
        <w:t>. В начале 2013 года между монополией и группой разгорелся корпоративный конфликт, и, несмотря на его разрешение в 2014 году, эксперты и участники рынка говорили о сохранении разногласий. «Транснефть» при этом не раз заявляла о намерении выйти из НМТП, в том числе в пользу «Суммы». Сейчас по рынку продаваемый пакет стоит 40,5 млрд руб.</w:t>
      </w:r>
    </w:p>
    <w:p w:rsidR="005F7934" w:rsidRDefault="005F7934" w:rsidP="005F7934">
      <w:pPr>
        <w:jc w:val="both"/>
      </w:pPr>
      <w:r>
        <w:t xml:space="preserve">В отрасли выход «Суммы» из НМТП – ее самого дорогого и прибыльного актива – вызвал удивление. «Слухи о продаже доли ходили давно, но никто не воспринимал их </w:t>
      </w:r>
      <w:proofErr w:type="gramStart"/>
      <w:r>
        <w:t>всерьез,–</w:t>
      </w:r>
      <w:proofErr w:type="gramEnd"/>
      <w:r>
        <w:t xml:space="preserve"> говорит источник “Ъ” на рынке.– Скорее, это было похоже на новый раунд корпоративного конфликта». Ряд собеседников “Ъ” связывают сделку с тяжелым финансовым положением других активов группы. Так, транспортная группа FESCO допустила в 2016 году дефолт по рублевым облигациям и евробондам, для реструктуризации долга был взят кредит в размере $680 млн под залог 50% в Объединенной зерновой компании. ЯТЭК, которая выступает поручителем по кредиту, в конце января не смогла полностью исполнить оферту на 694 млн руб. по выкупу акций у недовольных миноритариев. Проблемы есть и с ее инжиниринговым бизнесом – как сообщал РБК в мае 2017 года, «Сумма» рассматривала вариант продажи «</w:t>
      </w:r>
      <w:proofErr w:type="spellStart"/>
      <w:r>
        <w:t>Глобалэлектросервиса</w:t>
      </w:r>
      <w:proofErr w:type="spellEnd"/>
      <w:r>
        <w:t>» и «</w:t>
      </w:r>
      <w:proofErr w:type="spellStart"/>
      <w:r>
        <w:t>Стройновации</w:t>
      </w:r>
      <w:proofErr w:type="spellEnd"/>
      <w:r>
        <w:t>» из-за срыва сроков работ по текущим контрактам.</w:t>
      </w:r>
    </w:p>
    <w:p w:rsidR="005F7934" w:rsidRDefault="005F7934" w:rsidP="005F7934">
      <w:pPr>
        <w:jc w:val="both"/>
      </w:pPr>
      <w:r>
        <w:t>По другой версии, «Сумма» может использовать деньги от продажи доли в НМТП для борьбы за контроль в другом своем крупном активе – «</w:t>
      </w:r>
      <w:proofErr w:type="spellStart"/>
      <w:r>
        <w:t>Трансконтейнере</w:t>
      </w:r>
      <w:proofErr w:type="spellEnd"/>
      <w:r>
        <w:t>». В нем группа владеет 25,07% акций и претендует на выставленный на продажу пакет ОАО РЖД 50% плюс две акции. Наконец, часть собеседников “Ъ” видят в сделке по НМТП подготовку «Суммы» к выходу из российских активов, что может быть связано как с грядущей сменой правительства после выборов президента РФ, так и со сменой власти в родном для господина Магомедова Дагестане.</w:t>
      </w:r>
    </w:p>
    <w:p w:rsidR="005F7934" w:rsidRDefault="005F7934" w:rsidP="005F7934">
      <w:pPr>
        <w:jc w:val="both"/>
      </w:pPr>
      <w:r>
        <w:t xml:space="preserve">Константин </w:t>
      </w:r>
      <w:proofErr w:type="spellStart"/>
      <w:r>
        <w:t>Юминов</w:t>
      </w:r>
      <w:proofErr w:type="spellEnd"/>
      <w:r>
        <w:t xml:space="preserve"> из Райффайзенбанка отмечает, что для «Суммы» продажа НМТП будет «хорошей возможностью выйти в деньги»: с 2015 года акции НМТП подорожали с 1,3 руб. до 8,4 руб. за штуку. Он согласен, что группа может, в частности, направить деньги на покупку «</w:t>
      </w:r>
      <w:proofErr w:type="spellStart"/>
      <w:r>
        <w:t>Трансконтейнера</w:t>
      </w:r>
      <w:proofErr w:type="spellEnd"/>
      <w:r>
        <w:t xml:space="preserve">». При этом для «Транснефти» интерес представляет именно перевалка нефти и нефтепродуктов, и при получении контроля она может вернуться к </w:t>
      </w:r>
      <w:proofErr w:type="spellStart"/>
      <w:r>
        <w:t>обсуждавшейся</w:t>
      </w:r>
      <w:proofErr w:type="spellEnd"/>
      <w:r>
        <w:t xml:space="preserve"> раньше теме разделения активов порта по профилям либо найти нового партнера. Глава «</w:t>
      </w:r>
      <w:proofErr w:type="spellStart"/>
      <w:r>
        <w:t>Infoline</w:t>
      </w:r>
      <w:proofErr w:type="spellEnd"/>
      <w:r>
        <w:t>-Аналитики» Михаил Бурмистров говорит, что с точки зрения объема дивидендов «</w:t>
      </w:r>
      <w:proofErr w:type="spellStart"/>
      <w:r>
        <w:t>Трансконтейнер</w:t>
      </w:r>
      <w:proofErr w:type="spellEnd"/>
      <w:r>
        <w:t>» сейчас не сможет заменить НМТП, но у него больше потенциал роста прибыли и капитализации, тогда как фиксация тарифов порта в рублях негативно повлияет на финансовые показатели в среднесрочной перспективе.</w:t>
      </w:r>
    </w:p>
    <w:p w:rsidR="005F7934" w:rsidRDefault="005F7934" w:rsidP="005F7934">
      <w:pPr>
        <w:jc w:val="both"/>
      </w:pPr>
      <w:hyperlink r:id="rId39" w:history="1">
        <w:r w:rsidRPr="001A751A">
          <w:rPr>
            <w:rStyle w:val="a9"/>
          </w:rPr>
          <w:t>https://www.kommersant.ru/doc/3558392</w:t>
        </w:r>
      </w:hyperlink>
    </w:p>
    <w:p w:rsidR="005F7934" w:rsidRDefault="005F7934" w:rsidP="005F7934">
      <w:pPr>
        <w:jc w:val="both"/>
      </w:pPr>
      <w:r>
        <w:t>На ту же тему:</w:t>
      </w:r>
    </w:p>
    <w:p w:rsidR="005F7934" w:rsidRDefault="005F7934" w:rsidP="005F7934">
      <w:pPr>
        <w:jc w:val="both"/>
      </w:pPr>
      <w:hyperlink r:id="rId40" w:history="1">
        <w:r w:rsidRPr="001A751A">
          <w:rPr>
            <w:rStyle w:val="a9"/>
          </w:rPr>
          <w:t>https://www.vedomosti.ru/business/articles/2018/02/22/751836-transneft-poluchila-kontrol-nad-krupneishim-portom-rossii</w:t>
        </w:r>
      </w:hyperlink>
    </w:p>
    <w:p w:rsidR="005F7934" w:rsidRPr="0094753C" w:rsidRDefault="005F7934" w:rsidP="005F7934">
      <w:pPr>
        <w:pStyle w:val="3"/>
        <w:jc w:val="both"/>
        <w:rPr>
          <w:rFonts w:ascii="Times New Roman" w:hAnsi="Times New Roman"/>
          <w:sz w:val="24"/>
          <w:szCs w:val="24"/>
        </w:rPr>
      </w:pPr>
      <w:bookmarkStart w:id="32" w:name="_Toc507397363"/>
      <w:r w:rsidRPr="0094753C">
        <w:rPr>
          <w:rFonts w:ascii="Times New Roman" w:hAnsi="Times New Roman"/>
          <w:sz w:val="24"/>
          <w:szCs w:val="24"/>
        </w:rPr>
        <w:t>ТАСС; 2018.02.22; РЕЗИДЕНТ СВОБОДНОГО ПОРТА ВЛАДИВОСТОК ПОСТРОИТ УГОЛЬНЫЙ ТЕРМИНАЛ В ХАБАРОВСКОМ КРАЕ</w:t>
      </w:r>
      <w:bookmarkEnd w:id="32"/>
    </w:p>
    <w:p w:rsidR="005F7934" w:rsidRDefault="005F7934" w:rsidP="005F7934">
      <w:pPr>
        <w:jc w:val="both"/>
      </w:pPr>
      <w:r>
        <w:t>Строительство первой очереди специализированного терминала для перевалки угля в Хабаровском крае, которое ведется резидентом Свободного порта Владивосток (СПВ) – дочерней компанией холдинга «</w:t>
      </w:r>
      <w:proofErr w:type="spellStart"/>
      <w:r>
        <w:t>Колмар</w:t>
      </w:r>
      <w:proofErr w:type="spellEnd"/>
      <w:r>
        <w:t>», завершится во втором полугодии 2019 года. Новый терминал повысит эффективность логистики, сообщили в пресс-службе Минвостокразвития.</w:t>
      </w:r>
    </w:p>
    <w:p w:rsidR="005F7934" w:rsidRDefault="005F7934" w:rsidP="005F7934">
      <w:pPr>
        <w:jc w:val="both"/>
      </w:pPr>
      <w:r>
        <w:t>«В третьем квартале 2019 года дочерняя компания УК «</w:t>
      </w:r>
      <w:proofErr w:type="spellStart"/>
      <w:r>
        <w:t>Колмар</w:t>
      </w:r>
      <w:proofErr w:type="spellEnd"/>
      <w:r>
        <w:t>» АО «ВТУ» («</w:t>
      </w:r>
      <w:proofErr w:type="spellStart"/>
      <w:r>
        <w:t>ВаниноТрансУголь</w:t>
      </w:r>
      <w:proofErr w:type="spellEnd"/>
      <w:r>
        <w:t>» – прим. ТАСС) завершит строительство специализированного терминала для перевалки угля «</w:t>
      </w:r>
      <w:proofErr w:type="spellStart"/>
      <w:r>
        <w:t>ВаниноТрансУголь</w:t>
      </w:r>
      <w:proofErr w:type="spellEnd"/>
      <w:r>
        <w:t>» в Хабаровском крае», – говорится в сообщении.</w:t>
      </w:r>
    </w:p>
    <w:p w:rsidR="005F7934" w:rsidRDefault="005F7934" w:rsidP="005F7934">
      <w:pPr>
        <w:jc w:val="both"/>
      </w:pPr>
      <w:r>
        <w:t>Проект строительства специализированного терминала реализуется в два этапа: на первом этапе будет построен терминал по перевалке угля мощностью 12 млн тонн в год, на втором – к 2021 году – мощности будут увеличены до 24 млн тонн.</w:t>
      </w:r>
    </w:p>
    <w:p w:rsidR="005F7934" w:rsidRDefault="005F7934" w:rsidP="005F7934">
      <w:pPr>
        <w:jc w:val="both"/>
      </w:pPr>
      <w:r>
        <w:t>Генеральный директор «</w:t>
      </w:r>
      <w:proofErr w:type="spellStart"/>
      <w:r>
        <w:t>Колмара</w:t>
      </w:r>
      <w:proofErr w:type="spellEnd"/>
      <w:r>
        <w:t>» Сергей Цивилев сообщил, что сейчас в качестве перевалочных пунктов компания использует морские терминалы Приморского края, но с конца 2019 года доставка будет идти исключительно через терминал в порту «Ванино» в Хабаровском крае. «До него расстояние ближе – 2200 километров, это будет дешевле. До Приморского края – 2500 километров. Мы специально выбирали место для строительства терминала, которое было бы эффективным с точки зрения логистики», – приводятся его слова в сообщении.</w:t>
      </w:r>
    </w:p>
    <w:p w:rsidR="005F7934" w:rsidRDefault="005F7934" w:rsidP="005F7934">
      <w:pPr>
        <w:jc w:val="both"/>
      </w:pPr>
      <w:r>
        <w:t>Ранее Цивилев сообщал, что к 2021 году «</w:t>
      </w:r>
      <w:proofErr w:type="spellStart"/>
      <w:r>
        <w:t>Колмар</w:t>
      </w:r>
      <w:proofErr w:type="spellEnd"/>
      <w:r>
        <w:t>» планирует вложить в реализацию проектов порядка $2 млрд. По его словам, на строительство первой очереди терминала будет направлено 33 млрд рублей, 5 млрд рублей из которых уже профинансировано.</w:t>
      </w:r>
    </w:p>
    <w:p w:rsidR="005F7934" w:rsidRDefault="005F7934" w:rsidP="005F7934">
      <w:pPr>
        <w:jc w:val="both"/>
      </w:pPr>
      <w:proofErr w:type="spellStart"/>
      <w:r>
        <w:t>Комания</w:t>
      </w:r>
      <w:proofErr w:type="spellEnd"/>
      <w:r>
        <w:t xml:space="preserve"> «</w:t>
      </w:r>
      <w:proofErr w:type="spellStart"/>
      <w:r>
        <w:t>Колмар</w:t>
      </w:r>
      <w:proofErr w:type="spellEnd"/>
      <w:r>
        <w:t xml:space="preserve">» начала промышленную отгрузку </w:t>
      </w:r>
      <w:proofErr w:type="spellStart"/>
      <w:r>
        <w:t>южноякутского</w:t>
      </w:r>
      <w:proofErr w:type="spellEnd"/>
      <w:r>
        <w:t xml:space="preserve"> угля в 2016 году. Символическая отправка первой партии угольного концентрата в Японию состоялась в рамках ВЭФ-2016. На сегодняшний день компания работает с Китаем и Японией, а также планирует поставки в Южную Корею, Вьетнам и Индию.</w:t>
      </w:r>
    </w:p>
    <w:p w:rsidR="005F7934" w:rsidRDefault="005F7934" w:rsidP="005F7934">
      <w:pPr>
        <w:jc w:val="both"/>
      </w:pPr>
      <w:r>
        <w:t>Угледобывающий холдинг</w:t>
      </w:r>
    </w:p>
    <w:p w:rsidR="005F7934" w:rsidRDefault="005F7934" w:rsidP="005F7934">
      <w:pPr>
        <w:jc w:val="both"/>
      </w:pPr>
      <w:r>
        <w:t>«</w:t>
      </w:r>
      <w:proofErr w:type="spellStart"/>
      <w:r>
        <w:t>Колмар</w:t>
      </w:r>
      <w:proofErr w:type="spellEnd"/>
      <w:r>
        <w:t xml:space="preserve">» – крупный угледобывающий холдинг, в который входят промышленные предприятия по добыче и переработке коксующихся углей, расположенные на территории </w:t>
      </w:r>
      <w:proofErr w:type="spellStart"/>
      <w:r>
        <w:t>Нерюнгринского</w:t>
      </w:r>
      <w:proofErr w:type="spellEnd"/>
      <w:r>
        <w:t xml:space="preserve"> района Якутии. Балансовые запасы компании «</w:t>
      </w:r>
      <w:proofErr w:type="spellStart"/>
      <w:r>
        <w:t>Колмар</w:t>
      </w:r>
      <w:proofErr w:type="spellEnd"/>
      <w:r>
        <w:t>» превышают 1 млрд тонн, большая часть из них – марки коксующихся углей премиального качества, обладающие набором физических и химических свойств, особо ценных для металлургического и коксохимического производства.</w:t>
      </w:r>
    </w:p>
    <w:p w:rsidR="005F7934" w:rsidRDefault="005F7934" w:rsidP="005F7934">
      <w:pPr>
        <w:jc w:val="both"/>
      </w:pPr>
      <w:r>
        <w:t xml:space="preserve">ТОР «Южная Якутия» в </w:t>
      </w:r>
      <w:proofErr w:type="spellStart"/>
      <w:r>
        <w:t>Нерюнгринском</w:t>
      </w:r>
      <w:proofErr w:type="spellEnd"/>
      <w:r>
        <w:t xml:space="preserve"> районе Якутии образована в декабре 2016 года на инвестиционных площадках угледобывающих горно-обогатительных комплексов «</w:t>
      </w:r>
      <w:proofErr w:type="spellStart"/>
      <w:r>
        <w:t>Инаглинский</w:t>
      </w:r>
      <w:proofErr w:type="spellEnd"/>
      <w:r>
        <w:t>» и «</w:t>
      </w:r>
      <w:proofErr w:type="spellStart"/>
      <w:r>
        <w:t>Денисовский</w:t>
      </w:r>
      <w:proofErr w:type="spellEnd"/>
      <w:r>
        <w:t>» общей площадью 23,2 тысячи гектаров. Основной специализацией ТОР определена добыча и переработка коксующихся углей для поставки на российский рынок и в страны Азиатско-Тихоокеанского региона.</w:t>
      </w:r>
    </w:p>
    <w:p w:rsidR="005F7934" w:rsidRDefault="005F7934" w:rsidP="005F7934">
      <w:pPr>
        <w:jc w:val="both"/>
      </w:pPr>
      <w:hyperlink r:id="rId41" w:history="1">
        <w:r w:rsidRPr="001A751A">
          <w:rPr>
            <w:rStyle w:val="a9"/>
          </w:rPr>
          <w:t>http://tass.ru/ekonomika/4982228</w:t>
        </w:r>
      </w:hyperlink>
    </w:p>
    <w:p w:rsidR="005F7934" w:rsidRPr="00203EA8" w:rsidRDefault="005F7934" w:rsidP="005F7934">
      <w:pPr>
        <w:pStyle w:val="3"/>
        <w:jc w:val="both"/>
        <w:rPr>
          <w:rFonts w:ascii="Times New Roman" w:hAnsi="Times New Roman"/>
          <w:sz w:val="24"/>
          <w:szCs w:val="24"/>
        </w:rPr>
      </w:pPr>
      <w:bookmarkStart w:id="33" w:name="_Toc507397365"/>
      <w:r w:rsidRPr="00203EA8">
        <w:rPr>
          <w:rFonts w:ascii="Times New Roman" w:hAnsi="Times New Roman"/>
          <w:sz w:val="24"/>
          <w:szCs w:val="24"/>
        </w:rPr>
        <w:t xml:space="preserve">ВЕДОМОСТИ; МАКСИМ БУЕВ; 2018.02.26; АВИАБИЗНЕС ПО ПРАВИЛАМ ИЗ </w:t>
      </w:r>
      <w:r>
        <w:rPr>
          <w:rFonts w:ascii="Times New Roman" w:hAnsi="Times New Roman"/>
          <w:sz w:val="24"/>
          <w:szCs w:val="24"/>
        </w:rPr>
        <w:t>«</w:t>
      </w:r>
      <w:r w:rsidRPr="00203EA8">
        <w:rPr>
          <w:rFonts w:ascii="Times New Roman" w:hAnsi="Times New Roman"/>
          <w:sz w:val="24"/>
          <w:szCs w:val="24"/>
        </w:rPr>
        <w:t>НЕЗНАЙКИ</w:t>
      </w:r>
      <w:r>
        <w:rPr>
          <w:rFonts w:ascii="Times New Roman" w:hAnsi="Times New Roman"/>
          <w:sz w:val="24"/>
          <w:szCs w:val="24"/>
        </w:rPr>
        <w:t>»</w:t>
      </w:r>
      <w:bookmarkEnd w:id="33"/>
    </w:p>
    <w:p w:rsidR="005F7934" w:rsidRDefault="005F7934" w:rsidP="005F7934">
      <w:pPr>
        <w:jc w:val="both"/>
      </w:pPr>
      <w:r>
        <w:t>Новую тарифную политику авиакомпаний можно считать жадностью, а можно – возможностью сэкономить</w:t>
      </w:r>
    </w:p>
    <w:p w:rsidR="005F7934" w:rsidRDefault="005F7934" w:rsidP="005F7934">
      <w:pPr>
        <w:jc w:val="both"/>
      </w:pPr>
      <w:r>
        <w:t>Лет 30 назад пассажирские авиаперевозки были сильно монополизированной отраслью с запредельными для большинства ценами на билеты. Однако постепенно ситуация изменилась из-за государственного дерегулирования отрасли, появления лоукостеров и возможности бронирования билетов онлайн. Средняя цена за авиабилет на некоторых направлениях упала примерно вдвое. От простых моделей плоских цен на билеты, отличающихся лишь по классу обслуживания, авиакомпании перешли к сложным динамическим моделям ценообразования. Теперь они учитывают сезонные колебания спроса, существование различных типов клиентов и т. п. Прежде бесплатные услуги ныне обходятся пассажирам в копеечку – дополнительная сумка в багаже, питание на борту, место у окна или в проходе, наличие ручной клади.</w:t>
      </w:r>
    </w:p>
    <w:p w:rsidR="005F7934" w:rsidRDefault="005F7934" w:rsidP="005F7934">
      <w:pPr>
        <w:jc w:val="both"/>
      </w:pPr>
      <w:r>
        <w:t>С точки зрения экономической теории авиакомпании пытаются наиболее полно определить кривую спроса на авиаперевозки и забрать себе так называемый излишек потребителя. В гонке снижения издержек для выживания компании чрезвычайно важно отделить тех потребителей, кто готов платить за услугу, от тех, кому она не нужна.</w:t>
      </w:r>
    </w:p>
    <w:p w:rsidR="005F7934" w:rsidRDefault="005F7934" w:rsidP="005F7934">
      <w:pPr>
        <w:jc w:val="both"/>
      </w:pPr>
      <w:r>
        <w:t xml:space="preserve">Представьте, что на борту всем предлагается бесплатный завтрак. Допустим, наличие такой услуги ничем не выделяет компанию среди конкурентов. Что будет, если попытаться оценить среднюю покупательную способность пассажиров и предлагать услугу за деньги? Если цена в некотором смысле правильная, то результатом будет не отток клиентов к конкурентам, а дополнительная прибыль компании. Те из пассажиров, кто готов платить за завтрак на борту, будут платить, а остальные полетят голодными или подкрепятся до вылета. Помните, как герои романа-сказки Николая Носова «Незнайка на Луне» останавливаются в гостинице «Экономическая» и платят отдельно за одеяло, подушку, сейф и т. п.? Здесь та же </w:t>
      </w:r>
      <w:proofErr w:type="spellStart"/>
      <w:proofErr w:type="gramStart"/>
      <w:r>
        <w:t>идея.Другой</w:t>
      </w:r>
      <w:proofErr w:type="spellEnd"/>
      <w:proofErr w:type="gramEnd"/>
      <w:r>
        <w:t xml:space="preserve"> пример подобной политики – введение платы за пронос на борт ручной клади. Каждая авиакомпания устанавливает свои собственные правила и иногда непредсказуемо их меняет. Где-то на борт можно бесплатно проносить сумки, которые удовлетворяют введенным ограничениям по весу, размеру или типу. А где-то за ручную кладь нужно платить в обязательном порядке. Это результат «гонки на дно», которую породило дерегулирование. Началось все с лоукостеров, но в прошлом году их примеру последовали все основные американские перевозчики.</w:t>
      </w:r>
    </w:p>
    <w:p w:rsidR="005F7934" w:rsidRDefault="005F7934" w:rsidP="005F7934">
      <w:pPr>
        <w:jc w:val="both"/>
      </w:pPr>
      <w:r>
        <w:t>Сейчас к этой политике ценообразования ожидаемо подключился «Аэрофлот», ужесточивший контроль над размером и весом бесплатно провозимой ручной клади. О том, как новая мера претворяется в жизнь, можно говорить отдельно. Но не надо быть провидцем, чтобы предсказать постепенный переход и других флагманских авиакомпаний к подобной практике. Введение новых комиссий везде вызывает скандалы и возмущение пассажиров. Теоретически проблема в том, что мы рассматриваем плату за ручную кладь как некоторую потерю – было бесплатно, а теперь кровопийцы наживаются! Однако на это можно смотреть и по-другому. Старые времена уходят. Мы все теперь живем в гостинице «Экономическая». Дополнительные тарифы дают нам возможность сэкономить. Планируйте заранее и тщательно проверяйте условия авиакомпании перед полетом.</w:t>
      </w:r>
    </w:p>
    <w:p w:rsidR="005F7934" w:rsidRDefault="005F7934" w:rsidP="005F7934">
      <w:pPr>
        <w:jc w:val="both"/>
      </w:pPr>
      <w:r>
        <w:t>Автор – профессор прикладных финансов ЕУСПб, проректор РЭШ по стратегическому развитию</w:t>
      </w:r>
    </w:p>
    <w:p w:rsidR="005F7934" w:rsidRDefault="005F7934" w:rsidP="005F7934">
      <w:pPr>
        <w:jc w:val="both"/>
      </w:pPr>
      <w:hyperlink r:id="rId42" w:history="1">
        <w:r w:rsidRPr="001A751A">
          <w:rPr>
            <w:rStyle w:val="a9"/>
          </w:rPr>
          <w:t>https://www.vedomosti.ru/opinion/columns/2018/02/26/751948-aviabiznes-neznaiki</w:t>
        </w:r>
      </w:hyperlink>
    </w:p>
    <w:p w:rsidR="005F7934" w:rsidRPr="00A03057" w:rsidRDefault="005F7934" w:rsidP="005F7934">
      <w:pPr>
        <w:pStyle w:val="3"/>
        <w:jc w:val="both"/>
        <w:rPr>
          <w:rFonts w:ascii="Times New Roman" w:hAnsi="Times New Roman"/>
          <w:sz w:val="24"/>
          <w:szCs w:val="24"/>
        </w:rPr>
      </w:pPr>
      <w:bookmarkStart w:id="34" w:name="_Toc507397366"/>
      <w:r w:rsidRPr="00A03057">
        <w:rPr>
          <w:rFonts w:ascii="Times New Roman" w:hAnsi="Times New Roman"/>
          <w:sz w:val="24"/>
          <w:szCs w:val="24"/>
        </w:rPr>
        <w:t xml:space="preserve">ИНТЕРФАКС; 2018.02.22; </w:t>
      </w:r>
      <w:r w:rsidRPr="0006554D">
        <w:rPr>
          <w:rFonts w:ascii="Times New Roman" w:hAnsi="Times New Roman"/>
          <w:sz w:val="24"/>
          <w:szCs w:val="24"/>
        </w:rPr>
        <w:t>МИНТРАНС</w:t>
      </w:r>
      <w:r w:rsidRPr="00A03057">
        <w:rPr>
          <w:rFonts w:ascii="Times New Roman" w:hAnsi="Times New Roman"/>
          <w:sz w:val="24"/>
          <w:szCs w:val="24"/>
        </w:rPr>
        <w:t xml:space="preserve"> РФ ПОМЕНЯЛ ПРАВИЛА СУБСИДИРОВАНИЯ АВИАПЕРЕВОЗОК В ПОЛЬЗУ СОФИНАНСИРУЕМЫХ РЕГИОНОВ</w:t>
      </w:r>
      <w:bookmarkEnd w:id="34"/>
    </w:p>
    <w:p w:rsidR="005F7934" w:rsidRDefault="005F7934" w:rsidP="005F7934">
      <w:pPr>
        <w:jc w:val="both"/>
      </w:pPr>
      <w:r>
        <w:t>Правительство РФ внесло изменения в правила субсидирования межрегиональных авиаперевозок, утвержденные постановлением №1242, сообщается на сайте кабмина.</w:t>
      </w:r>
    </w:p>
    <w:p w:rsidR="005F7934" w:rsidRDefault="005F7934" w:rsidP="005F7934">
      <w:pPr>
        <w:jc w:val="both"/>
      </w:pPr>
      <w:r>
        <w:t xml:space="preserve">Одно из изменений предполагает первоочередное предоставление субсидий из федерального бюджета для перевозок по маршрутам, </w:t>
      </w:r>
      <w:proofErr w:type="spellStart"/>
      <w:r>
        <w:t>софинансируемым</w:t>
      </w:r>
      <w:proofErr w:type="spellEnd"/>
      <w:r>
        <w:t xml:space="preserve"> из регионального бюджета «в размере более 60% предельного размера субсидии, установленного правилами».</w:t>
      </w:r>
    </w:p>
    <w:p w:rsidR="005F7934" w:rsidRDefault="005F7934" w:rsidP="005F7934">
      <w:pPr>
        <w:jc w:val="both"/>
      </w:pPr>
      <w:r>
        <w:t>Кроме того, установлена возможность перевозки по субсидируемому маршруту с промежуточной посадкой со сменой типа самолета. Увеличена протяженность субсидируемых рейсов в Сибирский федеральный округ и обратно. В перечень населенных пунктов, расположенных в удаленных и труднодоступных регионах России, включены Горно-Алтайск, Диксон, Калининград, Симферополь, Норильск.</w:t>
      </w:r>
    </w:p>
    <w:p w:rsidR="005F7934" w:rsidRDefault="005F7934" w:rsidP="005F7934">
      <w:pPr>
        <w:jc w:val="both"/>
      </w:pPr>
      <w:r>
        <w:t>«Установлен также гибкий механизм субсидирования перевозок по маршрутам, на которых благодаря субсидированию в год, предшествующий году предоставления субсидии, пассажиропоток превысил 10 тыс. человек для Дальневосточного федерального округа и 8 тыс. человек для других федеральных округов. Установление гибкого механизма субсидирования и тарификации на таких маршрутах позволит увеличить объём субсидирования перевозок на маршрутах с малым пассажиропотоком», – отмечается на сайте правительства.</w:t>
      </w:r>
    </w:p>
    <w:p w:rsidR="005F7934" w:rsidRDefault="005F7934" w:rsidP="005F7934">
      <w:pPr>
        <w:jc w:val="both"/>
      </w:pPr>
      <w:r>
        <w:t xml:space="preserve">Автором новой редакции постановления является </w:t>
      </w:r>
      <w:r w:rsidRPr="0006554D">
        <w:rPr>
          <w:b/>
        </w:rPr>
        <w:t>Минтранс</w:t>
      </w:r>
      <w:r>
        <w:t xml:space="preserve"> РФ. По мнению разработчика, изменения позволят «повысить эффективность расходования бюджетных ассигнований, предусмотренных на субсидирование региональных воздушных пассажирских перевозок».</w:t>
      </w:r>
    </w:p>
    <w:p w:rsidR="005F7934" w:rsidRDefault="005F7934" w:rsidP="005F7934">
      <w:pPr>
        <w:jc w:val="both"/>
      </w:pPr>
      <w:r>
        <w:t xml:space="preserve">По данным </w:t>
      </w:r>
      <w:r w:rsidRPr="0006554D">
        <w:rPr>
          <w:b/>
        </w:rPr>
        <w:t>Росавиаци</w:t>
      </w:r>
      <w:r>
        <w:t xml:space="preserve">и, в 2018 году по постановлению №1242 будут субсидироваться 108 маршрутов, из них </w:t>
      </w:r>
      <w:proofErr w:type="spellStart"/>
      <w:r>
        <w:t>софинансироваться</w:t>
      </w:r>
      <w:proofErr w:type="spellEnd"/>
      <w:r>
        <w:t xml:space="preserve"> регионами будут 65 направлений. Поддержку окажут: Татарстан, Башкирия, Чувашия, Ненецкий, Ямало-Ненецкий и Чукотский автономные округа, Удмуртия, Магаданская, Кировская, Пензенская, Ульяновская, Новосибирская, Самарская, </w:t>
      </w:r>
      <w:r w:rsidRPr="0006554D">
        <w:rPr>
          <w:b/>
        </w:rPr>
        <w:t>Иванов</w:t>
      </w:r>
      <w:r>
        <w:t>ская, Нижегородская, Калужская, Сахалинская области, Пермский край.</w:t>
      </w:r>
    </w:p>
    <w:p w:rsidR="005F7934" w:rsidRPr="008E19DF" w:rsidRDefault="005F7934" w:rsidP="005F7934">
      <w:pPr>
        <w:pStyle w:val="3"/>
        <w:jc w:val="both"/>
        <w:rPr>
          <w:rFonts w:ascii="Times New Roman" w:hAnsi="Times New Roman"/>
          <w:sz w:val="24"/>
          <w:szCs w:val="24"/>
        </w:rPr>
      </w:pPr>
      <w:bookmarkStart w:id="35" w:name="_Toc507397367"/>
      <w:r w:rsidRPr="008E19DF">
        <w:rPr>
          <w:rFonts w:ascii="Times New Roman" w:hAnsi="Times New Roman"/>
          <w:sz w:val="24"/>
          <w:szCs w:val="24"/>
        </w:rPr>
        <w:t>РИА НОВОСТИ; 2018.02.25; ЭКСПЕРТЫ ОЦЕНИЛИ РОСТ ЦЕН НА БИЛЕТЫ НА ЧМ-2018 В РОССИЮ ДЛЯ ИНОСТРАНЦЕВ</w:t>
      </w:r>
      <w:bookmarkEnd w:id="35"/>
    </w:p>
    <w:p w:rsidR="005F7934" w:rsidRDefault="005F7934" w:rsidP="005F7934">
      <w:pPr>
        <w:jc w:val="both"/>
      </w:pPr>
      <w:r>
        <w:t xml:space="preserve">Авиабилеты в Россию для иностранных болельщиков на время чемпионата мира по футболу подорожали до 2,7 раза, сообщили РИА Новости в сервисе путешествий </w:t>
      </w:r>
      <w:proofErr w:type="spellStart"/>
      <w:r>
        <w:t>OneTwoTrip</w:t>
      </w:r>
      <w:proofErr w:type="spellEnd"/>
      <w:r>
        <w:t>.</w:t>
      </w:r>
    </w:p>
    <w:p w:rsidR="005F7934" w:rsidRDefault="005F7934" w:rsidP="005F7934">
      <w:pPr>
        <w:jc w:val="both"/>
      </w:pPr>
      <w:r>
        <w:t xml:space="preserve">«Анализ построен на сравнении двух показателей. Сначала были найдены самые доступные предложения по перелету из столиц стран-участниц в Москву за два месяца до открытия чемпионата (14 апреля), а затем в день открытия (14 июня). В первом случае средняя стоимость перелета из 30 стран в столицу России составила 29,47 тысячи рублей, во втором она выросла на 37%, до 40,4 тысячи рублей», – рассказали в </w:t>
      </w:r>
      <w:proofErr w:type="spellStart"/>
      <w:r>
        <w:t>OneTwoTrip</w:t>
      </w:r>
      <w:proofErr w:type="spellEnd"/>
      <w:r>
        <w:t>.</w:t>
      </w:r>
    </w:p>
    <w:p w:rsidR="005F7934" w:rsidRDefault="005F7934" w:rsidP="005F7934">
      <w:pPr>
        <w:jc w:val="both"/>
      </w:pPr>
      <w:r>
        <w:t>Так, увеличение стоимости авиабилетов зафиксировано на 29 направлениях из 30. Исключением стали билеты из Токио в Москву, которые в день открытия чемпионата стоят на 21% дешевле, чем за два месяца до. На остальных направлениях билеты подорожали. Меньше остальных это ощутят жители Кореи, Панамы и Марокко (рост цен составляет 7,7%, 9% и 10% соответственно).</w:t>
      </w:r>
    </w:p>
    <w:p w:rsidR="005F7934" w:rsidRDefault="005F7934" w:rsidP="005F7934">
      <w:pPr>
        <w:jc w:val="both"/>
      </w:pPr>
      <w:r>
        <w:t>«Билеты в Москву из столиц Германии, Великобритании, Испании, Ирана и Мексики подорожали более чем в два раза. Абсолютным рекордсменом стала Мексика. Билет из столицы страны Мехико в Москву с вылетом 14 июня на момент проведения исследования стоил минимум 105 тысяч рублей, что в 2,7 раза дороже перелета за два месяца до ЧМ», – отметили в сервисе.</w:t>
      </w:r>
    </w:p>
    <w:p w:rsidR="005F7934" w:rsidRDefault="005F7934" w:rsidP="005F7934">
      <w:pPr>
        <w:jc w:val="both"/>
      </w:pPr>
      <w:r>
        <w:t xml:space="preserve">По данным туристического сервиса </w:t>
      </w:r>
      <w:proofErr w:type="spellStart"/>
      <w:r>
        <w:t>Туту.ру</w:t>
      </w:r>
      <w:proofErr w:type="spellEnd"/>
      <w:r>
        <w:t>, самый дорогой билет на даты ЧМ-2018 был куплен в Санкт-Петербург из Сиэтла – он обошелся туристу в 95,5 тысячи рублей. Наиболее дорогой билет в Калининград обошелся путешественнику из Москвы в 20,6 тысячи рублей за перелет в одну сторону. Больше всего за поездку в Сочи отдал болельщик из Читы – 51,2 тысячи рублей за билеты в обе стороны.</w:t>
      </w:r>
    </w:p>
    <w:p w:rsidR="005F7934" w:rsidRDefault="005F7934" w:rsidP="005F7934">
      <w:pPr>
        <w:jc w:val="both"/>
      </w:pPr>
      <w:r>
        <w:t>Дешевле всего билеты на период чемпионата обошлись путешественнику из Сочи. За 2,8 тысячи рублей он приобрел билет в Москву (в одну сторону). Также среди недорогих оказались билеты из Симферополя в Москву (2,9 тысячи рублей), из столицы в Самару (3,5 тысячи рублей), из Петербурга в Сочи (4,5 тысячи рублей) и из Ижевска в Петербург (5,3 тысячи рублей).</w:t>
      </w:r>
    </w:p>
    <w:p w:rsidR="005F7934" w:rsidRDefault="005F7934" w:rsidP="005F7934">
      <w:pPr>
        <w:jc w:val="both"/>
      </w:pPr>
      <w:hyperlink r:id="rId43" w:history="1">
        <w:r w:rsidRPr="001A751A">
          <w:rPr>
            <w:rStyle w:val="a9"/>
          </w:rPr>
          <w:t>https://ria.ru/economy/20180225/1515236827.html</w:t>
        </w:r>
      </w:hyperlink>
    </w:p>
    <w:p w:rsidR="005F7934" w:rsidRPr="006A1C41" w:rsidRDefault="005F7934" w:rsidP="005F7934">
      <w:pPr>
        <w:pStyle w:val="3"/>
        <w:jc w:val="both"/>
        <w:rPr>
          <w:rFonts w:ascii="Times New Roman" w:hAnsi="Times New Roman"/>
          <w:sz w:val="24"/>
          <w:szCs w:val="24"/>
        </w:rPr>
      </w:pPr>
      <w:bookmarkStart w:id="36" w:name="_Toc507397368"/>
      <w:r w:rsidRPr="006A1C41">
        <w:rPr>
          <w:rFonts w:ascii="Times New Roman" w:hAnsi="Times New Roman"/>
          <w:sz w:val="24"/>
          <w:szCs w:val="24"/>
        </w:rPr>
        <w:t>ТАСС; 2018.02.22; МЕДВЕДЕВ: ЧЕТЫРЕ АЭРОПОРТА ДАЛЬНЕГО ВОСТОКА ГОТОВЫ К ЛЬГОТНОМУ ОФОРМЛЕНИЮ ЭЛЕКТРОННЫХ ВИЗ</w:t>
      </w:r>
      <w:bookmarkEnd w:id="36"/>
    </w:p>
    <w:p w:rsidR="005F7934" w:rsidRDefault="005F7934" w:rsidP="005F7934">
      <w:pPr>
        <w:jc w:val="both"/>
      </w:pPr>
      <w:r>
        <w:t>Четыре аэропорта на Дальнем Востоке технически готовы к внедрению льготного оформления электронных виз для иностранцев. Об этом заявил председатель правительства РФ Дмитрий Медведев на совещании с кабинетом министров.</w:t>
      </w:r>
    </w:p>
    <w:p w:rsidR="005F7934" w:rsidRDefault="005F7934" w:rsidP="005F7934">
      <w:pPr>
        <w:jc w:val="both"/>
      </w:pPr>
      <w:r>
        <w:t>«Я напомню, что в прошлом году мы впервые закрепили в законодательстве механизм выдачи электронных виз для упрощения въезда иностранцев. Этот механизм был внедрен в свободном порту Владивосток и себя зарекомендовал. Упрощенный порядок в аэропорту Владивостока по электронной визе уже действует, еще четыре аэропорта технически готовы перейти на новый режим работы», – сказал Медведев.</w:t>
      </w:r>
    </w:p>
    <w:p w:rsidR="005F7934" w:rsidRDefault="005F7934" w:rsidP="005F7934">
      <w:pPr>
        <w:jc w:val="both"/>
      </w:pPr>
      <w:r>
        <w:t>Глава кабмина сообщил, что сегодня правительство рассмотрит ряд законопроектов, направленных на повышение инвестиционной привлекательности Дальнего Востока для того, чтобы формировать в регионе современный и благоприятный деловой климат.</w:t>
      </w:r>
    </w:p>
    <w:p w:rsidR="005F7934" w:rsidRDefault="005F7934" w:rsidP="005F7934">
      <w:pPr>
        <w:jc w:val="both"/>
      </w:pPr>
      <w:hyperlink r:id="rId44" w:history="1">
        <w:r w:rsidRPr="006E3AFC">
          <w:rPr>
            <w:rStyle w:val="a9"/>
          </w:rPr>
          <w:t>http://tass.ru/ekonomika/4980842</w:t>
        </w:r>
      </w:hyperlink>
    </w:p>
    <w:p w:rsidR="005F7934" w:rsidRPr="008E19DF" w:rsidRDefault="005F7934" w:rsidP="005F7934">
      <w:pPr>
        <w:pStyle w:val="3"/>
        <w:jc w:val="both"/>
        <w:rPr>
          <w:rFonts w:ascii="Times New Roman" w:hAnsi="Times New Roman"/>
          <w:sz w:val="24"/>
          <w:szCs w:val="24"/>
        </w:rPr>
      </w:pPr>
      <w:bookmarkStart w:id="37" w:name="_Toc507397369"/>
      <w:r w:rsidRPr="008E19DF">
        <w:rPr>
          <w:rFonts w:ascii="Times New Roman" w:hAnsi="Times New Roman"/>
          <w:sz w:val="24"/>
          <w:szCs w:val="24"/>
        </w:rPr>
        <w:t>RNS; 2018.02.22; ГЕНПРОКУРАТУРА ПРОВЕРИТ ПОДГОТОВКУ СОКУРСНИКОВ ПИЛОТА РАЗБИВШЕГОСЯ АН-148</w:t>
      </w:r>
      <w:bookmarkEnd w:id="37"/>
    </w:p>
    <w:p w:rsidR="005F7934" w:rsidRDefault="005F7934" w:rsidP="005F7934">
      <w:pPr>
        <w:jc w:val="both"/>
      </w:pPr>
      <w:r>
        <w:t xml:space="preserve">Генпрокуратура запросила в </w:t>
      </w:r>
      <w:r w:rsidRPr="0006554D">
        <w:rPr>
          <w:b/>
        </w:rPr>
        <w:t>Росавиаци</w:t>
      </w:r>
      <w:r>
        <w:t xml:space="preserve">и документы о подготовке всех пилотов, которые закончили обучение в Южно-Уральском государственном университете по специальности «пилот» примерно в тот же период, что и погибший второй пилот самолета Ан-148 Сергей </w:t>
      </w:r>
      <w:proofErr w:type="spellStart"/>
      <w:r>
        <w:t>Гамбарян</w:t>
      </w:r>
      <w:proofErr w:type="spellEnd"/>
      <w:r>
        <w:t xml:space="preserve">, сообщил RNS представитель </w:t>
      </w:r>
      <w:r w:rsidRPr="0006554D">
        <w:rPr>
          <w:b/>
        </w:rPr>
        <w:t>Росавиаци</w:t>
      </w:r>
      <w:r>
        <w:t xml:space="preserve">и. По его словам, </w:t>
      </w:r>
      <w:r w:rsidRPr="0006554D">
        <w:rPr>
          <w:b/>
        </w:rPr>
        <w:t>Росавиаци</w:t>
      </w:r>
      <w:r>
        <w:t>я по требованию Генпрокуратуры запросила документы в Уральском университете.</w:t>
      </w:r>
    </w:p>
    <w:p w:rsidR="005F7934" w:rsidRDefault="005F7934" w:rsidP="005F7934">
      <w:pPr>
        <w:jc w:val="both"/>
      </w:pPr>
      <w:r>
        <w:t xml:space="preserve">«Прокуратура направила обращение по поводу пилотов, которые закончили Уральский Университет, выпускником которого являлся </w:t>
      </w:r>
      <w:proofErr w:type="spellStart"/>
      <w:r>
        <w:t>Гамбарян</w:t>
      </w:r>
      <w:proofErr w:type="spellEnd"/>
      <w:r>
        <w:t xml:space="preserve">», – сказал представитель </w:t>
      </w:r>
      <w:r w:rsidRPr="0006554D">
        <w:rPr>
          <w:b/>
        </w:rPr>
        <w:t>Росавиаци</w:t>
      </w:r>
      <w:r>
        <w:t xml:space="preserve">и. «Мы всю необходимую информацию подготовим и предоставим», – отметил он. Он уточнил, что речь идёт о всех пилотах этого университета, кто получил свидетельство и обучался по специальности «пилот» примерно в тот же период, что и </w:t>
      </w:r>
      <w:proofErr w:type="spellStart"/>
      <w:r>
        <w:t>Гамбарян</w:t>
      </w:r>
      <w:proofErr w:type="spellEnd"/>
      <w:r>
        <w:t>.</w:t>
      </w:r>
    </w:p>
    <w:p w:rsidR="005F7934" w:rsidRDefault="005F7934" w:rsidP="005F7934">
      <w:pPr>
        <w:jc w:val="both"/>
      </w:pPr>
      <w:r>
        <w:t xml:space="preserve">Ранее в СМИ появилась информация, что второй пилот разбившегося самолёта Ан-148 не имел профильного образования. В самой авиакомпании отмечали, что Сергей </w:t>
      </w:r>
      <w:proofErr w:type="spellStart"/>
      <w:r>
        <w:t>Гамбарян</w:t>
      </w:r>
      <w:proofErr w:type="spellEnd"/>
      <w:r>
        <w:t>, в 2013 году окончил Южно-Уральский государственный университет, а в 2016 году – Санкт-Петербургский государственный университет гражданской авиации. Его налет составил 812 часов (из них 672 часа на Ан-148).</w:t>
      </w:r>
    </w:p>
    <w:p w:rsidR="005F7934" w:rsidRDefault="005F7934" w:rsidP="005F7934">
      <w:pPr>
        <w:jc w:val="both"/>
      </w:pPr>
      <w:hyperlink r:id="rId45" w:history="1">
        <w:r w:rsidRPr="001A751A">
          <w:rPr>
            <w:rStyle w:val="a9"/>
          </w:rPr>
          <w:t>https://rns.online/transport/Genprokuratura-proverit-podgotovku-sokursnikov-pilota-razbivshegosya-an-148</w:t>
        </w:r>
        <w:r>
          <w:rPr>
            <w:rStyle w:val="a9"/>
          </w:rPr>
          <w:t>–</w:t>
        </w:r>
        <w:r w:rsidRPr="001A751A">
          <w:rPr>
            <w:rStyle w:val="a9"/>
          </w:rPr>
          <w:t>2018-02-22/</w:t>
        </w:r>
      </w:hyperlink>
    </w:p>
    <w:p w:rsidR="005F7934" w:rsidRPr="00B76652" w:rsidRDefault="005F7934" w:rsidP="005F7934">
      <w:pPr>
        <w:pStyle w:val="3"/>
        <w:jc w:val="both"/>
        <w:rPr>
          <w:rFonts w:ascii="Times New Roman" w:hAnsi="Times New Roman"/>
          <w:sz w:val="24"/>
          <w:szCs w:val="24"/>
        </w:rPr>
      </w:pPr>
      <w:bookmarkStart w:id="38" w:name="_Toc507397370"/>
      <w:r w:rsidRPr="00B76652">
        <w:rPr>
          <w:rFonts w:ascii="Times New Roman" w:hAnsi="Times New Roman"/>
          <w:sz w:val="24"/>
          <w:szCs w:val="24"/>
        </w:rPr>
        <w:t xml:space="preserve">ИНТЕРФАКС; 2018.02.22; АВИАКОМПАНИЯ </w:t>
      </w:r>
      <w:r>
        <w:rPr>
          <w:rFonts w:ascii="Times New Roman" w:hAnsi="Times New Roman"/>
          <w:sz w:val="24"/>
          <w:szCs w:val="24"/>
        </w:rPr>
        <w:t>«</w:t>
      </w:r>
      <w:r w:rsidRPr="00B76652">
        <w:rPr>
          <w:rFonts w:ascii="Times New Roman" w:hAnsi="Times New Roman"/>
          <w:sz w:val="24"/>
          <w:szCs w:val="24"/>
        </w:rPr>
        <w:t>АЗИМУТ</w:t>
      </w:r>
      <w:r>
        <w:rPr>
          <w:rFonts w:ascii="Times New Roman" w:hAnsi="Times New Roman"/>
          <w:sz w:val="24"/>
          <w:szCs w:val="24"/>
        </w:rPr>
        <w:t>»</w:t>
      </w:r>
      <w:r w:rsidRPr="00B76652">
        <w:rPr>
          <w:rFonts w:ascii="Times New Roman" w:hAnsi="Times New Roman"/>
          <w:sz w:val="24"/>
          <w:szCs w:val="24"/>
        </w:rPr>
        <w:t xml:space="preserve"> ВЕСНОЙ НАЧНЕТ ЛЕТАТЬ В ГРОЗНЫЙ ИЗ МОСКВЫ И ПЕТЕРБУРГА</w:t>
      </w:r>
      <w:bookmarkEnd w:id="38"/>
    </w:p>
    <w:p w:rsidR="005F7934" w:rsidRDefault="005F7934" w:rsidP="005F7934">
      <w:pPr>
        <w:jc w:val="both"/>
      </w:pPr>
      <w:r>
        <w:t>Авиакомпания «Азимут» с апреля открывает рейсы из Санкт-Петербурга в Грозный и Ставрополь, с мая – из Москвы в Грозный, говорится в сообщении авиакомпании.</w:t>
      </w:r>
    </w:p>
    <w:p w:rsidR="005F7934" w:rsidRDefault="005F7934" w:rsidP="005F7934">
      <w:pPr>
        <w:jc w:val="both"/>
      </w:pPr>
      <w:r>
        <w:t>Рейсы из Петербурга в Ставрополь начнут выполняться на постоянной основе с 3 апреля, в Грозный – с 1 апреля, из Москвы в Грозный – с 1 мая.</w:t>
      </w:r>
    </w:p>
    <w:p w:rsidR="005F7934" w:rsidRDefault="005F7934" w:rsidP="005F7934">
      <w:pPr>
        <w:jc w:val="both"/>
      </w:pPr>
      <w:r>
        <w:t>Вылеты из Петербурга в Грозный будут выполняться по понедельникам, средам и пятницам в 11:40, в обратном направлении – в 15:50; в Ставрополь – по вторникам, четвергам и субботам в 11:40, в обратном направлении – в 16:10.</w:t>
      </w:r>
    </w:p>
    <w:p w:rsidR="005F7934" w:rsidRDefault="005F7934" w:rsidP="005F7934">
      <w:pPr>
        <w:jc w:val="both"/>
      </w:pPr>
      <w:r>
        <w:t>Рейсы Москва-Грозный-Москва будут ежедневными с вылетом из Москвы в 12:00 и в обратном направлении в 16:00.</w:t>
      </w:r>
    </w:p>
    <w:p w:rsidR="005F7934" w:rsidRDefault="005F7934" w:rsidP="005F7934">
      <w:pPr>
        <w:jc w:val="both"/>
      </w:pPr>
      <w:r>
        <w:t>«Минимальный тариф на новых направлениях составляет 888 рублей в одну сторону», – говорится в сообщении.</w:t>
      </w:r>
    </w:p>
    <w:p w:rsidR="005F7934" w:rsidRDefault="005F7934" w:rsidP="005F7934">
      <w:pPr>
        <w:jc w:val="both"/>
      </w:pPr>
      <w:r>
        <w:t xml:space="preserve">Авиакомпания «Азимут» – новый региональный авиаперевозчик, проект совладельца московского аэропорта «Внуково» Виталия </w:t>
      </w:r>
      <w:proofErr w:type="spellStart"/>
      <w:r>
        <w:t>Ванцева</w:t>
      </w:r>
      <w:proofErr w:type="spellEnd"/>
      <w:r>
        <w:t xml:space="preserve"> и бывших топ-менеджеров авиакомпании «Якутия» Павла Удода и Павла </w:t>
      </w:r>
      <w:proofErr w:type="spellStart"/>
      <w:r>
        <w:t>Екжанова</w:t>
      </w:r>
      <w:proofErr w:type="spellEnd"/>
      <w:r>
        <w:t xml:space="preserve"> (сейчас – гендиректор «Азимута»).</w:t>
      </w:r>
    </w:p>
    <w:p w:rsidR="005F7934" w:rsidRDefault="005F7934" w:rsidP="005F7934">
      <w:pPr>
        <w:jc w:val="both"/>
      </w:pPr>
      <w:r>
        <w:t xml:space="preserve">По данным аналитической системы «СПАРК-Интерфакс», АО «Авиакомпания «Азимут» зарегистрировано в 2014 году в Краснодаре. В феврале 2017 года авиакомпания была перерегистрирована в </w:t>
      </w:r>
      <w:proofErr w:type="spellStart"/>
      <w:r>
        <w:t>Ростове</w:t>
      </w:r>
      <w:proofErr w:type="spellEnd"/>
      <w:r>
        <w:t>-на-Дону. По данным на 22 декабря 2017 года, 50% уставного капитала принадлежало ООО «</w:t>
      </w:r>
      <w:proofErr w:type="spellStart"/>
      <w:r>
        <w:t>Инвесттехсервис</w:t>
      </w:r>
      <w:proofErr w:type="spellEnd"/>
      <w:r>
        <w:t xml:space="preserve">» </w:t>
      </w:r>
      <w:proofErr w:type="spellStart"/>
      <w:r>
        <w:t>В.Ванцева</w:t>
      </w:r>
      <w:proofErr w:type="spellEnd"/>
      <w:r>
        <w:t>, еще 50% – ООО «</w:t>
      </w:r>
      <w:proofErr w:type="spellStart"/>
      <w:r>
        <w:t>Аэрокарго</w:t>
      </w:r>
      <w:proofErr w:type="spellEnd"/>
      <w:r>
        <w:t>+» (Москва).</w:t>
      </w:r>
    </w:p>
    <w:p w:rsidR="005F7934" w:rsidRDefault="005F7934" w:rsidP="005F7934">
      <w:pPr>
        <w:jc w:val="both"/>
      </w:pPr>
      <w:r>
        <w:t xml:space="preserve">«Азимут» начал выполнять полеты с 21 сентября 2017 года. Парк самолетов состоит из воздушных судов </w:t>
      </w:r>
      <w:proofErr w:type="spellStart"/>
      <w:r>
        <w:t>Sukhoi</w:t>
      </w:r>
      <w:proofErr w:type="spellEnd"/>
      <w:r>
        <w:t xml:space="preserve"> </w:t>
      </w:r>
      <w:proofErr w:type="spellStart"/>
      <w:r>
        <w:t>Superjet</w:t>
      </w:r>
      <w:proofErr w:type="spellEnd"/>
      <w:r>
        <w:t xml:space="preserve"> в модификации SSJ-100-95LR (</w:t>
      </w:r>
      <w:proofErr w:type="spellStart"/>
      <w:r>
        <w:t>Long</w:t>
      </w:r>
      <w:proofErr w:type="spellEnd"/>
      <w:r>
        <w:t xml:space="preserve"> </w:t>
      </w:r>
      <w:proofErr w:type="spellStart"/>
      <w:r>
        <w:t>Range</w:t>
      </w:r>
      <w:proofErr w:type="spellEnd"/>
      <w:r>
        <w:t>) – с увеличенной дальностью полета. В рамках договора, подписанного с Государственной транспортной лизинговой компанией, «Азимут» уже получил четыре самолета этой модификации. Еще 12 будут поставлены в период до 2022 года.</w:t>
      </w:r>
    </w:p>
    <w:p w:rsidR="005F7934" w:rsidRDefault="005F7934" w:rsidP="005F7934">
      <w:pPr>
        <w:jc w:val="both"/>
      </w:pPr>
      <w:r>
        <w:t xml:space="preserve">В октябре 2017 года Ростовская область, «Азимут» и холдинг «Аэропорты регионов» (собственник аэропорта «Платов» в </w:t>
      </w:r>
      <w:proofErr w:type="spellStart"/>
      <w:r>
        <w:t>Ростове</w:t>
      </w:r>
      <w:proofErr w:type="spellEnd"/>
      <w:r>
        <w:t>-на-Дону) заключили соглашение о сотрудничестве в развитии пассажирских перевозок воздушным транспортом. Документ предполагает, что авиакомпания будет использовать «Платов» для выполнения более 50% своих рейсов, став для аэропорта базовым перевозчиком.</w:t>
      </w:r>
    </w:p>
    <w:p w:rsidR="005F7934" w:rsidRPr="00B76652" w:rsidRDefault="005F7934" w:rsidP="005F7934">
      <w:pPr>
        <w:pStyle w:val="3"/>
        <w:jc w:val="both"/>
        <w:rPr>
          <w:rFonts w:ascii="Times New Roman" w:hAnsi="Times New Roman"/>
          <w:sz w:val="24"/>
          <w:szCs w:val="24"/>
        </w:rPr>
      </w:pPr>
      <w:bookmarkStart w:id="39" w:name="_Toc507397371"/>
      <w:r w:rsidRPr="00B76652">
        <w:rPr>
          <w:rFonts w:ascii="Times New Roman" w:hAnsi="Times New Roman"/>
          <w:sz w:val="24"/>
          <w:szCs w:val="24"/>
        </w:rPr>
        <w:t xml:space="preserve">ИНТЕРФАКС; 2018.02.22; СУД ПРЕКРАТИЛ ДЕЛО О БАНКРОТСТВЕ АВИАКОМПАНИИ </w:t>
      </w:r>
      <w:r>
        <w:rPr>
          <w:rFonts w:ascii="Times New Roman" w:hAnsi="Times New Roman"/>
          <w:sz w:val="24"/>
          <w:szCs w:val="24"/>
        </w:rPr>
        <w:t>«</w:t>
      </w:r>
      <w:r w:rsidRPr="00B76652">
        <w:rPr>
          <w:rFonts w:ascii="Times New Roman" w:hAnsi="Times New Roman"/>
          <w:sz w:val="24"/>
          <w:szCs w:val="24"/>
        </w:rPr>
        <w:t>СКОЛ</w:t>
      </w:r>
      <w:r>
        <w:rPr>
          <w:rFonts w:ascii="Times New Roman" w:hAnsi="Times New Roman"/>
          <w:sz w:val="24"/>
          <w:szCs w:val="24"/>
        </w:rPr>
        <w:t>»</w:t>
      </w:r>
      <w:r w:rsidRPr="00B76652">
        <w:rPr>
          <w:rFonts w:ascii="Times New Roman" w:hAnsi="Times New Roman"/>
          <w:sz w:val="24"/>
          <w:szCs w:val="24"/>
        </w:rPr>
        <w:t xml:space="preserve"> В СВЯЗИ С ВОЗВРАТОМ ДОЛГА</w:t>
      </w:r>
      <w:bookmarkEnd w:id="39"/>
    </w:p>
    <w:p w:rsidR="005F7934" w:rsidRDefault="005F7934" w:rsidP="005F7934">
      <w:pPr>
        <w:jc w:val="both"/>
      </w:pPr>
      <w:r>
        <w:t>Арбитражный суд Ханты-Мансийского автономного округа прекратил производство по иску адвоката Игоря Васильченко о признании банкротом авиакомпании «Скол», сообщается в материалах картотеки арбитражных дел.</w:t>
      </w:r>
    </w:p>
    <w:p w:rsidR="005F7934" w:rsidRDefault="005F7934" w:rsidP="005F7934">
      <w:pPr>
        <w:jc w:val="both"/>
      </w:pPr>
      <w:r>
        <w:t>Согласно материалам дела, представитель ответчика заявил о погашении задолженности в полном объеме, предоставив платежные поручения на общую сумму 3,782 млн рублей.</w:t>
      </w:r>
    </w:p>
    <w:p w:rsidR="005F7934" w:rsidRDefault="005F7934" w:rsidP="005F7934">
      <w:pPr>
        <w:jc w:val="both"/>
      </w:pPr>
      <w:r>
        <w:t xml:space="preserve">Заявление </w:t>
      </w:r>
      <w:proofErr w:type="spellStart"/>
      <w:r>
        <w:t>И.Васильченко</w:t>
      </w:r>
      <w:proofErr w:type="spellEnd"/>
      <w:r>
        <w:t xml:space="preserve"> о признании банкротом авиакомпании «Скол» поступило в Арбитражный суд ХМАО 24 января 2018 года.</w:t>
      </w:r>
    </w:p>
    <w:p w:rsidR="005F7934" w:rsidRDefault="005F7934" w:rsidP="005F7934">
      <w:pPr>
        <w:jc w:val="both"/>
      </w:pPr>
      <w:r>
        <w:t xml:space="preserve">Ранее сообщалось, что в августе 2015 года «Скол» и </w:t>
      </w:r>
      <w:proofErr w:type="spellStart"/>
      <w:r>
        <w:t>И.Васильченко</w:t>
      </w:r>
      <w:proofErr w:type="spellEnd"/>
      <w:r>
        <w:t xml:space="preserve"> заключили соглашение. По нему адвокат должен был представлять интересы перевозчика в судах различной инстанции по иску к ОАО «АльфаСтрахование» (MOEX: ALFS) о взыскании суммы страхового возмещения, процентов и неустойки.</w:t>
      </w:r>
    </w:p>
    <w:p w:rsidR="005F7934" w:rsidRDefault="005F7934" w:rsidP="005F7934">
      <w:pPr>
        <w:jc w:val="both"/>
      </w:pPr>
      <w:r>
        <w:t xml:space="preserve">Благодаря действиям </w:t>
      </w:r>
      <w:proofErr w:type="spellStart"/>
      <w:r>
        <w:t>И.Васильченко</w:t>
      </w:r>
      <w:proofErr w:type="spellEnd"/>
      <w:r>
        <w:t xml:space="preserve"> в начале 2016 года Арбитражный суд Москвы взыскал с ОАО «АльфаСтрахование» 155,4 млн рублей страхового возмещения по договору страхования средств воздушного транспорта от 3 сентября 2012 года и 742,6 тыс. рублей процентов за период с 4 августа 2015 года по 20 августа 2015 года и 200 тыс. рублей госпошлины. Позднее это дело рассматривалось в апелляционной и кассационной инстанциях. 16 сентября 2016 года Арбитражный суд Московского округа, рассмотрев кассационную жалобу, оставил решение Арбитражного суда города Москвы в силе.</w:t>
      </w:r>
    </w:p>
    <w:p w:rsidR="005F7934" w:rsidRDefault="005F7934" w:rsidP="005F7934">
      <w:pPr>
        <w:jc w:val="both"/>
      </w:pPr>
      <w:r>
        <w:t xml:space="preserve">Отмечалось, что стоимость услуг </w:t>
      </w:r>
      <w:proofErr w:type="spellStart"/>
      <w:r>
        <w:t>И.Васильченко</w:t>
      </w:r>
      <w:proofErr w:type="spellEnd"/>
      <w:r>
        <w:t xml:space="preserve"> за данную работу превысила 4,9 млн рублей. Однако авиакомпания ненадлежащим образом исполнила свои обязательства, уплатив только 1,4 млн</w:t>
      </w:r>
    </w:p>
    <w:p w:rsidR="005F7934" w:rsidRDefault="005F7934" w:rsidP="005F7934">
      <w:pPr>
        <w:jc w:val="both"/>
      </w:pPr>
      <w:r>
        <w:t xml:space="preserve">В октябре 2017 года Сургутский городской суд взыскал в пользу </w:t>
      </w:r>
      <w:proofErr w:type="spellStart"/>
      <w:r>
        <w:t>И.Васильченко</w:t>
      </w:r>
      <w:proofErr w:type="spellEnd"/>
      <w:r>
        <w:t xml:space="preserve"> более 3,5 млн рублей задолженности, почти 207,3 тыс. рублей процентов за пользование чужими денежными средствами, а также 26,9 тыс. рублей госпошлины. Однако «Скол» указанную сумму не выплатил, что и послужило для </w:t>
      </w:r>
      <w:proofErr w:type="spellStart"/>
      <w:r>
        <w:t>И.Васильченко</w:t>
      </w:r>
      <w:proofErr w:type="spellEnd"/>
      <w:r>
        <w:t xml:space="preserve"> основанием подать иск о банкротстве.</w:t>
      </w:r>
    </w:p>
    <w:p w:rsidR="005F7934" w:rsidRDefault="005F7934" w:rsidP="005F7934">
      <w:pPr>
        <w:jc w:val="both"/>
      </w:pPr>
      <w:r>
        <w:t xml:space="preserve">Согласно аналитической системе «СПАРК-Интерфакс», </w:t>
      </w:r>
      <w:proofErr w:type="spellStart"/>
      <w:r>
        <w:t>И.Васильченко</w:t>
      </w:r>
      <w:proofErr w:type="spellEnd"/>
      <w:r>
        <w:t xml:space="preserve"> является совладельцем некоммерческой организации «Новосибирская международная коллегия адвокатов», в которой ему принадлежит 14,29%.</w:t>
      </w:r>
    </w:p>
    <w:p w:rsidR="005F7934" w:rsidRDefault="005F7934" w:rsidP="005F7934">
      <w:pPr>
        <w:jc w:val="both"/>
      </w:pPr>
      <w:r>
        <w:t>Сообщалось также, что «Скол» получила 3-летний контракт ООН по оказанию вертолетных услуг в Южном Судане на $90 млн. Перевозчик выиграл соответствующий тендер в июне 2017 года.</w:t>
      </w:r>
    </w:p>
    <w:p w:rsidR="005F7934" w:rsidRDefault="005F7934" w:rsidP="005F7934">
      <w:pPr>
        <w:jc w:val="both"/>
      </w:pPr>
      <w:r>
        <w:t>ООО «Авиакомпания «Скол» создано в 2000 году в Сургуте. Компания осуществляет вертолетные работы на территории Восточной и Западной Сибири, а также за границей. В России является одним из крупных операторов вертолетных перевозок.</w:t>
      </w:r>
    </w:p>
    <w:p w:rsidR="005F7934" w:rsidRDefault="005F7934" w:rsidP="005F7934">
      <w:pPr>
        <w:jc w:val="both"/>
      </w:pPr>
      <w:r>
        <w:t xml:space="preserve">Согласно информации на сайте компании, флот перевозчика состоит из 42 воздушных судов: вертолетов Ми-26Т, Ми-8, Ми-171, </w:t>
      </w:r>
      <w:proofErr w:type="spellStart"/>
      <w:r>
        <w:t>Airbus</w:t>
      </w:r>
      <w:proofErr w:type="spellEnd"/>
      <w:r>
        <w:t xml:space="preserve"> </w:t>
      </w:r>
      <w:proofErr w:type="spellStart"/>
      <w:r>
        <w:t>Helicopters</w:t>
      </w:r>
      <w:proofErr w:type="spellEnd"/>
      <w:r>
        <w:t xml:space="preserve">, </w:t>
      </w:r>
      <w:proofErr w:type="spellStart"/>
      <w:r>
        <w:t>Agusta</w:t>
      </w:r>
      <w:proofErr w:type="spellEnd"/>
      <w:r>
        <w:t xml:space="preserve"> </w:t>
      </w:r>
      <w:proofErr w:type="spellStart"/>
      <w:r>
        <w:t>Westland</w:t>
      </w:r>
      <w:proofErr w:type="spellEnd"/>
      <w:r>
        <w:t xml:space="preserve"> AW109 SP, а также нескольких самолетов </w:t>
      </w:r>
      <w:proofErr w:type="spellStart"/>
      <w:r>
        <w:t>Сessna</w:t>
      </w:r>
      <w:proofErr w:type="spellEnd"/>
      <w:r>
        <w:t xml:space="preserve">, Як-40 и DHC-6 </w:t>
      </w:r>
      <w:proofErr w:type="spellStart"/>
      <w:r>
        <w:t>Twin</w:t>
      </w:r>
      <w:proofErr w:type="spellEnd"/>
      <w:r>
        <w:t xml:space="preserve"> </w:t>
      </w:r>
      <w:proofErr w:type="spellStart"/>
      <w:r>
        <w:t>Otter</w:t>
      </w:r>
      <w:proofErr w:type="spellEnd"/>
      <w:r>
        <w:t>.</w:t>
      </w:r>
    </w:p>
    <w:p w:rsidR="005F7934" w:rsidRPr="0037561A" w:rsidRDefault="005F7934" w:rsidP="005F7934">
      <w:pPr>
        <w:pStyle w:val="3"/>
        <w:jc w:val="both"/>
        <w:rPr>
          <w:rFonts w:ascii="Times New Roman" w:hAnsi="Times New Roman"/>
          <w:sz w:val="24"/>
          <w:szCs w:val="24"/>
        </w:rPr>
      </w:pPr>
      <w:bookmarkStart w:id="40" w:name="_Toc507397372"/>
      <w:r w:rsidRPr="0037561A">
        <w:rPr>
          <w:rFonts w:ascii="Times New Roman" w:hAnsi="Times New Roman"/>
          <w:sz w:val="24"/>
          <w:szCs w:val="24"/>
        </w:rPr>
        <w:t xml:space="preserve">RNS; 2018.02.22; </w:t>
      </w:r>
      <w:r w:rsidRPr="0006554D">
        <w:rPr>
          <w:rFonts w:ascii="Times New Roman" w:hAnsi="Times New Roman"/>
          <w:sz w:val="24"/>
          <w:szCs w:val="24"/>
        </w:rPr>
        <w:t>РОСАВИАЦИ</w:t>
      </w:r>
      <w:r w:rsidRPr="0037561A">
        <w:rPr>
          <w:rFonts w:ascii="Times New Roman" w:hAnsi="Times New Roman"/>
          <w:sz w:val="24"/>
          <w:szCs w:val="24"/>
        </w:rPr>
        <w:t>Я ПРОВОДИТ ЭКСПЕРТИЗУ ЗАЯВКИ AZUR AIR НА СНЯТИЕ ОГРАНИЧЕНИЙ ПО ПОЛЕТАМ</w:t>
      </w:r>
      <w:bookmarkEnd w:id="40"/>
    </w:p>
    <w:p w:rsidR="005F7934" w:rsidRDefault="005F7934" w:rsidP="005F7934">
      <w:pPr>
        <w:jc w:val="both"/>
      </w:pPr>
      <w:r w:rsidRPr="0006554D">
        <w:rPr>
          <w:b/>
        </w:rPr>
        <w:t>Росавиаци</w:t>
      </w:r>
      <w:r>
        <w:t xml:space="preserve">я проводит экспертизу заявки авиакомпании </w:t>
      </w:r>
      <w:proofErr w:type="spellStart"/>
      <w:r>
        <w:t>Azur</w:t>
      </w:r>
      <w:proofErr w:type="spellEnd"/>
      <w:r>
        <w:t xml:space="preserve"> </w:t>
      </w:r>
      <w:proofErr w:type="spellStart"/>
      <w:r>
        <w:t>Air</w:t>
      </w:r>
      <w:proofErr w:type="spellEnd"/>
      <w:r>
        <w:t xml:space="preserve"> на снятие ограничения действия сертификата эксплуатанта, сказал RNS советник главы </w:t>
      </w:r>
      <w:r w:rsidRPr="0006554D">
        <w:rPr>
          <w:b/>
        </w:rPr>
        <w:t>Росавиаци</w:t>
      </w:r>
      <w:r>
        <w:t xml:space="preserve">и Сергей </w:t>
      </w:r>
      <w:proofErr w:type="spellStart"/>
      <w:r>
        <w:t>Извольский</w:t>
      </w:r>
      <w:proofErr w:type="spellEnd"/>
      <w:r>
        <w:t>.</w:t>
      </w:r>
    </w:p>
    <w:p w:rsidR="005F7934" w:rsidRDefault="005F7934" w:rsidP="005F7934">
      <w:pPr>
        <w:jc w:val="both"/>
      </w:pPr>
      <w:r>
        <w:t xml:space="preserve">«Документы (от </w:t>
      </w:r>
      <w:proofErr w:type="spellStart"/>
      <w:r>
        <w:t>Azur</w:t>
      </w:r>
      <w:proofErr w:type="spellEnd"/>
      <w:r>
        <w:t xml:space="preserve"> </w:t>
      </w:r>
      <w:proofErr w:type="spellStart"/>
      <w:r>
        <w:t>Air</w:t>
      </w:r>
      <w:proofErr w:type="spellEnd"/>
      <w:r>
        <w:t>. – RNS) получены. В настоящее время проводится экспертиза заявки и необходимой документации на снятие ограничения действия сертификата эксплуатанта», – сказал он.</w:t>
      </w:r>
    </w:p>
    <w:p w:rsidR="005F7934" w:rsidRDefault="005F7934" w:rsidP="005F7934">
      <w:pPr>
        <w:jc w:val="both"/>
      </w:pPr>
      <w:r>
        <w:t xml:space="preserve">Ранее сообщалось, что Ростуризм потребовал от туроператоров прекратить продажу путевок с билетами авиакомпании </w:t>
      </w:r>
      <w:proofErr w:type="spellStart"/>
      <w:r>
        <w:t>Azur</w:t>
      </w:r>
      <w:proofErr w:type="spellEnd"/>
      <w:r>
        <w:t xml:space="preserve"> </w:t>
      </w:r>
      <w:proofErr w:type="spellStart"/>
      <w:r>
        <w:t>Air</w:t>
      </w:r>
      <w:proofErr w:type="spellEnd"/>
      <w:r>
        <w:t xml:space="preserve"> с вылетом после 19 марта.</w:t>
      </w:r>
    </w:p>
    <w:p w:rsidR="00E4714C" w:rsidRDefault="005F7934" w:rsidP="005F7934">
      <w:pPr>
        <w:jc w:val="both"/>
      </w:pPr>
      <w:r w:rsidRPr="0006554D">
        <w:rPr>
          <w:b/>
        </w:rPr>
        <w:t>Росавиаци</w:t>
      </w:r>
      <w:r>
        <w:t xml:space="preserve">я в начале февраля ограничила до 20 марта срок действия сертификата эксплуатанта крупнейшей в РФ чартерной авиакомпании </w:t>
      </w:r>
      <w:proofErr w:type="spellStart"/>
      <w:r>
        <w:t>Azur</w:t>
      </w:r>
      <w:proofErr w:type="spellEnd"/>
      <w:r>
        <w:t xml:space="preserve"> </w:t>
      </w:r>
      <w:proofErr w:type="spellStart"/>
      <w:r>
        <w:t>Air</w:t>
      </w:r>
      <w:proofErr w:type="spellEnd"/>
      <w:r>
        <w:t xml:space="preserve">. </w:t>
      </w:r>
    </w:p>
    <w:p w:rsidR="005F7934" w:rsidRDefault="00E4714C" w:rsidP="005F7934">
      <w:pPr>
        <w:jc w:val="both"/>
      </w:pPr>
      <w:r>
        <w:br w:type="page"/>
      </w:r>
      <w:r w:rsidR="005F7934">
        <w:t>Такое решение было принято после проверки, проведенной ведомством в декабре 2017 года, в ходе которой были выявлены «несоответствия и недостатки, касающиеся вопросов поддержания летной годности воздушных судов и организации летной работы».</w:t>
      </w:r>
    </w:p>
    <w:p w:rsidR="005F7934" w:rsidRDefault="005F7934" w:rsidP="005F7934">
      <w:pPr>
        <w:jc w:val="both"/>
      </w:pPr>
      <w:r>
        <w:t xml:space="preserve">Также сообщалось, что </w:t>
      </w:r>
      <w:proofErr w:type="spellStart"/>
      <w:r>
        <w:t>Azur</w:t>
      </w:r>
      <w:proofErr w:type="spellEnd"/>
      <w:r>
        <w:t xml:space="preserve"> </w:t>
      </w:r>
      <w:proofErr w:type="spellStart"/>
      <w:r>
        <w:t>Air</w:t>
      </w:r>
      <w:proofErr w:type="spellEnd"/>
      <w:r>
        <w:t xml:space="preserve"> просит снять ограничения после устранения недостатков, выявленных </w:t>
      </w:r>
      <w:r w:rsidRPr="0006554D">
        <w:rPr>
          <w:b/>
        </w:rPr>
        <w:t>Росавиаци</w:t>
      </w:r>
      <w:r>
        <w:t>ей.</w:t>
      </w:r>
    </w:p>
    <w:p w:rsidR="005F7934" w:rsidRDefault="005F7934" w:rsidP="005F7934">
      <w:pPr>
        <w:jc w:val="both"/>
      </w:pPr>
      <w:hyperlink r:id="rId46" w:history="1">
        <w:r w:rsidRPr="006E3AFC">
          <w:rPr>
            <w:rStyle w:val="a9"/>
          </w:rPr>
          <w:t>https://rns.online/transport/Rosaviatsiya-provodit-ekspertizu-zayavki-Azur-Air-na-snyatie-ogranichenii-po-poletam-2018-02-22/</w:t>
        </w:r>
      </w:hyperlink>
    </w:p>
    <w:p w:rsidR="005F7934" w:rsidRPr="00765ADE" w:rsidRDefault="005F7934" w:rsidP="005F7934">
      <w:pPr>
        <w:pStyle w:val="3"/>
        <w:jc w:val="both"/>
        <w:rPr>
          <w:rFonts w:ascii="Times New Roman" w:hAnsi="Times New Roman"/>
          <w:sz w:val="24"/>
          <w:szCs w:val="24"/>
        </w:rPr>
      </w:pPr>
      <w:bookmarkStart w:id="41" w:name="_Toc507397373"/>
      <w:r w:rsidRPr="00765ADE">
        <w:rPr>
          <w:rFonts w:ascii="Times New Roman" w:hAnsi="Times New Roman"/>
          <w:sz w:val="24"/>
          <w:szCs w:val="24"/>
        </w:rPr>
        <w:t>ИНТЕРФАКС; 2018.02.22; СИТУАЦИЯ С AZUR AIR НЕ ПРИВЕЛА К ПАНИКЕ НА ТУРИСТИЧЕСКОМ РЫНКЕ</w:t>
      </w:r>
      <w:bookmarkEnd w:id="41"/>
    </w:p>
    <w:p w:rsidR="005F7934" w:rsidRDefault="005F7934" w:rsidP="005F7934">
      <w:pPr>
        <w:jc w:val="both"/>
      </w:pPr>
      <w:r>
        <w:t xml:space="preserve">Ситуация с авиакомпанией AZUR </w:t>
      </w:r>
      <w:proofErr w:type="spellStart"/>
      <w:r>
        <w:t>air</w:t>
      </w:r>
      <w:proofErr w:type="spellEnd"/>
      <w:r>
        <w:t xml:space="preserve"> не вызвала паники на туристическом рынке, туры бронируются в обычном режиме, сообщили порталу «Интерфакс-Туризм» в четверг представители крупных сетей турагентств.</w:t>
      </w:r>
    </w:p>
    <w:p w:rsidR="005F7934" w:rsidRDefault="005F7934" w:rsidP="005F7934">
      <w:pPr>
        <w:jc w:val="both"/>
      </w:pPr>
      <w:r>
        <w:t xml:space="preserve">Авиакомпания AZUR </w:t>
      </w:r>
      <w:proofErr w:type="spellStart"/>
      <w:r>
        <w:t>air</w:t>
      </w:r>
      <w:proofErr w:type="spellEnd"/>
      <w:r>
        <w:t xml:space="preserve"> остановила выписку билетов с вылетом после 19 марта в связи с соответствующим запретом </w:t>
      </w:r>
      <w:r w:rsidRPr="0006554D">
        <w:rPr>
          <w:b/>
        </w:rPr>
        <w:t>Росавиаци</w:t>
      </w:r>
      <w:r>
        <w:t>и: ведомство до 20 марта ограничило срок действия сертификата эксплуатанта крупнейшей в РФ чартерной авиакомпании. Это решение было принято после проверки, которую ведомство провело в декабре 2017 года – тогда в деятельности авиаперевозчика были выявлены «несоответствия и недостатки, касающиеся вопросов поддержания летной годности воздушных судов и организации летной работы».</w:t>
      </w:r>
    </w:p>
    <w:p w:rsidR="005F7934" w:rsidRDefault="005F7934" w:rsidP="005F7934">
      <w:pPr>
        <w:jc w:val="both"/>
      </w:pPr>
      <w:r>
        <w:t xml:space="preserve">Ростуризм в четверг призвал туроператоров и агентства прекратить продажу турпакетов, включающих перевозку рейсами авиакомпании AZUR </w:t>
      </w:r>
      <w:proofErr w:type="spellStart"/>
      <w:r>
        <w:t>air</w:t>
      </w:r>
      <w:proofErr w:type="spellEnd"/>
      <w:r>
        <w:t xml:space="preserve"> после 19 марта, а также билеты на ее рейсы после этой даты.</w:t>
      </w:r>
    </w:p>
    <w:p w:rsidR="005F7934" w:rsidRDefault="005F7934" w:rsidP="005F7934">
      <w:pPr>
        <w:jc w:val="both"/>
      </w:pPr>
      <w:r>
        <w:t xml:space="preserve">Несмотря на сложившуюся ситуацию с AZUR </w:t>
      </w:r>
      <w:proofErr w:type="spellStart"/>
      <w:r>
        <w:t>air</w:t>
      </w:r>
      <w:proofErr w:type="spellEnd"/>
      <w:r>
        <w:t xml:space="preserve">, на туристическом рынке все спокойно. «В нашей сети проблем никто не испытывает, все идет в штатном режиме. Среди туристов нет паники, мы предупреждаем их, что возможна замена борта – они говорят, что все отлично. Такое иногда происходит, все уже привыкли. И потом, туроператор в любом случае гарантирует свои обязательства», – рассказал генеральный директор сети турагентств «Круиз-Трэвел» Павел </w:t>
      </w:r>
      <w:proofErr w:type="spellStart"/>
      <w:r>
        <w:t>Лыщенко</w:t>
      </w:r>
      <w:proofErr w:type="spellEnd"/>
      <w:r>
        <w:t>.</w:t>
      </w:r>
    </w:p>
    <w:p w:rsidR="005F7934" w:rsidRDefault="005F7934" w:rsidP="005F7934">
      <w:pPr>
        <w:jc w:val="both"/>
      </w:pPr>
      <w:r>
        <w:t xml:space="preserve">Генеральный директор «Сети магазинов горящих путевок» Сергей Агафонов также подтвердил порталу «Интерфакс-Туризм», что на данный момент ситуация с AZUR </w:t>
      </w:r>
      <w:proofErr w:type="spellStart"/>
      <w:r>
        <w:t>air</w:t>
      </w:r>
      <w:proofErr w:type="spellEnd"/>
      <w:r>
        <w:t xml:space="preserve"> на продажах никак не сказалась. «Возможно, после февральских праздников что-то изменится, но сейчас все спокойно», – отметил он.</w:t>
      </w:r>
    </w:p>
    <w:p w:rsidR="005F7934" w:rsidRDefault="005F7934" w:rsidP="005F7934">
      <w:pPr>
        <w:jc w:val="both"/>
      </w:pPr>
      <w:r>
        <w:t xml:space="preserve">В то же время PR-директор компании «Горячие туры» Ольга </w:t>
      </w:r>
      <w:r w:rsidRPr="0006554D">
        <w:rPr>
          <w:b/>
        </w:rPr>
        <w:t>Иванов</w:t>
      </w:r>
      <w:r>
        <w:t>а сообщила, что турагентства сейчас осторожны и стараются не бронировать в большую глубину. «Сказался прошлогодний кризис с «ВИМ-Авиа»: компании не хотят подводить своих туристов, поскольку даже если те получат компенсацию, но просидят в аэропорту – отдых будет испорчен», – отметила она.</w:t>
      </w:r>
    </w:p>
    <w:p w:rsidR="005F7934" w:rsidRDefault="005F7934" w:rsidP="005F7934">
      <w:pPr>
        <w:jc w:val="both"/>
      </w:pPr>
      <w:r>
        <w:t xml:space="preserve">Тем не менее, по словам </w:t>
      </w:r>
      <w:proofErr w:type="spellStart"/>
      <w:r>
        <w:t>О.</w:t>
      </w:r>
      <w:r w:rsidRPr="0006554D">
        <w:rPr>
          <w:b/>
        </w:rPr>
        <w:t>Иванов</w:t>
      </w:r>
      <w:r>
        <w:t>ой</w:t>
      </w:r>
      <w:proofErr w:type="spellEnd"/>
      <w:r>
        <w:t xml:space="preserve">, путешественникам переживать не о чем, поскольку туроператор </w:t>
      </w:r>
      <w:proofErr w:type="spellStart"/>
      <w:r>
        <w:t>Anex</w:t>
      </w:r>
      <w:proofErr w:type="spellEnd"/>
      <w:r>
        <w:t xml:space="preserve"> </w:t>
      </w:r>
      <w:proofErr w:type="spellStart"/>
      <w:r>
        <w:t>Tour</w:t>
      </w:r>
      <w:proofErr w:type="spellEnd"/>
      <w:r>
        <w:t xml:space="preserve">, осуществляющий перевозку туристов в основном на базе самолетов авиакомпании AZUR </w:t>
      </w:r>
      <w:proofErr w:type="spellStart"/>
      <w:r>
        <w:t>air</w:t>
      </w:r>
      <w:proofErr w:type="spellEnd"/>
      <w:r>
        <w:t>, готов обеспечить замену перевозчику. «</w:t>
      </w:r>
      <w:proofErr w:type="spellStart"/>
      <w:r>
        <w:t>Anex</w:t>
      </w:r>
      <w:proofErr w:type="spellEnd"/>
      <w:r>
        <w:t xml:space="preserve"> </w:t>
      </w:r>
      <w:proofErr w:type="spellStart"/>
      <w:r>
        <w:t>Tour</w:t>
      </w:r>
      <w:proofErr w:type="spellEnd"/>
      <w:r>
        <w:t xml:space="preserve"> уже пересаживает клиентов на самолеты других авиакомпаний, своих туристов они не бросят», – сказала она.</w:t>
      </w:r>
    </w:p>
    <w:p w:rsidR="005F7934" w:rsidRDefault="005F7934" w:rsidP="005F7934">
      <w:pPr>
        <w:jc w:val="both"/>
      </w:pPr>
      <w:r>
        <w:t xml:space="preserve">В пресс-службе туроператора </w:t>
      </w:r>
      <w:proofErr w:type="spellStart"/>
      <w:r>
        <w:t>Anex</w:t>
      </w:r>
      <w:proofErr w:type="spellEnd"/>
      <w:r>
        <w:t xml:space="preserve"> </w:t>
      </w:r>
      <w:proofErr w:type="spellStart"/>
      <w:r>
        <w:t>Tour</w:t>
      </w:r>
      <w:proofErr w:type="spellEnd"/>
      <w:r>
        <w:t xml:space="preserve"> рассказали, что компания запустила оперативный процесс замены рейсов AZUR </w:t>
      </w:r>
      <w:proofErr w:type="spellStart"/>
      <w:r>
        <w:t>air</w:t>
      </w:r>
      <w:proofErr w:type="spellEnd"/>
      <w:r>
        <w:t xml:space="preserve"> на альтернативных перевозчиков, в составе предоставляемых турпакетов.</w:t>
      </w:r>
    </w:p>
    <w:p w:rsidR="005F7934" w:rsidRDefault="005F7934" w:rsidP="005F7934">
      <w:pPr>
        <w:jc w:val="both"/>
      </w:pPr>
      <w:r>
        <w:t>«Поскольку данный процесс требует времени, предварительное отображение авиакомпании в составе турпродукта на дальние даты вылетов может иметь статус «</w:t>
      </w:r>
      <w:proofErr w:type="spellStart"/>
      <w:r>
        <w:t>charter</w:t>
      </w:r>
      <w:proofErr w:type="spellEnd"/>
      <w:r>
        <w:t xml:space="preserve"> </w:t>
      </w:r>
      <w:proofErr w:type="spellStart"/>
      <w:r>
        <w:t>flight</w:t>
      </w:r>
      <w:proofErr w:type="spellEnd"/>
      <w:r>
        <w:t xml:space="preserve">», без уточнения наименования авиакомпании. Тем не менее, туроператор обязуется обеспечить оказание своим туристам всех услуг, входящих в туристский продукт независимо от того, кем должны были оказываться или оказывались эти услуги», – сообщили в </w:t>
      </w:r>
      <w:proofErr w:type="spellStart"/>
      <w:r>
        <w:t>Anex</w:t>
      </w:r>
      <w:proofErr w:type="spellEnd"/>
      <w:r>
        <w:t xml:space="preserve"> </w:t>
      </w:r>
      <w:proofErr w:type="spellStart"/>
      <w:r>
        <w:t>Tour</w:t>
      </w:r>
      <w:proofErr w:type="spellEnd"/>
      <w:r>
        <w:t>.</w:t>
      </w:r>
    </w:p>
    <w:p w:rsidR="005F7934" w:rsidRDefault="005F7934" w:rsidP="005F7934">
      <w:pPr>
        <w:jc w:val="both"/>
      </w:pPr>
      <w:r>
        <w:t>В компании подчеркнули, что по всем ранее забронированным турам с вылетами после 19 марта перелет будет осуществляться посредством альтернативного перевозчика без каких-либо доплат и на максимально гибких для партнеров и туристов условиях.</w:t>
      </w:r>
    </w:p>
    <w:p w:rsidR="005F7934" w:rsidRDefault="005F7934" w:rsidP="005F7934">
      <w:pPr>
        <w:jc w:val="both"/>
      </w:pPr>
      <w:r>
        <w:t xml:space="preserve">Что происходит с AZUR </w:t>
      </w:r>
      <w:proofErr w:type="spellStart"/>
      <w:r>
        <w:t>air</w:t>
      </w:r>
      <w:proofErr w:type="spellEnd"/>
    </w:p>
    <w:p w:rsidR="005F7934" w:rsidRDefault="005F7934" w:rsidP="005F7934">
      <w:pPr>
        <w:jc w:val="both"/>
      </w:pPr>
      <w:r>
        <w:t xml:space="preserve">Как уточнили в пресс-службе авиакомпании AZUR </w:t>
      </w:r>
      <w:proofErr w:type="spellStart"/>
      <w:r>
        <w:t>air</w:t>
      </w:r>
      <w:proofErr w:type="spellEnd"/>
      <w:r>
        <w:t xml:space="preserve">, 14 февраля в </w:t>
      </w:r>
      <w:r w:rsidRPr="0006554D">
        <w:rPr>
          <w:b/>
        </w:rPr>
        <w:t>Росавиаци</w:t>
      </w:r>
      <w:r>
        <w:t>ю была подана заявка на снятие ограничений срока действия сертификата эксплуатанта в сопровождении пакета документов, свидетельствующих об устранении выявленных ведомством несоответствий.</w:t>
      </w:r>
    </w:p>
    <w:p w:rsidR="005F7934" w:rsidRDefault="005F7934" w:rsidP="005F7934">
      <w:pPr>
        <w:jc w:val="both"/>
      </w:pPr>
      <w:r>
        <w:t xml:space="preserve">Заявление Ростуризма, в котором ведомство призывает турфирмы прекратить продажу турпакетов, включающих перевозку рейсами авиакомпании, в AZUR </w:t>
      </w:r>
      <w:proofErr w:type="spellStart"/>
      <w:r>
        <w:t>air</w:t>
      </w:r>
      <w:proofErr w:type="spellEnd"/>
      <w:r>
        <w:t xml:space="preserve"> назвали «информацией, которая лишь вносит социальную напряженность, дестабилизирует туристическое сообщество, создает нервную обстановку для пассажиров, пользующихся услугами авиакомпании в настоящее время, наносит вред операционной деятельности стабильно работающего авиапредприятия».</w:t>
      </w:r>
    </w:p>
    <w:p w:rsidR="005F7934" w:rsidRDefault="005F7934" w:rsidP="005F7934">
      <w:pPr>
        <w:jc w:val="both"/>
      </w:pPr>
      <w:r>
        <w:t xml:space="preserve">В компании отметили, что оформление билетов после 19 марта не происходило и не происходит. «Более того, на чартерный рейс реальное оформление билетов происходит в срок не ранее, чем за 14 дней до вылета и не менее чем за 3 дня. Соответственно, билеты, теоретически, могли бы оформляться только не ранее 6 марта», – подчеркнули в AZUR </w:t>
      </w:r>
      <w:proofErr w:type="spellStart"/>
      <w:r>
        <w:t>air</w:t>
      </w:r>
      <w:proofErr w:type="spellEnd"/>
      <w:r>
        <w:t>.</w:t>
      </w:r>
    </w:p>
    <w:p w:rsidR="005F7934" w:rsidRDefault="005F7934" w:rsidP="005F7934">
      <w:pPr>
        <w:jc w:val="both"/>
      </w:pPr>
      <w:r>
        <w:t xml:space="preserve">Как сообщили в компании, на сегодняшний день AZUR </w:t>
      </w:r>
      <w:proofErr w:type="spellStart"/>
      <w:r>
        <w:t>air</w:t>
      </w:r>
      <w:proofErr w:type="spellEnd"/>
      <w:r>
        <w:t xml:space="preserve"> осуществляет порядка 30% чартерных перевозок в России в 40 регионах страны от Южно-Сахалинска до Калининграда. «Мы рассчитываем на скорейшее снятие ограничений </w:t>
      </w:r>
      <w:r w:rsidRPr="0006554D">
        <w:rPr>
          <w:b/>
        </w:rPr>
        <w:t>Росавиаци</w:t>
      </w:r>
      <w:r>
        <w:t>ей срока действия сертификата эксплуатанта и стабилизацию ситуации на чартерном рынке в условиях растущего спроса на перевозки и недостаток провозных емкостей», – заключили в пресс-службе перевозчика.</w:t>
      </w:r>
    </w:p>
    <w:p w:rsidR="005F7934" w:rsidRPr="00765ADE" w:rsidRDefault="005F7934" w:rsidP="005F7934">
      <w:pPr>
        <w:pStyle w:val="3"/>
        <w:jc w:val="both"/>
        <w:rPr>
          <w:rFonts w:ascii="Times New Roman" w:hAnsi="Times New Roman"/>
          <w:sz w:val="24"/>
          <w:szCs w:val="24"/>
        </w:rPr>
      </w:pPr>
      <w:bookmarkStart w:id="42" w:name="_Toc507397374"/>
      <w:r w:rsidRPr="00765ADE">
        <w:rPr>
          <w:rFonts w:ascii="Times New Roman" w:hAnsi="Times New Roman"/>
          <w:sz w:val="24"/>
          <w:szCs w:val="24"/>
        </w:rPr>
        <w:t>ИНТЕРФАКС; 2018.02.22; ГРУППА S7 В ЯНВАРЕ УВЕЛИЧИЛА ПЕРЕВОЗКИ ПАССАЖИРОВ НА 8,3%</w:t>
      </w:r>
      <w:bookmarkEnd w:id="42"/>
    </w:p>
    <w:p w:rsidR="005F7934" w:rsidRDefault="005F7934" w:rsidP="005F7934">
      <w:pPr>
        <w:jc w:val="both"/>
      </w:pPr>
      <w:r>
        <w:t>Группа S7, которая объединяет авиакомпании «Сибирь» и «Глобус», в январе увеличила перевозки пассажиров на 8,3% по сравнению с аналогичным месяцем 2017 года, до 1,1 млн человек, сообщает пресс-служба группы.</w:t>
      </w:r>
    </w:p>
    <w:p w:rsidR="005F7934" w:rsidRDefault="005F7934" w:rsidP="005F7934">
      <w:pPr>
        <w:jc w:val="both"/>
      </w:pPr>
      <w:r>
        <w:t>Так, перевозки на внутренних линиях выросли на 9,4%, до 794,6 тыс. человек, на международных – на 5,7%, до 303,8 тыс. пассажиров.</w:t>
      </w:r>
    </w:p>
    <w:p w:rsidR="005F7934" w:rsidRDefault="005F7934" w:rsidP="005F7934">
      <w:pPr>
        <w:jc w:val="both"/>
      </w:pPr>
      <w:r>
        <w:t xml:space="preserve">В S7 входят авиакомпании «Сибирь» (эксплуатирует самолеты </w:t>
      </w:r>
      <w:proofErr w:type="spellStart"/>
      <w:r>
        <w:t>Airbus</w:t>
      </w:r>
      <w:proofErr w:type="spellEnd"/>
      <w:r>
        <w:t xml:space="preserve">) и «Глобус» (летает на самолетах </w:t>
      </w:r>
      <w:proofErr w:type="spellStart"/>
      <w:r>
        <w:t>Boeing</w:t>
      </w:r>
      <w:proofErr w:type="spellEnd"/>
      <w:r>
        <w:t>), которые по итогам 2017 года заняли 3-е и 7-е места по объему пассажирских авиаперевозок в РФ. Группа принадлежит супругам Владиславу и Наталии Филевым.</w:t>
      </w:r>
    </w:p>
    <w:p w:rsidR="005F7934" w:rsidRPr="00765ADE" w:rsidRDefault="005F7934" w:rsidP="005F7934">
      <w:pPr>
        <w:pStyle w:val="3"/>
        <w:jc w:val="both"/>
        <w:rPr>
          <w:rFonts w:ascii="Times New Roman" w:hAnsi="Times New Roman"/>
          <w:sz w:val="24"/>
          <w:szCs w:val="24"/>
        </w:rPr>
      </w:pPr>
      <w:bookmarkStart w:id="43" w:name="_Toc507397375"/>
      <w:r w:rsidRPr="00765ADE">
        <w:rPr>
          <w:rFonts w:ascii="Times New Roman" w:hAnsi="Times New Roman"/>
          <w:sz w:val="24"/>
          <w:szCs w:val="24"/>
        </w:rPr>
        <w:t xml:space="preserve">ИНТЕРФАКС; 2018.02.22; РОССИЙСКИЙ ЛОУКОСТЕР </w:t>
      </w:r>
      <w:r>
        <w:rPr>
          <w:rFonts w:ascii="Times New Roman" w:hAnsi="Times New Roman"/>
          <w:sz w:val="24"/>
          <w:szCs w:val="24"/>
        </w:rPr>
        <w:t>«</w:t>
      </w:r>
      <w:r w:rsidRPr="00765ADE">
        <w:rPr>
          <w:rFonts w:ascii="Times New Roman" w:hAnsi="Times New Roman"/>
          <w:sz w:val="24"/>
          <w:szCs w:val="24"/>
        </w:rPr>
        <w:t>ПОБЕДА</w:t>
      </w:r>
      <w:r>
        <w:rPr>
          <w:rFonts w:ascii="Times New Roman" w:hAnsi="Times New Roman"/>
          <w:sz w:val="24"/>
          <w:szCs w:val="24"/>
        </w:rPr>
        <w:t>»</w:t>
      </w:r>
      <w:r w:rsidRPr="00765ADE">
        <w:rPr>
          <w:rFonts w:ascii="Times New Roman" w:hAnsi="Times New Roman"/>
          <w:sz w:val="24"/>
          <w:szCs w:val="24"/>
        </w:rPr>
        <w:t xml:space="preserve"> C ОСЕНИ ПЛАНИРУЕТ ЛЕТАТЬ ИЗ ГРУЗИНСКОГО КУТАИСИ В МОСКВУ И ПЕТЕРБУРГ</w:t>
      </w:r>
      <w:bookmarkEnd w:id="43"/>
    </w:p>
    <w:p w:rsidR="005F7934" w:rsidRDefault="005F7934" w:rsidP="005F7934">
      <w:pPr>
        <w:jc w:val="both"/>
      </w:pPr>
      <w:r>
        <w:t>Низкобюджетная авиакомпания «Победа» (входит в группу «Аэрофлот»), которая в настоящее время осуществляет ежедневные рейсы между Ростовом-на-Дону и Тбилиси, с сентября намерена приступить и к регулярным полетам из Кутаиси (крупнейший город в Западной Грузии) в направлении Москвы и Санкт-Петербурга.</w:t>
      </w:r>
    </w:p>
    <w:p w:rsidR="005F7934" w:rsidRDefault="005F7934" w:rsidP="005F7934">
      <w:pPr>
        <w:jc w:val="both"/>
      </w:pPr>
      <w:r>
        <w:t xml:space="preserve">Об этом сообщила журналистам генеральный директор «Объединения аэропортов Грузии» </w:t>
      </w:r>
      <w:proofErr w:type="spellStart"/>
      <w:r>
        <w:t>Кетеван</w:t>
      </w:r>
      <w:proofErr w:type="spellEnd"/>
      <w:r>
        <w:t xml:space="preserve"> Алексидзе по итогам завершившегося в четверг в Тбилиси Европейского авиационного форума CONNECT 2018, участники которого в течение трех дней обсуждали приоритетные направления сотрудничества.</w:t>
      </w:r>
    </w:p>
    <w:p w:rsidR="005F7934" w:rsidRDefault="005F7934" w:rsidP="005F7934">
      <w:pPr>
        <w:jc w:val="both"/>
      </w:pPr>
      <w:r>
        <w:t xml:space="preserve">«В рамках форума мы достигли еще одного результата. Низкобюджетная авиакомпания </w:t>
      </w:r>
      <w:proofErr w:type="spellStart"/>
      <w:r>
        <w:t>Pobeda</w:t>
      </w:r>
      <w:proofErr w:type="spellEnd"/>
      <w:r>
        <w:t xml:space="preserve"> </w:t>
      </w:r>
      <w:proofErr w:type="spellStart"/>
      <w:r>
        <w:t>Airlines</w:t>
      </w:r>
      <w:proofErr w:type="spellEnd"/>
      <w:r>
        <w:t xml:space="preserve"> начнет выполнять рейсы Кутаиси – Москва и Кутаиси – Санкт-Петербург. Регулярные полеты будут осуществляться, предположительно, с сентября», – сказала </w:t>
      </w:r>
      <w:proofErr w:type="spellStart"/>
      <w:r>
        <w:t>К.Алексидзе</w:t>
      </w:r>
      <w:proofErr w:type="spellEnd"/>
      <w:r>
        <w:t>.</w:t>
      </w:r>
    </w:p>
    <w:p w:rsidR="005F7934" w:rsidRDefault="005F7934" w:rsidP="005F7934">
      <w:pPr>
        <w:jc w:val="both"/>
      </w:pPr>
      <w:r>
        <w:t xml:space="preserve">В настоящее время регулярные рейсы между РФ и Грузией осуществляют еще пять российских авиакомпаний – «Аэрофлот», «S7 </w:t>
      </w:r>
      <w:proofErr w:type="spellStart"/>
      <w:r>
        <w:t>Airlines</w:t>
      </w:r>
      <w:proofErr w:type="spellEnd"/>
      <w:r>
        <w:t>», «Уральские авиалинии», «</w:t>
      </w:r>
      <w:proofErr w:type="spellStart"/>
      <w:r>
        <w:t>Nordavia-Regional</w:t>
      </w:r>
      <w:proofErr w:type="spellEnd"/>
      <w:r>
        <w:t xml:space="preserve"> </w:t>
      </w:r>
      <w:proofErr w:type="spellStart"/>
      <w:r>
        <w:t>Airlines</w:t>
      </w:r>
      <w:proofErr w:type="spellEnd"/>
      <w:r>
        <w:t xml:space="preserve">» и «Саратовские авиалинии», а с грузинской стороны – национальный авиаперевозчик </w:t>
      </w:r>
      <w:proofErr w:type="spellStart"/>
      <w:r>
        <w:t>Georgian</w:t>
      </w:r>
      <w:proofErr w:type="spellEnd"/>
      <w:r>
        <w:t xml:space="preserve"> </w:t>
      </w:r>
      <w:proofErr w:type="spellStart"/>
      <w:r>
        <w:t>Airways</w:t>
      </w:r>
      <w:proofErr w:type="spellEnd"/>
      <w:r>
        <w:t>.</w:t>
      </w:r>
    </w:p>
    <w:p w:rsidR="005F7934" w:rsidRDefault="005F7934" w:rsidP="005F7934">
      <w:pPr>
        <w:jc w:val="both"/>
      </w:pPr>
      <w:r>
        <w:t xml:space="preserve">Россия и Грузия объявили о возобновлении регулярного авиасообщения между двумя странами с 15 сентября 2014 года. По итогам технических консультаций </w:t>
      </w:r>
      <w:proofErr w:type="spellStart"/>
      <w:r>
        <w:t>авиавластей</w:t>
      </w:r>
      <w:proofErr w:type="spellEnd"/>
      <w:r>
        <w:t xml:space="preserve"> двух стран грузинские авиакомпании получили право осуществлять регулярные полеты в направлении Москвы, Петербурга, Самары, Екатеринбурга, Сочи, </w:t>
      </w:r>
      <w:proofErr w:type="spellStart"/>
      <w:r>
        <w:t>Ростова</w:t>
      </w:r>
      <w:proofErr w:type="spellEnd"/>
      <w:r>
        <w:t xml:space="preserve"> и </w:t>
      </w:r>
      <w:proofErr w:type="spellStart"/>
      <w:r>
        <w:t>Кавминвод</w:t>
      </w:r>
      <w:proofErr w:type="spellEnd"/>
      <w:r>
        <w:t>, а российские – в направлении Тбилиси, Батуми и Кутаиси.</w:t>
      </w:r>
    </w:p>
    <w:p w:rsidR="005F7934" w:rsidRDefault="005F7934" w:rsidP="005F7934">
      <w:pPr>
        <w:jc w:val="both"/>
      </w:pPr>
      <w:r>
        <w:t>Согласно договоренности, частота полетов между Тбилиси и Москвой определена в зимний навигационный сезон по 18 рейсов в неделю с каждой стороны, а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5F7934" w:rsidRDefault="005F7934" w:rsidP="005F7934">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10257A" w:rsidRPr="0098527E" w:rsidRDefault="0010257A" w:rsidP="0098527E">
      <w:bookmarkStart w:id="44" w:name="_GoBack"/>
      <w:bookmarkEnd w:id="44"/>
    </w:p>
    <w:sectPr w:rsidR="0010257A" w:rsidRPr="0098527E"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E56" w:rsidRDefault="00815E56">
      <w:r>
        <w:separator/>
      </w:r>
    </w:p>
  </w:endnote>
  <w:endnote w:type="continuationSeparator" w:id="0">
    <w:p w:rsidR="00815E56" w:rsidRDefault="0081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56" w:rsidRDefault="00815E5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5E56" w:rsidRDefault="00815E5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56" w:rsidRDefault="00815E56">
    <w:pPr>
      <w:pStyle w:val="a4"/>
      <w:pBdr>
        <w:bottom w:val="single" w:sz="6" w:space="1" w:color="auto"/>
      </w:pBdr>
      <w:ind w:right="360"/>
      <w:rPr>
        <w:lang w:val="en-US"/>
      </w:rPr>
    </w:pPr>
  </w:p>
  <w:p w:rsidR="00815E56" w:rsidRDefault="00815E5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4714C">
      <w:rPr>
        <w:rStyle w:val="a5"/>
        <w:noProof/>
      </w:rPr>
      <w:t>29</w:t>
    </w:r>
    <w:r>
      <w:rPr>
        <w:rStyle w:val="a5"/>
      </w:rPr>
      <w:fldChar w:fldCharType="end"/>
    </w:r>
  </w:p>
  <w:p w:rsidR="00815E56" w:rsidRDefault="00815E56">
    <w:pPr>
      <w:pStyle w:val="a4"/>
      <w:ind w:right="360"/>
      <w:rPr>
        <w:lang w:val="en-US"/>
      </w:rPr>
    </w:pPr>
  </w:p>
  <w:p w:rsidR="00815E56" w:rsidRDefault="00815E5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56" w:rsidRDefault="00815E5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E56" w:rsidRDefault="00815E56">
      <w:r>
        <w:separator/>
      </w:r>
    </w:p>
  </w:footnote>
  <w:footnote w:type="continuationSeparator" w:id="0">
    <w:p w:rsidR="00815E56" w:rsidRDefault="0081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56" w:rsidRDefault="00815E56">
    <w:pPr>
      <w:pStyle w:val="a3"/>
      <w:jc w:val="center"/>
      <w:rPr>
        <w:rFonts w:ascii="DidonaCTT" w:hAnsi="DidonaCTT"/>
        <w:color w:val="000080"/>
        <w:sz w:val="28"/>
        <w:szCs w:val="28"/>
      </w:rPr>
    </w:pPr>
  </w:p>
  <w:p w:rsidR="00815E56" w:rsidRPr="00C81007" w:rsidRDefault="00815E5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815E56" w:rsidRDefault="00815E5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E56" w:rsidRDefault="00815E5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815E56" w:rsidRPr="00B2388E" w:rsidRDefault="00815E56" w:rsidP="00742C5C">
    <w:pPr>
      <w:jc w:val="center"/>
      <w:rPr>
        <w:b/>
        <w:color w:val="000080"/>
        <w:sz w:val="32"/>
        <w:szCs w:val="32"/>
      </w:rPr>
    </w:pPr>
    <w:r w:rsidRPr="00B2388E">
      <w:rPr>
        <w:b/>
        <w:color w:val="000080"/>
        <w:sz w:val="32"/>
        <w:szCs w:val="32"/>
      </w:rPr>
      <w:t>Ежедневный мониторинг СМИ</w:t>
    </w:r>
  </w:p>
  <w:p w:rsidR="00815E56" w:rsidRDefault="00815E56">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934"/>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15E56"/>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4714C"/>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309EC61"/>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5F7934"/>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5F7934"/>
    <w:pPr>
      <w:keepNext/>
      <w:spacing w:before="240" w:after="60"/>
      <w:outlineLvl w:val="3"/>
    </w:pPr>
    <w:rPr>
      <w:b/>
      <w:bCs/>
      <w:sz w:val="28"/>
      <w:szCs w:val="28"/>
    </w:rPr>
  </w:style>
  <w:style w:type="paragraph" w:styleId="6">
    <w:name w:val="heading 6"/>
    <w:basedOn w:val="a"/>
    <w:next w:val="a"/>
    <w:link w:val="60"/>
    <w:semiHidden/>
    <w:unhideWhenUsed/>
    <w:qFormat/>
    <w:rsid w:val="005F7934"/>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5F7934"/>
    <w:rPr>
      <w:rFonts w:ascii="Arial" w:hAnsi="Arial" w:cs="Arial"/>
      <w:b/>
      <w:bCs/>
      <w:i/>
      <w:iCs/>
      <w:sz w:val="28"/>
      <w:szCs w:val="28"/>
    </w:rPr>
  </w:style>
  <w:style w:type="character" w:customStyle="1" w:styleId="40">
    <w:name w:val="Заголовок 4 Знак"/>
    <w:basedOn w:val="a0"/>
    <w:link w:val="4"/>
    <w:rsid w:val="005F7934"/>
    <w:rPr>
      <w:b/>
      <w:bCs/>
      <w:sz w:val="28"/>
      <w:szCs w:val="28"/>
    </w:rPr>
  </w:style>
  <w:style w:type="character" w:customStyle="1" w:styleId="60">
    <w:name w:val="Заголовок 6 Знак"/>
    <w:basedOn w:val="a0"/>
    <w:link w:val="6"/>
    <w:semiHidden/>
    <w:rsid w:val="005F7934"/>
    <w:rPr>
      <w:rFonts w:ascii="Calibri" w:hAnsi="Calibri"/>
      <w:b/>
      <w:bCs/>
      <w:sz w:val="22"/>
      <w:szCs w:val="22"/>
    </w:rPr>
  </w:style>
  <w:style w:type="character" w:customStyle="1" w:styleId="10">
    <w:name w:val="Заголовок 1 Знак"/>
    <w:link w:val="1"/>
    <w:rsid w:val="005F7934"/>
    <w:rPr>
      <w:rFonts w:cs="Arial"/>
      <w:b/>
      <w:bCs/>
      <w:kern w:val="32"/>
      <w:sz w:val="32"/>
      <w:szCs w:val="32"/>
    </w:rPr>
  </w:style>
  <w:style w:type="paragraph" w:styleId="aa">
    <w:name w:val="Normal (Web)"/>
    <w:basedOn w:val="a"/>
    <w:uiPriority w:val="99"/>
    <w:rsid w:val="005F7934"/>
    <w:pPr>
      <w:spacing w:before="100" w:beforeAutospacing="1" w:after="100" w:afterAutospacing="1"/>
    </w:pPr>
    <w:rPr>
      <w:szCs w:val="24"/>
    </w:rPr>
  </w:style>
  <w:style w:type="character" w:customStyle="1" w:styleId="source">
    <w:name w:val="source"/>
    <w:basedOn w:val="a0"/>
    <w:rsid w:val="005F7934"/>
  </w:style>
  <w:style w:type="character" w:styleId="ab">
    <w:name w:val="Emphasis"/>
    <w:qFormat/>
    <w:rsid w:val="005F7934"/>
    <w:rPr>
      <w:i/>
      <w:iCs/>
    </w:rPr>
  </w:style>
  <w:style w:type="character" w:customStyle="1" w:styleId="paragraph">
    <w:name w:val="paragraph"/>
    <w:basedOn w:val="a0"/>
    <w:rsid w:val="005F7934"/>
  </w:style>
  <w:style w:type="paragraph" w:styleId="ac">
    <w:basedOn w:val="a"/>
    <w:next w:val="a"/>
    <w:qFormat/>
    <w:rsid w:val="005F7934"/>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5F7934"/>
    <w:rPr>
      <w:rFonts w:ascii="Cambria" w:hAnsi="Cambria"/>
      <w:b/>
      <w:bCs/>
      <w:kern w:val="28"/>
      <w:sz w:val="32"/>
      <w:szCs w:val="32"/>
      <w:lang w:val="ru-RU" w:eastAsia="ja-JP" w:bidi="ar-SA"/>
    </w:rPr>
  </w:style>
  <w:style w:type="character" w:customStyle="1" w:styleId="authorin">
    <w:name w:val="authorin"/>
    <w:basedOn w:val="a0"/>
    <w:rsid w:val="005F7934"/>
  </w:style>
  <w:style w:type="paragraph" w:customStyle="1" w:styleId="marker-quote3">
    <w:name w:val="marker-quote3"/>
    <w:basedOn w:val="a"/>
    <w:rsid w:val="005F7934"/>
    <w:pPr>
      <w:spacing w:before="100" w:beforeAutospacing="1" w:after="100" w:afterAutospacing="1"/>
    </w:pPr>
    <w:rPr>
      <w:szCs w:val="24"/>
    </w:rPr>
  </w:style>
  <w:style w:type="paragraph" w:customStyle="1" w:styleId="copyrights">
    <w:name w:val="copyrights"/>
    <w:basedOn w:val="a"/>
    <w:rsid w:val="005F7934"/>
    <w:pPr>
      <w:spacing w:before="100" w:beforeAutospacing="1" w:after="100" w:afterAutospacing="1"/>
    </w:pPr>
    <w:rPr>
      <w:szCs w:val="24"/>
    </w:rPr>
  </w:style>
  <w:style w:type="character" w:customStyle="1" w:styleId="searchhighlight1">
    <w:name w:val="searchhighlight1"/>
    <w:rsid w:val="005F7934"/>
    <w:rPr>
      <w:b/>
      <w:bCs/>
      <w:color w:val="FF0000"/>
    </w:rPr>
  </w:style>
  <w:style w:type="paragraph" w:styleId="af">
    <w:name w:val="Balloon Text"/>
    <w:basedOn w:val="a"/>
    <w:link w:val="af0"/>
    <w:semiHidden/>
    <w:rsid w:val="005F7934"/>
    <w:rPr>
      <w:rFonts w:ascii="Tahoma" w:hAnsi="Tahoma" w:cs="Tahoma"/>
      <w:sz w:val="16"/>
      <w:szCs w:val="16"/>
    </w:rPr>
  </w:style>
  <w:style w:type="character" w:customStyle="1" w:styleId="af0">
    <w:name w:val="Текст выноски Знак"/>
    <w:basedOn w:val="a0"/>
    <w:link w:val="af"/>
    <w:semiHidden/>
    <w:rsid w:val="005F7934"/>
    <w:rPr>
      <w:rFonts w:ascii="Tahoma" w:hAnsi="Tahoma" w:cs="Tahoma"/>
      <w:sz w:val="16"/>
      <w:szCs w:val="16"/>
    </w:rPr>
  </w:style>
  <w:style w:type="character" w:customStyle="1" w:styleId="pale">
    <w:name w:val="pale"/>
    <w:basedOn w:val="a0"/>
    <w:rsid w:val="005F7934"/>
  </w:style>
  <w:style w:type="character" w:customStyle="1" w:styleId="anons">
    <w:name w:val="anons"/>
    <w:basedOn w:val="a0"/>
    <w:rsid w:val="005F7934"/>
  </w:style>
  <w:style w:type="character" w:customStyle="1" w:styleId="light-textsm-text">
    <w:name w:val="light-text sm-text"/>
    <w:basedOn w:val="a0"/>
    <w:rsid w:val="005F7934"/>
  </w:style>
  <w:style w:type="paragraph" w:customStyle="1" w:styleId="style1">
    <w:name w:val="style1"/>
    <w:basedOn w:val="a"/>
    <w:rsid w:val="005F7934"/>
    <w:pPr>
      <w:spacing w:before="100" w:beforeAutospacing="1" w:after="100" w:afterAutospacing="1"/>
    </w:pPr>
    <w:rPr>
      <w:szCs w:val="24"/>
    </w:rPr>
  </w:style>
  <w:style w:type="character" w:customStyle="1" w:styleId="fontstyle11">
    <w:name w:val="fontstyle11"/>
    <w:basedOn w:val="a0"/>
    <w:rsid w:val="005F7934"/>
  </w:style>
  <w:style w:type="paragraph" w:customStyle="1" w:styleId="style2">
    <w:name w:val="style2"/>
    <w:basedOn w:val="a"/>
    <w:rsid w:val="005F7934"/>
    <w:pPr>
      <w:spacing w:before="100" w:beforeAutospacing="1" w:after="100" w:afterAutospacing="1"/>
    </w:pPr>
    <w:rPr>
      <w:szCs w:val="24"/>
    </w:rPr>
  </w:style>
  <w:style w:type="paragraph" w:customStyle="1" w:styleId="style4">
    <w:name w:val="style4"/>
    <w:basedOn w:val="a"/>
    <w:rsid w:val="005F7934"/>
    <w:pPr>
      <w:spacing w:before="100" w:beforeAutospacing="1" w:after="100" w:afterAutospacing="1"/>
    </w:pPr>
    <w:rPr>
      <w:szCs w:val="24"/>
    </w:rPr>
  </w:style>
  <w:style w:type="paragraph" w:customStyle="1" w:styleId="style5">
    <w:name w:val="style5"/>
    <w:basedOn w:val="a"/>
    <w:rsid w:val="005F7934"/>
    <w:pPr>
      <w:spacing w:before="100" w:beforeAutospacing="1" w:after="100" w:afterAutospacing="1"/>
    </w:pPr>
    <w:rPr>
      <w:szCs w:val="24"/>
    </w:rPr>
  </w:style>
  <w:style w:type="paragraph" w:customStyle="1" w:styleId="style3">
    <w:name w:val="style3"/>
    <w:basedOn w:val="a"/>
    <w:rsid w:val="005F7934"/>
    <w:pPr>
      <w:spacing w:before="100" w:beforeAutospacing="1" w:after="100" w:afterAutospacing="1"/>
    </w:pPr>
    <w:rPr>
      <w:szCs w:val="24"/>
    </w:rPr>
  </w:style>
  <w:style w:type="paragraph" w:customStyle="1" w:styleId="style6">
    <w:name w:val="style6"/>
    <w:basedOn w:val="a"/>
    <w:rsid w:val="005F7934"/>
    <w:pPr>
      <w:spacing w:before="100" w:beforeAutospacing="1" w:after="100" w:afterAutospacing="1"/>
    </w:pPr>
    <w:rPr>
      <w:szCs w:val="24"/>
    </w:rPr>
  </w:style>
  <w:style w:type="character" w:customStyle="1" w:styleId="fontstyle12">
    <w:name w:val="fontstyle12"/>
    <w:basedOn w:val="a0"/>
    <w:rsid w:val="005F7934"/>
  </w:style>
  <w:style w:type="paragraph" w:customStyle="1" w:styleId="copyf-s-sminfocopy">
    <w:name w:val="copy f-s-sm info_copy"/>
    <w:basedOn w:val="a"/>
    <w:rsid w:val="005F7934"/>
    <w:pPr>
      <w:spacing w:before="100" w:beforeAutospacing="1" w:after="100" w:afterAutospacing="1"/>
    </w:pPr>
    <w:rPr>
      <w:szCs w:val="24"/>
    </w:rPr>
  </w:style>
  <w:style w:type="character" w:customStyle="1" w:styleId="b-header-currency-updated">
    <w:name w:val="b-header-currency-updated"/>
    <w:basedOn w:val="a0"/>
    <w:rsid w:val="005F7934"/>
  </w:style>
  <w:style w:type="character" w:customStyle="1" w:styleId="b-header-currency-value">
    <w:name w:val="b-header-currency-value"/>
    <w:basedOn w:val="a0"/>
    <w:rsid w:val="005F7934"/>
  </w:style>
  <w:style w:type="character" w:customStyle="1" w:styleId="b-header-currency-dir-down">
    <w:name w:val="b-header-currency-dir-down"/>
    <w:basedOn w:val="a0"/>
    <w:rsid w:val="005F7934"/>
  </w:style>
  <w:style w:type="paragraph" w:styleId="z-">
    <w:name w:val="HTML Top of Form"/>
    <w:basedOn w:val="a"/>
    <w:next w:val="a"/>
    <w:link w:val="z-0"/>
    <w:hidden/>
    <w:rsid w:val="005F793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5F7934"/>
    <w:rPr>
      <w:rFonts w:ascii="Arial" w:hAnsi="Arial" w:cs="Arial"/>
      <w:vanish/>
      <w:sz w:val="16"/>
      <w:szCs w:val="16"/>
    </w:rPr>
  </w:style>
  <w:style w:type="paragraph" w:styleId="z-1">
    <w:name w:val="HTML Bottom of Form"/>
    <w:basedOn w:val="a"/>
    <w:next w:val="a"/>
    <w:link w:val="z-2"/>
    <w:hidden/>
    <w:rsid w:val="005F793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5F7934"/>
    <w:rPr>
      <w:rFonts w:ascii="Arial" w:hAnsi="Arial" w:cs="Arial"/>
      <w:vanish/>
      <w:sz w:val="16"/>
      <w:szCs w:val="16"/>
    </w:rPr>
  </w:style>
  <w:style w:type="character" w:customStyle="1" w:styleId="b-bfm-topsubject">
    <w:name w:val="b-bfm-top__subject"/>
    <w:basedOn w:val="a0"/>
    <w:rsid w:val="005F7934"/>
  </w:style>
  <w:style w:type="character" w:customStyle="1" w:styleId="b-bfm-toptime">
    <w:name w:val="b-bfm-top__time"/>
    <w:basedOn w:val="a0"/>
    <w:rsid w:val="005F7934"/>
  </w:style>
  <w:style w:type="character" w:customStyle="1" w:styleId="b-bfm-toptitle-inner">
    <w:name w:val="b-bfm-top__title-inner"/>
    <w:basedOn w:val="a0"/>
    <w:rsid w:val="005F7934"/>
  </w:style>
  <w:style w:type="character" w:customStyle="1" w:styleId="b-news-heading-authors">
    <w:name w:val="b-news-heading-authors"/>
    <w:basedOn w:val="a0"/>
    <w:rsid w:val="005F7934"/>
  </w:style>
  <w:style w:type="character" w:styleId="af1">
    <w:name w:val="FollowedHyperlink"/>
    <w:rsid w:val="005F7934"/>
    <w:rPr>
      <w:color w:val="800080"/>
      <w:u w:val="single"/>
    </w:rPr>
  </w:style>
  <w:style w:type="character" w:customStyle="1" w:styleId="apple-converted-space">
    <w:name w:val="apple-converted-space"/>
    <w:rsid w:val="005F7934"/>
  </w:style>
  <w:style w:type="character" w:customStyle="1" w:styleId="searchhighlight">
    <w:name w:val="searchhighlight"/>
    <w:rsid w:val="005F7934"/>
  </w:style>
  <w:style w:type="paragraph" w:styleId="af2">
    <w:name w:val="Document Map"/>
    <w:basedOn w:val="a"/>
    <w:link w:val="af3"/>
    <w:rsid w:val="005F7934"/>
    <w:pPr>
      <w:shd w:val="clear" w:color="auto" w:fill="000080"/>
    </w:pPr>
    <w:rPr>
      <w:rFonts w:ascii="Tahoma" w:hAnsi="Tahoma" w:cs="Tahoma"/>
      <w:sz w:val="20"/>
      <w:szCs w:val="20"/>
    </w:rPr>
  </w:style>
  <w:style w:type="character" w:customStyle="1" w:styleId="af3">
    <w:name w:val="Схема документа Знак"/>
    <w:basedOn w:val="a0"/>
    <w:link w:val="af2"/>
    <w:rsid w:val="005F7934"/>
    <w:rPr>
      <w:rFonts w:ascii="Tahoma" w:hAnsi="Tahoma" w:cs="Tahoma"/>
      <w:shd w:val="clear" w:color="auto" w:fill="000080"/>
    </w:rPr>
  </w:style>
  <w:style w:type="character" w:styleId="af4">
    <w:name w:val="Unresolved Mention"/>
    <w:basedOn w:val="a0"/>
    <w:uiPriority w:val="99"/>
    <w:semiHidden/>
    <w:unhideWhenUsed/>
    <w:rsid w:val="005F7934"/>
    <w:rPr>
      <w:color w:val="808080"/>
      <w:shd w:val="clear" w:color="auto" w:fill="E6E6E6"/>
    </w:rPr>
  </w:style>
  <w:style w:type="paragraph" w:styleId="ae">
    <w:name w:val="Title"/>
    <w:basedOn w:val="a"/>
    <w:next w:val="a"/>
    <w:link w:val="ad"/>
    <w:qFormat/>
    <w:rsid w:val="005F7934"/>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5F7934"/>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bnews.ru/2018/02/22/mintrans-i-rosmorrechflot-port-novorossijska/" TargetMode="External"/><Relationship Id="rId18" Type="http://schemas.openxmlformats.org/officeDocument/2006/relationships/hyperlink" Target="http://tass.ru/ekonomika/4980963" TargetMode="External"/><Relationship Id="rId26" Type="http://schemas.openxmlformats.org/officeDocument/2006/relationships/hyperlink" Target="http://tass.ru/ekonomika/4982291" TargetMode="External"/><Relationship Id="rId39" Type="http://schemas.openxmlformats.org/officeDocument/2006/relationships/hyperlink" Target="https://www.kommersant.ru/doc/3558392" TargetMode="External"/><Relationship Id="rId3" Type="http://schemas.openxmlformats.org/officeDocument/2006/relationships/settings" Target="settings.xml"/><Relationship Id="rId21" Type="http://schemas.openxmlformats.org/officeDocument/2006/relationships/hyperlink" Target="http://tass.ru/obschestvo/4980348" TargetMode="External"/><Relationship Id="rId34" Type="http://schemas.openxmlformats.org/officeDocument/2006/relationships/hyperlink" Target="https://rns.online/transport/Bolee-64-tisyach-besplatnih-biletov-na-poezda-oformleni-v-ramkah-CHM-2018-2018-02-22/" TargetMode="External"/><Relationship Id="rId42" Type="http://schemas.openxmlformats.org/officeDocument/2006/relationships/hyperlink" Target="https://www.vedomosti.ru/opinion/columns/2018/02/26/751948-aviabiznes-neznaiki"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www.kommersant.ru/doc/3557329?from=doc_vrez" TargetMode="External"/><Relationship Id="rId12" Type="http://schemas.openxmlformats.org/officeDocument/2006/relationships/hyperlink" Target="https://kuban.rbc.ru/krasnodar/freenews/5a8eb82f9a7947e96014924c" TargetMode="External"/><Relationship Id="rId17" Type="http://schemas.openxmlformats.org/officeDocument/2006/relationships/hyperlink" Target="https://www.kommersant.ru/doc/3558421" TargetMode="External"/><Relationship Id="rId25" Type="http://schemas.openxmlformats.org/officeDocument/2006/relationships/hyperlink" Target="https://rg.ru/2018/02/23/avtobusy-budut-hodit-s-intervalom-v-10-minut.html" TargetMode="External"/><Relationship Id="rId33" Type="http://schemas.openxmlformats.org/officeDocument/2006/relationships/hyperlink" Target="https://regnum.ru/news/2383716.html" TargetMode="External"/><Relationship Id="rId38" Type="http://schemas.openxmlformats.org/officeDocument/2006/relationships/hyperlink" Target="http://tass.ru/ekonomika/4981892" TargetMode="External"/><Relationship Id="rId46" Type="http://schemas.openxmlformats.org/officeDocument/2006/relationships/hyperlink" Target="https://rns.online/transport/Rosaviatsiya-provodit-ekspertizu-zayavki-Azur-Air-na-snyatie-ogranichenii-po-poletam-2018-02-22/" TargetMode="External"/><Relationship Id="rId2" Type="http://schemas.openxmlformats.org/officeDocument/2006/relationships/styles" Target="styles.xml"/><Relationship Id="rId16" Type="http://schemas.openxmlformats.org/officeDocument/2006/relationships/hyperlink" Target="https://life.ru/t/%D1%8D%D0%BA%D0%BE%D0%BD%D0%BE%D0%BC%D0%B8%D0%BA%D0%B0/1090802/vladieltsam_avto_na_spgh_khotiat_snizit_naloghi_i_platu_za_platon" TargetMode="External"/><Relationship Id="rId20" Type="http://schemas.openxmlformats.org/officeDocument/2006/relationships/hyperlink" Target="https://rg.ru/2018/02/23/v-rf-predlozhili-otlozhit-vvedenie-novyh-pravil-dlia-perevozchikov-gruzov.html" TargetMode="External"/><Relationship Id="rId29" Type="http://schemas.openxmlformats.org/officeDocument/2006/relationships/hyperlink" Target="https://rns.online/transport/Osnovnie-parametri-stroitelstva-perehoda-na-Sahalin-mogut-bit-podgotovleni-v-2018-godu--2018-02-22/" TargetMode="External"/><Relationship Id="rId41" Type="http://schemas.openxmlformats.org/officeDocument/2006/relationships/hyperlink" Target="http://tass.ru/ekonomika/4982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fax.ru/russia/601120" TargetMode="External"/><Relationship Id="rId24" Type="http://schemas.openxmlformats.org/officeDocument/2006/relationships/hyperlink" Target="http://tass.ru/ekonomika/4984880" TargetMode="External"/><Relationship Id="rId32" Type="http://schemas.openxmlformats.org/officeDocument/2006/relationships/hyperlink" Target="https://www.kommersant.ru/doc/3558410" TargetMode="External"/><Relationship Id="rId37" Type="http://schemas.openxmlformats.org/officeDocument/2006/relationships/hyperlink" Target="http://tass.ru/ekonomika/4981536" TargetMode="External"/><Relationship Id="rId40" Type="http://schemas.openxmlformats.org/officeDocument/2006/relationships/hyperlink" Target="https://www.vedomosti.ru/business/articles/2018/02/22/751836-transneft-poluchila-kontrol-nad-krupneishim-portom-rossii" TargetMode="External"/><Relationship Id="rId45" Type="http://schemas.openxmlformats.org/officeDocument/2006/relationships/hyperlink" Target="https://rns.online/transport/Genprokuratura-proverit-podgotovku-sokursnikov-pilota-razbivshegosya-an-148--2018-02-22/"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g.ru/2018/02/22/reg-ufo/v-mintranse-prokommentirovali-situaciiu-s-otgruzkoj-v-portu-novorossijska.html" TargetMode="External"/><Relationship Id="rId23" Type="http://schemas.openxmlformats.org/officeDocument/2006/relationships/hyperlink" Target="https://rg.ru/2018/02/24/reg-ufo/na-kubani-vedushchaia-k-krymskomu-mostu-trassa-stala-federalnoj.html" TargetMode="External"/><Relationship Id="rId28" Type="http://schemas.openxmlformats.org/officeDocument/2006/relationships/hyperlink" Target="http://crimea.ria.ru/society/20180224/1113906736.html" TargetMode="External"/><Relationship Id="rId36" Type="http://schemas.openxmlformats.org/officeDocument/2006/relationships/hyperlink" Target="https://ria.ru/economy/20180224/1515213942.html" TargetMode="External"/><Relationship Id="rId49" Type="http://schemas.openxmlformats.org/officeDocument/2006/relationships/footer" Target="footer2.xml"/><Relationship Id="rId10" Type="http://schemas.openxmlformats.org/officeDocument/2006/relationships/hyperlink" Target="https://ria.ru/society/20180222/1515140734.html" TargetMode="External"/><Relationship Id="rId19" Type="http://schemas.openxmlformats.org/officeDocument/2006/relationships/hyperlink" Target="http://tass.ru/v-strane/4981406" TargetMode="External"/><Relationship Id="rId31" Type="http://schemas.openxmlformats.org/officeDocument/2006/relationships/hyperlink" Target="https://rns.online/transport/Mintrans-sroki-prodazhi-Transkonteinera-ne-opredeleni-2018-02-22/" TargetMode="External"/><Relationship Id="rId44" Type="http://schemas.openxmlformats.org/officeDocument/2006/relationships/hyperlink" Target="http://tass.ru/ekonomika/498084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edomosti.ru/economics/articles/2018/02/26/751945-minfin-minekonomrazvitiya-infrastrukturu" TargetMode="External"/><Relationship Id="rId14" Type="http://schemas.openxmlformats.org/officeDocument/2006/relationships/hyperlink" Target="https://rns.online/transport/Mintrans-Rosmorrechflot-i-RZHD-rasschitivayut-reshit-problemu-v-portu-Novorossiiska-v-techenie-3-sutok-2018-02-22/" TargetMode="External"/><Relationship Id="rId22" Type="http://schemas.openxmlformats.org/officeDocument/2006/relationships/hyperlink" Target="https://rns.online/opinions/Pochemu-pravila-prohozhdeniya-tehosmotra-ne-nuzhdayutsya-v-uzhestochenii-2018-02-22/" TargetMode="External"/><Relationship Id="rId27" Type="http://schemas.openxmlformats.org/officeDocument/2006/relationships/hyperlink" Target="https://m.1prime.ru/transport/20180222/828488935.html" TargetMode="External"/><Relationship Id="rId30" Type="http://schemas.openxmlformats.org/officeDocument/2006/relationships/hyperlink" Target="https://dv.land/news/14707" TargetMode="External"/><Relationship Id="rId35" Type="http://schemas.openxmlformats.org/officeDocument/2006/relationships/hyperlink" Target="http://tass.ru/ekonomika/4984846" TargetMode="External"/><Relationship Id="rId43" Type="http://schemas.openxmlformats.org/officeDocument/2006/relationships/hyperlink" Target="https://ria.ru/economy/20180225/1515236827.html" TargetMode="External"/><Relationship Id="rId48" Type="http://schemas.openxmlformats.org/officeDocument/2006/relationships/footer" Target="footer1.xml"/><Relationship Id="rId8" Type="http://schemas.openxmlformats.org/officeDocument/2006/relationships/hyperlink" Target="https://www.kommersant.ru/doc/3557853"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31</Pages>
  <Words>13046</Words>
  <Characters>91961</Characters>
  <Application>Microsoft Office Word</Application>
  <DocSecurity>0</DocSecurity>
  <Lines>766</Lines>
  <Paragraphs>209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104798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2018-02-26T05:49:00Z</dcterms:created>
  <dcterms:modified xsi:type="dcterms:W3CDTF">2018-02-26T05:49:00Z</dcterms:modified>
</cp:coreProperties>
</file>