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aps/>
          <w:color w:val="000000"/>
          <w:sz w:val="24"/>
          <w:szCs w:val="24"/>
          <w:lang w:eastAsia="ru-RU"/>
        </w:rPr>
        <w:t>ДОКЛАД РУКОВОДИТЕЛЯ ФЕДЕРАЛЬНОЙ СЛУЖБЫ ПО НАДЗОРУ В СФЕРЕ ТРАНСПОРТА</w:t>
      </w:r>
      <w:r w:rsidRPr="00732E1C">
        <w:rPr>
          <w:rFonts w:ascii="Times New Roman" w:eastAsia="Times New Roman" w:hAnsi="Times New Roman" w:cs="Times New Roman"/>
          <w:b/>
          <w:bCs/>
          <w:caps/>
          <w:color w:val="000000"/>
          <w:sz w:val="24"/>
          <w:szCs w:val="24"/>
          <w:lang w:eastAsia="ru-RU"/>
        </w:rPr>
        <w:br/>
        <w:t>ГЕННАДИЯ КУРЗЕНКОВА НА РАСШИРЕННОМ ЗАСЕДАНИИ КОЛЛЕГИИ</w:t>
      </w:r>
      <w:r w:rsidRPr="00732E1C">
        <w:rPr>
          <w:rFonts w:ascii="Times New Roman" w:eastAsia="Times New Roman" w:hAnsi="Times New Roman" w:cs="Times New Roman"/>
          <w:b/>
          <w:bCs/>
          <w:i/>
          <w:iCs/>
          <w:color w:val="000000"/>
          <w:sz w:val="24"/>
          <w:szCs w:val="24"/>
          <w:lang w:eastAsia="ru-RU"/>
        </w:rPr>
        <w:t> </w:t>
      </w:r>
      <w:r w:rsidRPr="00732E1C">
        <w:rPr>
          <w:rFonts w:ascii="Times New Roman" w:eastAsia="Times New Roman" w:hAnsi="Times New Roman" w:cs="Times New Roman"/>
          <w:b/>
          <w:bCs/>
          <w:i/>
          <w:iCs/>
          <w:color w:val="000000"/>
          <w:sz w:val="24"/>
          <w:szCs w:val="24"/>
          <w:lang w:eastAsia="ru-RU"/>
        </w:rPr>
        <w:br/>
      </w:r>
      <w:r w:rsidRPr="00732E1C">
        <w:rPr>
          <w:rFonts w:ascii="Times New Roman" w:eastAsia="Times New Roman" w:hAnsi="Times New Roman" w:cs="Times New Roman"/>
          <w:b/>
          <w:bCs/>
          <w:color w:val="000000"/>
          <w:sz w:val="24"/>
          <w:szCs w:val="24"/>
          <w:lang w:eastAsia="ru-RU"/>
        </w:rPr>
        <w:t>2 марта 2010 года</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aps/>
          <w:color w:val="000000"/>
          <w:sz w:val="24"/>
          <w:szCs w:val="24"/>
          <w:lang w:eastAsia="ru-RU"/>
        </w:rPr>
        <w:t>«ОБ ИТОГАХ РАБОТЫ РОСТРАНСНАДЗОРА В 2009 ГОДУ И ЗАДАЧАХ НА 2010 ГОД»</w:t>
      </w:r>
    </w:p>
    <w:p w:rsidR="00732E1C" w:rsidRPr="00732E1C" w:rsidRDefault="00732E1C" w:rsidP="00732E1C">
      <w:pPr>
        <w:spacing w:after="0" w:line="240" w:lineRule="auto"/>
        <w:rPr>
          <w:rFonts w:ascii="Times New Roman" w:eastAsia="Times New Roman" w:hAnsi="Times New Roman" w:cs="Times New Roman"/>
          <w:sz w:val="24"/>
          <w:szCs w:val="24"/>
          <w:lang w:eastAsia="ru-RU"/>
        </w:rPr>
      </w:pPr>
      <w:r w:rsidRPr="00732E1C">
        <w:rPr>
          <w:rFonts w:ascii="Times New Roman" w:eastAsia="Times New Roman" w:hAnsi="Times New Roman" w:cs="Times New Roman"/>
          <w:b/>
          <w:bCs/>
          <w:color w:val="000000"/>
          <w:sz w:val="24"/>
          <w:szCs w:val="24"/>
          <w:lang w:eastAsia="ru-RU"/>
        </w:rPr>
        <w:pict>
          <v:rect id="_x0000_i1025" style="width:0;height:1.5pt" o:hralign="center" o:hrstd="t" o:hr="t" fillcolor="#a0a0a0" stroked="f"/>
        </w:pic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2E1C">
        <w:rPr>
          <w:rFonts w:ascii="Times New Roman" w:eastAsia="Times New Roman" w:hAnsi="Times New Roman" w:cs="Times New Roman"/>
          <w:b/>
          <w:bCs/>
          <w:color w:val="000000"/>
          <w:sz w:val="24"/>
          <w:szCs w:val="24"/>
          <w:lang w:eastAsia="ru-RU"/>
        </w:rPr>
        <w:t>Уважаемый Игорь Евгеньевич!</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olor w:val="000000"/>
          <w:sz w:val="24"/>
          <w:szCs w:val="24"/>
          <w:lang w:eastAsia="ru-RU"/>
        </w:rPr>
        <w:t>Уважаемые члены Коллегии и участники заседания!</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2009 году деятельность Ространснадзора была направлена на предотвращение реальных угроз жизни и здоровья пассажиров, исключение происшествий на транспортном комплексе страны путем постоянного мониторинга безопасности на транспорте и выполнения проверок предприятий и организаций отрасли.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связи с тяжелым происшествием на Саяно-Шушенской ГЭС, Пермской трагедией деятельность контрольно-надзорных органов постоянно рассматривается руководством нашей страны и обсуждается общественностью. Речь идет о необходимости наведения порядка в сфере контроля и надзора, говорится о том, что большинство контрольных процедур носит чисто формальный характер, проверки являются инструментом для выбивания взяток.</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По предложениям Министерства транспорта, Правительством РФ были перераспределены функции между агентствами и Ространснадзором. Служба, исполняя свои полномочия, не совмещает государственные функции и платные услуги, в том числе и через коммерческие структуры.</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Объективными показателями безопасности транспорта являются количество происшествий и тяжесть их последствий. В 2009 году на транспорте произошло более 6 тыс. происшествий, в которых погибло 257 и травмировано 3 854 человека. В целом количество происшествий в транспортном комплексе по сравнению с 2008 годом сократилось на 6%. Основными причинами большинства аварий и происшествий на транспорте являются:</w:t>
      </w:r>
    </w:p>
    <w:p w:rsidR="00732E1C" w:rsidRPr="00732E1C" w:rsidRDefault="00732E1C" w:rsidP="00732E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низкий профессиональный уровень персонала, управляющего транспортными средствами, его подготовки и переподготовки;</w:t>
      </w:r>
    </w:p>
    <w:p w:rsidR="00732E1C" w:rsidRPr="00732E1C" w:rsidRDefault="00732E1C" w:rsidP="00732E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физический и моральный износ транспортных и технических средств, средний возраст которых - более 30 лет, а темпы обновления недостаточны;</w:t>
      </w:r>
    </w:p>
    <w:p w:rsidR="00732E1C" w:rsidRPr="00732E1C" w:rsidRDefault="00732E1C" w:rsidP="00732E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эксплуатация наземной инфраструктуры с просроченным капитальным ремонтом;</w:t>
      </w:r>
    </w:p>
    <w:p w:rsidR="00732E1C" w:rsidRPr="00732E1C" w:rsidRDefault="00732E1C" w:rsidP="00732E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незаконное вмешательство в работу транспорта (терроризм);</w:t>
      </w:r>
    </w:p>
    <w:p w:rsidR="00732E1C" w:rsidRPr="00732E1C" w:rsidRDefault="00732E1C" w:rsidP="00732E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невыполнение лицензионных требований предпринимателями и организациями, у которых вопросы получения максимальной прибыли - выше соблюдения стандартов безопасности;</w:t>
      </w:r>
    </w:p>
    <w:p w:rsidR="00732E1C" w:rsidRPr="00732E1C" w:rsidRDefault="00732E1C" w:rsidP="00732E1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низкая эффективность привлечения нарушителей законодательства к административной ответственности в связи с небольшими штрафами и сложностью их процедурного оформления.</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Под контролем Ространснадзора находятся более 700 тыс. хозяйствующих субъектов.</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lastRenderedPageBreak/>
        <w:t>За прошедший год сотрудниками службы проведено 125 тыс. контрольных мероприятий, по результатам которых выявлено 330 тыс. нарушений законодательства.  К административной ответственности привлечено 86 тыс. нарушителей, приостановлены действия 308 лицензий, аннулирована 101 лицензия, выдано более 58 тыс. предписаний, 28 тыс. материалов проверок направлено в органы прокуратуры и суды, 90% исков по материалам были удовлетворены судами, что свидетельствует о должном уровне качества подготовки исковых заявлений и проводимых проверок.</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Сумма наложенных штрафов составила 187 млн. руб. Фактически было взыскано 177,6 млн. руб. Из них обеспечено поступление доходов в федеральный бюджет 92,5 млн. руб., а в бюджеты субъектов РФ и местные бюджеты - 85,1 млн. руб.</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Количество постановлений, вынесенных по результатам рассмотрения протоколов об административном нарушении, составляет более 90 тыс. Большая часть материалов по административным правонарушениям рассматривалась государственными инспекторами территориальных органов управления.</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2009 году к административной ответственности привлечено 12 тыс. должностных, 2 тыс. - юридических, более 60 тыс. - физических лиц, 9 тыс. - индивидуальных предпринимателей.</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Особое внимание уделялось работе по повышению качества проводимых проверок при взаимодействии с Контрольным управлением Президента РФ, Генеральной и Транспортной прокуратурой, МВД, сотрудниками ФСБ, Международными организациями. В результате совместной деятельности с предприятиями отрасли, Департаментами, Агентствами Министерства транспорта безопасность на транспорте в 2009 году улучшилась:</w:t>
      </w:r>
    </w:p>
    <w:p w:rsidR="00732E1C" w:rsidRPr="00732E1C" w:rsidRDefault="00732E1C" w:rsidP="00732E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 железнодорожном транспорте количество событий, связанных с нарушением правил безопасности движения, снизилось на 9,6 %;</w:t>
      </w:r>
    </w:p>
    <w:p w:rsidR="00732E1C" w:rsidRPr="00732E1C" w:rsidRDefault="00732E1C" w:rsidP="00732E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 автомобильном лицензируемом транспорте количество ДТП снизилось на 10,7%;</w:t>
      </w:r>
    </w:p>
    <w:p w:rsidR="00732E1C" w:rsidRPr="00732E1C" w:rsidRDefault="00732E1C" w:rsidP="00732E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 морском и речном транспорте аварийность снизилась на 13 %, снижается количество аварийных и предаварийных гидротехнических сооружений;</w:t>
      </w:r>
    </w:p>
    <w:p w:rsidR="00732E1C" w:rsidRPr="00732E1C" w:rsidRDefault="00732E1C" w:rsidP="00732E1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гражданской авиации общее количество авиационных происшествий сократилось на 8%, число инцидентов - на 6%, серьезных инцидентов - на 28%.</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Однако еще рано говорить о приемлемом уровне безопасности, поскольку он имеет нестабильный характер. Продолжают сохраняться риски возникновения происшествий с тяжелыми последствиями. Территориальные органы Службы в 2009 году усилили работу по применению Кодекса РФ об административных правонарушениях. Количество лиц, привлеченных за правонарушения, увеличилось более чем в 2 раза по сравнению с 2008 годом.</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Службой разработана «Методика применения норм кодекса», однако в Управлениях имеются серьезные упущения в части правильности составления протоколов и постановлений по вынесению административных наказаний, на что было указано при проверке Службы Генеральной прокуратурой:</w:t>
      </w:r>
    </w:p>
    <w:p w:rsidR="00732E1C" w:rsidRPr="00732E1C" w:rsidRDefault="00732E1C" w:rsidP="00732E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сроки устранения нарушений по вынесенным предписаниям не контролируются, руководители организаций за несвоевременное информирование Органа Контроля к административной ответственности не привлекаются;</w:t>
      </w:r>
    </w:p>
    <w:p w:rsidR="00732E1C" w:rsidRPr="00732E1C" w:rsidRDefault="00732E1C" w:rsidP="00732E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lastRenderedPageBreak/>
        <w:t>не принимаются меры к пресечению нарушений законодательства системного и длительного характера;</w:t>
      </w:r>
    </w:p>
    <w:p w:rsidR="00732E1C" w:rsidRPr="00732E1C" w:rsidRDefault="00732E1C" w:rsidP="00732E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требования в предписаниях не конкретны, формулируются не четко, что способствует избегать нарушителям ответственности за совершенные правонарушения;</w:t>
      </w:r>
    </w:p>
    <w:p w:rsidR="00732E1C" w:rsidRPr="00732E1C" w:rsidRDefault="00732E1C" w:rsidP="00732E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руководителями Управлений, инспекторами несвоевременно оформляются дела по административным правонарушениям, требующим немедленного их устранения, в том числе применения запретительных мер;</w:t>
      </w:r>
    </w:p>
    <w:p w:rsidR="00732E1C" w:rsidRPr="00732E1C" w:rsidRDefault="00732E1C" w:rsidP="00732E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при выявлении инспекторами нарушений законодательства в различных сферах деятельности виновные привлекаются только за один административный проступок, при этом необоснованно избегая наказания по другим;</w:t>
      </w:r>
    </w:p>
    <w:p w:rsidR="00732E1C" w:rsidRPr="00732E1C" w:rsidRDefault="00732E1C" w:rsidP="00732E1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некоторых Управлениях отсутствует контроль исполнения вынесенных Постановлений: в частности, отсутствуют сведения об уплате штрафов, результаты рассмотрения судами жалоб лиц, 15 отношении которых возбуждены дела;</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Незаконно вынесенные решения объясняются недостаточным знанием требований действующего законодательства.</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Принятие решений с нарушениями требований законодательства подрывает авторитет Службы, создаст предпосылки для дальнейших правонарушений законодательства, способствует возникновению у нарушителей закона чувства безнаказанности.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Уровень ответственности по исполнению своих обязанностей, связанных с безопасностью на транспорте, сотрудниками Службы, руководителями предприятий отрасли значительно возрастает в свете последних трагических событий в стране, приведших к большим человеческим жертвам.</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По поручению Президента РФ и Правительства, разработан и проходит согласование законопроект, предусматривающий изменения в Уголовном законодательстве, направленные па усиление ответственности за нарушение требований безопасности на объектах транспортной инфраструктуры.</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olor w:val="000000"/>
          <w:sz w:val="24"/>
          <w:szCs w:val="24"/>
          <w:lang w:eastAsia="ru-RU"/>
        </w:rPr>
        <w:t>Железнодорожный надзор</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Под надзором Госжелдорнадзора находится более 16 тыс. предприятий, 194 тыс. километров железнодорожного нуги общего и необщего пользования, 27 тыс. единиц тягового подвижного состава, 986 тыс. вагонов всех типов. В 2009 году на железнодорожном транспорте допущено 4 крушения. Количество транспортных происшествий, связанных с безопасностью движения на железнодорожном транспорте, снизилось на 9,6%. Остается высоким риск возникновения транспортных происшествий в путевом, локомотивном и вагонном хозяйствах. После крушений пассажирских поездов по причине неисправности железнодорожного пути, в 2007 году ОАО «РЖД» разработало и приняло программу ремонта пути на период до 2010 года, которая в настоящее время не выполняется.</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 2004 года количество километров главного пути, просроченных капитальным ремонтом, увеличилось на 5 тыс. километров и на 1 января 2010 года составило 19,4 тыс. километров. Средний износ грузовых электровозов составляет 77%, износ маневровых локомотивов - 84%. Темпы обновления локомотивного парка недостаточны - в 2009 году приобретено 355 единиц локомотивов. Инвентарный парк полувагонов ОАО «РЖД» составляет 203 тыс. единиц, из которых 58 тыс. эксплуатируются с просроченным сроком службы.</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lastRenderedPageBreak/>
        <w:t>В 2009 году увеличилось количество актов незаконного вмешательства в работу железнодорожного транспорта (терроризм) и составило 24 случая. Наиболее тяжелым явилось крушение пассажирского поезда «Невский экспресс». В результате подрыва железнодорожного пути па Октябрьской железной дороге погибло 26 пассажиров, травмировано -111.</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Протяженность железнодорожных путей, огромное количество объектов транспортной инфраструктуры. принадлежащей разным собственникам, большой пассажиро- и грузопоток относят железнодорожный транспорт к наименее защищенным от актов незаконного вмешательства. Острым остается вопрос обеспечения безопасности на железнодорожных переездах. Несмотря па то, что в 2009 году закрыто 93 переезда, а капитальным ремонтом отремонтировано 377, число дорожно-транспортных происшествий па переездах остается высоким - 202 случая, в результате которых пострадало 154 человека, из них 48 погибло. Основными причинами транспортных происшествий на железнодорожном транспорте являются:</w:t>
      </w:r>
    </w:p>
    <w:p w:rsidR="00732E1C" w:rsidRPr="00732E1C" w:rsidRDefault="00732E1C" w:rsidP="00732E1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недостаточный уровень контроля со стороны руководителей за нарушения правил и требований по безопасности движения поездов;</w:t>
      </w:r>
    </w:p>
    <w:p w:rsidR="00732E1C" w:rsidRPr="00732E1C" w:rsidRDefault="00732E1C" w:rsidP="00732E1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несоблюдение действующего законодательства и нормативных документов,</w:t>
      </w:r>
    </w:p>
    <w:p w:rsidR="00732E1C" w:rsidRPr="00732E1C" w:rsidRDefault="00732E1C" w:rsidP="00732E1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регламентирующих деятельность работников, связанных с движением поездов;</w:t>
      </w:r>
    </w:p>
    <w:p w:rsidR="00732E1C" w:rsidRPr="00732E1C" w:rsidRDefault="00732E1C" w:rsidP="00732E1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некачественный ремонт подвижного состава;</w:t>
      </w:r>
    </w:p>
    <w:p w:rsidR="00732E1C" w:rsidRPr="00732E1C" w:rsidRDefault="00732E1C" w:rsidP="00732E1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наличие пересечений автомобильных и железных дорог в одном уровне и недостаточный контроль руководителей автотранспортных предприятий за работой водителей.</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Штат работников Госжелдорнадзора составляет 325 человек. Существующая численность инспекторского состава железнодорожного надзора позволяет охватить инспекторскими проверками предприятия железнодорожною транспорта с периодичностью один раз в 4 - 5 лет.</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рамках осуществления контрольно-надзорных мероприятий в 2009 году государственными инспекторами Госжелдорнадзора проведено более 6 тыс. проверок субъектов железнодорожного транспорта, выявлено 75 тыс. нарушений, принято 11 тыс. запретных мер на ограничение скорости движения. Приостановлена работа более четырех тысяч технических устройств на предприятиях железнодорожного транспорта, выдано более 5,5 тыс. предписаний.</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К административной ответственности за нарушения законодательства в области железнодорожного транспорта привлечено более 3 тыс. должностных лиц, в суд направлено 324 протокола, взыскано штрафов па общую сумму 4,9 млн. рублей. Количество лиц, привлеченных за нарушения, увеличилось более чем в два раза по сравнению с 2008 годом. Общая сумма наложенных штрафов составила 5,7 млн. рублей, что на 78% больше, чем в 2008 году.</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olor w:val="000000"/>
          <w:sz w:val="24"/>
          <w:szCs w:val="24"/>
          <w:lang w:eastAsia="ru-RU"/>
        </w:rPr>
        <w:t>Автомобильный и дорожный надзор</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 xml:space="preserve">В прошлом году на автомобильном транспорте по вине лицензируемых автобусов произошло 2 260 дорожно-транспортных происшествий. Погибло 163, ранено 3 611 человек. Тяжесть последствий ДТП на лицензируемом автотранспорте остается самой низкой в сравнении с другими видами автотранспорта. За последние 5 лет количество ДТП на лицензируемом автотранспорте снизилось на 10,7%, число погибших - па 28, что свидетельствует об эффективности лицензирования как инструмента обеспечения </w:t>
      </w:r>
      <w:r w:rsidRPr="00732E1C">
        <w:rPr>
          <w:rFonts w:ascii="Times New Roman" w:eastAsia="Times New Roman" w:hAnsi="Times New Roman" w:cs="Times New Roman"/>
          <w:color w:val="000000"/>
          <w:sz w:val="24"/>
          <w:szCs w:val="24"/>
          <w:lang w:eastAsia="ru-RU"/>
        </w:rPr>
        <w:lastRenderedPageBreak/>
        <w:t>безопасности. Основными причинами происшествий па автомобильном транспорте являются:</w:t>
      </w:r>
    </w:p>
    <w:p w:rsidR="00732E1C" w:rsidRPr="00732E1C" w:rsidRDefault="00732E1C" w:rsidP="00732E1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нарушение водителями правил дорожного движения;</w:t>
      </w:r>
    </w:p>
    <w:p w:rsidR="00732E1C" w:rsidRPr="00732E1C" w:rsidRDefault="00732E1C" w:rsidP="00732E1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несоблюдение лицензионных требований и условий, предусматривающих, в частности, проведение предрейсовых медосмотров водителей и технических осмотров транспортных средств;</w:t>
      </w:r>
    </w:p>
    <w:p w:rsidR="00732E1C" w:rsidRPr="00732E1C" w:rsidRDefault="00732E1C" w:rsidP="00732E1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несанкционированное внесение изменений в конструкцию транспортных средств;</w:t>
      </w:r>
    </w:p>
    <w:p w:rsidR="00732E1C" w:rsidRPr="00732E1C" w:rsidRDefault="00732E1C" w:rsidP="00732E1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неэффективная работа органов местного самоуправления в части организации транспортного обслуживания населения.</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Инспекторами Госавтодорнадзора в 2009 году выявлено 226 тыс. нарушений законодательства. По результатам проверок приостановлено действие более 100 лицензий на осуществление перевозок автомобильным транспортом и 175 удостоверений допуска российских перевозчиков к осуществлению международных автомобильных перевозок, аннулировано более 26 лицензий. Одной из важнейших функций Госавтодорнадзора является весовой контроль автотранспортных средств.</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2009 году весовой контроль осуществлялся территориальными управлениями на 30 стационарных и 52 передвижных контрольных пунктах. В результате было проверено более 1 млн. транспортных средств, составлено свыше 15 тыс. актов за нарушения правил перевозки грузов внутрироссийскими перевозчиками. Для эффективной работы системы весового и габаритного контроля транспортных средств разработана и внедрена на автомобильной дороге М-9 «Балтия» новая система с использованием технологии взвешивания грузового транспорта в движении, без ограничения скорости потока. При осуществлении весогабаритного контроля за перевозками грузов в международном сообщении в прошедшем году было вынесено более 10 тыс. постановлений по делам об административных правонарушениях. Запрещен въезд па территорию Российской Федерации за нарушение правил перевозок тяжеловесных грузов более 4 тыс. автотранспортных средств.</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прошедшем году значительное внимание было направлено на повышение качества проверок за перевозками опасных грузов в международном сообщении. Количество выявленных нарушений по сравнению с 2008 годом возросло в 2,6 раза, взыскано в 2 раза больше административных штрафов на водителей, должностных и юридических лиц.</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Ространснадзору в 2010 году предстоит провести большой объем работы, связанный с дальнейшим расширением полномочий при осуществлении контроля за перевозками опасных грузов автомобильным транспортом. Минтрансом России подготовлены соответствующие нормативные акты, предусматривающие распространение требований Европейского соглашения о международной дорожной перевозке опасных грузов, как на международные, так и внутрироссийские перевозки.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 xml:space="preserve">За 2009 год специалистами транспортного контроля было проверено более 4 млн. автотранспортных средств, осуществляющих международные перевозки. При проведении транспортного контроля выявлено 165 тыс. нарушений, в том числе более 70 тыс. нарушений Европейского соглашения, касающегося работы экипажей транспортных средств, 35 тыс. случаев несоответствия технического состояния транспортного средства, 9 тыс. нарушений российской разрешительной системы. В связи с передачей функций и автомобильных пунктах пропуска таможенным органам, и переносом транспортного контроля с российско-белорусской, российско-казахстанской границ на внешнюю границу таможенного союза, для обеспечения соблюдения российского законодательства </w:t>
      </w:r>
      <w:r w:rsidRPr="00732E1C">
        <w:rPr>
          <w:rFonts w:ascii="Times New Roman" w:eastAsia="Times New Roman" w:hAnsi="Times New Roman" w:cs="Times New Roman"/>
          <w:color w:val="000000"/>
          <w:sz w:val="24"/>
          <w:szCs w:val="24"/>
          <w:lang w:eastAsia="ru-RU"/>
        </w:rPr>
        <w:lastRenderedPageBreak/>
        <w:t>необходимо расширение сети контрольных пунктов на территории Российской Федерации.</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olor w:val="000000"/>
          <w:sz w:val="24"/>
          <w:szCs w:val="24"/>
          <w:lang w:eastAsia="ru-RU"/>
        </w:rPr>
        <w:t>Морской и речной надзор</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2009 году на морском и речном транспорте произошло 99 транспортных происшествий, погибло 7 человек. Па морском транспорте допущено 3 кораблекрушения, 4 аварии. Па внутренних водных путях уровень аварийности по сравнению с предыдущим годом остался без изменений. В прошлом году произошло 3 аварии, 2 из них связаны с гибелью людей. Все кораблекрушения произошли с судами, принадлежащими небольшим организациям в которых вопросы обеспечения безопасности судоходства стоят па последнем месте. Главное в этих организациях- получение прибыли. Основными причинами происшествий на морском и речном транспорте стали:</w:t>
      </w:r>
    </w:p>
    <w:p w:rsidR="00732E1C" w:rsidRPr="00732E1C" w:rsidRDefault="00732E1C" w:rsidP="00732E1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низкий уровень подготовки членов экипажей судов;</w:t>
      </w:r>
    </w:p>
    <w:p w:rsidR="00732E1C" w:rsidRPr="00732E1C" w:rsidRDefault="00732E1C" w:rsidP="00732E1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невыполнение своих должностных обязанностей командным составом судов и неудовлетворительный контроль за их выполнением со стороны руководителей судоходных организаций и служб безопасности судоходства;</w:t>
      </w:r>
    </w:p>
    <w:p w:rsidR="00732E1C" w:rsidRPr="00732E1C" w:rsidRDefault="00732E1C" w:rsidP="00732E1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сознательное нарушение требований безопасности мореплавания, изменения конструкции судов в целях получения прибыли;</w:t>
      </w:r>
    </w:p>
    <w:p w:rsidR="00732E1C" w:rsidRPr="00732E1C" w:rsidRDefault="00732E1C" w:rsidP="00732E1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осуществление деятельности без лицензии;</w:t>
      </w:r>
    </w:p>
    <w:p w:rsidR="00732E1C" w:rsidRPr="00732E1C" w:rsidRDefault="00732E1C" w:rsidP="00732E1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сокращения численности экипажей судов и совмещение обязанностей, что вызывает чрезмерное утомление экипажа и приводит к ошибкам и, в конечном счете, к транспортном происшествиям;</w:t>
      </w:r>
    </w:p>
    <w:p w:rsidR="00732E1C" w:rsidRPr="00732E1C" w:rsidRDefault="00732E1C" w:rsidP="00732E1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низкая эффективность административных мер принимаемых Госморречнадзором к нарушителям.</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 морском и речном транспорте, несмотря на снижение уровня аварийности, продолжают сохраняться риски транспортных происшествий.</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Одним из направлений деятельности Ространснадзора является надзор за безопасностью гидротехнических сооружений. Авария на этих объектах чревата очень серьезными последствиями. Все они требуют качественной эксплуатации и поддержания их в надлежащем состоянии. Только в таких условиях они могут быть безопасными.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результате предпринимаемых мер к концу 2009 года количество аварийных судоходных гидротехнических сооружений составило 6, а предаварийных - 53.</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Проведенный анализ показывает, что помимо объективных причин снижения уровня безопасности, таких как длительный период недофинансирования ремонтных работ, имеются и субъективные причины. При планировании работ, направленных на повышение безопасности гидросооружений, отсутствует комплексный подход, предусматривающий устранение всех дефектов, определяющих неудовлетворительный и опасный уровень безопасности. В результате этого выполнение значительного объема работ па гидротехническом сооружении не приводит к повышению его безопасности.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 xml:space="preserve">Например: после проведения реконструкции трубопроводов Сходненской гидроэлектростанции, гидросооружение осталось в предаварийном техническом состоянии с неудовлетворительным уровнем безопасности из-за неисправного состояния трансформаторной подстанции. По ряду гидротехнических сооружений не происходит своевременного планирования и выполнения ремонтных работ по устранению имеющихся </w:t>
      </w:r>
      <w:r w:rsidRPr="00732E1C">
        <w:rPr>
          <w:rFonts w:ascii="Times New Roman" w:eastAsia="Times New Roman" w:hAnsi="Times New Roman" w:cs="Times New Roman"/>
          <w:color w:val="000000"/>
          <w:sz w:val="24"/>
          <w:szCs w:val="24"/>
          <w:lang w:eastAsia="ru-RU"/>
        </w:rPr>
        <w:lastRenderedPageBreak/>
        <w:t>дефектов, в результате чего дефекты прогрессируют, состояние и уровень безопасности гидросооружения ухудшается.</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При эксплуатации портовых гидротехнических сооружений выявляются следующие недостатки:</w:t>
      </w:r>
    </w:p>
    <w:p w:rsidR="00732E1C" w:rsidRPr="00732E1C" w:rsidRDefault="00732E1C" w:rsidP="00732E1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нарушение режима эксплуатации связанного с перегрузом причала и его использование не по назначению, а также швартовка к причалу судов с большим водоизмещением, чем указано в паспорте сооружения;</w:t>
      </w:r>
    </w:p>
    <w:p w:rsidR="00732E1C" w:rsidRPr="00732E1C" w:rsidRDefault="00732E1C" w:rsidP="00732E1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недостаточная подготовка эксплуатационного персонала, практически не проводится его обучение и проверка знаний правил технической эксплуатации.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результате проведения сотрудниками Госморречнадзора контрольных мероприятий выявлено более 27 тыс. нарушений допущенных физическими и юридическими лицами. Но этим недостаткам принимались следующие меры:</w:t>
      </w:r>
    </w:p>
    <w:p w:rsidR="00732E1C" w:rsidRPr="00732E1C" w:rsidRDefault="00732E1C" w:rsidP="00732E1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выдано более 7 тыс. предписаний;</w:t>
      </w:r>
    </w:p>
    <w:p w:rsidR="00732E1C" w:rsidRPr="00732E1C" w:rsidRDefault="00732E1C" w:rsidP="00732E1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привлечено к ответственности 3 тыс. должностных лиц;</w:t>
      </w:r>
    </w:p>
    <w:p w:rsidR="00732E1C" w:rsidRPr="00732E1C" w:rsidRDefault="00732E1C" w:rsidP="00732E1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приостановлено более 3 тыс. движений «субстандартных» судов;</w:t>
      </w:r>
    </w:p>
    <w:p w:rsidR="00732E1C" w:rsidRPr="00732E1C" w:rsidRDefault="00732E1C" w:rsidP="00732E1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наложено штрафов на 13% больше чем в 2008 году.</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Для повышения безопасности и устойчивости функционирования морского и речного транспорта необходимо ужесточить меры в отношении судоходных компаний, эксплуатирующих «субстандартные» суда, работающих без лицензий, с нарушением установленных ограничений, пренебрегающих жизнями экипажей судов и пассажиров, требованиями экологической безопасности. В том числе ввести такой уровень штрафов (как это принято во всех развитых морских странах), чтобы судовладельцы или стали законопослушными, или перестали заниматься судоходным бизнесом.</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olor w:val="000000"/>
          <w:sz w:val="24"/>
          <w:szCs w:val="24"/>
          <w:lang w:eastAsia="ru-RU"/>
        </w:rPr>
        <w:t>Авиационный надзор</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 гражданскими воздушными судами в 2009 году произошло 23 авиационных происшествия, из них 14 катастроф, в которых погиб 61 человек. Показатели безопасности полетов в прошедшем году, особенно в коммерческой авиации, имеют положительную динамику. В сравнении с 2008 годом количество погибших в коммерческой авиации сократилось на 70%. В авиации общего назначения абсолютные показатели состояния безопасности полетов имеют относительную стабильность.</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Из 11 авиационных происшествий - 9 авиационных происшествий, в том числе 8 катастроф, произошли с воздушными судами частных владельцев, получивших сертификат летной годности как единичный экземпляр воздушного судна, не имеющих свидетельства эксплуатанта авиации общего назначения. Критическое положение в обеспечении безопасности полетов сложилось в авиакомпании «Газпромавиа». В 2009 году с вертолетами этой авиакомпании произошло 3 катастрофы, в которых погибло 14 человек.</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Серьезную озабоченность вызывает недопустимо низкий уровень организации профилактической работы по предотвращению инцидентов в некоторых авиакомпаниях. Повторяемость в короткий промежуток времени авиационных событий па одних и тех же воздушных суднах свидетельствуют о том, что при расследовании комиссиями не всегда устанавливаются все факторы-причины, а эксплуатантами не принимаются эффективные меры по предотвращению подобных авиационных событий.</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lastRenderedPageBreak/>
        <w:t>Характерными причинами авиационных событий в 2009 году являлись:</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низкий профессиональный уровень авиационного персонала;</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нарушение технологии взаимодействия членов экипажа воздушного судна;</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недисциплинированность экипажей вертолетов, проявившаяся в нарушении полетного задания;</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недостаточная надежность узлов и агрегатов силовых установок на воздушных судах отечественного производства;</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низкая надежность отдельных комплектующих изделий и систем воздушных судов зарубежного производства;</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нарушения эксплуатантами и владельцами воздушных судов авиации общего назначения правил использования воздушного пространства;</w:t>
      </w:r>
    </w:p>
    <w:p w:rsidR="00732E1C" w:rsidRPr="00732E1C" w:rsidRDefault="00732E1C" w:rsidP="00732E1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недостаточный контроль за безопасностью полетов эксплуатантов, выполняющих авиационные работы в отрыве от постоянных мест базирования, в том числе и за рубежом.</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При этом основной причиной авиационных событий является низкий профессиональный уровень авиационного персонала, его подготовки и переподготовки. В связи с этим Госавианадзором, по Поручению Министра транспорта, в 2009 году проверено 29 авиационных учебных центров, занимающихся подготовкой авиационного персонала, в том числе и летного состава. Ни в одном из проверенных центров подготовка авиационного персонала в полном объеме не соответствовала требованиям законодательства. По результатам проверок выписано 25 инспекторских предписаний, введены ограничения и приостановлена деятельность 7 авиационных учебных центров.</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Сегодня надзор за соблюдением законодательства в области гражданской авиации осуществляется в условиях структурной перестройки, вызванной перераспределением функций, образованием территориальных управлений по федеральным округам, финансовой неустойчивостью субъектов гражданской авиации, реализации федеральных законов, регулирующих и ограничивающих деятельность надзорных органов.</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Инспекторская Деятельность Госавианадзором в 2009 году была организована в соответствии с требованиями Федеральною закона ФЗ-294. Центральным аппаратом и территориальными управлениями, при общей штатной численности 362, проведено более 900 проверок субъектов гражданской авиации. По результатам инспекторского надзора выписано 944 инспекторских предписания, составлено 310 протоколов об административных правонарушениях, вынесено более 500 постановлений и определений о привлечении к административной ответственности, 12 материалов направлено в прокуратуру и 70 - в суд. Инспекторскими предписаниями Госавианадзора за нарушение обязательных требований была приостановлена эксплуатация 12 воздушных судов в России и за рубежом. По семи инспекторским предписаниям авиапредприятиями погашена задолженность по отчислениям в Пенсионный фонд сверх ставки единого социального налога на сумму более 29 млн. рублей.</w:t>
      </w:r>
    </w:p>
    <w:p w:rsidR="00732E1C" w:rsidRPr="00732E1C" w:rsidRDefault="00732E1C" w:rsidP="00732E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732E1C">
        <w:rPr>
          <w:rFonts w:ascii="Times New Roman" w:eastAsia="Times New Roman" w:hAnsi="Times New Roman" w:cs="Times New Roman"/>
          <w:b/>
          <w:bCs/>
          <w:color w:val="000000"/>
          <w:sz w:val="24"/>
          <w:szCs w:val="24"/>
          <w:lang w:eastAsia="ru-RU"/>
        </w:rPr>
        <w:t>Транспортная безопасность</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условиях существующей реальной угрозы совершения террористических актов па транспорте обеспечение безопасности является одной из важных задач государства.</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В 2009 году в транспортном комплексе было совершено 42 акта незаконного вмешательства, что на 38% больше чем в 2008 году, в которых погибло 28 человек.</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lastRenderedPageBreak/>
        <w:t>Государство, озабоченное ростом указанных проявлений, в условиях финансово-экономического кризиса выделило дополнительные ресурсы на повышение уровня транспортной безопасности, в том числе увеличило в 2009 году штатную численность Ространснадзора на 512 единиц. В этой связи территориальным управлениям необходимо в кратчайшие сроки завершить формирование подразделений транспортной безопасности и организовать надзор за эффективностью принимаемых транспортными предприятиями мер защиты от актов незаконного вмешательства. Проверки антитеррористической защищенности объектов воздушного транспорта осуществляются совместно с сотрудниками органов транспортной прокуратуры, ФСБ и МВД России.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Продолжают иметь место нарушения в части обеспечения авиационной безопасности:</w:t>
      </w:r>
    </w:p>
    <w:p w:rsidR="00732E1C" w:rsidRPr="00732E1C" w:rsidRDefault="00732E1C" w:rsidP="00732E1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недостаточное оснащение современными техническими средствами досмотра и охраны аэропортов и предприятий;</w:t>
      </w:r>
    </w:p>
    <w:p w:rsidR="00732E1C" w:rsidRPr="00732E1C" w:rsidRDefault="00732E1C" w:rsidP="00732E1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низкое качество проведения предполетного досмотра воздушных судов, отсутствие взаимодействия между сотрудниками служб авиационной безопасности и экипажами 15 отдельных аэропортах, что привело, в ряде случаев, к несанкционированному проникновению посторонних лиц на борт воздушного судна.</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Анализ актов незаконного вмешательства по федеральным округам показывает, что наиболее сложная обстановка в Южном Федеральном округе. Исходя из этого, должна строиться практическая работа надзора за обеспечением транспортной безопасности. Конечно, полностью избежать чрезвычайных ситуаций невозможно, как и нет абсолютной безопасности. Поэтому необходимо уделять повышенное внимание надзору за эффективным функционированием аварийно-спасательных формирований предприятий транспортного комплекса. Совершенствовать соответствующие системы и подсистемы контроля, добиваться укомплектованности аварийных подразделений необходимым количеством личного состава и оснащения их современными техническими средствами. Предметом постоянного внимания должны стать вопросы укомплектования штатов и обучения личного состава подразделений транспортной безопасности.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На качественно новый уровень необходимо поднять и состояние мониторинга транспортной безопасности. Достичь того, чтобы выходная информация Дежурно-диспетчерской службы Ространснадзора в полной мере отражала все наиболее важные чрезвычайные ситуации на транспорте, позволяла выйти на конкретные предложения, направленные па локализацию их последствий.</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Под особым контролем всех подразделений Ространснадзора должны находиться меры по организации надлежащей антитеррористической защищенности транспортной инфраструктуры олимпийских объектов. Подводя итоги нашей работы, считаю, что территориальные управления Ространснадзора в целом с задачами 2009 года справились. Количество инспекционных проверок, выявленных при этом правонарушений и административных мер воздействия наглядное тому подтверждение.</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По итогам деятельности за 2009 год эффективную работу показали: Центральное, Южное, Сибирское управления Госжелдорнадзора; Смоленское, Псковское, Пензенское управления Госавтодорнадзора; Западно-Сибирское, Татарское управления Госавианадзора; Дальневосточное, Северо-Западное, Южное управления Госморречнадзора.</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lastRenderedPageBreak/>
        <w:t>В тоже время необходимо усилить работу по применению административных наказаний Дальневосточному управлению Госжелдорнадзора. Низкой остается результативность инспекторских проверок в Вологодском и Орловском управлениях Госавтодорнадзора, Северо-Западном управлении Госавианадзора. Еще слабо используют свои потенциальные возможности по применению Кодекса по административным правонарушениям Енисейское, Волжское, Обское управления Госморречнадзора.</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Основной нашей задачей в этом году безусловно является эффективная реализация мероприятий плана работы па 2010 год, а также показателей деятельности, утвержденных Минтрансом России.</w:t>
      </w:r>
    </w:p>
    <w:p w:rsidR="00732E1C" w:rsidRPr="00732E1C" w:rsidRDefault="00732E1C" w:rsidP="00732E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2E1C">
        <w:rPr>
          <w:rFonts w:ascii="Times New Roman" w:eastAsia="Times New Roman" w:hAnsi="Times New Roman" w:cs="Times New Roman"/>
          <w:color w:val="000000"/>
          <w:sz w:val="24"/>
          <w:szCs w:val="24"/>
          <w:lang w:eastAsia="ru-RU"/>
        </w:rPr>
        <w:t>Спасибо за внимание!</w:t>
      </w:r>
    </w:p>
    <w:p w:rsidR="00474CAA" w:rsidRDefault="00474CAA"/>
    <w:sectPr w:rsidR="00474CAA" w:rsidSect="00474C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7BB4"/>
    <w:multiLevelType w:val="multilevel"/>
    <w:tmpl w:val="059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D677B"/>
    <w:multiLevelType w:val="multilevel"/>
    <w:tmpl w:val="57D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D58E2"/>
    <w:multiLevelType w:val="multilevel"/>
    <w:tmpl w:val="3E54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733E7"/>
    <w:multiLevelType w:val="multilevel"/>
    <w:tmpl w:val="E2C6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54F5A"/>
    <w:multiLevelType w:val="multilevel"/>
    <w:tmpl w:val="082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F2943"/>
    <w:multiLevelType w:val="multilevel"/>
    <w:tmpl w:val="5AF6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603C3"/>
    <w:multiLevelType w:val="multilevel"/>
    <w:tmpl w:val="627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0374A6"/>
    <w:multiLevelType w:val="multilevel"/>
    <w:tmpl w:val="908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1B6B36"/>
    <w:multiLevelType w:val="multilevel"/>
    <w:tmpl w:val="72BE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B72506"/>
    <w:multiLevelType w:val="multilevel"/>
    <w:tmpl w:val="466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9"/>
  </w:num>
  <w:num w:numId="5">
    <w:abstractNumId w:val="4"/>
  </w:num>
  <w:num w:numId="6">
    <w:abstractNumId w:val="2"/>
  </w:num>
  <w:num w:numId="7">
    <w:abstractNumId w:val="8"/>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732E1C"/>
    <w:rsid w:val="00474CAA"/>
    <w:rsid w:val="00732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32E1C"/>
  </w:style>
  <w:style w:type="paragraph" w:styleId="a3">
    <w:name w:val="Normal (Web)"/>
    <w:basedOn w:val="a"/>
    <w:uiPriority w:val="99"/>
    <w:semiHidden/>
    <w:unhideWhenUsed/>
    <w:rsid w:val="00732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2E1C"/>
  </w:style>
</w:styles>
</file>

<file path=word/webSettings.xml><?xml version="1.0" encoding="utf-8"?>
<w:webSettings xmlns:r="http://schemas.openxmlformats.org/officeDocument/2006/relationships" xmlns:w="http://schemas.openxmlformats.org/wordprocessingml/2006/main">
  <w:divs>
    <w:div w:id="3324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4075</Words>
  <Characters>23230</Characters>
  <Application>Microsoft Office Word</Application>
  <DocSecurity>0</DocSecurity>
  <Lines>193</Lines>
  <Paragraphs>54</Paragraphs>
  <ScaleCrop>false</ScaleCrop>
  <Company/>
  <LinksUpToDate>false</LinksUpToDate>
  <CharactersWithSpaces>27251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2010-12-07T17:27:00Z</dcterms:created>
  <dcterms:modified xsi:type="dcterms:W3CDTF">2010-12-07T17:28:00Z</dcterms:modified>
</cp:coreProperties>
</file>