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688" w:rsidRPr="006765D3" w:rsidRDefault="004722A6" w:rsidP="004722A6">
      <w:pPr>
        <w:jc w:val="right"/>
        <w:rPr>
          <w:sz w:val="26"/>
          <w:szCs w:val="26"/>
          <w:lang w:val="en-US"/>
        </w:rPr>
      </w:pPr>
      <w:bookmarkStart w:id="0" w:name="_GoBack"/>
      <w:r w:rsidRPr="006765D3">
        <w:rPr>
          <w:sz w:val="26"/>
          <w:szCs w:val="26"/>
        </w:rPr>
        <w:t xml:space="preserve">Приложение № </w:t>
      </w:r>
      <w:r w:rsidR="00F078E3" w:rsidRPr="006765D3">
        <w:rPr>
          <w:sz w:val="26"/>
          <w:szCs w:val="26"/>
        </w:rPr>
        <w:t>28</w:t>
      </w:r>
    </w:p>
    <w:bookmarkEnd w:id="0"/>
    <w:p w:rsidR="00685688" w:rsidRPr="005A56A9" w:rsidRDefault="00685688" w:rsidP="005A56A9">
      <w:pPr>
        <w:jc w:val="right"/>
        <w:rPr>
          <w:sz w:val="26"/>
          <w:szCs w:val="26"/>
        </w:rPr>
      </w:pPr>
    </w:p>
    <w:p w:rsidR="00D92D09" w:rsidRDefault="00D92D09" w:rsidP="00685688">
      <w:pPr>
        <w:rPr>
          <w:rFonts w:ascii="Arial Narrow" w:hAnsi="Arial Narrow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652"/>
        <w:gridCol w:w="249"/>
        <w:gridCol w:w="5563"/>
      </w:tblGrid>
      <w:tr w:rsidR="004722A6" w:rsidRPr="003D0CB3" w:rsidTr="00D92D09">
        <w:tc>
          <w:tcPr>
            <w:tcW w:w="3652" w:type="dxa"/>
          </w:tcPr>
          <w:p w:rsidR="004722A6" w:rsidRPr="003D0CB3" w:rsidRDefault="004722A6" w:rsidP="00D152D5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249" w:type="dxa"/>
          </w:tcPr>
          <w:p w:rsidR="004722A6" w:rsidRPr="003D0CB3" w:rsidRDefault="004722A6" w:rsidP="00D152D5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5563" w:type="dxa"/>
          </w:tcPr>
          <w:p w:rsidR="004722A6" w:rsidRPr="003D0CB3" w:rsidRDefault="004722A6" w:rsidP="00D152D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D0CB3">
              <w:rPr>
                <w:rFonts w:eastAsia="Calibri"/>
                <w:sz w:val="28"/>
                <w:szCs w:val="22"/>
                <w:lang w:eastAsia="en-US"/>
              </w:rPr>
              <w:t>УТВЕРЖДЕНО</w:t>
            </w:r>
            <w:r>
              <w:rPr>
                <w:rFonts w:eastAsia="Calibri"/>
                <w:sz w:val="28"/>
                <w:szCs w:val="22"/>
                <w:lang w:eastAsia="en-US"/>
              </w:rPr>
              <w:t>:</w:t>
            </w:r>
          </w:p>
          <w:p w:rsidR="004722A6" w:rsidRPr="003D0CB3" w:rsidRDefault="004722A6" w:rsidP="00D92D09">
            <w:pPr>
              <w:ind w:right="-108"/>
              <w:rPr>
                <w:rFonts w:eastAsia="Calibri"/>
                <w:sz w:val="28"/>
                <w:szCs w:val="22"/>
                <w:lang w:eastAsia="en-US"/>
              </w:rPr>
            </w:pPr>
            <w:r w:rsidRPr="003D0CB3">
              <w:rPr>
                <w:rFonts w:eastAsia="Calibri"/>
                <w:sz w:val="28"/>
                <w:szCs w:val="22"/>
                <w:lang w:eastAsia="en-US"/>
              </w:rPr>
              <w:t>Советом по железнодорожному транспорту государств-участников Содружеств</w:t>
            </w:r>
            <w:r>
              <w:rPr>
                <w:rFonts w:eastAsia="Calibri"/>
                <w:sz w:val="28"/>
                <w:szCs w:val="22"/>
                <w:lang w:eastAsia="en-US"/>
              </w:rPr>
              <w:t>а</w:t>
            </w:r>
          </w:p>
          <w:p w:rsidR="004722A6" w:rsidRPr="003D0CB3" w:rsidRDefault="00D92D09" w:rsidP="00D92D09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п</w:t>
            </w:r>
            <w:r w:rsidR="004722A6" w:rsidRPr="003D0CB3">
              <w:rPr>
                <w:rFonts w:eastAsia="Calibri"/>
                <w:sz w:val="28"/>
                <w:szCs w:val="22"/>
                <w:lang w:eastAsia="en-US"/>
              </w:rPr>
              <w:t xml:space="preserve">ротокол от 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«19-20» октября </w:t>
            </w:r>
            <w:r w:rsidR="004722A6" w:rsidRPr="003D0CB3">
              <w:rPr>
                <w:rFonts w:eastAsia="Calibri"/>
                <w:sz w:val="28"/>
                <w:szCs w:val="22"/>
                <w:lang w:eastAsia="en-US"/>
              </w:rPr>
              <w:t>20</w:t>
            </w:r>
            <w:r w:rsidR="004722A6">
              <w:rPr>
                <w:rFonts w:eastAsia="Calibri"/>
                <w:sz w:val="28"/>
                <w:szCs w:val="22"/>
                <w:lang w:eastAsia="en-US"/>
              </w:rPr>
              <w:t>17</w:t>
            </w:r>
            <w:r w:rsidR="004722A6" w:rsidRPr="003D0CB3">
              <w:rPr>
                <w:rFonts w:eastAsia="Calibri"/>
                <w:sz w:val="28"/>
                <w:szCs w:val="22"/>
                <w:lang w:eastAsia="en-US"/>
              </w:rPr>
              <w:t xml:space="preserve"> г.</w:t>
            </w:r>
            <w:r w:rsidR="004722A6">
              <w:rPr>
                <w:rFonts w:eastAsia="Calibri"/>
                <w:sz w:val="28"/>
                <w:szCs w:val="22"/>
                <w:lang w:eastAsia="en-US"/>
              </w:rPr>
              <w:t xml:space="preserve"> № 67</w:t>
            </w:r>
          </w:p>
        </w:tc>
      </w:tr>
    </w:tbl>
    <w:p w:rsidR="00685688" w:rsidRDefault="00685688" w:rsidP="00685688">
      <w:pPr>
        <w:rPr>
          <w:rFonts w:ascii="Arial Narrow" w:hAnsi="Arial Narrow"/>
          <w:sz w:val="28"/>
          <w:szCs w:val="28"/>
        </w:rPr>
      </w:pPr>
    </w:p>
    <w:p w:rsidR="00685688" w:rsidRDefault="00685688" w:rsidP="00685688">
      <w:pPr>
        <w:rPr>
          <w:rFonts w:ascii="Arial Narrow" w:hAnsi="Arial Narrow"/>
          <w:sz w:val="28"/>
          <w:szCs w:val="28"/>
        </w:rPr>
      </w:pPr>
    </w:p>
    <w:p w:rsidR="00685688" w:rsidRPr="000A739C" w:rsidRDefault="00685688" w:rsidP="00685688">
      <w:pPr>
        <w:rPr>
          <w:rFonts w:ascii="Arial Narrow" w:hAnsi="Arial Narrow"/>
          <w:sz w:val="28"/>
          <w:szCs w:val="28"/>
        </w:rPr>
      </w:pPr>
    </w:p>
    <w:p w:rsidR="00685688" w:rsidRDefault="00685688" w:rsidP="00685688">
      <w:pPr>
        <w:rPr>
          <w:rFonts w:ascii="Arial Narrow" w:hAnsi="Arial Narrow"/>
          <w:sz w:val="28"/>
          <w:szCs w:val="28"/>
        </w:rPr>
      </w:pPr>
    </w:p>
    <w:p w:rsidR="00685688" w:rsidRDefault="00685688" w:rsidP="00685688">
      <w:pPr>
        <w:rPr>
          <w:rFonts w:ascii="Arial Narrow" w:hAnsi="Arial Narrow"/>
          <w:sz w:val="28"/>
          <w:szCs w:val="28"/>
        </w:rPr>
      </w:pPr>
    </w:p>
    <w:p w:rsidR="00685688" w:rsidRDefault="00685688" w:rsidP="00685688">
      <w:pPr>
        <w:rPr>
          <w:rFonts w:ascii="Arial Narrow" w:hAnsi="Arial Narrow"/>
          <w:sz w:val="28"/>
          <w:szCs w:val="28"/>
        </w:rPr>
      </w:pPr>
    </w:p>
    <w:p w:rsidR="00685688" w:rsidRDefault="00685688" w:rsidP="00685688">
      <w:pPr>
        <w:rPr>
          <w:rFonts w:ascii="Arial Narrow" w:hAnsi="Arial Narrow"/>
          <w:sz w:val="28"/>
          <w:szCs w:val="28"/>
        </w:rPr>
      </w:pPr>
    </w:p>
    <w:p w:rsidR="00685688" w:rsidRDefault="00685688" w:rsidP="00685688">
      <w:pPr>
        <w:rPr>
          <w:rFonts w:ascii="Arial Narrow" w:hAnsi="Arial Narrow"/>
          <w:sz w:val="28"/>
          <w:szCs w:val="28"/>
        </w:rPr>
      </w:pPr>
    </w:p>
    <w:p w:rsidR="00685688" w:rsidRDefault="00685688" w:rsidP="00685688">
      <w:pPr>
        <w:rPr>
          <w:rFonts w:ascii="Arial Narrow" w:hAnsi="Arial Narrow"/>
          <w:sz w:val="28"/>
          <w:szCs w:val="28"/>
        </w:rPr>
      </w:pPr>
    </w:p>
    <w:p w:rsidR="00685688" w:rsidRPr="00FE4EB8" w:rsidRDefault="00685688" w:rsidP="00685688">
      <w:pPr>
        <w:jc w:val="center"/>
        <w:rPr>
          <w:sz w:val="28"/>
        </w:rPr>
      </w:pPr>
      <w:r w:rsidRPr="00FE4EB8">
        <w:rPr>
          <w:sz w:val="28"/>
        </w:rPr>
        <w:t>ИЗВЕЩЕНИЕ  32</w:t>
      </w:r>
      <w:r>
        <w:rPr>
          <w:sz w:val="28"/>
        </w:rPr>
        <w:t xml:space="preserve"> </w:t>
      </w:r>
      <w:r w:rsidR="00B672AD">
        <w:rPr>
          <w:sz w:val="28"/>
        </w:rPr>
        <w:t>ЦВ</w:t>
      </w:r>
      <w:r w:rsidRPr="00FE4EB8">
        <w:rPr>
          <w:sz w:val="28"/>
        </w:rPr>
        <w:t xml:space="preserve"> </w:t>
      </w:r>
      <w:r>
        <w:rPr>
          <w:sz w:val="28"/>
        </w:rPr>
        <w:t>2</w:t>
      </w:r>
      <w:r w:rsidRPr="00FE4EB8">
        <w:rPr>
          <w:sz w:val="28"/>
        </w:rPr>
        <w:t xml:space="preserve"> - 201</w:t>
      </w:r>
      <w:r>
        <w:rPr>
          <w:sz w:val="28"/>
        </w:rPr>
        <w:t>7</w:t>
      </w:r>
    </w:p>
    <w:p w:rsidR="00685688" w:rsidRDefault="00685688" w:rsidP="00685688">
      <w:pPr>
        <w:ind w:firstLine="885"/>
        <w:jc w:val="center"/>
        <w:rPr>
          <w:sz w:val="28"/>
        </w:rPr>
      </w:pPr>
      <w:r>
        <w:rPr>
          <w:sz w:val="28"/>
        </w:rPr>
        <w:t>ОБ ИЗМЕНЕНИИ  РД 32 ЦВ 067-2008</w:t>
      </w:r>
    </w:p>
    <w:p w:rsidR="00685688" w:rsidRDefault="00685688" w:rsidP="00685688">
      <w:pPr>
        <w:rPr>
          <w:rFonts w:ascii="Arial Narrow" w:hAnsi="Arial Narrow"/>
          <w:sz w:val="28"/>
          <w:szCs w:val="28"/>
        </w:rPr>
      </w:pPr>
    </w:p>
    <w:p w:rsidR="00685688" w:rsidRDefault="00685688" w:rsidP="00685688">
      <w:pPr>
        <w:spacing w:line="360" w:lineRule="exact"/>
        <w:jc w:val="center"/>
        <w:rPr>
          <w:sz w:val="28"/>
        </w:rPr>
      </w:pPr>
      <w:r>
        <w:rPr>
          <w:sz w:val="28"/>
        </w:rPr>
        <w:t>РУКОВОДЯЩИЙ ДОКУМЕНТ</w:t>
      </w:r>
    </w:p>
    <w:p w:rsidR="00685688" w:rsidRDefault="00685688" w:rsidP="00685688">
      <w:pPr>
        <w:spacing w:line="360" w:lineRule="exact"/>
        <w:jc w:val="center"/>
        <w:rPr>
          <w:sz w:val="28"/>
        </w:rPr>
      </w:pPr>
      <w:r w:rsidRPr="000B4F90">
        <w:rPr>
          <w:sz w:val="28"/>
        </w:rPr>
        <w:t>МЕТОДИКА КОНТРОЛЯ УЗЛА ПЯТНИК – ПОДПЯТНИК</w:t>
      </w:r>
    </w:p>
    <w:p w:rsidR="00685688" w:rsidRPr="000B4F90" w:rsidRDefault="00685688" w:rsidP="00685688">
      <w:pPr>
        <w:spacing w:line="360" w:lineRule="exact"/>
        <w:jc w:val="center"/>
        <w:rPr>
          <w:sz w:val="28"/>
        </w:rPr>
      </w:pPr>
      <w:r w:rsidRPr="000B4F90">
        <w:rPr>
          <w:sz w:val="28"/>
        </w:rPr>
        <w:t>ПРИ ПРОВЕДЕНИИ ДЕПОВСКОГО РЕМОНТА ГРУЗОВЫХ ВАГОНОВ</w:t>
      </w:r>
    </w:p>
    <w:p w:rsidR="00685688" w:rsidRPr="000B4F90" w:rsidRDefault="00685688" w:rsidP="00685688">
      <w:pPr>
        <w:spacing w:line="360" w:lineRule="exact"/>
        <w:jc w:val="center"/>
        <w:rPr>
          <w:sz w:val="28"/>
        </w:rPr>
      </w:pPr>
    </w:p>
    <w:p w:rsidR="00685688" w:rsidRPr="000B4F90" w:rsidRDefault="00685688" w:rsidP="00685688">
      <w:pPr>
        <w:rPr>
          <w:rFonts w:ascii="Arial Narrow" w:hAnsi="Arial Narrow"/>
          <w:sz w:val="28"/>
          <w:szCs w:val="28"/>
        </w:rPr>
      </w:pPr>
    </w:p>
    <w:p w:rsidR="002C4990" w:rsidRDefault="002C4990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p w:rsidR="00685688" w:rsidRDefault="00685688"/>
    <w:tbl>
      <w:tblPr>
        <w:tblpPr w:leftFromText="180" w:rightFromText="180" w:horzAnchor="margin" w:tblpXSpec="center" w:tblpY="-434"/>
        <w:tblW w:w="10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8"/>
        <w:gridCol w:w="284"/>
        <w:gridCol w:w="1276"/>
        <w:gridCol w:w="141"/>
        <w:gridCol w:w="567"/>
        <w:gridCol w:w="709"/>
        <w:gridCol w:w="425"/>
        <w:gridCol w:w="993"/>
        <w:gridCol w:w="708"/>
        <w:gridCol w:w="993"/>
        <w:gridCol w:w="567"/>
        <w:gridCol w:w="472"/>
        <w:gridCol w:w="945"/>
        <w:gridCol w:w="1134"/>
      </w:tblGrid>
      <w:tr w:rsidR="00685688" w:rsidRPr="000A739C" w:rsidTr="00685688">
        <w:trPr>
          <w:trHeight w:val="545"/>
        </w:trPr>
        <w:tc>
          <w:tcPr>
            <w:tcW w:w="1452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5688" w:rsidRPr="00E30EE1" w:rsidRDefault="00685688" w:rsidP="00685688">
            <w:pPr>
              <w:jc w:val="center"/>
              <w:rPr>
                <w:rFonts w:ascii="Arial Narrow" w:hAnsi="Arial Narrow"/>
              </w:rPr>
            </w:pPr>
            <w:r w:rsidRPr="00E30EE1">
              <w:rPr>
                <w:rFonts w:ascii="Arial Narrow" w:hAnsi="Arial Narrow"/>
              </w:rPr>
              <w:lastRenderedPageBreak/>
              <w:t>ПКБ ЦВ</w:t>
            </w:r>
          </w:p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  <w:r w:rsidRPr="00E30EE1">
              <w:rPr>
                <w:rFonts w:ascii="Arial Narrow" w:hAnsi="Arial Narrow"/>
              </w:rPr>
              <w:t>ОАО «РЖД»</w:t>
            </w:r>
          </w:p>
        </w:tc>
        <w:tc>
          <w:tcPr>
            <w:tcW w:w="2693" w:type="dxa"/>
            <w:gridSpan w:val="4"/>
            <w:tcBorders>
              <w:top w:val="single" w:sz="12" w:space="0" w:color="auto"/>
            </w:tcBorders>
            <w:vAlign w:val="center"/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A739C">
              <w:rPr>
                <w:rFonts w:ascii="Arial Narrow" w:hAnsi="Arial Narrow"/>
                <w:sz w:val="28"/>
                <w:szCs w:val="28"/>
              </w:rPr>
              <w:t>Извещение</w:t>
            </w:r>
          </w:p>
        </w:tc>
        <w:tc>
          <w:tcPr>
            <w:tcW w:w="3119" w:type="dxa"/>
            <w:gridSpan w:val="4"/>
            <w:tcBorders>
              <w:top w:val="single" w:sz="12" w:space="0" w:color="auto"/>
            </w:tcBorders>
            <w:vAlign w:val="center"/>
          </w:tcPr>
          <w:p w:rsidR="00685688" w:rsidRPr="000A739C" w:rsidRDefault="00685688" w:rsidP="00685688">
            <w:pPr>
              <w:pStyle w:val="3"/>
              <w:rPr>
                <w:rFonts w:ascii="Arial Narrow" w:hAnsi="Arial Narrow"/>
                <w:b w:val="0"/>
                <w:sz w:val="28"/>
                <w:szCs w:val="28"/>
              </w:rPr>
            </w:pPr>
            <w:r w:rsidRPr="000A739C">
              <w:rPr>
                <w:rFonts w:ascii="Arial Narrow" w:hAnsi="Arial Narrow"/>
                <w:b w:val="0"/>
                <w:sz w:val="28"/>
                <w:szCs w:val="28"/>
              </w:rPr>
              <w:t>Обозначение</w:t>
            </w:r>
          </w:p>
        </w:tc>
        <w:tc>
          <w:tcPr>
            <w:tcW w:w="1039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88" w:rsidRPr="0075605B" w:rsidRDefault="00685688" w:rsidP="0068568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75605B">
              <w:rPr>
                <w:rFonts w:ascii="Arial Narrow" w:hAnsi="Arial Narrow"/>
                <w:sz w:val="28"/>
                <w:szCs w:val="28"/>
              </w:rPr>
              <w:t>Код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88" w:rsidRPr="004F3265" w:rsidRDefault="00685688" w:rsidP="0068568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A739C">
              <w:rPr>
                <w:rFonts w:ascii="Arial Narrow" w:hAnsi="Arial Narrow"/>
                <w:sz w:val="28"/>
              </w:rPr>
              <w:t>Лист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5688" w:rsidRPr="0075605B" w:rsidRDefault="00685688" w:rsidP="0068568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75605B">
              <w:rPr>
                <w:rFonts w:ascii="Arial Narrow" w:hAnsi="Arial Narrow"/>
                <w:sz w:val="28"/>
                <w:szCs w:val="28"/>
              </w:rPr>
              <w:t>Листов</w:t>
            </w:r>
          </w:p>
        </w:tc>
      </w:tr>
      <w:tr w:rsidR="00685688" w:rsidRPr="000A739C" w:rsidTr="00685688">
        <w:trPr>
          <w:trHeight w:val="403"/>
        </w:trPr>
        <w:tc>
          <w:tcPr>
            <w:tcW w:w="145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85688" w:rsidRPr="004F3265" w:rsidRDefault="00685688" w:rsidP="0068568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F3265">
              <w:rPr>
                <w:rFonts w:ascii="Arial Narrow" w:hAnsi="Arial Narrow"/>
                <w:sz w:val="28"/>
                <w:szCs w:val="28"/>
              </w:rPr>
              <w:t>Отдел</w:t>
            </w:r>
          </w:p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  <w:r w:rsidRPr="004F3265">
              <w:rPr>
                <w:rFonts w:ascii="Arial Narrow" w:hAnsi="Arial Narrow"/>
                <w:sz w:val="28"/>
                <w:szCs w:val="28"/>
              </w:rPr>
              <w:t>ОСМ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</w:tcBorders>
            <w:vAlign w:val="center"/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A739C">
              <w:rPr>
                <w:rFonts w:ascii="Arial Narrow" w:hAnsi="Arial Narrow"/>
                <w:sz w:val="28"/>
                <w:szCs w:val="28"/>
              </w:rPr>
              <w:t xml:space="preserve">32 ЦВ  </w:t>
            </w: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Pr="000A739C">
              <w:rPr>
                <w:rFonts w:ascii="Arial Narrow" w:hAnsi="Arial Narrow"/>
                <w:sz w:val="28"/>
                <w:szCs w:val="28"/>
              </w:rPr>
              <w:t xml:space="preserve"> - </w:t>
            </w: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Pr="000A739C">
              <w:rPr>
                <w:rFonts w:ascii="Arial Narrow" w:hAnsi="Arial Narrow"/>
                <w:sz w:val="28"/>
                <w:szCs w:val="28"/>
              </w:rPr>
              <w:t>01</w:t>
            </w:r>
            <w:r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  <w:vAlign w:val="center"/>
          </w:tcPr>
          <w:p w:rsidR="00685688" w:rsidRPr="000A739C" w:rsidRDefault="00685688" w:rsidP="00685688">
            <w:pPr>
              <w:pStyle w:val="2"/>
              <w:jc w:val="center"/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  <w:szCs w:val="28"/>
              </w:rPr>
              <w:t>РД 32 ЦВ 0</w:t>
            </w:r>
            <w:r>
              <w:rPr>
                <w:rFonts w:ascii="Arial Narrow" w:hAnsi="Arial Narrow"/>
                <w:szCs w:val="28"/>
              </w:rPr>
              <w:t>67</w:t>
            </w:r>
            <w:r w:rsidRPr="000A739C">
              <w:rPr>
                <w:rFonts w:ascii="Arial Narrow" w:hAnsi="Arial Narrow"/>
                <w:szCs w:val="28"/>
              </w:rPr>
              <w:t>-200</w:t>
            </w:r>
            <w:r>
              <w:rPr>
                <w:rFonts w:ascii="Arial Narrow" w:hAnsi="Arial Narrow"/>
                <w:szCs w:val="28"/>
              </w:rPr>
              <w:t>8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88" w:rsidRPr="00BD1C2E" w:rsidRDefault="00685688" w:rsidP="00685688">
            <w:pPr>
              <w:pStyle w:val="3"/>
              <w:rPr>
                <w:rFonts w:ascii="Arial Narrow" w:hAnsi="Arial Narrow"/>
                <w:b w:val="0"/>
                <w:sz w:val="28"/>
                <w:szCs w:val="28"/>
              </w:rPr>
            </w:pPr>
            <w:r>
              <w:rPr>
                <w:rFonts w:ascii="Arial Narrow" w:hAnsi="Arial Narrow"/>
                <w:b w:val="0"/>
                <w:sz w:val="28"/>
                <w:szCs w:val="28"/>
              </w:rPr>
              <w:t>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88" w:rsidRPr="00BD1C2E" w:rsidRDefault="00685688" w:rsidP="00685688">
            <w:pPr>
              <w:pStyle w:val="3"/>
              <w:rPr>
                <w:rFonts w:ascii="Arial Narrow" w:hAnsi="Arial Narrow"/>
                <w:b w:val="0"/>
                <w:sz w:val="28"/>
                <w:szCs w:val="28"/>
              </w:rPr>
            </w:pPr>
            <w:r>
              <w:rPr>
                <w:rFonts w:ascii="Arial Narrow" w:hAnsi="Arial Narrow"/>
                <w:b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5688" w:rsidRPr="00BD1C2E" w:rsidRDefault="00685688" w:rsidP="00685688">
            <w:pPr>
              <w:pStyle w:val="3"/>
              <w:rPr>
                <w:rFonts w:ascii="Arial Narrow" w:hAnsi="Arial Narrow"/>
                <w:b w:val="0"/>
                <w:sz w:val="28"/>
                <w:szCs w:val="28"/>
              </w:rPr>
            </w:pPr>
            <w:r>
              <w:rPr>
                <w:rFonts w:ascii="Arial Narrow" w:hAnsi="Arial Narrow"/>
                <w:b w:val="0"/>
                <w:sz w:val="28"/>
                <w:szCs w:val="28"/>
              </w:rPr>
              <w:t>7</w:t>
            </w:r>
          </w:p>
        </w:tc>
      </w:tr>
      <w:tr w:rsidR="00685688" w:rsidRPr="000A739C" w:rsidTr="00685688">
        <w:trPr>
          <w:trHeight w:val="476"/>
        </w:trPr>
        <w:tc>
          <w:tcPr>
            <w:tcW w:w="145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685688" w:rsidRPr="00A54D04" w:rsidRDefault="00685688" w:rsidP="0068568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A54D04">
              <w:rPr>
                <w:rFonts w:ascii="Arial Narrow" w:hAnsi="Arial Narrow"/>
                <w:sz w:val="28"/>
                <w:szCs w:val="28"/>
              </w:rPr>
              <w:t>Дата выпуска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685688" w:rsidRPr="004F3265" w:rsidRDefault="00685688" w:rsidP="00685688">
            <w:pPr>
              <w:pStyle w:val="2"/>
              <w:ind w:left="-108" w:right="-108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Срок действия И</w:t>
            </w:r>
            <w:r w:rsidRPr="004F3265">
              <w:rPr>
                <w:rFonts w:ascii="Arial Narrow" w:hAnsi="Arial Narrow"/>
                <w:szCs w:val="28"/>
              </w:rPr>
              <w:t>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vAlign w:val="center"/>
          </w:tcPr>
          <w:p w:rsidR="00685688" w:rsidRPr="000A739C" w:rsidRDefault="00685688" w:rsidP="00685688">
            <w:pPr>
              <w:pStyle w:val="2"/>
              <w:jc w:val="center"/>
              <w:rPr>
                <w:rFonts w:ascii="Arial Narrow" w:hAnsi="Arial Narrow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5688" w:rsidRDefault="00685688" w:rsidP="0068568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F3265">
              <w:rPr>
                <w:rFonts w:ascii="Arial Narrow" w:hAnsi="Arial Narrow"/>
                <w:sz w:val="28"/>
                <w:szCs w:val="28"/>
              </w:rPr>
              <w:t>Обозначение</w:t>
            </w:r>
            <w:r>
              <w:rPr>
                <w:rFonts w:ascii="Arial Narrow" w:hAnsi="Arial Narrow"/>
                <w:sz w:val="28"/>
                <w:szCs w:val="28"/>
              </w:rPr>
              <w:t xml:space="preserve"> И</w:t>
            </w:r>
            <w:r w:rsidRPr="00FC568D">
              <w:rPr>
                <w:rFonts w:ascii="Arial Narrow" w:hAnsi="Arial Narrow"/>
                <w:sz w:val="28"/>
                <w:szCs w:val="28"/>
              </w:rPr>
              <w:t>И</w:t>
            </w:r>
          </w:p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r w:rsidRPr="00FC568D">
              <w:rPr>
                <w:rFonts w:ascii="Arial Narrow" w:hAnsi="Arial Narrow"/>
                <w:sz w:val="28"/>
                <w:szCs w:val="28"/>
              </w:rPr>
              <w:t xml:space="preserve">ДПИ, </w:t>
            </w:r>
            <w:proofErr w:type="gramStart"/>
            <w:r w:rsidRPr="00FC568D">
              <w:rPr>
                <w:rFonts w:ascii="Arial Narrow" w:hAnsi="Arial Narrow"/>
                <w:sz w:val="28"/>
                <w:szCs w:val="28"/>
              </w:rPr>
              <w:t>ПР</w:t>
            </w:r>
            <w:proofErr w:type="gramEnd"/>
            <w:r w:rsidRPr="004F3265">
              <w:rPr>
                <w:rFonts w:ascii="Arial Narrow" w:hAnsi="Arial Narrow"/>
                <w:szCs w:val="28"/>
              </w:rPr>
              <w:t>)</w:t>
            </w:r>
          </w:p>
        </w:tc>
      </w:tr>
      <w:tr w:rsidR="00685688" w:rsidRPr="000A739C" w:rsidTr="00685688">
        <w:trPr>
          <w:trHeight w:val="345"/>
        </w:trPr>
        <w:tc>
          <w:tcPr>
            <w:tcW w:w="2728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685688" w:rsidRPr="004E68F6" w:rsidRDefault="00685688" w:rsidP="00685688">
            <w:pPr>
              <w:rPr>
                <w:rFonts w:ascii="Arial Narrow" w:hAnsi="Arial Narrow"/>
                <w:sz w:val="28"/>
                <w:szCs w:val="28"/>
              </w:rPr>
            </w:pPr>
            <w:r w:rsidRPr="004E68F6">
              <w:rPr>
                <w:rFonts w:ascii="Arial Narrow" w:hAnsi="Arial Narrow"/>
                <w:sz w:val="28"/>
                <w:szCs w:val="28"/>
              </w:rPr>
              <w:t>Срок изм</w:t>
            </w:r>
            <w:r>
              <w:rPr>
                <w:rFonts w:ascii="Arial Narrow" w:hAnsi="Arial Narrow"/>
                <w:sz w:val="28"/>
                <w:szCs w:val="28"/>
              </w:rPr>
              <w:t>енения</w:t>
            </w:r>
            <w:r w:rsidRPr="004E68F6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5103" w:type="dxa"/>
            <w:gridSpan w:val="8"/>
            <w:tcBorders>
              <w:left w:val="single" w:sz="4" w:space="0" w:color="auto"/>
            </w:tcBorders>
            <w:vAlign w:val="center"/>
          </w:tcPr>
          <w:p w:rsidR="00685688" w:rsidRPr="004E68F6" w:rsidRDefault="00685688" w:rsidP="00685688">
            <w:pPr>
              <w:ind w:left="317"/>
              <w:rPr>
                <w:rFonts w:ascii="Arial Narrow" w:hAnsi="Arial Narrow"/>
                <w:sz w:val="28"/>
                <w:szCs w:val="28"/>
              </w:rPr>
            </w:pPr>
            <w:r w:rsidRPr="004E68F6">
              <w:rPr>
                <w:rFonts w:ascii="Arial Narrow" w:hAnsi="Arial Narrow"/>
                <w:sz w:val="28"/>
                <w:szCs w:val="28"/>
              </w:rPr>
              <w:t>Срочно</w:t>
            </w:r>
          </w:p>
        </w:tc>
        <w:tc>
          <w:tcPr>
            <w:tcW w:w="2551" w:type="dxa"/>
            <w:gridSpan w:val="3"/>
            <w:tcBorders>
              <w:right w:val="single" w:sz="12" w:space="0" w:color="auto"/>
            </w:tcBorders>
            <w:vAlign w:val="center"/>
          </w:tcPr>
          <w:p w:rsidR="00685688" w:rsidRPr="004E68F6" w:rsidRDefault="00685688" w:rsidP="00685688">
            <w:pPr>
              <w:ind w:left="33" w:hanging="3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85688" w:rsidRPr="000A739C" w:rsidTr="00685688">
        <w:trPr>
          <w:trHeight w:val="345"/>
        </w:trPr>
        <w:tc>
          <w:tcPr>
            <w:tcW w:w="2728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685688" w:rsidRPr="004F3265" w:rsidRDefault="00685688" w:rsidP="00685688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Причина</w:t>
            </w:r>
          </w:p>
        </w:tc>
        <w:tc>
          <w:tcPr>
            <w:tcW w:w="7654" w:type="dxa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85688" w:rsidRPr="004E68F6" w:rsidRDefault="00685688" w:rsidP="00685688">
            <w:pPr>
              <w:pStyle w:val="1"/>
              <w:ind w:left="317"/>
              <w:jc w:val="left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Требование заказчика</w:t>
            </w:r>
          </w:p>
        </w:tc>
      </w:tr>
      <w:tr w:rsidR="00685688" w:rsidRPr="000A739C" w:rsidTr="00685688">
        <w:trPr>
          <w:trHeight w:val="345"/>
        </w:trPr>
        <w:tc>
          <w:tcPr>
            <w:tcW w:w="2728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  <w:r w:rsidRPr="004F3265">
              <w:rPr>
                <w:rFonts w:ascii="Arial Narrow" w:hAnsi="Arial Narrow"/>
                <w:sz w:val="28"/>
                <w:szCs w:val="28"/>
              </w:rPr>
              <w:t>Указание о заделе</w:t>
            </w:r>
          </w:p>
        </w:tc>
        <w:tc>
          <w:tcPr>
            <w:tcW w:w="7654" w:type="dxa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85688" w:rsidRPr="004E68F6" w:rsidRDefault="00685688" w:rsidP="00685688">
            <w:pPr>
              <w:ind w:left="317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85688" w:rsidRPr="000A739C" w:rsidTr="00685688">
        <w:trPr>
          <w:trHeight w:val="345"/>
        </w:trPr>
        <w:tc>
          <w:tcPr>
            <w:tcW w:w="2728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654" w:type="dxa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85688" w:rsidRPr="004E68F6" w:rsidRDefault="00685688" w:rsidP="00685688">
            <w:pPr>
              <w:ind w:left="317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85688" w:rsidRPr="000A739C" w:rsidTr="00685688">
        <w:trPr>
          <w:trHeight w:val="405"/>
        </w:trPr>
        <w:tc>
          <w:tcPr>
            <w:tcW w:w="2728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85688" w:rsidRPr="004F3265" w:rsidRDefault="00685688" w:rsidP="00685688">
            <w:pPr>
              <w:ind w:left="-108" w:right="-108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F3265">
              <w:rPr>
                <w:rFonts w:ascii="Arial Narrow" w:hAnsi="Arial Narrow"/>
                <w:sz w:val="28"/>
                <w:szCs w:val="28"/>
              </w:rPr>
              <w:t>Указания о внедрении</w:t>
            </w:r>
          </w:p>
        </w:tc>
        <w:tc>
          <w:tcPr>
            <w:tcW w:w="7654" w:type="dxa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85688" w:rsidRPr="006765D3" w:rsidRDefault="00685688" w:rsidP="006765D3">
            <w:pPr>
              <w:ind w:left="317"/>
              <w:rPr>
                <w:rFonts w:ascii="Arial Narrow" w:hAnsi="Arial Narrow"/>
                <w:color w:val="FF0000"/>
                <w:sz w:val="28"/>
                <w:szCs w:val="28"/>
              </w:rPr>
            </w:pPr>
            <w:r w:rsidRPr="006765D3">
              <w:rPr>
                <w:rFonts w:ascii="Arial Narrow" w:hAnsi="Arial Narrow"/>
                <w:sz w:val="28"/>
                <w:szCs w:val="28"/>
              </w:rPr>
              <w:t xml:space="preserve">С </w:t>
            </w:r>
            <w:r w:rsidR="00F078E3" w:rsidRPr="006765D3">
              <w:rPr>
                <w:rFonts w:ascii="Arial Narrow" w:hAnsi="Arial Narrow"/>
                <w:sz w:val="28"/>
                <w:szCs w:val="28"/>
              </w:rPr>
              <w:t>01.01.2018</w:t>
            </w:r>
          </w:p>
        </w:tc>
      </w:tr>
      <w:tr w:rsidR="00685688" w:rsidRPr="000A739C" w:rsidTr="00685688">
        <w:trPr>
          <w:trHeight w:val="410"/>
        </w:trPr>
        <w:tc>
          <w:tcPr>
            <w:tcW w:w="2728" w:type="dxa"/>
            <w:gridSpan w:val="3"/>
            <w:tcBorders>
              <w:left w:val="single" w:sz="12" w:space="0" w:color="auto"/>
            </w:tcBorders>
            <w:vAlign w:val="center"/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  <w:r w:rsidRPr="00F41277">
              <w:rPr>
                <w:rFonts w:ascii="Arial Narrow" w:hAnsi="Arial Narrow"/>
                <w:sz w:val="28"/>
                <w:szCs w:val="28"/>
              </w:rPr>
              <w:t>При</w:t>
            </w:r>
            <w:r>
              <w:rPr>
                <w:rFonts w:ascii="Arial Narrow" w:hAnsi="Arial Narrow"/>
                <w:sz w:val="28"/>
                <w:szCs w:val="28"/>
              </w:rPr>
              <w:t>меняемость</w:t>
            </w:r>
          </w:p>
        </w:tc>
        <w:tc>
          <w:tcPr>
            <w:tcW w:w="7654" w:type="dxa"/>
            <w:gridSpan w:val="11"/>
            <w:tcBorders>
              <w:right w:val="single" w:sz="12" w:space="0" w:color="auto"/>
            </w:tcBorders>
            <w:vAlign w:val="center"/>
          </w:tcPr>
          <w:p w:rsidR="00685688" w:rsidRPr="004E68F6" w:rsidRDefault="00685688" w:rsidP="00685688">
            <w:pPr>
              <w:ind w:left="317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85688" w:rsidRPr="000A739C" w:rsidTr="00685688">
        <w:trPr>
          <w:trHeight w:val="443"/>
        </w:trPr>
        <w:tc>
          <w:tcPr>
            <w:tcW w:w="2728" w:type="dxa"/>
            <w:gridSpan w:val="3"/>
            <w:tcBorders>
              <w:left w:val="single" w:sz="12" w:space="0" w:color="auto"/>
            </w:tcBorders>
            <w:vAlign w:val="center"/>
          </w:tcPr>
          <w:p w:rsidR="00685688" w:rsidRPr="004F3265" w:rsidRDefault="00685688" w:rsidP="00685688">
            <w:pPr>
              <w:rPr>
                <w:rFonts w:ascii="Arial Narrow" w:hAnsi="Arial Narrow"/>
                <w:sz w:val="28"/>
                <w:szCs w:val="28"/>
              </w:rPr>
            </w:pPr>
            <w:r w:rsidRPr="004F3265">
              <w:rPr>
                <w:rFonts w:ascii="Arial Narrow" w:hAnsi="Arial Narrow"/>
                <w:sz w:val="28"/>
                <w:szCs w:val="28"/>
              </w:rPr>
              <w:t>Разослать</w:t>
            </w:r>
          </w:p>
        </w:tc>
        <w:tc>
          <w:tcPr>
            <w:tcW w:w="7654" w:type="dxa"/>
            <w:gridSpan w:val="11"/>
            <w:tcBorders>
              <w:right w:val="single" w:sz="12" w:space="0" w:color="auto"/>
            </w:tcBorders>
            <w:vAlign w:val="center"/>
          </w:tcPr>
          <w:p w:rsidR="00685688" w:rsidRPr="004E68F6" w:rsidRDefault="00685688" w:rsidP="00685688">
            <w:pPr>
              <w:ind w:left="317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Учтенным абонентам</w:t>
            </w:r>
          </w:p>
        </w:tc>
      </w:tr>
      <w:tr w:rsidR="00685688" w:rsidRPr="000A739C" w:rsidTr="00685688">
        <w:trPr>
          <w:trHeight w:val="409"/>
        </w:trPr>
        <w:tc>
          <w:tcPr>
            <w:tcW w:w="2728" w:type="dxa"/>
            <w:gridSpan w:val="3"/>
            <w:tcBorders>
              <w:left w:val="single" w:sz="12" w:space="0" w:color="auto"/>
            </w:tcBorders>
            <w:vAlign w:val="center"/>
          </w:tcPr>
          <w:p w:rsidR="00685688" w:rsidRPr="004F3265" w:rsidRDefault="00685688" w:rsidP="00685688">
            <w:pPr>
              <w:rPr>
                <w:rFonts w:ascii="Arial Narrow" w:hAnsi="Arial Narrow"/>
                <w:sz w:val="28"/>
                <w:szCs w:val="28"/>
              </w:rPr>
            </w:pPr>
            <w:r w:rsidRPr="004F3265">
              <w:rPr>
                <w:rFonts w:ascii="Arial Narrow" w:hAnsi="Arial Narrow"/>
                <w:sz w:val="28"/>
                <w:szCs w:val="28"/>
              </w:rPr>
              <w:t>Приложение</w:t>
            </w:r>
          </w:p>
        </w:tc>
        <w:tc>
          <w:tcPr>
            <w:tcW w:w="7654" w:type="dxa"/>
            <w:gridSpan w:val="11"/>
            <w:tcBorders>
              <w:right w:val="single" w:sz="12" w:space="0" w:color="auto"/>
            </w:tcBorders>
            <w:vAlign w:val="center"/>
          </w:tcPr>
          <w:p w:rsidR="00685688" w:rsidRPr="004E68F6" w:rsidRDefault="00685688" w:rsidP="00685688">
            <w:pPr>
              <w:ind w:left="317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85688" w:rsidRPr="000A739C" w:rsidTr="00685688">
        <w:trPr>
          <w:trHeight w:val="164"/>
        </w:trPr>
        <w:tc>
          <w:tcPr>
            <w:tcW w:w="1168" w:type="dxa"/>
            <w:tcBorders>
              <w:left w:val="single" w:sz="12" w:space="0" w:color="auto"/>
            </w:tcBorders>
          </w:tcPr>
          <w:p w:rsidR="00685688" w:rsidRPr="00F16BE0" w:rsidRDefault="00685688" w:rsidP="0068568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16BE0">
              <w:rPr>
                <w:rFonts w:ascii="Arial Narrow" w:hAnsi="Arial Narrow"/>
                <w:sz w:val="28"/>
                <w:szCs w:val="28"/>
              </w:rPr>
              <w:t>И</w:t>
            </w:r>
            <w:r>
              <w:rPr>
                <w:rFonts w:ascii="Arial Narrow" w:hAnsi="Arial Narrow"/>
                <w:sz w:val="28"/>
                <w:szCs w:val="28"/>
              </w:rPr>
              <w:t>зм</w:t>
            </w:r>
            <w:r w:rsidRPr="00F16BE0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9214" w:type="dxa"/>
            <w:gridSpan w:val="13"/>
            <w:tcBorders>
              <w:bottom w:val="single" w:sz="12" w:space="0" w:color="auto"/>
              <w:right w:val="single" w:sz="12" w:space="0" w:color="auto"/>
            </w:tcBorders>
          </w:tcPr>
          <w:p w:rsidR="00685688" w:rsidRPr="00C87CD7" w:rsidRDefault="00685688" w:rsidP="0068568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87CD7">
              <w:rPr>
                <w:rFonts w:ascii="Arial Narrow" w:hAnsi="Arial Narrow"/>
                <w:sz w:val="28"/>
                <w:szCs w:val="28"/>
              </w:rPr>
              <w:t>С</w:t>
            </w:r>
            <w:r>
              <w:rPr>
                <w:rFonts w:ascii="Arial Narrow" w:hAnsi="Arial Narrow"/>
                <w:sz w:val="28"/>
                <w:szCs w:val="28"/>
              </w:rPr>
              <w:t>одержание  изменения</w:t>
            </w:r>
          </w:p>
        </w:tc>
      </w:tr>
      <w:tr w:rsidR="00685688" w:rsidRPr="000A739C" w:rsidTr="00685688">
        <w:trPr>
          <w:trHeight w:val="358"/>
        </w:trPr>
        <w:tc>
          <w:tcPr>
            <w:tcW w:w="11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5688" w:rsidRPr="00E41070" w:rsidRDefault="00685688" w:rsidP="0068568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214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85688" w:rsidRPr="00E41070" w:rsidRDefault="00685688" w:rsidP="00685688">
            <w:pPr>
              <w:rPr>
                <w:rFonts w:ascii="Arial Narrow" w:hAnsi="Arial Narrow"/>
              </w:rPr>
            </w:pPr>
          </w:p>
        </w:tc>
      </w:tr>
      <w:tr w:rsidR="00685688" w:rsidRPr="000A739C" w:rsidTr="00685688">
        <w:trPr>
          <w:trHeight w:val="570"/>
        </w:trPr>
        <w:tc>
          <w:tcPr>
            <w:tcW w:w="10382" w:type="dxa"/>
            <w:gridSpan w:val="1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E2F" w:rsidRDefault="00590E2F" w:rsidP="00685688">
            <w:pPr>
              <w:spacing w:line="204" w:lineRule="auto"/>
              <w:jc w:val="center"/>
              <w:rPr>
                <w:b/>
                <w:u w:val="single"/>
              </w:rPr>
            </w:pPr>
          </w:p>
          <w:p w:rsidR="00685688" w:rsidRDefault="00685688" w:rsidP="00685688">
            <w:pPr>
              <w:spacing w:line="204" w:lineRule="auto"/>
              <w:jc w:val="center"/>
              <w:rPr>
                <w:b/>
                <w:u w:val="single"/>
              </w:rPr>
            </w:pPr>
            <w:r w:rsidRPr="00E41070">
              <w:rPr>
                <w:b/>
                <w:u w:val="single"/>
              </w:rPr>
              <w:t>Лист 1</w:t>
            </w:r>
          </w:p>
          <w:p w:rsidR="00E41070" w:rsidRPr="00E41070" w:rsidRDefault="00E41070" w:rsidP="00685688">
            <w:pPr>
              <w:spacing w:line="204" w:lineRule="auto"/>
              <w:jc w:val="center"/>
              <w:rPr>
                <w:b/>
                <w:u w:val="single"/>
              </w:rPr>
            </w:pPr>
          </w:p>
          <w:p w:rsidR="00685688" w:rsidRPr="00E41070" w:rsidRDefault="00685688" w:rsidP="00685688">
            <w:pPr>
              <w:spacing w:line="204" w:lineRule="auto"/>
              <w:jc w:val="center"/>
              <w:rPr>
                <w:b/>
              </w:rPr>
            </w:pPr>
            <w:r w:rsidRPr="00E41070">
              <w:rPr>
                <w:b/>
              </w:rPr>
              <w:t>Имеется:</w:t>
            </w:r>
          </w:p>
          <w:p w:rsidR="00685688" w:rsidRPr="00E41070" w:rsidRDefault="00685688" w:rsidP="00685688">
            <w:pPr>
              <w:spacing w:line="204" w:lineRule="auto"/>
              <w:jc w:val="center"/>
              <w:rPr>
                <w:b/>
                <w:u w:val="single"/>
              </w:rPr>
            </w:pPr>
          </w:p>
          <w:p w:rsidR="00685688" w:rsidRDefault="00685688" w:rsidP="00685688">
            <w:pPr>
              <w:spacing w:line="204" w:lineRule="auto"/>
              <w:ind w:firstLine="743"/>
              <w:jc w:val="both"/>
            </w:pPr>
            <w:r w:rsidRPr="00E41070">
              <w:t>Дирекция Совета по железнодорожному транспорту госуда</w:t>
            </w:r>
            <w:proofErr w:type="gramStart"/>
            <w:r w:rsidRPr="00E41070">
              <w:t>рств стр</w:t>
            </w:r>
            <w:proofErr w:type="gramEnd"/>
            <w:r w:rsidRPr="00E41070">
              <w:t>ан содружества независимых республик (СНГ), Латвийской, Литовкой и Эстонской республик</w:t>
            </w:r>
          </w:p>
          <w:p w:rsidR="00E41070" w:rsidRPr="00E41070" w:rsidRDefault="00E41070" w:rsidP="00590E2F">
            <w:pPr>
              <w:spacing w:line="204" w:lineRule="auto"/>
              <w:ind w:firstLine="743"/>
              <w:jc w:val="center"/>
            </w:pPr>
          </w:p>
          <w:p w:rsidR="00685688" w:rsidRPr="00E41070" w:rsidRDefault="00685688" w:rsidP="00685688">
            <w:pPr>
              <w:spacing w:line="204" w:lineRule="auto"/>
              <w:jc w:val="center"/>
            </w:pPr>
            <w:r w:rsidRPr="00E41070">
              <w:rPr>
                <w:b/>
              </w:rPr>
              <w:t>Должно быть:</w:t>
            </w:r>
          </w:p>
          <w:p w:rsidR="00685688" w:rsidRPr="00E41070" w:rsidRDefault="00685688" w:rsidP="00590E2F">
            <w:pPr>
              <w:spacing w:line="204" w:lineRule="auto"/>
              <w:jc w:val="center"/>
            </w:pPr>
          </w:p>
          <w:p w:rsidR="00685688" w:rsidRPr="00E41070" w:rsidRDefault="00685688" w:rsidP="00685688">
            <w:pPr>
              <w:spacing w:line="204" w:lineRule="auto"/>
              <w:ind w:firstLine="743"/>
              <w:jc w:val="both"/>
            </w:pPr>
            <w:r w:rsidRPr="00E41070">
              <w:t>Дирекция Совета по железнодорожному транспорту государств-участников Содружества</w:t>
            </w:r>
            <w:ins w:id="1" w:author="ПКБ ЦВ" w:date="2017-08-16T14:17:00Z">
              <w:r w:rsidRPr="00E41070">
                <w:t>.</w:t>
              </w:r>
            </w:ins>
            <w:r w:rsidRPr="00E41070">
              <w:t xml:space="preserve"> </w:t>
            </w:r>
          </w:p>
          <w:p w:rsidR="00590E2F" w:rsidRDefault="00590E2F" w:rsidP="00685688">
            <w:pPr>
              <w:spacing w:line="204" w:lineRule="auto"/>
              <w:jc w:val="center"/>
              <w:rPr>
                <w:b/>
                <w:u w:val="single"/>
              </w:rPr>
            </w:pPr>
          </w:p>
          <w:p w:rsidR="00685688" w:rsidRDefault="00685688" w:rsidP="00685688">
            <w:pPr>
              <w:spacing w:line="204" w:lineRule="auto"/>
              <w:jc w:val="center"/>
              <w:rPr>
                <w:b/>
                <w:u w:val="single"/>
              </w:rPr>
            </w:pPr>
            <w:r w:rsidRPr="00E41070">
              <w:rPr>
                <w:b/>
                <w:u w:val="single"/>
              </w:rPr>
              <w:t>Лист 2</w:t>
            </w:r>
          </w:p>
          <w:p w:rsidR="00E41070" w:rsidRPr="00E41070" w:rsidRDefault="00E41070" w:rsidP="00685688">
            <w:pPr>
              <w:spacing w:line="204" w:lineRule="auto"/>
              <w:jc w:val="center"/>
              <w:rPr>
                <w:b/>
                <w:u w:val="single"/>
              </w:rPr>
            </w:pPr>
          </w:p>
          <w:p w:rsidR="00685688" w:rsidRPr="00E41070" w:rsidRDefault="00685688" w:rsidP="00685688">
            <w:pPr>
              <w:spacing w:line="204" w:lineRule="auto"/>
              <w:jc w:val="center"/>
              <w:rPr>
                <w:b/>
              </w:rPr>
            </w:pPr>
            <w:r w:rsidRPr="00E41070">
              <w:rPr>
                <w:b/>
              </w:rPr>
              <w:t>Имеется:</w:t>
            </w:r>
          </w:p>
          <w:p w:rsidR="00685688" w:rsidRPr="00E41070" w:rsidRDefault="00685688" w:rsidP="00685688">
            <w:pPr>
              <w:spacing w:line="204" w:lineRule="auto"/>
              <w:jc w:val="center"/>
              <w:rPr>
                <w:b/>
                <w:u w:val="single"/>
              </w:rPr>
            </w:pPr>
          </w:p>
          <w:p w:rsidR="00685688" w:rsidRPr="00E41070" w:rsidRDefault="00685688" w:rsidP="00590E2F">
            <w:pPr>
              <w:spacing w:line="204" w:lineRule="auto"/>
              <w:ind w:firstLine="743"/>
              <w:jc w:val="both"/>
            </w:pPr>
            <w:r w:rsidRPr="00E41070">
              <w:t>Дирекция Совета по железнодорожному транспорту госуда</w:t>
            </w:r>
            <w:proofErr w:type="gramStart"/>
            <w:r w:rsidRPr="00E41070">
              <w:t>рств стр</w:t>
            </w:r>
            <w:proofErr w:type="gramEnd"/>
            <w:r w:rsidRPr="00E41070">
              <w:t>ан содружества независимых республик (СНГ), Латвийской, Литовкой и Эстонской республик.</w:t>
            </w:r>
            <w:r w:rsidR="00590E2F">
              <w:t xml:space="preserve"> </w:t>
            </w:r>
            <w:proofErr w:type="gramStart"/>
            <w:r w:rsidRPr="00E41070">
              <w:t>Утвержден</w:t>
            </w:r>
            <w:proofErr w:type="gramEnd"/>
            <w:r w:rsidRPr="00E41070">
              <w:t xml:space="preserve"> Комиссией</w:t>
            </w:r>
            <w:r w:rsidR="00590E2F">
              <w:t xml:space="preserve"> </w:t>
            </w:r>
            <w:r w:rsidRPr="00E41070">
              <w:t xml:space="preserve">Совета по железнодорожному транспорту 24-26 июня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E41070">
                <w:t>2008 г</w:t>
              </w:r>
            </w:smartTag>
            <w:r w:rsidRPr="00E41070">
              <w:t>.</w:t>
            </w:r>
            <w:r w:rsidR="00590E2F">
              <w:t xml:space="preserve"> </w:t>
            </w:r>
            <w:r w:rsidRPr="00E41070">
              <w:t xml:space="preserve">г. </w:t>
            </w:r>
            <w:proofErr w:type="spellStart"/>
            <w:r w:rsidRPr="00E41070">
              <w:t>Худжан</w:t>
            </w:r>
            <w:proofErr w:type="spellEnd"/>
          </w:p>
          <w:p w:rsidR="00590E2F" w:rsidRDefault="00590E2F" w:rsidP="00685688">
            <w:pPr>
              <w:spacing w:line="204" w:lineRule="auto"/>
              <w:jc w:val="center"/>
              <w:rPr>
                <w:b/>
              </w:rPr>
            </w:pPr>
          </w:p>
          <w:p w:rsidR="00685688" w:rsidRDefault="00685688" w:rsidP="00685688">
            <w:pPr>
              <w:spacing w:line="204" w:lineRule="auto"/>
              <w:jc w:val="center"/>
              <w:rPr>
                <w:b/>
              </w:rPr>
            </w:pPr>
            <w:r w:rsidRPr="00E41070">
              <w:rPr>
                <w:b/>
              </w:rPr>
              <w:t>Должно быть:</w:t>
            </w:r>
          </w:p>
          <w:p w:rsidR="00E41070" w:rsidRPr="00E41070" w:rsidRDefault="00E41070" w:rsidP="00685688">
            <w:pPr>
              <w:spacing w:line="204" w:lineRule="auto"/>
              <w:jc w:val="center"/>
              <w:rPr>
                <w:b/>
              </w:rPr>
            </w:pPr>
          </w:p>
          <w:p w:rsidR="00685688" w:rsidRPr="00590E2F" w:rsidRDefault="00685688" w:rsidP="00685688">
            <w:pPr>
              <w:spacing w:line="204" w:lineRule="auto"/>
              <w:ind w:firstLine="743"/>
              <w:jc w:val="both"/>
              <w:rPr>
                <w:b/>
                <w:u w:val="single"/>
              </w:rPr>
            </w:pPr>
            <w:r w:rsidRPr="00590E2F">
              <w:t xml:space="preserve">Дирекция Совета по железнодорожному транспорту государств-участников Содружества. </w:t>
            </w:r>
          </w:p>
          <w:p w:rsidR="00685688" w:rsidRPr="00590E2F" w:rsidRDefault="00685688" w:rsidP="00590E2F">
            <w:pPr>
              <w:pStyle w:val="1"/>
              <w:jc w:val="left"/>
              <w:rPr>
                <w:sz w:val="24"/>
              </w:rPr>
            </w:pPr>
            <w:r w:rsidRPr="00590E2F">
              <w:rPr>
                <w:sz w:val="24"/>
              </w:rPr>
              <w:t>Утвержден Комиссией</w:t>
            </w:r>
            <w:r w:rsidR="00590E2F" w:rsidRPr="00590E2F">
              <w:rPr>
                <w:sz w:val="24"/>
              </w:rPr>
              <w:t xml:space="preserve"> </w:t>
            </w:r>
            <w:r w:rsidRPr="00590E2F">
              <w:rPr>
                <w:sz w:val="24"/>
              </w:rPr>
              <w:t xml:space="preserve">Совета по железнодорожному транспорту 24-26 июня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590E2F">
                <w:rPr>
                  <w:sz w:val="24"/>
                </w:rPr>
                <w:t>2008 г</w:t>
              </w:r>
            </w:smartTag>
            <w:r w:rsidRPr="00590E2F">
              <w:rPr>
                <w:sz w:val="24"/>
              </w:rPr>
              <w:t>.</w:t>
            </w:r>
            <w:r w:rsidR="00590E2F">
              <w:rPr>
                <w:sz w:val="24"/>
              </w:rPr>
              <w:t xml:space="preserve"> </w:t>
            </w:r>
            <w:r w:rsidRPr="00590E2F">
              <w:rPr>
                <w:sz w:val="24"/>
              </w:rPr>
              <w:t>г. Худжанд</w:t>
            </w:r>
          </w:p>
          <w:p w:rsidR="00E41070" w:rsidRDefault="00E41070" w:rsidP="00685688">
            <w:pPr>
              <w:keepNext/>
              <w:outlineLvl w:val="0"/>
            </w:pPr>
          </w:p>
          <w:p w:rsidR="00E41070" w:rsidRDefault="00E41070" w:rsidP="00685688">
            <w:pPr>
              <w:keepNext/>
              <w:outlineLvl w:val="0"/>
            </w:pPr>
          </w:p>
          <w:p w:rsidR="00E41070" w:rsidRDefault="00E41070" w:rsidP="00685688">
            <w:pPr>
              <w:keepNext/>
              <w:outlineLvl w:val="0"/>
            </w:pPr>
          </w:p>
          <w:p w:rsidR="00E41070" w:rsidRDefault="00E41070" w:rsidP="00685688">
            <w:pPr>
              <w:keepNext/>
              <w:outlineLvl w:val="0"/>
            </w:pPr>
          </w:p>
          <w:p w:rsidR="00685688" w:rsidRPr="00E41070" w:rsidRDefault="00685688" w:rsidP="00685688">
            <w:pPr>
              <w:jc w:val="right"/>
              <w:rPr>
                <w:rFonts w:ascii="Arial Narrow" w:hAnsi="Arial Narrow"/>
              </w:rPr>
            </w:pPr>
            <w:r w:rsidRPr="00E41070">
              <w:rPr>
                <w:rFonts w:ascii="Arial Narrow" w:hAnsi="Arial Narrow"/>
              </w:rPr>
              <w:t>Копии исправить</w:t>
            </w:r>
          </w:p>
        </w:tc>
      </w:tr>
      <w:tr w:rsidR="00685688" w:rsidRPr="000A739C" w:rsidTr="00685688">
        <w:tc>
          <w:tcPr>
            <w:tcW w:w="145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</w:tcBorders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Составил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</w:tcBorders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 xml:space="preserve">Н. </w:t>
            </w:r>
            <w:r>
              <w:rPr>
                <w:rFonts w:ascii="Arial Narrow" w:hAnsi="Arial Narrow"/>
              </w:rPr>
              <w:t>контр</w:t>
            </w:r>
            <w:r w:rsidRPr="000A739C">
              <w:rPr>
                <w:rFonts w:ascii="Arial Narrow" w:hAnsi="Arial Narrow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У</w:t>
            </w:r>
            <w:r>
              <w:rPr>
                <w:rFonts w:ascii="Arial Narrow" w:hAnsi="Arial Narrow"/>
              </w:rPr>
              <w:t>твердил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П</w:t>
            </w:r>
            <w:r>
              <w:rPr>
                <w:rFonts w:ascii="Arial Narrow" w:hAnsi="Arial Narrow"/>
              </w:rPr>
              <w:t>ред</w:t>
            </w:r>
            <w:proofErr w:type="gramStart"/>
            <w:r>
              <w:rPr>
                <w:rFonts w:ascii="Arial Narrow" w:hAnsi="Arial Narrow"/>
              </w:rPr>
              <w:t>.</w:t>
            </w:r>
            <w:proofErr w:type="gramEnd"/>
            <w:r>
              <w:rPr>
                <w:rFonts w:ascii="Arial Narrow" w:hAnsi="Arial Narrow"/>
              </w:rPr>
              <w:t xml:space="preserve"> </w:t>
            </w:r>
            <w:proofErr w:type="gramStart"/>
            <w:r>
              <w:rPr>
                <w:rFonts w:ascii="Arial Narrow" w:hAnsi="Arial Narrow"/>
              </w:rPr>
              <w:t>з</w:t>
            </w:r>
            <w:proofErr w:type="gramEnd"/>
            <w:r>
              <w:rPr>
                <w:rFonts w:ascii="Arial Narrow" w:hAnsi="Arial Narrow"/>
              </w:rPr>
              <w:t>аказ.</w:t>
            </w:r>
          </w:p>
        </w:tc>
      </w:tr>
      <w:tr w:rsidR="00685688" w:rsidRPr="000A739C" w:rsidTr="00685688">
        <w:tc>
          <w:tcPr>
            <w:tcW w:w="1452" w:type="dxa"/>
            <w:gridSpan w:val="2"/>
            <w:tcBorders>
              <w:left w:val="single" w:sz="12" w:space="0" w:color="auto"/>
            </w:tcBorders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Должность</w:t>
            </w:r>
          </w:p>
        </w:tc>
        <w:tc>
          <w:tcPr>
            <w:tcW w:w="1984" w:type="dxa"/>
            <w:gridSpan w:val="3"/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  <w:proofErr w:type="spellStart"/>
            <w:r w:rsidRPr="000A739C">
              <w:rPr>
                <w:rFonts w:ascii="Arial Narrow" w:hAnsi="Arial Narrow"/>
              </w:rPr>
              <w:t>Инж</w:t>
            </w:r>
            <w:proofErr w:type="spellEnd"/>
            <w:r w:rsidRPr="000A739C">
              <w:rPr>
                <w:rFonts w:ascii="Arial Narrow" w:hAnsi="Arial Narrow"/>
              </w:rPr>
              <w:t>.</w:t>
            </w:r>
          </w:p>
        </w:tc>
        <w:tc>
          <w:tcPr>
            <w:tcW w:w="2127" w:type="dxa"/>
            <w:gridSpan w:val="3"/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  <w:proofErr w:type="spellStart"/>
            <w:r w:rsidRPr="000A739C">
              <w:rPr>
                <w:rFonts w:ascii="Arial Narrow" w:hAnsi="Arial Narrow"/>
              </w:rPr>
              <w:t>Инж</w:t>
            </w:r>
            <w:proofErr w:type="spellEnd"/>
            <w:r w:rsidRPr="000A739C">
              <w:rPr>
                <w:rFonts w:ascii="Arial Narrow" w:hAnsi="Arial Narrow"/>
              </w:rPr>
              <w:t>. 1 кат</w:t>
            </w:r>
          </w:p>
        </w:tc>
        <w:tc>
          <w:tcPr>
            <w:tcW w:w="2268" w:type="dxa"/>
            <w:gridSpan w:val="3"/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Нач. отдела</w:t>
            </w:r>
          </w:p>
        </w:tc>
        <w:tc>
          <w:tcPr>
            <w:tcW w:w="2551" w:type="dxa"/>
            <w:gridSpan w:val="3"/>
            <w:tcBorders>
              <w:right w:val="single" w:sz="12" w:space="0" w:color="auto"/>
            </w:tcBorders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</w:p>
        </w:tc>
      </w:tr>
      <w:tr w:rsidR="00685688" w:rsidRPr="000A739C" w:rsidTr="00685688">
        <w:tc>
          <w:tcPr>
            <w:tcW w:w="1452" w:type="dxa"/>
            <w:gridSpan w:val="2"/>
            <w:tcBorders>
              <w:left w:val="single" w:sz="12" w:space="0" w:color="auto"/>
            </w:tcBorders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Фамилия</w:t>
            </w:r>
          </w:p>
        </w:tc>
        <w:tc>
          <w:tcPr>
            <w:tcW w:w="1984" w:type="dxa"/>
            <w:gridSpan w:val="3"/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Иевлева И.Ю.</w:t>
            </w:r>
          </w:p>
        </w:tc>
        <w:tc>
          <w:tcPr>
            <w:tcW w:w="2127" w:type="dxa"/>
            <w:gridSpan w:val="3"/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Голышева Е.В.</w:t>
            </w:r>
          </w:p>
        </w:tc>
        <w:tc>
          <w:tcPr>
            <w:tcW w:w="2268" w:type="dxa"/>
            <w:gridSpan w:val="3"/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Лебедев Г.В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2551" w:type="dxa"/>
            <w:gridSpan w:val="3"/>
            <w:tcBorders>
              <w:right w:val="single" w:sz="12" w:space="0" w:color="auto"/>
            </w:tcBorders>
          </w:tcPr>
          <w:p w:rsidR="00685688" w:rsidRPr="000A739C" w:rsidRDefault="00685688" w:rsidP="00685688">
            <w:pPr>
              <w:jc w:val="center"/>
              <w:rPr>
                <w:rFonts w:ascii="Arial Narrow" w:hAnsi="Arial Narrow"/>
              </w:rPr>
            </w:pPr>
          </w:p>
        </w:tc>
      </w:tr>
      <w:tr w:rsidR="00685688" w:rsidRPr="000A739C" w:rsidTr="00685688">
        <w:tc>
          <w:tcPr>
            <w:tcW w:w="1452" w:type="dxa"/>
            <w:gridSpan w:val="2"/>
            <w:tcBorders>
              <w:left w:val="single" w:sz="12" w:space="0" w:color="auto"/>
            </w:tcBorders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Подпись</w:t>
            </w:r>
          </w:p>
        </w:tc>
        <w:tc>
          <w:tcPr>
            <w:tcW w:w="1984" w:type="dxa"/>
            <w:gridSpan w:val="3"/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</w:p>
        </w:tc>
        <w:tc>
          <w:tcPr>
            <w:tcW w:w="2127" w:type="dxa"/>
            <w:gridSpan w:val="3"/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gridSpan w:val="3"/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gridSpan w:val="3"/>
            <w:tcBorders>
              <w:right w:val="single" w:sz="12" w:space="0" w:color="auto"/>
            </w:tcBorders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</w:p>
        </w:tc>
      </w:tr>
      <w:tr w:rsidR="00685688" w:rsidRPr="000A739C" w:rsidTr="00685688">
        <w:tc>
          <w:tcPr>
            <w:tcW w:w="1452" w:type="dxa"/>
            <w:gridSpan w:val="2"/>
            <w:tcBorders>
              <w:left w:val="single" w:sz="12" w:space="0" w:color="auto"/>
            </w:tcBorders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Дата</w:t>
            </w:r>
          </w:p>
        </w:tc>
        <w:tc>
          <w:tcPr>
            <w:tcW w:w="1984" w:type="dxa"/>
            <w:gridSpan w:val="3"/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</w:p>
        </w:tc>
        <w:tc>
          <w:tcPr>
            <w:tcW w:w="2127" w:type="dxa"/>
            <w:gridSpan w:val="3"/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gridSpan w:val="3"/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gridSpan w:val="3"/>
            <w:tcBorders>
              <w:right w:val="single" w:sz="12" w:space="0" w:color="auto"/>
            </w:tcBorders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</w:p>
        </w:tc>
      </w:tr>
      <w:tr w:rsidR="00685688" w:rsidRPr="000A739C" w:rsidTr="00685688">
        <w:tc>
          <w:tcPr>
            <w:tcW w:w="5563" w:type="dxa"/>
            <w:gridSpan w:val="8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85688" w:rsidRPr="000A739C" w:rsidRDefault="00685688" w:rsidP="00685688">
            <w:pPr>
              <w:rPr>
                <w:rFonts w:ascii="Arial Narrow" w:hAnsi="Arial Narrow"/>
                <w:sz w:val="20"/>
                <w:szCs w:val="20"/>
              </w:rPr>
            </w:pPr>
            <w:r w:rsidRPr="00F16BE0">
              <w:rPr>
                <w:rFonts w:ascii="Arial Narrow" w:hAnsi="Arial Narrow"/>
              </w:rPr>
              <w:t>Изменение внес</w:t>
            </w:r>
            <w:r>
              <w:rPr>
                <w:rFonts w:ascii="Arial Narrow" w:hAnsi="Arial Narrow"/>
              </w:rPr>
              <w:t>:</w:t>
            </w:r>
          </w:p>
        </w:tc>
        <w:tc>
          <w:tcPr>
            <w:tcW w:w="4819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:rsidR="00685688" w:rsidRPr="000A739C" w:rsidRDefault="00685688" w:rsidP="0068568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Контрольную копию </w:t>
            </w:r>
            <w:proofErr w:type="spellStart"/>
            <w:r>
              <w:rPr>
                <w:rFonts w:ascii="Arial Narrow" w:hAnsi="Arial Narrow"/>
              </w:rPr>
              <w:t>испр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</w:tr>
    </w:tbl>
    <w:p w:rsidR="00685688" w:rsidRPr="0095197B" w:rsidRDefault="00685688" w:rsidP="00685688">
      <w:pPr>
        <w:rPr>
          <w:sz w:val="16"/>
          <w:szCs w:val="16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8"/>
        <w:gridCol w:w="2410"/>
        <w:gridCol w:w="3119"/>
        <w:gridCol w:w="2268"/>
        <w:gridCol w:w="850"/>
      </w:tblGrid>
      <w:tr w:rsidR="00685688" w:rsidRPr="000A739C" w:rsidTr="009259D9">
        <w:trPr>
          <w:trHeight w:val="545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5688" w:rsidRPr="000A739C" w:rsidRDefault="00685688" w:rsidP="009259D9">
            <w:pPr>
              <w:jc w:val="center"/>
              <w:rPr>
                <w:rFonts w:ascii="Arial Narrow" w:hAnsi="Arial Narrow"/>
              </w:rPr>
            </w:pPr>
            <w:r>
              <w:lastRenderedPageBreak/>
              <w:br w:type="page"/>
            </w:r>
            <w:r>
              <w:br w:type="page"/>
            </w:r>
            <w:r w:rsidRPr="000A739C">
              <w:rPr>
                <w:rFonts w:ascii="Arial Narrow" w:hAnsi="Arial Narrow"/>
                <w:sz w:val="28"/>
                <w:szCs w:val="28"/>
              </w:rPr>
              <w:t>Извещение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685688" w:rsidRPr="000A739C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A739C">
              <w:rPr>
                <w:rFonts w:ascii="Arial Narrow" w:hAnsi="Arial Narrow"/>
                <w:sz w:val="28"/>
                <w:szCs w:val="28"/>
              </w:rPr>
              <w:t xml:space="preserve">32 ЦВ  </w:t>
            </w: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Pr="000A739C">
              <w:rPr>
                <w:rFonts w:ascii="Arial Narrow" w:hAnsi="Arial Narrow"/>
                <w:sz w:val="28"/>
                <w:szCs w:val="28"/>
              </w:rPr>
              <w:t xml:space="preserve"> - </w:t>
            </w: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Pr="000A739C">
              <w:rPr>
                <w:rFonts w:ascii="Arial Narrow" w:hAnsi="Arial Narrow"/>
                <w:sz w:val="28"/>
                <w:szCs w:val="28"/>
              </w:rPr>
              <w:t>01</w:t>
            </w:r>
            <w:r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:rsidR="00685688" w:rsidRPr="00D02C8F" w:rsidRDefault="00685688" w:rsidP="009259D9">
            <w:pPr>
              <w:ind w:left="-108" w:right="-108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02C8F">
              <w:rPr>
                <w:rFonts w:ascii="Arial Narrow" w:hAnsi="Arial Narrow"/>
                <w:sz w:val="28"/>
                <w:szCs w:val="28"/>
              </w:rPr>
              <w:t xml:space="preserve">Обозначение </w:t>
            </w:r>
            <w:r w:rsidRPr="00FC568D">
              <w:rPr>
                <w:rFonts w:ascii="Arial Narrow" w:hAnsi="Arial Narrow"/>
                <w:sz w:val="28"/>
                <w:szCs w:val="28"/>
              </w:rPr>
              <w:t>ПИ</w:t>
            </w:r>
            <w:r>
              <w:rPr>
                <w:rFonts w:ascii="Arial Narrow" w:hAnsi="Arial Narrow"/>
                <w:sz w:val="28"/>
                <w:szCs w:val="28"/>
              </w:rPr>
              <w:t xml:space="preserve"> (</w:t>
            </w:r>
            <w:r w:rsidRPr="00FC568D">
              <w:rPr>
                <w:rFonts w:ascii="Arial Narrow" w:hAnsi="Arial Narrow"/>
                <w:sz w:val="28"/>
                <w:szCs w:val="28"/>
              </w:rPr>
              <w:t xml:space="preserve">ДПИ, </w:t>
            </w:r>
            <w:proofErr w:type="gramStart"/>
            <w:r w:rsidRPr="00FC568D">
              <w:rPr>
                <w:rFonts w:ascii="Arial Narrow" w:hAnsi="Arial Narrow"/>
                <w:sz w:val="28"/>
                <w:szCs w:val="28"/>
              </w:rPr>
              <w:t>ПР</w:t>
            </w:r>
            <w:proofErr w:type="gramEnd"/>
            <w:r w:rsidRPr="00D02C8F">
              <w:rPr>
                <w:rFonts w:ascii="Arial Narrow" w:hAnsi="Arial Narrow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88" w:rsidRPr="004F3265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5688" w:rsidRPr="0075605B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75605B">
              <w:rPr>
                <w:rFonts w:ascii="Arial Narrow" w:hAnsi="Arial Narrow"/>
                <w:sz w:val="28"/>
                <w:szCs w:val="28"/>
              </w:rPr>
              <w:t>Лист</w:t>
            </w:r>
          </w:p>
        </w:tc>
      </w:tr>
      <w:tr w:rsidR="00685688" w:rsidRPr="000A739C" w:rsidTr="009259D9">
        <w:trPr>
          <w:trHeight w:val="311"/>
        </w:trPr>
        <w:tc>
          <w:tcPr>
            <w:tcW w:w="993" w:type="dxa"/>
            <w:tcBorders>
              <w:left w:val="single" w:sz="12" w:space="0" w:color="auto"/>
            </w:tcBorders>
          </w:tcPr>
          <w:p w:rsidR="00685688" w:rsidRPr="00F16BE0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16BE0">
              <w:rPr>
                <w:rFonts w:ascii="Arial Narrow" w:hAnsi="Arial Narrow"/>
                <w:sz w:val="28"/>
                <w:szCs w:val="28"/>
              </w:rPr>
              <w:t>И</w:t>
            </w:r>
            <w:r>
              <w:rPr>
                <w:rFonts w:ascii="Arial Narrow" w:hAnsi="Arial Narrow"/>
                <w:sz w:val="28"/>
                <w:szCs w:val="28"/>
              </w:rPr>
              <w:t>зм</w:t>
            </w:r>
            <w:r w:rsidRPr="00F16BE0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8505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:rsidR="00685688" w:rsidRPr="00C87CD7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87CD7">
              <w:rPr>
                <w:rFonts w:ascii="Arial Narrow" w:hAnsi="Arial Narrow"/>
                <w:sz w:val="28"/>
                <w:szCs w:val="28"/>
              </w:rPr>
              <w:t>С</w:t>
            </w:r>
            <w:r>
              <w:rPr>
                <w:rFonts w:ascii="Arial Narrow" w:hAnsi="Arial Narrow"/>
                <w:sz w:val="28"/>
                <w:szCs w:val="28"/>
              </w:rPr>
              <w:t>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85688" w:rsidRPr="00C87CD7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</w:t>
            </w:r>
          </w:p>
        </w:tc>
      </w:tr>
      <w:tr w:rsidR="00685688" w:rsidRPr="000A739C" w:rsidTr="009259D9">
        <w:trPr>
          <w:trHeight w:val="344"/>
        </w:trPr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5688" w:rsidRPr="00D02C8F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35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85688" w:rsidRPr="000A739C" w:rsidRDefault="00685688" w:rsidP="009259D9">
            <w:pPr>
              <w:jc w:val="both"/>
              <w:rPr>
                <w:rFonts w:ascii="Arial Narrow" w:hAnsi="Arial Narrow"/>
              </w:rPr>
            </w:pPr>
          </w:p>
        </w:tc>
      </w:tr>
      <w:tr w:rsidR="00685688" w:rsidRPr="000A739C" w:rsidTr="009259D9">
        <w:trPr>
          <w:trHeight w:val="570"/>
        </w:trPr>
        <w:tc>
          <w:tcPr>
            <w:tcW w:w="1034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5688" w:rsidRPr="00685688" w:rsidRDefault="00685688" w:rsidP="009259D9">
            <w:pPr>
              <w:spacing w:line="204" w:lineRule="auto"/>
              <w:jc w:val="center"/>
              <w:rPr>
                <w:b/>
                <w:u w:val="single"/>
              </w:rPr>
            </w:pPr>
            <w:r w:rsidRPr="00685688">
              <w:rPr>
                <w:b/>
                <w:u w:val="single"/>
              </w:rPr>
              <w:t>Лист 3</w:t>
            </w:r>
          </w:p>
          <w:p w:rsidR="00685688" w:rsidRPr="00685688" w:rsidRDefault="00685688" w:rsidP="009259D9">
            <w:pPr>
              <w:spacing w:line="204" w:lineRule="auto"/>
              <w:jc w:val="center"/>
              <w:rPr>
                <w:b/>
              </w:rPr>
            </w:pPr>
            <w:r w:rsidRPr="00685688">
              <w:rPr>
                <w:b/>
              </w:rPr>
              <w:t>Имеется:</w:t>
            </w:r>
          </w:p>
          <w:p w:rsidR="00685688" w:rsidRPr="00200983" w:rsidRDefault="00685688" w:rsidP="009259D9">
            <w:pPr>
              <w:spacing w:line="204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685688" w:rsidRPr="00685688" w:rsidRDefault="00685688" w:rsidP="009259D9">
            <w:pPr>
              <w:ind w:firstLine="743"/>
              <w:jc w:val="both"/>
            </w:pPr>
            <w:r w:rsidRPr="00685688">
              <w:t>Настоящий руководящий документ не может быть полностью или частично воспроизведен, тиражирован и распространен до его утверждения и без разрешения Дирекции Совета по железнодорожному транспорту госуда</w:t>
            </w:r>
            <w:proofErr w:type="gramStart"/>
            <w:r w:rsidRPr="00685688">
              <w:t>рств стр</w:t>
            </w:r>
            <w:proofErr w:type="gramEnd"/>
            <w:r w:rsidRPr="00685688">
              <w:t>ан содружества независимых республик (СНГ), Латвийской, Литовкой и Эстонской республик.</w:t>
            </w:r>
          </w:p>
          <w:p w:rsidR="00685688" w:rsidRPr="00685688" w:rsidRDefault="00685688" w:rsidP="009259D9">
            <w:pPr>
              <w:spacing w:line="204" w:lineRule="auto"/>
              <w:jc w:val="center"/>
              <w:rPr>
                <w:b/>
                <w:u w:val="single"/>
              </w:rPr>
            </w:pPr>
          </w:p>
          <w:p w:rsidR="00685688" w:rsidRPr="00685688" w:rsidRDefault="00685688" w:rsidP="009259D9">
            <w:pPr>
              <w:spacing w:line="204" w:lineRule="auto"/>
              <w:jc w:val="center"/>
              <w:rPr>
                <w:b/>
              </w:rPr>
            </w:pPr>
            <w:r w:rsidRPr="00685688">
              <w:rPr>
                <w:b/>
              </w:rPr>
              <w:t>Должно быть:</w:t>
            </w:r>
          </w:p>
          <w:p w:rsidR="00685688" w:rsidRPr="00685688" w:rsidRDefault="00685688" w:rsidP="009259D9">
            <w:pPr>
              <w:spacing w:line="204" w:lineRule="auto"/>
              <w:jc w:val="center"/>
              <w:rPr>
                <w:b/>
                <w:u w:val="single"/>
              </w:rPr>
            </w:pPr>
          </w:p>
          <w:p w:rsidR="00685688" w:rsidRPr="00685688" w:rsidRDefault="00685688" w:rsidP="009259D9">
            <w:pPr>
              <w:ind w:firstLine="743"/>
              <w:jc w:val="both"/>
            </w:pPr>
            <w:r w:rsidRPr="00685688">
              <w:t xml:space="preserve">Настоящий руководящий документ не может быть полностью или частично воспроизведен, тиражирован и распространен до его утверждения и без разрешения Дирекции Совета по железнодорожному транспорту государств-участников Содружества. </w:t>
            </w:r>
          </w:p>
          <w:p w:rsidR="00685688" w:rsidRPr="00685688" w:rsidRDefault="00685688" w:rsidP="009259D9">
            <w:pPr>
              <w:spacing w:line="204" w:lineRule="auto"/>
              <w:jc w:val="center"/>
            </w:pPr>
          </w:p>
          <w:p w:rsidR="00685688" w:rsidRPr="00685688" w:rsidRDefault="00685688" w:rsidP="009259D9">
            <w:pPr>
              <w:spacing w:line="204" w:lineRule="auto"/>
              <w:jc w:val="center"/>
              <w:rPr>
                <w:b/>
                <w:u w:val="single"/>
              </w:rPr>
            </w:pPr>
            <w:r w:rsidRPr="00685688">
              <w:rPr>
                <w:b/>
                <w:u w:val="single"/>
              </w:rPr>
              <w:t>Таблица 1</w:t>
            </w:r>
          </w:p>
          <w:p w:rsidR="00685688" w:rsidRPr="00FE2D47" w:rsidRDefault="00685688" w:rsidP="009259D9">
            <w:pPr>
              <w:spacing w:line="204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685688" w:rsidRPr="00685688" w:rsidRDefault="00685688" w:rsidP="009259D9">
            <w:pPr>
              <w:spacing w:line="204" w:lineRule="auto"/>
              <w:jc w:val="center"/>
            </w:pPr>
            <w:r w:rsidRPr="00685688">
              <w:t>Имеется:</w:t>
            </w:r>
          </w:p>
          <w:p w:rsidR="00685688" w:rsidRPr="00FE2D47" w:rsidRDefault="00685688" w:rsidP="009259D9">
            <w:pPr>
              <w:spacing w:line="204" w:lineRule="auto"/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99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17"/>
              <w:gridCol w:w="2364"/>
              <w:gridCol w:w="2302"/>
              <w:gridCol w:w="2707"/>
              <w:gridCol w:w="1615"/>
            </w:tblGrid>
            <w:tr w:rsidR="00685688" w:rsidRPr="00685688" w:rsidTr="00685688">
              <w:trPr>
                <w:trHeight w:val="907"/>
                <w:jc w:val="center"/>
              </w:trPr>
              <w:tc>
                <w:tcPr>
                  <w:tcW w:w="917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6.1</w:t>
                  </w:r>
                </w:p>
              </w:tc>
              <w:tc>
                <w:tcPr>
                  <w:tcW w:w="2364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Измерение положения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подпятникового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места и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скользунов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по отношению к базовой поверхности «Р»</w:t>
                  </w:r>
                </w:p>
              </w:tc>
              <w:tc>
                <w:tcPr>
                  <w:tcW w:w="2302" w:type="dxa"/>
                  <w:tcBorders>
                    <w:bottom w:val="nil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Стенд Т1321.00.00.000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ТУ 32 ЦВ 2501–2000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Шаблон Т914.11.000</w:t>
                  </w:r>
                </w:p>
              </w:tc>
              <w:tc>
                <w:tcPr>
                  <w:tcW w:w="2707" w:type="dxa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допустимая высота опор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скользунов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85688">
                    <w:rPr>
                      <w:sz w:val="20"/>
                      <w:szCs w:val="20"/>
                      <w:lang w:val="en-US"/>
                    </w:rPr>
                    <w:t>H</w:t>
                  </w:r>
                  <w:r w:rsidRPr="00685688">
                    <w:rPr>
                      <w:sz w:val="20"/>
                      <w:szCs w:val="20"/>
                      <w:vertAlign w:val="subscript"/>
                      <w:lang w:val="en-US"/>
                    </w:rPr>
                    <w:t>c</w:t>
                  </w:r>
                  <w:proofErr w:type="spellEnd"/>
                </w:p>
              </w:tc>
              <w:tc>
                <w:tcPr>
                  <w:tcW w:w="1615" w:type="dxa"/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315</w:t>
                  </w:r>
                  <w:r w:rsidRPr="00685688">
                    <w:rPr>
                      <w:sz w:val="20"/>
                      <w:szCs w:val="20"/>
                      <w:vertAlign w:val="subscript"/>
                    </w:rPr>
                    <w:t>-6,0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309 &lt;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Hc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&lt; 315</w:t>
                  </w:r>
                </w:p>
              </w:tc>
            </w:tr>
            <w:tr w:rsidR="00685688" w:rsidRPr="00685688" w:rsidTr="00685688">
              <w:trPr>
                <w:trHeight w:val="567"/>
                <w:jc w:val="center"/>
              </w:trPr>
              <w:tc>
                <w:tcPr>
                  <w:tcW w:w="917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vMerge/>
                  <w:tcBorders>
                    <w:bottom w:val="nil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02" w:type="dxa"/>
                  <w:tcBorders>
                    <w:bottom w:val="nil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Штангенциркуль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ШЦ–III–400-0,1</w:t>
                  </w:r>
                </w:p>
                <w:p w:rsidR="00685688" w:rsidRPr="00685688" w:rsidRDefault="00685688" w:rsidP="009259D9">
                  <w:pPr>
                    <w:spacing w:line="204" w:lineRule="auto"/>
                    <w:ind w:left="125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ГОСТ 166-89</w:t>
                  </w:r>
                </w:p>
              </w:tc>
              <w:tc>
                <w:tcPr>
                  <w:tcW w:w="2707" w:type="dxa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разность высот опор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скользунов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надрессорной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балки Δ</w:t>
                  </w:r>
                  <w:proofErr w:type="spellStart"/>
                  <w:r w:rsidRPr="00685688">
                    <w:rPr>
                      <w:sz w:val="20"/>
                      <w:szCs w:val="20"/>
                      <w:lang w:val="en-US"/>
                    </w:rPr>
                    <w:t>H</w:t>
                  </w:r>
                  <w:r w:rsidRPr="00685688">
                    <w:rPr>
                      <w:sz w:val="20"/>
                      <w:szCs w:val="20"/>
                      <w:vertAlign w:val="subscript"/>
                      <w:lang w:val="en-US"/>
                    </w:rPr>
                    <w:t>c</w:t>
                  </w:r>
                  <w:proofErr w:type="spellEnd"/>
                </w:p>
              </w:tc>
              <w:tc>
                <w:tcPr>
                  <w:tcW w:w="1615" w:type="dxa"/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не более 2,0</w:t>
                  </w:r>
                </w:p>
              </w:tc>
            </w:tr>
            <w:tr w:rsidR="00685688" w:rsidRPr="00685688" w:rsidTr="009259D9">
              <w:trPr>
                <w:trHeight w:val="531"/>
                <w:jc w:val="center"/>
              </w:trPr>
              <w:tc>
                <w:tcPr>
                  <w:tcW w:w="917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Измерения положения опор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скользунов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по отношению к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подпятниковому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месту</w:t>
                  </w:r>
                </w:p>
              </w:tc>
              <w:tc>
                <w:tcPr>
                  <w:tcW w:w="2302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Штангенциркуль ШЦ–I–125–0,1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ГОСТ 166–89;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Линейка поверочная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ШМ-ТК-01-2000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ГОСТ 8026-92</w:t>
                  </w:r>
                </w:p>
              </w:tc>
              <w:tc>
                <w:tcPr>
                  <w:tcW w:w="2707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положение опор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скользунов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по отношению к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подпятниковому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месту </w:t>
                  </w:r>
                  <w:proofErr w:type="gramStart"/>
                  <w:r w:rsidRPr="00685688">
                    <w:rPr>
                      <w:sz w:val="20"/>
                      <w:szCs w:val="20"/>
                      <w:lang w:val="en-US"/>
                    </w:rPr>
                    <w:t>h</w:t>
                  </w:r>
                  <w:proofErr w:type="gramEnd"/>
                  <w:r w:rsidRPr="00685688">
                    <w:rPr>
                      <w:sz w:val="20"/>
                      <w:szCs w:val="20"/>
                      <w:vertAlign w:val="subscript"/>
                    </w:rPr>
                    <w:t>д.</w:t>
                  </w:r>
                </w:p>
              </w:tc>
              <w:tc>
                <w:tcPr>
                  <w:tcW w:w="1615" w:type="dxa"/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83</w:t>
                  </w:r>
                  <w:r w:rsidRPr="00685688">
                    <w:rPr>
                      <w:position w:val="-14"/>
                      <w:sz w:val="20"/>
                      <w:szCs w:val="20"/>
                    </w:rPr>
                    <w:object w:dxaOrig="340" w:dyaOrig="4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7.25pt;height:19.5pt" o:ole="">
                        <v:imagedata r:id="rId6" o:title=""/>
                      </v:shape>
                      <o:OLEObject Type="Embed" ProgID="Equation.3" ShapeID="_x0000_i1025" DrawAspect="Content" ObjectID="_1569398728" r:id="rId7"/>
                    </w:object>
                  </w:r>
                </w:p>
              </w:tc>
            </w:tr>
            <w:tr w:rsidR="00685688" w:rsidRPr="00685688" w:rsidTr="00685688">
              <w:trPr>
                <w:trHeight w:val="571"/>
                <w:jc w:val="center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vMerge/>
                  <w:tcBorders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02" w:type="dxa"/>
                  <w:vMerge/>
                  <w:tcBorders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5" w:type="dxa"/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(76</w:t>
                  </w:r>
                  <w:r w:rsidRPr="00685688">
                    <w:rPr>
                      <w:position w:val="-14"/>
                      <w:sz w:val="20"/>
                      <w:szCs w:val="20"/>
                    </w:rPr>
                    <w:object w:dxaOrig="340" w:dyaOrig="400">
                      <v:shape id="_x0000_i1026" type="#_x0000_t75" style="width:17.25pt;height:19.5pt" o:ole="">
                        <v:imagedata r:id="rId6" o:title=""/>
                      </v:shape>
                      <o:OLEObject Type="Embed" ProgID="Equation.3" ShapeID="_x0000_i1026" DrawAspect="Content" ObjectID="_1569398729" r:id="rId8"/>
                    </w:object>
                  </w:r>
                  <w:r w:rsidRPr="00685688">
                    <w:rPr>
                      <w:sz w:val="20"/>
                      <w:szCs w:val="20"/>
                    </w:rPr>
                    <w:t>)</w:t>
                  </w:r>
                  <w:r w:rsidRPr="00685688">
                    <w:rPr>
                      <w:sz w:val="20"/>
                      <w:szCs w:val="20"/>
                      <w:vertAlign w:val="superscript"/>
                    </w:rPr>
                    <w:t>*</w:t>
                  </w:r>
                </w:p>
              </w:tc>
            </w:tr>
            <w:tr w:rsidR="00685688" w:rsidRPr="00685688" w:rsidTr="00685688">
              <w:trPr>
                <w:trHeight w:val="605"/>
                <w:jc w:val="center"/>
              </w:trPr>
              <w:tc>
                <w:tcPr>
                  <w:tcW w:w="917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6.2.1</w:t>
                  </w:r>
                </w:p>
              </w:tc>
              <w:tc>
                <w:tcPr>
                  <w:tcW w:w="2364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Контроль выработки подпятника по диаметру</w:t>
                  </w:r>
                </w:p>
              </w:tc>
              <w:tc>
                <w:tcPr>
                  <w:tcW w:w="2302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Штангенциркуль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ШЦ–III–400–0,1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ГОСТ 166–89</w:t>
                  </w:r>
                </w:p>
              </w:tc>
              <w:tc>
                <w:tcPr>
                  <w:tcW w:w="2707" w:type="dxa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диаметр подпятника при изготовлении</w:t>
                  </w:r>
                </w:p>
              </w:tc>
              <w:tc>
                <w:tcPr>
                  <w:tcW w:w="1615" w:type="dxa"/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302</w:t>
                  </w:r>
                  <w:r w:rsidRPr="00685688">
                    <w:rPr>
                      <w:sz w:val="20"/>
                      <w:szCs w:val="20"/>
                      <w:vertAlign w:val="superscript"/>
                    </w:rPr>
                    <w:t>+1,4</w:t>
                  </w:r>
                </w:p>
              </w:tc>
            </w:tr>
            <w:tr w:rsidR="00685688" w:rsidRPr="00685688" w:rsidTr="00685688">
              <w:trPr>
                <w:trHeight w:val="745"/>
                <w:jc w:val="center"/>
              </w:trPr>
              <w:tc>
                <w:tcPr>
                  <w:tcW w:w="917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02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диаметр подпятника при изготовлении на глубине </w:t>
                  </w:r>
                  <w:smartTag w:uri="urn:schemas-microsoft-com:office:smarttags" w:element="metricconverter">
                    <w:smartTagPr>
                      <w:attr w:name="ProductID" w:val="10 мм"/>
                    </w:smartTagPr>
                    <w:r w:rsidRPr="00685688">
                      <w:rPr>
                        <w:sz w:val="20"/>
                        <w:szCs w:val="20"/>
                      </w:rPr>
                      <w:t>10 мм</w:t>
                    </w:r>
                  </w:smartTag>
                  <w:r w:rsidRPr="00685688">
                    <w:rPr>
                      <w:sz w:val="20"/>
                      <w:szCs w:val="20"/>
                    </w:rPr>
                    <w:t xml:space="preserve"> с учетом конусности 1:12,5 (4˚ 36΄)</w:t>
                  </w:r>
                </w:p>
              </w:tc>
              <w:tc>
                <w:tcPr>
                  <w:tcW w:w="1615" w:type="dxa"/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303,6</w:t>
                  </w:r>
                  <w:r w:rsidRPr="00685688">
                    <w:rPr>
                      <w:sz w:val="20"/>
                      <w:szCs w:val="20"/>
                      <w:vertAlign w:val="superscript"/>
                    </w:rPr>
                    <w:t>+1,4</w:t>
                  </w:r>
                </w:p>
              </w:tc>
            </w:tr>
            <w:tr w:rsidR="00685688" w:rsidRPr="00685688" w:rsidTr="009259D9">
              <w:trPr>
                <w:trHeight w:val="714"/>
                <w:jc w:val="center"/>
              </w:trPr>
              <w:tc>
                <w:tcPr>
                  <w:tcW w:w="917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02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диаметр подпятника при выпуске из деповского ремонта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</w:tcBorders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не более 305,8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pacing w:val="-4"/>
                      <w:sz w:val="20"/>
                      <w:szCs w:val="20"/>
                    </w:rPr>
                  </w:pPr>
                  <w:r w:rsidRPr="00685688">
                    <w:rPr>
                      <w:spacing w:val="-4"/>
                      <w:sz w:val="20"/>
                      <w:szCs w:val="20"/>
                    </w:rPr>
                    <w:t>не более 307,4*</w:t>
                  </w:r>
                </w:p>
              </w:tc>
            </w:tr>
            <w:tr w:rsidR="00685688" w:rsidRPr="00685688" w:rsidTr="00685688">
              <w:trPr>
                <w:trHeight w:val="725"/>
                <w:jc w:val="center"/>
              </w:trPr>
              <w:tc>
                <w:tcPr>
                  <w:tcW w:w="917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02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tcBorders>
                    <w:top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при деповском ремонте на глубине </w:t>
                  </w:r>
                  <w:smartTag w:uri="urn:schemas-microsoft-com:office:smarttags" w:element="metricconverter">
                    <w:smartTagPr>
                      <w:attr w:name="ProductID" w:val="10 мм"/>
                    </w:smartTagPr>
                    <w:r w:rsidRPr="00685688">
                      <w:rPr>
                        <w:sz w:val="20"/>
                        <w:szCs w:val="20"/>
                      </w:rPr>
                      <w:t>10 мм</w:t>
                    </w:r>
                  </w:smartTag>
                  <w:r w:rsidRPr="00685688">
                    <w:rPr>
                      <w:sz w:val="20"/>
                      <w:szCs w:val="20"/>
                    </w:rPr>
                    <w:t xml:space="preserve"> размер диаметра подпятника с учетом конусности 1:12,5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</w:tcBorders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не более 307,4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не более 309*</w:t>
                  </w:r>
                </w:p>
              </w:tc>
            </w:tr>
            <w:tr w:rsidR="00685688" w:rsidRPr="00685688" w:rsidTr="009259D9">
              <w:trPr>
                <w:trHeight w:val="714"/>
                <w:jc w:val="center"/>
              </w:trPr>
              <w:tc>
                <w:tcPr>
                  <w:tcW w:w="917" w:type="dxa"/>
                  <w:vMerge w:val="restart"/>
                  <w:tcBorders>
                    <w:top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6.2.2</w:t>
                  </w:r>
                </w:p>
              </w:tc>
              <w:tc>
                <w:tcPr>
                  <w:tcW w:w="2364" w:type="dxa"/>
                  <w:vMerge w:val="restart"/>
                  <w:tcBorders>
                    <w:top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Контроль износа опорной поверхности подпятника (глубина подпятника)</w:t>
                  </w:r>
                </w:p>
              </w:tc>
              <w:tc>
                <w:tcPr>
                  <w:tcW w:w="2302" w:type="dxa"/>
                  <w:vMerge w:val="restart"/>
                  <w:tcBorders>
                    <w:top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685688">
                    <w:rPr>
                      <w:sz w:val="20"/>
                      <w:szCs w:val="20"/>
                    </w:rPr>
                    <w:t>Штанген</w:t>
                  </w:r>
                  <w:proofErr w:type="spellEnd"/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подпятника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Т914.06.000 или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Штангенциркуль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ШЦ–I–125–0,1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ГОСТ 166–89</w:t>
                  </w:r>
                </w:p>
              </w:tc>
              <w:tc>
                <w:tcPr>
                  <w:tcW w:w="27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при деповском ремонте с установкой износостойких элементов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</w:tcBorders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не более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М = (25</w:t>
                  </w:r>
                  <w:r w:rsidRPr="00685688">
                    <w:rPr>
                      <w:position w:val="-14"/>
                      <w:sz w:val="20"/>
                      <w:szCs w:val="20"/>
                    </w:rPr>
                    <w:object w:dxaOrig="360" w:dyaOrig="400">
                      <v:shape id="_x0000_i1027" type="#_x0000_t75" style="width:18pt;height:19.5pt" o:ole="">
                        <v:imagedata r:id="rId9" o:title=""/>
                      </v:shape>
                      <o:OLEObject Type="Embed" ProgID="Equation.3" ShapeID="_x0000_i1027" DrawAspect="Content" ObjectID="_1569398730" r:id="rId10"/>
                    </w:object>
                  </w:r>
                  <w:r w:rsidRPr="00685688">
                    <w:rPr>
                      <w:sz w:val="20"/>
                      <w:szCs w:val="20"/>
                    </w:rPr>
                    <w:t>)*</w:t>
                  </w:r>
                </w:p>
              </w:tc>
            </w:tr>
            <w:tr w:rsidR="00685688" w:rsidRPr="00442CA9" w:rsidTr="009259D9">
              <w:trPr>
                <w:trHeight w:val="720"/>
                <w:jc w:val="center"/>
              </w:trPr>
              <w:tc>
                <w:tcPr>
                  <w:tcW w:w="917" w:type="dxa"/>
                  <w:vMerge/>
                </w:tcPr>
                <w:p w:rsidR="00685688" w:rsidRPr="00442CA9" w:rsidRDefault="00685688" w:rsidP="009259D9">
                  <w:pPr>
                    <w:spacing w:line="204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64" w:type="dxa"/>
                  <w:vMerge/>
                </w:tcPr>
                <w:p w:rsidR="00685688" w:rsidRPr="00442CA9" w:rsidRDefault="00685688" w:rsidP="009259D9">
                  <w:pPr>
                    <w:spacing w:line="204" w:lineRule="auto"/>
                    <w:rPr>
                      <w:b/>
                    </w:rPr>
                  </w:pPr>
                </w:p>
              </w:tc>
              <w:tc>
                <w:tcPr>
                  <w:tcW w:w="2302" w:type="dxa"/>
                  <w:vMerge/>
                </w:tcPr>
                <w:p w:rsidR="00685688" w:rsidRPr="00442CA9" w:rsidRDefault="00685688" w:rsidP="009259D9">
                  <w:pPr>
                    <w:spacing w:line="204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при деповском ремонте с установкой износостойких элементов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</w:tcBorders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не более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М = (30</w:t>
                  </w:r>
                  <w:r w:rsidRPr="00685688">
                    <w:rPr>
                      <w:position w:val="-14"/>
                      <w:sz w:val="20"/>
                      <w:szCs w:val="20"/>
                    </w:rPr>
                    <w:object w:dxaOrig="360" w:dyaOrig="400">
                      <v:shape id="_x0000_i1028" type="#_x0000_t75" style="width:18pt;height:19.5pt" o:ole="">
                        <v:imagedata r:id="rId11" o:title=""/>
                      </v:shape>
                      <o:OLEObject Type="Embed" ProgID="Equation.3" ShapeID="_x0000_i1028" DrawAspect="Content" ObjectID="_1569398731" r:id="rId12"/>
                    </w:object>
                  </w:r>
                  <w:r w:rsidRPr="00685688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685688" w:rsidRPr="00442CA9" w:rsidTr="009259D9">
              <w:trPr>
                <w:trHeight w:val="1596"/>
                <w:jc w:val="center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</w:tcPr>
                <w:p w:rsidR="00685688" w:rsidRPr="00442CA9" w:rsidRDefault="00685688" w:rsidP="009259D9">
                  <w:pPr>
                    <w:spacing w:line="204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64" w:type="dxa"/>
                  <w:vMerge/>
                  <w:tcBorders>
                    <w:bottom w:val="single" w:sz="4" w:space="0" w:color="auto"/>
                  </w:tcBorders>
                </w:tcPr>
                <w:p w:rsidR="00685688" w:rsidRPr="00442CA9" w:rsidRDefault="00685688" w:rsidP="009259D9">
                  <w:pPr>
                    <w:spacing w:line="204" w:lineRule="auto"/>
                    <w:rPr>
                      <w:b/>
                    </w:rPr>
                  </w:pPr>
                </w:p>
              </w:tc>
              <w:tc>
                <w:tcPr>
                  <w:tcW w:w="2302" w:type="dxa"/>
                  <w:vMerge/>
                  <w:tcBorders>
                    <w:bottom w:val="single" w:sz="4" w:space="0" w:color="auto"/>
                  </w:tcBorders>
                </w:tcPr>
                <w:p w:rsidR="00685688" w:rsidRPr="00442CA9" w:rsidRDefault="00685688" w:rsidP="009259D9">
                  <w:pPr>
                    <w:spacing w:line="204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для балок, изготовленных после 1986г., расточенных под размер используют с последующей постановкой прокладок (дисков)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</w:tcBorders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М = (36±1)</w:t>
                  </w:r>
                </w:p>
              </w:tc>
            </w:tr>
          </w:tbl>
          <w:p w:rsidR="00685688" w:rsidRPr="000A739C" w:rsidRDefault="00685688" w:rsidP="009259D9">
            <w:pPr>
              <w:spacing w:line="360" w:lineRule="exact"/>
              <w:ind w:left="318" w:right="176" w:firstLine="584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685688" w:rsidRDefault="00685688" w:rsidP="00685688">
      <w:pPr>
        <w:rPr>
          <w:sz w:val="16"/>
          <w:szCs w:val="16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8"/>
        <w:gridCol w:w="2410"/>
        <w:gridCol w:w="3119"/>
        <w:gridCol w:w="2268"/>
        <w:gridCol w:w="850"/>
      </w:tblGrid>
      <w:tr w:rsidR="00685688" w:rsidRPr="000A739C" w:rsidTr="009259D9">
        <w:trPr>
          <w:trHeight w:val="545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5688" w:rsidRPr="000A739C" w:rsidRDefault="00685688" w:rsidP="009259D9">
            <w:pPr>
              <w:jc w:val="center"/>
              <w:rPr>
                <w:rFonts w:ascii="Arial Narrow" w:hAnsi="Arial Narrow"/>
              </w:rPr>
            </w:pPr>
            <w:r>
              <w:br w:type="page"/>
            </w:r>
            <w:r>
              <w:br w:type="page"/>
            </w:r>
            <w:r w:rsidRPr="000A739C">
              <w:rPr>
                <w:rFonts w:ascii="Arial Narrow" w:hAnsi="Arial Narrow"/>
                <w:sz w:val="28"/>
                <w:szCs w:val="28"/>
              </w:rPr>
              <w:t>Извещение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685688" w:rsidRPr="000A739C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A739C">
              <w:rPr>
                <w:rFonts w:ascii="Arial Narrow" w:hAnsi="Arial Narrow"/>
                <w:sz w:val="28"/>
                <w:szCs w:val="28"/>
              </w:rPr>
              <w:t xml:space="preserve">32 ЦВ  </w:t>
            </w: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Pr="000A739C">
              <w:rPr>
                <w:rFonts w:ascii="Arial Narrow" w:hAnsi="Arial Narrow"/>
                <w:sz w:val="28"/>
                <w:szCs w:val="28"/>
              </w:rPr>
              <w:t xml:space="preserve"> - </w:t>
            </w: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Pr="000A739C">
              <w:rPr>
                <w:rFonts w:ascii="Arial Narrow" w:hAnsi="Arial Narrow"/>
                <w:sz w:val="28"/>
                <w:szCs w:val="28"/>
              </w:rPr>
              <w:t>01</w:t>
            </w:r>
            <w:r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:rsidR="00685688" w:rsidRPr="00D02C8F" w:rsidRDefault="00685688" w:rsidP="009259D9">
            <w:pPr>
              <w:ind w:left="-108" w:right="-108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02C8F">
              <w:rPr>
                <w:rFonts w:ascii="Arial Narrow" w:hAnsi="Arial Narrow"/>
                <w:sz w:val="28"/>
                <w:szCs w:val="28"/>
              </w:rPr>
              <w:t xml:space="preserve">Обозначение </w:t>
            </w:r>
            <w:r w:rsidRPr="00FC568D">
              <w:rPr>
                <w:rFonts w:ascii="Arial Narrow" w:hAnsi="Arial Narrow"/>
                <w:sz w:val="28"/>
                <w:szCs w:val="28"/>
              </w:rPr>
              <w:t>ПИ</w:t>
            </w:r>
            <w:r>
              <w:rPr>
                <w:rFonts w:ascii="Arial Narrow" w:hAnsi="Arial Narrow"/>
                <w:sz w:val="28"/>
                <w:szCs w:val="28"/>
              </w:rPr>
              <w:t xml:space="preserve"> (</w:t>
            </w:r>
            <w:r w:rsidRPr="00FC568D">
              <w:rPr>
                <w:rFonts w:ascii="Arial Narrow" w:hAnsi="Arial Narrow"/>
                <w:sz w:val="28"/>
                <w:szCs w:val="28"/>
              </w:rPr>
              <w:t xml:space="preserve">ДПИ, </w:t>
            </w:r>
            <w:proofErr w:type="gramStart"/>
            <w:r w:rsidRPr="00FC568D">
              <w:rPr>
                <w:rFonts w:ascii="Arial Narrow" w:hAnsi="Arial Narrow"/>
                <w:sz w:val="28"/>
                <w:szCs w:val="28"/>
              </w:rPr>
              <w:t>ПР</w:t>
            </w:r>
            <w:proofErr w:type="gramEnd"/>
            <w:r w:rsidRPr="00D02C8F">
              <w:rPr>
                <w:rFonts w:ascii="Arial Narrow" w:hAnsi="Arial Narrow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88" w:rsidRPr="004F3265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5688" w:rsidRPr="0075605B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75605B">
              <w:rPr>
                <w:rFonts w:ascii="Arial Narrow" w:hAnsi="Arial Narrow"/>
                <w:sz w:val="28"/>
                <w:szCs w:val="28"/>
              </w:rPr>
              <w:t>Лист</w:t>
            </w:r>
          </w:p>
        </w:tc>
      </w:tr>
      <w:tr w:rsidR="00685688" w:rsidRPr="000A739C" w:rsidTr="009259D9">
        <w:trPr>
          <w:trHeight w:val="311"/>
        </w:trPr>
        <w:tc>
          <w:tcPr>
            <w:tcW w:w="993" w:type="dxa"/>
            <w:tcBorders>
              <w:left w:val="single" w:sz="12" w:space="0" w:color="auto"/>
            </w:tcBorders>
          </w:tcPr>
          <w:p w:rsidR="00685688" w:rsidRPr="00F16BE0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16BE0">
              <w:rPr>
                <w:rFonts w:ascii="Arial Narrow" w:hAnsi="Arial Narrow"/>
                <w:sz w:val="28"/>
                <w:szCs w:val="28"/>
              </w:rPr>
              <w:t>И</w:t>
            </w:r>
            <w:r>
              <w:rPr>
                <w:rFonts w:ascii="Arial Narrow" w:hAnsi="Arial Narrow"/>
                <w:sz w:val="28"/>
                <w:szCs w:val="28"/>
              </w:rPr>
              <w:t>зм</w:t>
            </w:r>
            <w:r w:rsidRPr="00F16BE0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8505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:rsidR="00685688" w:rsidRPr="00C87CD7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87CD7">
              <w:rPr>
                <w:rFonts w:ascii="Arial Narrow" w:hAnsi="Arial Narrow"/>
                <w:sz w:val="28"/>
                <w:szCs w:val="28"/>
              </w:rPr>
              <w:t>С</w:t>
            </w:r>
            <w:r>
              <w:rPr>
                <w:rFonts w:ascii="Arial Narrow" w:hAnsi="Arial Narrow"/>
                <w:sz w:val="28"/>
                <w:szCs w:val="28"/>
              </w:rPr>
              <w:t>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85688" w:rsidRPr="00C87CD7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</w:t>
            </w:r>
          </w:p>
        </w:tc>
      </w:tr>
      <w:tr w:rsidR="00685688" w:rsidRPr="000A739C" w:rsidTr="009259D9">
        <w:trPr>
          <w:trHeight w:val="358"/>
        </w:trPr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5688" w:rsidRPr="00D02C8F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355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85688" w:rsidRPr="000A739C" w:rsidRDefault="00685688" w:rsidP="009259D9">
            <w:pPr>
              <w:rPr>
                <w:rFonts w:ascii="Arial Narrow" w:hAnsi="Arial Narrow"/>
              </w:rPr>
            </w:pPr>
          </w:p>
        </w:tc>
      </w:tr>
      <w:tr w:rsidR="00685688" w:rsidRPr="000A739C" w:rsidTr="009259D9">
        <w:trPr>
          <w:trHeight w:val="570"/>
        </w:trPr>
        <w:tc>
          <w:tcPr>
            <w:tcW w:w="10348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85688" w:rsidRDefault="00685688" w:rsidP="009259D9">
            <w:pPr>
              <w:spacing w:line="204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685688" w:rsidRPr="00685688" w:rsidRDefault="00685688" w:rsidP="009259D9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685688">
              <w:rPr>
                <w:sz w:val="20"/>
                <w:szCs w:val="20"/>
              </w:rPr>
              <w:t>Должно быть:</w:t>
            </w:r>
          </w:p>
          <w:p w:rsidR="00685688" w:rsidRPr="00685688" w:rsidRDefault="00685688" w:rsidP="009259D9">
            <w:pPr>
              <w:spacing w:line="204" w:lineRule="auto"/>
              <w:rPr>
                <w:rFonts w:ascii="Arial Narrow" w:hAnsi="Arial Narrow"/>
                <w:sz w:val="20"/>
                <w:szCs w:val="20"/>
              </w:rPr>
            </w:pPr>
          </w:p>
          <w:tbl>
            <w:tblPr>
              <w:tblW w:w="99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17"/>
              <w:gridCol w:w="2364"/>
              <w:gridCol w:w="2302"/>
              <w:gridCol w:w="2707"/>
              <w:gridCol w:w="1615"/>
            </w:tblGrid>
            <w:tr w:rsidR="00685688" w:rsidRPr="00685688" w:rsidTr="009259D9">
              <w:trPr>
                <w:trHeight w:val="1048"/>
                <w:jc w:val="center"/>
              </w:trPr>
              <w:tc>
                <w:tcPr>
                  <w:tcW w:w="917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6.1</w:t>
                  </w:r>
                </w:p>
              </w:tc>
              <w:tc>
                <w:tcPr>
                  <w:tcW w:w="2364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Измерение положения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подпятникового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места и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скользунов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по отношению к базовой поверхности «Р»</w:t>
                  </w:r>
                </w:p>
              </w:tc>
              <w:tc>
                <w:tcPr>
                  <w:tcW w:w="2302" w:type="dxa"/>
                  <w:tcBorders>
                    <w:bottom w:val="nil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Стенд Т1321.00.00.000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ТУ 32 ЦВ 2501–2000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Шаблон Т914.11.000</w:t>
                  </w:r>
                </w:p>
              </w:tc>
              <w:tc>
                <w:tcPr>
                  <w:tcW w:w="2707" w:type="dxa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допустимая высота опор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скользунов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85688">
                    <w:rPr>
                      <w:sz w:val="20"/>
                      <w:szCs w:val="20"/>
                      <w:lang w:val="en-US"/>
                    </w:rPr>
                    <w:t>H</w:t>
                  </w:r>
                  <w:r w:rsidRPr="00685688">
                    <w:rPr>
                      <w:sz w:val="20"/>
                      <w:szCs w:val="20"/>
                      <w:vertAlign w:val="subscript"/>
                      <w:lang w:val="en-US"/>
                    </w:rPr>
                    <w:t>c</w:t>
                  </w:r>
                  <w:proofErr w:type="spellEnd"/>
                </w:p>
              </w:tc>
              <w:tc>
                <w:tcPr>
                  <w:tcW w:w="1615" w:type="dxa"/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315</w:t>
                  </w:r>
                  <w:r w:rsidRPr="00685688">
                    <w:rPr>
                      <w:sz w:val="20"/>
                      <w:szCs w:val="20"/>
                      <w:vertAlign w:val="subscript"/>
                    </w:rPr>
                    <w:t>-6,0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309 &lt;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Hc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&lt; 315</w:t>
                  </w:r>
                </w:p>
              </w:tc>
            </w:tr>
            <w:tr w:rsidR="00685688" w:rsidRPr="00685688" w:rsidTr="009259D9">
              <w:trPr>
                <w:trHeight w:val="704"/>
                <w:jc w:val="center"/>
              </w:trPr>
              <w:tc>
                <w:tcPr>
                  <w:tcW w:w="917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vMerge/>
                  <w:tcBorders>
                    <w:bottom w:val="nil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02" w:type="dxa"/>
                  <w:tcBorders>
                    <w:bottom w:val="nil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Штангенциркуль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ШЦ–III–400-0,1</w:t>
                  </w:r>
                </w:p>
                <w:p w:rsidR="00685688" w:rsidRPr="00685688" w:rsidRDefault="00685688" w:rsidP="009259D9">
                  <w:pPr>
                    <w:spacing w:line="204" w:lineRule="auto"/>
                    <w:ind w:left="125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ГОСТ 166-89</w:t>
                  </w:r>
                </w:p>
              </w:tc>
              <w:tc>
                <w:tcPr>
                  <w:tcW w:w="2707" w:type="dxa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разность высот опор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скользунов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надрессорной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балки Δ</w:t>
                  </w:r>
                  <w:proofErr w:type="spellStart"/>
                  <w:r w:rsidRPr="00685688">
                    <w:rPr>
                      <w:sz w:val="20"/>
                      <w:szCs w:val="20"/>
                      <w:lang w:val="en-US"/>
                    </w:rPr>
                    <w:t>H</w:t>
                  </w:r>
                  <w:r w:rsidRPr="00685688">
                    <w:rPr>
                      <w:sz w:val="20"/>
                      <w:szCs w:val="20"/>
                      <w:vertAlign w:val="subscript"/>
                      <w:lang w:val="en-US"/>
                    </w:rPr>
                    <w:t>c</w:t>
                  </w:r>
                  <w:proofErr w:type="spellEnd"/>
                </w:p>
              </w:tc>
              <w:tc>
                <w:tcPr>
                  <w:tcW w:w="1615" w:type="dxa"/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не более 2,0</w:t>
                  </w:r>
                </w:p>
              </w:tc>
            </w:tr>
            <w:tr w:rsidR="00685688" w:rsidRPr="00685688" w:rsidTr="009259D9">
              <w:trPr>
                <w:trHeight w:val="531"/>
                <w:jc w:val="center"/>
              </w:trPr>
              <w:tc>
                <w:tcPr>
                  <w:tcW w:w="917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Измерения положения опор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скользунов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по отношению к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подпятниковому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месту</w:t>
                  </w:r>
                </w:p>
              </w:tc>
              <w:tc>
                <w:tcPr>
                  <w:tcW w:w="2302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Штангенциркуль ШЦ–I–125–0,1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ГОСТ 166–89;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Линейка поверочная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ШМ-ТК-01-2000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ГОСТ 8026-92</w:t>
                  </w:r>
                </w:p>
              </w:tc>
              <w:tc>
                <w:tcPr>
                  <w:tcW w:w="2707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положение опор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скользунов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по отношению к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подпятниковому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месту </w:t>
                  </w:r>
                  <w:proofErr w:type="gramStart"/>
                  <w:r w:rsidRPr="00685688">
                    <w:rPr>
                      <w:sz w:val="20"/>
                      <w:szCs w:val="20"/>
                      <w:lang w:val="en-US"/>
                    </w:rPr>
                    <w:t>h</w:t>
                  </w:r>
                  <w:proofErr w:type="gramEnd"/>
                  <w:r w:rsidRPr="00685688">
                    <w:rPr>
                      <w:sz w:val="20"/>
                      <w:szCs w:val="20"/>
                      <w:vertAlign w:val="subscript"/>
                    </w:rPr>
                    <w:t>д.</w:t>
                  </w:r>
                </w:p>
              </w:tc>
              <w:tc>
                <w:tcPr>
                  <w:tcW w:w="1615" w:type="dxa"/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83</w:t>
                  </w:r>
                  <w:r w:rsidRPr="00685688">
                    <w:rPr>
                      <w:position w:val="-14"/>
                      <w:sz w:val="20"/>
                      <w:szCs w:val="20"/>
                    </w:rPr>
                    <w:object w:dxaOrig="340" w:dyaOrig="400">
                      <v:shape id="_x0000_i1029" type="#_x0000_t75" style="width:17.25pt;height:19.5pt" o:ole="">
                        <v:imagedata r:id="rId6" o:title=""/>
                      </v:shape>
                      <o:OLEObject Type="Embed" ProgID="Equation.3" ShapeID="_x0000_i1029" DrawAspect="Content" ObjectID="_1569398732" r:id="rId13"/>
                    </w:object>
                  </w:r>
                </w:p>
              </w:tc>
            </w:tr>
            <w:tr w:rsidR="00685688" w:rsidRPr="00685688" w:rsidTr="009259D9">
              <w:trPr>
                <w:trHeight w:val="844"/>
                <w:jc w:val="center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vMerge/>
                  <w:tcBorders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02" w:type="dxa"/>
                  <w:vMerge/>
                  <w:tcBorders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5" w:type="dxa"/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(76</w:t>
                  </w:r>
                  <w:r w:rsidRPr="00685688">
                    <w:rPr>
                      <w:position w:val="-14"/>
                      <w:sz w:val="20"/>
                      <w:szCs w:val="20"/>
                    </w:rPr>
                    <w:object w:dxaOrig="340" w:dyaOrig="400">
                      <v:shape id="_x0000_i1030" type="#_x0000_t75" style="width:17.25pt;height:19.5pt" o:ole="">
                        <v:imagedata r:id="rId6" o:title=""/>
                      </v:shape>
                      <o:OLEObject Type="Embed" ProgID="Equation.3" ShapeID="_x0000_i1030" DrawAspect="Content" ObjectID="_1569398733" r:id="rId14"/>
                    </w:object>
                  </w:r>
                  <w:r w:rsidRPr="00685688">
                    <w:rPr>
                      <w:sz w:val="20"/>
                      <w:szCs w:val="20"/>
                    </w:rPr>
                    <w:t xml:space="preserve">) постройки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надрессорной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балки до 1986 года;</w:t>
                  </w:r>
                </w:p>
              </w:tc>
            </w:tr>
            <w:tr w:rsidR="00685688" w:rsidRPr="00685688" w:rsidTr="009259D9">
              <w:trPr>
                <w:trHeight w:val="844"/>
                <w:jc w:val="center"/>
              </w:trPr>
              <w:tc>
                <w:tcPr>
                  <w:tcW w:w="917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6.2.1</w:t>
                  </w:r>
                </w:p>
              </w:tc>
              <w:tc>
                <w:tcPr>
                  <w:tcW w:w="2364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Контроль выработки подпятника по диаметру (п.9.4.1 РД)</w:t>
                  </w:r>
                </w:p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с глубиной подпятника:</w:t>
                  </w:r>
                </w:p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М</w:t>
                  </w:r>
                  <w:proofErr w:type="gramStart"/>
                  <w:r w:rsidRPr="00685688">
                    <w:rPr>
                      <w:sz w:val="20"/>
                      <w:szCs w:val="20"/>
                    </w:rPr>
                    <w:t xml:space="preserve"> = (</w:t>
                  </w:r>
                  <w:r w:rsidRPr="00685688">
                    <w:rPr>
                      <w:position w:val="-14"/>
                      <w:sz w:val="20"/>
                      <w:szCs w:val="20"/>
                    </w:rPr>
                    <w:object w:dxaOrig="639" w:dyaOrig="420">
                      <v:shape id="_x0000_i1031" type="#_x0000_t75" style="width:32.25pt;height:21.75pt" o:ole="">
                        <v:imagedata r:id="rId15" o:title=""/>
                      </v:shape>
                      <o:OLEObject Type="Embed" ProgID="Equation.3" ShapeID="_x0000_i1031" DrawAspect="Content" ObjectID="_1569398734" r:id="rId16"/>
                    </w:object>
                  </w:r>
                  <w:r w:rsidRPr="00685688">
                    <w:rPr>
                      <w:sz w:val="20"/>
                      <w:szCs w:val="20"/>
                    </w:rPr>
                    <w:t xml:space="preserve">) – </w:t>
                  </w:r>
                  <w:proofErr w:type="gramEnd"/>
                  <w:r w:rsidRPr="00685688">
                    <w:rPr>
                      <w:sz w:val="20"/>
                      <w:szCs w:val="20"/>
                    </w:rPr>
                    <w:t xml:space="preserve">постройки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надрессорной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балки до 1986 года;</w:t>
                  </w:r>
                </w:p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М</w:t>
                  </w:r>
                  <w:proofErr w:type="gramStart"/>
                  <w:r w:rsidRPr="00685688">
                    <w:rPr>
                      <w:sz w:val="20"/>
                      <w:szCs w:val="20"/>
                    </w:rPr>
                    <w:t xml:space="preserve"> = (</w:t>
                  </w:r>
                  <w:r w:rsidRPr="00685688">
                    <w:rPr>
                      <w:position w:val="-14"/>
                      <w:sz w:val="20"/>
                      <w:szCs w:val="20"/>
                    </w:rPr>
                    <w:object w:dxaOrig="639" w:dyaOrig="420">
                      <v:shape id="_x0000_i1032" type="#_x0000_t75" style="width:32.25pt;height:21.75pt" o:ole="">
                        <v:imagedata r:id="rId17" o:title=""/>
                      </v:shape>
                      <o:OLEObject Type="Embed" ProgID="Equation.3" ShapeID="_x0000_i1032" DrawAspect="Content" ObjectID="_1569398735" r:id="rId18"/>
                    </w:object>
                  </w:r>
                  <w:r w:rsidRPr="00685688">
                    <w:rPr>
                      <w:sz w:val="20"/>
                      <w:szCs w:val="20"/>
                    </w:rPr>
                    <w:t xml:space="preserve">) – </w:t>
                  </w:r>
                  <w:proofErr w:type="gramEnd"/>
                  <w:r w:rsidRPr="00685688">
                    <w:rPr>
                      <w:sz w:val="20"/>
                      <w:szCs w:val="20"/>
                    </w:rPr>
                    <w:t xml:space="preserve">постройки </w:t>
                  </w:r>
                  <w:proofErr w:type="spellStart"/>
                  <w:r w:rsidRPr="00685688">
                    <w:rPr>
                      <w:sz w:val="20"/>
                      <w:szCs w:val="20"/>
                    </w:rPr>
                    <w:t>надрессорной</w:t>
                  </w:r>
                  <w:proofErr w:type="spellEnd"/>
                  <w:r w:rsidRPr="00685688">
                    <w:rPr>
                      <w:sz w:val="20"/>
                      <w:szCs w:val="20"/>
                    </w:rPr>
                    <w:t xml:space="preserve"> балки после 1986 года;</w:t>
                  </w:r>
                </w:p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М = (36±1) – с установкой прокладки</w:t>
                  </w:r>
                </w:p>
              </w:tc>
              <w:tc>
                <w:tcPr>
                  <w:tcW w:w="2302" w:type="dxa"/>
                  <w:vMerge w:val="restart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Штангенциркуль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ШЦ–III–400–0,1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ГОСТ 166–89</w:t>
                  </w:r>
                </w:p>
              </w:tc>
              <w:tc>
                <w:tcPr>
                  <w:tcW w:w="2707" w:type="dxa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 xml:space="preserve">диаметр подпятника при изготовлении на глубине </w:t>
                  </w:r>
                  <w:smartTag w:uri="urn:schemas-microsoft-com:office:smarttags" w:element="metricconverter">
                    <w:smartTagPr>
                      <w:attr w:name="ProductID" w:val="10 мм"/>
                    </w:smartTagPr>
                    <w:r w:rsidRPr="00685688">
                      <w:rPr>
                        <w:sz w:val="20"/>
                        <w:szCs w:val="20"/>
                      </w:rPr>
                      <w:t>10 мм</w:t>
                    </w:r>
                  </w:smartTag>
                  <w:r w:rsidRPr="00685688">
                    <w:rPr>
                      <w:sz w:val="20"/>
                      <w:szCs w:val="20"/>
                    </w:rPr>
                    <w:t xml:space="preserve"> с учетом конусности 1:12,5 (4˚36΄)</w:t>
                  </w:r>
                </w:p>
              </w:tc>
              <w:tc>
                <w:tcPr>
                  <w:tcW w:w="1615" w:type="dxa"/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302,5</w:t>
                  </w:r>
                  <w:r w:rsidRPr="00685688">
                    <w:rPr>
                      <w:sz w:val="20"/>
                      <w:szCs w:val="20"/>
                      <w:vertAlign w:val="superscript"/>
                    </w:rPr>
                    <w:t>+1,5</w:t>
                  </w:r>
                </w:p>
              </w:tc>
            </w:tr>
            <w:tr w:rsidR="00685688" w:rsidRPr="00685688" w:rsidTr="009259D9">
              <w:trPr>
                <w:trHeight w:val="2542"/>
                <w:jc w:val="center"/>
              </w:trPr>
              <w:tc>
                <w:tcPr>
                  <w:tcW w:w="917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02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при деповском ремонте на глубине 10 мм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размер диаметра подпятника с учетом конусности 1:12,5 (4˚36΄)</w:t>
                  </w:r>
                </w:p>
              </w:tc>
              <w:tc>
                <w:tcPr>
                  <w:tcW w:w="1615" w:type="dxa"/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302,5</w:t>
                  </w:r>
                  <w:r w:rsidRPr="00685688">
                    <w:rPr>
                      <w:sz w:val="20"/>
                      <w:szCs w:val="20"/>
                      <w:vertAlign w:val="superscript"/>
                    </w:rPr>
                    <w:t>+1,5</w:t>
                  </w:r>
                </w:p>
              </w:tc>
            </w:tr>
            <w:tr w:rsidR="00685688" w:rsidRPr="00685688" w:rsidTr="009259D9">
              <w:trPr>
                <w:trHeight w:val="714"/>
                <w:jc w:val="center"/>
              </w:trPr>
              <w:tc>
                <w:tcPr>
                  <w:tcW w:w="917" w:type="dxa"/>
                  <w:vMerge w:val="restart"/>
                  <w:tcBorders>
                    <w:top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6.2.2</w:t>
                  </w:r>
                </w:p>
              </w:tc>
              <w:tc>
                <w:tcPr>
                  <w:tcW w:w="2364" w:type="dxa"/>
                  <w:vMerge w:val="restart"/>
                  <w:tcBorders>
                    <w:top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Контроль износа опорной поверхности подпятника (глубина подпятника)</w:t>
                  </w:r>
                </w:p>
              </w:tc>
              <w:tc>
                <w:tcPr>
                  <w:tcW w:w="2302" w:type="dxa"/>
                  <w:vMerge w:val="restart"/>
                  <w:tcBorders>
                    <w:top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685688">
                    <w:rPr>
                      <w:sz w:val="20"/>
                      <w:szCs w:val="20"/>
                    </w:rPr>
                    <w:t>Штанген</w:t>
                  </w:r>
                  <w:proofErr w:type="spellEnd"/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подпятника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Т914.06.000 или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Штангенциркуль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ШЦ–I–125–0,1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ГОСТ 166–89</w:t>
                  </w:r>
                </w:p>
              </w:tc>
              <w:tc>
                <w:tcPr>
                  <w:tcW w:w="27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при деповском ремонте с установкой износостойких элементов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</w:tcBorders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не более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М = (25</w:t>
                  </w:r>
                  <w:r w:rsidRPr="00685688">
                    <w:rPr>
                      <w:position w:val="-14"/>
                      <w:sz w:val="20"/>
                      <w:szCs w:val="20"/>
                    </w:rPr>
                    <w:object w:dxaOrig="360" w:dyaOrig="400">
                      <v:shape id="_x0000_i1033" type="#_x0000_t75" style="width:18pt;height:19.5pt" o:ole="">
                        <v:imagedata r:id="rId9" o:title=""/>
                      </v:shape>
                      <o:OLEObject Type="Embed" ProgID="Equation.3" ShapeID="_x0000_i1033" DrawAspect="Content" ObjectID="_1569398736" r:id="rId19"/>
                    </w:object>
                  </w:r>
                  <w:r w:rsidRPr="00685688">
                    <w:rPr>
                      <w:sz w:val="20"/>
                      <w:szCs w:val="20"/>
                    </w:rPr>
                    <w:t>)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постройки надрессорной балки до 1986 года;</w:t>
                  </w:r>
                </w:p>
              </w:tc>
            </w:tr>
            <w:tr w:rsidR="00685688" w:rsidRPr="00685688" w:rsidTr="009259D9">
              <w:trPr>
                <w:trHeight w:val="720"/>
                <w:jc w:val="center"/>
              </w:trPr>
              <w:tc>
                <w:tcPr>
                  <w:tcW w:w="917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02" w:type="dxa"/>
                  <w:vMerge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при деповском ремонте с установкой износостойких элементов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</w:tcBorders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не более</w:t>
                  </w:r>
                </w:p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М = (30</w:t>
                  </w:r>
                  <w:r w:rsidRPr="00685688">
                    <w:rPr>
                      <w:position w:val="-14"/>
                      <w:sz w:val="20"/>
                      <w:szCs w:val="20"/>
                    </w:rPr>
                    <w:object w:dxaOrig="360" w:dyaOrig="400">
                      <v:shape id="_x0000_i1034" type="#_x0000_t75" style="width:18pt;height:19.5pt" o:ole="">
                        <v:imagedata r:id="rId11" o:title=""/>
                      </v:shape>
                      <o:OLEObject Type="Embed" ProgID="Equation.3" ShapeID="_x0000_i1034" DrawAspect="Content" ObjectID="_1569398737" r:id="rId20"/>
                    </w:object>
                  </w:r>
                  <w:r w:rsidRPr="00685688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685688" w:rsidRPr="00685688" w:rsidTr="009259D9">
              <w:trPr>
                <w:trHeight w:val="1596"/>
                <w:jc w:val="center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vMerge/>
                  <w:tcBorders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02" w:type="dxa"/>
                  <w:vMerge/>
                  <w:tcBorders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для балок, изготовленных после 1986г., расточенных под размер используют с последующей постановкой прокладок (дисков)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</w:tcBorders>
                  <w:vAlign w:val="center"/>
                </w:tcPr>
                <w:p w:rsidR="00685688" w:rsidRPr="00685688" w:rsidRDefault="00685688" w:rsidP="009259D9">
                  <w:pPr>
                    <w:spacing w:line="204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5688">
                    <w:rPr>
                      <w:sz w:val="20"/>
                      <w:szCs w:val="20"/>
                    </w:rPr>
                    <w:t>М = (36±1)</w:t>
                  </w:r>
                </w:p>
              </w:tc>
            </w:tr>
          </w:tbl>
          <w:p w:rsidR="00685688" w:rsidRPr="00685688" w:rsidRDefault="00685688" w:rsidP="009259D9">
            <w:pPr>
              <w:spacing w:line="20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85688" w:rsidRDefault="00685688" w:rsidP="009259D9">
            <w:pPr>
              <w:spacing w:line="204" w:lineRule="auto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685688" w:rsidRDefault="00685688" w:rsidP="009259D9">
            <w:pPr>
              <w:spacing w:line="204" w:lineRule="auto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685688" w:rsidRPr="000A739C" w:rsidRDefault="00685688" w:rsidP="009259D9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85688" w:rsidRPr="000A739C" w:rsidTr="009259D9">
        <w:trPr>
          <w:trHeight w:val="570"/>
        </w:trPr>
        <w:tc>
          <w:tcPr>
            <w:tcW w:w="1034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5688" w:rsidRPr="008211D8" w:rsidRDefault="00685688" w:rsidP="009259D9">
            <w:pPr>
              <w:spacing w:line="204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685688" w:rsidRDefault="00685688" w:rsidP="00685688">
      <w:pPr>
        <w:rPr>
          <w:sz w:val="16"/>
          <w:szCs w:val="16"/>
        </w:rPr>
      </w:pPr>
    </w:p>
    <w:p w:rsidR="00685688" w:rsidRDefault="00685688" w:rsidP="00685688">
      <w:pPr>
        <w:rPr>
          <w:sz w:val="16"/>
          <w:szCs w:val="16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8"/>
        <w:gridCol w:w="2410"/>
        <w:gridCol w:w="3119"/>
        <w:gridCol w:w="2268"/>
        <w:gridCol w:w="850"/>
      </w:tblGrid>
      <w:tr w:rsidR="00685688" w:rsidRPr="000A739C" w:rsidTr="009259D9">
        <w:trPr>
          <w:trHeight w:val="545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5688" w:rsidRPr="000A739C" w:rsidRDefault="00685688" w:rsidP="009259D9">
            <w:pPr>
              <w:jc w:val="center"/>
              <w:rPr>
                <w:rFonts w:ascii="Arial Narrow" w:hAnsi="Arial Narrow"/>
              </w:rPr>
            </w:pPr>
            <w:r>
              <w:br w:type="page"/>
            </w:r>
            <w:r>
              <w:br w:type="page"/>
            </w:r>
            <w:r w:rsidRPr="000A739C">
              <w:rPr>
                <w:rFonts w:ascii="Arial Narrow" w:hAnsi="Arial Narrow"/>
                <w:sz w:val="28"/>
                <w:szCs w:val="28"/>
              </w:rPr>
              <w:t>Извещение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685688" w:rsidRPr="000A739C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A739C">
              <w:rPr>
                <w:rFonts w:ascii="Arial Narrow" w:hAnsi="Arial Narrow"/>
                <w:sz w:val="28"/>
                <w:szCs w:val="28"/>
              </w:rPr>
              <w:t xml:space="preserve">32 ЦВ  </w:t>
            </w: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Pr="000A739C">
              <w:rPr>
                <w:rFonts w:ascii="Arial Narrow" w:hAnsi="Arial Narrow"/>
                <w:sz w:val="28"/>
                <w:szCs w:val="28"/>
              </w:rPr>
              <w:t xml:space="preserve"> - </w:t>
            </w: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Pr="000A739C">
              <w:rPr>
                <w:rFonts w:ascii="Arial Narrow" w:hAnsi="Arial Narrow"/>
                <w:sz w:val="28"/>
                <w:szCs w:val="28"/>
              </w:rPr>
              <w:t>01</w:t>
            </w:r>
            <w:r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:rsidR="00685688" w:rsidRPr="00D02C8F" w:rsidRDefault="00685688" w:rsidP="009259D9">
            <w:pPr>
              <w:ind w:left="-108" w:right="-108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02C8F">
              <w:rPr>
                <w:rFonts w:ascii="Arial Narrow" w:hAnsi="Arial Narrow"/>
                <w:sz w:val="28"/>
                <w:szCs w:val="28"/>
              </w:rPr>
              <w:t xml:space="preserve">Обозначение </w:t>
            </w:r>
            <w:r w:rsidRPr="00FC568D">
              <w:rPr>
                <w:rFonts w:ascii="Arial Narrow" w:hAnsi="Arial Narrow"/>
                <w:sz w:val="28"/>
                <w:szCs w:val="28"/>
              </w:rPr>
              <w:t>ПИ</w:t>
            </w:r>
            <w:r>
              <w:rPr>
                <w:rFonts w:ascii="Arial Narrow" w:hAnsi="Arial Narrow"/>
                <w:sz w:val="28"/>
                <w:szCs w:val="28"/>
              </w:rPr>
              <w:t xml:space="preserve"> (</w:t>
            </w:r>
            <w:r w:rsidRPr="00FC568D">
              <w:rPr>
                <w:rFonts w:ascii="Arial Narrow" w:hAnsi="Arial Narrow"/>
                <w:sz w:val="28"/>
                <w:szCs w:val="28"/>
              </w:rPr>
              <w:t xml:space="preserve">ДПИ, </w:t>
            </w:r>
            <w:proofErr w:type="gramStart"/>
            <w:r w:rsidRPr="00FC568D">
              <w:rPr>
                <w:rFonts w:ascii="Arial Narrow" w:hAnsi="Arial Narrow"/>
                <w:sz w:val="28"/>
                <w:szCs w:val="28"/>
              </w:rPr>
              <w:t>ПР</w:t>
            </w:r>
            <w:proofErr w:type="gramEnd"/>
            <w:r w:rsidRPr="00D02C8F">
              <w:rPr>
                <w:rFonts w:ascii="Arial Narrow" w:hAnsi="Arial Narrow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88" w:rsidRPr="004F3265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5688" w:rsidRPr="0075605B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75605B">
              <w:rPr>
                <w:rFonts w:ascii="Arial Narrow" w:hAnsi="Arial Narrow"/>
                <w:sz w:val="28"/>
                <w:szCs w:val="28"/>
              </w:rPr>
              <w:t>Лист</w:t>
            </w:r>
          </w:p>
        </w:tc>
      </w:tr>
      <w:tr w:rsidR="00685688" w:rsidRPr="000A739C" w:rsidTr="009259D9">
        <w:trPr>
          <w:trHeight w:val="311"/>
        </w:trPr>
        <w:tc>
          <w:tcPr>
            <w:tcW w:w="993" w:type="dxa"/>
            <w:tcBorders>
              <w:left w:val="single" w:sz="12" w:space="0" w:color="auto"/>
            </w:tcBorders>
          </w:tcPr>
          <w:p w:rsidR="00685688" w:rsidRPr="00F16BE0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16BE0">
              <w:rPr>
                <w:rFonts w:ascii="Arial Narrow" w:hAnsi="Arial Narrow"/>
                <w:sz w:val="28"/>
                <w:szCs w:val="28"/>
              </w:rPr>
              <w:t>И</w:t>
            </w:r>
            <w:r>
              <w:rPr>
                <w:rFonts w:ascii="Arial Narrow" w:hAnsi="Arial Narrow"/>
                <w:sz w:val="28"/>
                <w:szCs w:val="28"/>
              </w:rPr>
              <w:t>зм</w:t>
            </w:r>
            <w:r w:rsidRPr="00F16BE0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8505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:rsidR="00685688" w:rsidRPr="00C87CD7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87CD7">
              <w:rPr>
                <w:rFonts w:ascii="Arial Narrow" w:hAnsi="Arial Narrow"/>
                <w:sz w:val="28"/>
                <w:szCs w:val="28"/>
              </w:rPr>
              <w:t>С</w:t>
            </w:r>
            <w:r>
              <w:rPr>
                <w:rFonts w:ascii="Arial Narrow" w:hAnsi="Arial Narrow"/>
                <w:sz w:val="28"/>
                <w:szCs w:val="28"/>
              </w:rPr>
              <w:t>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85688" w:rsidRPr="00C87CD7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5</w:t>
            </w:r>
          </w:p>
        </w:tc>
      </w:tr>
      <w:tr w:rsidR="00685688" w:rsidRPr="000A739C" w:rsidTr="009259D9">
        <w:trPr>
          <w:trHeight w:val="358"/>
        </w:trPr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5688" w:rsidRPr="00D02C8F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355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85688" w:rsidRPr="000A739C" w:rsidRDefault="00685688" w:rsidP="009259D9">
            <w:pPr>
              <w:rPr>
                <w:rFonts w:ascii="Arial Narrow" w:hAnsi="Arial Narrow"/>
              </w:rPr>
            </w:pPr>
          </w:p>
        </w:tc>
      </w:tr>
      <w:tr w:rsidR="00685688" w:rsidRPr="000A739C" w:rsidTr="009259D9">
        <w:trPr>
          <w:trHeight w:val="570"/>
        </w:trPr>
        <w:tc>
          <w:tcPr>
            <w:tcW w:w="1034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5688" w:rsidRPr="00685688" w:rsidRDefault="00685688" w:rsidP="009259D9">
            <w:pPr>
              <w:jc w:val="center"/>
              <w:rPr>
                <w:rFonts w:ascii="Arial Narrow" w:hAnsi="Arial Narrow"/>
                <w:b/>
                <w:u w:val="single"/>
              </w:rPr>
            </w:pPr>
            <w:r w:rsidRPr="00685688">
              <w:rPr>
                <w:rFonts w:ascii="Arial Narrow" w:hAnsi="Arial Narrow"/>
                <w:b/>
                <w:u w:val="single"/>
              </w:rPr>
              <w:t>П.2 Нормативные ссылки</w:t>
            </w:r>
          </w:p>
          <w:p w:rsidR="00685688" w:rsidRPr="00685688" w:rsidRDefault="00685688" w:rsidP="009259D9">
            <w:pPr>
              <w:jc w:val="center"/>
              <w:rPr>
                <w:rFonts w:ascii="Arial Narrow" w:hAnsi="Arial Narrow"/>
              </w:rPr>
            </w:pPr>
            <w:r w:rsidRPr="00685688">
              <w:rPr>
                <w:rFonts w:ascii="Arial Narrow" w:hAnsi="Arial Narrow"/>
              </w:rPr>
              <w:t>Удалить:</w:t>
            </w:r>
          </w:p>
          <w:p w:rsidR="00685688" w:rsidRPr="00685688" w:rsidRDefault="00685688" w:rsidP="009259D9">
            <w:pPr>
              <w:jc w:val="center"/>
              <w:rPr>
                <w:rFonts w:ascii="Arial Narrow" w:hAnsi="Arial Narrow"/>
              </w:rPr>
            </w:pPr>
          </w:p>
          <w:p w:rsidR="00685688" w:rsidRPr="00685688" w:rsidRDefault="00685688" w:rsidP="009259D9">
            <w:pPr>
              <w:jc w:val="center"/>
            </w:pPr>
            <w:r w:rsidRPr="00685688">
              <w:t xml:space="preserve">ЦВ-587 – Грузовые вагоны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685688">
                <w:t>1520 мм</w:t>
              </w:r>
            </w:smartTag>
            <w:r w:rsidRPr="00685688">
              <w:t>. Руководство по деповскому ремонту, 1999г;</w:t>
            </w:r>
          </w:p>
          <w:p w:rsidR="00685688" w:rsidRPr="00685688" w:rsidRDefault="00685688" w:rsidP="009259D9">
            <w:pPr>
              <w:jc w:val="center"/>
              <w:rPr>
                <w:rFonts w:ascii="Arial Narrow" w:hAnsi="Arial Narrow"/>
              </w:rPr>
            </w:pPr>
          </w:p>
          <w:p w:rsidR="00685688" w:rsidRPr="00685688" w:rsidRDefault="00685688" w:rsidP="009259D9">
            <w:pPr>
              <w:jc w:val="center"/>
              <w:rPr>
                <w:rFonts w:ascii="Arial Narrow" w:hAnsi="Arial Narrow"/>
              </w:rPr>
            </w:pPr>
            <w:r w:rsidRPr="00685688">
              <w:rPr>
                <w:rFonts w:ascii="Arial Narrow" w:hAnsi="Arial Narrow"/>
              </w:rPr>
              <w:t>Имеется:</w:t>
            </w:r>
          </w:p>
          <w:p w:rsidR="00685688" w:rsidRPr="00685688" w:rsidRDefault="00685688" w:rsidP="009259D9">
            <w:pPr>
              <w:jc w:val="center"/>
              <w:rPr>
                <w:rFonts w:ascii="Arial Narrow" w:hAnsi="Arial Narrow"/>
              </w:rPr>
            </w:pPr>
          </w:p>
          <w:p w:rsidR="00685688" w:rsidRPr="00685688" w:rsidRDefault="00685688" w:rsidP="009259D9">
            <w:pPr>
              <w:jc w:val="center"/>
              <w:rPr>
                <w:rFonts w:ascii="Arial Narrow" w:hAnsi="Arial Narrow"/>
              </w:rPr>
            </w:pPr>
            <w:r w:rsidRPr="00685688">
              <w:t>РД 32 ЦВ 052-2005 – Руководящий документ. Ремонт тележек грузовых вагонов</w:t>
            </w:r>
          </w:p>
          <w:p w:rsidR="00685688" w:rsidRPr="00685688" w:rsidRDefault="00685688" w:rsidP="009259D9">
            <w:pPr>
              <w:rPr>
                <w:rFonts w:ascii="Arial Narrow" w:hAnsi="Arial Narrow"/>
              </w:rPr>
            </w:pPr>
          </w:p>
          <w:p w:rsidR="00685688" w:rsidRPr="00685688" w:rsidRDefault="00685688" w:rsidP="009259D9">
            <w:pPr>
              <w:jc w:val="center"/>
              <w:rPr>
                <w:rFonts w:ascii="Arial Narrow" w:hAnsi="Arial Narrow"/>
              </w:rPr>
            </w:pPr>
            <w:r w:rsidRPr="00685688">
              <w:rPr>
                <w:rFonts w:ascii="Arial Narrow" w:hAnsi="Arial Narrow"/>
              </w:rPr>
              <w:t>Должно быть:</w:t>
            </w:r>
          </w:p>
          <w:p w:rsidR="00685688" w:rsidRPr="00685688" w:rsidRDefault="00685688" w:rsidP="009259D9">
            <w:pPr>
              <w:jc w:val="center"/>
              <w:rPr>
                <w:rFonts w:ascii="Arial Narrow" w:hAnsi="Arial Narrow"/>
              </w:rPr>
            </w:pPr>
          </w:p>
          <w:p w:rsidR="00685688" w:rsidRPr="00685688" w:rsidRDefault="00685688" w:rsidP="009259D9">
            <w:pPr>
              <w:ind w:left="2586" w:hanging="2586"/>
              <w:jc w:val="center"/>
            </w:pPr>
            <w:r w:rsidRPr="00685688">
              <w:t xml:space="preserve">РД 32 ЦВ 052-2009 – Руководящий документ. Ремонт тележек грузовых вагонов </w:t>
            </w:r>
            <w:proofErr w:type="gramStart"/>
            <w:r w:rsidRPr="00685688">
              <w:t>с</w:t>
            </w:r>
            <w:proofErr w:type="gramEnd"/>
          </w:p>
          <w:p w:rsidR="00685688" w:rsidRPr="00685688" w:rsidRDefault="00685688" w:rsidP="009259D9">
            <w:pPr>
              <w:ind w:firstLine="2727"/>
            </w:pPr>
            <w:r w:rsidRPr="00685688">
              <w:t xml:space="preserve">бесконтактными </w:t>
            </w:r>
            <w:proofErr w:type="spellStart"/>
            <w:r w:rsidRPr="00685688">
              <w:t>скользунами</w:t>
            </w:r>
            <w:proofErr w:type="spellEnd"/>
          </w:p>
          <w:p w:rsidR="00685688" w:rsidRPr="00685688" w:rsidRDefault="00685688" w:rsidP="009259D9">
            <w:pPr>
              <w:rPr>
                <w:rFonts w:ascii="Arial Narrow" w:hAnsi="Arial Narrow"/>
              </w:rPr>
            </w:pPr>
          </w:p>
          <w:p w:rsidR="00685688" w:rsidRPr="00685688" w:rsidRDefault="00685688" w:rsidP="009259D9">
            <w:pPr>
              <w:spacing w:line="360" w:lineRule="exact"/>
              <w:jc w:val="center"/>
              <w:rPr>
                <w:b/>
                <w:u w:val="single"/>
              </w:rPr>
            </w:pPr>
            <w:r w:rsidRPr="00685688">
              <w:rPr>
                <w:b/>
                <w:u w:val="single"/>
              </w:rPr>
              <w:t>Пункт 6.2.1 Контроль подпятника</w:t>
            </w:r>
          </w:p>
          <w:p w:rsidR="00685688" w:rsidRPr="00685688" w:rsidRDefault="00685688" w:rsidP="009259D9">
            <w:pPr>
              <w:spacing w:line="300" w:lineRule="exact"/>
              <w:jc w:val="center"/>
            </w:pPr>
            <w:r w:rsidRPr="00685688">
              <w:rPr>
                <w:rFonts w:ascii="Arial Narrow" w:hAnsi="Arial Narrow"/>
              </w:rPr>
              <w:t>изложить в следующей редакции:</w:t>
            </w:r>
          </w:p>
          <w:p w:rsidR="00685688" w:rsidRPr="00685688" w:rsidRDefault="00685688" w:rsidP="009259D9">
            <w:pPr>
              <w:spacing w:line="300" w:lineRule="exact"/>
              <w:ind w:left="175" w:right="175" w:firstLine="725"/>
              <w:jc w:val="center"/>
            </w:pPr>
          </w:p>
          <w:p w:rsidR="00685688" w:rsidRPr="00685688" w:rsidRDefault="00685688" w:rsidP="009259D9">
            <w:pPr>
              <w:spacing w:line="360" w:lineRule="exact"/>
              <w:ind w:left="317" w:right="175" w:firstLine="585"/>
              <w:jc w:val="both"/>
            </w:pPr>
            <w:r w:rsidRPr="00685688">
              <w:rPr>
                <w:spacing w:val="-4"/>
              </w:rPr>
              <w:t>6.2.1 Согласно п.9.4 и таблицы 7 Руководящего документа. Ремонт</w:t>
            </w:r>
            <w:r w:rsidRPr="00685688">
              <w:t xml:space="preserve"> тележек грузовых вагонов с бесконтактными </w:t>
            </w:r>
            <w:proofErr w:type="spellStart"/>
            <w:r w:rsidRPr="00685688">
              <w:t>скользунами</w:t>
            </w:r>
            <w:proofErr w:type="spellEnd"/>
            <w:r w:rsidRPr="00685688">
              <w:t xml:space="preserve"> РД 32 ЦВ 052-2009, к</w:t>
            </w:r>
            <w:r w:rsidRPr="00685688">
              <w:rPr>
                <w:spacing w:val="-10"/>
              </w:rPr>
              <w:t xml:space="preserve">онтроль выработки подпятника по диаметру производить </w:t>
            </w:r>
            <w:r w:rsidRPr="00685688">
              <w:t xml:space="preserve">на глубине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685688">
                <w:t>10 мм</w:t>
              </w:r>
            </w:smartTag>
            <w:r w:rsidRPr="00685688">
              <w:t xml:space="preserve"> от верхней </w:t>
            </w:r>
            <w:r w:rsidRPr="00685688">
              <w:rPr>
                <w:spacing w:val="8"/>
              </w:rPr>
              <w:t xml:space="preserve">горизонтальной поверхности наружного бурта с учетом конусности 1:12,5 </w:t>
            </w:r>
            <w:r w:rsidRPr="00685688">
              <w:t xml:space="preserve">(4 градуса 36 минут)  производится штангенциркулем  ШЦ – </w:t>
            </w:r>
            <w:r w:rsidRPr="00685688">
              <w:rPr>
                <w:lang w:val="en-US"/>
              </w:rPr>
              <w:t>III</w:t>
            </w:r>
            <w:r w:rsidRPr="00685688">
              <w:t xml:space="preserve"> -4 00 - 0,1 ГОСТ 166-89, как показано на рисунке 3.</w:t>
            </w:r>
          </w:p>
          <w:p w:rsidR="00685688" w:rsidRPr="00C51117" w:rsidRDefault="00685688" w:rsidP="009259D9">
            <w:pPr>
              <w:spacing w:line="360" w:lineRule="auto"/>
              <w:ind w:left="317" w:right="175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916680" cy="1785620"/>
                  <wp:effectExtent l="0" t="0" r="7620" b="5080"/>
                  <wp:docPr id="1" name="Рисунок 1" descr="Рис.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.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6680" cy="1785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5688" w:rsidRPr="00685688" w:rsidRDefault="00685688" w:rsidP="009259D9">
            <w:pPr>
              <w:spacing w:line="360" w:lineRule="auto"/>
              <w:jc w:val="center"/>
            </w:pPr>
            <w:r w:rsidRPr="00685688">
              <w:t>Рисунок 3 - Контроль подпятника по диаметру</w:t>
            </w:r>
          </w:p>
          <w:p w:rsidR="00685688" w:rsidRPr="00685688" w:rsidRDefault="00685688" w:rsidP="009259D9">
            <w:pPr>
              <w:spacing w:line="360" w:lineRule="exact"/>
              <w:ind w:left="318" w:right="176" w:firstLine="584"/>
              <w:jc w:val="both"/>
              <w:rPr>
                <w:spacing w:val="-4"/>
              </w:rPr>
            </w:pPr>
            <w:r w:rsidRPr="00685688">
              <w:rPr>
                <w:spacing w:val="-4"/>
              </w:rPr>
              <w:t>Контрольный размер диаметра подпятника при изготовлении и деповском ремонте составляет Ø302,5+1,5 мм, с глубиной подпятника:</w:t>
            </w:r>
          </w:p>
          <w:p w:rsidR="00685688" w:rsidRPr="00685688" w:rsidRDefault="00685688" w:rsidP="009259D9">
            <w:pPr>
              <w:spacing w:line="360" w:lineRule="exact"/>
              <w:ind w:left="318" w:right="176" w:firstLine="584"/>
              <w:jc w:val="both"/>
              <w:rPr>
                <w:spacing w:val="-4"/>
              </w:rPr>
            </w:pPr>
            <w:r w:rsidRPr="00685688">
              <w:rPr>
                <w:spacing w:val="-4"/>
              </w:rPr>
              <w:t>М</w:t>
            </w:r>
            <w:proofErr w:type="gramStart"/>
            <w:r w:rsidRPr="00685688">
              <w:rPr>
                <w:spacing w:val="-4"/>
              </w:rPr>
              <w:t>=(</w:t>
            </w:r>
            <w:r w:rsidRPr="00685688">
              <w:rPr>
                <w:position w:val="-14"/>
              </w:rPr>
              <w:object w:dxaOrig="639" w:dyaOrig="420">
                <v:shape id="_x0000_i1035" type="#_x0000_t75" style="width:32.25pt;height:21.75pt" o:ole="">
                  <v:imagedata r:id="rId22" o:title=""/>
                </v:shape>
                <o:OLEObject Type="Embed" ProgID="Equation.3" ShapeID="_x0000_i1035" DrawAspect="Content" ObjectID="_1569398738" r:id="rId23"/>
              </w:object>
            </w:r>
            <w:r w:rsidRPr="00685688">
              <w:rPr>
                <w:spacing w:val="-4"/>
              </w:rPr>
              <w:t xml:space="preserve">) – </w:t>
            </w:r>
            <w:proofErr w:type="gramEnd"/>
            <w:r w:rsidRPr="00685688">
              <w:rPr>
                <w:spacing w:val="-4"/>
              </w:rPr>
              <w:t xml:space="preserve">постройки </w:t>
            </w:r>
            <w:proofErr w:type="spellStart"/>
            <w:r w:rsidRPr="00685688">
              <w:rPr>
                <w:spacing w:val="-4"/>
              </w:rPr>
              <w:t>надрессорной</w:t>
            </w:r>
            <w:proofErr w:type="spellEnd"/>
            <w:r w:rsidRPr="00685688">
              <w:rPr>
                <w:spacing w:val="-4"/>
              </w:rPr>
              <w:t xml:space="preserve"> балки до 1986 года;</w:t>
            </w:r>
          </w:p>
          <w:p w:rsidR="00685688" w:rsidRPr="00685688" w:rsidRDefault="00685688" w:rsidP="009259D9">
            <w:pPr>
              <w:spacing w:line="360" w:lineRule="exact"/>
              <w:ind w:left="318" w:right="176" w:firstLine="584"/>
              <w:jc w:val="both"/>
              <w:rPr>
                <w:spacing w:val="-4"/>
              </w:rPr>
            </w:pPr>
            <w:r w:rsidRPr="00685688">
              <w:rPr>
                <w:spacing w:val="-4"/>
              </w:rPr>
              <w:t>М</w:t>
            </w:r>
            <w:proofErr w:type="gramStart"/>
            <w:r w:rsidRPr="00685688">
              <w:rPr>
                <w:spacing w:val="-4"/>
              </w:rPr>
              <w:t>=(</w:t>
            </w:r>
            <w:r w:rsidRPr="00685688">
              <w:rPr>
                <w:position w:val="-14"/>
              </w:rPr>
              <w:object w:dxaOrig="639" w:dyaOrig="420">
                <v:shape id="_x0000_i1036" type="#_x0000_t75" style="width:32.25pt;height:21.75pt" o:ole="">
                  <v:imagedata r:id="rId24" o:title=""/>
                </v:shape>
                <o:OLEObject Type="Embed" ProgID="Equation.3" ShapeID="_x0000_i1036" DrawAspect="Content" ObjectID="_1569398739" r:id="rId25"/>
              </w:object>
            </w:r>
            <w:r w:rsidRPr="00685688">
              <w:rPr>
                <w:spacing w:val="-4"/>
              </w:rPr>
              <w:t xml:space="preserve">) – </w:t>
            </w:r>
            <w:proofErr w:type="gramEnd"/>
            <w:r w:rsidRPr="00685688">
              <w:rPr>
                <w:spacing w:val="-4"/>
              </w:rPr>
              <w:t xml:space="preserve">постройки </w:t>
            </w:r>
            <w:proofErr w:type="spellStart"/>
            <w:r w:rsidRPr="00685688">
              <w:rPr>
                <w:spacing w:val="-4"/>
              </w:rPr>
              <w:t>надрессорной</w:t>
            </w:r>
            <w:proofErr w:type="spellEnd"/>
            <w:r w:rsidRPr="00685688">
              <w:rPr>
                <w:spacing w:val="-4"/>
              </w:rPr>
              <w:t xml:space="preserve"> балки после 1986 года;</w:t>
            </w:r>
          </w:p>
          <w:p w:rsidR="00685688" w:rsidRPr="00685688" w:rsidRDefault="00685688" w:rsidP="009259D9">
            <w:pPr>
              <w:spacing w:line="360" w:lineRule="exact"/>
              <w:ind w:left="318" w:right="176" w:firstLine="584"/>
              <w:jc w:val="both"/>
              <w:rPr>
                <w:spacing w:val="-4"/>
              </w:rPr>
            </w:pPr>
            <w:r w:rsidRPr="00685688">
              <w:rPr>
                <w:spacing w:val="-4"/>
              </w:rPr>
              <w:t>М=(36±1) – с установкой прокладки.</w:t>
            </w:r>
          </w:p>
          <w:p w:rsidR="00685688" w:rsidRPr="00685688" w:rsidRDefault="00685688" w:rsidP="009259D9">
            <w:pPr>
              <w:rPr>
                <w:rFonts w:ascii="Arial Narrow" w:hAnsi="Arial Narrow"/>
              </w:rPr>
            </w:pPr>
            <w:r w:rsidRPr="00685688">
              <w:rPr>
                <w:spacing w:val="-4"/>
              </w:rPr>
              <w:t xml:space="preserve">Измерения произвести в двух </w:t>
            </w:r>
            <w:proofErr w:type="spellStart"/>
            <w:r w:rsidRPr="00685688">
              <w:rPr>
                <w:spacing w:val="-4"/>
              </w:rPr>
              <w:t>взаимноперпендикулярных</w:t>
            </w:r>
            <w:proofErr w:type="spellEnd"/>
            <w:r w:rsidRPr="00685688">
              <w:rPr>
                <w:spacing w:val="-4"/>
              </w:rPr>
              <w:t xml:space="preserve"> плоскостях. За действительный размер принимается наибольший.</w:t>
            </w:r>
          </w:p>
        </w:tc>
      </w:tr>
    </w:tbl>
    <w:p w:rsidR="00685688" w:rsidRDefault="00685688" w:rsidP="00685688">
      <w:pPr>
        <w:rPr>
          <w:sz w:val="16"/>
          <w:szCs w:val="16"/>
        </w:rPr>
      </w:pPr>
    </w:p>
    <w:p w:rsidR="00685688" w:rsidRPr="0095197B" w:rsidRDefault="00685688" w:rsidP="00685688">
      <w:pPr>
        <w:rPr>
          <w:sz w:val="16"/>
          <w:szCs w:val="16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8"/>
        <w:gridCol w:w="2410"/>
        <w:gridCol w:w="3119"/>
        <w:gridCol w:w="2268"/>
        <w:gridCol w:w="850"/>
      </w:tblGrid>
      <w:tr w:rsidR="00685688" w:rsidRPr="000A739C" w:rsidTr="009259D9">
        <w:trPr>
          <w:trHeight w:val="545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5688" w:rsidRPr="000A739C" w:rsidRDefault="00685688" w:rsidP="009259D9">
            <w:pPr>
              <w:jc w:val="center"/>
              <w:rPr>
                <w:rFonts w:ascii="Arial Narrow" w:hAnsi="Arial Narrow"/>
              </w:rPr>
            </w:pPr>
            <w:r>
              <w:br w:type="page"/>
            </w:r>
            <w:r>
              <w:br w:type="page"/>
            </w:r>
            <w:r w:rsidRPr="000A739C">
              <w:rPr>
                <w:rFonts w:ascii="Arial Narrow" w:hAnsi="Arial Narrow"/>
                <w:sz w:val="28"/>
                <w:szCs w:val="28"/>
              </w:rPr>
              <w:t>Извещение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685688" w:rsidRPr="000A739C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A739C">
              <w:rPr>
                <w:rFonts w:ascii="Arial Narrow" w:hAnsi="Arial Narrow"/>
                <w:sz w:val="28"/>
                <w:szCs w:val="28"/>
              </w:rPr>
              <w:t xml:space="preserve">32 ЦВ  </w:t>
            </w: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Pr="000A739C">
              <w:rPr>
                <w:rFonts w:ascii="Arial Narrow" w:hAnsi="Arial Narrow"/>
                <w:sz w:val="28"/>
                <w:szCs w:val="28"/>
              </w:rPr>
              <w:t xml:space="preserve"> - </w:t>
            </w: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Pr="000A739C">
              <w:rPr>
                <w:rFonts w:ascii="Arial Narrow" w:hAnsi="Arial Narrow"/>
                <w:sz w:val="28"/>
                <w:szCs w:val="28"/>
              </w:rPr>
              <w:t>01</w:t>
            </w:r>
            <w:r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:rsidR="00685688" w:rsidRPr="00D02C8F" w:rsidRDefault="00685688" w:rsidP="009259D9">
            <w:pPr>
              <w:ind w:left="-108" w:right="-108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02C8F">
              <w:rPr>
                <w:rFonts w:ascii="Arial Narrow" w:hAnsi="Arial Narrow"/>
                <w:sz w:val="28"/>
                <w:szCs w:val="28"/>
              </w:rPr>
              <w:t xml:space="preserve">Обозначение </w:t>
            </w:r>
            <w:r w:rsidRPr="00FC568D">
              <w:rPr>
                <w:rFonts w:ascii="Arial Narrow" w:hAnsi="Arial Narrow"/>
                <w:sz w:val="28"/>
                <w:szCs w:val="28"/>
              </w:rPr>
              <w:t>ПИ</w:t>
            </w:r>
            <w:r>
              <w:rPr>
                <w:rFonts w:ascii="Arial Narrow" w:hAnsi="Arial Narrow"/>
                <w:sz w:val="28"/>
                <w:szCs w:val="28"/>
              </w:rPr>
              <w:t xml:space="preserve"> (</w:t>
            </w:r>
            <w:r w:rsidRPr="00FC568D">
              <w:rPr>
                <w:rFonts w:ascii="Arial Narrow" w:hAnsi="Arial Narrow"/>
                <w:sz w:val="28"/>
                <w:szCs w:val="28"/>
              </w:rPr>
              <w:t xml:space="preserve">ДПИ, </w:t>
            </w:r>
            <w:proofErr w:type="gramStart"/>
            <w:r w:rsidRPr="00FC568D">
              <w:rPr>
                <w:rFonts w:ascii="Arial Narrow" w:hAnsi="Arial Narrow"/>
                <w:sz w:val="28"/>
                <w:szCs w:val="28"/>
              </w:rPr>
              <w:t>ПР</w:t>
            </w:r>
            <w:proofErr w:type="gramEnd"/>
            <w:r w:rsidRPr="00D02C8F">
              <w:rPr>
                <w:rFonts w:ascii="Arial Narrow" w:hAnsi="Arial Narrow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88" w:rsidRPr="004F3265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5688" w:rsidRPr="0075605B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75605B">
              <w:rPr>
                <w:rFonts w:ascii="Arial Narrow" w:hAnsi="Arial Narrow"/>
                <w:sz w:val="28"/>
                <w:szCs w:val="28"/>
              </w:rPr>
              <w:t>Лист</w:t>
            </w:r>
          </w:p>
        </w:tc>
      </w:tr>
      <w:tr w:rsidR="00685688" w:rsidRPr="000A739C" w:rsidTr="009259D9">
        <w:trPr>
          <w:trHeight w:val="311"/>
        </w:trPr>
        <w:tc>
          <w:tcPr>
            <w:tcW w:w="993" w:type="dxa"/>
            <w:tcBorders>
              <w:left w:val="single" w:sz="12" w:space="0" w:color="auto"/>
            </w:tcBorders>
          </w:tcPr>
          <w:p w:rsidR="00685688" w:rsidRPr="00F16BE0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16BE0">
              <w:rPr>
                <w:rFonts w:ascii="Arial Narrow" w:hAnsi="Arial Narrow"/>
                <w:sz w:val="28"/>
                <w:szCs w:val="28"/>
              </w:rPr>
              <w:t>И</w:t>
            </w:r>
            <w:r>
              <w:rPr>
                <w:rFonts w:ascii="Arial Narrow" w:hAnsi="Arial Narrow"/>
                <w:sz w:val="28"/>
                <w:szCs w:val="28"/>
              </w:rPr>
              <w:t>зм</w:t>
            </w:r>
            <w:r w:rsidRPr="00F16BE0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8505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:rsidR="00685688" w:rsidRPr="00C87CD7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87CD7">
              <w:rPr>
                <w:rFonts w:ascii="Arial Narrow" w:hAnsi="Arial Narrow"/>
                <w:sz w:val="28"/>
                <w:szCs w:val="28"/>
              </w:rPr>
              <w:t>С</w:t>
            </w:r>
            <w:r>
              <w:rPr>
                <w:rFonts w:ascii="Arial Narrow" w:hAnsi="Arial Narrow"/>
                <w:sz w:val="28"/>
                <w:szCs w:val="28"/>
              </w:rPr>
              <w:t>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85688" w:rsidRPr="00C87CD7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6</w:t>
            </w:r>
          </w:p>
        </w:tc>
      </w:tr>
      <w:tr w:rsidR="00685688" w:rsidRPr="000A739C" w:rsidTr="009259D9">
        <w:trPr>
          <w:trHeight w:val="358"/>
        </w:trPr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5688" w:rsidRPr="00D02C8F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355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85688" w:rsidRPr="000A739C" w:rsidRDefault="00685688" w:rsidP="009259D9">
            <w:pPr>
              <w:rPr>
                <w:rFonts w:ascii="Arial Narrow" w:hAnsi="Arial Narrow"/>
              </w:rPr>
            </w:pPr>
          </w:p>
        </w:tc>
      </w:tr>
      <w:tr w:rsidR="00685688" w:rsidRPr="000A739C" w:rsidTr="009259D9">
        <w:trPr>
          <w:trHeight w:val="570"/>
        </w:trPr>
        <w:tc>
          <w:tcPr>
            <w:tcW w:w="1034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5688" w:rsidRDefault="00685688" w:rsidP="009259D9">
            <w:pPr>
              <w:rPr>
                <w:rFonts w:ascii="Arial Narrow" w:hAnsi="Arial Narrow"/>
                <w:sz w:val="28"/>
                <w:szCs w:val="28"/>
              </w:rPr>
            </w:pPr>
          </w:p>
          <w:p w:rsidR="00685688" w:rsidRPr="00E41070" w:rsidRDefault="00685688" w:rsidP="009259D9">
            <w:pPr>
              <w:spacing w:line="360" w:lineRule="exact"/>
              <w:jc w:val="center"/>
              <w:rPr>
                <w:b/>
                <w:u w:val="single"/>
              </w:rPr>
            </w:pPr>
            <w:r w:rsidRPr="00E41070">
              <w:rPr>
                <w:b/>
                <w:u w:val="single"/>
              </w:rPr>
              <w:t>П.6.2.2 Контроль износа опорной поверхности подпятника</w:t>
            </w:r>
          </w:p>
          <w:p w:rsidR="00685688" w:rsidRPr="00E41070" w:rsidRDefault="00685688" w:rsidP="009259D9">
            <w:pPr>
              <w:spacing w:line="360" w:lineRule="exact"/>
              <w:jc w:val="center"/>
            </w:pPr>
          </w:p>
          <w:p w:rsidR="00685688" w:rsidRPr="00E41070" w:rsidRDefault="00685688" w:rsidP="009259D9">
            <w:pPr>
              <w:jc w:val="center"/>
              <w:rPr>
                <w:rFonts w:ascii="Arial Narrow" w:hAnsi="Arial Narrow"/>
              </w:rPr>
            </w:pPr>
            <w:r w:rsidRPr="00E41070">
              <w:rPr>
                <w:rFonts w:ascii="Arial Narrow" w:hAnsi="Arial Narrow"/>
              </w:rPr>
              <w:t>Имеется:</w:t>
            </w:r>
          </w:p>
          <w:p w:rsidR="00685688" w:rsidRPr="00E41070" w:rsidRDefault="00685688" w:rsidP="009259D9">
            <w:pPr>
              <w:spacing w:line="360" w:lineRule="exact"/>
              <w:jc w:val="center"/>
            </w:pPr>
            <w:r w:rsidRPr="00E41070">
              <w:t>Согласно РД 32 ЦВ 052 - 2005 табл. 7.1, п. 9.4.4:</w:t>
            </w:r>
          </w:p>
          <w:p w:rsidR="00685688" w:rsidRPr="00E41070" w:rsidRDefault="00685688" w:rsidP="009259D9">
            <w:pPr>
              <w:spacing w:line="360" w:lineRule="exact"/>
              <w:jc w:val="center"/>
            </w:pPr>
          </w:p>
          <w:p w:rsidR="00685688" w:rsidRPr="00E41070" w:rsidRDefault="00685688" w:rsidP="009259D9">
            <w:pPr>
              <w:jc w:val="center"/>
              <w:rPr>
                <w:rFonts w:ascii="Arial Narrow" w:hAnsi="Arial Narrow"/>
              </w:rPr>
            </w:pPr>
            <w:r w:rsidRPr="00E41070">
              <w:rPr>
                <w:rFonts w:ascii="Arial Narrow" w:hAnsi="Arial Narrow"/>
              </w:rPr>
              <w:t>Должно быть:</w:t>
            </w:r>
          </w:p>
          <w:p w:rsidR="00685688" w:rsidRPr="00E41070" w:rsidRDefault="00685688" w:rsidP="009259D9">
            <w:pPr>
              <w:jc w:val="center"/>
            </w:pPr>
            <w:r w:rsidRPr="00E41070">
              <w:rPr>
                <w:spacing w:val="-4"/>
              </w:rPr>
              <w:t>Согласно п.9.4 и таблицы 7</w:t>
            </w:r>
            <w:r w:rsidRPr="00E41070">
              <w:t xml:space="preserve"> РД 32 ЦВ 052 – 2009:</w:t>
            </w:r>
          </w:p>
          <w:p w:rsidR="00685688" w:rsidRPr="00E41070" w:rsidRDefault="00685688" w:rsidP="009259D9">
            <w:pPr>
              <w:spacing w:line="360" w:lineRule="exact"/>
              <w:ind w:left="176" w:right="176"/>
              <w:jc w:val="center"/>
              <w:rPr>
                <w:b/>
                <w:u w:val="single"/>
              </w:rPr>
            </w:pPr>
          </w:p>
          <w:p w:rsidR="00685688" w:rsidRPr="00E41070" w:rsidRDefault="00685688" w:rsidP="009259D9">
            <w:pPr>
              <w:spacing w:line="360" w:lineRule="exact"/>
              <w:ind w:left="176" w:right="176"/>
              <w:jc w:val="center"/>
              <w:rPr>
                <w:b/>
                <w:u w:val="single"/>
              </w:rPr>
            </w:pPr>
            <w:r w:rsidRPr="00E41070">
              <w:rPr>
                <w:b/>
                <w:u w:val="single"/>
              </w:rPr>
              <w:t>П.6.2.4</w:t>
            </w: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</w:pP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</w:pPr>
            <w:r w:rsidRPr="00E41070">
              <w:rPr>
                <w:rFonts w:ascii="Arial Narrow" w:hAnsi="Arial Narrow"/>
              </w:rPr>
              <w:t>Имеется:</w:t>
            </w:r>
          </w:p>
          <w:p w:rsidR="00685688" w:rsidRPr="00E41070" w:rsidRDefault="00685688" w:rsidP="009259D9">
            <w:pPr>
              <w:spacing w:line="360" w:lineRule="exact"/>
              <w:ind w:left="176" w:right="176" w:firstLine="709"/>
              <w:jc w:val="both"/>
            </w:pPr>
          </w:p>
          <w:p w:rsidR="00685688" w:rsidRPr="00E41070" w:rsidRDefault="00685688" w:rsidP="009259D9">
            <w:pPr>
              <w:spacing w:line="360" w:lineRule="exact"/>
              <w:ind w:left="176" w:right="176" w:firstLine="709"/>
              <w:jc w:val="both"/>
            </w:pPr>
            <w:r w:rsidRPr="00E41070">
              <w:t>Согласно РД 32 ЦВ 052-2005 стр.39 таблица 9.9 наружный диаметр внутреннего бурта</w:t>
            </w:r>
            <w:proofErr w:type="gramStart"/>
            <w:r w:rsidRPr="00E41070">
              <w:t xml:space="preserve"> К</w:t>
            </w:r>
            <w:proofErr w:type="gramEnd"/>
            <w:r w:rsidRPr="00E41070">
              <w:t xml:space="preserve"> при деповском ремонте должен быть не менее </w:t>
            </w:r>
            <w:smartTag w:uri="urn:schemas-microsoft-com:office:smarttags" w:element="metricconverter">
              <w:smartTagPr>
                <w:attr w:name="ProductID" w:val="72,0 мм"/>
              </w:smartTagPr>
              <w:r w:rsidRPr="00E41070">
                <w:t>72,0 мм</w:t>
              </w:r>
            </w:smartTag>
            <w:r w:rsidRPr="00E41070">
              <w:t>.</w:t>
            </w:r>
          </w:p>
          <w:p w:rsidR="00685688" w:rsidRPr="00E41070" w:rsidRDefault="00685688" w:rsidP="009259D9">
            <w:pPr>
              <w:spacing w:line="360" w:lineRule="exact"/>
              <w:ind w:left="176" w:right="176" w:firstLine="709"/>
              <w:jc w:val="both"/>
            </w:pPr>
            <w:r w:rsidRPr="00E41070">
              <w:t>Согласно РД 32 ЦВ 052-2005 стр.30 п.9.4.8 верхняя кромка внутреннего бурта или втулки должна располагаться от плоской опорной поверхности на высоте:</w:t>
            </w: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  <w:rPr>
                <w:rFonts w:ascii="Arial Narrow" w:hAnsi="Arial Narrow"/>
              </w:rPr>
            </w:pPr>
            <w:r w:rsidRPr="00E41070">
              <w:rPr>
                <w:rFonts w:ascii="Arial Narrow" w:hAnsi="Arial Narrow"/>
              </w:rPr>
              <w:t>Должно быть:</w:t>
            </w: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  <w:rPr>
                <w:rFonts w:ascii="Arial Narrow" w:hAnsi="Arial Narrow"/>
              </w:rPr>
            </w:pPr>
          </w:p>
          <w:p w:rsidR="00685688" w:rsidRPr="00E41070" w:rsidRDefault="00685688" w:rsidP="009259D9">
            <w:pPr>
              <w:spacing w:line="360" w:lineRule="exact"/>
              <w:ind w:left="176" w:right="176" w:firstLine="709"/>
              <w:jc w:val="both"/>
              <w:rPr>
                <w:spacing w:val="-6"/>
              </w:rPr>
            </w:pPr>
            <w:r w:rsidRPr="00E41070">
              <w:t xml:space="preserve">Согласно таблица 9 РД 32 ЦВ 052-2009 наружный диаметр внутреннего </w:t>
            </w:r>
            <w:r w:rsidRPr="00E41070">
              <w:rPr>
                <w:spacing w:val="-6"/>
              </w:rPr>
              <w:t>бурта</w:t>
            </w:r>
            <w:proofErr w:type="gramStart"/>
            <w:r w:rsidRPr="00E41070">
              <w:rPr>
                <w:spacing w:val="-6"/>
              </w:rPr>
              <w:t xml:space="preserve"> К</w:t>
            </w:r>
            <w:proofErr w:type="gramEnd"/>
            <w:r w:rsidRPr="00E41070">
              <w:rPr>
                <w:spacing w:val="-6"/>
              </w:rPr>
              <w:t xml:space="preserve"> при деповском ремонте (без восстановления) должен быть не менее </w:t>
            </w:r>
            <w:smartTag w:uri="urn:schemas-microsoft-com:office:smarttags" w:element="metricconverter">
              <w:smartTagPr>
                <w:attr w:name="ProductID" w:val="72,0 мм"/>
              </w:smartTagPr>
              <w:r w:rsidRPr="00E41070">
                <w:rPr>
                  <w:spacing w:val="-6"/>
                </w:rPr>
                <w:t>72,0 мм</w:t>
              </w:r>
            </w:smartTag>
            <w:r w:rsidRPr="00E41070">
              <w:rPr>
                <w:spacing w:val="-6"/>
              </w:rPr>
              <w:t>.</w:t>
            </w:r>
          </w:p>
          <w:p w:rsidR="00685688" w:rsidRPr="00E41070" w:rsidRDefault="00685688" w:rsidP="009259D9">
            <w:pPr>
              <w:spacing w:line="360" w:lineRule="exact"/>
              <w:ind w:left="176" w:right="176" w:firstLine="709"/>
              <w:jc w:val="both"/>
            </w:pPr>
            <w:r w:rsidRPr="00E41070">
              <w:t>Согласно п.9.4.8 РД 32 ЦВ 052-2009 верхняя кромка внутреннего бурта или втулки должна располагаться от плоской опорной поверхности на высоте:</w:t>
            </w:r>
          </w:p>
          <w:p w:rsidR="00685688" w:rsidRPr="00E41070" w:rsidRDefault="00685688" w:rsidP="009259D9">
            <w:pPr>
              <w:jc w:val="center"/>
              <w:rPr>
                <w:rFonts w:ascii="Arial Narrow" w:hAnsi="Arial Narrow"/>
              </w:rPr>
            </w:pP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  <w:rPr>
                <w:b/>
                <w:u w:val="single"/>
              </w:rPr>
            </w:pPr>
            <w:r w:rsidRPr="00E41070">
              <w:rPr>
                <w:b/>
                <w:u w:val="single"/>
              </w:rPr>
              <w:t>П.6.4.4</w:t>
            </w: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</w:pP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  <w:rPr>
                <w:rFonts w:ascii="Arial Narrow" w:hAnsi="Arial Narrow"/>
              </w:rPr>
            </w:pPr>
            <w:r w:rsidRPr="00E41070">
              <w:rPr>
                <w:rFonts w:ascii="Arial Narrow" w:hAnsi="Arial Narrow"/>
              </w:rPr>
              <w:t>Имеется:</w:t>
            </w: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</w:pPr>
          </w:p>
          <w:p w:rsidR="00685688" w:rsidRPr="00E41070" w:rsidRDefault="00685688" w:rsidP="009259D9">
            <w:pPr>
              <w:spacing w:line="360" w:lineRule="exact"/>
              <w:ind w:left="176" w:right="176" w:firstLine="709"/>
              <w:jc w:val="both"/>
            </w:pPr>
            <w:r w:rsidRPr="00E41070">
              <w:t>Согласно РД 32 ЦВ 052-2005 таблица 9.9 диаметр отверстия под шкворень Л при изготовлении пятника составляет 54</w:t>
            </w:r>
            <w:r w:rsidRPr="00E41070">
              <w:rPr>
                <w:color w:val="FF0000"/>
                <w:position w:val="-14"/>
              </w:rPr>
              <w:object w:dxaOrig="340" w:dyaOrig="400">
                <v:shape id="_x0000_i1037" type="#_x0000_t75" style="width:17.25pt;height:19.5pt" o:ole="">
                  <v:imagedata r:id="rId6" o:title=""/>
                </v:shape>
                <o:OLEObject Type="Embed" ProgID="Equation.3" ShapeID="_x0000_i1037" DrawAspect="Content" ObjectID="_1569398740" r:id="rId26"/>
              </w:object>
            </w:r>
            <w:r w:rsidRPr="00E41070">
              <w:t xml:space="preserve"> мм.</w:t>
            </w:r>
          </w:p>
          <w:p w:rsidR="00685688" w:rsidRPr="00E41070" w:rsidRDefault="00685688" w:rsidP="009259D9">
            <w:pPr>
              <w:spacing w:line="360" w:lineRule="exact"/>
              <w:ind w:left="176" w:right="176" w:firstLine="709"/>
              <w:jc w:val="both"/>
            </w:pPr>
            <w:r w:rsidRPr="00E41070">
              <w:t xml:space="preserve">Максимально допустимый диаметр отверстия под шкворень, не требующий восстановления при выпуске из деповского ремонта согласно п.6.7. ЦВ–587 и  РД 32 ЦВ 052-2005 таблица 9.9 должен быть не более 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E41070">
                <w:t>60 мм</w:t>
              </w:r>
            </w:smartTag>
            <w:r w:rsidRPr="00E41070">
              <w:t>.</w:t>
            </w:r>
          </w:p>
          <w:p w:rsidR="00685688" w:rsidRPr="00E41070" w:rsidRDefault="00685688" w:rsidP="009259D9">
            <w:pPr>
              <w:rPr>
                <w:rFonts w:ascii="Arial Narrow" w:hAnsi="Arial Narrow"/>
              </w:rPr>
            </w:pPr>
          </w:p>
          <w:p w:rsidR="00685688" w:rsidRPr="000A739C" w:rsidRDefault="00685688" w:rsidP="009259D9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685688" w:rsidRDefault="00685688" w:rsidP="00685688">
      <w:r>
        <w:br w:type="page"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8"/>
        <w:gridCol w:w="2410"/>
        <w:gridCol w:w="3119"/>
        <w:gridCol w:w="2268"/>
        <w:gridCol w:w="850"/>
      </w:tblGrid>
      <w:tr w:rsidR="00685688" w:rsidRPr="000A739C" w:rsidTr="009259D9">
        <w:trPr>
          <w:trHeight w:val="545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5688" w:rsidRPr="000A739C" w:rsidRDefault="00685688" w:rsidP="009259D9">
            <w:pPr>
              <w:jc w:val="center"/>
              <w:rPr>
                <w:rFonts w:ascii="Arial Narrow" w:hAnsi="Arial Narrow"/>
              </w:rPr>
            </w:pPr>
            <w:r>
              <w:lastRenderedPageBreak/>
              <w:br w:type="page"/>
            </w:r>
            <w:r>
              <w:br w:type="page"/>
            </w:r>
            <w:r w:rsidRPr="000A739C">
              <w:rPr>
                <w:rFonts w:ascii="Arial Narrow" w:hAnsi="Arial Narrow"/>
                <w:sz w:val="28"/>
                <w:szCs w:val="28"/>
              </w:rPr>
              <w:t>Извещение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685688" w:rsidRPr="000A739C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A739C">
              <w:rPr>
                <w:rFonts w:ascii="Arial Narrow" w:hAnsi="Arial Narrow"/>
                <w:sz w:val="28"/>
                <w:szCs w:val="28"/>
              </w:rPr>
              <w:t xml:space="preserve">32 ЦВ  </w:t>
            </w: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Pr="000A739C">
              <w:rPr>
                <w:rFonts w:ascii="Arial Narrow" w:hAnsi="Arial Narrow"/>
                <w:sz w:val="28"/>
                <w:szCs w:val="28"/>
              </w:rPr>
              <w:t xml:space="preserve"> - </w:t>
            </w: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Pr="000A739C">
              <w:rPr>
                <w:rFonts w:ascii="Arial Narrow" w:hAnsi="Arial Narrow"/>
                <w:sz w:val="28"/>
                <w:szCs w:val="28"/>
              </w:rPr>
              <w:t>01</w:t>
            </w:r>
            <w:r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:rsidR="00685688" w:rsidRPr="00D02C8F" w:rsidRDefault="00685688" w:rsidP="009259D9">
            <w:pPr>
              <w:ind w:left="-108" w:right="-108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02C8F">
              <w:rPr>
                <w:rFonts w:ascii="Arial Narrow" w:hAnsi="Arial Narrow"/>
                <w:sz w:val="28"/>
                <w:szCs w:val="28"/>
              </w:rPr>
              <w:t xml:space="preserve">Обозначение </w:t>
            </w:r>
            <w:r w:rsidRPr="00FC568D">
              <w:rPr>
                <w:rFonts w:ascii="Arial Narrow" w:hAnsi="Arial Narrow"/>
                <w:sz w:val="28"/>
                <w:szCs w:val="28"/>
              </w:rPr>
              <w:t>ПИ</w:t>
            </w:r>
            <w:r>
              <w:rPr>
                <w:rFonts w:ascii="Arial Narrow" w:hAnsi="Arial Narrow"/>
                <w:sz w:val="28"/>
                <w:szCs w:val="28"/>
              </w:rPr>
              <w:t xml:space="preserve"> (</w:t>
            </w:r>
            <w:r w:rsidRPr="00FC568D">
              <w:rPr>
                <w:rFonts w:ascii="Arial Narrow" w:hAnsi="Arial Narrow"/>
                <w:sz w:val="28"/>
                <w:szCs w:val="28"/>
              </w:rPr>
              <w:t xml:space="preserve">ДПИ, </w:t>
            </w:r>
            <w:proofErr w:type="gramStart"/>
            <w:r w:rsidRPr="00FC568D">
              <w:rPr>
                <w:rFonts w:ascii="Arial Narrow" w:hAnsi="Arial Narrow"/>
                <w:sz w:val="28"/>
                <w:szCs w:val="28"/>
              </w:rPr>
              <w:t>ПР</w:t>
            </w:r>
            <w:proofErr w:type="gramEnd"/>
            <w:r w:rsidRPr="00D02C8F">
              <w:rPr>
                <w:rFonts w:ascii="Arial Narrow" w:hAnsi="Arial Narrow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88" w:rsidRPr="004F3265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5688" w:rsidRPr="0075605B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75605B">
              <w:rPr>
                <w:rFonts w:ascii="Arial Narrow" w:hAnsi="Arial Narrow"/>
                <w:sz w:val="28"/>
                <w:szCs w:val="28"/>
              </w:rPr>
              <w:t>Лист</w:t>
            </w:r>
          </w:p>
        </w:tc>
      </w:tr>
      <w:tr w:rsidR="00685688" w:rsidRPr="000A739C" w:rsidTr="009259D9">
        <w:trPr>
          <w:trHeight w:val="311"/>
        </w:trPr>
        <w:tc>
          <w:tcPr>
            <w:tcW w:w="993" w:type="dxa"/>
            <w:tcBorders>
              <w:left w:val="single" w:sz="12" w:space="0" w:color="auto"/>
            </w:tcBorders>
          </w:tcPr>
          <w:p w:rsidR="00685688" w:rsidRPr="00F16BE0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16BE0">
              <w:rPr>
                <w:rFonts w:ascii="Arial Narrow" w:hAnsi="Arial Narrow"/>
                <w:sz w:val="28"/>
                <w:szCs w:val="28"/>
              </w:rPr>
              <w:t>И</w:t>
            </w:r>
            <w:r>
              <w:rPr>
                <w:rFonts w:ascii="Arial Narrow" w:hAnsi="Arial Narrow"/>
                <w:sz w:val="28"/>
                <w:szCs w:val="28"/>
              </w:rPr>
              <w:t>зм</w:t>
            </w:r>
            <w:r w:rsidRPr="00F16BE0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8505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:rsidR="00685688" w:rsidRPr="00C87CD7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87CD7">
              <w:rPr>
                <w:rFonts w:ascii="Arial Narrow" w:hAnsi="Arial Narrow"/>
                <w:sz w:val="28"/>
                <w:szCs w:val="28"/>
              </w:rPr>
              <w:t>С</w:t>
            </w:r>
            <w:r>
              <w:rPr>
                <w:rFonts w:ascii="Arial Narrow" w:hAnsi="Arial Narrow"/>
                <w:sz w:val="28"/>
                <w:szCs w:val="28"/>
              </w:rPr>
              <w:t>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85688" w:rsidRPr="00C87CD7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7</w:t>
            </w:r>
          </w:p>
        </w:tc>
      </w:tr>
      <w:tr w:rsidR="00685688" w:rsidRPr="000A739C" w:rsidTr="009259D9">
        <w:trPr>
          <w:trHeight w:val="358"/>
        </w:trPr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5688" w:rsidRPr="00D02C8F" w:rsidRDefault="00685688" w:rsidP="009259D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355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85688" w:rsidRPr="000A739C" w:rsidRDefault="00685688" w:rsidP="009259D9">
            <w:pPr>
              <w:rPr>
                <w:rFonts w:ascii="Arial Narrow" w:hAnsi="Arial Narrow"/>
              </w:rPr>
            </w:pPr>
          </w:p>
        </w:tc>
      </w:tr>
      <w:tr w:rsidR="00685688" w:rsidRPr="000A739C" w:rsidTr="009259D9">
        <w:trPr>
          <w:trHeight w:val="570"/>
        </w:trPr>
        <w:tc>
          <w:tcPr>
            <w:tcW w:w="1034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5688" w:rsidRDefault="00685688" w:rsidP="009259D9">
            <w:pPr>
              <w:spacing w:line="360" w:lineRule="exact"/>
              <w:ind w:left="176" w:right="176" w:hanging="1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  <w:rPr>
                <w:rFonts w:ascii="Arial Narrow" w:hAnsi="Arial Narrow"/>
              </w:rPr>
            </w:pPr>
            <w:r w:rsidRPr="00E41070">
              <w:rPr>
                <w:rFonts w:ascii="Arial Narrow" w:hAnsi="Arial Narrow"/>
              </w:rPr>
              <w:t>Должно быть:</w:t>
            </w: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  <w:rPr>
                <w:rFonts w:ascii="Arial Narrow" w:hAnsi="Arial Narrow"/>
              </w:rPr>
            </w:pPr>
          </w:p>
          <w:p w:rsidR="00685688" w:rsidRPr="00E41070" w:rsidRDefault="00685688" w:rsidP="009259D9">
            <w:pPr>
              <w:spacing w:line="360" w:lineRule="exact"/>
              <w:ind w:left="176" w:right="176" w:firstLine="709"/>
              <w:jc w:val="both"/>
            </w:pPr>
            <w:proofErr w:type="gramStart"/>
            <w:r w:rsidRPr="00E41070">
              <w:t>Согласно таблицы</w:t>
            </w:r>
            <w:proofErr w:type="gramEnd"/>
            <w:r w:rsidRPr="00E41070">
              <w:t xml:space="preserve"> 9 РД 32 ЦВ 052-2009 диаметр отверстия под шкворень Л при изготовлении пятника составляет 54</w:t>
            </w:r>
            <w:r w:rsidRPr="00E41070">
              <w:rPr>
                <w:color w:val="FF0000"/>
                <w:position w:val="-14"/>
              </w:rPr>
              <w:object w:dxaOrig="340" w:dyaOrig="400">
                <v:shape id="_x0000_i1038" type="#_x0000_t75" style="width:17.25pt;height:19.5pt" o:ole="">
                  <v:imagedata r:id="rId6" o:title=""/>
                </v:shape>
                <o:OLEObject Type="Embed" ProgID="Equation.3" ShapeID="_x0000_i1038" DrawAspect="Content" ObjectID="_1569398741" r:id="rId27"/>
              </w:object>
            </w:r>
            <w:r w:rsidRPr="00E41070">
              <w:t xml:space="preserve"> мм.</w:t>
            </w:r>
          </w:p>
          <w:p w:rsidR="00685688" w:rsidRPr="00E41070" w:rsidRDefault="00685688" w:rsidP="009259D9">
            <w:pPr>
              <w:spacing w:line="360" w:lineRule="exact"/>
              <w:ind w:left="176" w:right="176" w:firstLine="709"/>
              <w:jc w:val="both"/>
              <w:rPr>
                <w:rFonts w:ascii="Arial Narrow" w:hAnsi="Arial Narrow"/>
              </w:rPr>
            </w:pPr>
            <w:r w:rsidRPr="00E41070">
              <w:t xml:space="preserve">Максимально допустимый диаметр отверстия под шкворень, не требующий восстановления при выпуске из деповского ремонта </w:t>
            </w:r>
            <w:proofErr w:type="gramStart"/>
            <w:r w:rsidRPr="00E41070">
              <w:t>согласно таблицы</w:t>
            </w:r>
            <w:proofErr w:type="gramEnd"/>
            <w:r w:rsidRPr="00E41070">
              <w:t xml:space="preserve"> 9 РД 32 ЦВ 052-2009 должен быть не более 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E41070">
                <w:t>60 мм</w:t>
              </w:r>
            </w:smartTag>
            <w:r w:rsidRPr="00E41070">
              <w:t>.</w:t>
            </w: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  <w:rPr>
                <w:rFonts w:ascii="Arial Narrow" w:hAnsi="Arial Narrow"/>
              </w:rPr>
            </w:pP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  <w:rPr>
                <w:b/>
                <w:u w:val="single"/>
              </w:rPr>
            </w:pPr>
            <w:r w:rsidRPr="00E41070">
              <w:rPr>
                <w:b/>
                <w:u w:val="single"/>
              </w:rPr>
              <w:t>П.6.5</w:t>
            </w: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</w:pP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</w:pPr>
            <w:r w:rsidRPr="00E41070">
              <w:rPr>
                <w:rFonts w:ascii="Arial Narrow" w:hAnsi="Arial Narrow"/>
              </w:rPr>
              <w:t>Имеется:</w:t>
            </w:r>
          </w:p>
          <w:p w:rsidR="00685688" w:rsidRPr="00E41070" w:rsidRDefault="00685688" w:rsidP="009259D9">
            <w:pPr>
              <w:spacing w:line="360" w:lineRule="exact"/>
              <w:ind w:left="176" w:right="176" w:firstLine="709"/>
              <w:jc w:val="both"/>
            </w:pPr>
            <w:r w:rsidRPr="00E41070">
              <w:t xml:space="preserve">Согласно РД 32 ЦВ 052–2005 п.9.6.3 максимально допустимый износ колпаков </w:t>
            </w:r>
            <w:proofErr w:type="spellStart"/>
            <w:r w:rsidRPr="00E41070">
              <w:t>скользунов</w:t>
            </w:r>
            <w:proofErr w:type="spellEnd"/>
            <w:r w:rsidRPr="00E41070">
              <w:t xml:space="preserve">, не требующий восстановления при выпуске из деповского ремонта – не более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E41070">
                <w:t>2 мм</w:t>
              </w:r>
            </w:smartTag>
            <w:r w:rsidRPr="00E41070">
              <w:t xml:space="preserve">. При износе более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E41070">
                <w:t>2 мм</w:t>
              </w:r>
            </w:smartTag>
            <w:r w:rsidRPr="00E41070">
              <w:t xml:space="preserve"> колпак скользуна заменяют </w:t>
            </w:r>
            <w:proofErr w:type="gramStart"/>
            <w:r w:rsidRPr="00E41070">
              <w:t>на</w:t>
            </w:r>
            <w:proofErr w:type="gramEnd"/>
            <w:r w:rsidRPr="00E41070">
              <w:t xml:space="preserve"> новый.</w:t>
            </w: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  <w:rPr>
                <w:rFonts w:ascii="Arial Narrow" w:hAnsi="Arial Narrow"/>
              </w:rPr>
            </w:pPr>
            <w:r w:rsidRPr="00E41070">
              <w:rPr>
                <w:rFonts w:ascii="Arial Narrow" w:hAnsi="Arial Narrow"/>
              </w:rPr>
              <w:t>Должно быть:</w:t>
            </w:r>
          </w:p>
          <w:p w:rsidR="00685688" w:rsidRPr="00E41070" w:rsidRDefault="00685688" w:rsidP="009259D9">
            <w:pPr>
              <w:spacing w:line="360" w:lineRule="exact"/>
              <w:ind w:left="176" w:right="176" w:hanging="1"/>
              <w:jc w:val="center"/>
              <w:rPr>
                <w:rFonts w:ascii="Arial Narrow" w:hAnsi="Arial Narrow"/>
              </w:rPr>
            </w:pPr>
          </w:p>
          <w:p w:rsidR="00685688" w:rsidRPr="00E41070" w:rsidRDefault="00685688" w:rsidP="009259D9">
            <w:pPr>
              <w:spacing w:line="360" w:lineRule="exact"/>
              <w:ind w:left="176" w:right="176" w:firstLine="709"/>
              <w:jc w:val="both"/>
            </w:pPr>
            <w:r w:rsidRPr="00E41070">
              <w:t>Согласно п. 9.6.3 РД 32 ЦВ 052–2009 допускается неравномерный максимальный износ плоской опорной поверхности до 2 мм.</w:t>
            </w:r>
          </w:p>
          <w:p w:rsidR="00685688" w:rsidRPr="00E41070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685688" w:rsidRPr="00E41070" w:rsidRDefault="00685688" w:rsidP="009259D9">
            <w:pPr>
              <w:jc w:val="center"/>
            </w:pPr>
            <w:r w:rsidRPr="00E41070">
              <w:rPr>
                <w:b/>
              </w:rPr>
              <w:t xml:space="preserve">Приложение  А - </w:t>
            </w:r>
            <w:r w:rsidRPr="00E41070">
              <w:t>аннулировать</w:t>
            </w:r>
          </w:p>
          <w:p w:rsidR="00685688" w:rsidRPr="005F51C0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8657A6" w:rsidRDefault="008657A6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685688" w:rsidRPr="00647962" w:rsidRDefault="00685688" w:rsidP="009259D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685688" w:rsidRDefault="00685688"/>
    <w:sectPr w:rsidR="00685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478"/>
    <w:rsid w:val="00041E31"/>
    <w:rsid w:val="001D2C4E"/>
    <w:rsid w:val="002517B1"/>
    <w:rsid w:val="0028537D"/>
    <w:rsid w:val="002C4990"/>
    <w:rsid w:val="003C6CAA"/>
    <w:rsid w:val="004722A6"/>
    <w:rsid w:val="00564D78"/>
    <w:rsid w:val="00590E2F"/>
    <w:rsid w:val="005A56A9"/>
    <w:rsid w:val="005E7D37"/>
    <w:rsid w:val="006765D3"/>
    <w:rsid w:val="00685688"/>
    <w:rsid w:val="008657A6"/>
    <w:rsid w:val="009C1711"/>
    <w:rsid w:val="00A93E44"/>
    <w:rsid w:val="00B672AD"/>
    <w:rsid w:val="00D67478"/>
    <w:rsid w:val="00D92D09"/>
    <w:rsid w:val="00E41070"/>
    <w:rsid w:val="00E97CEB"/>
    <w:rsid w:val="00F078E3"/>
    <w:rsid w:val="00F2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568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85688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85688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56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856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856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6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6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568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85688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85688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56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856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856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6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6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3.bin"/><Relationship Id="rId3" Type="http://schemas.microsoft.com/office/2007/relationships/stylesWithEffects" Target="stylesWithEffects.xml"/><Relationship Id="rId21" Type="http://schemas.openxmlformats.org/officeDocument/2006/relationships/image" Target="media/image6.jpeg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5.wmf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24" Type="http://schemas.openxmlformats.org/officeDocument/2006/relationships/image" Target="media/image8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11.bin"/><Relationship Id="rId28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6.bin"/><Relationship Id="rId22" Type="http://schemas.openxmlformats.org/officeDocument/2006/relationships/image" Target="media/image7.wmf"/><Relationship Id="rId27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A95A7-FAB4-4AA8-911C-84B7EA8A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Жданова Анастасия Сергеевна</dc:creator>
  <cp:lastModifiedBy>1</cp:lastModifiedBy>
  <cp:revision>10</cp:revision>
  <dcterms:created xsi:type="dcterms:W3CDTF">2017-09-05T14:02:00Z</dcterms:created>
  <dcterms:modified xsi:type="dcterms:W3CDTF">2017-10-13T08:19:00Z</dcterms:modified>
</cp:coreProperties>
</file>