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DF" w:rsidRPr="00834D32" w:rsidRDefault="000E73DF" w:rsidP="000E73DF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</w:t>
      </w:r>
      <w:r>
        <w:rPr>
          <w:rFonts w:ascii="Times New Roman" w:hAnsi="Times New Roman" w:cs="Times New Roman"/>
        </w:rPr>
        <w:t>0</w:t>
      </w:r>
      <w:r w:rsidRPr="00834D3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834D32">
        <w:rPr>
          <w:rFonts w:ascii="Times New Roman" w:hAnsi="Times New Roman" w:cs="Times New Roman"/>
        </w:rPr>
        <w:t>.17) 03-06.</w:t>
      </w:r>
      <w:r>
        <w:rPr>
          <w:rFonts w:ascii="Times New Roman" w:hAnsi="Times New Roman" w:cs="Times New Roman"/>
        </w:rPr>
        <w:t>3630</w:t>
      </w:r>
    </w:p>
    <w:p w:rsidR="000E73DF" w:rsidRPr="00834D32" w:rsidRDefault="000E73DF" w:rsidP="000E73DF">
      <w:pPr>
        <w:widowControl/>
        <w:rPr>
          <w:rFonts w:ascii="Times New Roman" w:hAnsi="Times New Roman" w:cs="Times New Roman"/>
        </w:rPr>
      </w:pPr>
    </w:p>
    <w:p w:rsidR="000E73DF" w:rsidRPr="00834D32" w:rsidRDefault="000E73DF" w:rsidP="000E73DF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0E73DF" w:rsidRPr="00834D32" w:rsidRDefault="000E73DF" w:rsidP="000E73DF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Воронеж  -  Курск</w:t>
      </w:r>
    </w:p>
    <w:p w:rsidR="000E73DF" w:rsidRPr="00834D32" w:rsidRDefault="000E73DF" w:rsidP="000E73DF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0E73DF" w:rsidRDefault="000E73DF">
      <w:pPr>
        <w:pStyle w:val="Style5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0E73DF" w:rsidRPr="000E73DF" w:rsidRDefault="000E73DF" w:rsidP="000E73DF">
      <w:pPr>
        <w:pStyle w:val="Style10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0E73DF">
        <w:rPr>
          <w:rStyle w:val="FontStyle22"/>
          <w:rFonts w:ascii="Times New Roman" w:hAnsi="Times New Roman" w:cs="Times New Roman"/>
          <w:sz w:val="24"/>
          <w:szCs w:val="24"/>
        </w:rPr>
        <w:t>2. Протяженность маршрута:</w:t>
      </w:r>
    </w:p>
    <w:p w:rsidR="000E73DF" w:rsidRPr="000E73DF" w:rsidRDefault="000E73DF" w:rsidP="000E73DF">
      <w:pPr>
        <w:pStyle w:val="Style10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0E73DF">
        <w:rPr>
          <w:rStyle w:val="FontStyle22"/>
          <w:rFonts w:ascii="Times New Roman" w:hAnsi="Times New Roman" w:cs="Times New Roman"/>
          <w:sz w:val="24"/>
          <w:szCs w:val="24"/>
        </w:rPr>
        <w:t>в прямом направлении     244_км;</w:t>
      </w:r>
    </w:p>
    <w:p w:rsidR="000E73DF" w:rsidRPr="000E73DF" w:rsidRDefault="000E73DF" w:rsidP="000E73DF">
      <w:pPr>
        <w:pStyle w:val="Style10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0E73DF">
        <w:rPr>
          <w:rStyle w:val="FontStyle22"/>
          <w:rFonts w:ascii="Times New Roman" w:hAnsi="Times New Roman" w:cs="Times New Roman"/>
          <w:sz w:val="24"/>
          <w:szCs w:val="24"/>
        </w:rPr>
        <w:t>в обратном направлении_244 км.</w:t>
      </w:r>
    </w:p>
    <w:p w:rsidR="000E73DF" w:rsidRDefault="000E73DF">
      <w:pPr>
        <w:pStyle w:val="Style5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000000" w:rsidRPr="000E73DF" w:rsidRDefault="000E73DF">
      <w:pPr>
        <w:pStyle w:val="Style5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0E73DF">
        <w:rPr>
          <w:rStyle w:val="FontStyle22"/>
          <w:rFonts w:ascii="Times New Roman" w:hAnsi="Times New Roman" w:cs="Times New Roman"/>
          <w:sz w:val="24"/>
          <w:szCs w:val="24"/>
        </w:rPr>
        <w:t>3. Сведения об остановочных пунктах:</w:t>
      </w:r>
    </w:p>
    <w:tbl>
      <w:tblPr>
        <w:tblW w:w="101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2124"/>
        <w:gridCol w:w="7132"/>
      </w:tblGrid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Центральный автовокзал г. Воронеж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394026, г. Воронеж, Московский проспект, 17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ОП пгт Горшечное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306800 Курская область, пгт Горшечное, ул. Октябрьская, 9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Остановочный пункт с. Беседино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305501 Курская область, Курский район, с. Беседино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АВ г. Курск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305040 Курская область, г. Курск, ул. 50 лет Октября, 114</w:t>
            </w:r>
          </w:p>
        </w:tc>
      </w:tr>
    </w:tbl>
    <w:p w:rsidR="000E73DF" w:rsidRDefault="000E73DF">
      <w:pPr>
        <w:pStyle w:val="Style4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000000" w:rsidRPr="000E73DF" w:rsidRDefault="000E73DF">
      <w:pPr>
        <w:pStyle w:val="Style4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0E73DF">
        <w:rPr>
          <w:rStyle w:val="FontStyle22"/>
          <w:rFonts w:ascii="Times New Roman" w:hAnsi="Times New Roman" w:cs="Times New Roman"/>
          <w:sz w:val="24"/>
          <w:szCs w:val="24"/>
        </w:rPr>
        <w:t>4. Наименования улиц и автомобильных до</w:t>
      </w:r>
      <w:r w:rsidRPr="000E73DF">
        <w:rPr>
          <w:rStyle w:val="FontStyle22"/>
          <w:rFonts w:ascii="Times New Roman" w:hAnsi="Times New Roman" w:cs="Times New Roman"/>
          <w:sz w:val="24"/>
          <w:szCs w:val="24"/>
        </w:rPr>
        <w:t>рог, по которым предполагается движение транспортных средств между остановочными пунктами:</w:t>
      </w:r>
    </w:p>
    <w:p w:rsidR="00000000" w:rsidRPr="000E73DF" w:rsidRDefault="000E73DF">
      <w:pPr>
        <w:pStyle w:val="Style4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0E73DF">
        <w:rPr>
          <w:rStyle w:val="FontStyle22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94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8"/>
        <w:gridCol w:w="5242"/>
        <w:gridCol w:w="3305"/>
      </w:tblGrid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5"/>
              <w:widowControl/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E73DF"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Московский пр-т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г. В</w:t>
            </w: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оронеж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5"/>
              <w:widowControl/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E73DF"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ул. Донбасская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г. Воронеж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ул. Пешестрелецкая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г. Воронеж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ул. Г. Сибиряков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г. Воронеж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пр-т Патриотов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г. Воронеж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Р-298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пгт Горшечное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Р-298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ул. Союзная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г. Курск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ул. 8 Марта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г. Курск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ул. Фрунзе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г. Курск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ул. Дубровинского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г. Курск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ул. Перекальского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г. Курск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ул. К. Маркса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г. Курск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ул. Межевая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г. Курск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ул. Красный Октябрь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г. Курск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ул.Запольная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г. Курск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ул. 50 лет Октября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г. Курск</w:t>
            </w:r>
          </w:p>
        </w:tc>
      </w:tr>
    </w:tbl>
    <w:p w:rsidR="00000000" w:rsidRPr="000E73DF" w:rsidRDefault="000E73DF">
      <w:pPr>
        <w:pStyle w:val="Style10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0E73DF">
        <w:rPr>
          <w:rStyle w:val="FontStyle22"/>
          <w:rFonts w:ascii="Times New Roman" w:hAnsi="Times New Roman" w:cs="Times New Roman"/>
          <w:sz w:val="24"/>
          <w:szCs w:val="24"/>
        </w:rPr>
        <w:t>4.2. В обратном направлении:</w:t>
      </w:r>
    </w:p>
    <w:tbl>
      <w:tblPr>
        <w:tblW w:w="94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3"/>
        <w:gridCol w:w="5310"/>
        <w:gridCol w:w="3265"/>
      </w:tblGrid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Наименование улиц</w:t>
            </w: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/автомобильных дорог в обратном направлении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5"/>
              <w:widowControl/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5"/>
              <w:widowControl/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E73DF" w:rsidRDefault="000E73DF">
      <w:pPr>
        <w:pStyle w:val="Style4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000000" w:rsidRPr="000E73DF" w:rsidRDefault="000E73DF">
      <w:pPr>
        <w:pStyle w:val="Style4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0E73DF">
        <w:rPr>
          <w:rStyle w:val="FontStyle22"/>
          <w:rFonts w:ascii="Times New Roman" w:hAnsi="Times New Roman" w:cs="Times New Roman"/>
          <w:sz w:val="24"/>
          <w:szCs w:val="24"/>
        </w:rPr>
        <w:lastRenderedPageBreak/>
        <w:t>5. Транспортные средства:</w:t>
      </w:r>
    </w:p>
    <w:tbl>
      <w:tblPr>
        <w:tblW w:w="100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933"/>
        <w:gridCol w:w="1663"/>
        <w:gridCol w:w="1742"/>
        <w:gridCol w:w="1393"/>
        <w:gridCol w:w="1922"/>
      </w:tblGrid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3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3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3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3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0E73DF" w:rsidRDefault="000E73DF">
            <w:pPr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0E73DF" w:rsidRDefault="000E73DF">
            <w:pPr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2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максимальная высота, м.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2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максимальная ширина</w:t>
            </w: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, м.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2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полная масса, т.</w:t>
            </w:r>
          </w:p>
        </w:tc>
        <w:tc>
          <w:tcPr>
            <w:tcW w:w="19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0E73DF" w:rsidRDefault="000E73DF">
            <w:pPr>
              <w:pStyle w:val="Style12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5"/>
              <w:widowControl/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E73DF"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  <w:t>Малый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5"/>
              <w:widowControl/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E73DF"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5"/>
              <w:widowControl/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E73DF"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  <w:t>2,44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5"/>
              <w:widowControl/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E73DF"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  <w:t>1,99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3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5"/>
              <w:widowControl/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E73DF">
              <w:rPr>
                <w:rStyle w:val="FontStyle23"/>
                <w:rFonts w:ascii="Times New Roman" w:hAnsi="Times New Roman" w:cs="Times New Roman"/>
                <w:i w:val="0"/>
                <w:sz w:val="24"/>
                <w:szCs w:val="24"/>
              </w:rPr>
              <w:t>Евро 5</w:t>
            </w:r>
          </w:p>
        </w:tc>
      </w:tr>
    </w:tbl>
    <w:p w:rsidR="000E73DF" w:rsidRDefault="000E73DF">
      <w:pPr>
        <w:pStyle w:val="Style4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000000" w:rsidRPr="000E73DF" w:rsidRDefault="000E73DF">
      <w:pPr>
        <w:pStyle w:val="Style4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r w:rsidRPr="000E73DF">
        <w:rPr>
          <w:rStyle w:val="FontStyle22"/>
          <w:rFonts w:ascii="Times New Roman" w:hAnsi="Times New Roman" w:cs="Times New Roman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6"/>
        <w:gridCol w:w="1552"/>
        <w:gridCol w:w="1746"/>
        <w:gridCol w:w="1552"/>
        <w:gridCol w:w="1559"/>
        <w:gridCol w:w="1415"/>
        <w:gridCol w:w="1577"/>
      </w:tblGrid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3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00000" w:rsidRPr="000E73DF" w:rsidRDefault="000E73DF" w:rsidP="000E73DF">
            <w:pPr>
              <w:pStyle w:val="Style13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3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4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3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1753"/>
        </w:trPr>
        <w:tc>
          <w:tcPr>
            <w:tcW w:w="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3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000000" w:rsidRPr="000E73DF" w:rsidRDefault="000E73DF" w:rsidP="000E73DF">
            <w:pPr>
              <w:pStyle w:val="Style13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отправления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3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000000" w:rsidRPr="000E73DF" w:rsidRDefault="000E73DF" w:rsidP="000E73DF">
            <w:pPr>
              <w:pStyle w:val="Style12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отправления в прямом направлении час:мин.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3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000000" w:rsidRPr="000E73DF" w:rsidRDefault="000E73DF" w:rsidP="000E73DF">
            <w:pPr>
              <w:pStyle w:val="Style12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отправления в обратном н</w:t>
            </w: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аправлении , час:мин.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3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000000" w:rsidRPr="000E73DF" w:rsidRDefault="000E73DF" w:rsidP="000E73DF">
            <w:pPr>
              <w:pStyle w:val="Style13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отправления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3DF" w:rsidRDefault="000E73DF" w:rsidP="000E73DF">
            <w:pPr>
              <w:pStyle w:val="Style12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время отправлени</w:t>
            </w: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я в прямом направле</w:t>
            </w: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0000" w:rsidRPr="000E73DF" w:rsidRDefault="000E73DF" w:rsidP="000E73DF">
            <w:pPr>
              <w:pStyle w:val="Style12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ии час</w:t>
            </w: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:</w:t>
            </w: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 w:rsidP="000E73DF">
            <w:pPr>
              <w:pStyle w:val="Style13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000000" w:rsidRPr="000E73DF" w:rsidRDefault="000E73DF" w:rsidP="000E73DF">
            <w:pPr>
              <w:pStyle w:val="Style12"/>
              <w:widowControl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отправления в обратном направлении , час:мин.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3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3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3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6"/>
              <w:widowControl/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3DF"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6"/>
              <w:widowControl/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3DF"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6"/>
              <w:widowControl/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3DF"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3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3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3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3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18:40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6"/>
              <w:widowControl/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3DF"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6"/>
              <w:widowControl/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3DF"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6"/>
              <w:widowControl/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3DF"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3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3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3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3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6"/>
              <w:widowControl/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3DF"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6"/>
              <w:widowControl/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3DF"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6"/>
              <w:widowControl/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3DF"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000000" w:rsidRPr="000E73DF" w:rsidTr="000E73DF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3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3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3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0E73DF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6"/>
              <w:widowControl/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3DF"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6"/>
              <w:widowControl/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3DF"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E73DF" w:rsidRDefault="000E73DF">
            <w:pPr>
              <w:pStyle w:val="Style16"/>
              <w:widowControl/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73DF">
              <w:rPr>
                <w:rStyle w:val="FontStyle2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</w:tbl>
    <w:p w:rsidR="000E73DF" w:rsidRPr="000E73DF" w:rsidRDefault="000E73DF" w:rsidP="000E73DF">
      <w:pPr>
        <w:pStyle w:val="Style2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Круглогодично</w:t>
      </w:r>
      <w:bookmarkStart w:id="0" w:name="_GoBack"/>
      <w:bookmarkEnd w:id="0"/>
    </w:p>
    <w:sectPr w:rsidR="000E73DF" w:rsidRPr="000E73DF" w:rsidSect="000E73DF">
      <w:type w:val="continuous"/>
      <w:pgSz w:w="11909" w:h="16834"/>
      <w:pgMar w:top="1135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DF" w:rsidRDefault="000E73DF">
      <w:r>
        <w:separator/>
      </w:r>
    </w:p>
  </w:endnote>
  <w:endnote w:type="continuationSeparator" w:id="0">
    <w:p w:rsidR="000E73DF" w:rsidRDefault="000E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DF" w:rsidRDefault="000E73DF">
      <w:r>
        <w:separator/>
      </w:r>
    </w:p>
  </w:footnote>
  <w:footnote w:type="continuationSeparator" w:id="0">
    <w:p w:rsidR="000E73DF" w:rsidRDefault="000E7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DF"/>
    <w:rsid w:val="000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6605CA-B5FA-4C89-9B93-A4EB1678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character" w:customStyle="1" w:styleId="FontStyle18">
    <w:name w:val="Font Style18"/>
    <w:basedOn w:val="a0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2">
    <w:name w:val="Font Style22"/>
    <w:basedOn w:val="a0"/>
    <w:uiPriority w:val="99"/>
    <w:rPr>
      <w:rFonts w:ascii="Calibri" w:hAnsi="Calibri" w:cs="Calibri"/>
      <w:sz w:val="22"/>
      <w:szCs w:val="22"/>
    </w:rPr>
  </w:style>
  <w:style w:type="character" w:customStyle="1" w:styleId="FontStyle23">
    <w:name w:val="Font Style23"/>
    <w:basedOn w:val="a0"/>
    <w:uiPriority w:val="99"/>
    <w:rPr>
      <w:rFonts w:ascii="Calibri" w:hAnsi="Calibri" w:cs="Calibri"/>
      <w:i/>
      <w:iCs/>
      <w:sz w:val="22"/>
      <w:szCs w:val="22"/>
    </w:rPr>
  </w:style>
  <w:style w:type="character" w:customStyle="1" w:styleId="FontStyle24">
    <w:name w:val="Font Style24"/>
    <w:basedOn w:val="a0"/>
    <w:uiPriority w:val="99"/>
    <w:rPr>
      <w:rFonts w:ascii="Segoe UI" w:hAnsi="Segoe UI" w:cs="Segoe UI"/>
      <w:b/>
      <w:bCs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2017-06-01T13:02:00Z</dcterms:created>
  <dcterms:modified xsi:type="dcterms:W3CDTF">2017-06-01T13:07:00Z</dcterms:modified>
</cp:coreProperties>
</file>