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64" w:rsidRPr="009A29CE" w:rsidRDefault="00493064" w:rsidP="00493064">
      <w:pPr>
        <w:jc w:val="center"/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02.05.17) 03-06.3298</w:t>
      </w:r>
    </w:p>
    <w:p w:rsidR="00493064" w:rsidRPr="009A29CE" w:rsidRDefault="00493064" w:rsidP="00493064">
      <w:pPr>
        <w:rPr>
          <w:rFonts w:ascii="Times New Roman" w:hAnsi="Times New Roman" w:cs="Times New Roman"/>
        </w:rPr>
      </w:pPr>
    </w:p>
    <w:p w:rsidR="009A29CE" w:rsidRPr="009A29CE" w:rsidRDefault="009A29CE" w:rsidP="00493064">
      <w:pPr>
        <w:rPr>
          <w:rFonts w:ascii="Times New Roman" w:hAnsi="Times New Roman" w:cs="Times New Roman"/>
        </w:rPr>
      </w:pP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1. Маршрут:</w:t>
      </w: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Армавир  -  Изобильный</w:t>
      </w:r>
      <w:r w:rsidR="009A29CE" w:rsidRPr="009A29CE">
        <w:rPr>
          <w:rFonts w:ascii="Times New Roman" w:hAnsi="Times New Roman" w:cs="Times New Roman"/>
        </w:rPr>
        <w:t xml:space="preserve">  </w:t>
      </w:r>
      <w:r w:rsidR="00AC30B9" w:rsidRPr="009A29CE">
        <w:rPr>
          <w:rFonts w:ascii="Times New Roman" w:hAnsi="Times New Roman" w:cs="Times New Roman"/>
        </w:rPr>
        <w:t>рег.</w:t>
      </w:r>
      <w:r w:rsidR="009A29CE" w:rsidRPr="009A29CE">
        <w:rPr>
          <w:rFonts w:ascii="Times New Roman" w:hAnsi="Times New Roman" w:cs="Times New Roman"/>
        </w:rPr>
        <w:t xml:space="preserve"> </w:t>
      </w:r>
      <w:r w:rsidR="00AC30B9" w:rsidRPr="009A29CE">
        <w:rPr>
          <w:rFonts w:ascii="Times New Roman" w:hAnsi="Times New Roman" w:cs="Times New Roman"/>
        </w:rPr>
        <w:t xml:space="preserve"> № </w:t>
      </w:r>
      <w:r w:rsidR="009A29CE" w:rsidRPr="009A29CE">
        <w:rPr>
          <w:rFonts w:ascii="Times New Roman" w:hAnsi="Times New Roman" w:cs="Times New Roman"/>
        </w:rPr>
        <w:t xml:space="preserve"> </w:t>
      </w:r>
      <w:r w:rsidR="00AC30B9" w:rsidRPr="009A29CE">
        <w:rPr>
          <w:rFonts w:ascii="Times New Roman" w:hAnsi="Times New Roman" w:cs="Times New Roman"/>
        </w:rPr>
        <w:t>23.26.029</w:t>
      </w: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493064" w:rsidRDefault="00493064" w:rsidP="00493064">
      <w:pPr>
        <w:rPr>
          <w:rFonts w:ascii="Times New Roman" w:hAnsi="Times New Roman" w:cs="Times New Roman"/>
        </w:rPr>
      </w:pPr>
    </w:p>
    <w:p w:rsidR="009A29CE" w:rsidRPr="009A29CE" w:rsidRDefault="009A29CE" w:rsidP="00493064">
      <w:pPr>
        <w:rPr>
          <w:rFonts w:ascii="Times New Roman" w:hAnsi="Times New Roman" w:cs="Times New Roman"/>
        </w:rPr>
      </w:pP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 xml:space="preserve">2. Протяженность маршрута: </w:t>
      </w: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 xml:space="preserve">в прямом направлении   130 км; </w:t>
      </w:r>
    </w:p>
    <w:p w:rsidR="00493064" w:rsidRPr="009A29CE" w:rsidRDefault="00493064" w:rsidP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в обратном направлении 130 км.</w:t>
      </w:r>
    </w:p>
    <w:p w:rsidR="00493064" w:rsidRDefault="00493064">
      <w:pPr>
        <w:pStyle w:val="Style6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9A29CE" w:rsidRPr="009A29CE" w:rsidRDefault="009A29CE">
      <w:pPr>
        <w:pStyle w:val="Style6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DA7E0B" w:rsidRPr="009A29CE" w:rsidRDefault="00493064">
      <w:pPr>
        <w:pStyle w:val="Style8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  <w:r w:rsidRPr="009A29CE">
        <w:rPr>
          <w:rStyle w:val="FontStyle20"/>
          <w:sz w:val="24"/>
          <w:szCs w:val="24"/>
        </w:rPr>
        <w:t xml:space="preserve">3. </w:t>
      </w:r>
      <w:r w:rsidRPr="009A29CE">
        <w:rPr>
          <w:rStyle w:val="FontStyle17"/>
          <w:rFonts w:ascii="Times New Roman" w:hAnsi="Times New Roman" w:cs="Times New Roman"/>
          <w:sz w:val="24"/>
          <w:szCs w:val="24"/>
        </w:rPr>
        <w:t>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3960"/>
        <w:gridCol w:w="4961"/>
      </w:tblGrid>
      <w:tr w:rsidR="00DA7E0B" w:rsidRPr="009A29CE" w:rsidTr="009A29CE">
        <w:trPr>
          <w:trHeight w:val="228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N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п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/п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Место нахождения</w:t>
            </w:r>
          </w:p>
        </w:tc>
      </w:tr>
      <w:tr w:rsidR="00DA7E0B" w:rsidRPr="009A29CE" w:rsidTr="009A29CE">
        <w:trPr>
          <w:trHeight w:val="299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Автовокзал 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Армавир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Армавир, 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Ефремова, 145</w:t>
            </w:r>
          </w:p>
        </w:tc>
      </w:tr>
      <w:tr w:rsidR="00DA7E0B" w:rsidRPr="009A29CE" w:rsidTr="009A29CE">
        <w:trPr>
          <w:trHeight w:val="565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Остановочный пункт 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Григорополисская,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ул. Ленина, 107</w:t>
            </w:r>
          </w:p>
        </w:tc>
      </w:tr>
      <w:tr w:rsidR="00DA7E0B" w:rsidRPr="009A29CE" w:rsidTr="009A29CE">
        <w:trPr>
          <w:trHeight w:val="302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Автостанция 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.Н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овоалександровск,ул.Железнодорожная.49</w:t>
            </w:r>
          </w:p>
        </w:tc>
      </w:tr>
      <w:tr w:rsidR="00DA7E0B" w:rsidRPr="009A29CE" w:rsidTr="009A29CE">
        <w:trPr>
          <w:trHeight w:val="295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Автостанция ст. Новотроицкая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Новотроицкая,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пер.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Грейдерный, 13</w:t>
            </w:r>
          </w:p>
        </w:tc>
      </w:tr>
      <w:tr w:rsidR="00DA7E0B" w:rsidRPr="009A29CE" w:rsidTr="009A29CE">
        <w:trPr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Автовокзал 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9A29CE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г</w:t>
            </w:r>
            <w:r w:rsidR="00493064" w:rsidRPr="009A29CE">
              <w:rPr>
                <w:rStyle w:val="FontStyle20"/>
                <w:sz w:val="24"/>
                <w:szCs w:val="24"/>
              </w:rPr>
              <w:t>.</w:t>
            </w:r>
            <w:r>
              <w:rPr>
                <w:rStyle w:val="FontStyle20"/>
                <w:sz w:val="24"/>
                <w:szCs w:val="24"/>
              </w:rPr>
              <w:t xml:space="preserve"> </w:t>
            </w:r>
            <w:r w:rsidR="00493064" w:rsidRPr="009A29CE">
              <w:rPr>
                <w:rStyle w:val="FontStyle20"/>
                <w:sz w:val="24"/>
                <w:szCs w:val="24"/>
              </w:rPr>
              <w:t>Изобильный,</w:t>
            </w:r>
            <w:r>
              <w:rPr>
                <w:rStyle w:val="FontStyle20"/>
                <w:sz w:val="24"/>
                <w:szCs w:val="24"/>
              </w:rPr>
              <w:t xml:space="preserve"> </w:t>
            </w:r>
            <w:r w:rsidR="00493064" w:rsidRPr="009A29CE">
              <w:rPr>
                <w:rStyle w:val="FontStyle20"/>
                <w:sz w:val="24"/>
                <w:szCs w:val="24"/>
              </w:rPr>
              <w:t>ул.</w:t>
            </w:r>
            <w:r>
              <w:rPr>
                <w:rStyle w:val="FontStyle20"/>
                <w:sz w:val="24"/>
                <w:szCs w:val="24"/>
              </w:rPr>
              <w:t xml:space="preserve"> </w:t>
            </w:r>
            <w:r w:rsidR="00493064" w:rsidRPr="009A29CE">
              <w:rPr>
                <w:rStyle w:val="FontStyle20"/>
                <w:sz w:val="24"/>
                <w:szCs w:val="24"/>
              </w:rPr>
              <w:t>Колхозная,94</w:t>
            </w:r>
          </w:p>
        </w:tc>
      </w:tr>
    </w:tbl>
    <w:p w:rsidR="00493064" w:rsidRDefault="00493064">
      <w:pPr>
        <w:pStyle w:val="Style2"/>
        <w:widowControl/>
        <w:rPr>
          <w:rStyle w:val="FontStyle20"/>
          <w:sz w:val="24"/>
          <w:szCs w:val="24"/>
        </w:rPr>
      </w:pPr>
    </w:p>
    <w:p w:rsidR="009A29CE" w:rsidRPr="009A29CE" w:rsidRDefault="009A29CE">
      <w:pPr>
        <w:pStyle w:val="Style2"/>
        <w:widowControl/>
        <w:rPr>
          <w:rStyle w:val="FontStyle20"/>
          <w:sz w:val="24"/>
          <w:szCs w:val="24"/>
        </w:rPr>
      </w:pPr>
    </w:p>
    <w:p w:rsidR="00DA7E0B" w:rsidRPr="009A29CE" w:rsidRDefault="00493064">
      <w:pPr>
        <w:pStyle w:val="Style2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  <w:r w:rsidRPr="009A29CE">
        <w:rPr>
          <w:rStyle w:val="FontStyle20"/>
          <w:sz w:val="24"/>
          <w:szCs w:val="24"/>
        </w:rPr>
        <w:t xml:space="preserve">4. </w:t>
      </w:r>
      <w:r w:rsidRPr="009A29CE">
        <w:rPr>
          <w:rStyle w:val="FontStyle17"/>
          <w:rFonts w:ascii="Times New Roman" w:hAnsi="Times New Roman" w:cs="Times New Roman"/>
          <w:sz w:val="24"/>
          <w:szCs w:val="24"/>
        </w:rPr>
        <w:t>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9A29CE" w:rsidRDefault="009A29CE">
      <w:pPr>
        <w:pStyle w:val="Style6"/>
        <w:widowControl/>
        <w:rPr>
          <w:rStyle w:val="FontStyle20"/>
          <w:sz w:val="24"/>
          <w:szCs w:val="24"/>
        </w:rPr>
      </w:pPr>
    </w:p>
    <w:p w:rsidR="009A29CE" w:rsidRDefault="009A29CE">
      <w:pPr>
        <w:pStyle w:val="Style6"/>
        <w:widowControl/>
        <w:rPr>
          <w:rStyle w:val="FontStyle20"/>
          <w:sz w:val="24"/>
          <w:szCs w:val="24"/>
        </w:rPr>
      </w:pPr>
    </w:p>
    <w:p w:rsidR="00DA7E0B" w:rsidRPr="009A29CE" w:rsidRDefault="00493064">
      <w:pPr>
        <w:pStyle w:val="Style6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  <w:r w:rsidRPr="009A29CE">
        <w:rPr>
          <w:rStyle w:val="FontStyle20"/>
          <w:sz w:val="24"/>
          <w:szCs w:val="24"/>
        </w:rPr>
        <w:t xml:space="preserve">4.1. </w:t>
      </w:r>
      <w:r w:rsidRPr="009A29CE">
        <w:rPr>
          <w:rStyle w:val="FontStyle17"/>
          <w:rFonts w:ascii="Times New Roman" w:hAnsi="Times New Roman" w:cs="Times New Roman"/>
          <w:sz w:val="24"/>
          <w:szCs w:val="24"/>
        </w:rPr>
        <w:t>В прямом направлении:</w:t>
      </w:r>
    </w:p>
    <w:tbl>
      <w:tblPr>
        <w:tblW w:w="97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2"/>
        <w:gridCol w:w="5679"/>
        <w:gridCol w:w="3262"/>
      </w:tblGrid>
      <w:tr w:rsidR="00DA7E0B" w:rsidRPr="009A29CE" w:rsidTr="00493064">
        <w:trPr>
          <w:trHeight w:val="580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N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п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/п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Наименование населенного пункта</w:t>
            </w:r>
          </w:p>
        </w:tc>
      </w:tr>
      <w:tr w:rsidR="00DA7E0B" w:rsidRPr="009A29CE" w:rsidTr="00493064">
        <w:trPr>
          <w:trHeight w:val="288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Тургенева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Армавир</w:t>
            </w:r>
          </w:p>
        </w:tc>
      </w:tr>
      <w:tr w:rsidR="00DA7E0B" w:rsidRPr="009A29CE" w:rsidTr="00493064">
        <w:trPr>
          <w:trHeight w:val="270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Ефремова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Армавир</w:t>
            </w:r>
          </w:p>
        </w:tc>
      </w:tr>
      <w:tr w:rsidR="00DA7E0B" w:rsidRPr="009A29CE" w:rsidTr="00493064">
        <w:trPr>
          <w:trHeight w:val="65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а/д ««Армавир-Григорополисская-Новоалександровск»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</w:t>
            </w:r>
          </w:p>
        </w:tc>
      </w:tr>
      <w:tr w:rsidR="00DA7E0B" w:rsidRPr="009A29CE" w:rsidTr="00493064">
        <w:trPr>
          <w:trHeight w:val="34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Калинина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</w:t>
            </w:r>
          </w:p>
        </w:tc>
      </w:tr>
      <w:tr w:rsidR="00DA7E0B" w:rsidRPr="009A29CE" w:rsidTr="00493064">
        <w:trPr>
          <w:trHeight w:val="30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Орджоникидзе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9A29CE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 Григорополисская</w:t>
            </w:r>
          </w:p>
        </w:tc>
      </w:tr>
      <w:tr w:rsidR="00DA7E0B" w:rsidRPr="009A29CE" w:rsidTr="00493064">
        <w:trPr>
          <w:trHeight w:val="299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6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Шмидта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7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Ленина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Григорополисская</w:t>
            </w:r>
          </w:p>
        </w:tc>
      </w:tr>
      <w:tr w:rsidR="00DA7E0B" w:rsidRPr="009A29CE" w:rsidTr="00493064">
        <w:trPr>
          <w:trHeight w:val="134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8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а/д ««Армавир-Григорополисская-Новоалександровск»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A7E0B" w:rsidRPr="009A29CE" w:rsidTr="00493064">
        <w:trPr>
          <w:trHeight w:val="35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9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Заводская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10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Пушкина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11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Гагарина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12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Маршала Жукова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13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Железнодорожная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14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Апанасенко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15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Пушкина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</w:t>
            </w:r>
          </w:p>
        </w:tc>
      </w:tr>
      <w:tr w:rsidR="00DA7E0B" w:rsidRPr="009A29CE" w:rsidTr="00493064">
        <w:trPr>
          <w:trHeight w:val="30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Толстого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Новоалександровск •</w:t>
            </w:r>
          </w:p>
        </w:tc>
      </w:tr>
      <w:tr w:rsidR="00DA7E0B" w:rsidRPr="009A29CE" w:rsidTr="00493064">
        <w:trPr>
          <w:trHeight w:val="71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17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а/д «Новоалександровск-Изобильный-Донское»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A7E0B" w:rsidRPr="009A29CE" w:rsidTr="00493064">
        <w:trPr>
          <w:trHeight w:val="295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18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Грейдерная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ст.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Новотроицкая</w:t>
            </w:r>
          </w:p>
        </w:tc>
      </w:tr>
      <w:tr w:rsidR="00DA7E0B" w:rsidRPr="009A29CE" w:rsidTr="00493064">
        <w:trPr>
          <w:trHeight w:val="65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19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а/д «Новоалександровск-Изобильный-Донское»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20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ул.50-лет Октября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21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9A29CE">
              <w:rPr>
                <w:rStyle w:val="FontStyle20"/>
                <w:sz w:val="24"/>
                <w:szCs w:val="24"/>
              </w:rPr>
              <w:t>Доваторов</w:t>
            </w:r>
            <w:proofErr w:type="spellEnd"/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</w:tr>
      <w:tr w:rsidR="00DA7E0B" w:rsidRPr="009A29CE" w:rsidTr="00493064">
        <w:trPr>
          <w:trHeight w:val="302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22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 Промышленная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</w:tr>
      <w:tr w:rsidR="00DA7E0B" w:rsidRPr="009A29CE" w:rsidTr="00493064">
        <w:trPr>
          <w:trHeight w:val="306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23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Кирова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</w:tr>
      <w:tr w:rsidR="00DA7E0B" w:rsidRPr="009A29CE" w:rsidTr="00493064">
        <w:trPr>
          <w:trHeight w:val="65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24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ул.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Колхозная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г.</w:t>
            </w:r>
            <w:r w:rsidR="009A29CE">
              <w:rPr>
                <w:rStyle w:val="FontStyle20"/>
                <w:sz w:val="24"/>
                <w:szCs w:val="24"/>
              </w:rPr>
              <w:t xml:space="preserve"> </w:t>
            </w:r>
            <w:r w:rsidRPr="009A29CE">
              <w:rPr>
                <w:rStyle w:val="FontStyle20"/>
                <w:sz w:val="24"/>
                <w:szCs w:val="24"/>
              </w:rPr>
              <w:t>Изобильный</w:t>
            </w:r>
          </w:p>
        </w:tc>
      </w:tr>
    </w:tbl>
    <w:p w:rsidR="00493064" w:rsidRDefault="00493064">
      <w:pPr>
        <w:pStyle w:val="Style2"/>
        <w:widowControl/>
        <w:rPr>
          <w:rStyle w:val="FontStyle20"/>
          <w:sz w:val="24"/>
          <w:szCs w:val="24"/>
        </w:rPr>
      </w:pPr>
    </w:p>
    <w:p w:rsidR="009A29CE" w:rsidRPr="009A29CE" w:rsidRDefault="009A29CE">
      <w:pPr>
        <w:pStyle w:val="Style2"/>
        <w:widowControl/>
        <w:rPr>
          <w:rStyle w:val="FontStyle20"/>
          <w:sz w:val="24"/>
          <w:szCs w:val="24"/>
        </w:rPr>
      </w:pPr>
    </w:p>
    <w:p w:rsidR="00DA7E0B" w:rsidRPr="009A29CE" w:rsidRDefault="00493064">
      <w:pPr>
        <w:pStyle w:val="Style2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  <w:r w:rsidRPr="009A29CE">
        <w:rPr>
          <w:rStyle w:val="FontStyle20"/>
          <w:sz w:val="24"/>
          <w:szCs w:val="24"/>
        </w:rPr>
        <w:t xml:space="preserve">4.2. </w:t>
      </w:r>
      <w:r w:rsidRPr="009A29CE">
        <w:rPr>
          <w:rStyle w:val="FontStyle17"/>
          <w:rFonts w:ascii="Times New Roman" w:hAnsi="Times New Roman" w:cs="Times New Roman"/>
          <w:sz w:val="24"/>
          <w:szCs w:val="24"/>
        </w:rPr>
        <w:t>В обратном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4482"/>
        <w:gridCol w:w="4439"/>
      </w:tblGrid>
      <w:tr w:rsidR="00DA7E0B" w:rsidRPr="009A29CE" w:rsidTr="009A29CE">
        <w:trPr>
          <w:trHeight w:val="554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N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п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/п</w:t>
            </w: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Наименование населенного пункта</w:t>
            </w:r>
          </w:p>
        </w:tc>
      </w:tr>
      <w:tr w:rsidR="00DA7E0B" w:rsidRPr="009A29CE" w:rsidTr="009A29CE">
        <w:trPr>
          <w:trHeight w:val="27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493064" w:rsidRDefault="00493064">
      <w:pPr>
        <w:pStyle w:val="Style3"/>
        <w:widowControl/>
        <w:rPr>
          <w:rStyle w:val="FontStyle20"/>
          <w:sz w:val="24"/>
          <w:szCs w:val="24"/>
        </w:rPr>
      </w:pPr>
    </w:p>
    <w:p w:rsidR="009A29CE" w:rsidRPr="009A29CE" w:rsidRDefault="009A29CE">
      <w:pPr>
        <w:pStyle w:val="Style3"/>
        <w:widowControl/>
        <w:rPr>
          <w:rStyle w:val="FontStyle20"/>
          <w:sz w:val="24"/>
          <w:szCs w:val="24"/>
        </w:rPr>
      </w:pPr>
    </w:p>
    <w:p w:rsidR="00DA7E0B" w:rsidRPr="009A29CE" w:rsidRDefault="00493064">
      <w:pPr>
        <w:pStyle w:val="Style3"/>
        <w:widowControl/>
        <w:rPr>
          <w:rStyle w:val="FontStyle20"/>
          <w:sz w:val="24"/>
          <w:szCs w:val="24"/>
        </w:rPr>
      </w:pPr>
      <w:r w:rsidRPr="009A29CE">
        <w:rPr>
          <w:rStyle w:val="FontStyle20"/>
          <w:sz w:val="24"/>
          <w:szCs w:val="24"/>
        </w:rPr>
        <w:t>5. Транспортные средства: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0"/>
        <w:gridCol w:w="1886"/>
        <w:gridCol w:w="1570"/>
        <w:gridCol w:w="1829"/>
        <w:gridCol w:w="1134"/>
        <w:gridCol w:w="2152"/>
      </w:tblGrid>
      <w:tr w:rsidR="009A29CE" w:rsidRPr="009A29CE" w:rsidTr="009A29CE">
        <w:trPr>
          <w:trHeight w:val="191"/>
        </w:trPr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Класс</w:t>
            </w:r>
          </w:p>
        </w:tc>
        <w:tc>
          <w:tcPr>
            <w:tcW w:w="1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Максимальное</w:t>
            </w:r>
          </w:p>
        </w:tc>
        <w:tc>
          <w:tcPr>
            <w:tcW w:w="4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Экологические</w:t>
            </w:r>
          </w:p>
          <w:p w:rsidR="009A29CE" w:rsidRPr="009A29CE" w:rsidRDefault="009A29CE" w:rsidP="00493064">
            <w:pPr>
              <w:pStyle w:val="Style1"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Fonts w:ascii="Times New Roman" w:hAnsi="Times New Roman" w:cs="Times New Roman"/>
              </w:rPr>
              <w:t>характеристики</w:t>
            </w:r>
          </w:p>
        </w:tc>
      </w:tr>
      <w:tr w:rsidR="009A29CE" w:rsidRPr="009A29CE" w:rsidTr="009A29CE">
        <w:trPr>
          <w:trHeight w:val="803"/>
        </w:trPr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максимальная высота,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м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максимальная ширина,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м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полная масса,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т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2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E0B" w:rsidRPr="009A29CE" w:rsidTr="009A29CE">
        <w:trPr>
          <w:trHeight w:val="25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средний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3,085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2,500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11,040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9A29CE">
              <w:rPr>
                <w:rFonts w:ascii="Times New Roman" w:hAnsi="Times New Roman" w:cs="Times New Roman"/>
              </w:rPr>
              <w:t>3</w:t>
            </w:r>
          </w:p>
        </w:tc>
      </w:tr>
    </w:tbl>
    <w:p w:rsidR="00493064" w:rsidRDefault="00493064">
      <w:pPr>
        <w:pStyle w:val="Style5"/>
        <w:widowControl/>
        <w:rPr>
          <w:rStyle w:val="FontStyle20"/>
          <w:sz w:val="24"/>
          <w:szCs w:val="24"/>
        </w:rPr>
      </w:pPr>
    </w:p>
    <w:p w:rsidR="009A29CE" w:rsidRPr="009A29CE" w:rsidRDefault="009A29CE">
      <w:pPr>
        <w:pStyle w:val="Style5"/>
        <w:widowControl/>
        <w:rPr>
          <w:rStyle w:val="FontStyle20"/>
          <w:sz w:val="24"/>
          <w:szCs w:val="24"/>
        </w:rPr>
      </w:pPr>
    </w:p>
    <w:p w:rsidR="00DA7E0B" w:rsidRPr="009A29CE" w:rsidRDefault="00493064">
      <w:pPr>
        <w:pStyle w:val="Style5"/>
        <w:widowControl/>
        <w:rPr>
          <w:rStyle w:val="FontStyle20"/>
          <w:sz w:val="24"/>
          <w:szCs w:val="24"/>
        </w:rPr>
      </w:pPr>
      <w:r w:rsidRPr="009A29CE">
        <w:rPr>
          <w:rStyle w:val="FontStyle20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35"/>
        <w:gridCol w:w="1458"/>
        <w:gridCol w:w="1501"/>
        <w:gridCol w:w="1418"/>
        <w:gridCol w:w="1417"/>
        <w:gridCol w:w="1701"/>
      </w:tblGrid>
      <w:tr w:rsidR="009A29CE" w:rsidRPr="009A29CE" w:rsidTr="009A29CE">
        <w:trPr>
          <w:trHeight w:val="30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29CE" w:rsidRPr="009A29CE" w:rsidRDefault="009A29CE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N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п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/п</w:t>
            </w:r>
          </w:p>
          <w:p w:rsidR="009A29CE" w:rsidRPr="009A29CE" w:rsidRDefault="009A29CE">
            <w:pPr>
              <w:widowControl/>
              <w:rPr>
                <w:rStyle w:val="FontStyle20"/>
                <w:sz w:val="24"/>
                <w:szCs w:val="24"/>
              </w:rPr>
            </w:pPr>
          </w:p>
          <w:p w:rsidR="009A29CE" w:rsidRPr="009A29CE" w:rsidRDefault="009A29CE" w:rsidP="00B050F0">
            <w:pPr>
              <w:rPr>
                <w:rStyle w:val="FontStyle2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Зимний период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Летний период</w:t>
            </w:r>
          </w:p>
        </w:tc>
      </w:tr>
      <w:tr w:rsidR="009A29CE" w:rsidRPr="009A29CE" w:rsidTr="00C96AB7">
        <w:trPr>
          <w:trHeight w:val="1598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>
            <w:pPr>
              <w:widowControl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Дни отправлен</w:t>
            </w:r>
            <w:r w:rsidRPr="009A29CE">
              <w:rPr>
                <w:rStyle w:val="FontStyle20"/>
                <w:sz w:val="24"/>
                <w:szCs w:val="24"/>
              </w:rPr>
              <w:t>ия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время отправления</w:t>
            </w:r>
          </w:p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в прямом направлении</w:t>
            </w:r>
          </w:p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 w:rsidRPr="009A29CE">
              <w:rPr>
                <w:rStyle w:val="FontStyle20"/>
                <w:sz w:val="24"/>
                <w:szCs w:val="24"/>
              </w:rPr>
              <w:t>час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:м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ин</w:t>
            </w:r>
            <w:proofErr w:type="spell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время отправления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в</w:t>
            </w:r>
            <w:proofErr w:type="gramEnd"/>
          </w:p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обратном 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направлении</w:t>
            </w:r>
            <w:proofErr w:type="gramEnd"/>
          </w:p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час: мин.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9A29CE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Дни отправления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время отправления в прямом направлении</w:t>
            </w:r>
          </w:p>
          <w:p w:rsidR="009A29CE" w:rsidRPr="009A29CE" w:rsidRDefault="009A29CE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 w:rsidRPr="009A29CE">
              <w:rPr>
                <w:rStyle w:val="FontStyle20"/>
                <w:sz w:val="24"/>
                <w:szCs w:val="24"/>
              </w:rPr>
              <w:t>ча</w:t>
            </w:r>
            <w:bookmarkStart w:id="0" w:name="_GoBack"/>
            <w:bookmarkEnd w:id="0"/>
            <w:r w:rsidRPr="009A29CE">
              <w:rPr>
                <w:rStyle w:val="FontStyle20"/>
                <w:sz w:val="24"/>
                <w:szCs w:val="24"/>
              </w:rPr>
              <w:t>с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:м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ин</w:t>
            </w:r>
            <w:proofErr w:type="spell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9CE" w:rsidRPr="009A29CE" w:rsidRDefault="009A29CE" w:rsidP="00C96AB7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 xml:space="preserve">время отправления в обратном направлении </w:t>
            </w:r>
            <w:proofErr w:type="spellStart"/>
            <w:r w:rsidRPr="009A29CE">
              <w:rPr>
                <w:rStyle w:val="FontStyle20"/>
                <w:sz w:val="24"/>
                <w:szCs w:val="24"/>
              </w:rPr>
              <w:t>час</w:t>
            </w:r>
            <w:proofErr w:type="gramStart"/>
            <w:r w:rsidRPr="009A29CE">
              <w:rPr>
                <w:rStyle w:val="FontStyle20"/>
                <w:sz w:val="24"/>
                <w:szCs w:val="24"/>
              </w:rPr>
              <w:t>:м</w:t>
            </w:r>
            <w:proofErr w:type="gramEnd"/>
            <w:r w:rsidRPr="009A29CE">
              <w:rPr>
                <w:rStyle w:val="FontStyle20"/>
                <w:sz w:val="24"/>
                <w:szCs w:val="24"/>
              </w:rPr>
              <w:t>ин</w:t>
            </w:r>
            <w:proofErr w:type="spellEnd"/>
            <w:r w:rsidRPr="009A29CE">
              <w:rPr>
                <w:rStyle w:val="FontStyle20"/>
                <w:sz w:val="24"/>
                <w:szCs w:val="24"/>
              </w:rPr>
              <w:t>.</w:t>
            </w:r>
          </w:p>
        </w:tc>
      </w:tr>
      <w:tr w:rsidR="00DA7E0B" w:rsidRPr="009A29CE" w:rsidTr="009A29CE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ежедневно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09:00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 w:rsidP="0049306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A7E0B" w:rsidRPr="009A29CE" w:rsidTr="009A29CE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ежедневно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10:03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16:42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1"/>
              <w:widowControl/>
              <w:rPr>
                <w:rStyle w:val="FontStyle24"/>
                <w:sz w:val="24"/>
                <w:szCs w:val="24"/>
              </w:rPr>
            </w:pPr>
          </w:p>
        </w:tc>
      </w:tr>
      <w:tr w:rsidR="00DA7E0B" w:rsidRPr="009A29CE" w:rsidTr="009A29CE"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ежедневно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10:50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15:57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1"/>
              <w:widowControl/>
              <w:rPr>
                <w:rStyle w:val="FontStyle24"/>
                <w:sz w:val="24"/>
                <w:szCs w:val="24"/>
              </w:rPr>
            </w:pPr>
          </w:p>
        </w:tc>
      </w:tr>
      <w:tr w:rsidR="00DA7E0B" w:rsidRPr="009A29CE" w:rsidTr="009A29CE">
        <w:trPr>
          <w:trHeight w:val="2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ежедневно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11:38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15:05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A7E0B" w:rsidRPr="009A29CE" w:rsidTr="009A29CE">
        <w:trPr>
          <w:trHeight w:val="2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>
            <w:pPr>
              <w:pStyle w:val="Style14"/>
              <w:widowControl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ежедневно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 w:rsidP="0049306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493064" w:rsidP="00493064">
            <w:pPr>
              <w:pStyle w:val="Style14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9A29CE">
              <w:rPr>
                <w:rStyle w:val="FontStyle20"/>
                <w:sz w:val="24"/>
                <w:szCs w:val="24"/>
              </w:rPr>
              <w:t>14:40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0B" w:rsidRPr="009A29CE" w:rsidRDefault="00DA7E0B">
            <w:pPr>
              <w:pStyle w:val="Style11"/>
              <w:widowControl/>
              <w:rPr>
                <w:rStyle w:val="FontStyle24"/>
                <w:sz w:val="24"/>
                <w:szCs w:val="24"/>
              </w:rPr>
            </w:pPr>
          </w:p>
        </w:tc>
      </w:tr>
    </w:tbl>
    <w:p w:rsidR="00493064" w:rsidRPr="009A29CE" w:rsidRDefault="00493064">
      <w:pPr>
        <w:rPr>
          <w:rFonts w:ascii="Times New Roman" w:hAnsi="Times New Roman" w:cs="Times New Roman"/>
        </w:rPr>
      </w:pPr>
      <w:r w:rsidRPr="009A29CE">
        <w:rPr>
          <w:rFonts w:ascii="Times New Roman" w:hAnsi="Times New Roman" w:cs="Times New Roman"/>
        </w:rPr>
        <w:t>Круглогодично</w:t>
      </w:r>
      <w:r w:rsidR="009A29CE">
        <w:rPr>
          <w:rFonts w:ascii="Times New Roman" w:hAnsi="Times New Roman" w:cs="Times New Roman"/>
        </w:rPr>
        <w:t>.</w:t>
      </w:r>
    </w:p>
    <w:sectPr w:rsidR="00493064" w:rsidRPr="009A29CE" w:rsidSect="00493064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64" w:rsidRDefault="00493064">
      <w:r>
        <w:separator/>
      </w:r>
    </w:p>
  </w:endnote>
  <w:endnote w:type="continuationSeparator" w:id="0">
    <w:p w:rsidR="00493064" w:rsidRDefault="0049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64" w:rsidRDefault="00493064">
      <w:r>
        <w:separator/>
      </w:r>
    </w:p>
  </w:footnote>
  <w:footnote w:type="continuationSeparator" w:id="0">
    <w:p w:rsidR="00493064" w:rsidRDefault="00493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64"/>
    <w:rsid w:val="00493064"/>
    <w:rsid w:val="009A29CE"/>
    <w:rsid w:val="00AC30B9"/>
    <w:rsid w:val="00C96AB7"/>
    <w:rsid w:val="00DA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character" w:customStyle="1" w:styleId="FontStyle16">
    <w:name w:val="Font Style16"/>
    <w:basedOn w:val="a0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Arial" w:hAnsi="Arial" w:cs="Arial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9">
    <w:name w:val="Font Style19"/>
    <w:basedOn w:val="a0"/>
    <w:uiPriority w:val="99"/>
    <w:rPr>
      <w:rFonts w:ascii="Century Gothic" w:hAnsi="Century Gothic" w:cs="Century Gothic"/>
      <w:sz w:val="12"/>
      <w:szCs w:val="1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character" w:customStyle="1" w:styleId="FontStyle16">
    <w:name w:val="Font Style16"/>
    <w:basedOn w:val="a0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Arial" w:hAnsi="Arial" w:cs="Arial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9">
    <w:name w:val="Font Style19"/>
    <w:basedOn w:val="a0"/>
    <w:uiPriority w:val="99"/>
    <w:rPr>
      <w:rFonts w:ascii="Century Gothic" w:hAnsi="Century Gothic" w:cs="Century Gothic"/>
      <w:sz w:val="12"/>
      <w:szCs w:val="1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4</cp:revision>
  <dcterms:created xsi:type="dcterms:W3CDTF">2017-05-29T13:22:00Z</dcterms:created>
  <dcterms:modified xsi:type="dcterms:W3CDTF">2017-05-30T13:16:00Z</dcterms:modified>
</cp:coreProperties>
</file>