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CD" w:rsidRDefault="007E18F3" w:rsidP="007E18F3">
      <w:pPr>
        <w:autoSpaceDE w:val="0"/>
        <w:autoSpaceDN w:val="0"/>
        <w:adjustRightInd w:val="0"/>
        <w:ind w:left="-142" w:firstLine="851"/>
        <w:rPr>
          <w:rFonts w:ascii="Times New Roman" w:hAnsi="Times New Roman"/>
          <w:b/>
          <w:sz w:val="28"/>
          <w:szCs w:val="28"/>
        </w:rPr>
      </w:pPr>
      <w:r w:rsidRPr="007E18F3">
        <w:rPr>
          <w:rFonts w:ascii="Times New Roman" w:hAnsi="Times New Roman"/>
          <w:b/>
          <w:sz w:val="28"/>
          <w:szCs w:val="28"/>
        </w:rPr>
        <w:t xml:space="preserve">Исполнение пункта 7 протокола заседания рабочей группы по реализации системы «Открытое правительство» в Министерстве транспорта </w:t>
      </w:r>
    </w:p>
    <w:p w:rsidR="007E18F3" w:rsidRDefault="007E18F3" w:rsidP="007E18F3">
      <w:pPr>
        <w:autoSpaceDE w:val="0"/>
        <w:autoSpaceDN w:val="0"/>
        <w:adjustRightInd w:val="0"/>
        <w:ind w:left="-142" w:firstLine="851"/>
        <w:rPr>
          <w:rFonts w:ascii="Times New Roman" w:hAnsi="Times New Roman"/>
          <w:b/>
          <w:sz w:val="28"/>
          <w:szCs w:val="28"/>
        </w:rPr>
      </w:pPr>
      <w:r w:rsidRPr="007E18F3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174FC1" w:rsidRDefault="00174FC1" w:rsidP="007E18F3">
      <w:pPr>
        <w:autoSpaceDE w:val="0"/>
        <w:autoSpaceDN w:val="0"/>
        <w:adjustRightInd w:val="0"/>
        <w:ind w:left="-142" w:firstLine="851"/>
        <w:rPr>
          <w:rFonts w:ascii="Times New Roman" w:hAnsi="Times New Roman"/>
          <w:b/>
          <w:sz w:val="28"/>
          <w:szCs w:val="28"/>
        </w:rPr>
      </w:pPr>
    </w:p>
    <w:p w:rsidR="00174FC1" w:rsidRPr="00174FC1" w:rsidRDefault="00174FC1" w:rsidP="007E18F3">
      <w:pPr>
        <w:autoSpaceDE w:val="0"/>
        <w:autoSpaceDN w:val="0"/>
        <w:adjustRightInd w:val="0"/>
        <w:ind w:left="-142" w:firstLine="851"/>
        <w:rPr>
          <w:rFonts w:ascii="Times New Roman" w:hAnsi="Times New Roman"/>
          <w:b/>
          <w:sz w:val="28"/>
          <w:szCs w:val="28"/>
        </w:rPr>
      </w:pPr>
      <w:r w:rsidRPr="00174FC1">
        <w:rPr>
          <w:rFonts w:ascii="Times New Roman" w:hAnsi="Times New Roman"/>
          <w:b/>
          <w:sz w:val="28"/>
          <w:szCs w:val="28"/>
        </w:rPr>
        <w:t>Сводный отчет об итогах общественного обсуждения перечень общественно-значимых проектов нормативных правовых актов в 2016 году</w:t>
      </w:r>
    </w:p>
    <w:p w:rsidR="007E18F3" w:rsidRPr="00174FC1" w:rsidRDefault="007E18F3" w:rsidP="007E18F3">
      <w:pPr>
        <w:autoSpaceDE w:val="0"/>
        <w:autoSpaceDN w:val="0"/>
        <w:adjustRightInd w:val="0"/>
        <w:ind w:left="-142" w:firstLine="851"/>
        <w:rPr>
          <w:rFonts w:ascii="Times New Roman" w:hAnsi="Times New Roman"/>
          <w:b/>
          <w:sz w:val="28"/>
          <w:szCs w:val="28"/>
        </w:rPr>
      </w:pPr>
    </w:p>
    <w:p w:rsidR="0087288F" w:rsidRPr="00A94E21" w:rsidRDefault="0087288F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94E21">
        <w:rPr>
          <w:rFonts w:ascii="Times New Roman" w:hAnsi="Times New Roman"/>
          <w:sz w:val="28"/>
          <w:szCs w:val="28"/>
        </w:rPr>
        <w:t xml:space="preserve">Общественным советом был сформирован перечень общественно-значимых проектов нормативных правовых актов, </w:t>
      </w:r>
      <w:r w:rsidR="00017750" w:rsidRPr="00A94E21">
        <w:rPr>
          <w:rFonts w:ascii="Times New Roman" w:hAnsi="Times New Roman"/>
          <w:sz w:val="28"/>
          <w:szCs w:val="28"/>
        </w:rPr>
        <w:t xml:space="preserve">подлежащих </w:t>
      </w:r>
      <w:r w:rsidRPr="00A94E21">
        <w:rPr>
          <w:rFonts w:ascii="Times New Roman" w:hAnsi="Times New Roman"/>
          <w:sz w:val="28"/>
          <w:szCs w:val="28"/>
        </w:rPr>
        <w:t>обсуждени</w:t>
      </w:r>
      <w:r w:rsidR="00017750" w:rsidRPr="00A94E21">
        <w:rPr>
          <w:rFonts w:ascii="Times New Roman" w:hAnsi="Times New Roman"/>
          <w:sz w:val="28"/>
          <w:szCs w:val="28"/>
        </w:rPr>
        <w:t>ю в 2016 году</w:t>
      </w:r>
      <w:r w:rsidRPr="00A94E21">
        <w:rPr>
          <w:rFonts w:ascii="Times New Roman" w:hAnsi="Times New Roman"/>
          <w:sz w:val="28"/>
          <w:szCs w:val="28"/>
        </w:rPr>
        <w:t xml:space="preserve"> </w:t>
      </w:r>
      <w:r w:rsidR="00A94E21" w:rsidRPr="00A94E21">
        <w:rPr>
          <w:rFonts w:ascii="Times New Roman" w:hAnsi="Times New Roman"/>
          <w:sz w:val="28"/>
          <w:szCs w:val="28"/>
        </w:rPr>
        <w:t>на заседаниях Совета:</w:t>
      </w:r>
    </w:p>
    <w:p w:rsidR="0087288F" w:rsidRPr="00A94E21" w:rsidRDefault="00E16774" w:rsidP="00A94E2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51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A94E21">
        <w:rPr>
          <w:rFonts w:ascii="Times New Roman" w:hAnsi="Times New Roman"/>
          <w:b/>
          <w:i/>
          <w:sz w:val="28"/>
          <w:szCs w:val="28"/>
        </w:rPr>
        <w:t>п</w:t>
      </w:r>
      <w:r w:rsidR="0087288F" w:rsidRPr="00A94E21">
        <w:rPr>
          <w:rFonts w:ascii="Times New Roman" w:hAnsi="Times New Roman"/>
          <w:b/>
          <w:i/>
          <w:sz w:val="28"/>
          <w:szCs w:val="28"/>
        </w:rPr>
        <w:t xml:space="preserve">роект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Федерации» (в части наделения Минтранса России полномочиями по утверждению перечня обязательных платных услуг в зданиях и на территориях автовокзала, автостанции, которые оказываются за счет </w:t>
      </w:r>
      <w:r w:rsidR="00017750" w:rsidRPr="00A94E21">
        <w:rPr>
          <w:rFonts w:ascii="Times New Roman" w:hAnsi="Times New Roman"/>
          <w:b/>
          <w:i/>
          <w:sz w:val="28"/>
          <w:szCs w:val="28"/>
        </w:rPr>
        <w:t>перевозчика</w:t>
      </w:r>
      <w:r w:rsidR="0087288F" w:rsidRPr="00A94E21">
        <w:rPr>
          <w:rFonts w:ascii="Times New Roman" w:hAnsi="Times New Roman"/>
          <w:b/>
          <w:i/>
          <w:sz w:val="28"/>
          <w:szCs w:val="28"/>
        </w:rPr>
        <w:t>; а также правил оказани</w:t>
      </w:r>
      <w:r w:rsidR="00017750" w:rsidRPr="00A94E21">
        <w:rPr>
          <w:rFonts w:ascii="Times New Roman" w:hAnsi="Times New Roman"/>
          <w:b/>
          <w:i/>
          <w:sz w:val="28"/>
          <w:szCs w:val="28"/>
        </w:rPr>
        <w:t>я этих услуг</w:t>
      </w:r>
      <w:r w:rsidR="0087288F" w:rsidRPr="00A94E21">
        <w:rPr>
          <w:rFonts w:ascii="Times New Roman" w:hAnsi="Times New Roman"/>
          <w:b/>
          <w:i/>
          <w:sz w:val="28"/>
          <w:szCs w:val="28"/>
        </w:rPr>
        <w:t>);</w:t>
      </w:r>
    </w:p>
    <w:p w:rsidR="0087288F" w:rsidRPr="00A94E21" w:rsidRDefault="00E16774" w:rsidP="00A94E2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94E21">
        <w:rPr>
          <w:rFonts w:ascii="Times New Roman" w:hAnsi="Times New Roman"/>
          <w:sz w:val="28"/>
          <w:szCs w:val="28"/>
        </w:rPr>
        <w:t>п</w:t>
      </w:r>
      <w:r w:rsidR="0087288F" w:rsidRPr="00A94E21">
        <w:rPr>
          <w:rFonts w:ascii="Times New Roman" w:hAnsi="Times New Roman"/>
          <w:sz w:val="28"/>
          <w:szCs w:val="28"/>
        </w:rPr>
        <w:t>роект федерального закона «О внесении изменений в отдельные законодательные акты Российской Федерации (в части исключения необходимости представления оригиналов и (или) копий документов на бумажном носителе</w:t>
      </w:r>
      <w:r w:rsidR="00017750" w:rsidRPr="00A94E21">
        <w:rPr>
          <w:rFonts w:ascii="Times New Roman" w:hAnsi="Times New Roman"/>
          <w:sz w:val="28"/>
          <w:szCs w:val="28"/>
        </w:rPr>
        <w:t xml:space="preserve"> </w:t>
      </w:r>
      <w:r w:rsidR="00DA61A2" w:rsidRPr="00A94E21">
        <w:rPr>
          <w:rFonts w:ascii="Times New Roman" w:hAnsi="Times New Roman"/>
          <w:sz w:val="28"/>
          <w:szCs w:val="28"/>
        </w:rPr>
        <w:t>при</w:t>
      </w:r>
      <w:r w:rsidR="00017750" w:rsidRPr="00A94E21">
        <w:rPr>
          <w:rFonts w:ascii="Times New Roman" w:hAnsi="Times New Roman"/>
          <w:sz w:val="28"/>
          <w:szCs w:val="28"/>
        </w:rPr>
        <w:t xml:space="preserve"> осуществлени</w:t>
      </w:r>
      <w:r w:rsidR="00DA61A2" w:rsidRPr="00A94E21">
        <w:rPr>
          <w:rFonts w:ascii="Times New Roman" w:hAnsi="Times New Roman"/>
          <w:sz w:val="28"/>
          <w:szCs w:val="28"/>
        </w:rPr>
        <w:t>и</w:t>
      </w:r>
      <w:r w:rsidR="00017750" w:rsidRPr="00A94E21">
        <w:rPr>
          <w:rFonts w:ascii="Times New Roman" w:hAnsi="Times New Roman"/>
          <w:sz w:val="28"/>
          <w:szCs w:val="28"/>
        </w:rPr>
        <w:t xml:space="preserve"> государственного контроля в пунктах пропуска через государственную границу </w:t>
      </w:r>
      <w:r w:rsidR="00947A4A" w:rsidRPr="00A94E21">
        <w:rPr>
          <w:rFonts w:ascii="Times New Roman" w:hAnsi="Times New Roman"/>
          <w:sz w:val="28"/>
          <w:szCs w:val="28"/>
        </w:rPr>
        <w:t>в морских портах</w:t>
      </w:r>
      <w:r w:rsidR="00DA61A2" w:rsidRPr="00A94E21">
        <w:rPr>
          <w:rFonts w:ascii="Times New Roman" w:hAnsi="Times New Roman"/>
          <w:sz w:val="28"/>
          <w:szCs w:val="28"/>
        </w:rPr>
        <w:t>)</w:t>
      </w:r>
      <w:r w:rsidR="0087288F" w:rsidRPr="00A94E21">
        <w:rPr>
          <w:rFonts w:ascii="Times New Roman" w:hAnsi="Times New Roman"/>
          <w:sz w:val="28"/>
          <w:szCs w:val="28"/>
        </w:rPr>
        <w:t>»;</w:t>
      </w:r>
    </w:p>
    <w:p w:rsidR="0087288F" w:rsidRPr="00A94E21" w:rsidRDefault="00E16774" w:rsidP="00A94E2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94E21">
        <w:rPr>
          <w:rFonts w:ascii="Times New Roman" w:hAnsi="Times New Roman"/>
          <w:sz w:val="28"/>
          <w:szCs w:val="28"/>
        </w:rPr>
        <w:t>п</w:t>
      </w:r>
      <w:r w:rsidR="0087288F" w:rsidRPr="00A94E21">
        <w:rPr>
          <w:rFonts w:ascii="Times New Roman" w:hAnsi="Times New Roman"/>
          <w:sz w:val="28"/>
          <w:szCs w:val="28"/>
        </w:rPr>
        <w:t xml:space="preserve">роект приказа Минтранса России </w:t>
      </w:r>
      <w:r w:rsidR="00BD6B33" w:rsidRPr="00A94E21">
        <w:rPr>
          <w:rFonts w:ascii="Times New Roman" w:hAnsi="Times New Roman"/>
          <w:sz w:val="28"/>
          <w:szCs w:val="28"/>
        </w:rPr>
        <w:t>«</w:t>
      </w:r>
      <w:r w:rsidR="00BD6B33" w:rsidRPr="00A94E2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BD6B33" w:rsidRPr="00A94E21">
        <w:rPr>
          <w:rFonts w:ascii="Times New Roman" w:hAnsi="Times New Roman"/>
          <w:sz w:val="28"/>
          <w:szCs w:val="28"/>
        </w:rPr>
        <w:t xml:space="preserve"> </w:t>
      </w:r>
      <w:r w:rsidR="00BD6B33" w:rsidRPr="00A94E21">
        <w:rPr>
          <w:rFonts w:ascii="Times New Roman" w:hAnsi="Times New Roman" w:cs="Times New Roman"/>
          <w:sz w:val="28"/>
          <w:szCs w:val="28"/>
        </w:rPr>
        <w:t>в приказ от 5 августа 2008 г. № 120, в формы электронных проездных документов (билетов) на железнодорожном транспорте, и в Правила перевозок пассажиров, багажа, грузобагажа железнодорожным транспортом, утвержденные приказом Министерства транспорта Российской Федерации от 19 декабря 2013 г. № 473</w:t>
      </w:r>
      <w:r w:rsidR="00BD6B33" w:rsidRPr="00A94E21">
        <w:rPr>
          <w:rFonts w:ascii="Times New Roman" w:hAnsi="Times New Roman"/>
          <w:sz w:val="28"/>
          <w:szCs w:val="28"/>
        </w:rPr>
        <w:t>»;</w:t>
      </w:r>
    </w:p>
    <w:p w:rsidR="0087288F" w:rsidRPr="00A94E21" w:rsidRDefault="00E16774" w:rsidP="00A94E2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51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A94E21">
        <w:rPr>
          <w:rFonts w:ascii="Times New Roman" w:hAnsi="Times New Roman"/>
          <w:b/>
          <w:i/>
          <w:sz w:val="28"/>
          <w:szCs w:val="28"/>
        </w:rPr>
        <w:t>п</w:t>
      </w:r>
      <w:r w:rsidR="00BD6B33" w:rsidRPr="00A94E21">
        <w:rPr>
          <w:rFonts w:ascii="Times New Roman" w:hAnsi="Times New Roman"/>
          <w:b/>
          <w:i/>
          <w:sz w:val="28"/>
          <w:szCs w:val="28"/>
        </w:rPr>
        <w:t>роект постановления Правительства Российской Федерации «О внесении изменений в федеральную целевую программу «Развитие транспортной системы России (2010 - 2020 годы)», утвержденную постановлением Правительства Российской Федерации от 5 декабря 2001 г. № 848</w:t>
      </w:r>
      <w:r w:rsidR="007E2340" w:rsidRPr="00A94E21">
        <w:rPr>
          <w:rFonts w:ascii="Times New Roman" w:hAnsi="Times New Roman"/>
          <w:b/>
          <w:i/>
          <w:sz w:val="28"/>
          <w:szCs w:val="28"/>
        </w:rPr>
        <w:t>»</w:t>
      </w:r>
      <w:r w:rsidR="00BD6B33" w:rsidRPr="00A94E21">
        <w:rPr>
          <w:rFonts w:ascii="Times New Roman" w:hAnsi="Times New Roman"/>
          <w:b/>
          <w:i/>
          <w:sz w:val="28"/>
          <w:szCs w:val="28"/>
        </w:rPr>
        <w:t>;</w:t>
      </w:r>
    </w:p>
    <w:p w:rsidR="00BD6B33" w:rsidRPr="00A94E21" w:rsidRDefault="00E16774" w:rsidP="00A94E2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94E21">
        <w:rPr>
          <w:rFonts w:ascii="Times New Roman" w:hAnsi="Times New Roman"/>
          <w:sz w:val="28"/>
          <w:szCs w:val="28"/>
        </w:rPr>
        <w:t>п</w:t>
      </w:r>
      <w:r w:rsidR="00BD6B33" w:rsidRPr="00A94E21">
        <w:rPr>
          <w:rFonts w:ascii="Times New Roman" w:hAnsi="Times New Roman"/>
          <w:sz w:val="28"/>
          <w:szCs w:val="28"/>
        </w:rPr>
        <w:t>роект приказа Минтранса России «Об утверждении Правил содержания внутренних водных путей».</w:t>
      </w:r>
    </w:p>
    <w:p w:rsidR="0087288F" w:rsidRPr="00A94E21" w:rsidRDefault="00A94E21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A94E21">
        <w:rPr>
          <w:rFonts w:ascii="Times New Roman" w:hAnsi="Times New Roman"/>
          <w:sz w:val="28"/>
          <w:szCs w:val="28"/>
        </w:rPr>
        <w:t xml:space="preserve">Отчеты по </w:t>
      </w:r>
      <w:r w:rsidR="00947A4A" w:rsidRPr="00A94E21">
        <w:rPr>
          <w:rFonts w:ascii="Times New Roman" w:hAnsi="Times New Roman"/>
          <w:sz w:val="28"/>
          <w:szCs w:val="28"/>
        </w:rPr>
        <w:t>первому</w:t>
      </w:r>
      <w:r w:rsidR="003C4247" w:rsidRPr="00A94E21">
        <w:rPr>
          <w:rFonts w:ascii="Times New Roman" w:hAnsi="Times New Roman"/>
          <w:sz w:val="28"/>
          <w:szCs w:val="28"/>
        </w:rPr>
        <w:t xml:space="preserve"> п</w:t>
      </w:r>
      <w:r w:rsidR="00BD6B33" w:rsidRPr="00A94E21">
        <w:rPr>
          <w:rFonts w:ascii="Times New Roman" w:hAnsi="Times New Roman"/>
          <w:sz w:val="28"/>
          <w:szCs w:val="28"/>
        </w:rPr>
        <w:t>роект</w:t>
      </w:r>
      <w:r w:rsidR="003C4247" w:rsidRPr="00A94E21">
        <w:rPr>
          <w:rFonts w:ascii="Times New Roman" w:hAnsi="Times New Roman"/>
          <w:sz w:val="28"/>
          <w:szCs w:val="28"/>
        </w:rPr>
        <w:t>у</w:t>
      </w:r>
      <w:r w:rsidR="00BD6B33" w:rsidRPr="00A94E21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947A4A" w:rsidRPr="00A94E21">
        <w:rPr>
          <w:rFonts w:ascii="Times New Roman" w:hAnsi="Times New Roman"/>
          <w:sz w:val="28"/>
          <w:szCs w:val="28"/>
        </w:rPr>
        <w:t xml:space="preserve">и </w:t>
      </w:r>
      <w:r w:rsidRPr="00A94E21">
        <w:rPr>
          <w:rFonts w:ascii="Times New Roman" w:hAnsi="Times New Roman"/>
          <w:sz w:val="28"/>
          <w:szCs w:val="28"/>
        </w:rPr>
        <w:t xml:space="preserve">по </w:t>
      </w:r>
      <w:r w:rsidR="00947A4A" w:rsidRPr="00A94E21">
        <w:rPr>
          <w:rFonts w:ascii="Times New Roman" w:hAnsi="Times New Roman"/>
          <w:sz w:val="28"/>
          <w:szCs w:val="28"/>
        </w:rPr>
        <w:t>проекту постановления Правительства Российской Федерации «О внесении изменений в федеральную целевую программу «Развитие транспортной системы России (2010 - 2020 годы)»</w:t>
      </w:r>
      <w:r w:rsidRPr="00A94E21">
        <w:rPr>
          <w:rFonts w:ascii="Times New Roman" w:hAnsi="Times New Roman"/>
          <w:sz w:val="28"/>
          <w:szCs w:val="28"/>
        </w:rPr>
        <w:t xml:space="preserve"> прилагаются</w:t>
      </w:r>
      <w:r w:rsidR="00BD6B33" w:rsidRPr="00A94E21">
        <w:rPr>
          <w:rFonts w:ascii="Times New Roman" w:hAnsi="Times New Roman"/>
          <w:sz w:val="28"/>
          <w:szCs w:val="28"/>
        </w:rPr>
        <w:t>.</w:t>
      </w:r>
    </w:p>
    <w:p w:rsidR="00E16774" w:rsidRPr="00A94E21" w:rsidRDefault="00E16774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E16774" w:rsidRPr="00A94E21" w:rsidRDefault="00CD2EAE" w:rsidP="00A94E21">
      <w:pPr>
        <w:pStyle w:val="a9"/>
        <w:spacing w:after="0" w:line="240" w:lineRule="auto"/>
        <w:ind w:left="-142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4E21">
        <w:rPr>
          <w:rFonts w:ascii="Times New Roman" w:hAnsi="Times New Roman"/>
          <w:sz w:val="28"/>
          <w:szCs w:val="28"/>
        </w:rPr>
        <w:t>П</w:t>
      </w:r>
      <w:r w:rsidR="00E16774" w:rsidRPr="00A94E21">
        <w:rPr>
          <w:rFonts w:ascii="Times New Roman" w:hAnsi="Times New Roman"/>
          <w:sz w:val="28"/>
          <w:szCs w:val="28"/>
        </w:rPr>
        <w:t>роекты федерального закона «О внесении изменений в отдельные законодательные акты Российской Федерации»</w:t>
      </w:r>
      <w:r w:rsidR="00947A4A" w:rsidRPr="00A94E21">
        <w:rPr>
          <w:rFonts w:ascii="Times New Roman" w:hAnsi="Times New Roman"/>
          <w:sz w:val="28"/>
          <w:szCs w:val="28"/>
        </w:rPr>
        <w:t xml:space="preserve"> </w:t>
      </w:r>
      <w:r w:rsidR="00E16774" w:rsidRPr="00A94E21">
        <w:rPr>
          <w:rFonts w:ascii="Times New Roman" w:hAnsi="Times New Roman"/>
          <w:sz w:val="28"/>
          <w:szCs w:val="28"/>
        </w:rPr>
        <w:t>и приказа Минтранса России «Об утверждении Правил содержания внутренних водных путей»</w:t>
      </w:r>
      <w:r w:rsidRPr="00A94E21">
        <w:rPr>
          <w:rFonts w:ascii="Times New Roman" w:hAnsi="Times New Roman"/>
          <w:sz w:val="28"/>
          <w:szCs w:val="28"/>
        </w:rPr>
        <w:t xml:space="preserve"> не обсуждались на заседаниях </w:t>
      </w:r>
      <w:r w:rsidR="00E16774" w:rsidRPr="00A94E21">
        <w:rPr>
          <w:rFonts w:ascii="Times New Roman" w:hAnsi="Times New Roman"/>
          <w:sz w:val="28"/>
          <w:szCs w:val="28"/>
        </w:rPr>
        <w:t>Общественно</w:t>
      </w:r>
      <w:r w:rsidRPr="00A94E21">
        <w:rPr>
          <w:rFonts w:ascii="Times New Roman" w:hAnsi="Times New Roman"/>
          <w:sz w:val="28"/>
          <w:szCs w:val="28"/>
        </w:rPr>
        <w:t>го</w:t>
      </w:r>
      <w:r w:rsidR="00E16774" w:rsidRPr="00A94E21">
        <w:rPr>
          <w:rFonts w:ascii="Times New Roman" w:hAnsi="Times New Roman"/>
          <w:sz w:val="28"/>
          <w:szCs w:val="28"/>
        </w:rPr>
        <w:t xml:space="preserve"> совет</w:t>
      </w:r>
      <w:r w:rsidRPr="00A94E21">
        <w:rPr>
          <w:rFonts w:ascii="Times New Roman" w:hAnsi="Times New Roman"/>
          <w:sz w:val="28"/>
          <w:szCs w:val="28"/>
        </w:rPr>
        <w:t>а,</w:t>
      </w:r>
      <w:r w:rsidR="00E16774" w:rsidRPr="00A94E21">
        <w:rPr>
          <w:rFonts w:ascii="Times New Roman" w:hAnsi="Times New Roman"/>
          <w:sz w:val="28"/>
          <w:szCs w:val="28"/>
        </w:rPr>
        <w:t xml:space="preserve"> поскольку </w:t>
      </w:r>
      <w:r w:rsidRPr="00A94E21">
        <w:rPr>
          <w:rFonts w:ascii="Times New Roman" w:hAnsi="Times New Roman"/>
          <w:sz w:val="28"/>
          <w:szCs w:val="28"/>
        </w:rPr>
        <w:t>в настоящее время продолжается работа по</w:t>
      </w:r>
      <w:r w:rsidR="00947A4A" w:rsidRPr="00A94E21">
        <w:rPr>
          <w:rFonts w:ascii="Times New Roman" w:hAnsi="Times New Roman"/>
          <w:sz w:val="28"/>
          <w:szCs w:val="28"/>
        </w:rPr>
        <w:t xml:space="preserve"> их разработке.</w:t>
      </w:r>
    </w:p>
    <w:p w:rsidR="00947A4A" w:rsidRPr="00A94E21" w:rsidRDefault="00947A4A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947A4A" w:rsidRDefault="00947A4A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 w:rsidRPr="00A94E21">
        <w:rPr>
          <w:rFonts w:ascii="Times New Roman" w:hAnsi="Times New Roman"/>
          <w:sz w:val="28"/>
          <w:szCs w:val="28"/>
        </w:rPr>
        <w:lastRenderedPageBreak/>
        <w:t>В порядке исключения и ввиду необходимости введения в эксплуатацию в сентябре текущего года Московского центрального кольца проект приказа Минтранса России «</w:t>
      </w:r>
      <w:r w:rsidR="007E2340" w:rsidRPr="00A94E21">
        <w:rPr>
          <w:rFonts w:ascii="Times New Roman" w:hAnsi="Times New Roman"/>
          <w:sz w:val="28"/>
          <w:szCs w:val="28"/>
        </w:rPr>
        <w:t>О внесении изменений в приказ от 5 августа 2008 г. № 120, в формы электронных проездных документов (билетов) на железнодорожном транспорте, и в Правила перевозок пассажиров, багажа, грузобагажа железнодорожным транспортом, утвержденные приказом Министерства транспорта Российской Федерации от 19 декабря 2013 г. № 473</w:t>
      </w:r>
      <w:r w:rsidRPr="00A94E21">
        <w:rPr>
          <w:rFonts w:ascii="Times New Roman" w:hAnsi="Times New Roman"/>
          <w:sz w:val="28"/>
          <w:szCs w:val="28"/>
        </w:rPr>
        <w:t xml:space="preserve">» не проходил обсуждение на заседании Общественного совета и был принят в установленном порядке </w:t>
      </w:r>
      <w:r w:rsidRPr="00A94E21">
        <w:rPr>
          <w:rFonts w:ascii="Times New Roman" w:hAnsi="Times New Roman"/>
          <w:b/>
          <w:sz w:val="28"/>
          <w:szCs w:val="28"/>
        </w:rPr>
        <w:t>21 июля 2016 г. (приказ № 202).</w:t>
      </w: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b/>
          <w:sz w:val="28"/>
          <w:szCs w:val="28"/>
        </w:rPr>
        <w:sectPr w:rsidR="007E18F3" w:rsidSect="003E46F6">
          <w:head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E18F3" w:rsidRDefault="007E18F3" w:rsidP="007E18F3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Отчет о реализации </w:t>
      </w:r>
      <w:r w:rsidR="005367CD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лана общественного обсуждения </w:t>
      </w:r>
      <w:r w:rsidRPr="00CB1074">
        <w:rPr>
          <w:rFonts w:ascii="Times New Roman" w:hAnsi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/>
          <w:b/>
          <w:sz w:val="28"/>
          <w:szCs w:val="28"/>
        </w:rPr>
        <w:t xml:space="preserve">постановления Правительства Российской Федерации «О внесении изменений в федеральную целевую программу «Развитие транспортной системы России </w:t>
      </w:r>
      <w:r>
        <w:rPr>
          <w:rFonts w:ascii="Times New Roman" w:hAnsi="Times New Roman"/>
          <w:b/>
          <w:sz w:val="28"/>
          <w:szCs w:val="28"/>
        </w:rPr>
        <w:br/>
        <w:t>(2010 – 2020 годы)»</w:t>
      </w:r>
    </w:p>
    <w:p w:rsidR="007E18F3" w:rsidRDefault="007E18F3" w:rsidP="007E18F3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/>
      </w:tblPr>
      <w:tblGrid>
        <w:gridCol w:w="717"/>
        <w:gridCol w:w="6928"/>
        <w:gridCol w:w="1492"/>
        <w:gridCol w:w="5649"/>
      </w:tblGrid>
      <w:tr w:rsidR="007E18F3" w:rsidRPr="00F54D19" w:rsidTr="0037460A">
        <w:trPr>
          <w:trHeight w:val="647"/>
          <w:jc w:val="center"/>
        </w:trPr>
        <w:tc>
          <w:tcPr>
            <w:tcW w:w="727" w:type="dxa"/>
            <w:vAlign w:val="center"/>
          </w:tcPr>
          <w:p w:rsidR="007E18F3" w:rsidRPr="00901D2B" w:rsidRDefault="007E18F3" w:rsidP="003746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1D2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7110" w:type="dxa"/>
            <w:vAlign w:val="center"/>
          </w:tcPr>
          <w:p w:rsidR="007E18F3" w:rsidRPr="00901D2B" w:rsidRDefault="007E18F3" w:rsidP="003746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1D2B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  <w:p w:rsidR="007E18F3" w:rsidRPr="00901D2B" w:rsidRDefault="007E18F3" w:rsidP="003746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4" w:type="dxa"/>
            <w:vAlign w:val="center"/>
          </w:tcPr>
          <w:p w:rsidR="007E18F3" w:rsidRPr="00901D2B" w:rsidRDefault="007E18F3" w:rsidP="003746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1D2B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5776" w:type="dxa"/>
            <w:vAlign w:val="center"/>
          </w:tcPr>
          <w:p w:rsidR="007E18F3" w:rsidRPr="00901D2B" w:rsidRDefault="007E18F3" w:rsidP="003746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1D2B">
              <w:rPr>
                <w:rFonts w:ascii="Times New Roman" w:hAnsi="Times New Roman"/>
                <w:b/>
                <w:sz w:val="26"/>
                <w:szCs w:val="26"/>
              </w:rPr>
              <w:t>Информация о ходе исполнения</w:t>
            </w:r>
          </w:p>
        </w:tc>
      </w:tr>
      <w:tr w:rsidR="007E18F3" w:rsidRPr="00F54D19" w:rsidTr="0037460A">
        <w:trPr>
          <w:jc w:val="center"/>
        </w:trPr>
        <w:tc>
          <w:tcPr>
            <w:tcW w:w="727" w:type="dxa"/>
          </w:tcPr>
          <w:p w:rsidR="007E18F3" w:rsidRPr="00F54D19" w:rsidRDefault="007E18F3" w:rsidP="0037460A">
            <w:pPr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10" w:type="dxa"/>
          </w:tcPr>
          <w:p w:rsidR="007E18F3" w:rsidRPr="00F54D19" w:rsidRDefault="007E18F3" w:rsidP="0037460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текста проекта постановления 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Pr="00F54D19">
              <w:rPr>
                <w:rFonts w:ascii="Times New Roman" w:hAnsi="Times New Roman"/>
                <w:sz w:val="26"/>
                <w:szCs w:val="26"/>
                <w:lang w:val="en-US"/>
              </w:rPr>
              <w:t>regulation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>.</w:t>
            </w:r>
            <w:r w:rsidRPr="00F54D19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>.</w:t>
            </w:r>
            <w:r w:rsidRPr="00F54D19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для проведения </w:t>
            </w:r>
            <w:r w:rsidRPr="00F91B8D">
              <w:rPr>
                <w:rFonts w:ascii="Times New Roman" w:hAnsi="Times New Roman"/>
                <w:sz w:val="26"/>
                <w:szCs w:val="26"/>
              </w:rPr>
              <w:t>общественного обсуждения и направление уведомления о размещении в Союз транспортников России</w:t>
            </w:r>
          </w:p>
        </w:tc>
        <w:tc>
          <w:tcPr>
            <w:tcW w:w="1514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 xml:space="preserve"> 2016 г.</w:t>
            </w:r>
          </w:p>
        </w:tc>
        <w:tc>
          <w:tcPr>
            <w:tcW w:w="5776" w:type="dxa"/>
          </w:tcPr>
          <w:p w:rsidR="007E18F3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выполнено</w:t>
            </w:r>
          </w:p>
        </w:tc>
      </w:tr>
      <w:tr w:rsidR="007E18F3" w:rsidRPr="00F54D19" w:rsidTr="0037460A">
        <w:trPr>
          <w:jc w:val="center"/>
        </w:trPr>
        <w:tc>
          <w:tcPr>
            <w:tcW w:w="727" w:type="dxa"/>
          </w:tcPr>
          <w:p w:rsidR="007E18F3" w:rsidRPr="00F54D19" w:rsidRDefault="007E18F3" w:rsidP="0037460A">
            <w:pPr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10" w:type="dxa"/>
          </w:tcPr>
          <w:p w:rsidR="007E18F3" w:rsidRPr="00F54D19" w:rsidRDefault="007E18F3" w:rsidP="0037460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 xml:space="preserve">Проведение антикоррупционной экспертизы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проекта постановления 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Pr="00F54D19">
              <w:rPr>
                <w:rFonts w:ascii="Times New Roman" w:hAnsi="Times New Roman"/>
                <w:sz w:val="26"/>
                <w:szCs w:val="26"/>
                <w:lang w:val="en-US"/>
              </w:rPr>
              <w:t>regulation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>.</w:t>
            </w:r>
            <w:r w:rsidRPr="00F54D19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>.</w:t>
            </w:r>
            <w:r w:rsidRPr="00F54D19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</w:tc>
        <w:tc>
          <w:tcPr>
            <w:tcW w:w="1514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>апрель 2016 г.</w:t>
            </w:r>
          </w:p>
        </w:tc>
        <w:tc>
          <w:tcPr>
            <w:tcW w:w="5776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выполнено</w:t>
            </w:r>
          </w:p>
        </w:tc>
      </w:tr>
      <w:tr w:rsidR="007E18F3" w:rsidRPr="00F54D19" w:rsidTr="0037460A">
        <w:trPr>
          <w:jc w:val="center"/>
        </w:trPr>
        <w:tc>
          <w:tcPr>
            <w:tcW w:w="727" w:type="dxa"/>
          </w:tcPr>
          <w:p w:rsidR="007E18F3" w:rsidRPr="00F54D19" w:rsidRDefault="007E18F3" w:rsidP="0037460A">
            <w:pPr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10" w:type="dxa"/>
          </w:tcPr>
          <w:p w:rsidR="007E18F3" w:rsidRPr="00F54D19" w:rsidRDefault="007E18F3" w:rsidP="0037460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обсуждения проекта постановления референтными группами 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>по цел</w:t>
            </w:r>
            <w:r>
              <w:rPr>
                <w:rFonts w:ascii="Times New Roman" w:hAnsi="Times New Roman"/>
                <w:sz w:val="26"/>
                <w:szCs w:val="26"/>
              </w:rPr>
              <w:t>ям № 1 «Удвоение строительства федеральных автомобильных дорог в 2013 – 2022 годах по сравнению с период 2003 – 2012 годов», № 2 «Доведение протяженности автомобильных дорог общего пользования федерального значения, соответствующих требованиям к транспортно-эксплуатационным показателям, до 44473 км (83,0 % от общей протяженности)»,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 xml:space="preserve"> № 3 «Увеличение пропускной способности российских морских портов на 277,65 млн. тонн»</w:t>
            </w:r>
            <w:r>
              <w:rPr>
                <w:rFonts w:ascii="Times New Roman" w:hAnsi="Times New Roman"/>
                <w:sz w:val="26"/>
                <w:szCs w:val="26"/>
              </w:rPr>
              <w:t>, № 4 «Повышение качественных характеристик внутренних водных путей», № 5 «Развитие инфраструктуры железнодорожного транспорта», № 6 «Развитие аэропортовой сети», № 7 «Развитие региональной авиации»</w:t>
            </w:r>
          </w:p>
        </w:tc>
        <w:tc>
          <w:tcPr>
            <w:tcW w:w="1514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>прель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май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 xml:space="preserve"> 2016 г.</w:t>
            </w:r>
          </w:p>
        </w:tc>
        <w:tc>
          <w:tcPr>
            <w:tcW w:w="5776" w:type="dxa"/>
          </w:tcPr>
          <w:p w:rsidR="007E18F3" w:rsidRPr="006B6C16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C16">
              <w:rPr>
                <w:rFonts w:ascii="Times New Roman" w:hAnsi="Times New Roman"/>
                <w:sz w:val="26"/>
                <w:szCs w:val="26"/>
              </w:rPr>
              <w:t xml:space="preserve">В соответствии с пунктом 20 раздела 2 ведомственного плана Минтранса России по реализации Концепции открытости федеральных органов исполнительной власти на 2016 год, утвержденного Министром транспорта Российской Федерации М.Ю. Соколовым 25 января 2016 г., Департаментом экономики и финансов направлен на рассмотрение членам референтных групп проект постановления Правительства Российской Федерации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B6C16">
              <w:rPr>
                <w:rFonts w:ascii="Times New Roman" w:hAnsi="Times New Roman"/>
                <w:sz w:val="26"/>
                <w:szCs w:val="26"/>
              </w:rPr>
              <w:t xml:space="preserve">«О внесении изменений в федеральную целевую программу «Развитие транспортной системы России (2010 - 2020 годы)». </w:t>
            </w:r>
          </w:p>
          <w:p w:rsidR="007E18F3" w:rsidRPr="006B6C16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C16">
              <w:rPr>
                <w:rFonts w:ascii="Times New Roman" w:hAnsi="Times New Roman"/>
                <w:sz w:val="26"/>
                <w:szCs w:val="26"/>
              </w:rPr>
              <w:t xml:space="preserve">Получено письмо об отсутствии замечаний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B6C16">
              <w:rPr>
                <w:rFonts w:ascii="Times New Roman" w:hAnsi="Times New Roman"/>
                <w:sz w:val="26"/>
                <w:szCs w:val="26"/>
              </w:rPr>
              <w:t>от ООО «Редакция газеты «Морские вести России», информация в ответ на замечания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ИАА</w:t>
            </w:r>
            <w:r w:rsidRPr="006B6C16">
              <w:rPr>
                <w:rFonts w:ascii="Times New Roman" w:hAnsi="Times New Roman"/>
                <w:sz w:val="26"/>
                <w:szCs w:val="26"/>
              </w:rPr>
              <w:t xml:space="preserve"> «ПортНьюс» направлена письмом Минтранса России от 16 июня 2016 г. № СА-29/7591.</w:t>
            </w:r>
          </w:p>
          <w:p w:rsidR="007E18F3" w:rsidRPr="006B6C16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C16">
              <w:rPr>
                <w:rFonts w:ascii="Times New Roman" w:hAnsi="Times New Roman"/>
                <w:sz w:val="26"/>
                <w:szCs w:val="26"/>
              </w:rPr>
              <w:t xml:space="preserve">В настоящее время проводится работа по </w:t>
            </w:r>
            <w:r w:rsidRPr="006B6C16">
              <w:rPr>
                <w:rFonts w:ascii="Times New Roman" w:hAnsi="Times New Roman"/>
                <w:sz w:val="26"/>
                <w:szCs w:val="26"/>
              </w:rPr>
              <w:lastRenderedPageBreak/>
              <w:t>мониторингу процедуры подготовки предложений членами референтных групп</w:t>
            </w:r>
            <w:r w:rsidRPr="00F11476">
              <w:rPr>
                <w:rFonts w:ascii="Times New Roman" w:hAnsi="Times New Roman"/>
                <w:sz w:val="26"/>
                <w:szCs w:val="26"/>
              </w:rPr>
              <w:t>. В декабре 2016 года соответствующий отчет будет опубли</w:t>
            </w:r>
            <w:r>
              <w:rPr>
                <w:rFonts w:ascii="Times New Roman" w:hAnsi="Times New Roman"/>
                <w:sz w:val="26"/>
                <w:szCs w:val="26"/>
              </w:rPr>
              <w:t>кован на сайте Минтранса России</w:t>
            </w:r>
          </w:p>
        </w:tc>
      </w:tr>
      <w:tr w:rsidR="007E18F3" w:rsidRPr="00F54D19" w:rsidTr="0037460A">
        <w:trPr>
          <w:jc w:val="center"/>
        </w:trPr>
        <w:tc>
          <w:tcPr>
            <w:tcW w:w="727" w:type="dxa"/>
          </w:tcPr>
          <w:p w:rsidR="007E18F3" w:rsidRPr="00F54D19" w:rsidRDefault="007E18F3" w:rsidP="0037460A">
            <w:pPr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10" w:type="dxa"/>
          </w:tcPr>
          <w:p w:rsidR="007E18F3" w:rsidRPr="00F54D19" w:rsidRDefault="007E18F3" w:rsidP="0037460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>Размещение на официальном сайте Минтранса России ито</w:t>
            </w:r>
            <w:r>
              <w:rPr>
                <w:rFonts w:ascii="Times New Roman" w:hAnsi="Times New Roman"/>
                <w:sz w:val="26"/>
                <w:szCs w:val="26"/>
              </w:rPr>
              <w:t>гов обсуждения проекта постановления референтными группами</w:t>
            </w:r>
          </w:p>
        </w:tc>
        <w:tc>
          <w:tcPr>
            <w:tcW w:w="1514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>май 2016 г.</w:t>
            </w:r>
          </w:p>
        </w:tc>
        <w:tc>
          <w:tcPr>
            <w:tcW w:w="5776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см. пункт 3</w:t>
            </w:r>
          </w:p>
        </w:tc>
      </w:tr>
      <w:tr w:rsidR="007E18F3" w:rsidRPr="00F54D19" w:rsidTr="0037460A">
        <w:trPr>
          <w:jc w:val="center"/>
        </w:trPr>
        <w:tc>
          <w:tcPr>
            <w:tcW w:w="727" w:type="dxa"/>
          </w:tcPr>
          <w:p w:rsidR="007E18F3" w:rsidRPr="00F54D19" w:rsidRDefault="007E18F3" w:rsidP="0037460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110" w:type="dxa"/>
          </w:tcPr>
          <w:p w:rsidR="007E18F3" w:rsidRPr="00F54D19" w:rsidRDefault="007E18F3" w:rsidP="0037460A">
            <w:pPr>
              <w:rPr>
                <w:rFonts w:ascii="Times New Roman" w:hAnsi="Times New Roman"/>
                <w:sz w:val="26"/>
                <w:szCs w:val="26"/>
              </w:rPr>
            </w:pPr>
            <w:r w:rsidRPr="0015460E">
              <w:rPr>
                <w:rFonts w:ascii="Times New Roman" w:hAnsi="Times New Roman"/>
                <w:sz w:val="26"/>
                <w:szCs w:val="26"/>
              </w:rPr>
              <w:t xml:space="preserve">Обсуждение </w:t>
            </w:r>
            <w:r>
              <w:rPr>
                <w:rFonts w:ascii="Times New Roman" w:hAnsi="Times New Roman"/>
                <w:sz w:val="26"/>
                <w:szCs w:val="26"/>
              </w:rPr>
              <w:t>проекта постановления</w:t>
            </w:r>
            <w:r w:rsidRPr="0015460E">
              <w:rPr>
                <w:rFonts w:ascii="Times New Roman" w:hAnsi="Times New Roman"/>
                <w:sz w:val="26"/>
                <w:szCs w:val="26"/>
              </w:rPr>
              <w:t xml:space="preserve"> на Общественном совете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 xml:space="preserve"> при Минтрансе России </w:t>
            </w:r>
          </w:p>
        </w:tc>
        <w:tc>
          <w:tcPr>
            <w:tcW w:w="1514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>май 2016 г.</w:t>
            </w:r>
          </w:p>
        </w:tc>
        <w:tc>
          <w:tcPr>
            <w:tcW w:w="5776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связи с существенным изменением параметров корректировки проект постановления будет направлен на рассмотрение дополнительно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(см. пункт 6)</w:t>
            </w:r>
          </w:p>
        </w:tc>
      </w:tr>
      <w:tr w:rsidR="007E18F3" w:rsidRPr="00F54D19" w:rsidTr="0037460A">
        <w:trPr>
          <w:jc w:val="center"/>
        </w:trPr>
        <w:tc>
          <w:tcPr>
            <w:tcW w:w="727" w:type="dxa"/>
          </w:tcPr>
          <w:p w:rsidR="007E18F3" w:rsidRPr="00F54D19" w:rsidRDefault="007E18F3" w:rsidP="0037460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110" w:type="dxa"/>
          </w:tcPr>
          <w:p w:rsidR="007E18F3" w:rsidRPr="00F54D19" w:rsidRDefault="007E18F3" w:rsidP="0037460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D19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о ходе общественного обсуждения </w:t>
            </w:r>
            <w:r>
              <w:rPr>
                <w:rFonts w:ascii="Times New Roman" w:hAnsi="Times New Roman"/>
                <w:sz w:val="26"/>
                <w:szCs w:val="26"/>
              </w:rPr>
              <w:t>проекта постановления</w:t>
            </w:r>
            <w:r w:rsidRPr="00F54D19">
              <w:rPr>
                <w:rFonts w:ascii="Times New Roman" w:hAnsi="Times New Roman"/>
                <w:sz w:val="26"/>
                <w:szCs w:val="26"/>
              </w:rPr>
              <w:t xml:space="preserve"> на официальном сайте Минтранса России</w:t>
            </w:r>
          </w:p>
        </w:tc>
        <w:tc>
          <w:tcPr>
            <w:tcW w:w="1514" w:type="dxa"/>
          </w:tcPr>
          <w:p w:rsidR="007E18F3" w:rsidRPr="00F54D19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2016 г.</w:t>
            </w:r>
          </w:p>
        </w:tc>
        <w:tc>
          <w:tcPr>
            <w:tcW w:w="5776" w:type="dxa"/>
          </w:tcPr>
          <w:p w:rsidR="007E18F3" w:rsidRPr="00DD79A7" w:rsidRDefault="007E18F3" w:rsidP="003746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настоящее время в проект</w:t>
            </w:r>
            <w:r w:rsidRPr="006B6C16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B6C16">
              <w:rPr>
                <w:rFonts w:ascii="Times New Roman" w:hAnsi="Times New Roman"/>
                <w:sz w:val="26"/>
                <w:szCs w:val="26"/>
              </w:rPr>
              <w:t xml:space="preserve">«О внесении изменений в постановление Правительства Российской Федерации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6B6C16">
              <w:rPr>
                <w:rFonts w:ascii="Times New Roman" w:hAnsi="Times New Roman"/>
                <w:sz w:val="26"/>
                <w:szCs w:val="26"/>
              </w:rPr>
              <w:t>от 5 декабря 2001 г. № 848 и признании утратившими силу некоторых актов Правительства Российской Федерации»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вносятся изменения</w:t>
            </w:r>
            <w:r w:rsidRPr="006B6C16">
              <w:rPr>
                <w:rFonts w:ascii="Times New Roman" w:hAnsi="Times New Roman"/>
                <w:sz w:val="26"/>
                <w:szCs w:val="26"/>
              </w:rPr>
              <w:t>, предусматривающ</w:t>
            </w:r>
            <w:r>
              <w:rPr>
                <w:rFonts w:ascii="Times New Roman" w:hAnsi="Times New Roman"/>
                <w:sz w:val="26"/>
                <w:szCs w:val="26"/>
              </w:rPr>
              <w:t>ие</w:t>
            </w:r>
            <w:r w:rsidRPr="006B6C16">
              <w:rPr>
                <w:rFonts w:ascii="Times New Roman" w:hAnsi="Times New Roman"/>
                <w:sz w:val="26"/>
                <w:szCs w:val="26"/>
              </w:rPr>
              <w:t xml:space="preserve"> приведение параметров федеральной целевой программы «Развитие транспортной системы России (2010 - 2020 годы)» в соответствие с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Федеральным законом от 22 ноября 2016 г. № 397-ФЗ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«О внесении изменений в Федеральный закон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«О федеральном бюджете на 2016 год»</w:t>
            </w:r>
          </w:p>
        </w:tc>
      </w:tr>
    </w:tbl>
    <w:p w:rsidR="007E18F3" w:rsidRDefault="007E18F3" w:rsidP="007E18F3">
      <w:pPr>
        <w:rPr>
          <w:rFonts w:ascii="Times New Roman" w:hAnsi="Times New Roman"/>
          <w:sz w:val="24"/>
          <w:szCs w:val="24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E18F3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E18F3" w:rsidRPr="005367CD" w:rsidRDefault="007E18F3" w:rsidP="007E18F3">
      <w:pPr>
        <w:ind w:right="-1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367CD">
        <w:rPr>
          <w:rFonts w:ascii="Times New Roman" w:hAnsi="Times New Roman"/>
          <w:b/>
          <w:sz w:val="28"/>
          <w:szCs w:val="28"/>
          <w:lang w:eastAsia="ru-RU"/>
        </w:rPr>
        <w:lastRenderedPageBreak/>
        <w:t>Отчет о реализации</w:t>
      </w:r>
    </w:p>
    <w:p w:rsidR="007E18F3" w:rsidRPr="005367CD" w:rsidRDefault="007E18F3" w:rsidP="007E18F3">
      <w:pPr>
        <w:ind w:right="-1" w:firstLine="709"/>
        <w:rPr>
          <w:rFonts w:ascii="Times New Roman" w:hAnsi="Times New Roman"/>
          <w:b/>
          <w:sz w:val="28"/>
          <w:szCs w:val="28"/>
        </w:rPr>
      </w:pPr>
      <w:r w:rsidRPr="005367CD">
        <w:rPr>
          <w:rFonts w:ascii="Times New Roman" w:hAnsi="Times New Roman"/>
          <w:b/>
          <w:sz w:val="28"/>
          <w:szCs w:val="28"/>
        </w:rPr>
        <w:t>Плана общественного обсуждения проекта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</w:t>
      </w:r>
      <w:bookmarkStart w:id="0" w:name="_GoBack"/>
      <w:bookmarkEnd w:id="0"/>
      <w:r w:rsidRPr="005367CD">
        <w:rPr>
          <w:rFonts w:ascii="Times New Roman" w:hAnsi="Times New Roman"/>
          <w:b/>
          <w:sz w:val="28"/>
          <w:szCs w:val="28"/>
        </w:rPr>
        <w:t>льные акты Российской Федерации»</w:t>
      </w:r>
    </w:p>
    <w:p w:rsidR="007E18F3" w:rsidRPr="005367CD" w:rsidRDefault="007E18F3" w:rsidP="007E18F3">
      <w:pPr>
        <w:ind w:right="-1" w:firstLine="709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15133" w:type="dxa"/>
        <w:tblLayout w:type="fixed"/>
        <w:tblLook w:val="04A0"/>
      </w:tblPr>
      <w:tblGrid>
        <w:gridCol w:w="675"/>
        <w:gridCol w:w="3544"/>
        <w:gridCol w:w="2268"/>
        <w:gridCol w:w="2818"/>
        <w:gridCol w:w="17"/>
        <w:gridCol w:w="5811"/>
      </w:tblGrid>
      <w:tr w:rsidR="007E18F3" w:rsidRPr="00283964" w:rsidTr="0037460A">
        <w:trPr>
          <w:tblHeader/>
        </w:trPr>
        <w:tc>
          <w:tcPr>
            <w:tcW w:w="675" w:type="dxa"/>
          </w:tcPr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18" w:type="dxa"/>
          </w:tcPr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Ответственные исполнители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и контроль</w:t>
            </w:r>
          </w:p>
        </w:tc>
        <w:tc>
          <w:tcPr>
            <w:tcW w:w="5828" w:type="dxa"/>
            <w:gridSpan w:val="2"/>
          </w:tcPr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реализации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18F3" w:rsidRPr="00283964" w:rsidTr="0037460A">
        <w:trPr>
          <w:trHeight w:val="485"/>
        </w:trPr>
        <w:tc>
          <w:tcPr>
            <w:tcW w:w="15133" w:type="dxa"/>
            <w:gridSpan w:val="6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93F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Организационно-подготовительные мероприятия</w:t>
            </w:r>
          </w:p>
        </w:tc>
      </w:tr>
      <w:tr w:rsidR="007E18F3" w:rsidRPr="00283964" w:rsidTr="0037460A">
        <w:tc>
          <w:tcPr>
            <w:tcW w:w="675" w:type="dxa"/>
          </w:tcPr>
          <w:p w:rsidR="007E18F3" w:rsidRPr="00320A1D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544" w:type="dxa"/>
          </w:tcPr>
          <w:p w:rsidR="007E18F3" w:rsidRPr="00224CF8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Уточнение сотрудников, ответственных за обеспечение общественного обсуждения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законопроекта</w:t>
            </w:r>
          </w:p>
          <w:p w:rsidR="007E18F3" w:rsidRPr="00224CF8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8" w:type="dxa"/>
          </w:tcPr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Сологубова А.П.,</w:t>
            </w:r>
          </w:p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Почтовая Е.Ю.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Бакирей А.С.</w:t>
            </w:r>
          </w:p>
        </w:tc>
        <w:tc>
          <w:tcPr>
            <w:tcW w:w="5828" w:type="dxa"/>
            <w:gridSpan w:val="2"/>
          </w:tcPr>
          <w:p w:rsidR="007E18F3" w:rsidRPr="00924CE5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Определены с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отрудники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ответственные 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обеспечение общественного обсуждения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законопроекта. Информация размещена на сайте Минтранса России  (</w:t>
            </w:r>
            <w:r w:rsidRPr="00D315B0">
              <w:rPr>
                <w:rFonts w:ascii="Times New Roman" w:hAnsi="Times New Roman"/>
                <w:sz w:val="24"/>
                <w:szCs w:val="24"/>
                <w:lang w:eastAsia="ru-RU"/>
              </w:rPr>
              <w:t>http://www.mintrans.ru/activity/detail.php?SECTION_ID=2479#document_33019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E18F3" w:rsidRPr="00283964" w:rsidTr="0037460A">
        <w:tc>
          <w:tcPr>
            <w:tcW w:w="675" w:type="dxa"/>
          </w:tcPr>
          <w:p w:rsidR="007E18F3" w:rsidRPr="00283964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5B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7E18F3" w:rsidRPr="00283964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4CF8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площадок общественного обсуждения законопроекта</w:t>
            </w:r>
          </w:p>
        </w:tc>
        <w:tc>
          <w:tcPr>
            <w:tcW w:w="2268" w:type="dxa"/>
          </w:tcPr>
          <w:p w:rsidR="007E18F3" w:rsidRPr="00283964" w:rsidRDefault="007E18F3" w:rsidP="0037460A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18" w:type="dxa"/>
          </w:tcPr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Сологубова А.П.,</w:t>
            </w:r>
          </w:p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Почтовая Е.Ю.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Бакирей А.С.</w:t>
            </w:r>
          </w:p>
        </w:tc>
        <w:tc>
          <w:tcPr>
            <w:tcW w:w="5828" w:type="dxa"/>
            <w:gridSpan w:val="2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Площадки общественного обсуждения определены:</w:t>
            </w:r>
          </w:p>
          <w:p w:rsidR="007E18F3" w:rsidRPr="00D315B0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заседания Координационного совета </w:t>
            </w:r>
            <w:r w:rsidRPr="00D315B0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представителей автомобильного и городского наземного электрического транспорта при Минтрансе России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D315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рабочей группы Координационного совета представителей автомобильного и городского наземного электрического транспорта при Министерстве транспорта Российской Федерации по вопросам реализации положений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      </w:r>
          </w:p>
          <w:p w:rsidR="007E18F3" w:rsidRPr="00283964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5B0">
              <w:rPr>
                <w:rFonts w:ascii="Times New Roman" w:hAnsi="Times New Roman"/>
                <w:sz w:val="24"/>
                <w:szCs w:val="24"/>
                <w:lang w:eastAsia="ru-RU"/>
              </w:rPr>
              <w:t>а также их влиянии на субъекты малого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18F3" w:rsidRPr="00283964" w:rsidTr="0037460A">
        <w:tc>
          <w:tcPr>
            <w:tcW w:w="675" w:type="dxa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сотрудника, ответственного за взаимодействие с референтной группой</w:t>
            </w:r>
          </w:p>
        </w:tc>
        <w:tc>
          <w:tcPr>
            <w:tcW w:w="2268" w:type="dxa"/>
          </w:tcPr>
          <w:p w:rsidR="007E18F3" w:rsidRDefault="007E18F3" w:rsidP="0037460A">
            <w:pPr>
              <w:ind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18" w:type="dxa"/>
          </w:tcPr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Сологубова А.П.,</w:t>
            </w:r>
          </w:p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Почтовая Е.Ю.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Бакирей А.С.</w:t>
            </w:r>
          </w:p>
        </w:tc>
        <w:tc>
          <w:tcPr>
            <w:tcW w:w="5828" w:type="dxa"/>
            <w:gridSpan w:val="2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CD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сотрудник определен. Взаимодействие с референтными группами организовано.</w:t>
            </w:r>
            <w:r>
              <w:t xml:space="preserve"> </w:t>
            </w:r>
            <w:r w:rsidRPr="00D315B0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размещена на сайте Минтранса России  (http://www.mintrans.ru/activity/detail.php?SECTION_ID=2479#document_33019)</w:t>
            </w:r>
          </w:p>
        </w:tc>
      </w:tr>
      <w:tr w:rsidR="007E18F3" w:rsidRPr="00893F9D" w:rsidTr="0037460A">
        <w:trPr>
          <w:trHeight w:val="561"/>
        </w:trPr>
        <w:tc>
          <w:tcPr>
            <w:tcW w:w="15133" w:type="dxa"/>
            <w:gridSpan w:val="6"/>
          </w:tcPr>
          <w:p w:rsidR="007E18F3" w:rsidRPr="00893F9D" w:rsidRDefault="007E18F3" w:rsidP="0037460A">
            <w:pPr>
              <w:ind w:right="-1" w:firstLine="45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F9D">
              <w:rPr>
                <w:rFonts w:ascii="Times New Roman" w:hAnsi="Times New Roman"/>
                <w:sz w:val="28"/>
                <w:szCs w:val="28"/>
                <w:lang w:eastAsia="ru-RU"/>
              </w:rPr>
              <w:t>2. Мероприятия по информированию, получению обратной связи и вовлечению</w:t>
            </w:r>
          </w:p>
        </w:tc>
      </w:tr>
      <w:tr w:rsidR="007E18F3" w:rsidRPr="00283964" w:rsidTr="0037460A">
        <w:trPr>
          <w:trHeight w:val="403"/>
        </w:trPr>
        <w:tc>
          <w:tcPr>
            <w:tcW w:w="675" w:type="dxa"/>
          </w:tcPr>
          <w:p w:rsidR="007E18F3" w:rsidRPr="00283964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</w:tcPr>
          <w:p w:rsidR="007E18F3" w:rsidRPr="00283964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обосновывающих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законопроекта</w:t>
            </w:r>
          </w:p>
        </w:tc>
        <w:tc>
          <w:tcPr>
            <w:tcW w:w="2268" w:type="dxa"/>
          </w:tcPr>
          <w:p w:rsidR="007E18F3" w:rsidRPr="00E2564A" w:rsidRDefault="007E18F3" w:rsidP="0037460A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  <w:r w:rsidRPr="002B63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2016 г</w:t>
            </w:r>
          </w:p>
        </w:tc>
        <w:tc>
          <w:tcPr>
            <w:tcW w:w="2835" w:type="dxa"/>
            <w:gridSpan w:val="2"/>
          </w:tcPr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Сологубова А.П.,</w:t>
            </w:r>
          </w:p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Почтовая Е.Ю.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Бакирей А.С.</w:t>
            </w:r>
          </w:p>
        </w:tc>
        <w:tc>
          <w:tcPr>
            <w:tcW w:w="5811" w:type="dxa"/>
          </w:tcPr>
          <w:p w:rsidR="007E18F3" w:rsidRPr="005042E6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2E6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подготовлены и рассмотрены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42E6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04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заседаниКоординационного совета представителей автомобильного и городского наземного электрического транспорта при Министерстве транспорта Российской Федерации </w:t>
            </w:r>
          </w:p>
          <w:p w:rsidR="007E18F3" w:rsidRPr="00D315B0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504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27  апреля 2016 г. </w:t>
            </w:r>
          </w:p>
        </w:tc>
      </w:tr>
      <w:tr w:rsidR="007E18F3" w:rsidRPr="00283964" w:rsidTr="0037460A">
        <w:trPr>
          <w:trHeight w:val="403"/>
        </w:trPr>
        <w:tc>
          <w:tcPr>
            <w:tcW w:w="675" w:type="dxa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</w:tcPr>
          <w:p w:rsidR="007E18F3" w:rsidRPr="00283964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3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материалов для общественного обсуждения </w:t>
            </w:r>
            <w:r w:rsidRPr="00D85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законопроекта </w:t>
            </w:r>
          </w:p>
        </w:tc>
        <w:tc>
          <w:tcPr>
            <w:tcW w:w="2268" w:type="dxa"/>
          </w:tcPr>
          <w:p w:rsidR="007E18F3" w:rsidRPr="00E2564A" w:rsidRDefault="007E18F3" w:rsidP="0037460A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B637B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на регулярной основе в соответствии с поручениями руководства Министерства и планами работы координационных советов Минтранса России, а также планами общественных советов при федеральных агентствах</w:t>
            </w:r>
          </w:p>
        </w:tc>
        <w:tc>
          <w:tcPr>
            <w:tcW w:w="2835" w:type="dxa"/>
            <w:gridSpan w:val="2"/>
          </w:tcPr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Сологубова А.П.,</w:t>
            </w:r>
          </w:p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Почтовая Е.Ю.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Бакирей А.С.</w:t>
            </w:r>
          </w:p>
        </w:tc>
        <w:tc>
          <w:tcPr>
            <w:tcW w:w="5811" w:type="dxa"/>
          </w:tcPr>
          <w:p w:rsidR="007E18F3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385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подготовлены и рассмотрены на:</w:t>
            </w:r>
          </w:p>
          <w:p w:rsidR="007E18F3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</w:t>
            </w:r>
            <w:r w:rsidRPr="007F380B">
              <w:rPr>
                <w:rFonts w:ascii="Times New Roman" w:hAnsi="Times New Roman"/>
                <w:sz w:val="24"/>
                <w:szCs w:val="24"/>
                <w:lang w:eastAsia="ru-RU"/>
              </w:rPr>
              <w:t>асширенно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 заседании</w:t>
            </w:r>
            <w:r w:rsidRPr="007F38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Координационного совета представителей автомобильного и городского наземного электрического транспорта при Министерстве транспорта Российской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26 июля 2016 г.;</w:t>
            </w:r>
          </w:p>
          <w:p w:rsidR="007E18F3" w:rsidRPr="00360385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6038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360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рабочей группы Координационного совета представителей автомобильного </w:t>
            </w:r>
          </w:p>
          <w:p w:rsidR="007E18F3" w:rsidRPr="00360385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385">
              <w:rPr>
                <w:rFonts w:ascii="Times New Roman" w:hAnsi="Times New Roman"/>
                <w:sz w:val="24"/>
                <w:szCs w:val="24"/>
                <w:lang w:eastAsia="ru-RU"/>
              </w:rPr>
              <w:t>и городского наземного электрического транспорта</w:t>
            </w:r>
          </w:p>
          <w:p w:rsidR="007E18F3" w:rsidRPr="00360385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Министерстве транспорта Российской Федерации по вопросам реализации положений Федерального закона от 13.07.2015 № 220-ФЗ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3603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      </w:r>
          </w:p>
          <w:p w:rsidR="007E18F3" w:rsidRPr="00D315B0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3603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 также их влиянии на субъекты малого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октября 2016 г.</w:t>
            </w:r>
          </w:p>
        </w:tc>
      </w:tr>
      <w:tr w:rsidR="007E18F3" w:rsidRPr="00283964" w:rsidTr="0037460A">
        <w:trPr>
          <w:trHeight w:val="403"/>
        </w:trPr>
        <w:tc>
          <w:tcPr>
            <w:tcW w:w="675" w:type="dxa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</w:tcPr>
          <w:p w:rsidR="007E18F3" w:rsidRPr="002B637B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сведений, подлежащих размещению на официальном сайте Министерства в формате открытых данных, для которых необходимо и возможно размещение в открытом доступе для их свободного использования</w:t>
            </w:r>
          </w:p>
        </w:tc>
        <w:tc>
          <w:tcPr>
            <w:tcW w:w="2268" w:type="dxa"/>
          </w:tcPr>
          <w:p w:rsidR="007E18F3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839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мере необходимости в соответствии с поручениями </w:t>
            </w:r>
            <w:r w:rsidRPr="00E2564A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руководства</w:t>
            </w:r>
          </w:p>
          <w:p w:rsidR="007E18F3" w:rsidRPr="002B637B" w:rsidRDefault="007E18F3" w:rsidP="0037460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264">
              <w:rPr>
                <w:rFonts w:ascii="Times New Roman" w:hAnsi="Times New Roman"/>
                <w:sz w:val="24"/>
                <w:szCs w:val="24"/>
                <w:lang w:eastAsia="ru-RU"/>
              </w:rPr>
              <w:t>во взаимодействии с Административным департаментом</w:t>
            </w:r>
          </w:p>
        </w:tc>
        <w:tc>
          <w:tcPr>
            <w:tcW w:w="2835" w:type="dxa"/>
            <w:gridSpan w:val="2"/>
          </w:tcPr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Сологубова А.П.,</w:t>
            </w:r>
          </w:p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Почтовая Е.Ю.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Бакирей А.С.</w:t>
            </w:r>
          </w:p>
        </w:tc>
        <w:tc>
          <w:tcPr>
            <w:tcW w:w="5811" w:type="dxa"/>
          </w:tcPr>
          <w:p w:rsidR="007E18F3" w:rsidRPr="007F380B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7F380B">
              <w:rPr>
                <w:rFonts w:ascii="Times New Roman" w:hAnsi="Times New Roman"/>
                <w:sz w:val="24"/>
                <w:szCs w:val="24"/>
                <w:lang w:eastAsia="ru-RU"/>
              </w:rPr>
              <w:t>Не требовалось.</w:t>
            </w:r>
          </w:p>
        </w:tc>
      </w:tr>
      <w:tr w:rsidR="007E18F3" w:rsidRPr="00283964" w:rsidTr="0037460A">
        <w:trPr>
          <w:trHeight w:val="403"/>
        </w:trPr>
        <w:tc>
          <w:tcPr>
            <w:tcW w:w="675" w:type="dxa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</w:tcPr>
          <w:p w:rsidR="007E18F3" w:rsidRDefault="007E18F3" w:rsidP="003746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 замечаний и предложений, анализ мнений и оценок привлекаемых экспертов, референтных групп, включая отраслевые советы потребителей, ассоциации, средства массовой информации, и заинтересованных лиц по результатам общественного обсуждения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законопроекта</w:t>
            </w:r>
          </w:p>
        </w:tc>
        <w:tc>
          <w:tcPr>
            <w:tcW w:w="2268" w:type="dxa"/>
          </w:tcPr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Осуществляется на регулярной основе </w:t>
            </w:r>
          </w:p>
        </w:tc>
        <w:tc>
          <w:tcPr>
            <w:tcW w:w="2835" w:type="dxa"/>
            <w:gridSpan w:val="2"/>
          </w:tcPr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Сологубова А.П.,</w:t>
            </w:r>
          </w:p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Почтовая Е.Ю.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Бакирей А.С.</w:t>
            </w:r>
          </w:p>
        </w:tc>
        <w:tc>
          <w:tcPr>
            <w:tcW w:w="5811" w:type="dxa"/>
          </w:tcPr>
          <w:p w:rsidR="007E18F3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2E6">
              <w:rPr>
                <w:rFonts w:ascii="Times New Roman" w:hAnsi="Times New Roman"/>
                <w:sz w:val="24"/>
                <w:szCs w:val="24"/>
                <w:lang w:eastAsia="ru-RU"/>
              </w:rPr>
              <w:t>Письмами от 21.11.2016 № 03-03/19197-ис и от 08.12.2016 № 03-03/20442-ис доработанный по поступившим замечаниям федеральных органов исполнительной власти проект федерального закона направлен на рассмотрение членам референтной группы и в Общественный совет Министерства транспорта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E18F3" w:rsidRPr="00AB0834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Замечаний от экспертов не поступало.</w:t>
            </w:r>
          </w:p>
        </w:tc>
      </w:tr>
      <w:tr w:rsidR="007E18F3" w:rsidRPr="00283964" w:rsidTr="0037460A">
        <w:trPr>
          <w:trHeight w:val="403"/>
        </w:trPr>
        <w:tc>
          <w:tcPr>
            <w:tcW w:w="675" w:type="dxa"/>
          </w:tcPr>
          <w:p w:rsidR="007E18F3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</w:tcPr>
          <w:p w:rsidR="007E18F3" w:rsidRPr="00283964" w:rsidRDefault="007E18F3" w:rsidP="0037460A">
            <w:pPr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информации о ходе реализации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Плана общественного обсуждения законопроекта </w:t>
            </w:r>
            <w:r w:rsidRPr="004F6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размещения на официальном сайте Министерства </w:t>
            </w:r>
          </w:p>
        </w:tc>
        <w:tc>
          <w:tcPr>
            <w:tcW w:w="2268" w:type="dxa"/>
          </w:tcPr>
          <w:p w:rsidR="007E18F3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26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  <w:r w:rsidRPr="004F6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DD">
              <w:rPr>
                <w:rFonts w:ascii="Times New Roman" w:hAnsi="Times New Roman"/>
                <w:sz w:val="24"/>
                <w:szCs w:val="24"/>
                <w:lang w:eastAsia="ru-RU"/>
              </w:rPr>
              <w:t>во взаимодействии с Административным департаментом</w:t>
            </w:r>
          </w:p>
        </w:tc>
        <w:tc>
          <w:tcPr>
            <w:tcW w:w="2835" w:type="dxa"/>
            <w:gridSpan w:val="2"/>
          </w:tcPr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Сологубова А.П.,</w:t>
            </w:r>
          </w:p>
          <w:p w:rsidR="007E18F3" w:rsidRDefault="007E18F3" w:rsidP="0037460A">
            <w:pPr>
              <w:pBdr>
                <w:bottom w:val="single" w:sz="12" w:space="1" w:color="auto"/>
              </w:pBd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Почтовая Е.Ю.,</w:t>
            </w:r>
          </w:p>
          <w:p w:rsidR="007E18F3" w:rsidRPr="00283964" w:rsidRDefault="007E18F3" w:rsidP="0037460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Бакирей А.С.</w:t>
            </w:r>
          </w:p>
        </w:tc>
        <w:tc>
          <w:tcPr>
            <w:tcW w:w="5811" w:type="dxa"/>
          </w:tcPr>
          <w:p w:rsidR="007E18F3" w:rsidRPr="00AB0834" w:rsidRDefault="007E18F3" w:rsidP="0037460A">
            <w:pPr>
              <w:ind w:left="33" w:right="-1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042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 сотрудник, ответственный за наполнение указанной рубрики,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направлена </w:t>
            </w:r>
            <w:r w:rsidRPr="005042E6">
              <w:rPr>
                <w:rFonts w:ascii="Times New Roman" w:hAnsi="Times New Roman"/>
                <w:sz w:val="24"/>
                <w:szCs w:val="24"/>
                <w:lang w:eastAsia="ru-RU"/>
              </w:rPr>
              <w:t>для размещения на официальном сайте Министерства.</w:t>
            </w:r>
          </w:p>
        </w:tc>
      </w:tr>
    </w:tbl>
    <w:p w:rsidR="007E18F3" w:rsidRPr="001A09C1" w:rsidRDefault="007E18F3" w:rsidP="007E18F3">
      <w:pPr>
        <w:ind w:left="10206"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8F3" w:rsidRPr="00A94E21" w:rsidRDefault="007E18F3" w:rsidP="00A94E21">
      <w:pPr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7E18F3" w:rsidRPr="00A94E21" w:rsidSect="007E18F3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C78" w:rsidRDefault="001C4C78" w:rsidP="003E46F6">
      <w:r>
        <w:separator/>
      </w:r>
    </w:p>
  </w:endnote>
  <w:endnote w:type="continuationSeparator" w:id="0">
    <w:p w:rsidR="001C4C78" w:rsidRDefault="001C4C78" w:rsidP="003E4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C78" w:rsidRDefault="001C4C78" w:rsidP="003E46F6">
      <w:r>
        <w:separator/>
      </w:r>
    </w:p>
  </w:footnote>
  <w:footnote w:type="continuationSeparator" w:id="0">
    <w:p w:rsidR="001C4C78" w:rsidRDefault="001C4C78" w:rsidP="003E4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F6" w:rsidRDefault="003E46F6">
    <w:pPr>
      <w:pStyle w:val="a5"/>
    </w:pPr>
    <w:fldSimple w:instr=" PAGE   \* MERGEFORMAT ">
      <w:r w:rsidR="00816FAD">
        <w:rPr>
          <w:noProof/>
        </w:rPr>
        <w:t>7</w:t>
      </w:r>
    </w:fldSimple>
  </w:p>
  <w:p w:rsidR="003E46F6" w:rsidRDefault="003E46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8DF"/>
    <w:multiLevelType w:val="hybridMultilevel"/>
    <w:tmpl w:val="DB921C6E"/>
    <w:lvl w:ilvl="0" w:tplc="24B47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0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EC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AC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63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8D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6D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C3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7B24AD"/>
    <w:multiLevelType w:val="hybridMultilevel"/>
    <w:tmpl w:val="55400926"/>
    <w:lvl w:ilvl="0" w:tplc="587AA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2D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02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A1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6B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26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4A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8F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6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1328A2"/>
    <w:multiLevelType w:val="hybridMultilevel"/>
    <w:tmpl w:val="AB80030C"/>
    <w:lvl w:ilvl="0" w:tplc="56C65E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EA47F62"/>
    <w:multiLevelType w:val="hybridMultilevel"/>
    <w:tmpl w:val="5656A44E"/>
    <w:lvl w:ilvl="0" w:tplc="C9A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EB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8A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AD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6F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48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8A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A9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44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7BD"/>
    <w:rsid w:val="00017750"/>
    <w:rsid w:val="00063773"/>
    <w:rsid w:val="000A0AA0"/>
    <w:rsid w:val="000B0F63"/>
    <w:rsid w:val="000E49B8"/>
    <w:rsid w:val="00146885"/>
    <w:rsid w:val="0015460E"/>
    <w:rsid w:val="00166717"/>
    <w:rsid w:val="00174FC1"/>
    <w:rsid w:val="001958AF"/>
    <w:rsid w:val="001A09C1"/>
    <w:rsid w:val="001B539E"/>
    <w:rsid w:val="001C4600"/>
    <w:rsid w:val="001C479A"/>
    <w:rsid w:val="001C4B87"/>
    <w:rsid w:val="001C4C78"/>
    <w:rsid w:val="001E196A"/>
    <w:rsid w:val="00224CF8"/>
    <w:rsid w:val="00283964"/>
    <w:rsid w:val="002B637B"/>
    <w:rsid w:val="002F199D"/>
    <w:rsid w:val="00305764"/>
    <w:rsid w:val="00320A1D"/>
    <w:rsid w:val="00325B0B"/>
    <w:rsid w:val="0034724F"/>
    <w:rsid w:val="00360385"/>
    <w:rsid w:val="003643D6"/>
    <w:rsid w:val="00365446"/>
    <w:rsid w:val="0037460A"/>
    <w:rsid w:val="00390737"/>
    <w:rsid w:val="003A643C"/>
    <w:rsid w:val="003C2F65"/>
    <w:rsid w:val="003C4247"/>
    <w:rsid w:val="003E46F6"/>
    <w:rsid w:val="00417264"/>
    <w:rsid w:val="004B3867"/>
    <w:rsid w:val="004D0766"/>
    <w:rsid w:val="004F1559"/>
    <w:rsid w:val="004F6EDD"/>
    <w:rsid w:val="004F6FEB"/>
    <w:rsid w:val="005042E6"/>
    <w:rsid w:val="0051057D"/>
    <w:rsid w:val="005270F6"/>
    <w:rsid w:val="005367CD"/>
    <w:rsid w:val="00564C42"/>
    <w:rsid w:val="00576AF9"/>
    <w:rsid w:val="00593FDD"/>
    <w:rsid w:val="005A6564"/>
    <w:rsid w:val="00612709"/>
    <w:rsid w:val="0061526E"/>
    <w:rsid w:val="00646EAE"/>
    <w:rsid w:val="00661A15"/>
    <w:rsid w:val="006A53ED"/>
    <w:rsid w:val="006B6C16"/>
    <w:rsid w:val="006E4442"/>
    <w:rsid w:val="00707777"/>
    <w:rsid w:val="007671C2"/>
    <w:rsid w:val="00772610"/>
    <w:rsid w:val="007763FB"/>
    <w:rsid w:val="007971A7"/>
    <w:rsid w:val="007B4F48"/>
    <w:rsid w:val="007D0137"/>
    <w:rsid w:val="007D7883"/>
    <w:rsid w:val="007E18F3"/>
    <w:rsid w:val="007E2340"/>
    <w:rsid w:val="007E54A9"/>
    <w:rsid w:val="007F380B"/>
    <w:rsid w:val="00814CFE"/>
    <w:rsid w:val="00816FAD"/>
    <w:rsid w:val="00824796"/>
    <w:rsid w:val="00833B6D"/>
    <w:rsid w:val="00861649"/>
    <w:rsid w:val="0087288F"/>
    <w:rsid w:val="008867BD"/>
    <w:rsid w:val="00893F9D"/>
    <w:rsid w:val="008C32A0"/>
    <w:rsid w:val="00901D2B"/>
    <w:rsid w:val="00905FA5"/>
    <w:rsid w:val="00924CE5"/>
    <w:rsid w:val="0094324B"/>
    <w:rsid w:val="00947A4A"/>
    <w:rsid w:val="0098379B"/>
    <w:rsid w:val="00984E95"/>
    <w:rsid w:val="00996BA2"/>
    <w:rsid w:val="009D4031"/>
    <w:rsid w:val="009F243E"/>
    <w:rsid w:val="00A16792"/>
    <w:rsid w:val="00A323B1"/>
    <w:rsid w:val="00A32FC1"/>
    <w:rsid w:val="00A345E3"/>
    <w:rsid w:val="00A94E21"/>
    <w:rsid w:val="00AB0834"/>
    <w:rsid w:val="00AD1A94"/>
    <w:rsid w:val="00AE0E12"/>
    <w:rsid w:val="00AE5A38"/>
    <w:rsid w:val="00B2531A"/>
    <w:rsid w:val="00B37F8B"/>
    <w:rsid w:val="00B61346"/>
    <w:rsid w:val="00B62366"/>
    <w:rsid w:val="00B626CD"/>
    <w:rsid w:val="00B851F1"/>
    <w:rsid w:val="00BA58A4"/>
    <w:rsid w:val="00BD653F"/>
    <w:rsid w:val="00BD6B33"/>
    <w:rsid w:val="00BE0309"/>
    <w:rsid w:val="00BE6A84"/>
    <w:rsid w:val="00C12F27"/>
    <w:rsid w:val="00C677F5"/>
    <w:rsid w:val="00C737E2"/>
    <w:rsid w:val="00C802D1"/>
    <w:rsid w:val="00CB05AA"/>
    <w:rsid w:val="00CB1074"/>
    <w:rsid w:val="00CB3AD3"/>
    <w:rsid w:val="00CC18B4"/>
    <w:rsid w:val="00CD2EAE"/>
    <w:rsid w:val="00D315B0"/>
    <w:rsid w:val="00D37DA4"/>
    <w:rsid w:val="00D550D8"/>
    <w:rsid w:val="00D854F5"/>
    <w:rsid w:val="00DA53D3"/>
    <w:rsid w:val="00DA61A2"/>
    <w:rsid w:val="00DD79A7"/>
    <w:rsid w:val="00DF7068"/>
    <w:rsid w:val="00E005AA"/>
    <w:rsid w:val="00E02E41"/>
    <w:rsid w:val="00E16774"/>
    <w:rsid w:val="00E2564A"/>
    <w:rsid w:val="00E5065A"/>
    <w:rsid w:val="00E506B9"/>
    <w:rsid w:val="00E82A2D"/>
    <w:rsid w:val="00EA0B0A"/>
    <w:rsid w:val="00EF09BD"/>
    <w:rsid w:val="00F11476"/>
    <w:rsid w:val="00F159ED"/>
    <w:rsid w:val="00F350AD"/>
    <w:rsid w:val="00F54D19"/>
    <w:rsid w:val="00F651E0"/>
    <w:rsid w:val="00F91B8D"/>
    <w:rsid w:val="00FA584F"/>
    <w:rsid w:val="00FB526D"/>
    <w:rsid w:val="00FF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AE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506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46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E46F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3E46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46F6"/>
    <w:rPr>
      <w:rFonts w:cs="Times New Roman"/>
    </w:rPr>
  </w:style>
  <w:style w:type="paragraph" w:styleId="a9">
    <w:name w:val="List Paragraph"/>
    <w:basedOn w:val="a"/>
    <w:uiPriority w:val="34"/>
    <w:qFormat/>
    <w:rsid w:val="00C677F5"/>
    <w:pPr>
      <w:spacing w:after="200" w:line="276" w:lineRule="auto"/>
      <w:ind w:left="720"/>
      <w:contextualSpacing/>
      <w:jc w:val="left"/>
    </w:pPr>
    <w:rPr>
      <w:rFonts w:cstheme="minorBidi"/>
    </w:rPr>
  </w:style>
  <w:style w:type="paragraph" w:customStyle="1" w:styleId="aa">
    <w:name w:val="Знак Знак Знак Знак"/>
    <w:basedOn w:val="a"/>
    <w:rsid w:val="00B2531A"/>
    <w:pPr>
      <w:jc w:val="left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59"/>
    <w:rsid w:val="007E18F3"/>
    <w:pPr>
      <w:jc w:val="left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3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8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9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CEB5A-7F08-4756-A0E1-F9594851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1717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Цаплева Мария Владимировна</dc:creator>
  <cp:lastModifiedBy>user</cp:lastModifiedBy>
  <cp:revision>2</cp:revision>
  <cp:lastPrinted>2016-12-14T09:20:00Z</cp:lastPrinted>
  <dcterms:created xsi:type="dcterms:W3CDTF">2016-12-19T11:53:00Z</dcterms:created>
  <dcterms:modified xsi:type="dcterms:W3CDTF">2016-12-19T11:53:00Z</dcterms:modified>
</cp:coreProperties>
</file>