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55" w:rsidRDefault="00BC0055" w:rsidP="00BC0055">
      <w:pPr>
        <w:spacing w:after="0" w:line="240" w:lineRule="auto"/>
        <w:jc w:val="center"/>
        <w:rPr>
          <w:rFonts w:ascii="Times New Roman" w:hAnsi="Times New Roman" w:cs="Times New Roman"/>
          <w:b/>
          <w:sz w:val="28"/>
          <w:szCs w:val="28"/>
        </w:rPr>
      </w:pPr>
      <w:bookmarkStart w:id="0" w:name="_GoBack"/>
      <w:bookmarkEnd w:id="0"/>
      <w:r w:rsidRPr="007B01F0">
        <w:rPr>
          <w:rFonts w:ascii="Times New Roman" w:hAnsi="Times New Roman" w:cs="Times New Roman"/>
          <w:b/>
          <w:sz w:val="28"/>
          <w:szCs w:val="28"/>
        </w:rPr>
        <w:t>ИЗМЕНЕНИЯ В ФЕДЕРАЛЬНЫЙ ЗАКОН № 220-ФЗ</w:t>
      </w:r>
      <w:r>
        <w:rPr>
          <w:rFonts w:ascii="Times New Roman" w:hAnsi="Times New Roman" w:cs="Times New Roman"/>
          <w:b/>
          <w:sz w:val="28"/>
          <w:szCs w:val="28"/>
        </w:rPr>
        <w:t>,</w:t>
      </w:r>
    </w:p>
    <w:p w:rsidR="00BC0055" w:rsidRPr="007B01F0" w:rsidRDefault="00BC0055" w:rsidP="00BC005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ПРЕДЛАГАЕМЫЕ</w:t>
      </w:r>
      <w:proofErr w:type="gramEnd"/>
      <w:r>
        <w:rPr>
          <w:rFonts w:ascii="Times New Roman" w:hAnsi="Times New Roman" w:cs="Times New Roman"/>
          <w:b/>
          <w:sz w:val="28"/>
          <w:szCs w:val="28"/>
        </w:rPr>
        <w:t xml:space="preserve"> РОССИЙСКИМ АВТОТРАНСПОРТНЫМ СОЮЗОМ</w:t>
      </w:r>
    </w:p>
    <w:p w:rsidR="007C0146" w:rsidRDefault="007C0146" w:rsidP="00917BC7">
      <w:pPr>
        <w:spacing w:before="120" w:after="120" w:line="240" w:lineRule="auto"/>
        <w:ind w:firstLine="709"/>
        <w:rPr>
          <w:rFonts w:ascii="Times New Roman" w:hAnsi="Times New Roman" w:cs="Times New Roman"/>
          <w:b/>
          <w:sz w:val="28"/>
          <w:szCs w:val="28"/>
        </w:rPr>
      </w:pPr>
      <w:r w:rsidRPr="007C0146">
        <w:rPr>
          <w:rFonts w:ascii="Times New Roman" w:hAnsi="Times New Roman" w:cs="Times New Roman"/>
          <w:b/>
          <w:sz w:val="28"/>
          <w:szCs w:val="28"/>
          <w:lang w:val="en-US"/>
        </w:rPr>
        <w:t>I</w:t>
      </w:r>
      <w:r w:rsidRPr="007C0146">
        <w:rPr>
          <w:rFonts w:ascii="Times New Roman" w:hAnsi="Times New Roman" w:cs="Times New Roman"/>
          <w:b/>
          <w:sz w:val="28"/>
          <w:szCs w:val="28"/>
        </w:rPr>
        <w:t>. </w:t>
      </w:r>
      <w:r w:rsidR="003F3FE1">
        <w:rPr>
          <w:rFonts w:ascii="Times New Roman" w:hAnsi="Times New Roman" w:cs="Times New Roman"/>
          <w:b/>
          <w:sz w:val="28"/>
          <w:szCs w:val="28"/>
        </w:rPr>
        <w:t>Т</w:t>
      </w:r>
      <w:r w:rsidRPr="007C0146">
        <w:rPr>
          <w:rFonts w:ascii="Times New Roman" w:hAnsi="Times New Roman" w:cs="Times New Roman"/>
          <w:b/>
          <w:sz w:val="28"/>
          <w:szCs w:val="28"/>
        </w:rPr>
        <w:t>ехнически</w:t>
      </w:r>
      <w:r w:rsidR="003F3FE1">
        <w:rPr>
          <w:rFonts w:ascii="Times New Roman" w:hAnsi="Times New Roman" w:cs="Times New Roman"/>
          <w:b/>
          <w:sz w:val="28"/>
          <w:szCs w:val="28"/>
        </w:rPr>
        <w:t>е</w:t>
      </w:r>
      <w:r w:rsidRPr="007C0146">
        <w:rPr>
          <w:rFonts w:ascii="Times New Roman" w:hAnsi="Times New Roman" w:cs="Times New Roman"/>
          <w:b/>
          <w:sz w:val="28"/>
          <w:szCs w:val="28"/>
        </w:rPr>
        <w:t xml:space="preserve"> ошибк</w:t>
      </w:r>
      <w:r w:rsidR="003F3FE1">
        <w:rPr>
          <w:rFonts w:ascii="Times New Roman" w:hAnsi="Times New Roman" w:cs="Times New Roman"/>
          <w:b/>
          <w:sz w:val="28"/>
          <w:szCs w:val="28"/>
        </w:rPr>
        <w:t>и</w:t>
      </w:r>
    </w:p>
    <w:tbl>
      <w:tblPr>
        <w:tblStyle w:val="a6"/>
        <w:tblW w:w="15309" w:type="dxa"/>
        <w:jc w:val="center"/>
        <w:tblLook w:val="04A0" w:firstRow="1" w:lastRow="0" w:firstColumn="1" w:lastColumn="0" w:noHBand="0" w:noVBand="1"/>
      </w:tblPr>
      <w:tblGrid>
        <w:gridCol w:w="854"/>
        <w:gridCol w:w="1065"/>
        <w:gridCol w:w="6898"/>
        <w:gridCol w:w="6492"/>
      </w:tblGrid>
      <w:tr w:rsidR="00A52699" w:rsidRPr="007C0146" w:rsidTr="00C513F0">
        <w:trPr>
          <w:tblHeader/>
          <w:jc w:val="center"/>
        </w:trPr>
        <w:tc>
          <w:tcPr>
            <w:tcW w:w="854" w:type="dxa"/>
            <w:vAlign w:val="center"/>
          </w:tcPr>
          <w:p w:rsidR="0061524B" w:rsidRPr="003F3FE1" w:rsidRDefault="0061524B" w:rsidP="007C0146">
            <w:pPr>
              <w:jc w:val="center"/>
              <w:rPr>
                <w:rFonts w:ascii="Times New Roman" w:hAnsi="Times New Roman" w:cs="Times New Roman"/>
                <w:b/>
                <w:sz w:val="24"/>
                <w:szCs w:val="24"/>
              </w:rPr>
            </w:pPr>
            <w:r w:rsidRPr="003F3FE1">
              <w:rPr>
                <w:rFonts w:ascii="Times New Roman" w:hAnsi="Times New Roman" w:cs="Times New Roman"/>
                <w:b/>
                <w:sz w:val="24"/>
                <w:szCs w:val="24"/>
              </w:rPr>
              <w:t>№№</w:t>
            </w:r>
          </w:p>
          <w:p w:rsidR="0061524B" w:rsidRPr="003F3FE1" w:rsidRDefault="0061524B" w:rsidP="007C0146">
            <w:pPr>
              <w:jc w:val="center"/>
              <w:rPr>
                <w:rFonts w:ascii="Times New Roman" w:hAnsi="Times New Roman" w:cs="Times New Roman"/>
                <w:b/>
                <w:sz w:val="24"/>
                <w:szCs w:val="24"/>
              </w:rPr>
            </w:pPr>
            <w:proofErr w:type="spellStart"/>
            <w:r w:rsidRPr="003F3FE1">
              <w:rPr>
                <w:rFonts w:ascii="Times New Roman" w:hAnsi="Times New Roman" w:cs="Times New Roman"/>
                <w:b/>
                <w:sz w:val="24"/>
                <w:szCs w:val="24"/>
              </w:rPr>
              <w:t>пп</w:t>
            </w:r>
            <w:proofErr w:type="spellEnd"/>
            <w:r w:rsidRPr="003F3FE1">
              <w:rPr>
                <w:rFonts w:ascii="Times New Roman" w:hAnsi="Times New Roman" w:cs="Times New Roman"/>
                <w:b/>
                <w:sz w:val="24"/>
                <w:szCs w:val="24"/>
              </w:rPr>
              <w:t>.</w:t>
            </w:r>
          </w:p>
        </w:tc>
        <w:tc>
          <w:tcPr>
            <w:tcW w:w="1065" w:type="dxa"/>
            <w:vAlign w:val="center"/>
          </w:tcPr>
          <w:p w:rsidR="0061524B" w:rsidRPr="007C0146" w:rsidRDefault="0061524B" w:rsidP="007C0146">
            <w:pPr>
              <w:jc w:val="center"/>
              <w:rPr>
                <w:rFonts w:ascii="Times New Roman" w:hAnsi="Times New Roman" w:cs="Times New Roman"/>
                <w:b/>
                <w:sz w:val="24"/>
                <w:szCs w:val="24"/>
              </w:rPr>
            </w:pPr>
            <w:r w:rsidRPr="007C0146">
              <w:rPr>
                <w:rFonts w:ascii="Times New Roman" w:hAnsi="Times New Roman" w:cs="Times New Roman"/>
                <w:b/>
                <w:sz w:val="24"/>
                <w:szCs w:val="24"/>
              </w:rPr>
              <w:t>Пункт, часть, статья</w:t>
            </w:r>
          </w:p>
        </w:tc>
        <w:tc>
          <w:tcPr>
            <w:tcW w:w="6898" w:type="dxa"/>
            <w:vAlign w:val="center"/>
          </w:tcPr>
          <w:p w:rsidR="0061524B" w:rsidRPr="007C0146" w:rsidRDefault="0061524B" w:rsidP="0061524B">
            <w:pPr>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6492" w:type="dxa"/>
            <w:vAlign w:val="center"/>
          </w:tcPr>
          <w:p w:rsidR="0061524B" w:rsidRPr="007C0146" w:rsidRDefault="0061524B" w:rsidP="007C0146">
            <w:pPr>
              <w:jc w:val="center"/>
              <w:rPr>
                <w:rFonts w:ascii="Times New Roman" w:hAnsi="Times New Roman" w:cs="Times New Roman"/>
                <w:b/>
                <w:sz w:val="24"/>
                <w:szCs w:val="24"/>
              </w:rPr>
            </w:pPr>
            <w:r>
              <w:rPr>
                <w:rFonts w:ascii="Times New Roman" w:hAnsi="Times New Roman" w:cs="Times New Roman"/>
                <w:b/>
                <w:sz w:val="24"/>
                <w:szCs w:val="24"/>
              </w:rPr>
              <w:t>Решение</w:t>
            </w:r>
          </w:p>
        </w:tc>
      </w:tr>
      <w:tr w:rsidR="00A35D83" w:rsidRPr="007C0146" w:rsidTr="00A35D83">
        <w:trPr>
          <w:jc w:val="center"/>
        </w:trPr>
        <w:tc>
          <w:tcPr>
            <w:tcW w:w="854" w:type="dxa"/>
          </w:tcPr>
          <w:p w:rsidR="00A35D83" w:rsidRPr="003F3FE1" w:rsidRDefault="00A35D83" w:rsidP="007C0146">
            <w:pPr>
              <w:jc w:val="center"/>
              <w:rPr>
                <w:rFonts w:ascii="Times New Roman" w:hAnsi="Times New Roman" w:cs="Times New Roman"/>
                <w:sz w:val="24"/>
                <w:szCs w:val="24"/>
              </w:rPr>
            </w:pPr>
            <w:r>
              <w:rPr>
                <w:rFonts w:ascii="Times New Roman" w:hAnsi="Times New Roman" w:cs="Times New Roman"/>
                <w:sz w:val="24"/>
                <w:szCs w:val="24"/>
              </w:rPr>
              <w:t>1.</w:t>
            </w:r>
          </w:p>
        </w:tc>
        <w:tc>
          <w:tcPr>
            <w:tcW w:w="1065" w:type="dxa"/>
          </w:tcPr>
          <w:p w:rsidR="00A35D83" w:rsidRPr="00A35D83" w:rsidRDefault="00A35D83" w:rsidP="00A35D83">
            <w:pPr>
              <w:pStyle w:val="2"/>
              <w:spacing w:after="0" w:line="240" w:lineRule="auto"/>
              <w:ind w:left="0"/>
              <w:jc w:val="center"/>
              <w:rPr>
                <w:color w:val="000000" w:themeColor="text1"/>
                <w:sz w:val="20"/>
              </w:rPr>
            </w:pPr>
            <w:r w:rsidRPr="00A35D83">
              <w:rPr>
                <w:color w:val="000000" w:themeColor="text1"/>
                <w:sz w:val="20"/>
              </w:rPr>
              <w:t>Пункт 8 части 1 статьи 6</w:t>
            </w:r>
          </w:p>
        </w:tc>
        <w:tc>
          <w:tcPr>
            <w:tcW w:w="6898" w:type="dxa"/>
          </w:tcPr>
          <w:p w:rsidR="00A35D83" w:rsidRPr="007C0146" w:rsidRDefault="00A35D83" w:rsidP="00A35D83">
            <w:pPr>
              <w:jc w:val="both"/>
              <w:rPr>
                <w:rFonts w:ascii="Times New Roman" w:hAnsi="Times New Roman" w:cs="Times New Roman"/>
                <w:sz w:val="24"/>
                <w:szCs w:val="24"/>
              </w:rPr>
            </w:pPr>
            <w:r>
              <w:rPr>
                <w:rFonts w:ascii="Times New Roman" w:hAnsi="Times New Roman" w:cs="Times New Roman"/>
                <w:sz w:val="24"/>
                <w:szCs w:val="24"/>
              </w:rPr>
              <w:t>Используется понятие «член простого товарищества», тогда как  в других положениях Закона используется термин «участник договора простого товарищества»</w:t>
            </w:r>
          </w:p>
        </w:tc>
        <w:tc>
          <w:tcPr>
            <w:tcW w:w="6492" w:type="dxa"/>
          </w:tcPr>
          <w:p w:rsidR="00A35D83" w:rsidRDefault="00A35D83" w:rsidP="00A35D83">
            <w:pPr>
              <w:jc w:val="both"/>
              <w:rPr>
                <w:rFonts w:ascii="Times New Roman" w:hAnsi="Times New Roman" w:cs="Times New Roman"/>
                <w:sz w:val="24"/>
                <w:szCs w:val="24"/>
              </w:rPr>
            </w:pPr>
            <w:r>
              <w:rPr>
                <w:rFonts w:ascii="Times New Roman" w:hAnsi="Times New Roman" w:cs="Times New Roman"/>
                <w:sz w:val="24"/>
                <w:szCs w:val="24"/>
              </w:rPr>
              <w:t>Необходимо привести терминологию данного пункта в соответствии с терминологией остальных положений Закона</w:t>
            </w:r>
          </w:p>
        </w:tc>
      </w:tr>
      <w:tr w:rsidR="00A52699" w:rsidRPr="007C0146" w:rsidTr="00A35D83">
        <w:trPr>
          <w:jc w:val="center"/>
        </w:trPr>
        <w:tc>
          <w:tcPr>
            <w:tcW w:w="854" w:type="dxa"/>
          </w:tcPr>
          <w:p w:rsidR="0061524B" w:rsidRPr="003F3FE1" w:rsidRDefault="00A35D83" w:rsidP="00A35D83">
            <w:pPr>
              <w:jc w:val="center"/>
              <w:rPr>
                <w:rFonts w:ascii="Times New Roman" w:hAnsi="Times New Roman" w:cs="Times New Roman"/>
                <w:sz w:val="24"/>
                <w:szCs w:val="24"/>
              </w:rPr>
            </w:pPr>
            <w:r>
              <w:rPr>
                <w:rFonts w:ascii="Times New Roman" w:hAnsi="Times New Roman" w:cs="Times New Roman"/>
                <w:sz w:val="24"/>
                <w:szCs w:val="24"/>
              </w:rPr>
              <w:t>2.</w:t>
            </w:r>
            <w:r w:rsidR="003F3FE1" w:rsidRPr="003F3FE1">
              <w:rPr>
                <w:rFonts w:ascii="Times New Roman" w:hAnsi="Times New Roman" w:cs="Times New Roman"/>
                <w:sz w:val="24"/>
                <w:szCs w:val="24"/>
              </w:rPr>
              <w:t>.</w:t>
            </w:r>
          </w:p>
        </w:tc>
        <w:tc>
          <w:tcPr>
            <w:tcW w:w="1065" w:type="dxa"/>
          </w:tcPr>
          <w:p w:rsidR="0061524B" w:rsidRPr="007C0146" w:rsidRDefault="0061524B" w:rsidP="007C0146">
            <w:pPr>
              <w:pStyle w:val="2"/>
              <w:spacing w:after="0" w:line="240" w:lineRule="auto"/>
              <w:ind w:left="0"/>
              <w:jc w:val="center"/>
              <w:rPr>
                <w:b/>
                <w:szCs w:val="24"/>
              </w:rPr>
            </w:pPr>
            <w:r w:rsidRPr="009652A2">
              <w:rPr>
                <w:color w:val="000000" w:themeColor="text1"/>
                <w:sz w:val="20"/>
              </w:rPr>
              <w:t>Часть 2 статьи 11</w:t>
            </w:r>
          </w:p>
        </w:tc>
        <w:tc>
          <w:tcPr>
            <w:tcW w:w="6898" w:type="dxa"/>
          </w:tcPr>
          <w:p w:rsidR="0061524B" w:rsidRPr="007C0146" w:rsidRDefault="0061524B" w:rsidP="007C0146">
            <w:pPr>
              <w:jc w:val="both"/>
              <w:rPr>
                <w:rFonts w:ascii="Times New Roman" w:hAnsi="Times New Roman" w:cs="Times New Roman"/>
                <w:sz w:val="24"/>
                <w:szCs w:val="24"/>
              </w:rPr>
            </w:pPr>
            <w:r w:rsidRPr="007C0146">
              <w:rPr>
                <w:rFonts w:ascii="Times New Roman" w:hAnsi="Times New Roman" w:cs="Times New Roman"/>
                <w:sz w:val="24"/>
                <w:szCs w:val="24"/>
              </w:rPr>
              <w:t>Предмет статьи – разграничение полномочий по установлению, изменению, отмене маршрутов, а части 2 – разгр</w:t>
            </w:r>
            <w:r>
              <w:rPr>
                <w:rFonts w:ascii="Times New Roman" w:hAnsi="Times New Roman" w:cs="Times New Roman"/>
                <w:sz w:val="24"/>
                <w:szCs w:val="24"/>
              </w:rPr>
              <w:t>а</w:t>
            </w:r>
            <w:r w:rsidRPr="007C0146">
              <w:rPr>
                <w:rFonts w:ascii="Times New Roman" w:hAnsi="Times New Roman" w:cs="Times New Roman"/>
                <w:sz w:val="24"/>
                <w:szCs w:val="24"/>
              </w:rPr>
              <w:t>ничение полном</w:t>
            </w:r>
            <w:r>
              <w:rPr>
                <w:rFonts w:ascii="Times New Roman" w:hAnsi="Times New Roman" w:cs="Times New Roman"/>
                <w:sz w:val="24"/>
                <w:szCs w:val="24"/>
              </w:rPr>
              <w:t>о</w:t>
            </w:r>
            <w:r w:rsidRPr="007C0146">
              <w:rPr>
                <w:rFonts w:ascii="Times New Roman" w:hAnsi="Times New Roman" w:cs="Times New Roman"/>
                <w:sz w:val="24"/>
                <w:szCs w:val="24"/>
              </w:rPr>
              <w:t xml:space="preserve">чий по </w:t>
            </w:r>
            <w:r>
              <w:rPr>
                <w:rFonts w:ascii="Times New Roman" w:hAnsi="Times New Roman" w:cs="Times New Roman"/>
                <w:sz w:val="24"/>
                <w:szCs w:val="24"/>
              </w:rPr>
              <w:t>тарифному регулированию</w:t>
            </w:r>
          </w:p>
        </w:tc>
        <w:tc>
          <w:tcPr>
            <w:tcW w:w="6492" w:type="dxa"/>
          </w:tcPr>
          <w:p w:rsidR="0061524B" w:rsidRPr="007C0146" w:rsidRDefault="00B47975" w:rsidP="00A35D83">
            <w:pPr>
              <w:jc w:val="both"/>
              <w:rPr>
                <w:rFonts w:ascii="Times New Roman" w:hAnsi="Times New Roman" w:cs="Times New Roman"/>
                <w:sz w:val="24"/>
                <w:szCs w:val="24"/>
              </w:rPr>
            </w:pPr>
            <w:r>
              <w:rPr>
                <w:rFonts w:ascii="Times New Roman" w:hAnsi="Times New Roman" w:cs="Times New Roman"/>
                <w:sz w:val="24"/>
                <w:szCs w:val="24"/>
              </w:rPr>
              <w:t>Частью 2 должен быть установлен порядок разграничен</w:t>
            </w:r>
            <w:r w:rsidR="00A35D83">
              <w:rPr>
                <w:rFonts w:ascii="Times New Roman" w:hAnsi="Times New Roman" w:cs="Times New Roman"/>
                <w:sz w:val="24"/>
                <w:szCs w:val="24"/>
              </w:rPr>
              <w:t>и</w:t>
            </w:r>
            <w:r>
              <w:rPr>
                <w:rFonts w:ascii="Times New Roman" w:hAnsi="Times New Roman" w:cs="Times New Roman"/>
                <w:sz w:val="24"/>
                <w:szCs w:val="24"/>
              </w:rPr>
              <w:t>я полномочий по установлению сельских муниципальных маршрутов, а также пролегающих в границах одного муниципального района</w:t>
            </w:r>
          </w:p>
        </w:tc>
      </w:tr>
      <w:tr w:rsidR="00A52699" w:rsidRPr="007C0146" w:rsidTr="00A35D83">
        <w:trPr>
          <w:jc w:val="center"/>
        </w:trPr>
        <w:tc>
          <w:tcPr>
            <w:tcW w:w="854" w:type="dxa"/>
          </w:tcPr>
          <w:p w:rsidR="0061524B" w:rsidRPr="003F3FE1" w:rsidRDefault="00A35D83" w:rsidP="00A35D83">
            <w:pPr>
              <w:jc w:val="center"/>
              <w:rPr>
                <w:rFonts w:ascii="Times New Roman" w:hAnsi="Times New Roman" w:cs="Times New Roman"/>
                <w:sz w:val="24"/>
                <w:szCs w:val="24"/>
              </w:rPr>
            </w:pPr>
            <w:r>
              <w:rPr>
                <w:rFonts w:ascii="Times New Roman" w:hAnsi="Times New Roman" w:cs="Times New Roman"/>
                <w:sz w:val="24"/>
                <w:szCs w:val="24"/>
              </w:rPr>
              <w:t>3</w:t>
            </w:r>
            <w:r w:rsidR="003F3FE1" w:rsidRPr="003F3FE1">
              <w:rPr>
                <w:rFonts w:ascii="Times New Roman" w:hAnsi="Times New Roman" w:cs="Times New Roman"/>
                <w:sz w:val="24"/>
                <w:szCs w:val="24"/>
              </w:rPr>
              <w:t>.</w:t>
            </w:r>
          </w:p>
        </w:tc>
        <w:tc>
          <w:tcPr>
            <w:tcW w:w="1065" w:type="dxa"/>
          </w:tcPr>
          <w:p w:rsidR="0061524B" w:rsidRPr="00A26BE0" w:rsidRDefault="00A26BE0" w:rsidP="00A26BE0">
            <w:pPr>
              <w:pStyle w:val="2"/>
              <w:spacing w:after="0" w:line="240" w:lineRule="auto"/>
              <w:ind w:left="0"/>
              <w:jc w:val="center"/>
              <w:rPr>
                <w:color w:val="000000" w:themeColor="text1"/>
                <w:sz w:val="20"/>
              </w:rPr>
            </w:pPr>
            <w:r w:rsidRPr="00A26BE0">
              <w:rPr>
                <w:color w:val="000000" w:themeColor="text1"/>
                <w:sz w:val="20"/>
              </w:rPr>
              <w:t>Часть 1 статьи 17</w:t>
            </w:r>
          </w:p>
        </w:tc>
        <w:tc>
          <w:tcPr>
            <w:tcW w:w="6898" w:type="dxa"/>
          </w:tcPr>
          <w:p w:rsidR="0061524B" w:rsidRPr="0061524B" w:rsidRDefault="00A26BE0" w:rsidP="00A26BE0">
            <w:pPr>
              <w:jc w:val="both"/>
              <w:rPr>
                <w:rFonts w:ascii="Times New Roman" w:hAnsi="Times New Roman" w:cs="Times New Roman"/>
                <w:sz w:val="24"/>
                <w:szCs w:val="24"/>
              </w:rPr>
            </w:pPr>
            <w:r w:rsidRPr="00A26BE0">
              <w:rPr>
                <w:rFonts w:ascii="Times New Roman" w:hAnsi="Times New Roman" w:cs="Times New Roman"/>
                <w:sz w:val="24"/>
                <w:szCs w:val="24"/>
              </w:rPr>
              <w:t>3. Концепцией закона, начиная с 2007 года, всегда предусматривалось, что органы власти сами определяют соотношение между объемами перевозок по регулируемым или по нерегулируемым тарифам. Но в окончательной редакции из-за некорректных правок получилось, что органы власти обязаны помимо перевозок по регулируемым тарифам также организовывать перевозки по нерегулируемым тарифам.</w:t>
            </w:r>
          </w:p>
        </w:tc>
        <w:tc>
          <w:tcPr>
            <w:tcW w:w="6492" w:type="dxa"/>
          </w:tcPr>
          <w:p w:rsidR="0061524B" w:rsidRPr="00A26BE0" w:rsidRDefault="00FC26EB" w:rsidP="00A26BE0">
            <w:pPr>
              <w:jc w:val="both"/>
              <w:rPr>
                <w:rFonts w:ascii="Times New Roman" w:hAnsi="Times New Roman" w:cs="Times New Roman"/>
                <w:sz w:val="24"/>
                <w:szCs w:val="24"/>
              </w:rPr>
            </w:pPr>
            <w:r w:rsidRPr="0061524B">
              <w:rPr>
                <w:rFonts w:ascii="Times New Roman" w:hAnsi="Times New Roman" w:cs="Times New Roman"/>
                <w:sz w:val="24"/>
                <w:szCs w:val="24"/>
              </w:rPr>
              <w:t>Установление маршрутов для перевозок по нерегулиру</w:t>
            </w:r>
            <w:r w:rsidR="00A26BE0">
              <w:rPr>
                <w:rFonts w:ascii="Times New Roman" w:hAnsi="Times New Roman" w:cs="Times New Roman"/>
                <w:sz w:val="24"/>
                <w:szCs w:val="24"/>
              </w:rPr>
              <w:t>е</w:t>
            </w:r>
            <w:r w:rsidRPr="0061524B">
              <w:rPr>
                <w:rFonts w:ascii="Times New Roman" w:hAnsi="Times New Roman" w:cs="Times New Roman"/>
                <w:sz w:val="24"/>
                <w:szCs w:val="24"/>
              </w:rPr>
              <w:t>мым тарифа</w:t>
            </w:r>
            <w:r w:rsidR="00A26BE0">
              <w:rPr>
                <w:rFonts w:ascii="Times New Roman" w:hAnsi="Times New Roman" w:cs="Times New Roman"/>
                <w:sz w:val="24"/>
                <w:szCs w:val="24"/>
              </w:rPr>
              <w:t>м</w:t>
            </w:r>
            <w:r w:rsidRPr="0061524B">
              <w:rPr>
                <w:rFonts w:ascii="Times New Roman" w:hAnsi="Times New Roman" w:cs="Times New Roman"/>
                <w:sz w:val="24"/>
                <w:szCs w:val="24"/>
              </w:rPr>
              <w:t xml:space="preserve"> должно быть не обязанн</w:t>
            </w:r>
            <w:r w:rsidR="00A26BE0">
              <w:rPr>
                <w:rFonts w:ascii="Times New Roman" w:hAnsi="Times New Roman" w:cs="Times New Roman"/>
                <w:sz w:val="24"/>
                <w:szCs w:val="24"/>
              </w:rPr>
              <w:t>остью</w:t>
            </w:r>
            <w:r w:rsidRPr="0061524B">
              <w:rPr>
                <w:rFonts w:ascii="Times New Roman" w:hAnsi="Times New Roman" w:cs="Times New Roman"/>
                <w:sz w:val="24"/>
                <w:szCs w:val="24"/>
              </w:rPr>
              <w:t>, а правом органов власти.</w:t>
            </w:r>
          </w:p>
        </w:tc>
      </w:tr>
      <w:tr w:rsidR="00A52699" w:rsidRPr="007C0146" w:rsidTr="00A35D83">
        <w:trPr>
          <w:jc w:val="center"/>
        </w:trPr>
        <w:tc>
          <w:tcPr>
            <w:tcW w:w="854" w:type="dxa"/>
          </w:tcPr>
          <w:p w:rsidR="0061524B" w:rsidRPr="003F3FE1" w:rsidRDefault="00A35D83" w:rsidP="00F92952">
            <w:pPr>
              <w:jc w:val="center"/>
              <w:rPr>
                <w:rFonts w:ascii="Times New Roman" w:hAnsi="Times New Roman" w:cs="Times New Roman"/>
                <w:sz w:val="24"/>
                <w:szCs w:val="24"/>
              </w:rPr>
            </w:pPr>
            <w:r>
              <w:rPr>
                <w:rFonts w:ascii="Times New Roman" w:hAnsi="Times New Roman" w:cs="Times New Roman"/>
                <w:sz w:val="24"/>
                <w:szCs w:val="24"/>
              </w:rPr>
              <w:t>4</w:t>
            </w:r>
            <w:r w:rsidR="003F3FE1">
              <w:rPr>
                <w:rFonts w:ascii="Times New Roman" w:hAnsi="Times New Roman" w:cs="Times New Roman"/>
                <w:sz w:val="24"/>
                <w:szCs w:val="24"/>
              </w:rPr>
              <w:t>.</w:t>
            </w:r>
          </w:p>
        </w:tc>
        <w:tc>
          <w:tcPr>
            <w:tcW w:w="1065" w:type="dxa"/>
          </w:tcPr>
          <w:p w:rsidR="0061524B" w:rsidRPr="00A26BE0" w:rsidRDefault="00A26BE0" w:rsidP="00A26BE0">
            <w:pPr>
              <w:pStyle w:val="2"/>
              <w:spacing w:after="0" w:line="240" w:lineRule="auto"/>
              <w:ind w:left="0"/>
              <w:jc w:val="center"/>
              <w:rPr>
                <w:color w:val="000000" w:themeColor="text1"/>
                <w:sz w:val="20"/>
              </w:rPr>
            </w:pPr>
            <w:r w:rsidRPr="00A26BE0">
              <w:rPr>
                <w:color w:val="000000" w:themeColor="text1"/>
                <w:sz w:val="20"/>
              </w:rPr>
              <w:t>Пункт 13 часть 4 статья27</w:t>
            </w:r>
          </w:p>
        </w:tc>
        <w:tc>
          <w:tcPr>
            <w:tcW w:w="6898" w:type="dxa"/>
          </w:tcPr>
          <w:p w:rsidR="0061524B" w:rsidRPr="00FC26EB" w:rsidRDefault="00FC26EB" w:rsidP="00A26BE0">
            <w:pPr>
              <w:jc w:val="both"/>
              <w:rPr>
                <w:rFonts w:ascii="Times New Roman" w:hAnsi="Times New Roman" w:cs="Times New Roman"/>
                <w:sz w:val="24"/>
                <w:szCs w:val="24"/>
              </w:rPr>
            </w:pPr>
            <w:r w:rsidRPr="00FC26EB">
              <w:rPr>
                <w:rFonts w:ascii="Times New Roman" w:hAnsi="Times New Roman" w:cs="Times New Roman"/>
                <w:sz w:val="24"/>
                <w:szCs w:val="24"/>
              </w:rPr>
              <w:t>В пункте 13 части 4 статьи 27 ошибочно указывается на то, что в свидетельстве характеристики транспортных средств, влияющие на качество регулярных перевозок, могут быть предусмотрены государственным или муниципальным контрактом.</w:t>
            </w:r>
          </w:p>
        </w:tc>
        <w:tc>
          <w:tcPr>
            <w:tcW w:w="6492" w:type="dxa"/>
          </w:tcPr>
          <w:p w:rsidR="0061524B" w:rsidRPr="00A26BE0" w:rsidRDefault="00A26BE0" w:rsidP="00A26BE0">
            <w:pPr>
              <w:jc w:val="both"/>
              <w:rPr>
                <w:rFonts w:ascii="Times New Roman" w:hAnsi="Times New Roman" w:cs="Times New Roman"/>
                <w:sz w:val="24"/>
                <w:szCs w:val="24"/>
              </w:rPr>
            </w:pPr>
            <w:r w:rsidRPr="00A26BE0">
              <w:rPr>
                <w:rFonts w:ascii="Times New Roman" w:hAnsi="Times New Roman" w:cs="Times New Roman"/>
                <w:sz w:val="24"/>
                <w:szCs w:val="24"/>
              </w:rPr>
              <w:t>Необ</w:t>
            </w:r>
            <w:r>
              <w:rPr>
                <w:rFonts w:ascii="Times New Roman" w:hAnsi="Times New Roman" w:cs="Times New Roman"/>
                <w:sz w:val="24"/>
                <w:szCs w:val="24"/>
              </w:rPr>
              <w:t xml:space="preserve">ходимо </w:t>
            </w:r>
            <w:r w:rsidRPr="00A26BE0">
              <w:rPr>
                <w:rFonts w:ascii="Times New Roman" w:hAnsi="Times New Roman" w:cs="Times New Roman"/>
                <w:sz w:val="24"/>
                <w:szCs w:val="24"/>
              </w:rPr>
              <w:t>исключить упом</w:t>
            </w:r>
            <w:r>
              <w:rPr>
                <w:rFonts w:ascii="Times New Roman" w:hAnsi="Times New Roman" w:cs="Times New Roman"/>
                <w:sz w:val="24"/>
                <w:szCs w:val="24"/>
              </w:rPr>
              <w:t>и</w:t>
            </w:r>
            <w:r w:rsidRPr="00A26BE0">
              <w:rPr>
                <w:rFonts w:ascii="Times New Roman" w:hAnsi="Times New Roman" w:cs="Times New Roman"/>
                <w:sz w:val="24"/>
                <w:szCs w:val="24"/>
              </w:rPr>
              <w:t>нание о государственных и муни</w:t>
            </w:r>
            <w:r>
              <w:rPr>
                <w:rFonts w:ascii="Times New Roman" w:hAnsi="Times New Roman" w:cs="Times New Roman"/>
                <w:sz w:val="24"/>
                <w:szCs w:val="24"/>
              </w:rPr>
              <w:t>ци</w:t>
            </w:r>
            <w:r w:rsidRPr="00A26BE0">
              <w:rPr>
                <w:rFonts w:ascii="Times New Roman" w:hAnsi="Times New Roman" w:cs="Times New Roman"/>
                <w:sz w:val="24"/>
                <w:szCs w:val="24"/>
              </w:rPr>
              <w:t>пальных контр</w:t>
            </w:r>
            <w:r>
              <w:rPr>
                <w:rFonts w:ascii="Times New Roman" w:hAnsi="Times New Roman" w:cs="Times New Roman"/>
                <w:sz w:val="24"/>
                <w:szCs w:val="24"/>
              </w:rPr>
              <w:t>актах</w:t>
            </w:r>
          </w:p>
        </w:tc>
      </w:tr>
      <w:tr w:rsidR="00A26BE0" w:rsidRPr="007C0146" w:rsidTr="00A35D83">
        <w:trPr>
          <w:jc w:val="center"/>
        </w:trPr>
        <w:tc>
          <w:tcPr>
            <w:tcW w:w="854" w:type="dxa"/>
          </w:tcPr>
          <w:p w:rsidR="00A26BE0" w:rsidRPr="003F3FE1" w:rsidRDefault="00A35D83" w:rsidP="00A35D83">
            <w:pPr>
              <w:jc w:val="center"/>
              <w:rPr>
                <w:rFonts w:ascii="Times New Roman" w:hAnsi="Times New Roman" w:cs="Times New Roman"/>
                <w:sz w:val="24"/>
                <w:szCs w:val="24"/>
              </w:rPr>
            </w:pPr>
            <w:r>
              <w:rPr>
                <w:rFonts w:ascii="Times New Roman" w:hAnsi="Times New Roman" w:cs="Times New Roman"/>
                <w:sz w:val="24"/>
                <w:szCs w:val="24"/>
              </w:rPr>
              <w:t>5</w:t>
            </w:r>
            <w:r w:rsidR="003F3FE1">
              <w:rPr>
                <w:rFonts w:ascii="Times New Roman" w:hAnsi="Times New Roman" w:cs="Times New Roman"/>
                <w:sz w:val="24"/>
                <w:szCs w:val="24"/>
              </w:rPr>
              <w:t>.</w:t>
            </w:r>
          </w:p>
        </w:tc>
        <w:tc>
          <w:tcPr>
            <w:tcW w:w="1065" w:type="dxa"/>
          </w:tcPr>
          <w:p w:rsidR="00A26BE0" w:rsidRPr="00A26BE0" w:rsidRDefault="00A26BE0" w:rsidP="00A26BE0">
            <w:pPr>
              <w:pStyle w:val="2"/>
              <w:spacing w:after="0" w:line="240" w:lineRule="auto"/>
              <w:ind w:left="0"/>
              <w:jc w:val="center"/>
              <w:rPr>
                <w:color w:val="000000" w:themeColor="text1"/>
                <w:sz w:val="20"/>
              </w:rPr>
            </w:pPr>
            <w:r>
              <w:rPr>
                <w:color w:val="000000" w:themeColor="text1"/>
                <w:sz w:val="20"/>
              </w:rPr>
              <w:t>Статья 27, 28</w:t>
            </w:r>
          </w:p>
        </w:tc>
        <w:tc>
          <w:tcPr>
            <w:tcW w:w="6898" w:type="dxa"/>
          </w:tcPr>
          <w:p w:rsidR="00A26BE0" w:rsidRPr="00FC26EB" w:rsidRDefault="00A26BE0" w:rsidP="00A26BE0">
            <w:pPr>
              <w:jc w:val="both"/>
              <w:rPr>
                <w:rFonts w:ascii="Times New Roman" w:hAnsi="Times New Roman" w:cs="Times New Roman"/>
                <w:sz w:val="24"/>
                <w:szCs w:val="24"/>
              </w:rPr>
            </w:pPr>
            <w:r w:rsidRPr="00A26BE0">
              <w:rPr>
                <w:rFonts w:ascii="Times New Roman" w:hAnsi="Times New Roman" w:cs="Times New Roman"/>
                <w:sz w:val="24"/>
                <w:szCs w:val="24"/>
              </w:rPr>
              <w:t>В статьях 27 и 28 указано, что основанием для переоформления свидетельства и карт маршрута является изменение места жительства индивидуального предпринимателя. Однако по ошибке само это место жительства в реквизиты свидетельства и карт маршрута не включено.</w:t>
            </w:r>
          </w:p>
        </w:tc>
        <w:tc>
          <w:tcPr>
            <w:tcW w:w="6492" w:type="dxa"/>
          </w:tcPr>
          <w:p w:rsidR="00A26BE0" w:rsidRPr="00A26BE0" w:rsidRDefault="00A26BE0" w:rsidP="00A26BE0">
            <w:pPr>
              <w:jc w:val="both"/>
              <w:rPr>
                <w:rFonts w:ascii="Times New Roman" w:hAnsi="Times New Roman" w:cs="Times New Roman"/>
                <w:sz w:val="24"/>
                <w:szCs w:val="24"/>
              </w:rPr>
            </w:pPr>
            <w:r>
              <w:rPr>
                <w:rFonts w:ascii="Times New Roman" w:hAnsi="Times New Roman" w:cs="Times New Roman"/>
                <w:sz w:val="24"/>
                <w:szCs w:val="24"/>
              </w:rPr>
              <w:t>Место жительства индивидуального предпринимателя необходимо включить в перечень обязательных реквизитов свидетельства и карты маршрута</w:t>
            </w:r>
          </w:p>
        </w:tc>
      </w:tr>
      <w:tr w:rsidR="006E238D" w:rsidRPr="007C0146" w:rsidTr="00A35D83">
        <w:trPr>
          <w:jc w:val="center"/>
        </w:trPr>
        <w:tc>
          <w:tcPr>
            <w:tcW w:w="854" w:type="dxa"/>
          </w:tcPr>
          <w:p w:rsidR="006E238D" w:rsidRPr="003F3FE1" w:rsidRDefault="00A35D83" w:rsidP="00A35D83">
            <w:pPr>
              <w:jc w:val="center"/>
              <w:rPr>
                <w:rFonts w:ascii="Times New Roman" w:hAnsi="Times New Roman" w:cs="Times New Roman"/>
                <w:sz w:val="24"/>
                <w:szCs w:val="24"/>
              </w:rPr>
            </w:pPr>
            <w:r>
              <w:rPr>
                <w:rFonts w:ascii="Times New Roman" w:hAnsi="Times New Roman" w:cs="Times New Roman"/>
                <w:sz w:val="24"/>
                <w:szCs w:val="24"/>
              </w:rPr>
              <w:t>6</w:t>
            </w:r>
            <w:r w:rsidR="003F3FE1">
              <w:rPr>
                <w:rFonts w:ascii="Times New Roman" w:hAnsi="Times New Roman" w:cs="Times New Roman"/>
                <w:sz w:val="24"/>
                <w:szCs w:val="24"/>
              </w:rPr>
              <w:t>.</w:t>
            </w:r>
          </w:p>
        </w:tc>
        <w:tc>
          <w:tcPr>
            <w:tcW w:w="1065" w:type="dxa"/>
          </w:tcPr>
          <w:p w:rsidR="006E238D" w:rsidRDefault="006E238D" w:rsidP="006E238D">
            <w:pPr>
              <w:pStyle w:val="2"/>
              <w:spacing w:after="0" w:line="240" w:lineRule="auto"/>
              <w:ind w:left="0"/>
              <w:jc w:val="center"/>
              <w:rPr>
                <w:color w:val="000000" w:themeColor="text1"/>
                <w:sz w:val="20"/>
              </w:rPr>
            </w:pPr>
            <w:r>
              <w:rPr>
                <w:color w:val="000000" w:themeColor="text1"/>
                <w:sz w:val="20"/>
              </w:rPr>
              <w:t xml:space="preserve">Пункт 4 </w:t>
            </w:r>
            <w:r>
              <w:rPr>
                <w:color w:val="000000" w:themeColor="text1"/>
                <w:sz w:val="20"/>
              </w:rPr>
              <w:lastRenderedPageBreak/>
              <w:t>часть 1 статья 29</w:t>
            </w:r>
          </w:p>
        </w:tc>
        <w:tc>
          <w:tcPr>
            <w:tcW w:w="6898" w:type="dxa"/>
          </w:tcPr>
          <w:p w:rsidR="006E238D" w:rsidRPr="00A26BE0" w:rsidRDefault="006E238D" w:rsidP="005F0A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пунктом 4 части 1 статьи 29 действие </w:t>
            </w:r>
            <w:r>
              <w:rPr>
                <w:rFonts w:ascii="Times New Roman" w:hAnsi="Times New Roman" w:cs="Times New Roman"/>
                <w:sz w:val="24"/>
                <w:szCs w:val="24"/>
              </w:rPr>
              <w:lastRenderedPageBreak/>
              <w:t>свидетельства в связи с окончанием срока, на который оно было выдано, прекращается только в отношении временных свидетельств, выданных без проведения конкурса на срок, не превышающий  180 дней. Это противоречит</w:t>
            </w:r>
            <w:r w:rsidR="005F0A7F">
              <w:rPr>
                <w:rFonts w:ascii="Times New Roman" w:hAnsi="Times New Roman" w:cs="Times New Roman"/>
                <w:sz w:val="24"/>
                <w:szCs w:val="24"/>
              </w:rPr>
              <w:t xml:space="preserve"> части 5 статьи 19, согласно которой по результатам конкурса свидетельство выдается сроком на 5 лет, и, следовательно, по окончании этого срока его действие также должно быть прекращено, а само свидетельство – переоформлено на новое</w:t>
            </w:r>
          </w:p>
        </w:tc>
        <w:tc>
          <w:tcPr>
            <w:tcW w:w="6492" w:type="dxa"/>
          </w:tcPr>
          <w:p w:rsidR="006E238D" w:rsidRDefault="005F0A7F" w:rsidP="005F0A7F">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Необходимо установить общую норму, согласно которой </w:t>
            </w:r>
            <w:r>
              <w:rPr>
                <w:rFonts w:ascii="Times New Roman" w:hAnsi="Times New Roman" w:cs="Times New Roman"/>
                <w:sz w:val="24"/>
                <w:szCs w:val="24"/>
              </w:rPr>
              <w:lastRenderedPageBreak/>
              <w:t>действие свидетельства прекращается в случае окончания срока его действия (независимо от того, выдано ли оно по результатам конкурса или нет.</w:t>
            </w:r>
            <w:proofErr w:type="gramEnd"/>
          </w:p>
        </w:tc>
      </w:tr>
      <w:tr w:rsidR="00A26BE0" w:rsidRPr="007C0146" w:rsidTr="00A35D83">
        <w:trPr>
          <w:jc w:val="center"/>
        </w:trPr>
        <w:tc>
          <w:tcPr>
            <w:tcW w:w="854" w:type="dxa"/>
          </w:tcPr>
          <w:p w:rsidR="00A26BE0" w:rsidRPr="003F3FE1" w:rsidRDefault="00A35D83" w:rsidP="00A35D83">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3F3FE1">
              <w:rPr>
                <w:rFonts w:ascii="Times New Roman" w:hAnsi="Times New Roman" w:cs="Times New Roman"/>
                <w:sz w:val="24"/>
                <w:szCs w:val="24"/>
              </w:rPr>
              <w:t>.</w:t>
            </w:r>
          </w:p>
        </w:tc>
        <w:tc>
          <w:tcPr>
            <w:tcW w:w="1065" w:type="dxa"/>
          </w:tcPr>
          <w:p w:rsidR="00A26BE0" w:rsidRPr="00A26BE0" w:rsidRDefault="00A52699" w:rsidP="00A52699">
            <w:pPr>
              <w:pStyle w:val="2"/>
              <w:spacing w:after="0" w:line="240" w:lineRule="auto"/>
              <w:ind w:left="0"/>
              <w:jc w:val="center"/>
              <w:rPr>
                <w:color w:val="000000" w:themeColor="text1"/>
                <w:sz w:val="20"/>
              </w:rPr>
            </w:pPr>
            <w:r>
              <w:rPr>
                <w:color w:val="000000" w:themeColor="text1"/>
                <w:sz w:val="20"/>
              </w:rPr>
              <w:t>Часть 3 статья 31</w:t>
            </w:r>
          </w:p>
        </w:tc>
        <w:tc>
          <w:tcPr>
            <w:tcW w:w="6898" w:type="dxa"/>
          </w:tcPr>
          <w:p w:rsidR="00A26BE0" w:rsidRDefault="00CF6797" w:rsidP="00CF6797">
            <w:pPr>
              <w:jc w:val="both"/>
              <w:rPr>
                <w:rFonts w:ascii="Times New Roman" w:hAnsi="Times New Roman" w:cs="Times New Roman"/>
                <w:sz w:val="24"/>
                <w:szCs w:val="24"/>
              </w:rPr>
            </w:pPr>
            <w:r>
              <w:rPr>
                <w:rFonts w:ascii="Times New Roman" w:hAnsi="Times New Roman" w:cs="Times New Roman"/>
                <w:sz w:val="24"/>
                <w:szCs w:val="24"/>
              </w:rPr>
              <w:t>1. </w:t>
            </w:r>
            <w:r w:rsidR="00A26BE0" w:rsidRPr="00A52699">
              <w:rPr>
                <w:rFonts w:ascii="Times New Roman" w:hAnsi="Times New Roman" w:cs="Times New Roman"/>
                <w:sz w:val="24"/>
                <w:szCs w:val="24"/>
              </w:rPr>
              <w:t xml:space="preserve">В </w:t>
            </w:r>
            <w:r w:rsidR="00A52699">
              <w:rPr>
                <w:rFonts w:ascii="Times New Roman" w:hAnsi="Times New Roman" w:cs="Times New Roman"/>
                <w:sz w:val="24"/>
                <w:szCs w:val="24"/>
              </w:rPr>
              <w:t xml:space="preserve">соответствии со </w:t>
            </w:r>
            <w:r w:rsidR="00A26BE0" w:rsidRPr="00A52699">
              <w:rPr>
                <w:rFonts w:ascii="Times New Roman" w:hAnsi="Times New Roman" w:cs="Times New Roman"/>
                <w:sz w:val="24"/>
                <w:szCs w:val="24"/>
              </w:rPr>
              <w:t>статье</w:t>
            </w:r>
            <w:r w:rsidR="00A52699">
              <w:rPr>
                <w:rFonts w:ascii="Times New Roman" w:hAnsi="Times New Roman" w:cs="Times New Roman"/>
                <w:sz w:val="24"/>
                <w:szCs w:val="24"/>
              </w:rPr>
              <w:t>й</w:t>
            </w:r>
            <w:r w:rsidR="00A26BE0" w:rsidRPr="00A52699">
              <w:rPr>
                <w:rFonts w:ascii="Times New Roman" w:hAnsi="Times New Roman" w:cs="Times New Roman"/>
                <w:sz w:val="24"/>
                <w:szCs w:val="24"/>
              </w:rPr>
              <w:t xml:space="preserve"> 31 </w:t>
            </w:r>
            <w:r w:rsidR="00A52699">
              <w:rPr>
                <w:rFonts w:ascii="Times New Roman" w:hAnsi="Times New Roman" w:cs="Times New Roman"/>
                <w:sz w:val="24"/>
                <w:szCs w:val="24"/>
              </w:rPr>
              <w:t>о</w:t>
            </w:r>
            <w:r w:rsidR="00A26BE0" w:rsidRPr="00A52699">
              <w:rPr>
                <w:rFonts w:ascii="Times New Roman" w:hAnsi="Times New Roman" w:cs="Times New Roman"/>
                <w:sz w:val="24"/>
                <w:szCs w:val="24"/>
              </w:rPr>
              <w:t>становочные пункты межрегиональных маршрутов должны быть включены в соответствующий реестр. При этом в части 1 этой статьи указывается, что если остановочным пунктом является автовокзал или автостанция, то должен быть представлен документ, подтверждающий функциональное соответствующего объекта недвижимости</w:t>
            </w:r>
            <w:r>
              <w:rPr>
                <w:rFonts w:ascii="Times New Roman" w:hAnsi="Times New Roman" w:cs="Times New Roman"/>
                <w:sz w:val="24"/>
                <w:szCs w:val="24"/>
              </w:rPr>
              <w:t>.</w:t>
            </w:r>
            <w:r w:rsidR="00A52699">
              <w:rPr>
                <w:rFonts w:ascii="Times New Roman" w:hAnsi="Times New Roman" w:cs="Times New Roman"/>
                <w:sz w:val="24"/>
                <w:szCs w:val="24"/>
              </w:rPr>
              <w:t xml:space="preserve"> А в</w:t>
            </w:r>
            <w:r w:rsidR="00A26BE0" w:rsidRPr="00A52699">
              <w:rPr>
                <w:rFonts w:ascii="Times New Roman" w:hAnsi="Times New Roman" w:cs="Times New Roman"/>
                <w:sz w:val="24"/>
                <w:szCs w:val="24"/>
              </w:rPr>
              <w:t xml:space="preserve"> </w:t>
            </w:r>
            <w:r w:rsidR="00A52699">
              <w:rPr>
                <w:rFonts w:ascii="Times New Roman" w:hAnsi="Times New Roman" w:cs="Times New Roman"/>
                <w:sz w:val="24"/>
                <w:szCs w:val="24"/>
              </w:rPr>
              <w:t xml:space="preserve">соответствии с частью 3 </w:t>
            </w:r>
            <w:r w:rsidR="00A26BE0" w:rsidRPr="00A52699">
              <w:rPr>
                <w:rFonts w:ascii="Times New Roman" w:hAnsi="Times New Roman" w:cs="Times New Roman"/>
                <w:sz w:val="24"/>
                <w:szCs w:val="24"/>
              </w:rPr>
              <w:t>такие документы должны предоставляться, в том числе, и в отношении остановочных пунктов, расположенных вне территории автовокзалов и автостанций.</w:t>
            </w:r>
          </w:p>
          <w:p w:rsidR="00CF6797" w:rsidRPr="00FC26EB" w:rsidRDefault="00CF6797" w:rsidP="00CF6797">
            <w:pPr>
              <w:jc w:val="both"/>
              <w:rPr>
                <w:rFonts w:ascii="Times New Roman" w:hAnsi="Times New Roman" w:cs="Times New Roman"/>
                <w:sz w:val="24"/>
                <w:szCs w:val="24"/>
              </w:rPr>
            </w:pPr>
            <w:r>
              <w:rPr>
                <w:rFonts w:ascii="Times New Roman" w:hAnsi="Times New Roman" w:cs="Times New Roman"/>
                <w:sz w:val="24"/>
                <w:szCs w:val="24"/>
              </w:rPr>
              <w:t>2. Законом документ,</w:t>
            </w:r>
            <w:r w:rsidRPr="00A52699">
              <w:rPr>
                <w:rFonts w:ascii="Times New Roman" w:hAnsi="Times New Roman" w:cs="Times New Roman"/>
                <w:sz w:val="24"/>
                <w:szCs w:val="24"/>
              </w:rPr>
              <w:t xml:space="preserve"> подтверждающий </w:t>
            </w:r>
            <w:proofErr w:type="gramStart"/>
            <w:r w:rsidRPr="00A52699">
              <w:rPr>
                <w:rFonts w:ascii="Times New Roman" w:hAnsi="Times New Roman" w:cs="Times New Roman"/>
                <w:sz w:val="24"/>
                <w:szCs w:val="24"/>
              </w:rPr>
              <w:t>функциональное</w:t>
            </w:r>
            <w:proofErr w:type="gramEnd"/>
            <w:r w:rsidRPr="00A52699">
              <w:rPr>
                <w:rFonts w:ascii="Times New Roman" w:hAnsi="Times New Roman" w:cs="Times New Roman"/>
                <w:sz w:val="24"/>
                <w:szCs w:val="24"/>
              </w:rPr>
              <w:t xml:space="preserve"> соответствующего объекта недвижимости</w:t>
            </w:r>
            <w:r>
              <w:rPr>
                <w:rFonts w:ascii="Times New Roman" w:hAnsi="Times New Roman" w:cs="Times New Roman"/>
                <w:sz w:val="24"/>
                <w:szCs w:val="24"/>
              </w:rPr>
              <w:t xml:space="preserve">, не конкретизирован, что является </w:t>
            </w:r>
            <w:proofErr w:type="spellStart"/>
            <w:r>
              <w:rPr>
                <w:rFonts w:ascii="Times New Roman" w:hAnsi="Times New Roman" w:cs="Times New Roman"/>
                <w:sz w:val="24"/>
                <w:szCs w:val="24"/>
              </w:rPr>
              <w:t>коррупциогенным</w:t>
            </w:r>
            <w:proofErr w:type="spellEnd"/>
            <w:r>
              <w:rPr>
                <w:rFonts w:ascii="Times New Roman" w:hAnsi="Times New Roman" w:cs="Times New Roman"/>
                <w:sz w:val="24"/>
                <w:szCs w:val="24"/>
              </w:rPr>
              <w:t xml:space="preserve"> фактором.</w:t>
            </w:r>
          </w:p>
        </w:tc>
        <w:tc>
          <w:tcPr>
            <w:tcW w:w="6492" w:type="dxa"/>
          </w:tcPr>
          <w:p w:rsidR="00A26BE0" w:rsidRPr="00A26BE0" w:rsidRDefault="002E573C" w:rsidP="00CF6797">
            <w:pPr>
              <w:jc w:val="both"/>
              <w:rPr>
                <w:rFonts w:ascii="Times New Roman" w:hAnsi="Times New Roman" w:cs="Times New Roman"/>
                <w:sz w:val="24"/>
                <w:szCs w:val="24"/>
              </w:rPr>
            </w:pPr>
            <w:r>
              <w:rPr>
                <w:rFonts w:ascii="Times New Roman" w:hAnsi="Times New Roman" w:cs="Times New Roman"/>
                <w:sz w:val="24"/>
                <w:szCs w:val="24"/>
              </w:rPr>
              <w:t>Необходимо исключить это требование либо применять его только в отношении автовокзалов и автостанций</w:t>
            </w:r>
            <w:r w:rsidR="00CF6797">
              <w:rPr>
                <w:rFonts w:ascii="Times New Roman" w:hAnsi="Times New Roman" w:cs="Times New Roman"/>
                <w:sz w:val="24"/>
                <w:szCs w:val="24"/>
              </w:rPr>
              <w:t>, указать конкретное наименование такого документа и порядок его получения.</w:t>
            </w:r>
          </w:p>
        </w:tc>
      </w:tr>
      <w:tr w:rsidR="00A26BE0" w:rsidRPr="007C0146" w:rsidTr="00A35D83">
        <w:trPr>
          <w:jc w:val="center"/>
        </w:trPr>
        <w:tc>
          <w:tcPr>
            <w:tcW w:w="854" w:type="dxa"/>
          </w:tcPr>
          <w:p w:rsidR="00A26BE0" w:rsidRPr="003F3FE1" w:rsidRDefault="00A35D83" w:rsidP="00A35D83">
            <w:pPr>
              <w:jc w:val="center"/>
              <w:rPr>
                <w:rFonts w:ascii="Times New Roman" w:hAnsi="Times New Roman" w:cs="Times New Roman"/>
                <w:sz w:val="24"/>
                <w:szCs w:val="24"/>
              </w:rPr>
            </w:pPr>
            <w:r>
              <w:rPr>
                <w:rFonts w:ascii="Times New Roman" w:hAnsi="Times New Roman" w:cs="Times New Roman"/>
                <w:sz w:val="24"/>
                <w:szCs w:val="24"/>
              </w:rPr>
              <w:t>8</w:t>
            </w:r>
            <w:r w:rsidR="003F3FE1">
              <w:rPr>
                <w:rFonts w:ascii="Times New Roman" w:hAnsi="Times New Roman" w:cs="Times New Roman"/>
                <w:sz w:val="24"/>
                <w:szCs w:val="24"/>
              </w:rPr>
              <w:t>.</w:t>
            </w:r>
          </w:p>
        </w:tc>
        <w:tc>
          <w:tcPr>
            <w:tcW w:w="1065" w:type="dxa"/>
          </w:tcPr>
          <w:p w:rsidR="00A26BE0" w:rsidRPr="00A26BE0" w:rsidRDefault="00A52699" w:rsidP="00A52699">
            <w:pPr>
              <w:pStyle w:val="2"/>
              <w:spacing w:after="0" w:line="240" w:lineRule="auto"/>
              <w:ind w:left="0"/>
              <w:jc w:val="center"/>
              <w:rPr>
                <w:color w:val="000000" w:themeColor="text1"/>
                <w:sz w:val="20"/>
              </w:rPr>
            </w:pPr>
            <w:r>
              <w:rPr>
                <w:color w:val="000000" w:themeColor="text1"/>
                <w:sz w:val="20"/>
              </w:rPr>
              <w:t>Часть 5 статья 39</w:t>
            </w:r>
          </w:p>
        </w:tc>
        <w:tc>
          <w:tcPr>
            <w:tcW w:w="6898" w:type="dxa"/>
          </w:tcPr>
          <w:p w:rsidR="00A26BE0" w:rsidRPr="00FC26EB" w:rsidRDefault="00A52699" w:rsidP="007F48D6">
            <w:pPr>
              <w:jc w:val="both"/>
              <w:rPr>
                <w:rFonts w:ascii="Times New Roman" w:hAnsi="Times New Roman" w:cs="Times New Roman"/>
                <w:sz w:val="24"/>
                <w:szCs w:val="24"/>
              </w:rPr>
            </w:pPr>
            <w:r w:rsidRPr="00A52699">
              <w:rPr>
                <w:rFonts w:ascii="Times New Roman" w:hAnsi="Times New Roman" w:cs="Times New Roman"/>
                <w:sz w:val="24"/>
                <w:szCs w:val="24"/>
              </w:rPr>
              <w:t xml:space="preserve">В части 5 статьи 39 ошибочно указано, что первое свидетельство об осуществлении перевозок по межрегиональному маршруту и карты данных маршрутов выдаются на срок 5 лет. В то </w:t>
            </w:r>
            <w:r w:rsidR="00A7195D">
              <w:rPr>
                <w:rFonts w:ascii="Times New Roman" w:hAnsi="Times New Roman" w:cs="Times New Roman"/>
                <w:sz w:val="24"/>
                <w:szCs w:val="24"/>
              </w:rPr>
              <w:t xml:space="preserve">же </w:t>
            </w:r>
            <w:r w:rsidRPr="00A52699">
              <w:rPr>
                <w:rFonts w:ascii="Times New Roman" w:hAnsi="Times New Roman" w:cs="Times New Roman"/>
                <w:sz w:val="24"/>
                <w:szCs w:val="24"/>
              </w:rPr>
              <w:t xml:space="preserve">время </w:t>
            </w:r>
            <w:r w:rsidR="007F48D6">
              <w:rPr>
                <w:rFonts w:ascii="Times New Roman" w:hAnsi="Times New Roman" w:cs="Times New Roman"/>
                <w:sz w:val="24"/>
                <w:szCs w:val="24"/>
              </w:rPr>
              <w:t xml:space="preserve">из </w:t>
            </w:r>
            <w:r w:rsidRPr="00A52699">
              <w:rPr>
                <w:rFonts w:ascii="Times New Roman" w:hAnsi="Times New Roman" w:cs="Times New Roman"/>
                <w:sz w:val="24"/>
                <w:szCs w:val="24"/>
              </w:rPr>
              <w:t>предыдущих стат</w:t>
            </w:r>
            <w:r w:rsidR="007F48D6">
              <w:rPr>
                <w:rFonts w:ascii="Times New Roman" w:hAnsi="Times New Roman" w:cs="Times New Roman"/>
                <w:sz w:val="24"/>
                <w:szCs w:val="24"/>
              </w:rPr>
              <w:t>ей</w:t>
            </w:r>
            <w:r w:rsidRPr="00A52699">
              <w:rPr>
                <w:rFonts w:ascii="Times New Roman" w:hAnsi="Times New Roman" w:cs="Times New Roman"/>
                <w:sz w:val="24"/>
                <w:szCs w:val="24"/>
              </w:rPr>
              <w:t xml:space="preserve"> закона </w:t>
            </w:r>
            <w:r w:rsidR="007F48D6">
              <w:rPr>
                <w:rFonts w:ascii="Times New Roman" w:hAnsi="Times New Roman" w:cs="Times New Roman"/>
                <w:sz w:val="24"/>
                <w:szCs w:val="24"/>
              </w:rPr>
              <w:t>следует</w:t>
            </w:r>
            <w:r w:rsidRPr="00A52699">
              <w:rPr>
                <w:rFonts w:ascii="Times New Roman" w:hAnsi="Times New Roman" w:cs="Times New Roman"/>
                <w:sz w:val="24"/>
                <w:szCs w:val="24"/>
              </w:rPr>
              <w:t>, что такие документы действуют без ограничения срока.</w:t>
            </w:r>
          </w:p>
        </w:tc>
        <w:tc>
          <w:tcPr>
            <w:tcW w:w="6492" w:type="dxa"/>
          </w:tcPr>
          <w:p w:rsidR="00A26BE0" w:rsidRPr="00A26BE0" w:rsidRDefault="00A52699" w:rsidP="00A52699">
            <w:pPr>
              <w:jc w:val="both"/>
              <w:rPr>
                <w:rFonts w:ascii="Times New Roman" w:hAnsi="Times New Roman" w:cs="Times New Roman"/>
                <w:sz w:val="24"/>
                <w:szCs w:val="24"/>
              </w:rPr>
            </w:pPr>
            <w:r>
              <w:rPr>
                <w:rFonts w:ascii="Times New Roman" w:hAnsi="Times New Roman" w:cs="Times New Roman"/>
                <w:sz w:val="24"/>
                <w:szCs w:val="24"/>
              </w:rPr>
              <w:t xml:space="preserve">Необходимо исключить ограничение срока, на который выдаются первое свидетельство </w:t>
            </w:r>
            <w:r w:rsidRPr="00A52699">
              <w:rPr>
                <w:rFonts w:ascii="Times New Roman" w:hAnsi="Times New Roman" w:cs="Times New Roman"/>
                <w:sz w:val="24"/>
                <w:szCs w:val="24"/>
              </w:rPr>
              <w:t>об осуществлении перевозок по межрегиональн</w:t>
            </w:r>
            <w:r>
              <w:rPr>
                <w:rFonts w:ascii="Times New Roman" w:hAnsi="Times New Roman" w:cs="Times New Roman"/>
                <w:sz w:val="24"/>
                <w:szCs w:val="24"/>
              </w:rPr>
              <w:t>ым</w:t>
            </w:r>
            <w:r w:rsidRPr="00A52699">
              <w:rPr>
                <w:rFonts w:ascii="Times New Roman" w:hAnsi="Times New Roman" w:cs="Times New Roman"/>
                <w:sz w:val="24"/>
                <w:szCs w:val="24"/>
              </w:rPr>
              <w:t xml:space="preserve"> маршрут</w:t>
            </w:r>
            <w:r>
              <w:rPr>
                <w:rFonts w:ascii="Times New Roman" w:hAnsi="Times New Roman" w:cs="Times New Roman"/>
                <w:sz w:val="24"/>
                <w:szCs w:val="24"/>
              </w:rPr>
              <w:t>ам</w:t>
            </w:r>
            <w:r w:rsidRPr="00A52699">
              <w:rPr>
                <w:rFonts w:ascii="Times New Roman" w:hAnsi="Times New Roman" w:cs="Times New Roman"/>
                <w:sz w:val="24"/>
                <w:szCs w:val="24"/>
              </w:rPr>
              <w:t xml:space="preserve"> и карты данных маршрутов</w:t>
            </w:r>
          </w:p>
        </w:tc>
      </w:tr>
    </w:tbl>
    <w:p w:rsidR="00CB5933" w:rsidRDefault="00CB5933" w:rsidP="00CB5933">
      <w:pPr>
        <w:spacing w:after="120" w:line="240" w:lineRule="auto"/>
        <w:ind w:firstLine="709"/>
        <w:jc w:val="center"/>
        <w:rPr>
          <w:rFonts w:ascii="Times New Roman" w:hAnsi="Times New Roman" w:cs="Times New Roman"/>
          <w:b/>
          <w:sz w:val="28"/>
          <w:szCs w:val="28"/>
        </w:rPr>
      </w:pPr>
    </w:p>
    <w:p w:rsidR="00CB5933" w:rsidRDefault="00CB5933" w:rsidP="00CB5933">
      <w:pPr>
        <w:spacing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7C0146">
        <w:rPr>
          <w:rFonts w:ascii="Times New Roman" w:hAnsi="Times New Roman" w:cs="Times New Roman"/>
          <w:b/>
          <w:sz w:val="28"/>
          <w:szCs w:val="28"/>
          <w:lang w:val="en-US"/>
        </w:rPr>
        <w:t>I</w:t>
      </w:r>
      <w:r w:rsidRPr="007C0146">
        <w:rPr>
          <w:rFonts w:ascii="Times New Roman" w:hAnsi="Times New Roman" w:cs="Times New Roman"/>
          <w:b/>
          <w:sz w:val="28"/>
          <w:szCs w:val="28"/>
        </w:rPr>
        <w:t>. </w:t>
      </w:r>
      <w:r>
        <w:rPr>
          <w:rFonts w:ascii="Times New Roman" w:hAnsi="Times New Roman" w:cs="Times New Roman"/>
          <w:b/>
          <w:sz w:val="28"/>
          <w:szCs w:val="28"/>
        </w:rPr>
        <w:t>Порядок установления, изменения маршрутов регулярных перевозок</w:t>
      </w:r>
    </w:p>
    <w:tbl>
      <w:tblPr>
        <w:tblStyle w:val="a6"/>
        <w:tblW w:w="15309" w:type="dxa"/>
        <w:jc w:val="center"/>
        <w:tblLook w:val="04A0" w:firstRow="1" w:lastRow="0" w:firstColumn="1" w:lastColumn="0" w:noHBand="0" w:noVBand="1"/>
      </w:tblPr>
      <w:tblGrid>
        <w:gridCol w:w="854"/>
        <w:gridCol w:w="1065"/>
        <w:gridCol w:w="6898"/>
        <w:gridCol w:w="6492"/>
      </w:tblGrid>
      <w:tr w:rsidR="00CB5933" w:rsidRPr="007C0146" w:rsidTr="00C30EAB">
        <w:trPr>
          <w:tblHeader/>
          <w:jc w:val="center"/>
        </w:trPr>
        <w:tc>
          <w:tcPr>
            <w:tcW w:w="854" w:type="dxa"/>
            <w:vAlign w:val="center"/>
          </w:tcPr>
          <w:p w:rsidR="00CB5933" w:rsidRPr="00A13B75" w:rsidRDefault="00CB5933" w:rsidP="00C30EAB">
            <w:pPr>
              <w:jc w:val="center"/>
              <w:rPr>
                <w:rFonts w:ascii="Times New Roman" w:hAnsi="Times New Roman" w:cs="Times New Roman"/>
                <w:b/>
                <w:sz w:val="24"/>
                <w:szCs w:val="24"/>
              </w:rPr>
            </w:pPr>
            <w:r w:rsidRPr="00A13B75">
              <w:rPr>
                <w:rFonts w:ascii="Times New Roman" w:hAnsi="Times New Roman" w:cs="Times New Roman"/>
                <w:b/>
                <w:sz w:val="24"/>
                <w:szCs w:val="24"/>
              </w:rPr>
              <w:t>№№</w:t>
            </w:r>
          </w:p>
          <w:p w:rsidR="00CB5933" w:rsidRPr="00A13B75" w:rsidRDefault="00CB5933" w:rsidP="00C30EAB">
            <w:pPr>
              <w:jc w:val="center"/>
              <w:rPr>
                <w:rFonts w:ascii="Times New Roman" w:hAnsi="Times New Roman" w:cs="Times New Roman"/>
                <w:b/>
                <w:sz w:val="24"/>
                <w:szCs w:val="24"/>
              </w:rPr>
            </w:pPr>
            <w:proofErr w:type="spellStart"/>
            <w:r w:rsidRPr="00A13B75">
              <w:rPr>
                <w:rFonts w:ascii="Times New Roman" w:hAnsi="Times New Roman" w:cs="Times New Roman"/>
                <w:b/>
                <w:sz w:val="24"/>
                <w:szCs w:val="24"/>
              </w:rPr>
              <w:t>пп</w:t>
            </w:r>
            <w:proofErr w:type="spellEnd"/>
            <w:r w:rsidRPr="00A13B75">
              <w:rPr>
                <w:rFonts w:ascii="Times New Roman" w:hAnsi="Times New Roman" w:cs="Times New Roman"/>
                <w:b/>
                <w:sz w:val="24"/>
                <w:szCs w:val="24"/>
              </w:rPr>
              <w:t>.</w:t>
            </w:r>
          </w:p>
        </w:tc>
        <w:tc>
          <w:tcPr>
            <w:tcW w:w="1065" w:type="dxa"/>
            <w:vAlign w:val="center"/>
          </w:tcPr>
          <w:p w:rsidR="00CB5933" w:rsidRPr="007C0146" w:rsidRDefault="00CB5933" w:rsidP="00C30EAB">
            <w:pPr>
              <w:jc w:val="center"/>
              <w:rPr>
                <w:rFonts w:ascii="Times New Roman" w:hAnsi="Times New Roman" w:cs="Times New Roman"/>
                <w:b/>
                <w:sz w:val="24"/>
                <w:szCs w:val="24"/>
              </w:rPr>
            </w:pPr>
            <w:r w:rsidRPr="007C0146">
              <w:rPr>
                <w:rFonts w:ascii="Times New Roman" w:hAnsi="Times New Roman" w:cs="Times New Roman"/>
                <w:b/>
                <w:sz w:val="24"/>
                <w:szCs w:val="24"/>
              </w:rPr>
              <w:t>Пункт, часть, статья</w:t>
            </w:r>
          </w:p>
        </w:tc>
        <w:tc>
          <w:tcPr>
            <w:tcW w:w="6898"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6492"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Решение</w:t>
            </w:r>
          </w:p>
        </w:tc>
      </w:tr>
      <w:tr w:rsidR="00CB5933" w:rsidRPr="007C0146" w:rsidTr="00C30EAB">
        <w:trPr>
          <w:jc w:val="center"/>
        </w:trPr>
        <w:tc>
          <w:tcPr>
            <w:tcW w:w="854" w:type="dxa"/>
          </w:tcPr>
          <w:p w:rsidR="00CB5933" w:rsidRPr="00A13B75" w:rsidRDefault="00CB5933" w:rsidP="00C30EAB">
            <w:pPr>
              <w:jc w:val="center"/>
              <w:rPr>
                <w:rFonts w:ascii="Times New Roman" w:hAnsi="Times New Roman" w:cs="Times New Roman"/>
                <w:sz w:val="24"/>
                <w:szCs w:val="24"/>
              </w:rPr>
            </w:pPr>
            <w:r w:rsidRPr="00A13B75">
              <w:rPr>
                <w:rFonts w:ascii="Times New Roman" w:hAnsi="Times New Roman" w:cs="Times New Roman"/>
                <w:sz w:val="24"/>
                <w:szCs w:val="24"/>
              </w:rPr>
              <w:t>1.</w:t>
            </w:r>
          </w:p>
        </w:tc>
        <w:tc>
          <w:tcPr>
            <w:tcW w:w="1065" w:type="dxa"/>
          </w:tcPr>
          <w:p w:rsidR="00CB5933" w:rsidRPr="00A26BE0" w:rsidRDefault="00CB5933" w:rsidP="00C30EAB">
            <w:pPr>
              <w:pStyle w:val="2"/>
              <w:spacing w:after="0" w:line="240" w:lineRule="auto"/>
              <w:ind w:left="0"/>
              <w:jc w:val="center"/>
              <w:rPr>
                <w:color w:val="000000" w:themeColor="text1"/>
                <w:sz w:val="20"/>
              </w:rPr>
            </w:pPr>
            <w:r>
              <w:rPr>
                <w:color w:val="000000" w:themeColor="text1"/>
                <w:sz w:val="20"/>
              </w:rPr>
              <w:t>Пункт 13 статьи 4, пункт 4 статьи 5</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Законом уполномоченные органы исполнительной власти субъектов РФ наделяются правом устанавливать остановочные пункты, которые разрешается использовать в качестве начальных и (или) конечных остановочных пунктов межрегиональных маршрутов в зависимости от направления перевозок.</w:t>
            </w:r>
          </w:p>
          <w:p w:rsidR="00CB5933" w:rsidRPr="00A26BE0"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Однако на промежуточные остановочные пункты такое право не распространяется </w:t>
            </w:r>
          </w:p>
        </w:tc>
        <w:tc>
          <w:tcPr>
            <w:tcW w:w="6492" w:type="dxa"/>
          </w:tcPr>
          <w:p w:rsidR="00CB5933" w:rsidRPr="0061524B"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 наделить органы власти аналогичными правами в отношении промежуточных остановочных пунктов.</w:t>
            </w:r>
          </w:p>
        </w:tc>
      </w:tr>
      <w:tr w:rsidR="00CB5933" w:rsidRPr="007C0146" w:rsidTr="00C30EAB">
        <w:trPr>
          <w:jc w:val="center"/>
        </w:trPr>
        <w:tc>
          <w:tcPr>
            <w:tcW w:w="854" w:type="dxa"/>
          </w:tcPr>
          <w:p w:rsidR="00CB5933" w:rsidRPr="00A13B75" w:rsidRDefault="00CB5933" w:rsidP="00C30EAB">
            <w:pPr>
              <w:jc w:val="center"/>
              <w:rPr>
                <w:rFonts w:ascii="Times New Roman" w:hAnsi="Times New Roman" w:cs="Times New Roman"/>
                <w:sz w:val="24"/>
                <w:szCs w:val="24"/>
              </w:rPr>
            </w:pPr>
            <w:r>
              <w:rPr>
                <w:rFonts w:ascii="Times New Roman" w:hAnsi="Times New Roman" w:cs="Times New Roman"/>
                <w:sz w:val="24"/>
                <w:szCs w:val="24"/>
              </w:rPr>
              <w:t>2.</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Пункт 8 части 1 статьи 6</w:t>
            </w:r>
          </w:p>
        </w:tc>
        <w:tc>
          <w:tcPr>
            <w:tcW w:w="6898" w:type="dxa"/>
          </w:tcPr>
          <w:p w:rsidR="00CB5933" w:rsidRDefault="00CB5933" w:rsidP="00C30EAB">
            <w:pPr>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9A192A">
              <w:rPr>
                <w:rFonts w:ascii="Times New Roman" w:hAnsi="Times New Roman" w:cs="Times New Roman"/>
                <w:sz w:val="24"/>
                <w:szCs w:val="24"/>
              </w:rPr>
              <w:t xml:space="preserve"> качестве одного из оснований для отказа в открытии межрегионального маршрута установлено наличие у перевозчика</w:t>
            </w:r>
            <w:proofErr w:type="gramEnd"/>
            <w:r w:rsidRPr="009A192A">
              <w:rPr>
                <w:rFonts w:ascii="Times New Roman" w:hAnsi="Times New Roman" w:cs="Times New Roman"/>
                <w:sz w:val="24"/>
                <w:szCs w:val="24"/>
              </w:rPr>
              <w:t xml:space="preserve"> задолженности по уплате штрафов за нарушение требований в области транспорта или дорожного движения. </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Идут споры относительно того, как </w:t>
            </w:r>
            <w:r w:rsidRPr="009A192A">
              <w:rPr>
                <w:rFonts w:ascii="Times New Roman" w:hAnsi="Times New Roman" w:cs="Times New Roman"/>
                <w:sz w:val="24"/>
                <w:szCs w:val="24"/>
              </w:rPr>
              <w:t>тракт</w:t>
            </w:r>
            <w:r>
              <w:rPr>
                <w:rFonts w:ascii="Times New Roman" w:hAnsi="Times New Roman" w:cs="Times New Roman"/>
                <w:sz w:val="24"/>
                <w:szCs w:val="24"/>
              </w:rPr>
              <w:t xml:space="preserve">овать </w:t>
            </w:r>
            <w:r w:rsidRPr="009A192A">
              <w:rPr>
                <w:rFonts w:ascii="Times New Roman" w:hAnsi="Times New Roman" w:cs="Times New Roman"/>
                <w:sz w:val="24"/>
                <w:szCs w:val="24"/>
              </w:rPr>
              <w:t>понятие «задолженность»</w:t>
            </w:r>
            <w:r>
              <w:rPr>
                <w:rFonts w:ascii="Times New Roman" w:hAnsi="Times New Roman" w:cs="Times New Roman"/>
                <w:sz w:val="24"/>
                <w:szCs w:val="24"/>
              </w:rPr>
              <w:t xml:space="preserve"> и учитывать ли штрафы, начисленные на водителей за нарушение ПДД.</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Кроме того имеются случаи отказа ГИБДД на запросы субъектов о наличии такой задолженности.</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Pr="009A192A">
              <w:rPr>
                <w:rFonts w:ascii="Times New Roman" w:hAnsi="Times New Roman" w:cs="Times New Roman"/>
                <w:sz w:val="24"/>
                <w:szCs w:val="24"/>
              </w:rPr>
              <w:t>исключить это требование</w:t>
            </w:r>
            <w:r>
              <w:rPr>
                <w:rFonts w:ascii="Times New Roman" w:hAnsi="Times New Roman" w:cs="Times New Roman"/>
                <w:sz w:val="24"/>
                <w:szCs w:val="24"/>
              </w:rPr>
              <w:t xml:space="preserve"> либо </w:t>
            </w:r>
            <w:r w:rsidRPr="009A192A">
              <w:rPr>
                <w:rFonts w:ascii="Times New Roman" w:hAnsi="Times New Roman" w:cs="Times New Roman"/>
                <w:sz w:val="24"/>
                <w:szCs w:val="24"/>
              </w:rPr>
              <w:t xml:space="preserve">уточнить, что речь в </w:t>
            </w:r>
            <w:r>
              <w:rPr>
                <w:rFonts w:ascii="Times New Roman" w:hAnsi="Times New Roman" w:cs="Times New Roman"/>
                <w:sz w:val="24"/>
                <w:szCs w:val="24"/>
              </w:rPr>
              <w:t xml:space="preserve">нем идет </w:t>
            </w:r>
            <w:r w:rsidRPr="009A192A">
              <w:rPr>
                <w:rFonts w:ascii="Times New Roman" w:hAnsi="Times New Roman" w:cs="Times New Roman"/>
                <w:sz w:val="24"/>
                <w:szCs w:val="24"/>
              </w:rPr>
              <w:t>только о просроченной задолженности</w:t>
            </w:r>
            <w:r>
              <w:rPr>
                <w:rFonts w:ascii="Times New Roman" w:hAnsi="Times New Roman" w:cs="Times New Roman"/>
                <w:sz w:val="24"/>
                <w:szCs w:val="24"/>
              </w:rPr>
              <w:t xml:space="preserve"> и что </w:t>
            </w:r>
            <w:proofErr w:type="gramStart"/>
            <w:r w:rsidRPr="009A192A">
              <w:rPr>
                <w:rFonts w:ascii="Times New Roman" w:hAnsi="Times New Roman" w:cs="Times New Roman"/>
                <w:sz w:val="24"/>
                <w:szCs w:val="24"/>
              </w:rPr>
              <w:t>штрафы, начисленные на водителей</w:t>
            </w:r>
            <w:r>
              <w:rPr>
                <w:rFonts w:ascii="Times New Roman" w:hAnsi="Times New Roman" w:cs="Times New Roman"/>
                <w:sz w:val="24"/>
                <w:szCs w:val="24"/>
              </w:rPr>
              <w:t xml:space="preserve"> за нарушения ПДД </w:t>
            </w:r>
            <w:r w:rsidRPr="009A192A">
              <w:rPr>
                <w:rFonts w:ascii="Times New Roman" w:hAnsi="Times New Roman" w:cs="Times New Roman"/>
                <w:sz w:val="24"/>
                <w:szCs w:val="24"/>
              </w:rPr>
              <w:t>в расчет не принимаются</w:t>
            </w:r>
            <w:proofErr w:type="gramEnd"/>
            <w:r w:rsidRPr="009A192A">
              <w:rPr>
                <w:rFonts w:ascii="Times New Roman" w:hAnsi="Times New Roman" w:cs="Times New Roman"/>
                <w:sz w:val="24"/>
                <w:szCs w:val="24"/>
              </w:rPr>
              <w:t xml:space="preserve">. </w:t>
            </w:r>
            <w:r>
              <w:rPr>
                <w:rFonts w:ascii="Times New Roman" w:hAnsi="Times New Roman" w:cs="Times New Roman"/>
                <w:sz w:val="24"/>
                <w:szCs w:val="24"/>
              </w:rPr>
              <w:t xml:space="preserve">Кроме того, необходимо законом обязать </w:t>
            </w:r>
            <w:r w:rsidRPr="009A192A">
              <w:rPr>
                <w:rFonts w:ascii="Times New Roman" w:hAnsi="Times New Roman" w:cs="Times New Roman"/>
                <w:sz w:val="24"/>
                <w:szCs w:val="24"/>
              </w:rPr>
              <w:t>ГИБДД отвечать на соответствующие запросы субъектов Российской Федерации.</w:t>
            </w:r>
          </w:p>
        </w:tc>
      </w:tr>
      <w:tr w:rsidR="00CB5933" w:rsidRPr="007C0146" w:rsidTr="00C30EAB">
        <w:trPr>
          <w:jc w:val="center"/>
        </w:trPr>
        <w:tc>
          <w:tcPr>
            <w:tcW w:w="854" w:type="dxa"/>
          </w:tcPr>
          <w:p w:rsidR="00CB5933" w:rsidRPr="00A13B75" w:rsidRDefault="00CB5933" w:rsidP="00C30EAB">
            <w:pPr>
              <w:jc w:val="center"/>
              <w:rPr>
                <w:rFonts w:ascii="Times New Roman" w:hAnsi="Times New Roman" w:cs="Times New Roman"/>
                <w:sz w:val="24"/>
                <w:szCs w:val="24"/>
              </w:rPr>
            </w:pPr>
            <w:r>
              <w:rPr>
                <w:rFonts w:ascii="Times New Roman" w:hAnsi="Times New Roman" w:cs="Times New Roman"/>
                <w:sz w:val="24"/>
                <w:szCs w:val="24"/>
              </w:rPr>
              <w:t>3.</w:t>
            </w:r>
          </w:p>
        </w:tc>
        <w:tc>
          <w:tcPr>
            <w:tcW w:w="1065" w:type="dxa"/>
          </w:tcPr>
          <w:p w:rsidR="00CB5933" w:rsidRPr="007C0146" w:rsidRDefault="00CB5933" w:rsidP="00C30EAB">
            <w:pPr>
              <w:pStyle w:val="2"/>
              <w:spacing w:after="0" w:line="240" w:lineRule="auto"/>
              <w:ind w:left="0"/>
              <w:jc w:val="center"/>
              <w:rPr>
                <w:b/>
                <w:szCs w:val="24"/>
              </w:rPr>
            </w:pPr>
            <w:r w:rsidRPr="009652A2">
              <w:rPr>
                <w:color w:val="000000" w:themeColor="text1"/>
                <w:sz w:val="20"/>
              </w:rPr>
              <w:t xml:space="preserve">Часть 2 статьи </w:t>
            </w:r>
            <w:r>
              <w:rPr>
                <w:color w:val="000000" w:themeColor="text1"/>
                <w:sz w:val="20"/>
              </w:rPr>
              <w:t>7</w:t>
            </w:r>
          </w:p>
        </w:tc>
        <w:tc>
          <w:tcPr>
            <w:tcW w:w="6898" w:type="dxa"/>
          </w:tcPr>
          <w:p w:rsidR="00CB5933" w:rsidRPr="003945E4" w:rsidRDefault="00CB5933" w:rsidP="00C30EAB">
            <w:pPr>
              <w:jc w:val="both"/>
              <w:rPr>
                <w:rFonts w:ascii="Times New Roman" w:hAnsi="Times New Roman" w:cs="Times New Roman"/>
                <w:sz w:val="24"/>
                <w:szCs w:val="24"/>
              </w:rPr>
            </w:pPr>
            <w:r>
              <w:rPr>
                <w:rFonts w:ascii="Times New Roman" w:hAnsi="Times New Roman" w:cs="Times New Roman"/>
                <w:sz w:val="24"/>
                <w:szCs w:val="24"/>
              </w:rPr>
              <w:t>1. </w:t>
            </w:r>
            <w:r w:rsidRPr="0067066D">
              <w:rPr>
                <w:rFonts w:ascii="Times New Roman" w:hAnsi="Times New Roman" w:cs="Times New Roman"/>
                <w:sz w:val="24"/>
                <w:szCs w:val="24"/>
              </w:rPr>
              <w:t xml:space="preserve">Частью 2 статьи 7 Федерального закона № 220-ФЗ </w:t>
            </w:r>
            <w:r>
              <w:rPr>
                <w:rFonts w:ascii="Times New Roman" w:hAnsi="Times New Roman" w:cs="Times New Roman"/>
                <w:sz w:val="24"/>
                <w:szCs w:val="24"/>
              </w:rPr>
              <w:t xml:space="preserve">в целях </w:t>
            </w:r>
            <w:proofErr w:type="gramStart"/>
            <w:r>
              <w:rPr>
                <w:rFonts w:ascii="Times New Roman" w:hAnsi="Times New Roman" w:cs="Times New Roman"/>
                <w:sz w:val="24"/>
                <w:szCs w:val="24"/>
              </w:rPr>
              <w:t>зашиты интересов перевозчиков установлено</w:t>
            </w:r>
            <w:proofErr w:type="gramEnd"/>
            <w:r>
              <w:rPr>
                <w:rFonts w:ascii="Times New Roman" w:hAnsi="Times New Roman" w:cs="Times New Roman"/>
                <w:sz w:val="24"/>
                <w:szCs w:val="24"/>
              </w:rPr>
              <w:t xml:space="preserve"> требование к минимальной разнице во времени отправления транспортных средств по предлагаемому и ранее установленному межрегиональным маршрутам при  наличии на этих маршрутах совпадающих участков.  При этом в соответствии с приказом Минтранса России </w:t>
            </w:r>
            <w:r w:rsidRPr="003945E4">
              <w:rPr>
                <w:rFonts w:ascii="Times New Roman" w:hAnsi="Times New Roman" w:cs="Times New Roman"/>
                <w:sz w:val="24"/>
                <w:szCs w:val="24"/>
              </w:rPr>
              <w:t>от 16 декабря 2015 г. N 368 это требование применяется в отношении только тех межрегиональных маршрутов, начальные остановочные пункты которых расположены в границах одного поселения.</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К этому механизму регулирования имеются следующие </w:t>
            </w:r>
            <w:r>
              <w:rPr>
                <w:rFonts w:ascii="Times New Roman" w:hAnsi="Times New Roman" w:cs="Times New Roman"/>
                <w:sz w:val="24"/>
                <w:szCs w:val="24"/>
              </w:rPr>
              <w:lastRenderedPageBreak/>
              <w:t>замечания:</w:t>
            </w:r>
          </w:p>
          <w:p w:rsidR="00CB5933" w:rsidRPr="003945E4" w:rsidRDefault="00CB5933" w:rsidP="00C30EAB">
            <w:pPr>
              <w:jc w:val="both"/>
              <w:rPr>
                <w:rFonts w:ascii="Times New Roman" w:hAnsi="Times New Roman" w:cs="Times New Roman"/>
                <w:sz w:val="24"/>
                <w:szCs w:val="24"/>
              </w:rPr>
            </w:pPr>
            <w:r>
              <w:rPr>
                <w:rFonts w:ascii="Times New Roman" w:hAnsi="Times New Roman" w:cs="Times New Roman"/>
                <w:sz w:val="24"/>
                <w:szCs w:val="24"/>
              </w:rPr>
              <w:t>1)</w:t>
            </w:r>
            <w:r w:rsidRPr="003945E4">
              <w:rPr>
                <w:rFonts w:ascii="Times New Roman" w:hAnsi="Times New Roman" w:cs="Times New Roman"/>
                <w:sz w:val="24"/>
                <w:szCs w:val="24"/>
              </w:rPr>
              <w:t> в соответствии с установленным Законом определением понятия «участок межрегионального маршрута», если на маршрутах осуществляются перевозки в сообщении между одними и теми же поселениями, но промежуточные остановочные пункты расположены в разных поселениях, то эти маршруты не имеют совпадающих участков. Таким образом, к данным маршрутам не применимо требование к разнице в расписаниях отправления транспортных средств. Т.е. расписания отправления транспортных средств по данным маршрутам на законных основаниях могут накладываться друг на друга</w:t>
            </w:r>
            <w:r>
              <w:rPr>
                <w:rFonts w:ascii="Times New Roman" w:hAnsi="Times New Roman" w:cs="Times New Roman"/>
                <w:sz w:val="24"/>
                <w:szCs w:val="24"/>
              </w:rPr>
              <w:t>;</w:t>
            </w:r>
          </w:p>
          <w:p w:rsidR="00CB5933" w:rsidRPr="003945E4" w:rsidRDefault="00CB5933" w:rsidP="00C30EAB">
            <w:pPr>
              <w:jc w:val="both"/>
              <w:rPr>
                <w:rFonts w:ascii="Times New Roman" w:hAnsi="Times New Roman" w:cs="Times New Roman"/>
                <w:sz w:val="24"/>
                <w:szCs w:val="24"/>
              </w:rPr>
            </w:pPr>
            <w:r w:rsidRPr="003945E4">
              <w:rPr>
                <w:rFonts w:ascii="Times New Roman" w:hAnsi="Times New Roman" w:cs="Times New Roman"/>
                <w:sz w:val="24"/>
                <w:szCs w:val="24"/>
              </w:rPr>
              <w:t xml:space="preserve">2) если по нескольким маршрутам перевозки осуществляются между одними и теми же поселениями, но при этом пути следования </w:t>
            </w:r>
            <w:r>
              <w:rPr>
                <w:rFonts w:ascii="Times New Roman" w:hAnsi="Times New Roman" w:cs="Times New Roman"/>
                <w:sz w:val="24"/>
                <w:szCs w:val="24"/>
              </w:rPr>
              <w:t xml:space="preserve">транспортных средств </w:t>
            </w:r>
            <w:r w:rsidRPr="003945E4">
              <w:rPr>
                <w:rFonts w:ascii="Times New Roman" w:hAnsi="Times New Roman" w:cs="Times New Roman"/>
                <w:sz w:val="24"/>
                <w:szCs w:val="24"/>
              </w:rPr>
              <w:t xml:space="preserve">между этими поселениями не совпадают или совпадают частично (например, на одном из них делается  «крюк» для заезда в промежуточное поселение), то непонятно, являются ли участки маршрутов между этими </w:t>
            </w:r>
            <w:proofErr w:type="gramStart"/>
            <w:r w:rsidRPr="003945E4">
              <w:rPr>
                <w:rFonts w:ascii="Times New Roman" w:hAnsi="Times New Roman" w:cs="Times New Roman"/>
                <w:sz w:val="24"/>
                <w:szCs w:val="24"/>
              </w:rPr>
              <w:t>поселениями</w:t>
            </w:r>
            <w:proofErr w:type="gramEnd"/>
            <w:r w:rsidRPr="003945E4">
              <w:rPr>
                <w:rFonts w:ascii="Times New Roman" w:hAnsi="Times New Roman" w:cs="Times New Roman"/>
                <w:sz w:val="24"/>
                <w:szCs w:val="24"/>
              </w:rPr>
              <w:t xml:space="preserve"> совпадающими и, если являются, то как должна определяться протяженность совпадающих участков в целях определения необходимого сдвига  в расписаниях</w:t>
            </w:r>
            <w:r>
              <w:rPr>
                <w:rFonts w:ascii="Times New Roman" w:hAnsi="Times New Roman" w:cs="Times New Roman"/>
                <w:sz w:val="24"/>
                <w:szCs w:val="24"/>
              </w:rPr>
              <w:t>;</w:t>
            </w:r>
          </w:p>
          <w:p w:rsidR="00CB5933" w:rsidRPr="003945E4" w:rsidRDefault="00CB5933" w:rsidP="00C30EAB">
            <w:pPr>
              <w:jc w:val="both"/>
              <w:rPr>
                <w:rFonts w:ascii="Times New Roman" w:hAnsi="Times New Roman" w:cs="Times New Roman"/>
                <w:sz w:val="24"/>
                <w:szCs w:val="24"/>
              </w:rPr>
            </w:pPr>
            <w:r w:rsidRPr="00A13B75">
              <w:rPr>
                <w:rFonts w:ascii="Times New Roman" w:hAnsi="Times New Roman" w:cs="Times New Roman"/>
                <w:sz w:val="24"/>
                <w:szCs w:val="24"/>
              </w:rPr>
              <w:t>3</w:t>
            </w:r>
            <w:r w:rsidRPr="003945E4">
              <w:rPr>
                <w:rFonts w:ascii="Times New Roman" w:hAnsi="Times New Roman" w:cs="Times New Roman"/>
                <w:sz w:val="24"/>
                <w:szCs w:val="24"/>
              </w:rPr>
              <w:t>)</w:t>
            </w:r>
            <w:r>
              <w:rPr>
                <w:rFonts w:ascii="Times New Roman" w:hAnsi="Times New Roman" w:cs="Times New Roman"/>
                <w:sz w:val="24"/>
                <w:szCs w:val="24"/>
              </w:rPr>
              <w:t> </w:t>
            </w:r>
            <w:r w:rsidRPr="003945E4">
              <w:rPr>
                <w:rFonts w:ascii="Times New Roman" w:hAnsi="Times New Roman" w:cs="Times New Roman"/>
                <w:sz w:val="24"/>
                <w:szCs w:val="24"/>
              </w:rPr>
              <w:t>если «короткий» межрегиональный маршрут, например, из Тулы в Москву, совпадает с участком «длинного» межрегионального маршрута, например, из Ставрополя в Москву, то поскольку они начинаются в разных поселениях, то требование к разнице в расписаниях отправления транспортных средств к ним также не применимо</w:t>
            </w:r>
            <w:r>
              <w:rPr>
                <w:rFonts w:ascii="Times New Roman" w:hAnsi="Times New Roman" w:cs="Times New Roman"/>
                <w:sz w:val="24"/>
                <w:szCs w:val="24"/>
              </w:rPr>
              <w:t>;</w:t>
            </w:r>
          </w:p>
          <w:p w:rsidR="00CB5933" w:rsidRPr="00A13B75" w:rsidRDefault="00CB5933" w:rsidP="00C30EAB">
            <w:pPr>
              <w:jc w:val="both"/>
              <w:rPr>
                <w:rFonts w:ascii="Times New Roman" w:hAnsi="Times New Roman" w:cs="Times New Roman"/>
                <w:sz w:val="24"/>
                <w:szCs w:val="24"/>
              </w:rPr>
            </w:pPr>
            <w:r w:rsidRPr="00A13B75">
              <w:rPr>
                <w:rFonts w:ascii="Times New Roman" w:hAnsi="Times New Roman" w:cs="Times New Roman"/>
                <w:sz w:val="24"/>
                <w:szCs w:val="24"/>
              </w:rPr>
              <w:t>4</w:t>
            </w:r>
            <w:r w:rsidRPr="003945E4">
              <w:rPr>
                <w:rFonts w:ascii="Times New Roman" w:hAnsi="Times New Roman" w:cs="Times New Roman"/>
                <w:sz w:val="24"/>
                <w:szCs w:val="24"/>
              </w:rPr>
              <w:t xml:space="preserve">) из положений части 2 статьи 7 Федерального закона № 220-ФЗ неясно, что имеется </w:t>
            </w:r>
            <w:proofErr w:type="gramStart"/>
            <w:r w:rsidRPr="003945E4">
              <w:rPr>
                <w:rFonts w:ascii="Times New Roman" w:hAnsi="Times New Roman" w:cs="Times New Roman"/>
                <w:sz w:val="24"/>
                <w:szCs w:val="24"/>
              </w:rPr>
              <w:t>ввиду</w:t>
            </w:r>
            <w:proofErr w:type="gramEnd"/>
            <w:r w:rsidRPr="003945E4">
              <w:rPr>
                <w:rFonts w:ascii="Times New Roman" w:hAnsi="Times New Roman" w:cs="Times New Roman"/>
                <w:sz w:val="24"/>
                <w:szCs w:val="24"/>
              </w:rPr>
              <w:t xml:space="preserve"> </w:t>
            </w:r>
            <w:proofErr w:type="gramStart"/>
            <w:r w:rsidRPr="003945E4">
              <w:rPr>
                <w:rFonts w:ascii="Times New Roman" w:hAnsi="Times New Roman" w:cs="Times New Roman"/>
                <w:sz w:val="24"/>
                <w:szCs w:val="24"/>
              </w:rPr>
              <w:t>под</w:t>
            </w:r>
            <w:proofErr w:type="gramEnd"/>
            <w:r w:rsidRPr="003945E4">
              <w:rPr>
                <w:rFonts w:ascii="Times New Roman" w:hAnsi="Times New Roman" w:cs="Times New Roman"/>
                <w:sz w:val="24"/>
                <w:szCs w:val="24"/>
              </w:rPr>
              <w:t xml:space="preserve"> понятием «время отправления </w:t>
            </w:r>
            <w:r w:rsidRPr="003945E4">
              <w:rPr>
                <w:rFonts w:ascii="Times New Roman" w:hAnsi="Times New Roman" w:cs="Times New Roman"/>
                <w:sz w:val="24"/>
                <w:szCs w:val="24"/>
              </w:rPr>
              <w:lastRenderedPageBreak/>
              <w:t>транспортного средства по маршруту». Его можно, например, трактовать как время отправления транспортного</w:t>
            </w:r>
            <w:r w:rsidRPr="00A13B75">
              <w:rPr>
                <w:rFonts w:ascii="Times New Roman" w:hAnsi="Times New Roman" w:cs="Times New Roman"/>
                <w:sz w:val="24"/>
                <w:szCs w:val="24"/>
              </w:rPr>
              <w:t xml:space="preserve"> с</w:t>
            </w:r>
            <w:r w:rsidRPr="003945E4">
              <w:rPr>
                <w:rFonts w:ascii="Times New Roman" w:hAnsi="Times New Roman" w:cs="Times New Roman"/>
                <w:sz w:val="24"/>
                <w:szCs w:val="24"/>
              </w:rPr>
              <w:t>редства из начального остановочного пункта. В этом случае для межрегиональных маршрутов, начинающихся в разных поселениях, требование к разнице в расписаниях отправления транспортных средств останется не применимым даже в случае, если бы оно было установлено в отношении любых маршрутов, имеющих совпадающие участки (независимо от того, совпадают или нет начальные пункты отправления).</w:t>
            </w:r>
          </w:p>
          <w:p w:rsidR="00CB5933" w:rsidRPr="00A13B75" w:rsidRDefault="00CB5933" w:rsidP="00C30EAB">
            <w:pPr>
              <w:jc w:val="both"/>
              <w:rPr>
                <w:rFonts w:ascii="Times New Roman" w:hAnsi="Times New Roman" w:cs="Times New Roman"/>
                <w:sz w:val="24"/>
                <w:szCs w:val="24"/>
              </w:rPr>
            </w:pPr>
            <w:r w:rsidRPr="00A13B75">
              <w:rPr>
                <w:rFonts w:ascii="Times New Roman" w:hAnsi="Times New Roman" w:cs="Times New Roman"/>
                <w:sz w:val="24"/>
                <w:szCs w:val="24"/>
              </w:rPr>
              <w:t xml:space="preserve">4) В соответствии с частями 2 и 3 статьи 6 Федерального закона № 220-ФЗ при согласовании установления, изменения межрегионального маршрута </w:t>
            </w:r>
            <w:proofErr w:type="gramStart"/>
            <w:r w:rsidRPr="00A13B75">
              <w:rPr>
                <w:rFonts w:ascii="Times New Roman" w:hAnsi="Times New Roman" w:cs="Times New Roman"/>
                <w:sz w:val="24"/>
                <w:szCs w:val="24"/>
              </w:rPr>
              <w:t>контроль за</w:t>
            </w:r>
            <w:proofErr w:type="gramEnd"/>
            <w:r w:rsidRPr="00A13B75">
              <w:rPr>
                <w:rFonts w:ascii="Times New Roman" w:hAnsi="Times New Roman" w:cs="Times New Roman"/>
                <w:sz w:val="24"/>
                <w:szCs w:val="24"/>
              </w:rPr>
              <w:t xml:space="preserve"> соблюдением требования о разнице в расписаниях возложен на Минтранс России. Однако Минтранс России не в состоянии выявить наличие таких нарушений в связи с отсутствием необходимой информации.</w:t>
            </w:r>
          </w:p>
          <w:p w:rsidR="00CB5933" w:rsidRPr="003945E4" w:rsidRDefault="00CB5933" w:rsidP="00C30EAB">
            <w:pPr>
              <w:jc w:val="both"/>
              <w:rPr>
                <w:sz w:val="24"/>
                <w:szCs w:val="24"/>
              </w:rPr>
            </w:pPr>
            <w:r w:rsidRPr="003945E4">
              <w:rPr>
                <w:sz w:val="24"/>
                <w:szCs w:val="24"/>
              </w:rPr>
              <w:t>5</w:t>
            </w:r>
            <w:r w:rsidRPr="00A13B75">
              <w:rPr>
                <w:rFonts w:ascii="Times New Roman" w:hAnsi="Times New Roman" w:cs="Times New Roman"/>
                <w:sz w:val="24"/>
                <w:szCs w:val="24"/>
              </w:rPr>
              <w:t>) из приказа Минтранса России от 16 декабря 2015 г. N 368 следует, что основным фактором, влияющим на разницу в расписаниях, является протяженность совпадающих участков маршрутов. Следовательно, установление этой разницы в зависимости от таких факторов, как «протяженность устанавливаемого маршрута» и «протяженность ранее установленного маршрута» представляются излишними. Это согласуется с опытом организации таких перевозок в Республике Казахстан</w:t>
            </w:r>
            <w:r w:rsidRPr="003945E4">
              <w:rPr>
                <w:sz w:val="24"/>
                <w:szCs w:val="24"/>
              </w:rPr>
              <w:t>.</w:t>
            </w:r>
          </w:p>
          <w:p w:rsidR="00CB5933" w:rsidRDefault="00CB5933" w:rsidP="00C30EAB">
            <w:pPr>
              <w:jc w:val="both"/>
              <w:rPr>
                <w:rFonts w:ascii="Times New Roman" w:hAnsi="Times New Roman" w:cs="Times New Roman"/>
                <w:sz w:val="24"/>
                <w:szCs w:val="24"/>
              </w:rPr>
            </w:pPr>
            <w:r w:rsidRPr="00A13B75">
              <w:rPr>
                <w:rFonts w:ascii="Times New Roman" w:hAnsi="Times New Roman" w:cs="Times New Roman"/>
                <w:sz w:val="24"/>
                <w:szCs w:val="24"/>
              </w:rPr>
              <w:t xml:space="preserve">2. Закон не наделяет уполномоченные органы исполнительной власти субъектов РФ правом использовать аналогичные механизмы для защиты интересов  перевозчиков, осуществляющих перевозки по межмуниципальным маршрутам, </w:t>
            </w:r>
            <w:r w:rsidRPr="00A13B75">
              <w:rPr>
                <w:rFonts w:ascii="Times New Roman" w:hAnsi="Times New Roman" w:cs="Times New Roman"/>
                <w:sz w:val="24"/>
                <w:szCs w:val="24"/>
              </w:rPr>
              <w:lastRenderedPageBreak/>
              <w:t>от открытия дублирующих их межрегиональных маршрутов.</w:t>
            </w:r>
          </w:p>
          <w:p w:rsidR="00CB5933" w:rsidRPr="000E6E5F" w:rsidRDefault="00CB5933" w:rsidP="00C30EAB">
            <w:pPr>
              <w:jc w:val="both"/>
              <w:rPr>
                <w:szCs w:val="24"/>
              </w:rPr>
            </w:pPr>
            <w:r w:rsidRPr="00A13B75">
              <w:rPr>
                <w:rFonts w:ascii="Times New Roman" w:hAnsi="Times New Roman" w:cs="Times New Roman"/>
                <w:sz w:val="24"/>
                <w:szCs w:val="24"/>
              </w:rPr>
              <w:t>В то же время в регионах с развитой сетью межмуниципальных маршрутов, имеется потребность в защите этой сети от появления новых дублирующих данную сеть межрегиональных маршрутов.</w:t>
            </w:r>
          </w:p>
        </w:tc>
        <w:tc>
          <w:tcPr>
            <w:tcW w:w="6492" w:type="dxa"/>
          </w:tcPr>
          <w:p w:rsidR="00CB5933" w:rsidRPr="003945E4" w:rsidRDefault="00CB5933" w:rsidP="00C30EAB">
            <w:pPr>
              <w:jc w:val="both"/>
              <w:rPr>
                <w:rFonts w:ascii="Times New Roman" w:hAnsi="Times New Roman" w:cs="Times New Roman"/>
                <w:sz w:val="24"/>
                <w:szCs w:val="24"/>
              </w:rPr>
            </w:pPr>
            <w:r w:rsidRPr="003945E4">
              <w:rPr>
                <w:rFonts w:ascii="Times New Roman" w:hAnsi="Times New Roman" w:cs="Times New Roman"/>
                <w:sz w:val="24"/>
                <w:szCs w:val="24"/>
              </w:rPr>
              <w:lastRenderedPageBreak/>
              <w:t>Необходимо:</w:t>
            </w:r>
          </w:p>
          <w:p w:rsidR="00CB5933" w:rsidRPr="003945E4" w:rsidRDefault="00CB5933" w:rsidP="00C30EAB">
            <w:pPr>
              <w:jc w:val="both"/>
              <w:rPr>
                <w:rFonts w:ascii="Times New Roman" w:hAnsi="Times New Roman" w:cs="Times New Roman"/>
                <w:sz w:val="24"/>
                <w:szCs w:val="24"/>
              </w:rPr>
            </w:pPr>
            <w:proofErr w:type="gramStart"/>
            <w:r w:rsidRPr="003945E4">
              <w:rPr>
                <w:rFonts w:ascii="Times New Roman" w:hAnsi="Times New Roman" w:cs="Times New Roman"/>
                <w:sz w:val="24"/>
                <w:szCs w:val="24"/>
              </w:rPr>
              <w:t xml:space="preserve">1) если перевозки по маршрутам осуществляются между </w:t>
            </w:r>
            <w:r>
              <w:rPr>
                <w:rFonts w:ascii="Times New Roman" w:hAnsi="Times New Roman" w:cs="Times New Roman"/>
                <w:sz w:val="24"/>
                <w:szCs w:val="24"/>
              </w:rPr>
              <w:t>двумя поселениями</w:t>
            </w:r>
            <w:r w:rsidRPr="003945E4">
              <w:rPr>
                <w:rFonts w:ascii="Times New Roman" w:hAnsi="Times New Roman" w:cs="Times New Roman"/>
                <w:sz w:val="24"/>
                <w:szCs w:val="24"/>
              </w:rPr>
              <w:t xml:space="preserve">, то участки </w:t>
            </w:r>
            <w:r>
              <w:rPr>
                <w:rFonts w:ascii="Times New Roman" w:hAnsi="Times New Roman" w:cs="Times New Roman"/>
                <w:sz w:val="24"/>
                <w:szCs w:val="24"/>
              </w:rPr>
              <w:t xml:space="preserve">маршрутов </w:t>
            </w:r>
            <w:r w:rsidRPr="003945E4">
              <w:rPr>
                <w:rFonts w:ascii="Times New Roman" w:hAnsi="Times New Roman" w:cs="Times New Roman"/>
                <w:sz w:val="24"/>
                <w:szCs w:val="24"/>
              </w:rPr>
              <w:t>между этими поселениями следует признать совпадающими даже в тех случаях, когда пути следования транспортных средств по этим маршрутам не совпадают</w:t>
            </w:r>
            <w:r w:rsidRPr="003945E4">
              <w:rPr>
                <w:sz w:val="24"/>
                <w:szCs w:val="24"/>
              </w:rPr>
              <w:t xml:space="preserve"> </w:t>
            </w:r>
            <w:r w:rsidRPr="003945E4">
              <w:rPr>
                <w:rFonts w:ascii="Times New Roman" w:hAnsi="Times New Roman" w:cs="Times New Roman"/>
                <w:sz w:val="24"/>
                <w:szCs w:val="24"/>
              </w:rPr>
              <w:t>(иначе время отправления рейсов по новому маршруту в сообщении между этими поселениями может быть установлено так, чтобы «перехват</w:t>
            </w:r>
            <w:r>
              <w:rPr>
                <w:rFonts w:ascii="Times New Roman" w:hAnsi="Times New Roman" w:cs="Times New Roman"/>
                <w:sz w:val="24"/>
                <w:szCs w:val="24"/>
              </w:rPr>
              <w:t xml:space="preserve">ывать» </w:t>
            </w:r>
            <w:r w:rsidRPr="003945E4">
              <w:rPr>
                <w:rFonts w:ascii="Times New Roman" w:hAnsi="Times New Roman" w:cs="Times New Roman"/>
                <w:sz w:val="24"/>
                <w:szCs w:val="24"/>
              </w:rPr>
              <w:t xml:space="preserve"> пассажиров с</w:t>
            </w:r>
            <w:r>
              <w:rPr>
                <w:rFonts w:ascii="Times New Roman" w:hAnsi="Times New Roman" w:cs="Times New Roman"/>
                <w:sz w:val="24"/>
                <w:szCs w:val="24"/>
              </w:rPr>
              <w:t xml:space="preserve"> ранее открытого </w:t>
            </w:r>
            <w:r w:rsidRPr="003945E4">
              <w:rPr>
                <w:rFonts w:ascii="Times New Roman" w:hAnsi="Times New Roman" w:cs="Times New Roman"/>
                <w:sz w:val="24"/>
                <w:szCs w:val="24"/>
              </w:rPr>
              <w:t>маршрута)</w:t>
            </w:r>
            <w:r>
              <w:rPr>
                <w:rFonts w:ascii="Times New Roman" w:hAnsi="Times New Roman" w:cs="Times New Roman"/>
                <w:sz w:val="24"/>
                <w:szCs w:val="24"/>
              </w:rPr>
              <w:t>;</w:t>
            </w:r>
            <w:proofErr w:type="gramEnd"/>
            <w:r w:rsidRPr="003945E4">
              <w:rPr>
                <w:rFonts w:ascii="Times New Roman" w:hAnsi="Times New Roman" w:cs="Times New Roman"/>
                <w:sz w:val="24"/>
                <w:szCs w:val="24"/>
              </w:rPr>
              <w:t xml:space="preserve"> </w:t>
            </w:r>
            <w:r>
              <w:rPr>
                <w:rFonts w:ascii="Times New Roman" w:hAnsi="Times New Roman" w:cs="Times New Roman"/>
                <w:sz w:val="24"/>
                <w:szCs w:val="24"/>
              </w:rPr>
              <w:t>2) установить, что п</w:t>
            </w:r>
            <w:r w:rsidRPr="003945E4">
              <w:rPr>
                <w:rFonts w:ascii="Times New Roman" w:hAnsi="Times New Roman" w:cs="Times New Roman"/>
                <w:sz w:val="24"/>
                <w:szCs w:val="24"/>
              </w:rPr>
              <w:t>ротяженность совпадающих участков маршрутов определ</w:t>
            </w:r>
            <w:r>
              <w:rPr>
                <w:rFonts w:ascii="Times New Roman" w:hAnsi="Times New Roman" w:cs="Times New Roman"/>
                <w:sz w:val="24"/>
                <w:szCs w:val="24"/>
              </w:rPr>
              <w:t xml:space="preserve">яется </w:t>
            </w:r>
            <w:r w:rsidRPr="003945E4">
              <w:rPr>
                <w:rFonts w:ascii="Times New Roman" w:hAnsi="Times New Roman" w:cs="Times New Roman"/>
                <w:sz w:val="24"/>
                <w:szCs w:val="24"/>
              </w:rPr>
              <w:t xml:space="preserve">как кратчайшее расстояние между </w:t>
            </w:r>
            <w:r w:rsidRPr="003945E4">
              <w:rPr>
                <w:rFonts w:ascii="Times New Roman" w:hAnsi="Times New Roman" w:cs="Times New Roman"/>
                <w:sz w:val="24"/>
                <w:szCs w:val="24"/>
              </w:rPr>
              <w:lastRenderedPageBreak/>
              <w:t>границами данных поселений, т.е. независимо от фактической протяженности путей следования транспортных средств по этим маршрутам</w:t>
            </w:r>
            <w:r>
              <w:rPr>
                <w:rFonts w:ascii="Times New Roman" w:hAnsi="Times New Roman" w:cs="Times New Roman"/>
                <w:sz w:val="24"/>
                <w:szCs w:val="24"/>
              </w:rPr>
              <w:t>;</w:t>
            </w:r>
          </w:p>
          <w:p w:rsidR="00CB5933" w:rsidRPr="00E65962" w:rsidRDefault="00CB5933" w:rsidP="00C30EAB">
            <w:pPr>
              <w:jc w:val="both"/>
              <w:rPr>
                <w:rFonts w:ascii="Times New Roman" w:hAnsi="Times New Roman" w:cs="Times New Roman"/>
                <w:sz w:val="24"/>
                <w:szCs w:val="24"/>
              </w:rPr>
            </w:pPr>
            <w:r w:rsidRPr="00E65962">
              <w:rPr>
                <w:rFonts w:ascii="Times New Roman" w:hAnsi="Times New Roman" w:cs="Times New Roman"/>
                <w:sz w:val="24"/>
                <w:szCs w:val="24"/>
              </w:rPr>
              <w:t>3) заменить понятие «</w:t>
            </w:r>
            <w:r w:rsidRPr="003945E4">
              <w:rPr>
                <w:rFonts w:ascii="Times New Roman" w:hAnsi="Times New Roman" w:cs="Times New Roman"/>
                <w:sz w:val="24"/>
                <w:szCs w:val="24"/>
              </w:rPr>
              <w:t>«время отправления транспортного средства по маршруту»</w:t>
            </w:r>
            <w:r w:rsidRPr="00E65962">
              <w:rPr>
                <w:rFonts w:ascii="Times New Roman" w:hAnsi="Times New Roman" w:cs="Times New Roman"/>
                <w:sz w:val="24"/>
                <w:szCs w:val="24"/>
              </w:rPr>
              <w:t xml:space="preserve"> понятием «время отправления транспортных средств по совпадающим участкам маршрута»;</w:t>
            </w:r>
          </w:p>
          <w:p w:rsidR="00CB5933" w:rsidRDefault="00CB5933" w:rsidP="00C30EAB">
            <w:pPr>
              <w:jc w:val="both"/>
              <w:rPr>
                <w:rFonts w:ascii="Times New Roman" w:hAnsi="Times New Roman" w:cs="Times New Roman"/>
                <w:sz w:val="24"/>
                <w:szCs w:val="24"/>
              </w:rPr>
            </w:pPr>
            <w:r w:rsidRPr="00E65962">
              <w:rPr>
                <w:rFonts w:ascii="Times New Roman" w:hAnsi="Times New Roman" w:cs="Times New Roman"/>
                <w:sz w:val="24"/>
                <w:szCs w:val="24"/>
              </w:rPr>
              <w:t xml:space="preserve">4) возложить обязанность выявления нарушений требования к разнице в расписаниях между временем отправления транспортных средств по совпадающим участкам маршрутов на уполномоченные органы власти субъектов РФ. </w:t>
            </w:r>
            <w:r>
              <w:rPr>
                <w:rFonts w:ascii="Times New Roman" w:hAnsi="Times New Roman" w:cs="Times New Roman"/>
                <w:sz w:val="24"/>
                <w:szCs w:val="24"/>
              </w:rPr>
              <w:t>Такие нарушения должны отражаться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данных органов власти о наличии оснований для отказа в открытии нового межрегионального маршрута</w:t>
            </w:r>
            <w:r w:rsidRPr="00E65962">
              <w:rPr>
                <w:rFonts w:ascii="Times New Roman" w:hAnsi="Times New Roman" w:cs="Times New Roman"/>
                <w:sz w:val="24"/>
                <w:szCs w:val="24"/>
              </w:rPr>
              <w:t>;</w:t>
            </w:r>
          </w:p>
          <w:p w:rsidR="00CB5933" w:rsidRPr="008272A2"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5) установить величину разницы </w:t>
            </w:r>
            <w:r w:rsidRPr="008272A2">
              <w:rPr>
                <w:rFonts w:ascii="Times New Roman" w:hAnsi="Times New Roman" w:cs="Times New Roman"/>
                <w:sz w:val="24"/>
                <w:szCs w:val="24"/>
              </w:rPr>
              <w:t xml:space="preserve">в расписаниях </w:t>
            </w:r>
            <w:r w:rsidRPr="00E65962">
              <w:rPr>
                <w:rFonts w:ascii="Times New Roman" w:hAnsi="Times New Roman" w:cs="Times New Roman"/>
                <w:sz w:val="24"/>
                <w:szCs w:val="24"/>
              </w:rPr>
              <w:t xml:space="preserve">между временем отправления транспортных средств по совпадающим участкам </w:t>
            </w:r>
            <w:r>
              <w:rPr>
                <w:rFonts w:ascii="Times New Roman" w:hAnsi="Times New Roman" w:cs="Times New Roman"/>
                <w:sz w:val="24"/>
                <w:szCs w:val="24"/>
              </w:rPr>
              <w:t xml:space="preserve">маршрутов </w:t>
            </w:r>
            <w:r w:rsidRPr="008272A2">
              <w:rPr>
                <w:rFonts w:ascii="Times New Roman" w:hAnsi="Times New Roman" w:cs="Times New Roman"/>
                <w:sz w:val="24"/>
                <w:szCs w:val="24"/>
              </w:rPr>
              <w:t>в зависимости только от общей протяженности этих участков.</w:t>
            </w:r>
          </w:p>
          <w:p w:rsidR="00CB5933" w:rsidRPr="00FE1022" w:rsidRDefault="00CB5933" w:rsidP="00C30EAB">
            <w:pPr>
              <w:jc w:val="both"/>
              <w:rPr>
                <w:color w:val="FF0000"/>
                <w:szCs w:val="24"/>
              </w:rPr>
            </w:pPr>
            <w:r w:rsidRPr="008272A2">
              <w:rPr>
                <w:rFonts w:ascii="Times New Roman" w:hAnsi="Times New Roman" w:cs="Times New Roman"/>
                <w:sz w:val="24"/>
                <w:szCs w:val="24"/>
              </w:rPr>
              <w:t xml:space="preserve">6) наделить субъекты РФ правом вводить законом субъекта РФ требование </w:t>
            </w:r>
            <w:r w:rsidRPr="00E65962">
              <w:rPr>
                <w:rFonts w:ascii="Times New Roman" w:hAnsi="Times New Roman" w:cs="Times New Roman"/>
                <w:sz w:val="24"/>
                <w:szCs w:val="24"/>
              </w:rPr>
              <w:t xml:space="preserve">к разнице в расписаниях между временем отправления транспортных средств по совпадающим участкам </w:t>
            </w:r>
            <w:r w:rsidRPr="008272A2">
              <w:rPr>
                <w:rFonts w:ascii="Times New Roman" w:hAnsi="Times New Roman" w:cs="Times New Roman"/>
                <w:sz w:val="24"/>
                <w:szCs w:val="24"/>
              </w:rPr>
              <w:t>межмуниципальных маршрутов и предлагаемых к открытию межрегиональных маршрутов, а уполномоченные органы исполнительной власти субъектов РФ - правом устанавливать значения этой разницы</w:t>
            </w:r>
            <w:r>
              <w:rPr>
                <w:rFonts w:ascii="Times New Roman" w:hAnsi="Times New Roman" w:cs="Times New Roman"/>
                <w:sz w:val="24"/>
                <w:szCs w:val="24"/>
              </w:rPr>
              <w:t>.</w:t>
            </w:r>
          </w:p>
        </w:tc>
      </w:tr>
      <w:tr w:rsidR="00CB5933" w:rsidRPr="007C0146" w:rsidTr="00C30EAB">
        <w:trPr>
          <w:jc w:val="center"/>
        </w:trPr>
        <w:tc>
          <w:tcPr>
            <w:tcW w:w="854" w:type="dxa"/>
          </w:tcPr>
          <w:p w:rsidR="00CB5933" w:rsidRPr="00A13B75" w:rsidRDefault="00CB5933" w:rsidP="00C30EA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влст</w:t>
            </w:r>
            <w:proofErr w:type="spellEnd"/>
          </w:p>
        </w:tc>
        <w:tc>
          <w:tcPr>
            <w:tcW w:w="1065" w:type="dxa"/>
          </w:tcPr>
          <w:p w:rsidR="00CB5933" w:rsidRPr="009652A2" w:rsidRDefault="00CB5933" w:rsidP="00C30EAB">
            <w:pPr>
              <w:pStyle w:val="2"/>
              <w:spacing w:after="0" w:line="240" w:lineRule="auto"/>
              <w:ind w:left="0"/>
              <w:jc w:val="center"/>
              <w:rPr>
                <w:color w:val="000000" w:themeColor="text1"/>
                <w:sz w:val="20"/>
              </w:rPr>
            </w:pPr>
            <w:r>
              <w:rPr>
                <w:color w:val="000000" w:themeColor="text1"/>
                <w:sz w:val="20"/>
              </w:rPr>
              <w:t>Статья 12</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Уполномоченные органы исполнительной власти субъектов РФ без согласования с уполномоченными органами местного самоуправления открывают межмуниципальные маршруты, которые дублируют муниципальные маршруты, что подрывает экономику перевозчиков, осуществляющих перевозки по муниципальным маршрутам.</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1) обязать уполномоченные органы исполнительной власти субъектов РФ согласовывать открытие межмуниципальных маршрутов с уполномоченными органами местного самоуправления, по территориям которых проходят данные маршруты;</w:t>
            </w:r>
          </w:p>
          <w:p w:rsidR="00CB5933" w:rsidRPr="0067066D" w:rsidRDefault="00CB5933" w:rsidP="00C30EAB">
            <w:pPr>
              <w:jc w:val="both"/>
              <w:rPr>
                <w:rFonts w:ascii="Times New Roman" w:hAnsi="Times New Roman" w:cs="Times New Roman"/>
                <w:sz w:val="24"/>
                <w:szCs w:val="24"/>
              </w:rPr>
            </w:pPr>
            <w:r>
              <w:rPr>
                <w:rFonts w:ascii="Times New Roman" w:hAnsi="Times New Roman" w:cs="Times New Roman"/>
                <w:sz w:val="24"/>
                <w:szCs w:val="24"/>
              </w:rPr>
              <w:t>2) обязать субъекты РФ принять нормативный правовой акт, устанавливающий порядок такого согласования, в том числе конечный перечень оснований для отказа в открытии межмуниципального маршрута.</w:t>
            </w:r>
          </w:p>
        </w:tc>
      </w:tr>
      <w:tr w:rsidR="00CB5933" w:rsidRPr="007C0146" w:rsidTr="00C30EAB">
        <w:trPr>
          <w:jc w:val="center"/>
        </w:trPr>
        <w:tc>
          <w:tcPr>
            <w:tcW w:w="854" w:type="dxa"/>
          </w:tcPr>
          <w:p w:rsidR="00CB5933" w:rsidRPr="00A13B75" w:rsidRDefault="00CB5933" w:rsidP="00C30EAB">
            <w:pPr>
              <w:jc w:val="center"/>
              <w:rPr>
                <w:rFonts w:ascii="Times New Roman" w:hAnsi="Times New Roman" w:cs="Times New Roman"/>
                <w:sz w:val="24"/>
                <w:szCs w:val="24"/>
              </w:rPr>
            </w:pPr>
            <w:r>
              <w:rPr>
                <w:rFonts w:ascii="Times New Roman" w:hAnsi="Times New Roman" w:cs="Times New Roman"/>
                <w:sz w:val="24"/>
                <w:szCs w:val="24"/>
              </w:rPr>
              <w:t>5.</w:t>
            </w:r>
          </w:p>
        </w:tc>
        <w:tc>
          <w:tcPr>
            <w:tcW w:w="1065" w:type="dxa"/>
          </w:tcPr>
          <w:p w:rsidR="00CB5933" w:rsidRPr="00A26BE0" w:rsidRDefault="00CB5933" w:rsidP="00C30EAB">
            <w:pPr>
              <w:pStyle w:val="2"/>
              <w:spacing w:after="0" w:line="240" w:lineRule="auto"/>
              <w:ind w:left="0"/>
              <w:jc w:val="center"/>
              <w:rPr>
                <w:color w:val="000000" w:themeColor="text1"/>
                <w:sz w:val="20"/>
              </w:rPr>
            </w:pPr>
            <w:r w:rsidRPr="00A26BE0">
              <w:rPr>
                <w:color w:val="000000" w:themeColor="text1"/>
                <w:sz w:val="20"/>
              </w:rPr>
              <w:t>Часть 1 статьи 17</w:t>
            </w:r>
          </w:p>
        </w:tc>
        <w:tc>
          <w:tcPr>
            <w:tcW w:w="6898" w:type="dxa"/>
          </w:tcPr>
          <w:p w:rsidR="00CB5933" w:rsidRPr="0061524B" w:rsidRDefault="00CB5933" w:rsidP="00C30EAB">
            <w:pPr>
              <w:jc w:val="both"/>
              <w:rPr>
                <w:rFonts w:ascii="Times New Roman" w:hAnsi="Times New Roman" w:cs="Times New Roman"/>
                <w:sz w:val="24"/>
                <w:szCs w:val="24"/>
              </w:rPr>
            </w:pPr>
            <w:r w:rsidRPr="00A26BE0">
              <w:rPr>
                <w:rFonts w:ascii="Times New Roman" w:hAnsi="Times New Roman" w:cs="Times New Roman"/>
                <w:sz w:val="24"/>
                <w:szCs w:val="24"/>
              </w:rPr>
              <w:t>3. Концепцией закона, начиная с 2007 года, всегда предусматривалось, что органы власти сами определяют соотношение между объемами перевозок по регулируемым или по нерегулируемым тарифам. Но в окончательной редакции из-за некорректных правок получилось, что органы власти обязаны помимо перевозок по регулируемым тарифам также организовывать перевозки по нерегулируемым тарифам.</w:t>
            </w:r>
          </w:p>
        </w:tc>
        <w:tc>
          <w:tcPr>
            <w:tcW w:w="6492" w:type="dxa"/>
          </w:tcPr>
          <w:p w:rsidR="00CB5933" w:rsidRPr="00A26BE0" w:rsidRDefault="00CB5933" w:rsidP="00C30EAB">
            <w:pPr>
              <w:jc w:val="both"/>
              <w:rPr>
                <w:rFonts w:ascii="Times New Roman" w:hAnsi="Times New Roman" w:cs="Times New Roman"/>
                <w:sz w:val="24"/>
                <w:szCs w:val="24"/>
              </w:rPr>
            </w:pPr>
            <w:r w:rsidRPr="0061524B">
              <w:rPr>
                <w:rFonts w:ascii="Times New Roman" w:hAnsi="Times New Roman" w:cs="Times New Roman"/>
                <w:sz w:val="24"/>
                <w:szCs w:val="24"/>
              </w:rPr>
              <w:t>Установление маршрутов для перевозок по нерегулиру</w:t>
            </w:r>
            <w:r>
              <w:rPr>
                <w:rFonts w:ascii="Times New Roman" w:hAnsi="Times New Roman" w:cs="Times New Roman"/>
                <w:sz w:val="24"/>
                <w:szCs w:val="24"/>
              </w:rPr>
              <w:t>е</w:t>
            </w:r>
            <w:r w:rsidRPr="0061524B">
              <w:rPr>
                <w:rFonts w:ascii="Times New Roman" w:hAnsi="Times New Roman" w:cs="Times New Roman"/>
                <w:sz w:val="24"/>
                <w:szCs w:val="24"/>
              </w:rPr>
              <w:t>мым тарифа</w:t>
            </w:r>
            <w:r>
              <w:rPr>
                <w:rFonts w:ascii="Times New Roman" w:hAnsi="Times New Roman" w:cs="Times New Roman"/>
                <w:sz w:val="24"/>
                <w:szCs w:val="24"/>
              </w:rPr>
              <w:t>м</w:t>
            </w:r>
            <w:r w:rsidRPr="0061524B">
              <w:rPr>
                <w:rFonts w:ascii="Times New Roman" w:hAnsi="Times New Roman" w:cs="Times New Roman"/>
                <w:sz w:val="24"/>
                <w:szCs w:val="24"/>
              </w:rPr>
              <w:t xml:space="preserve"> должно быть не обязанн</w:t>
            </w:r>
            <w:r>
              <w:rPr>
                <w:rFonts w:ascii="Times New Roman" w:hAnsi="Times New Roman" w:cs="Times New Roman"/>
                <w:sz w:val="24"/>
                <w:szCs w:val="24"/>
              </w:rPr>
              <w:t>остью</w:t>
            </w:r>
            <w:r w:rsidRPr="0061524B">
              <w:rPr>
                <w:rFonts w:ascii="Times New Roman" w:hAnsi="Times New Roman" w:cs="Times New Roman"/>
                <w:sz w:val="24"/>
                <w:szCs w:val="24"/>
              </w:rPr>
              <w:t>, а правом органов власти.</w:t>
            </w:r>
          </w:p>
        </w:tc>
      </w:tr>
      <w:tr w:rsidR="00CB5933" w:rsidRPr="007C0146" w:rsidTr="00C30EAB">
        <w:trPr>
          <w:jc w:val="center"/>
        </w:trPr>
        <w:tc>
          <w:tcPr>
            <w:tcW w:w="854" w:type="dxa"/>
          </w:tcPr>
          <w:p w:rsidR="00CB5933" w:rsidRPr="00A13B75" w:rsidRDefault="00CB5933" w:rsidP="00C30EAB">
            <w:pPr>
              <w:jc w:val="center"/>
              <w:rPr>
                <w:rFonts w:ascii="Times New Roman" w:hAnsi="Times New Roman" w:cs="Times New Roman"/>
                <w:sz w:val="24"/>
                <w:szCs w:val="24"/>
              </w:rPr>
            </w:pPr>
            <w:r>
              <w:rPr>
                <w:rFonts w:ascii="Times New Roman" w:hAnsi="Times New Roman" w:cs="Times New Roman"/>
                <w:sz w:val="24"/>
                <w:szCs w:val="24"/>
              </w:rPr>
              <w:t>6.</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Статьи 30, 31</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1. В соответствии с Законом остановочные пункты межрегиональных маршрутов должны быть зарегистрированы в реестр соответствующих остановочных пунктов.</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Формирование этого реестра откладывается на неопределенный срок. Это не позволяет инициировать открытие новых межрегиональных маршрутов, а также выдать свидетельства и карты маршрутов, установленных до вступления Закона в силу.</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lastRenderedPageBreak/>
              <w:t>2. В</w:t>
            </w:r>
            <w:r w:rsidRPr="0045139C">
              <w:rPr>
                <w:rFonts w:ascii="Times New Roman" w:hAnsi="Times New Roman" w:cs="Times New Roman"/>
                <w:sz w:val="24"/>
                <w:szCs w:val="24"/>
              </w:rPr>
              <w:t xml:space="preserve"> соответствии с </w:t>
            </w:r>
            <w:r>
              <w:rPr>
                <w:rFonts w:ascii="Times New Roman" w:hAnsi="Times New Roman" w:cs="Times New Roman"/>
                <w:sz w:val="24"/>
                <w:szCs w:val="24"/>
              </w:rPr>
              <w:t>З</w:t>
            </w:r>
            <w:r w:rsidRPr="0045139C">
              <w:rPr>
                <w:rFonts w:ascii="Times New Roman" w:hAnsi="Times New Roman" w:cs="Times New Roman"/>
                <w:sz w:val="24"/>
                <w:szCs w:val="24"/>
              </w:rPr>
              <w:t>аконом остановочный пун</w:t>
            </w:r>
            <w:proofErr w:type="gramStart"/>
            <w:r w:rsidRPr="0045139C">
              <w:rPr>
                <w:rFonts w:ascii="Times New Roman" w:hAnsi="Times New Roman" w:cs="Times New Roman"/>
                <w:sz w:val="24"/>
                <w:szCs w:val="24"/>
              </w:rPr>
              <w:t>кт вкл</w:t>
            </w:r>
            <w:proofErr w:type="gramEnd"/>
            <w:r w:rsidRPr="0045139C">
              <w:rPr>
                <w:rFonts w:ascii="Times New Roman" w:hAnsi="Times New Roman" w:cs="Times New Roman"/>
                <w:sz w:val="24"/>
                <w:szCs w:val="24"/>
              </w:rPr>
              <w:t>ючается в такой реестр по заявлению владельца.</w:t>
            </w:r>
            <w:r>
              <w:rPr>
                <w:rFonts w:ascii="Times New Roman" w:hAnsi="Times New Roman" w:cs="Times New Roman"/>
                <w:sz w:val="24"/>
                <w:szCs w:val="24"/>
              </w:rPr>
              <w:t xml:space="preserve"> </w:t>
            </w:r>
            <w:r w:rsidRPr="0045139C">
              <w:rPr>
                <w:rFonts w:ascii="Times New Roman" w:hAnsi="Times New Roman" w:cs="Times New Roman"/>
                <w:sz w:val="24"/>
                <w:szCs w:val="24"/>
              </w:rPr>
              <w:t>Однако количество остановочных пунктов действующих межрегиональных маршрутов в настоящее время превышает 6000 единиц. При этом они принадлежат значительному числу владельцев, часть которых (например, владельцы автомобильных дорог) вообще не заинтересована в представлении данных заявлений</w:t>
            </w:r>
            <w:r>
              <w:rPr>
                <w:rFonts w:ascii="Times New Roman" w:hAnsi="Times New Roman" w:cs="Times New Roman"/>
                <w:sz w:val="24"/>
                <w:szCs w:val="24"/>
              </w:rPr>
              <w:t>.</w:t>
            </w:r>
            <w:r w:rsidRPr="0045139C">
              <w:rPr>
                <w:rFonts w:ascii="Times New Roman" w:hAnsi="Times New Roman" w:cs="Times New Roman"/>
                <w:sz w:val="24"/>
                <w:szCs w:val="24"/>
              </w:rPr>
              <w:t xml:space="preserve"> </w:t>
            </w:r>
          </w:p>
          <w:p w:rsidR="00CB5933" w:rsidRPr="0045139C" w:rsidRDefault="00CB5933" w:rsidP="00C30EAB">
            <w:pPr>
              <w:jc w:val="both"/>
              <w:rPr>
                <w:rFonts w:ascii="Times New Roman" w:hAnsi="Times New Roman" w:cs="Times New Roman"/>
                <w:sz w:val="24"/>
                <w:szCs w:val="24"/>
              </w:rPr>
            </w:pPr>
            <w:r>
              <w:rPr>
                <w:rFonts w:ascii="Times New Roman" w:hAnsi="Times New Roman" w:cs="Times New Roman"/>
                <w:sz w:val="24"/>
                <w:szCs w:val="24"/>
              </w:rPr>
              <w:t>3. У</w:t>
            </w:r>
            <w:r w:rsidRPr="0045139C">
              <w:rPr>
                <w:rFonts w:ascii="Times New Roman" w:hAnsi="Times New Roman" w:cs="Times New Roman"/>
                <w:sz w:val="24"/>
                <w:szCs w:val="24"/>
              </w:rPr>
              <w:t>читывая общее количество данных остановочных пунктов и состав их владельцев, предусмотренное законом требование о представлении в реестр сведений об имеющихся резервах пропускной способности данных пунктов</w:t>
            </w:r>
            <w:r>
              <w:rPr>
                <w:rFonts w:ascii="Times New Roman" w:hAnsi="Times New Roman" w:cs="Times New Roman"/>
                <w:sz w:val="24"/>
                <w:szCs w:val="24"/>
              </w:rPr>
              <w:t>,</w:t>
            </w:r>
            <w:r w:rsidRPr="0045139C">
              <w:rPr>
                <w:rFonts w:ascii="Times New Roman" w:hAnsi="Times New Roman" w:cs="Times New Roman"/>
                <w:sz w:val="24"/>
                <w:szCs w:val="24"/>
              </w:rPr>
              <w:t xml:space="preserve"> является заведомо невыполнимым.</w:t>
            </w:r>
          </w:p>
          <w:p w:rsidR="00CB5933" w:rsidRPr="007A2199" w:rsidRDefault="00CB5933" w:rsidP="00C30EAB">
            <w:pPr>
              <w:jc w:val="both"/>
              <w:rPr>
                <w:rFonts w:ascii="Times New Roman" w:hAnsi="Times New Roman" w:cs="Times New Roman"/>
                <w:sz w:val="24"/>
                <w:szCs w:val="24"/>
              </w:rPr>
            </w:pPr>
            <w:r>
              <w:rPr>
                <w:rFonts w:ascii="Times New Roman" w:hAnsi="Times New Roman" w:cs="Times New Roman"/>
                <w:sz w:val="24"/>
                <w:szCs w:val="24"/>
              </w:rPr>
              <w:t>4. Законом д</w:t>
            </w:r>
            <w:r w:rsidRPr="007A2199">
              <w:rPr>
                <w:rFonts w:ascii="Times New Roman" w:hAnsi="Times New Roman" w:cs="Times New Roman"/>
                <w:sz w:val="24"/>
                <w:szCs w:val="24"/>
              </w:rPr>
              <w:t>ля перевозок по межрегиональным маршрутам Законом установлен запрет на посадку (высадку) пассажиров на территории поселения, в котором имеется автовокзал или автостанция, в иных местах кроме этих автовокзала или автостанции.</w:t>
            </w:r>
            <w:r>
              <w:rPr>
                <w:rFonts w:ascii="Times New Roman" w:hAnsi="Times New Roman" w:cs="Times New Roman"/>
                <w:sz w:val="24"/>
                <w:szCs w:val="24"/>
              </w:rPr>
              <w:t xml:space="preserve"> </w:t>
            </w:r>
            <w:r w:rsidRPr="007A2199">
              <w:rPr>
                <w:rFonts w:ascii="Times New Roman" w:hAnsi="Times New Roman" w:cs="Times New Roman"/>
                <w:sz w:val="24"/>
                <w:szCs w:val="24"/>
              </w:rPr>
              <w:t>Однако в настоящее время действует значительное количество межрегиональных маршрутов (особенно в сообщении между близлежащими населенными пунктами, расположенными в сопредельных субъектах Российской Федерации), где посадка и высадка пассажиров осуществляется помимо автовокзалов и автостанций также и в других местах концентрации пассажиров. Это продиктовано, в первую очередь, обеспечением удо</w:t>
            </w:r>
            <w:proofErr w:type="gramStart"/>
            <w:r w:rsidRPr="007A2199">
              <w:rPr>
                <w:rFonts w:ascii="Times New Roman" w:hAnsi="Times New Roman" w:cs="Times New Roman"/>
                <w:sz w:val="24"/>
                <w:szCs w:val="24"/>
              </w:rPr>
              <w:t>бств дл</w:t>
            </w:r>
            <w:proofErr w:type="gramEnd"/>
            <w:r w:rsidRPr="007A2199">
              <w:rPr>
                <w:rFonts w:ascii="Times New Roman" w:hAnsi="Times New Roman" w:cs="Times New Roman"/>
                <w:sz w:val="24"/>
                <w:szCs w:val="24"/>
              </w:rPr>
              <w:t>я населения, поскольку остановки автобуса приближены к местам проживания граждан. При этом короткая протяженность таких межрегиональных маршрутов и относительно большое количество выполняемых рейсов не требуют организации зала ожидания, комнаты матери и ребенка, туалетов, камеры хранения вещей и т.п.</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lastRenderedPageBreak/>
              <w:t>5. </w:t>
            </w:r>
            <w:r w:rsidRPr="0045139C">
              <w:rPr>
                <w:rFonts w:ascii="Times New Roman" w:hAnsi="Times New Roman" w:cs="Times New Roman"/>
                <w:sz w:val="24"/>
                <w:szCs w:val="24"/>
              </w:rPr>
              <w:t xml:space="preserve">Установленная законом обязанность владельцев остановочных пунктов в получении заключения органа </w:t>
            </w:r>
            <w:proofErr w:type="spellStart"/>
            <w:r w:rsidRPr="0045139C">
              <w:rPr>
                <w:rFonts w:ascii="Times New Roman" w:hAnsi="Times New Roman" w:cs="Times New Roman"/>
                <w:sz w:val="24"/>
                <w:szCs w:val="24"/>
              </w:rPr>
              <w:t>Ространснадзора</w:t>
            </w:r>
            <w:proofErr w:type="spellEnd"/>
            <w:r w:rsidRPr="0045139C">
              <w:rPr>
                <w:rFonts w:ascii="Times New Roman" w:hAnsi="Times New Roman" w:cs="Times New Roman"/>
                <w:sz w:val="24"/>
                <w:szCs w:val="24"/>
              </w:rPr>
              <w:t xml:space="preserve"> в части правильности расчета пропускной способности каждого из таких пунктов представляется избыточным административным барьером, поскольку при принятии решения об открытии маршрута «критичной» является пропускная способность только тех остановочных пунктов, которые расположены на территории автовокзалов, автостанций или крупных городов. Кроме того, имеющаяся численность сотрудников </w:t>
            </w:r>
            <w:proofErr w:type="spellStart"/>
            <w:r w:rsidRPr="0045139C">
              <w:rPr>
                <w:rFonts w:ascii="Times New Roman" w:hAnsi="Times New Roman" w:cs="Times New Roman"/>
                <w:sz w:val="24"/>
                <w:szCs w:val="24"/>
              </w:rPr>
              <w:t>Ространснадзора</w:t>
            </w:r>
            <w:proofErr w:type="spellEnd"/>
            <w:r w:rsidRPr="0045139C">
              <w:rPr>
                <w:rFonts w:ascii="Times New Roman" w:hAnsi="Times New Roman" w:cs="Times New Roman"/>
                <w:sz w:val="24"/>
                <w:szCs w:val="24"/>
              </w:rPr>
              <w:t xml:space="preserve"> не позволяет им в сжатые сроки, как этого требует закон, подготовить требуемое количество заключений.</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lastRenderedPageBreak/>
              <w:t>Необходимо:</w:t>
            </w:r>
          </w:p>
          <w:p w:rsidR="00CB5933" w:rsidRDefault="00CB5933" w:rsidP="00C30EAB">
            <w:pPr>
              <w:jc w:val="both"/>
              <w:rPr>
                <w:rFonts w:ascii="Times New Roman" w:hAnsi="Times New Roman" w:cs="Times New Roman"/>
                <w:sz w:val="24"/>
                <w:szCs w:val="24"/>
              </w:rPr>
            </w:pPr>
            <w:proofErr w:type="gramStart"/>
            <w:r w:rsidRPr="009F3892">
              <w:rPr>
                <w:rFonts w:ascii="Times New Roman" w:hAnsi="Times New Roman" w:cs="Times New Roman"/>
                <w:sz w:val="24"/>
                <w:szCs w:val="24"/>
              </w:rPr>
              <w:t>1) </w:t>
            </w:r>
            <w:r>
              <w:rPr>
                <w:rFonts w:ascii="Times New Roman" w:hAnsi="Times New Roman" w:cs="Times New Roman"/>
                <w:sz w:val="24"/>
                <w:szCs w:val="24"/>
              </w:rPr>
              <w:t xml:space="preserve">установить срок, в течение которого Минтранс России обязан без предоставления соответствующих заявлений от уполномоченных органов исполнительной власти субъектов РФ, а также владельцев автовокзалов (автостанций) включить в реестр остановочных пунктов межрегиональных маршрутов все остановочные пункты, предусмотренные </w:t>
            </w:r>
            <w:r>
              <w:rPr>
                <w:rFonts w:ascii="Times New Roman" w:hAnsi="Times New Roman" w:cs="Times New Roman"/>
                <w:sz w:val="24"/>
                <w:szCs w:val="24"/>
              </w:rPr>
              <w:lastRenderedPageBreak/>
              <w:t>паспортами данных маршрутов или расписаниями, утвержденными до 11.01.2016 г. Обязать этих органов власти, владельцев автовокзалов (автостанций) в установленные сроки представить в Минтранс России сведения</w:t>
            </w:r>
            <w:proofErr w:type="gramEnd"/>
            <w:r>
              <w:rPr>
                <w:rFonts w:ascii="Times New Roman" w:hAnsi="Times New Roman" w:cs="Times New Roman"/>
                <w:sz w:val="24"/>
                <w:szCs w:val="24"/>
              </w:rPr>
              <w:t xml:space="preserve"> о данных маршрутах, </w:t>
            </w:r>
            <w:proofErr w:type="gramStart"/>
            <w:r>
              <w:rPr>
                <w:rFonts w:ascii="Times New Roman" w:hAnsi="Times New Roman" w:cs="Times New Roman"/>
                <w:sz w:val="24"/>
                <w:szCs w:val="24"/>
              </w:rPr>
              <w:t>предусмотренные</w:t>
            </w:r>
            <w:proofErr w:type="gramEnd"/>
            <w:r>
              <w:rPr>
                <w:rFonts w:ascii="Times New Roman" w:hAnsi="Times New Roman" w:cs="Times New Roman"/>
                <w:sz w:val="24"/>
                <w:szCs w:val="24"/>
              </w:rPr>
              <w:t xml:space="preserve"> реестром остановочных пунктов. Невыполнение данного требования должно стать основанием для исключения остановочного пункта из реестра остановочных пунктов межрегиональных маршрутов по решению Минтранса России.</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2</w:t>
            </w:r>
            <w:r w:rsidRPr="009F3892">
              <w:rPr>
                <w:rFonts w:ascii="Times New Roman" w:hAnsi="Times New Roman" w:cs="Times New Roman"/>
                <w:sz w:val="24"/>
                <w:szCs w:val="24"/>
              </w:rPr>
              <w:t>) </w:t>
            </w:r>
            <w:r>
              <w:rPr>
                <w:rFonts w:ascii="Times New Roman" w:hAnsi="Times New Roman" w:cs="Times New Roman"/>
                <w:sz w:val="24"/>
                <w:szCs w:val="24"/>
              </w:rPr>
              <w:t xml:space="preserve">исключить требование о запрете </w:t>
            </w:r>
            <w:r w:rsidRPr="007A2199">
              <w:rPr>
                <w:rFonts w:ascii="Times New Roman" w:hAnsi="Times New Roman" w:cs="Times New Roman"/>
                <w:sz w:val="24"/>
                <w:szCs w:val="24"/>
              </w:rPr>
              <w:t>на посадку (высадку) пассажиров на территории поселения, в котором имеется автовокзал или автостанция, в иных местах кроме этих автовокзала или автостанции</w:t>
            </w:r>
            <w:r>
              <w:rPr>
                <w:rFonts w:ascii="Times New Roman" w:hAnsi="Times New Roman" w:cs="Times New Roman"/>
                <w:sz w:val="24"/>
                <w:szCs w:val="24"/>
              </w:rPr>
              <w:t>. Наделить уполномоченный орган исполнительной власти субъекта РФ правом определять перечень остановочных пунктов на территории субъекта РФ (в том числе расположенных вне территории автовокзалов и автостанций), которые могут использоваться для перевозок по межрегиональным маршрутам;</w:t>
            </w:r>
          </w:p>
          <w:p w:rsidR="00CB5933" w:rsidRPr="009F3892" w:rsidRDefault="00CB5933" w:rsidP="00C30EAB">
            <w:pPr>
              <w:jc w:val="both"/>
              <w:rPr>
                <w:rFonts w:ascii="Times New Roman" w:hAnsi="Times New Roman" w:cs="Times New Roman"/>
                <w:sz w:val="24"/>
                <w:szCs w:val="24"/>
              </w:rPr>
            </w:pPr>
            <w:r>
              <w:rPr>
                <w:rFonts w:ascii="Times New Roman" w:hAnsi="Times New Roman" w:cs="Times New Roman"/>
                <w:sz w:val="24"/>
                <w:szCs w:val="24"/>
              </w:rPr>
              <w:t>3</w:t>
            </w:r>
            <w:r w:rsidRPr="009F3892">
              <w:rPr>
                <w:rFonts w:ascii="Times New Roman" w:hAnsi="Times New Roman" w:cs="Times New Roman"/>
                <w:sz w:val="24"/>
                <w:szCs w:val="24"/>
              </w:rPr>
              <w:t xml:space="preserve">) предусмотреть, что в отношении </w:t>
            </w:r>
            <w:r>
              <w:rPr>
                <w:rFonts w:ascii="Times New Roman" w:hAnsi="Times New Roman" w:cs="Times New Roman"/>
                <w:sz w:val="24"/>
                <w:szCs w:val="24"/>
              </w:rPr>
              <w:t xml:space="preserve">новых </w:t>
            </w:r>
            <w:r w:rsidRPr="009F3892">
              <w:rPr>
                <w:rFonts w:ascii="Times New Roman" w:hAnsi="Times New Roman" w:cs="Times New Roman"/>
                <w:sz w:val="24"/>
                <w:szCs w:val="24"/>
              </w:rPr>
              <w:t xml:space="preserve">остановочных пунктов, расположенных вне территории автовокзалов и автостанций, заявление об их включении в реестр должно предоставляться не владельцами данных пунктов, а </w:t>
            </w:r>
            <w:r>
              <w:rPr>
                <w:rFonts w:ascii="Times New Roman" w:hAnsi="Times New Roman" w:cs="Times New Roman"/>
                <w:sz w:val="24"/>
                <w:szCs w:val="24"/>
              </w:rPr>
              <w:t xml:space="preserve">уполномоченными </w:t>
            </w:r>
            <w:r w:rsidRPr="009F3892">
              <w:rPr>
                <w:rFonts w:ascii="Times New Roman" w:hAnsi="Times New Roman" w:cs="Times New Roman"/>
                <w:sz w:val="24"/>
                <w:szCs w:val="24"/>
              </w:rPr>
              <w:t>органами исполнительной власти субъектов Р</w:t>
            </w:r>
            <w:r>
              <w:rPr>
                <w:rFonts w:ascii="Times New Roman" w:hAnsi="Times New Roman" w:cs="Times New Roman"/>
                <w:sz w:val="24"/>
                <w:szCs w:val="24"/>
              </w:rPr>
              <w:t>Ф</w:t>
            </w:r>
            <w:r w:rsidRPr="009F3892">
              <w:rPr>
                <w:rFonts w:ascii="Times New Roman" w:hAnsi="Times New Roman" w:cs="Times New Roman"/>
                <w:sz w:val="24"/>
                <w:szCs w:val="24"/>
              </w:rPr>
              <w:t>, на территории которых расположены эти пункты;</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4</w:t>
            </w:r>
            <w:r w:rsidRPr="009F3892">
              <w:rPr>
                <w:rFonts w:ascii="Times New Roman" w:hAnsi="Times New Roman" w:cs="Times New Roman"/>
                <w:sz w:val="24"/>
                <w:szCs w:val="24"/>
              </w:rPr>
              <w:t>) </w:t>
            </w:r>
            <w:r>
              <w:rPr>
                <w:rFonts w:ascii="Times New Roman" w:hAnsi="Times New Roman" w:cs="Times New Roman"/>
                <w:sz w:val="24"/>
                <w:szCs w:val="24"/>
              </w:rPr>
              <w:t xml:space="preserve">установить </w:t>
            </w:r>
            <w:r w:rsidRPr="009F3892">
              <w:rPr>
                <w:rFonts w:ascii="Times New Roman" w:hAnsi="Times New Roman" w:cs="Times New Roman"/>
                <w:sz w:val="24"/>
                <w:szCs w:val="24"/>
              </w:rPr>
              <w:t xml:space="preserve">обязанность предоставления сведений о наличии резервов пропускной способности </w:t>
            </w:r>
            <w:r>
              <w:rPr>
                <w:rFonts w:ascii="Times New Roman" w:hAnsi="Times New Roman" w:cs="Times New Roman"/>
                <w:sz w:val="24"/>
                <w:szCs w:val="24"/>
              </w:rPr>
              <w:t xml:space="preserve">и соответствующих заключений </w:t>
            </w:r>
            <w:proofErr w:type="spellStart"/>
            <w:r>
              <w:rPr>
                <w:rFonts w:ascii="Times New Roman" w:hAnsi="Times New Roman" w:cs="Times New Roman"/>
                <w:sz w:val="24"/>
                <w:szCs w:val="24"/>
              </w:rPr>
              <w:t>Ространснадзора</w:t>
            </w:r>
            <w:proofErr w:type="spellEnd"/>
            <w:r>
              <w:rPr>
                <w:rFonts w:ascii="Times New Roman" w:hAnsi="Times New Roman" w:cs="Times New Roman"/>
                <w:sz w:val="24"/>
                <w:szCs w:val="24"/>
              </w:rPr>
              <w:t xml:space="preserve"> </w:t>
            </w:r>
            <w:r w:rsidRPr="009F3892">
              <w:rPr>
                <w:rFonts w:ascii="Times New Roman" w:hAnsi="Times New Roman" w:cs="Times New Roman"/>
                <w:sz w:val="24"/>
                <w:szCs w:val="24"/>
              </w:rPr>
              <w:t xml:space="preserve">только в отношении остановочных пунктов, расположенных на </w:t>
            </w:r>
            <w:r w:rsidRPr="009F3892">
              <w:rPr>
                <w:rFonts w:ascii="Times New Roman" w:hAnsi="Times New Roman" w:cs="Times New Roman"/>
                <w:sz w:val="24"/>
                <w:szCs w:val="24"/>
              </w:rPr>
              <w:lastRenderedPageBreak/>
              <w:t xml:space="preserve">территории автовокзалов и автостанций, а также в отношении иных остановочных пунктов, расположенных на территории крупных городов (с численностью населения свыше </w:t>
            </w:r>
            <w:r>
              <w:rPr>
                <w:rFonts w:ascii="Times New Roman" w:hAnsi="Times New Roman" w:cs="Times New Roman"/>
                <w:sz w:val="24"/>
                <w:szCs w:val="24"/>
              </w:rPr>
              <w:t>100</w:t>
            </w:r>
            <w:r w:rsidRPr="009F3892">
              <w:rPr>
                <w:rFonts w:ascii="Times New Roman" w:hAnsi="Times New Roman" w:cs="Times New Roman"/>
                <w:sz w:val="24"/>
                <w:szCs w:val="24"/>
              </w:rPr>
              <w:t xml:space="preserve"> тыс. чел.)</w:t>
            </w:r>
            <w:r>
              <w:rPr>
                <w:rFonts w:ascii="Times New Roman" w:hAnsi="Times New Roman" w:cs="Times New Roman"/>
                <w:sz w:val="24"/>
                <w:szCs w:val="24"/>
              </w:rPr>
              <w:t>;</w:t>
            </w:r>
          </w:p>
          <w:p w:rsidR="00CB5933" w:rsidRDefault="00CB5933" w:rsidP="00C30EA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5) установить, что основанием для обращения в суд с заявлением об исключении остановочного пункта, в том числе расположенного на территории автовокзала, автостанции, из реестра остановочных пунктов межрегиональных маршрутов является невыполнение предписания </w:t>
            </w:r>
            <w:proofErr w:type="spellStart"/>
            <w:r>
              <w:rPr>
                <w:rFonts w:ascii="Times New Roman" w:hAnsi="Times New Roman" w:cs="Times New Roman"/>
                <w:sz w:val="24"/>
                <w:szCs w:val="24"/>
              </w:rPr>
              <w:t>Ространснадзора</w:t>
            </w:r>
            <w:proofErr w:type="spellEnd"/>
            <w:r>
              <w:rPr>
                <w:rFonts w:ascii="Times New Roman" w:hAnsi="Times New Roman" w:cs="Times New Roman"/>
                <w:sz w:val="24"/>
                <w:szCs w:val="24"/>
              </w:rPr>
              <w:t xml:space="preserve"> об устранении нарушений требований </w:t>
            </w:r>
            <w:r w:rsidRPr="007102D4">
              <w:rPr>
                <w:rFonts w:ascii="Times New Roman" w:hAnsi="Times New Roman" w:cs="Times New Roman"/>
                <w:sz w:val="24"/>
                <w:szCs w:val="24"/>
              </w:rPr>
              <w:t>к оборудованию остановочных пунктов, автовокзалов и автостанций, установленных Правилами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w:t>
            </w:r>
            <w:proofErr w:type="gramEnd"/>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6) обязать перевозчика в случае исключения остановочного пункта из реестра остановочных пунктов межрегиональных маршрутов обращаться в установленные Законом сроки в Минтранс России с заявлением о соответствующем изменении межрегионального маршрута. Невыполнение перевозчиком этого требования приравнять </w:t>
            </w:r>
            <w:proofErr w:type="gramStart"/>
            <w:r>
              <w:rPr>
                <w:rFonts w:ascii="Times New Roman" w:hAnsi="Times New Roman" w:cs="Times New Roman"/>
                <w:sz w:val="24"/>
                <w:szCs w:val="24"/>
              </w:rPr>
              <w:t>к основаниям для обращения Минтранса России в суд с заявлением о прекращении</w:t>
            </w:r>
            <w:proofErr w:type="gramEnd"/>
            <w:r>
              <w:rPr>
                <w:rFonts w:ascii="Times New Roman" w:hAnsi="Times New Roman" w:cs="Times New Roman"/>
                <w:sz w:val="24"/>
                <w:szCs w:val="24"/>
              </w:rPr>
              <w:t xml:space="preserve"> действия соответствующего свидетельства.</w:t>
            </w:r>
          </w:p>
        </w:tc>
      </w:tr>
    </w:tbl>
    <w:p w:rsidR="00CB5933" w:rsidRDefault="00CB5933" w:rsidP="00CB5933">
      <w:pPr>
        <w:spacing w:after="0" w:line="240" w:lineRule="auto"/>
        <w:ind w:firstLine="709"/>
        <w:jc w:val="both"/>
        <w:rPr>
          <w:rFonts w:ascii="Times New Roman" w:hAnsi="Times New Roman" w:cs="Times New Roman"/>
          <w:color w:val="000000"/>
          <w:sz w:val="28"/>
          <w:szCs w:val="28"/>
        </w:rPr>
      </w:pPr>
    </w:p>
    <w:p w:rsidR="00CB5933" w:rsidRDefault="00CB5933" w:rsidP="00CB5933">
      <w:pPr>
        <w:spacing w:after="0" w:line="240" w:lineRule="auto"/>
        <w:ind w:firstLine="709"/>
        <w:jc w:val="both"/>
        <w:rPr>
          <w:rFonts w:ascii="Times New Roman" w:hAnsi="Times New Roman" w:cs="Times New Roman"/>
          <w:color w:val="000000"/>
          <w:sz w:val="28"/>
          <w:szCs w:val="28"/>
        </w:rPr>
      </w:pPr>
    </w:p>
    <w:p w:rsidR="00CB5933" w:rsidRDefault="00CB5933" w:rsidP="00CB5933">
      <w:pPr>
        <w:spacing w:after="0" w:line="240" w:lineRule="auto"/>
        <w:ind w:firstLine="709"/>
        <w:jc w:val="both"/>
        <w:rPr>
          <w:rFonts w:ascii="Times New Roman" w:hAnsi="Times New Roman" w:cs="Times New Roman"/>
          <w:color w:val="000000"/>
          <w:sz w:val="28"/>
          <w:szCs w:val="28"/>
        </w:rPr>
      </w:pPr>
    </w:p>
    <w:p w:rsidR="00CB5933" w:rsidRDefault="00CB5933" w:rsidP="00CB5933">
      <w:pPr>
        <w:spacing w:after="0" w:line="240" w:lineRule="auto"/>
        <w:ind w:firstLine="709"/>
        <w:jc w:val="both"/>
        <w:rPr>
          <w:rFonts w:ascii="Times New Roman" w:hAnsi="Times New Roman" w:cs="Times New Roman"/>
          <w:color w:val="000000"/>
          <w:sz w:val="28"/>
          <w:szCs w:val="28"/>
        </w:rPr>
      </w:pPr>
    </w:p>
    <w:p w:rsidR="00CB5933" w:rsidRDefault="00CB5933" w:rsidP="00CB5933">
      <w:pPr>
        <w:spacing w:after="0" w:line="240" w:lineRule="auto"/>
        <w:ind w:firstLine="709"/>
        <w:jc w:val="both"/>
        <w:rPr>
          <w:rFonts w:ascii="Times New Roman" w:hAnsi="Times New Roman" w:cs="Times New Roman"/>
          <w:color w:val="000000"/>
          <w:sz w:val="28"/>
          <w:szCs w:val="28"/>
        </w:rPr>
      </w:pPr>
    </w:p>
    <w:p w:rsidR="00CB5933" w:rsidRDefault="00CB5933" w:rsidP="00CB5933">
      <w:pPr>
        <w:spacing w:after="120" w:line="24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lang w:val="en-US"/>
        </w:rPr>
        <w:lastRenderedPageBreak/>
        <w:t>III</w:t>
      </w:r>
      <w:r w:rsidRPr="007C0146">
        <w:rPr>
          <w:rFonts w:ascii="Times New Roman" w:hAnsi="Times New Roman" w:cs="Times New Roman"/>
          <w:b/>
          <w:sz w:val="28"/>
          <w:szCs w:val="28"/>
        </w:rPr>
        <w:t>. </w:t>
      </w:r>
      <w:r>
        <w:rPr>
          <w:rFonts w:ascii="Times New Roman" w:hAnsi="Times New Roman" w:cs="Times New Roman"/>
          <w:b/>
          <w:sz w:val="28"/>
          <w:szCs w:val="28"/>
        </w:rPr>
        <w:t>Порядок организации регулярных перевозок</w:t>
      </w:r>
    </w:p>
    <w:tbl>
      <w:tblPr>
        <w:tblStyle w:val="a6"/>
        <w:tblW w:w="15309" w:type="dxa"/>
        <w:jc w:val="center"/>
        <w:tblLook w:val="04A0" w:firstRow="1" w:lastRow="0" w:firstColumn="1" w:lastColumn="0" w:noHBand="0" w:noVBand="1"/>
      </w:tblPr>
      <w:tblGrid>
        <w:gridCol w:w="1074"/>
        <w:gridCol w:w="978"/>
        <w:gridCol w:w="6828"/>
        <w:gridCol w:w="6429"/>
      </w:tblGrid>
      <w:tr w:rsidR="00CB5933" w:rsidRPr="007C0146" w:rsidTr="00C30EAB">
        <w:trPr>
          <w:tblHeader/>
          <w:jc w:val="center"/>
        </w:trPr>
        <w:tc>
          <w:tcPr>
            <w:tcW w:w="1074" w:type="dxa"/>
            <w:vAlign w:val="center"/>
          </w:tcPr>
          <w:p w:rsidR="00CB5933" w:rsidRPr="003D4EB3" w:rsidRDefault="00CB5933" w:rsidP="00C30EAB">
            <w:pPr>
              <w:jc w:val="center"/>
              <w:rPr>
                <w:rFonts w:ascii="Times New Roman" w:hAnsi="Times New Roman" w:cs="Times New Roman"/>
                <w:b/>
                <w:sz w:val="24"/>
                <w:szCs w:val="24"/>
              </w:rPr>
            </w:pPr>
            <w:r w:rsidRPr="003D4EB3">
              <w:rPr>
                <w:rFonts w:ascii="Times New Roman" w:hAnsi="Times New Roman" w:cs="Times New Roman"/>
                <w:b/>
                <w:sz w:val="24"/>
                <w:szCs w:val="24"/>
              </w:rPr>
              <w:t>№№</w:t>
            </w:r>
          </w:p>
          <w:p w:rsidR="00CB5933" w:rsidRPr="003D4EB3" w:rsidRDefault="00CB5933" w:rsidP="00C30EAB">
            <w:pPr>
              <w:jc w:val="center"/>
              <w:rPr>
                <w:rFonts w:ascii="Times New Roman" w:hAnsi="Times New Roman" w:cs="Times New Roman"/>
                <w:b/>
                <w:sz w:val="24"/>
                <w:szCs w:val="24"/>
              </w:rPr>
            </w:pPr>
            <w:proofErr w:type="spellStart"/>
            <w:r w:rsidRPr="003D4EB3">
              <w:rPr>
                <w:rFonts w:ascii="Times New Roman" w:hAnsi="Times New Roman" w:cs="Times New Roman"/>
                <w:b/>
                <w:sz w:val="24"/>
                <w:szCs w:val="24"/>
              </w:rPr>
              <w:t>пп</w:t>
            </w:r>
            <w:proofErr w:type="spellEnd"/>
            <w:r w:rsidRPr="003D4EB3">
              <w:rPr>
                <w:rFonts w:ascii="Times New Roman" w:hAnsi="Times New Roman" w:cs="Times New Roman"/>
                <w:b/>
                <w:sz w:val="24"/>
                <w:szCs w:val="24"/>
              </w:rPr>
              <w:t>.</w:t>
            </w:r>
          </w:p>
        </w:tc>
        <w:tc>
          <w:tcPr>
            <w:tcW w:w="978" w:type="dxa"/>
            <w:vAlign w:val="center"/>
          </w:tcPr>
          <w:p w:rsidR="00CB5933" w:rsidRPr="007C0146" w:rsidRDefault="00CB5933" w:rsidP="00C30EAB">
            <w:pPr>
              <w:jc w:val="center"/>
              <w:rPr>
                <w:rFonts w:ascii="Times New Roman" w:hAnsi="Times New Roman" w:cs="Times New Roman"/>
                <w:b/>
                <w:sz w:val="24"/>
                <w:szCs w:val="24"/>
              </w:rPr>
            </w:pPr>
            <w:r w:rsidRPr="007C0146">
              <w:rPr>
                <w:rFonts w:ascii="Times New Roman" w:hAnsi="Times New Roman" w:cs="Times New Roman"/>
                <w:b/>
                <w:sz w:val="24"/>
                <w:szCs w:val="24"/>
              </w:rPr>
              <w:t>Пункт, часть, статья</w:t>
            </w:r>
          </w:p>
        </w:tc>
        <w:tc>
          <w:tcPr>
            <w:tcW w:w="6828"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6429"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Решение</w:t>
            </w:r>
          </w:p>
        </w:tc>
      </w:tr>
      <w:tr w:rsidR="00CB5933" w:rsidRPr="00EF396B" w:rsidTr="00C30EAB">
        <w:trPr>
          <w:jc w:val="center"/>
        </w:trPr>
        <w:tc>
          <w:tcPr>
            <w:tcW w:w="1074" w:type="dxa"/>
          </w:tcPr>
          <w:p w:rsidR="00CB5933" w:rsidRPr="003D4EB3" w:rsidRDefault="00CB5933" w:rsidP="00C30EAB">
            <w:pPr>
              <w:jc w:val="center"/>
              <w:rPr>
                <w:rFonts w:ascii="Times New Roman" w:hAnsi="Times New Roman" w:cs="Times New Roman"/>
                <w:color w:val="000000" w:themeColor="text1"/>
                <w:sz w:val="24"/>
                <w:szCs w:val="24"/>
              </w:rPr>
            </w:pPr>
            <w:r w:rsidRPr="003D4EB3">
              <w:rPr>
                <w:rFonts w:ascii="Times New Roman" w:hAnsi="Times New Roman" w:cs="Times New Roman"/>
                <w:color w:val="000000" w:themeColor="text1"/>
                <w:sz w:val="24"/>
                <w:szCs w:val="24"/>
              </w:rPr>
              <w:t>1.</w:t>
            </w:r>
          </w:p>
        </w:tc>
        <w:tc>
          <w:tcPr>
            <w:tcW w:w="978" w:type="dxa"/>
          </w:tcPr>
          <w:p w:rsidR="00CB5933" w:rsidRPr="00EF396B" w:rsidRDefault="00CB5933" w:rsidP="00C30EAB">
            <w:pPr>
              <w:pStyle w:val="2"/>
              <w:spacing w:after="0" w:line="240" w:lineRule="auto"/>
              <w:ind w:left="0"/>
              <w:jc w:val="center"/>
              <w:rPr>
                <w:color w:val="000000" w:themeColor="text1"/>
                <w:sz w:val="20"/>
              </w:rPr>
            </w:pPr>
            <w:r>
              <w:rPr>
                <w:color w:val="000000" w:themeColor="text1"/>
                <w:sz w:val="20"/>
              </w:rPr>
              <w:t>Статья 14</w:t>
            </w:r>
          </w:p>
        </w:tc>
        <w:tc>
          <w:tcPr>
            <w:tcW w:w="6828" w:type="dxa"/>
          </w:tcPr>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Законом предусматривается переход на контрактную систему в отношении перевозок, финансируемых с участием бюджетов.</w:t>
            </w:r>
          </w:p>
          <w:p w:rsidR="00CB5933" w:rsidRPr="00EF396B"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опыт внедрения контрактной системы показал, что со стороны органов власти имеется недопонимание особенностей применения контрактной системы в сфере автомобильного и городского наземного электрического транспорта, в том числе вследствие отсутствия их детального описания в Законе.</w:t>
            </w:r>
          </w:p>
        </w:tc>
        <w:tc>
          <w:tcPr>
            <w:tcW w:w="6429" w:type="dxa"/>
          </w:tcPr>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Необходимо внести следующие уточнения в части порядка определения начальной цены контракта. В частности, установить что:</w:t>
            </w:r>
          </w:p>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объем </w:t>
            </w:r>
            <w:r w:rsidRPr="00821BA0">
              <w:rPr>
                <w:rFonts w:ascii="Times New Roman" w:hAnsi="Times New Roman" w:cs="Times New Roman"/>
                <w:color w:val="000000" w:themeColor="text1"/>
                <w:sz w:val="24"/>
                <w:szCs w:val="24"/>
              </w:rPr>
              <w:t>работ, связанных с осуществлением регулярных перевозок по регулируемым тарифам, может устанавливаться в километрах пробега транспортных средств и (или) часах работы транспортных средств</w:t>
            </w:r>
            <w:r>
              <w:rPr>
                <w:rFonts w:ascii="Times New Roman" w:hAnsi="Times New Roman" w:cs="Times New Roman"/>
                <w:color w:val="000000" w:themeColor="text1"/>
                <w:sz w:val="24"/>
                <w:szCs w:val="24"/>
              </w:rPr>
              <w:t>;</w:t>
            </w:r>
          </w:p>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начальная цена контракта определяется исходя из установленного контрактом объема работ и начальной стоимости единицы работы, рассчитанной </w:t>
            </w:r>
            <w:r w:rsidRPr="00821BA0">
              <w:rPr>
                <w:rFonts w:ascii="Times New Roman" w:hAnsi="Times New Roman" w:cs="Times New Roman"/>
                <w:color w:val="000000" w:themeColor="text1"/>
                <w:sz w:val="24"/>
                <w:szCs w:val="24"/>
              </w:rPr>
              <w:t xml:space="preserve">с использованием </w:t>
            </w:r>
            <w:r>
              <w:rPr>
                <w:rFonts w:ascii="Times New Roman" w:hAnsi="Times New Roman" w:cs="Times New Roman"/>
                <w:color w:val="000000" w:themeColor="text1"/>
                <w:sz w:val="24"/>
                <w:szCs w:val="24"/>
              </w:rPr>
              <w:t xml:space="preserve">одного из </w:t>
            </w:r>
            <w:r w:rsidRPr="00821BA0">
              <w:rPr>
                <w:rFonts w:ascii="Times New Roman" w:hAnsi="Times New Roman" w:cs="Times New Roman"/>
                <w:color w:val="000000" w:themeColor="text1"/>
                <w:sz w:val="24"/>
                <w:szCs w:val="24"/>
              </w:rPr>
              <w:t xml:space="preserve">методов, </w:t>
            </w:r>
            <w:r>
              <w:rPr>
                <w:rFonts w:ascii="Times New Roman" w:hAnsi="Times New Roman" w:cs="Times New Roman"/>
                <w:color w:val="000000" w:themeColor="text1"/>
                <w:sz w:val="24"/>
                <w:szCs w:val="24"/>
              </w:rPr>
              <w:t xml:space="preserve">предусмотренных </w:t>
            </w:r>
            <w:r w:rsidRPr="00821BA0">
              <w:rPr>
                <w:rFonts w:ascii="Times New Roman" w:hAnsi="Times New Roman" w:cs="Times New Roman"/>
                <w:color w:val="000000" w:themeColor="text1"/>
                <w:sz w:val="24"/>
                <w:szCs w:val="24"/>
              </w:rPr>
              <w:t>част</w:t>
            </w:r>
            <w:r>
              <w:rPr>
                <w:rFonts w:ascii="Times New Roman" w:hAnsi="Times New Roman" w:cs="Times New Roman"/>
                <w:color w:val="000000" w:themeColor="text1"/>
                <w:sz w:val="24"/>
                <w:szCs w:val="24"/>
              </w:rPr>
              <w:t>ью</w:t>
            </w:r>
            <w:r w:rsidRPr="00821BA0">
              <w:rPr>
                <w:rFonts w:ascii="Times New Roman" w:hAnsi="Times New Roman" w:cs="Times New Roman"/>
                <w:color w:val="000000" w:themeColor="text1"/>
                <w:sz w:val="24"/>
                <w:szCs w:val="24"/>
              </w:rPr>
              <w:t xml:space="preserve"> 1 статьи 22 Федерального закона № 44-ФЗ</w:t>
            </w:r>
            <w:r>
              <w:rPr>
                <w:rFonts w:ascii="Times New Roman" w:hAnsi="Times New Roman" w:cs="Times New Roman"/>
                <w:color w:val="000000" w:themeColor="text1"/>
                <w:sz w:val="24"/>
                <w:szCs w:val="24"/>
              </w:rPr>
              <w:t xml:space="preserve"> (закон о контрактной системе);</w:t>
            </w:r>
          </w:p>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в случае, если срок действия контракта превышает один год, объем предусмотренных контрактом работ, начальная стоимость контракта и начальная стоимость единицы работы, определяются раздельно для каждого года срока действия контракта;</w:t>
            </w:r>
          </w:p>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начальная стоимость единицы работы во второй и последующий годы срока действия контракта определяется исходя из начальной стоимости единицы работы, определенной для первого года срока действия контракта, с учетом о</w:t>
            </w:r>
            <w:r w:rsidRPr="00C21194">
              <w:rPr>
                <w:rFonts w:ascii="Times New Roman" w:hAnsi="Times New Roman" w:cs="Times New Roman"/>
                <w:color w:val="000000" w:themeColor="text1"/>
                <w:sz w:val="24"/>
                <w:szCs w:val="24"/>
              </w:rPr>
              <w:t>боснованн</w:t>
            </w:r>
            <w:r>
              <w:rPr>
                <w:rFonts w:ascii="Times New Roman" w:hAnsi="Times New Roman" w:cs="Times New Roman"/>
                <w:color w:val="000000" w:themeColor="text1"/>
                <w:sz w:val="24"/>
                <w:szCs w:val="24"/>
              </w:rPr>
              <w:t>ого</w:t>
            </w:r>
            <w:r w:rsidRPr="00C21194">
              <w:rPr>
                <w:rFonts w:ascii="Times New Roman" w:hAnsi="Times New Roman" w:cs="Times New Roman"/>
                <w:color w:val="000000" w:themeColor="text1"/>
                <w:sz w:val="24"/>
                <w:szCs w:val="24"/>
              </w:rPr>
              <w:t xml:space="preserve"> заказчиком коэффициент</w:t>
            </w:r>
            <w:r>
              <w:rPr>
                <w:rFonts w:ascii="Times New Roman" w:hAnsi="Times New Roman" w:cs="Times New Roman"/>
                <w:color w:val="000000" w:themeColor="text1"/>
                <w:sz w:val="24"/>
                <w:szCs w:val="24"/>
              </w:rPr>
              <w:t>а</w:t>
            </w:r>
            <w:r w:rsidRPr="00C21194">
              <w:rPr>
                <w:rFonts w:ascii="Times New Roman" w:hAnsi="Times New Roman" w:cs="Times New Roman"/>
                <w:color w:val="000000" w:themeColor="text1"/>
                <w:sz w:val="24"/>
                <w:szCs w:val="24"/>
              </w:rPr>
              <w:t xml:space="preserve"> </w:t>
            </w:r>
            <w:proofErr w:type="gramStart"/>
            <w:r w:rsidRPr="00C21194">
              <w:rPr>
                <w:rFonts w:ascii="Times New Roman" w:hAnsi="Times New Roman" w:cs="Times New Roman"/>
                <w:color w:val="000000" w:themeColor="text1"/>
                <w:sz w:val="24"/>
                <w:szCs w:val="24"/>
              </w:rPr>
              <w:t>пересчета цен</w:t>
            </w:r>
            <w:r>
              <w:rPr>
                <w:rFonts w:ascii="Times New Roman" w:hAnsi="Times New Roman" w:cs="Times New Roman"/>
                <w:color w:val="000000" w:themeColor="text1"/>
                <w:sz w:val="24"/>
                <w:szCs w:val="24"/>
              </w:rPr>
              <w:t xml:space="preserve"> первого года срока действия контракта</w:t>
            </w:r>
            <w:proofErr w:type="gramEnd"/>
            <w:r>
              <w:rPr>
                <w:rFonts w:ascii="Times New Roman" w:hAnsi="Times New Roman" w:cs="Times New Roman"/>
                <w:color w:val="000000" w:themeColor="text1"/>
                <w:sz w:val="24"/>
                <w:szCs w:val="24"/>
              </w:rPr>
              <w:t xml:space="preserve"> к ценам последующих лет срока действия контракта. Указанный порядок расчета единицы работы не применяется в случае, если контрактом предусматривается предоставление подрядчику субсидий на компенсацию фактического </w:t>
            </w:r>
            <w:r w:rsidRPr="0019038B">
              <w:rPr>
                <w:rFonts w:ascii="Times New Roman" w:hAnsi="Times New Roman" w:cs="Times New Roman"/>
                <w:color w:val="000000" w:themeColor="text1"/>
                <w:sz w:val="24"/>
                <w:szCs w:val="24"/>
              </w:rPr>
              <w:t xml:space="preserve">роста </w:t>
            </w:r>
            <w:r w:rsidRPr="0019038B">
              <w:rPr>
                <w:rFonts w:ascii="Times New Roman" w:hAnsi="Times New Roman" w:cs="Times New Roman"/>
                <w:color w:val="000000" w:themeColor="text1"/>
                <w:sz w:val="24"/>
                <w:szCs w:val="24"/>
              </w:rPr>
              <w:lastRenderedPageBreak/>
              <w:t>по независящим от сторон контракта обстоятельствам</w:t>
            </w:r>
            <w:r>
              <w:rPr>
                <w:rFonts w:ascii="Times New Roman" w:hAnsi="Times New Roman" w:cs="Times New Roman"/>
                <w:color w:val="000000" w:themeColor="text1"/>
                <w:sz w:val="24"/>
                <w:szCs w:val="24"/>
              </w:rPr>
              <w:t xml:space="preserve"> </w:t>
            </w:r>
            <w:r w:rsidRPr="0019038B">
              <w:rPr>
                <w:rFonts w:ascii="Times New Roman" w:hAnsi="Times New Roman" w:cs="Times New Roman"/>
                <w:color w:val="000000" w:themeColor="text1"/>
                <w:sz w:val="24"/>
                <w:szCs w:val="24"/>
              </w:rPr>
              <w:t xml:space="preserve">стоимости </w:t>
            </w:r>
            <w:r>
              <w:rPr>
                <w:rFonts w:ascii="Times New Roman" w:hAnsi="Times New Roman" w:cs="Times New Roman"/>
                <w:color w:val="000000" w:themeColor="text1"/>
                <w:sz w:val="24"/>
                <w:szCs w:val="24"/>
              </w:rPr>
              <w:t xml:space="preserve">предусмотренных контрактом </w:t>
            </w:r>
            <w:r w:rsidRPr="0019038B">
              <w:rPr>
                <w:rFonts w:ascii="Times New Roman" w:hAnsi="Times New Roman" w:cs="Times New Roman"/>
                <w:color w:val="000000" w:themeColor="text1"/>
                <w:sz w:val="24"/>
                <w:szCs w:val="24"/>
              </w:rPr>
              <w:t>работ</w:t>
            </w:r>
            <w:r>
              <w:rPr>
                <w:rFonts w:ascii="Times New Roman" w:hAnsi="Times New Roman" w:cs="Times New Roman"/>
                <w:color w:val="000000" w:themeColor="text1"/>
                <w:sz w:val="24"/>
                <w:szCs w:val="24"/>
              </w:rPr>
              <w:t>;</w:t>
            </w:r>
          </w:p>
          <w:p w:rsidR="00CB5933" w:rsidRPr="007628C1"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если по условиям контракта </w:t>
            </w:r>
            <w:r w:rsidRPr="00821BA0">
              <w:rPr>
                <w:rFonts w:ascii="Times New Roman" w:hAnsi="Times New Roman" w:cs="Times New Roman"/>
                <w:color w:val="000000" w:themeColor="text1"/>
                <w:sz w:val="24"/>
                <w:szCs w:val="24"/>
              </w:rPr>
              <w:t>сумма платы за проезд пассажиров и п</w:t>
            </w:r>
            <w:r>
              <w:rPr>
                <w:rFonts w:ascii="Times New Roman" w:hAnsi="Times New Roman" w:cs="Times New Roman"/>
                <w:color w:val="000000" w:themeColor="text1"/>
                <w:sz w:val="24"/>
                <w:szCs w:val="24"/>
              </w:rPr>
              <w:t xml:space="preserve">еревозку </w:t>
            </w:r>
            <w:r w:rsidRPr="00821BA0">
              <w:rPr>
                <w:rFonts w:ascii="Times New Roman" w:hAnsi="Times New Roman" w:cs="Times New Roman"/>
                <w:color w:val="000000" w:themeColor="text1"/>
                <w:sz w:val="24"/>
                <w:szCs w:val="24"/>
              </w:rPr>
              <w:t>багажа, оста</w:t>
            </w:r>
            <w:r>
              <w:rPr>
                <w:rFonts w:ascii="Times New Roman" w:hAnsi="Times New Roman" w:cs="Times New Roman"/>
                <w:color w:val="000000" w:themeColor="text1"/>
                <w:sz w:val="24"/>
                <w:szCs w:val="24"/>
              </w:rPr>
              <w:t xml:space="preserve">ется в распоряжении подрядчика, то начальная цена контракта уменьшается на сумму этой платы, рассчитанную в установленном порядке. При этом </w:t>
            </w:r>
            <w:r w:rsidRPr="007628C1">
              <w:rPr>
                <w:rFonts w:ascii="Times New Roman" w:hAnsi="Times New Roman" w:cs="Times New Roman"/>
                <w:color w:val="000000" w:themeColor="text1"/>
                <w:sz w:val="24"/>
                <w:szCs w:val="24"/>
              </w:rPr>
              <w:t xml:space="preserve">на каждый из периодов </w:t>
            </w:r>
            <w:r>
              <w:rPr>
                <w:rFonts w:ascii="Times New Roman" w:hAnsi="Times New Roman" w:cs="Times New Roman"/>
                <w:color w:val="000000" w:themeColor="text1"/>
                <w:sz w:val="24"/>
                <w:szCs w:val="24"/>
              </w:rPr>
              <w:t xml:space="preserve">срока </w:t>
            </w:r>
            <w:r w:rsidRPr="007628C1">
              <w:rPr>
                <w:rFonts w:ascii="Times New Roman" w:hAnsi="Times New Roman" w:cs="Times New Roman"/>
                <w:color w:val="000000" w:themeColor="text1"/>
                <w:sz w:val="24"/>
                <w:szCs w:val="24"/>
              </w:rPr>
              <w:t>действия контракта</w:t>
            </w:r>
            <w:r>
              <w:rPr>
                <w:rFonts w:ascii="Times New Roman" w:hAnsi="Times New Roman" w:cs="Times New Roman"/>
                <w:color w:val="000000" w:themeColor="text1"/>
                <w:sz w:val="24"/>
                <w:szCs w:val="24"/>
              </w:rPr>
              <w:t xml:space="preserve"> (квартал, полугодие, год) должны быть установлены</w:t>
            </w:r>
            <w:r w:rsidRPr="007628C1">
              <w:rPr>
                <w:rFonts w:ascii="Times New Roman" w:hAnsi="Times New Roman" w:cs="Times New Roman"/>
                <w:color w:val="000000" w:themeColor="text1"/>
                <w:sz w:val="24"/>
                <w:szCs w:val="24"/>
              </w:rPr>
              <w:t xml:space="preserve"> тарифы на проезд и перевозку багажа </w:t>
            </w:r>
            <w:r>
              <w:rPr>
                <w:rFonts w:ascii="Times New Roman" w:hAnsi="Times New Roman" w:cs="Times New Roman"/>
                <w:color w:val="000000" w:themeColor="text1"/>
                <w:sz w:val="24"/>
                <w:szCs w:val="24"/>
              </w:rPr>
              <w:t xml:space="preserve">либо такие тарифы должны быть </w:t>
            </w:r>
            <w:r w:rsidRPr="007628C1">
              <w:rPr>
                <w:rFonts w:ascii="Times New Roman" w:hAnsi="Times New Roman" w:cs="Times New Roman"/>
                <w:color w:val="000000" w:themeColor="text1"/>
                <w:sz w:val="24"/>
                <w:szCs w:val="24"/>
              </w:rPr>
              <w:t>установлен</w:t>
            </w:r>
            <w:r>
              <w:rPr>
                <w:rFonts w:ascii="Times New Roman" w:hAnsi="Times New Roman" w:cs="Times New Roman"/>
                <w:color w:val="000000" w:themeColor="text1"/>
                <w:sz w:val="24"/>
                <w:szCs w:val="24"/>
              </w:rPr>
              <w:t>ы</w:t>
            </w:r>
            <w:r w:rsidRPr="007628C1">
              <w:rPr>
                <w:rFonts w:ascii="Times New Roman" w:hAnsi="Times New Roman" w:cs="Times New Roman"/>
                <w:color w:val="000000" w:themeColor="text1"/>
                <w:sz w:val="24"/>
                <w:szCs w:val="24"/>
              </w:rPr>
              <w:t xml:space="preserve"> на первый период </w:t>
            </w:r>
            <w:r>
              <w:rPr>
                <w:rFonts w:ascii="Times New Roman" w:hAnsi="Times New Roman" w:cs="Times New Roman"/>
                <w:color w:val="000000" w:themeColor="text1"/>
                <w:sz w:val="24"/>
                <w:szCs w:val="24"/>
              </w:rPr>
              <w:t xml:space="preserve">срока </w:t>
            </w:r>
            <w:r w:rsidRPr="007628C1">
              <w:rPr>
                <w:rFonts w:ascii="Times New Roman" w:hAnsi="Times New Roman" w:cs="Times New Roman"/>
                <w:color w:val="000000" w:themeColor="text1"/>
                <w:sz w:val="24"/>
                <w:szCs w:val="24"/>
              </w:rPr>
              <w:t xml:space="preserve">действия контракта и </w:t>
            </w:r>
            <w:r>
              <w:rPr>
                <w:rFonts w:ascii="Times New Roman" w:hAnsi="Times New Roman" w:cs="Times New Roman"/>
                <w:color w:val="000000" w:themeColor="text1"/>
                <w:sz w:val="24"/>
                <w:szCs w:val="24"/>
              </w:rPr>
              <w:t xml:space="preserve">определен </w:t>
            </w:r>
            <w:r w:rsidRPr="007628C1">
              <w:rPr>
                <w:rFonts w:ascii="Times New Roman" w:hAnsi="Times New Roman" w:cs="Times New Roman"/>
                <w:color w:val="000000" w:themeColor="text1"/>
                <w:sz w:val="24"/>
                <w:szCs w:val="24"/>
              </w:rPr>
              <w:t>поряд</w:t>
            </w:r>
            <w:r>
              <w:rPr>
                <w:rFonts w:ascii="Times New Roman" w:hAnsi="Times New Roman" w:cs="Times New Roman"/>
                <w:color w:val="000000" w:themeColor="text1"/>
                <w:sz w:val="24"/>
                <w:szCs w:val="24"/>
              </w:rPr>
              <w:t>о</w:t>
            </w:r>
            <w:r w:rsidRPr="007628C1">
              <w:rPr>
                <w:rFonts w:ascii="Times New Roman" w:hAnsi="Times New Roman" w:cs="Times New Roman"/>
                <w:color w:val="000000" w:themeColor="text1"/>
                <w:sz w:val="24"/>
                <w:szCs w:val="24"/>
              </w:rPr>
              <w:t xml:space="preserve">к их индексации в последующие периоды </w:t>
            </w:r>
            <w:r>
              <w:rPr>
                <w:rFonts w:ascii="Times New Roman" w:hAnsi="Times New Roman" w:cs="Times New Roman"/>
                <w:color w:val="000000" w:themeColor="text1"/>
                <w:sz w:val="24"/>
                <w:szCs w:val="24"/>
              </w:rPr>
              <w:t xml:space="preserve">срока </w:t>
            </w:r>
            <w:r w:rsidRPr="007628C1">
              <w:rPr>
                <w:rFonts w:ascii="Times New Roman" w:hAnsi="Times New Roman" w:cs="Times New Roman"/>
                <w:color w:val="000000" w:themeColor="text1"/>
                <w:sz w:val="24"/>
                <w:szCs w:val="24"/>
              </w:rPr>
              <w:t>действия контракта</w:t>
            </w:r>
            <w:r>
              <w:rPr>
                <w:rFonts w:ascii="Times New Roman" w:hAnsi="Times New Roman" w:cs="Times New Roman"/>
                <w:color w:val="000000" w:themeColor="text1"/>
                <w:sz w:val="24"/>
                <w:szCs w:val="24"/>
              </w:rPr>
              <w:t>;</w:t>
            </w:r>
          </w:p>
          <w:p w:rsidR="00CB5933" w:rsidRDefault="00CB5933" w:rsidP="00C30EAB">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6</w:t>
            </w:r>
            <w:r w:rsidRPr="007628C1">
              <w:rPr>
                <w:rFonts w:ascii="Times New Roman" w:hAnsi="Times New Roman" w:cs="Times New Roman"/>
                <w:color w:val="000000" w:themeColor="text1"/>
                <w:sz w:val="24"/>
                <w:szCs w:val="24"/>
              </w:rPr>
              <w:t>) </w:t>
            </w:r>
            <w:r w:rsidRPr="00821BA0">
              <w:rPr>
                <w:rFonts w:ascii="Times New Roman" w:hAnsi="Times New Roman" w:cs="Times New Roman"/>
                <w:color w:val="000000" w:themeColor="text1"/>
                <w:sz w:val="24"/>
                <w:szCs w:val="24"/>
              </w:rPr>
              <w:t>сумма платы за проезд пассажиров и п</w:t>
            </w:r>
            <w:r>
              <w:rPr>
                <w:rFonts w:ascii="Times New Roman" w:hAnsi="Times New Roman" w:cs="Times New Roman"/>
                <w:color w:val="000000" w:themeColor="text1"/>
                <w:sz w:val="24"/>
                <w:szCs w:val="24"/>
              </w:rPr>
              <w:t xml:space="preserve">еревозку </w:t>
            </w:r>
            <w:r w:rsidRPr="00821BA0">
              <w:rPr>
                <w:rFonts w:ascii="Times New Roman" w:hAnsi="Times New Roman" w:cs="Times New Roman"/>
                <w:color w:val="000000" w:themeColor="text1"/>
                <w:sz w:val="24"/>
                <w:szCs w:val="24"/>
              </w:rPr>
              <w:t>багажа</w:t>
            </w:r>
            <w:r>
              <w:rPr>
                <w:rFonts w:ascii="Times New Roman" w:hAnsi="Times New Roman" w:cs="Times New Roman"/>
                <w:color w:val="000000" w:themeColor="text1"/>
                <w:sz w:val="24"/>
                <w:szCs w:val="24"/>
              </w:rPr>
              <w:t xml:space="preserve">, которая по условиям государственного или муниципального контракта остается в распоряжении подрядчика, определяется в порядке, установленном соответственно нормативным правовым актом субъекта РФ или муниципальным нормативным правовым актом, </w:t>
            </w:r>
            <w:r w:rsidRPr="007628C1">
              <w:rPr>
                <w:rFonts w:ascii="Times New Roman" w:hAnsi="Times New Roman" w:cs="Times New Roman"/>
                <w:color w:val="000000" w:themeColor="text1"/>
                <w:sz w:val="24"/>
                <w:szCs w:val="24"/>
              </w:rPr>
              <w:t xml:space="preserve">исходя </w:t>
            </w:r>
            <w:r>
              <w:rPr>
                <w:rFonts w:ascii="Times New Roman" w:hAnsi="Times New Roman" w:cs="Times New Roman"/>
                <w:color w:val="000000" w:themeColor="text1"/>
                <w:sz w:val="24"/>
                <w:szCs w:val="24"/>
              </w:rPr>
              <w:t>из фактической суммы такой платы, полученной за последний законченный квартал, полугодие  или год, предшествующий дню заключения контракта, с учетом соотношения тарифов, установленных на этот</w:t>
            </w:r>
            <w:proofErr w:type="gramEnd"/>
            <w:r>
              <w:rPr>
                <w:rFonts w:ascii="Times New Roman" w:hAnsi="Times New Roman" w:cs="Times New Roman"/>
                <w:color w:val="000000" w:themeColor="text1"/>
                <w:sz w:val="24"/>
                <w:szCs w:val="24"/>
              </w:rPr>
              <w:t xml:space="preserve"> квартал, полугодие  или год и каждый из аналогичных последующих периодов срока действия контракта;</w:t>
            </w:r>
          </w:p>
          <w:p w:rsidR="00CB5933" w:rsidRDefault="00CB5933" w:rsidP="00C30EAB">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7) если контрактом предусматривается предоставление подрядчику субсидий на компенсацию недополученных доходов от предоставления льгот по оплате проезда и (или) части затрат на выполнение предусмотренных контрактом работ (без учета компенсации фактического </w:t>
            </w:r>
            <w:r w:rsidRPr="0019038B">
              <w:rPr>
                <w:rFonts w:ascii="Times New Roman" w:hAnsi="Times New Roman" w:cs="Times New Roman"/>
                <w:color w:val="000000" w:themeColor="text1"/>
                <w:sz w:val="24"/>
                <w:szCs w:val="24"/>
              </w:rPr>
              <w:t xml:space="preserve">роста по </w:t>
            </w:r>
            <w:r w:rsidRPr="0019038B">
              <w:rPr>
                <w:rFonts w:ascii="Times New Roman" w:hAnsi="Times New Roman" w:cs="Times New Roman"/>
                <w:color w:val="000000" w:themeColor="text1"/>
                <w:sz w:val="24"/>
                <w:szCs w:val="24"/>
              </w:rPr>
              <w:lastRenderedPageBreak/>
              <w:t>независящим от сторон контракта обстоятельствам</w:t>
            </w:r>
            <w:r>
              <w:rPr>
                <w:rFonts w:ascii="Times New Roman" w:hAnsi="Times New Roman" w:cs="Times New Roman"/>
                <w:color w:val="000000" w:themeColor="text1"/>
                <w:sz w:val="24"/>
                <w:szCs w:val="24"/>
              </w:rPr>
              <w:t xml:space="preserve"> </w:t>
            </w:r>
            <w:r w:rsidRPr="0019038B">
              <w:rPr>
                <w:rFonts w:ascii="Times New Roman" w:hAnsi="Times New Roman" w:cs="Times New Roman"/>
                <w:color w:val="000000" w:themeColor="text1"/>
                <w:sz w:val="24"/>
                <w:szCs w:val="24"/>
              </w:rPr>
              <w:t xml:space="preserve">стоимости </w:t>
            </w:r>
            <w:r>
              <w:rPr>
                <w:rFonts w:ascii="Times New Roman" w:hAnsi="Times New Roman" w:cs="Times New Roman"/>
                <w:color w:val="000000" w:themeColor="text1"/>
                <w:sz w:val="24"/>
                <w:szCs w:val="24"/>
              </w:rPr>
              <w:t xml:space="preserve">предусмотренных контрактом </w:t>
            </w:r>
            <w:r w:rsidRPr="0019038B">
              <w:rPr>
                <w:rFonts w:ascii="Times New Roman" w:hAnsi="Times New Roman" w:cs="Times New Roman"/>
                <w:color w:val="000000" w:themeColor="text1"/>
                <w:sz w:val="24"/>
                <w:szCs w:val="24"/>
              </w:rPr>
              <w:t>работ</w:t>
            </w:r>
            <w:r>
              <w:rPr>
                <w:rFonts w:ascii="Times New Roman" w:hAnsi="Times New Roman" w:cs="Times New Roman"/>
                <w:color w:val="000000" w:themeColor="text1"/>
                <w:sz w:val="24"/>
                <w:szCs w:val="24"/>
              </w:rPr>
              <w:t>), то начальная цена контракта в каждый год срока его действия уменьшается на сумму субсидий, установленной нормативным правовым актом субъекта</w:t>
            </w:r>
            <w:proofErr w:type="gramEnd"/>
            <w:r>
              <w:rPr>
                <w:rFonts w:ascii="Times New Roman" w:hAnsi="Times New Roman" w:cs="Times New Roman"/>
                <w:color w:val="000000" w:themeColor="text1"/>
                <w:sz w:val="24"/>
                <w:szCs w:val="24"/>
              </w:rPr>
              <w:t xml:space="preserve"> РФ, муниципальным нормативным правовым актом на соответствующий год;</w:t>
            </w:r>
          </w:p>
          <w:p w:rsidR="00CB5933"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628C1">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е</w:t>
            </w:r>
            <w:r w:rsidRPr="007628C1">
              <w:rPr>
                <w:rFonts w:ascii="Times New Roman" w:hAnsi="Times New Roman" w:cs="Times New Roman"/>
                <w:color w:val="000000" w:themeColor="text1"/>
                <w:sz w:val="24"/>
                <w:szCs w:val="24"/>
              </w:rPr>
              <w:t xml:space="preserve">сли </w:t>
            </w:r>
            <w:r>
              <w:rPr>
                <w:rFonts w:ascii="Times New Roman" w:hAnsi="Times New Roman" w:cs="Times New Roman"/>
                <w:color w:val="000000" w:themeColor="text1"/>
                <w:sz w:val="24"/>
                <w:szCs w:val="24"/>
              </w:rPr>
              <w:t xml:space="preserve">предусмотренные контрактом </w:t>
            </w:r>
            <w:r w:rsidRPr="007628C1">
              <w:rPr>
                <w:rFonts w:ascii="Times New Roman" w:hAnsi="Times New Roman" w:cs="Times New Roman"/>
                <w:color w:val="000000" w:themeColor="text1"/>
                <w:sz w:val="24"/>
                <w:szCs w:val="24"/>
              </w:rPr>
              <w:t>регулярные перевозки</w:t>
            </w:r>
            <w:r>
              <w:rPr>
                <w:rFonts w:ascii="Times New Roman" w:hAnsi="Times New Roman" w:cs="Times New Roman"/>
                <w:color w:val="000000" w:themeColor="text1"/>
                <w:sz w:val="24"/>
                <w:szCs w:val="24"/>
              </w:rPr>
              <w:t xml:space="preserve"> </w:t>
            </w:r>
            <w:r w:rsidRPr="007628C1">
              <w:rPr>
                <w:rFonts w:ascii="Times New Roman" w:hAnsi="Times New Roman" w:cs="Times New Roman"/>
                <w:color w:val="000000" w:themeColor="text1"/>
                <w:sz w:val="24"/>
                <w:szCs w:val="24"/>
              </w:rPr>
              <w:t xml:space="preserve">ранее не осуществлялись, </w:t>
            </w:r>
            <w:r>
              <w:rPr>
                <w:rFonts w:ascii="Times New Roman" w:hAnsi="Times New Roman" w:cs="Times New Roman"/>
                <w:color w:val="000000" w:themeColor="text1"/>
                <w:sz w:val="24"/>
                <w:szCs w:val="24"/>
              </w:rPr>
              <w:t xml:space="preserve">контракт заключается на условиях перечисления заказчику полученной подрядчиком </w:t>
            </w:r>
            <w:r w:rsidRPr="007628C1">
              <w:rPr>
                <w:rFonts w:ascii="Times New Roman" w:hAnsi="Times New Roman" w:cs="Times New Roman"/>
                <w:color w:val="000000" w:themeColor="text1"/>
                <w:sz w:val="24"/>
                <w:szCs w:val="24"/>
              </w:rPr>
              <w:t>плат</w:t>
            </w:r>
            <w:r>
              <w:rPr>
                <w:rFonts w:ascii="Times New Roman" w:hAnsi="Times New Roman" w:cs="Times New Roman"/>
                <w:color w:val="000000" w:themeColor="text1"/>
                <w:sz w:val="24"/>
                <w:szCs w:val="24"/>
              </w:rPr>
              <w:t>ы</w:t>
            </w:r>
            <w:r w:rsidRPr="007628C1">
              <w:rPr>
                <w:rFonts w:ascii="Times New Roman" w:hAnsi="Times New Roman" w:cs="Times New Roman"/>
                <w:color w:val="000000" w:themeColor="text1"/>
                <w:sz w:val="24"/>
                <w:szCs w:val="24"/>
              </w:rPr>
              <w:t xml:space="preserve"> за проезд пассажиров и п</w:t>
            </w:r>
            <w:r>
              <w:rPr>
                <w:rFonts w:ascii="Times New Roman" w:hAnsi="Times New Roman" w:cs="Times New Roman"/>
                <w:color w:val="000000" w:themeColor="text1"/>
                <w:sz w:val="24"/>
                <w:szCs w:val="24"/>
              </w:rPr>
              <w:t xml:space="preserve">еревозку </w:t>
            </w:r>
            <w:r w:rsidRPr="007628C1">
              <w:rPr>
                <w:rFonts w:ascii="Times New Roman" w:hAnsi="Times New Roman" w:cs="Times New Roman"/>
                <w:color w:val="000000" w:themeColor="text1"/>
                <w:sz w:val="24"/>
                <w:szCs w:val="24"/>
              </w:rPr>
              <w:t xml:space="preserve"> багажа</w:t>
            </w:r>
            <w:r>
              <w:rPr>
                <w:rFonts w:ascii="Times New Roman" w:hAnsi="Times New Roman" w:cs="Times New Roman"/>
                <w:color w:val="000000" w:themeColor="text1"/>
                <w:sz w:val="24"/>
                <w:szCs w:val="24"/>
              </w:rPr>
              <w:t>;</w:t>
            </w:r>
          </w:p>
          <w:p w:rsidR="00CB5933" w:rsidRPr="00EF396B"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если контрактом предусмотрена </w:t>
            </w:r>
            <w:r w:rsidRPr="002E5670">
              <w:rPr>
                <w:rFonts w:ascii="Times New Roman" w:hAnsi="Times New Roman" w:cs="Times New Roman"/>
                <w:color w:val="000000" w:themeColor="text1"/>
                <w:sz w:val="24"/>
                <w:szCs w:val="24"/>
              </w:rPr>
              <w:t xml:space="preserve">установка в транспортных средствах оборудования для организации безналичной оплаты проезда и приобретение, установка и эксплуатация данного оборудования осуществляются за счет подрядчика, то </w:t>
            </w:r>
            <w:r>
              <w:rPr>
                <w:rFonts w:ascii="Times New Roman" w:hAnsi="Times New Roman" w:cs="Times New Roman"/>
                <w:color w:val="000000" w:themeColor="text1"/>
                <w:sz w:val="24"/>
                <w:szCs w:val="24"/>
              </w:rPr>
              <w:t>начальная цена контракта увеличивается на сумму соответствующих расходов подрядчика.</w:t>
            </w:r>
          </w:p>
        </w:tc>
      </w:tr>
      <w:tr w:rsidR="00CB5933" w:rsidRPr="007C0146" w:rsidTr="00C30EAB">
        <w:trPr>
          <w:jc w:val="center"/>
        </w:trPr>
        <w:tc>
          <w:tcPr>
            <w:tcW w:w="1074" w:type="dxa"/>
          </w:tcPr>
          <w:p w:rsidR="00CB5933" w:rsidRPr="003D4EB3" w:rsidRDefault="00CB5933" w:rsidP="00C30EA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78"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Статья 20</w:t>
            </w:r>
          </w:p>
        </w:tc>
        <w:tc>
          <w:tcPr>
            <w:tcW w:w="6828" w:type="dxa"/>
          </w:tcPr>
          <w:p w:rsidR="00CB5933" w:rsidRDefault="00CB5933" w:rsidP="00C30EAB">
            <w:pPr>
              <w:jc w:val="both"/>
              <w:rPr>
                <w:rFonts w:ascii="Times New Roman" w:hAnsi="Times New Roman" w:cs="Times New Roman"/>
                <w:sz w:val="24"/>
                <w:szCs w:val="24"/>
              </w:rPr>
            </w:pPr>
            <w:r w:rsidRPr="00FE1022">
              <w:rPr>
                <w:rFonts w:ascii="Times New Roman" w:hAnsi="Times New Roman" w:cs="Times New Roman"/>
                <w:sz w:val="24"/>
                <w:szCs w:val="24"/>
              </w:rPr>
              <w:t xml:space="preserve">Законом предусматривается возможность установления льгот </w:t>
            </w:r>
            <w:r>
              <w:rPr>
                <w:rFonts w:ascii="Times New Roman" w:hAnsi="Times New Roman" w:cs="Times New Roman"/>
                <w:sz w:val="24"/>
                <w:szCs w:val="24"/>
              </w:rPr>
              <w:t xml:space="preserve">по </w:t>
            </w:r>
            <w:r w:rsidRPr="00FE1022">
              <w:rPr>
                <w:rFonts w:ascii="Times New Roman" w:hAnsi="Times New Roman" w:cs="Times New Roman"/>
                <w:sz w:val="24"/>
                <w:szCs w:val="24"/>
              </w:rPr>
              <w:t>оплате проезда при осуществлении перевозок по нерегулируемым тарифам в случае, если с перевозчиком будет согласован объем субсидий на компенсацию данных льгот. Однако эта возможность предусмотрена только в отношении перевозок по муниципальным и межмуниципальным маршрутам. На этом основании субъекты РФ стали отменять льготы, установленные им для перевозок по  межрегиональным маршрутам. В результате межрегиональные маршруты, где преобладали льготники, стали для перевозчиков убыточными</w:t>
            </w:r>
            <w:r>
              <w:rPr>
                <w:rFonts w:ascii="Times New Roman" w:hAnsi="Times New Roman" w:cs="Times New Roman"/>
                <w:sz w:val="24"/>
                <w:szCs w:val="24"/>
              </w:rPr>
              <w:t xml:space="preserve">. В этой связи они вынуждены были прекратить перевозки либо </w:t>
            </w:r>
            <w:r>
              <w:rPr>
                <w:rFonts w:ascii="Times New Roman" w:hAnsi="Times New Roman" w:cs="Times New Roman"/>
                <w:sz w:val="24"/>
                <w:szCs w:val="24"/>
              </w:rPr>
              <w:lastRenderedPageBreak/>
              <w:t>сократить количество рейсов по таким маршрутам. Все это приводит к ухудшению качества транспортного обслуживания населения.</w:t>
            </w:r>
          </w:p>
        </w:tc>
        <w:tc>
          <w:tcPr>
            <w:tcW w:w="6429" w:type="dxa"/>
          </w:tcPr>
          <w:p w:rsidR="00CB5933" w:rsidRPr="00BC325C" w:rsidRDefault="00CB5933" w:rsidP="00C30E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Необходимо </w:t>
            </w:r>
            <w:r w:rsidRPr="00FE1022">
              <w:rPr>
                <w:rFonts w:ascii="Times New Roman" w:hAnsi="Times New Roman" w:cs="Times New Roman"/>
                <w:sz w:val="24"/>
                <w:szCs w:val="24"/>
              </w:rPr>
              <w:t>распростран</w:t>
            </w:r>
            <w:r>
              <w:rPr>
                <w:rFonts w:ascii="Times New Roman" w:hAnsi="Times New Roman" w:cs="Times New Roman"/>
                <w:sz w:val="24"/>
                <w:szCs w:val="24"/>
              </w:rPr>
              <w:t xml:space="preserve">ить </w:t>
            </w:r>
            <w:r w:rsidRPr="00FE1022">
              <w:rPr>
                <w:rFonts w:ascii="Times New Roman" w:hAnsi="Times New Roman" w:cs="Times New Roman"/>
                <w:sz w:val="24"/>
                <w:szCs w:val="24"/>
              </w:rPr>
              <w:t xml:space="preserve">право установления льгот, в том числе </w:t>
            </w:r>
            <w:r>
              <w:rPr>
                <w:rFonts w:ascii="Times New Roman" w:hAnsi="Times New Roman" w:cs="Times New Roman"/>
                <w:sz w:val="24"/>
                <w:szCs w:val="24"/>
              </w:rPr>
              <w:t xml:space="preserve">на </w:t>
            </w:r>
            <w:r w:rsidRPr="00FE1022">
              <w:rPr>
                <w:rFonts w:ascii="Times New Roman" w:hAnsi="Times New Roman" w:cs="Times New Roman"/>
                <w:sz w:val="24"/>
                <w:szCs w:val="24"/>
              </w:rPr>
              <w:t>перевозк</w:t>
            </w:r>
            <w:r>
              <w:rPr>
                <w:rFonts w:ascii="Times New Roman" w:hAnsi="Times New Roman" w:cs="Times New Roman"/>
                <w:sz w:val="24"/>
                <w:szCs w:val="24"/>
              </w:rPr>
              <w:t>и</w:t>
            </w:r>
            <w:r w:rsidRPr="00FE1022">
              <w:rPr>
                <w:rFonts w:ascii="Times New Roman" w:hAnsi="Times New Roman" w:cs="Times New Roman"/>
                <w:sz w:val="24"/>
                <w:szCs w:val="24"/>
              </w:rPr>
              <w:t xml:space="preserve"> по межрегиональным маршрутам.</w:t>
            </w:r>
          </w:p>
        </w:tc>
      </w:tr>
      <w:tr w:rsidR="00CB5933" w:rsidRPr="00EF396B" w:rsidTr="00C30EAB">
        <w:trPr>
          <w:jc w:val="center"/>
        </w:trPr>
        <w:tc>
          <w:tcPr>
            <w:tcW w:w="1074" w:type="dxa"/>
          </w:tcPr>
          <w:p w:rsidR="00CB5933" w:rsidRPr="003D4EB3" w:rsidRDefault="00CB5933" w:rsidP="00C30EA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978" w:type="dxa"/>
          </w:tcPr>
          <w:p w:rsidR="00CB5933" w:rsidRPr="00EF396B" w:rsidRDefault="00CB5933" w:rsidP="00C30EAB">
            <w:pPr>
              <w:pStyle w:val="2"/>
              <w:spacing w:after="0" w:line="240" w:lineRule="auto"/>
              <w:ind w:left="0"/>
              <w:jc w:val="center"/>
              <w:rPr>
                <w:color w:val="000000" w:themeColor="text1"/>
                <w:sz w:val="20"/>
              </w:rPr>
            </w:pPr>
            <w:r w:rsidRPr="00EF396B">
              <w:rPr>
                <w:color w:val="000000" w:themeColor="text1"/>
                <w:sz w:val="20"/>
              </w:rPr>
              <w:t>Пункт 9 части 1 статьи 26</w:t>
            </w:r>
          </w:p>
        </w:tc>
        <w:tc>
          <w:tcPr>
            <w:tcW w:w="6828" w:type="dxa"/>
          </w:tcPr>
          <w:p w:rsidR="00CB5933" w:rsidRPr="00EF396B" w:rsidRDefault="00CB5933" w:rsidP="00C30EAB">
            <w:pPr>
              <w:jc w:val="both"/>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Законом предусматривается выдача кар  маршрута в соответствии с максимальным количеством транспортных средств различных классов, установленным р</w:t>
            </w:r>
            <w:r w:rsidRPr="00EF396B">
              <w:rPr>
                <w:rFonts w:ascii="Times New Roman" w:hAnsi="Times New Roman" w:cs="Times New Roman"/>
                <w:color w:val="000000" w:themeColor="text1"/>
                <w:sz w:val="24"/>
                <w:szCs w:val="24"/>
              </w:rPr>
              <w:t xml:space="preserve">еестром маршрутов. В то же время порядок определения максимального количества транспортных средств каждого класса Законом не установлен. </w:t>
            </w:r>
          </w:p>
          <w:p w:rsidR="00CB5933" w:rsidRPr="00EF396B" w:rsidRDefault="00CB5933" w:rsidP="00C30EAB">
            <w:pPr>
              <w:jc w:val="both"/>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В результате в ряде регионов органы власти отказывают перевозчикам в использовании транспортных средств различных классов в зависимости от изменения  пассажиропотока по дням недели или времени суток.</w:t>
            </w:r>
          </w:p>
          <w:p w:rsidR="00CB5933" w:rsidRDefault="00CB5933" w:rsidP="00C30EAB">
            <w:pPr>
              <w:jc w:val="both"/>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 xml:space="preserve">2. В ряде регионов органы власти не учитывают  потребность в резервных картах на случай схода транспортного средства в связи с авариями или возникающими техническими неисправностями. </w:t>
            </w:r>
          </w:p>
          <w:p w:rsidR="00CB5933" w:rsidRPr="00EF396B" w:rsidRDefault="00CB5933"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3.О</w:t>
            </w:r>
            <w:r w:rsidRPr="00EF396B">
              <w:rPr>
                <w:rFonts w:ascii="Times New Roman" w:hAnsi="Times New Roman" w:cs="Times New Roman"/>
                <w:color w:val="000000" w:themeColor="text1"/>
                <w:sz w:val="24"/>
                <w:szCs w:val="24"/>
              </w:rPr>
              <w:t xml:space="preserve">пасения </w:t>
            </w:r>
            <w:r>
              <w:rPr>
                <w:rFonts w:ascii="Times New Roman" w:hAnsi="Times New Roman" w:cs="Times New Roman"/>
                <w:color w:val="000000" w:themeColor="text1"/>
                <w:sz w:val="24"/>
                <w:szCs w:val="24"/>
              </w:rPr>
              <w:t xml:space="preserve">органов власти </w:t>
            </w:r>
            <w:r w:rsidRPr="00EF396B">
              <w:rPr>
                <w:rFonts w:ascii="Times New Roman" w:hAnsi="Times New Roman" w:cs="Times New Roman"/>
                <w:color w:val="000000" w:themeColor="text1"/>
                <w:sz w:val="24"/>
                <w:szCs w:val="24"/>
              </w:rPr>
              <w:t xml:space="preserve">связаны с тем, что при наличии </w:t>
            </w:r>
            <w:r>
              <w:rPr>
                <w:rFonts w:ascii="Times New Roman" w:hAnsi="Times New Roman" w:cs="Times New Roman"/>
                <w:color w:val="000000" w:themeColor="text1"/>
                <w:sz w:val="24"/>
                <w:szCs w:val="24"/>
              </w:rPr>
              <w:t xml:space="preserve">избыточного количества </w:t>
            </w:r>
            <w:r w:rsidRPr="00EF396B">
              <w:rPr>
                <w:rFonts w:ascii="Times New Roman" w:hAnsi="Times New Roman" w:cs="Times New Roman"/>
                <w:color w:val="000000" w:themeColor="text1"/>
                <w:sz w:val="24"/>
                <w:szCs w:val="24"/>
              </w:rPr>
              <w:t xml:space="preserve">карт </w:t>
            </w:r>
            <w:r>
              <w:rPr>
                <w:rFonts w:ascii="Times New Roman" w:hAnsi="Times New Roman" w:cs="Times New Roman"/>
                <w:color w:val="000000" w:themeColor="text1"/>
                <w:sz w:val="24"/>
                <w:szCs w:val="24"/>
              </w:rPr>
              <w:t xml:space="preserve">маршрута </w:t>
            </w:r>
            <w:r w:rsidRPr="00EF396B">
              <w:rPr>
                <w:rFonts w:ascii="Times New Roman" w:hAnsi="Times New Roman" w:cs="Times New Roman"/>
                <w:color w:val="000000" w:themeColor="text1"/>
                <w:sz w:val="24"/>
                <w:szCs w:val="24"/>
              </w:rPr>
              <w:t>перевозчик выставит на маршрут транспортные средства в количестве, превышающем то, которое предусмотрено расписанием.</w:t>
            </w:r>
          </w:p>
        </w:tc>
        <w:tc>
          <w:tcPr>
            <w:tcW w:w="6429" w:type="dxa"/>
          </w:tcPr>
          <w:p w:rsidR="00CB5933" w:rsidRPr="00EF396B" w:rsidRDefault="00CB5933" w:rsidP="00C30EAB">
            <w:pPr>
              <w:jc w:val="both"/>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Необходимо:</w:t>
            </w:r>
          </w:p>
          <w:p w:rsidR="00CB5933" w:rsidRPr="00EF396B" w:rsidRDefault="00CB5933" w:rsidP="00C30EAB">
            <w:pPr>
              <w:jc w:val="both"/>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1) установить, что предусмотренное реестром маршрутов максимальное количество транспортных средств различных классов устанавливается по предложению заказчика (для перевозок по регулируемым тарифам) либо по предложению органа власти или перевозчика, инициировавших установление изменение маршрута (для перевозок по нерегулируемым тарифам);</w:t>
            </w:r>
          </w:p>
          <w:p w:rsidR="00CB5933" w:rsidRPr="00EF396B" w:rsidRDefault="00CB5933" w:rsidP="00C30EAB">
            <w:pPr>
              <w:jc w:val="both"/>
              <w:textAlignment w:val="center"/>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2) установить, что общее количество транспортных средств, которое одновременно используется для перевозок по маршруту, не может превышать их максимального количества, определенного в соответствии с установленным расписанием.</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Контроль за</w:t>
            </w:r>
            <w:proofErr w:type="gramEnd"/>
            <w:r>
              <w:rPr>
                <w:rFonts w:ascii="Times New Roman" w:hAnsi="Times New Roman" w:cs="Times New Roman"/>
                <w:color w:val="000000" w:themeColor="text1"/>
                <w:sz w:val="24"/>
                <w:szCs w:val="24"/>
              </w:rPr>
              <w:t xml:space="preserve"> соблюдением этого требования должен осуществляться уполномоченными органами власти с использованием систем диспетчерского управления, в том числе автоматизированных;</w:t>
            </w:r>
          </w:p>
          <w:p w:rsidR="00CB5933" w:rsidRPr="00EF396B" w:rsidRDefault="00CB5933" w:rsidP="00C30EAB">
            <w:pPr>
              <w:jc w:val="both"/>
              <w:rPr>
                <w:rFonts w:ascii="Times New Roman" w:hAnsi="Times New Roman" w:cs="Times New Roman"/>
                <w:color w:val="000000" w:themeColor="text1"/>
                <w:sz w:val="24"/>
                <w:szCs w:val="24"/>
              </w:rPr>
            </w:pPr>
            <w:r w:rsidRPr="00EF396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w:t>
            </w:r>
            <w:r w:rsidRPr="00EF396B">
              <w:rPr>
                <w:rFonts w:ascii="Times New Roman" w:hAnsi="Times New Roman" w:cs="Times New Roman"/>
                <w:color w:val="000000" w:themeColor="text1"/>
                <w:sz w:val="24"/>
                <w:szCs w:val="24"/>
              </w:rPr>
              <w:t>обязать уполномоченные органы власти утвердить порядок определения количества резервных карт маршрута</w:t>
            </w:r>
          </w:p>
        </w:tc>
      </w:tr>
      <w:tr w:rsidR="00CB5933" w:rsidRPr="007C0146" w:rsidTr="00C30EAB">
        <w:trPr>
          <w:jc w:val="center"/>
        </w:trPr>
        <w:tc>
          <w:tcPr>
            <w:tcW w:w="1074" w:type="dxa"/>
          </w:tcPr>
          <w:p w:rsidR="00CB5933" w:rsidRPr="003D4EB3" w:rsidRDefault="00CB5933" w:rsidP="00C30EAB">
            <w:pPr>
              <w:jc w:val="center"/>
              <w:rPr>
                <w:rFonts w:ascii="Times New Roman" w:hAnsi="Times New Roman" w:cs="Times New Roman"/>
                <w:sz w:val="24"/>
                <w:szCs w:val="24"/>
              </w:rPr>
            </w:pPr>
            <w:r>
              <w:rPr>
                <w:rFonts w:ascii="Times New Roman" w:hAnsi="Times New Roman" w:cs="Times New Roman"/>
                <w:sz w:val="24"/>
                <w:szCs w:val="24"/>
              </w:rPr>
              <w:t>4.</w:t>
            </w:r>
          </w:p>
        </w:tc>
        <w:tc>
          <w:tcPr>
            <w:tcW w:w="978"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Часть 3 статьи 34</w:t>
            </w:r>
          </w:p>
        </w:tc>
        <w:tc>
          <w:tcPr>
            <w:tcW w:w="682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1. Владельцы автовокзалов (автостанций) включают в договоры, заключаемые с перевозчиками, штрафы за невыполнение требований, установленных нормативными правовыми актами РФ, несмотря на то, что такой контроль не отнесен к их компетенции.</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2. Владельцы автовокзалов (автостанций), пользуясь своим доминирующим положением на рынке, навязывают перевозчикам завышенные сроки перечисления средств, </w:t>
            </w:r>
            <w:r>
              <w:rPr>
                <w:rFonts w:ascii="Times New Roman" w:hAnsi="Times New Roman" w:cs="Times New Roman"/>
                <w:sz w:val="24"/>
                <w:szCs w:val="24"/>
              </w:rPr>
              <w:lastRenderedPageBreak/>
              <w:t>полученных от продажи билетов.</w:t>
            </w:r>
          </w:p>
        </w:tc>
        <w:tc>
          <w:tcPr>
            <w:tcW w:w="6429"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lastRenderedPageBreak/>
              <w:t>Необходимо:</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1) ввести запрет на взимание данных штрафов;</w:t>
            </w:r>
          </w:p>
          <w:p w:rsidR="00CB5933" w:rsidRPr="0067066D" w:rsidRDefault="00CB5933" w:rsidP="00C30EAB">
            <w:pPr>
              <w:jc w:val="both"/>
              <w:rPr>
                <w:rFonts w:ascii="Times New Roman" w:hAnsi="Times New Roman" w:cs="Times New Roman"/>
                <w:sz w:val="24"/>
                <w:szCs w:val="24"/>
              </w:rPr>
            </w:pPr>
            <w:r>
              <w:rPr>
                <w:rFonts w:ascii="Times New Roman" w:hAnsi="Times New Roman" w:cs="Times New Roman"/>
                <w:sz w:val="24"/>
                <w:szCs w:val="24"/>
              </w:rPr>
              <w:t>2) установить предельные сроки перечисления перевозчикам причитающихся им средств от продажи билетов.</w:t>
            </w:r>
          </w:p>
        </w:tc>
      </w:tr>
      <w:tr w:rsidR="00CB5933" w:rsidRPr="003D4EB3" w:rsidTr="00C30EAB">
        <w:trPr>
          <w:jc w:val="center"/>
        </w:trPr>
        <w:tc>
          <w:tcPr>
            <w:tcW w:w="1074" w:type="dxa"/>
          </w:tcPr>
          <w:p w:rsidR="00CB5933" w:rsidRPr="003D4EB3" w:rsidRDefault="00CB5933" w:rsidP="00C30EAB">
            <w:pPr>
              <w:jc w:val="center"/>
              <w:rPr>
                <w:rFonts w:ascii="Times New Roman" w:hAnsi="Times New Roman" w:cs="Times New Roman"/>
                <w:color w:val="000000" w:themeColor="text1"/>
                <w:sz w:val="24"/>
                <w:szCs w:val="24"/>
              </w:rPr>
            </w:pPr>
            <w:r w:rsidRPr="003D4EB3">
              <w:rPr>
                <w:rFonts w:ascii="Times New Roman" w:hAnsi="Times New Roman" w:cs="Times New Roman"/>
                <w:color w:val="000000" w:themeColor="text1"/>
                <w:sz w:val="24"/>
                <w:szCs w:val="24"/>
              </w:rPr>
              <w:lastRenderedPageBreak/>
              <w:t>5.</w:t>
            </w:r>
          </w:p>
        </w:tc>
        <w:tc>
          <w:tcPr>
            <w:tcW w:w="978" w:type="dxa"/>
          </w:tcPr>
          <w:p w:rsidR="00CB5933" w:rsidRPr="003D4EB3" w:rsidRDefault="00CB5933" w:rsidP="00C30EAB">
            <w:pPr>
              <w:pStyle w:val="2"/>
              <w:spacing w:after="0" w:line="240" w:lineRule="auto"/>
              <w:ind w:left="0"/>
              <w:jc w:val="center"/>
              <w:rPr>
                <w:color w:val="000000" w:themeColor="text1"/>
                <w:sz w:val="20"/>
              </w:rPr>
            </w:pPr>
            <w:r w:rsidRPr="003D4EB3">
              <w:rPr>
                <w:color w:val="000000" w:themeColor="text1"/>
                <w:sz w:val="20"/>
              </w:rPr>
              <w:t>Статья 39</w:t>
            </w:r>
          </w:p>
        </w:tc>
        <w:tc>
          <w:tcPr>
            <w:tcW w:w="6828" w:type="dxa"/>
          </w:tcPr>
          <w:p w:rsidR="00CB5933" w:rsidRPr="003D4EB3" w:rsidRDefault="00CB5933" w:rsidP="00C30EAB">
            <w:pPr>
              <w:jc w:val="both"/>
              <w:rPr>
                <w:rFonts w:ascii="Times New Roman" w:hAnsi="Times New Roman" w:cs="Times New Roman"/>
                <w:color w:val="000000" w:themeColor="text1"/>
                <w:sz w:val="24"/>
                <w:szCs w:val="24"/>
              </w:rPr>
            </w:pPr>
            <w:r w:rsidRPr="003D4EB3">
              <w:rPr>
                <w:rFonts w:ascii="Times New Roman" w:hAnsi="Times New Roman" w:cs="Times New Roman"/>
                <w:color w:val="000000" w:themeColor="text1"/>
                <w:sz w:val="24"/>
                <w:szCs w:val="24"/>
              </w:rPr>
              <w:t>Законом не определены порядок действий и полномочия органов власти в случае, если в переходный период (до выдачи первого свидетельства) досрочно расторгнут договор, заключенный с перевозчиком до вступления закона в силу, или перевозчик не обратился с заявлением о выдаче свидетельства и прекратил осуществление перевозок.</w:t>
            </w:r>
          </w:p>
        </w:tc>
        <w:tc>
          <w:tcPr>
            <w:tcW w:w="6429" w:type="dxa"/>
          </w:tcPr>
          <w:p w:rsidR="00CB5933" w:rsidRPr="003D4EB3" w:rsidRDefault="00CB5933" w:rsidP="00C30EAB">
            <w:pPr>
              <w:jc w:val="both"/>
              <w:rPr>
                <w:rFonts w:ascii="Times New Roman" w:hAnsi="Times New Roman" w:cs="Times New Roman"/>
                <w:color w:val="000000" w:themeColor="text1"/>
                <w:sz w:val="24"/>
                <w:szCs w:val="24"/>
              </w:rPr>
            </w:pPr>
            <w:r w:rsidRPr="003D4EB3">
              <w:rPr>
                <w:rFonts w:ascii="Times New Roman" w:hAnsi="Times New Roman" w:cs="Times New Roman"/>
                <w:color w:val="000000" w:themeColor="text1"/>
                <w:sz w:val="24"/>
                <w:szCs w:val="24"/>
              </w:rPr>
              <w:t>Необходимо</w:t>
            </w:r>
            <w:r>
              <w:rPr>
                <w:rFonts w:ascii="Times New Roman" w:hAnsi="Times New Roman" w:cs="Times New Roman"/>
                <w:color w:val="000000" w:themeColor="text1"/>
                <w:sz w:val="24"/>
                <w:szCs w:val="24"/>
              </w:rPr>
              <w:t xml:space="preserve"> в</w:t>
            </w:r>
            <w:r w:rsidRPr="003D4EB3">
              <w:rPr>
                <w:rFonts w:ascii="Times New Roman" w:hAnsi="Times New Roman" w:cs="Times New Roman"/>
                <w:color w:val="000000" w:themeColor="text1"/>
                <w:sz w:val="24"/>
                <w:szCs w:val="24"/>
              </w:rPr>
              <w:t xml:space="preserve"> интересах пассажиров наделить </w:t>
            </w:r>
            <w:r>
              <w:rPr>
                <w:rFonts w:ascii="Times New Roman" w:hAnsi="Times New Roman" w:cs="Times New Roman"/>
                <w:color w:val="000000" w:themeColor="text1"/>
                <w:sz w:val="24"/>
                <w:szCs w:val="24"/>
              </w:rPr>
              <w:t xml:space="preserve">уполномоченные </w:t>
            </w:r>
            <w:r w:rsidRPr="003D4EB3">
              <w:rPr>
                <w:rFonts w:ascii="Times New Roman" w:hAnsi="Times New Roman" w:cs="Times New Roman"/>
                <w:color w:val="000000" w:themeColor="text1"/>
                <w:sz w:val="24"/>
                <w:szCs w:val="24"/>
              </w:rPr>
              <w:t xml:space="preserve">органы власти правом в таких случаях без проведения конкурса назначать на соответствующий маршрут временного </w:t>
            </w:r>
            <w:proofErr w:type="gramStart"/>
            <w:r w:rsidRPr="003D4EB3">
              <w:rPr>
                <w:rFonts w:ascii="Times New Roman" w:hAnsi="Times New Roman" w:cs="Times New Roman"/>
                <w:color w:val="000000" w:themeColor="text1"/>
                <w:sz w:val="24"/>
                <w:szCs w:val="24"/>
              </w:rPr>
              <w:t>перевозчика</w:t>
            </w:r>
            <w:proofErr w:type="gramEnd"/>
            <w:r w:rsidRPr="003D4EB3">
              <w:rPr>
                <w:rFonts w:ascii="Times New Roman" w:hAnsi="Times New Roman" w:cs="Times New Roman"/>
                <w:color w:val="000000" w:themeColor="text1"/>
                <w:sz w:val="24"/>
                <w:szCs w:val="24"/>
              </w:rPr>
              <w:t xml:space="preserve"> на срок, необходимый для проведения конкурса по выбору постоянного перевозчика</w:t>
            </w:r>
            <w:r>
              <w:rPr>
                <w:rFonts w:ascii="Times New Roman" w:hAnsi="Times New Roman" w:cs="Times New Roman"/>
                <w:color w:val="000000" w:themeColor="text1"/>
                <w:sz w:val="24"/>
                <w:szCs w:val="24"/>
              </w:rPr>
              <w:t xml:space="preserve"> (не более чем на 180 дней)</w:t>
            </w:r>
            <w:r w:rsidRPr="003D4EB3">
              <w:rPr>
                <w:rFonts w:ascii="Times New Roman" w:hAnsi="Times New Roman" w:cs="Times New Roman"/>
                <w:color w:val="000000" w:themeColor="text1"/>
                <w:sz w:val="24"/>
                <w:szCs w:val="24"/>
              </w:rPr>
              <w:t>.</w:t>
            </w:r>
          </w:p>
        </w:tc>
      </w:tr>
      <w:tr w:rsidR="00CB5933" w:rsidRPr="007C0146" w:rsidTr="00C30EAB">
        <w:trPr>
          <w:jc w:val="center"/>
        </w:trPr>
        <w:tc>
          <w:tcPr>
            <w:tcW w:w="1074" w:type="dxa"/>
          </w:tcPr>
          <w:p w:rsidR="00CB5933" w:rsidRPr="003D4EB3" w:rsidRDefault="00CB5933" w:rsidP="00C30EAB">
            <w:pPr>
              <w:jc w:val="center"/>
              <w:rPr>
                <w:rFonts w:ascii="Times New Roman" w:hAnsi="Times New Roman" w:cs="Times New Roman"/>
                <w:sz w:val="24"/>
                <w:szCs w:val="24"/>
              </w:rPr>
            </w:pPr>
            <w:r>
              <w:rPr>
                <w:rFonts w:ascii="Times New Roman" w:hAnsi="Times New Roman" w:cs="Times New Roman"/>
                <w:sz w:val="24"/>
                <w:szCs w:val="24"/>
              </w:rPr>
              <w:t>6.</w:t>
            </w:r>
          </w:p>
        </w:tc>
        <w:tc>
          <w:tcPr>
            <w:tcW w:w="978" w:type="dxa"/>
          </w:tcPr>
          <w:p w:rsidR="00CB5933" w:rsidRPr="007C0146" w:rsidRDefault="00CB5933" w:rsidP="00C30EAB">
            <w:pPr>
              <w:pStyle w:val="2"/>
              <w:spacing w:after="0" w:line="240" w:lineRule="auto"/>
              <w:ind w:left="0"/>
              <w:jc w:val="center"/>
              <w:rPr>
                <w:b/>
                <w:szCs w:val="24"/>
              </w:rPr>
            </w:pPr>
            <w:r>
              <w:rPr>
                <w:color w:val="000000" w:themeColor="text1"/>
                <w:sz w:val="20"/>
              </w:rPr>
              <w:t xml:space="preserve">Новая  статья </w:t>
            </w:r>
          </w:p>
        </w:tc>
        <w:tc>
          <w:tcPr>
            <w:tcW w:w="6828" w:type="dxa"/>
          </w:tcPr>
          <w:p w:rsidR="00CB5933" w:rsidRDefault="00CB5933" w:rsidP="00C30EAB">
            <w:pPr>
              <w:jc w:val="both"/>
              <w:rPr>
                <w:rFonts w:ascii="Times New Roman" w:hAnsi="Times New Roman" w:cs="Times New Roman"/>
                <w:sz w:val="24"/>
                <w:szCs w:val="24"/>
              </w:rPr>
            </w:pPr>
            <w:r w:rsidRPr="004A4861">
              <w:rPr>
                <w:rFonts w:ascii="Times New Roman" w:hAnsi="Times New Roman" w:cs="Times New Roman"/>
                <w:sz w:val="24"/>
                <w:szCs w:val="24"/>
              </w:rPr>
              <w:t>На практике возникают случаи, когда на перевозки в междугородном сообщении возникает ажиотажный спрос</w:t>
            </w:r>
            <w:r>
              <w:rPr>
                <w:rFonts w:ascii="Times New Roman" w:hAnsi="Times New Roman" w:cs="Times New Roman"/>
                <w:sz w:val="24"/>
                <w:szCs w:val="24"/>
              </w:rPr>
              <w:t>, который невозможно предусмотреть заранее</w:t>
            </w:r>
            <w:r w:rsidRPr="004A4861">
              <w:rPr>
                <w:rFonts w:ascii="Times New Roman" w:hAnsi="Times New Roman" w:cs="Times New Roman"/>
                <w:sz w:val="24"/>
                <w:szCs w:val="24"/>
              </w:rPr>
              <w:t xml:space="preserve">. </w:t>
            </w:r>
            <w:r>
              <w:rPr>
                <w:rFonts w:ascii="Times New Roman" w:hAnsi="Times New Roman" w:cs="Times New Roman"/>
                <w:sz w:val="24"/>
                <w:szCs w:val="24"/>
              </w:rPr>
              <w:t xml:space="preserve">Для его удовлетворения необходимо срочно, порой в течение нескольких часов </w:t>
            </w:r>
            <w:r w:rsidRPr="004A4861">
              <w:rPr>
                <w:rFonts w:ascii="Times New Roman" w:hAnsi="Times New Roman" w:cs="Times New Roman"/>
                <w:sz w:val="24"/>
                <w:szCs w:val="24"/>
              </w:rPr>
              <w:t>организовать дополнительные рейсы, не предусмотренные установленным расписанием.</w:t>
            </w:r>
            <w:r>
              <w:rPr>
                <w:rFonts w:ascii="Times New Roman" w:hAnsi="Times New Roman" w:cs="Times New Roman"/>
                <w:sz w:val="24"/>
                <w:szCs w:val="24"/>
              </w:rPr>
              <w:t xml:space="preserve"> Ажиотажный спрос фиксируется автовокзалами (автостанциями) отправления. Д</w:t>
            </w:r>
            <w:r w:rsidRPr="00827EA9">
              <w:rPr>
                <w:rFonts w:ascii="Times New Roman" w:hAnsi="Times New Roman" w:cs="Times New Roman"/>
                <w:sz w:val="24"/>
                <w:szCs w:val="24"/>
              </w:rPr>
              <w:t>ополнительные рейсы, как правило, организуются в условиях одностороннего пассажиропотока, т.е. перевозки осуществляются с минимальной рентабельностью. Поэтому в целях экономии затрат на заезды в промежуточные пункты и оплату услуг промежуточных автовокзалов и автостанций, количество промежуточных остановочных пунктов сводится к минимуму (чаще всего к нулю)</w:t>
            </w:r>
            <w:r>
              <w:rPr>
                <w:rFonts w:ascii="Times New Roman" w:hAnsi="Times New Roman" w:cs="Times New Roman"/>
                <w:sz w:val="24"/>
                <w:szCs w:val="24"/>
              </w:rPr>
              <w:t>.</w:t>
            </w:r>
          </w:p>
          <w:p w:rsidR="00CB5933" w:rsidRDefault="00CB5933" w:rsidP="00C30EAB">
            <w:pPr>
              <w:jc w:val="both"/>
              <w:rPr>
                <w:rFonts w:ascii="Times New Roman" w:hAnsi="Times New Roman" w:cs="Times New Roman"/>
                <w:sz w:val="24"/>
                <w:szCs w:val="24"/>
              </w:rPr>
            </w:pPr>
            <w:r w:rsidRPr="004A4861">
              <w:rPr>
                <w:rFonts w:ascii="Times New Roman" w:hAnsi="Times New Roman" w:cs="Times New Roman"/>
                <w:sz w:val="24"/>
                <w:szCs w:val="24"/>
              </w:rPr>
              <w:t xml:space="preserve">Федеральным законом № 220-ФЗ особый порядок организация таких рейсов не предусмотрен. А по общим правилам, установленным указанным законом, для организации дополнительных рейсов необходимо </w:t>
            </w:r>
            <w:r>
              <w:rPr>
                <w:rFonts w:ascii="Times New Roman" w:hAnsi="Times New Roman" w:cs="Times New Roman"/>
                <w:sz w:val="24"/>
                <w:szCs w:val="24"/>
              </w:rPr>
              <w:t xml:space="preserve">организовать их согласование и </w:t>
            </w:r>
            <w:r w:rsidRPr="004A4861">
              <w:rPr>
                <w:rFonts w:ascii="Times New Roman" w:hAnsi="Times New Roman" w:cs="Times New Roman"/>
                <w:sz w:val="24"/>
                <w:szCs w:val="24"/>
              </w:rPr>
              <w:t xml:space="preserve">выдать дополнительные карты </w:t>
            </w:r>
            <w:proofErr w:type="gramStart"/>
            <w:r w:rsidRPr="004A4861">
              <w:rPr>
                <w:rFonts w:ascii="Times New Roman" w:hAnsi="Times New Roman" w:cs="Times New Roman"/>
                <w:sz w:val="24"/>
                <w:szCs w:val="24"/>
              </w:rPr>
              <w:t>маршрута</w:t>
            </w:r>
            <w:proofErr w:type="gramEnd"/>
            <w:r>
              <w:rPr>
                <w:rFonts w:ascii="Times New Roman" w:hAnsi="Times New Roman" w:cs="Times New Roman"/>
                <w:sz w:val="24"/>
                <w:szCs w:val="24"/>
              </w:rPr>
              <w:t xml:space="preserve"> на что </w:t>
            </w:r>
            <w:r w:rsidRPr="004A4861">
              <w:rPr>
                <w:rFonts w:ascii="Times New Roman" w:hAnsi="Times New Roman" w:cs="Times New Roman"/>
                <w:sz w:val="24"/>
                <w:szCs w:val="24"/>
              </w:rPr>
              <w:t>уйдет минимум полтора месяца</w:t>
            </w:r>
            <w:r>
              <w:rPr>
                <w:rFonts w:ascii="Times New Roman" w:hAnsi="Times New Roman" w:cs="Times New Roman"/>
                <w:sz w:val="24"/>
                <w:szCs w:val="24"/>
              </w:rPr>
              <w:t>.</w:t>
            </w:r>
          </w:p>
          <w:p w:rsidR="00CB5933" w:rsidRPr="007C0146" w:rsidRDefault="00CB5933" w:rsidP="00C30EAB">
            <w:pPr>
              <w:jc w:val="both"/>
              <w:rPr>
                <w:rFonts w:ascii="Times New Roman" w:hAnsi="Times New Roman" w:cs="Times New Roman"/>
                <w:sz w:val="24"/>
                <w:szCs w:val="24"/>
              </w:rPr>
            </w:pPr>
            <w:r>
              <w:rPr>
                <w:rFonts w:ascii="Times New Roman" w:hAnsi="Times New Roman" w:cs="Times New Roman"/>
                <w:sz w:val="24"/>
                <w:szCs w:val="24"/>
              </w:rPr>
              <w:t>Таким образом, в рамках установленного Законом порядка организация дополнительных рейсов невозможна.</w:t>
            </w:r>
          </w:p>
        </w:tc>
        <w:tc>
          <w:tcPr>
            <w:tcW w:w="6429" w:type="dxa"/>
          </w:tcPr>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Дополнить Федеральный закон № 220-ФЗ статьей 37.1, предусматривающей следующие положения:</w:t>
            </w:r>
          </w:p>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1</w:t>
            </w:r>
            <w:r>
              <w:rPr>
                <w:rFonts w:ascii="Times New Roman" w:hAnsi="Times New Roman" w:cs="Times New Roman"/>
                <w:sz w:val="24"/>
                <w:szCs w:val="24"/>
              </w:rPr>
              <w:t>)</w:t>
            </w:r>
            <w:r w:rsidRPr="00CE1646">
              <w:rPr>
                <w:rFonts w:ascii="Times New Roman" w:hAnsi="Times New Roman" w:cs="Times New Roman"/>
                <w:sz w:val="24"/>
                <w:szCs w:val="24"/>
              </w:rPr>
              <w:t> </w:t>
            </w:r>
            <w:r>
              <w:rPr>
                <w:rFonts w:ascii="Times New Roman" w:hAnsi="Times New Roman" w:cs="Times New Roman"/>
                <w:sz w:val="24"/>
                <w:szCs w:val="24"/>
              </w:rPr>
              <w:t>в</w:t>
            </w:r>
            <w:r w:rsidRPr="00CE1646">
              <w:rPr>
                <w:rFonts w:ascii="Times New Roman" w:hAnsi="Times New Roman" w:cs="Times New Roman"/>
                <w:sz w:val="24"/>
                <w:szCs w:val="24"/>
              </w:rPr>
              <w:t xml:space="preserve"> случае увеличения спроса на перевозки, который не может быть удовлетворен посредством выполнения рейсов, предусмотренных установленным расписанием, владельцы автовокзалов (автостанций), являющихся начальными остановочными пунктами маршрутов, вправе назначать дополнительные рейсы по данным маршрутам;</w:t>
            </w:r>
          </w:p>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2. Дополнительный рейс осуществляется на основании копии карты маршрута, выданной юридическому лицу, индивидуальному предпринимателю уполномоченным федеральным органом исполнительной власти, уполномоченным органом исполнительной власти субъекта РФ и заверенной подписью уполномоченного должностного лица и печатью владельца автовокзала или автостанции, являющимися начальным остановочным пунктом маршрута.</w:t>
            </w:r>
          </w:p>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 xml:space="preserve">3. Копия карты маршрута, указанная в части 2 настоящей Концепции, предусматривает выполнение одного дополнительного рейса. Владелец автовокзала или автостанции, являющимися начальными остановочными пунктами маршрута, указывает на данной копии карты </w:t>
            </w:r>
            <w:r w:rsidRPr="00CE1646">
              <w:rPr>
                <w:rFonts w:ascii="Times New Roman" w:hAnsi="Times New Roman" w:cs="Times New Roman"/>
                <w:sz w:val="24"/>
                <w:szCs w:val="24"/>
              </w:rPr>
              <w:lastRenderedPageBreak/>
              <w:t>маршрута дату выполнения дополнительного рейса.</w:t>
            </w:r>
          </w:p>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4. Выполнение дополнительного рейса без заверенной владельцем автовокзала (автостанции) копии карты маршрута или с использованием транспортных средств с иными характеристиками, чем те, которые предусмотрены копией карты маршрута, приравнивается к правонарушениям, предусмотренным соответственно частями 4 и 5 статьи 11.33 КоАП РФ.</w:t>
            </w:r>
          </w:p>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5. Время отправления дополнительного рейса из начального остановочного пункта маршрута должно совпадать со временем отправления рейса, предусмотренного установленным расписанием перевозок по данному маршруту.</w:t>
            </w:r>
          </w:p>
          <w:p w:rsidR="00CB5933" w:rsidRPr="00CE1646" w:rsidRDefault="00CB5933" w:rsidP="00C30EAB">
            <w:pPr>
              <w:jc w:val="both"/>
              <w:rPr>
                <w:rFonts w:ascii="Times New Roman" w:hAnsi="Times New Roman" w:cs="Times New Roman"/>
                <w:sz w:val="24"/>
                <w:szCs w:val="24"/>
              </w:rPr>
            </w:pPr>
            <w:r w:rsidRPr="00CE1646">
              <w:rPr>
                <w:rFonts w:ascii="Times New Roman" w:hAnsi="Times New Roman" w:cs="Times New Roman"/>
                <w:sz w:val="24"/>
                <w:szCs w:val="24"/>
              </w:rPr>
              <w:t>6. При осуществлении дополнительных рейсов по маршруту допускается использование всех или части остановочных пунктов, предусмотренных в отношении данного маршрута реестром маршрутов.</w:t>
            </w:r>
          </w:p>
        </w:tc>
      </w:tr>
    </w:tbl>
    <w:p w:rsidR="00CB5933" w:rsidRPr="007C0146" w:rsidRDefault="00CB5933" w:rsidP="00CB5933">
      <w:pPr>
        <w:spacing w:after="0" w:line="240" w:lineRule="auto"/>
        <w:ind w:firstLine="709"/>
        <w:jc w:val="center"/>
        <w:rPr>
          <w:rFonts w:ascii="Times New Roman" w:hAnsi="Times New Roman" w:cs="Times New Roman"/>
          <w:b/>
          <w:sz w:val="28"/>
          <w:szCs w:val="28"/>
        </w:rPr>
      </w:pPr>
    </w:p>
    <w:p w:rsidR="00CB5933" w:rsidRDefault="00CB5933" w:rsidP="00CB5933">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Порядок проведения открытых конкурсов на право получения свидетельства</w:t>
      </w:r>
    </w:p>
    <w:tbl>
      <w:tblPr>
        <w:tblStyle w:val="a6"/>
        <w:tblW w:w="15309" w:type="dxa"/>
        <w:jc w:val="center"/>
        <w:tblLook w:val="04A0" w:firstRow="1" w:lastRow="0" w:firstColumn="1" w:lastColumn="0" w:noHBand="0" w:noVBand="1"/>
      </w:tblPr>
      <w:tblGrid>
        <w:gridCol w:w="854"/>
        <w:gridCol w:w="1065"/>
        <w:gridCol w:w="6898"/>
        <w:gridCol w:w="6492"/>
      </w:tblGrid>
      <w:tr w:rsidR="00CB5933" w:rsidRPr="007C0146" w:rsidTr="00C30EAB">
        <w:trPr>
          <w:tblHeader/>
          <w:jc w:val="center"/>
        </w:trPr>
        <w:tc>
          <w:tcPr>
            <w:tcW w:w="854" w:type="dxa"/>
            <w:vAlign w:val="center"/>
          </w:tcPr>
          <w:p w:rsidR="00CB5933" w:rsidRPr="00B32AC3" w:rsidRDefault="00CB5933" w:rsidP="00C30EAB">
            <w:pPr>
              <w:jc w:val="center"/>
              <w:rPr>
                <w:rFonts w:ascii="Times New Roman" w:hAnsi="Times New Roman" w:cs="Times New Roman"/>
                <w:b/>
                <w:sz w:val="24"/>
                <w:szCs w:val="24"/>
              </w:rPr>
            </w:pPr>
            <w:r w:rsidRPr="00B32AC3">
              <w:rPr>
                <w:rFonts w:ascii="Times New Roman" w:hAnsi="Times New Roman" w:cs="Times New Roman"/>
                <w:b/>
                <w:sz w:val="24"/>
                <w:szCs w:val="24"/>
              </w:rPr>
              <w:t>№№</w:t>
            </w:r>
          </w:p>
          <w:p w:rsidR="00CB5933" w:rsidRPr="00B32AC3" w:rsidRDefault="00CB5933" w:rsidP="00C30EAB">
            <w:pPr>
              <w:jc w:val="center"/>
              <w:rPr>
                <w:rFonts w:ascii="Times New Roman" w:hAnsi="Times New Roman" w:cs="Times New Roman"/>
                <w:b/>
                <w:sz w:val="24"/>
                <w:szCs w:val="24"/>
              </w:rPr>
            </w:pPr>
            <w:proofErr w:type="spellStart"/>
            <w:r w:rsidRPr="00B32AC3">
              <w:rPr>
                <w:rFonts w:ascii="Times New Roman" w:hAnsi="Times New Roman" w:cs="Times New Roman"/>
                <w:b/>
                <w:sz w:val="24"/>
                <w:szCs w:val="24"/>
              </w:rPr>
              <w:t>пп</w:t>
            </w:r>
            <w:proofErr w:type="spellEnd"/>
            <w:r w:rsidRPr="00B32AC3">
              <w:rPr>
                <w:rFonts w:ascii="Times New Roman" w:hAnsi="Times New Roman" w:cs="Times New Roman"/>
                <w:b/>
                <w:sz w:val="24"/>
                <w:szCs w:val="24"/>
              </w:rPr>
              <w:t>.</w:t>
            </w:r>
          </w:p>
        </w:tc>
        <w:tc>
          <w:tcPr>
            <w:tcW w:w="1065" w:type="dxa"/>
            <w:vAlign w:val="center"/>
          </w:tcPr>
          <w:p w:rsidR="00CB5933" w:rsidRPr="007C0146" w:rsidRDefault="00CB5933" w:rsidP="00C30EAB">
            <w:pPr>
              <w:jc w:val="center"/>
              <w:rPr>
                <w:rFonts w:ascii="Times New Roman" w:hAnsi="Times New Roman" w:cs="Times New Roman"/>
                <w:b/>
                <w:sz w:val="24"/>
                <w:szCs w:val="24"/>
              </w:rPr>
            </w:pPr>
            <w:r w:rsidRPr="007C0146">
              <w:rPr>
                <w:rFonts w:ascii="Times New Roman" w:hAnsi="Times New Roman" w:cs="Times New Roman"/>
                <w:b/>
                <w:sz w:val="24"/>
                <w:szCs w:val="24"/>
              </w:rPr>
              <w:t>Пункт, часть, статья</w:t>
            </w:r>
          </w:p>
        </w:tc>
        <w:tc>
          <w:tcPr>
            <w:tcW w:w="6898"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6492"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Решение</w:t>
            </w:r>
          </w:p>
        </w:tc>
      </w:tr>
      <w:tr w:rsidR="00CB5933" w:rsidRPr="007C0146" w:rsidTr="00C30EAB">
        <w:trPr>
          <w:jc w:val="center"/>
        </w:trPr>
        <w:tc>
          <w:tcPr>
            <w:tcW w:w="854" w:type="dxa"/>
          </w:tcPr>
          <w:p w:rsidR="00CB5933" w:rsidRPr="00B32AC3" w:rsidRDefault="00CB5933" w:rsidP="00C30EAB">
            <w:pPr>
              <w:jc w:val="center"/>
              <w:rPr>
                <w:rFonts w:ascii="Times New Roman" w:hAnsi="Times New Roman" w:cs="Times New Roman"/>
                <w:sz w:val="24"/>
                <w:szCs w:val="24"/>
              </w:rPr>
            </w:pPr>
            <w:r w:rsidRPr="00B32AC3">
              <w:rPr>
                <w:rFonts w:ascii="Times New Roman" w:hAnsi="Times New Roman" w:cs="Times New Roman"/>
                <w:sz w:val="24"/>
                <w:szCs w:val="24"/>
              </w:rPr>
              <w:t>1.</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Часть 4 статьи 21</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победитель конкурс обязан приступить к осуществлению перевозок до истечения 60 дней со дня проведения конкурса даже в том случае, если для этого он должен приобрести недостающие транспортные средства. Однако в такие сроки приобрести транспортные средства практически невозможно.</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 увеличить срок начала осуществления перевозок до 90 дней со дня проведения конкурса.</w:t>
            </w:r>
          </w:p>
        </w:tc>
      </w:tr>
      <w:tr w:rsidR="00CB5933" w:rsidRPr="007C0146" w:rsidTr="00C30EAB">
        <w:trPr>
          <w:jc w:val="center"/>
        </w:trPr>
        <w:tc>
          <w:tcPr>
            <w:tcW w:w="854" w:type="dxa"/>
          </w:tcPr>
          <w:p w:rsidR="00CB5933" w:rsidRPr="00B32AC3" w:rsidRDefault="00CB5933" w:rsidP="00C30EA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Статья 23</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победителем конкурса может быть определен перевозчик, который принял на себя обязательства по приобретению транспортных средств заявленного класса и с заявленными характеристиками в сроки, установленные конкурсной документацией. При этом еще до истечения данного срока такому перевозчику должны быть выданы свидетельство и карты маршрута.</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На практике возникают случаи, когда победитель конкурса, выполняет данных обязательств и осуществляет перевозки транспортными средствами иных классов и с иными характеристиками. При этом в соответствии с Законом действие его свидетельства и карт маршрута может быть прекращено только по решению суда и только в том случае, если органы </w:t>
            </w:r>
            <w:proofErr w:type="spellStart"/>
            <w:r>
              <w:rPr>
                <w:rFonts w:ascii="Times New Roman" w:hAnsi="Times New Roman" w:cs="Times New Roman"/>
                <w:sz w:val="24"/>
                <w:szCs w:val="24"/>
              </w:rPr>
              <w:t>Ространснадзора</w:t>
            </w:r>
            <w:proofErr w:type="spellEnd"/>
            <w:r>
              <w:rPr>
                <w:rFonts w:ascii="Times New Roman" w:hAnsi="Times New Roman" w:cs="Times New Roman"/>
                <w:sz w:val="24"/>
                <w:szCs w:val="24"/>
              </w:rPr>
              <w:t xml:space="preserve"> неоднократно привлекут такого перевозчика административной ответственности за использование для перевозок транспортных средств с иными </w:t>
            </w:r>
            <w:proofErr w:type="gramStart"/>
            <w:r>
              <w:rPr>
                <w:rFonts w:ascii="Times New Roman" w:hAnsi="Times New Roman" w:cs="Times New Roman"/>
                <w:sz w:val="24"/>
                <w:szCs w:val="24"/>
              </w:rPr>
              <w:t>характеристиками</w:t>
            </w:r>
            <w:proofErr w:type="gramEnd"/>
            <w:r>
              <w:rPr>
                <w:rFonts w:ascii="Times New Roman" w:hAnsi="Times New Roman" w:cs="Times New Roman"/>
                <w:sz w:val="24"/>
                <w:szCs w:val="24"/>
              </w:rPr>
              <w:t xml:space="preserve"> чем те, которые предусмотрены картами соответствующего маршрута.</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w:t>
            </w:r>
          </w:p>
          <w:p w:rsidR="00CB5933" w:rsidRPr="00FE1FFD" w:rsidRDefault="00CB5933" w:rsidP="00C30EAB">
            <w:pPr>
              <w:jc w:val="both"/>
              <w:rPr>
                <w:rFonts w:ascii="Times New Roman" w:hAnsi="Times New Roman" w:cs="Times New Roman"/>
                <w:sz w:val="24"/>
                <w:szCs w:val="24"/>
              </w:rPr>
            </w:pPr>
            <w:r w:rsidRPr="00FE1FFD">
              <w:rPr>
                <w:rFonts w:ascii="Times New Roman" w:hAnsi="Times New Roman" w:cs="Times New Roman"/>
                <w:sz w:val="24"/>
                <w:szCs w:val="24"/>
              </w:rPr>
              <w:t>1)  установить, что в случае, если победитель конкурса принимает на себя обязательства по приобретению заявленных транспортных средств, то свидетельство и карты маршрута должны выдаваться ему только при условии выполнения данных обязательств;</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2) наделить уполномоченный органы власти правом аннулировать результаты конкурса в случае неисполнения победителем конкурса обязательств по приобретению заявленных транспортных сре</w:t>
            </w:r>
            <w:proofErr w:type="gramStart"/>
            <w:r>
              <w:rPr>
                <w:rFonts w:ascii="Times New Roman" w:hAnsi="Times New Roman" w:cs="Times New Roman"/>
                <w:sz w:val="24"/>
                <w:szCs w:val="24"/>
              </w:rPr>
              <w:t>дств в ср</w:t>
            </w:r>
            <w:proofErr w:type="gramEnd"/>
            <w:r>
              <w:rPr>
                <w:rFonts w:ascii="Times New Roman" w:hAnsi="Times New Roman" w:cs="Times New Roman"/>
                <w:sz w:val="24"/>
                <w:szCs w:val="24"/>
              </w:rPr>
              <w:t>оки, установленные конкурсной документацией и назначать повторный открытый конкурс;</w:t>
            </w:r>
          </w:p>
          <w:p w:rsidR="00CB5933" w:rsidRPr="00BC325C" w:rsidRDefault="00CB5933" w:rsidP="00C30EAB">
            <w:pPr>
              <w:jc w:val="both"/>
              <w:rPr>
                <w:rFonts w:ascii="Times New Roman" w:hAnsi="Times New Roman" w:cs="Times New Roman"/>
                <w:sz w:val="24"/>
                <w:szCs w:val="24"/>
              </w:rPr>
            </w:pPr>
            <w:r>
              <w:rPr>
                <w:rFonts w:ascii="Times New Roman" w:hAnsi="Times New Roman" w:cs="Times New Roman"/>
                <w:sz w:val="24"/>
                <w:szCs w:val="24"/>
              </w:rPr>
              <w:t>3) наделить уполномоченные органы власти правом назначать на период проведения повторного открытого конкурса назначать временного перевозка. При этом запретить назначать в качестве такого перевозчика победителя конкурса, результаты которого аннулированы.</w:t>
            </w:r>
          </w:p>
        </w:tc>
      </w:tr>
      <w:tr w:rsidR="00CB5933" w:rsidRPr="007C0146" w:rsidTr="00C30EAB">
        <w:trPr>
          <w:jc w:val="center"/>
        </w:trPr>
        <w:tc>
          <w:tcPr>
            <w:tcW w:w="854" w:type="dxa"/>
          </w:tcPr>
          <w:p w:rsidR="00CB5933" w:rsidRPr="00B32AC3" w:rsidRDefault="00CB5933" w:rsidP="00C30EAB">
            <w:pPr>
              <w:jc w:val="center"/>
              <w:rPr>
                <w:rFonts w:ascii="Times New Roman" w:hAnsi="Times New Roman" w:cs="Times New Roman"/>
                <w:sz w:val="24"/>
                <w:szCs w:val="24"/>
              </w:rPr>
            </w:pPr>
            <w:r>
              <w:rPr>
                <w:rFonts w:ascii="Times New Roman" w:hAnsi="Times New Roman" w:cs="Times New Roman"/>
                <w:sz w:val="24"/>
                <w:szCs w:val="24"/>
              </w:rPr>
              <w:t>3.</w:t>
            </w:r>
          </w:p>
        </w:tc>
        <w:tc>
          <w:tcPr>
            <w:tcW w:w="1065" w:type="dxa"/>
          </w:tcPr>
          <w:p w:rsidR="00CB5933" w:rsidRDefault="00CB5933" w:rsidP="00C30EAB">
            <w:pPr>
              <w:pStyle w:val="2"/>
              <w:spacing w:after="0" w:line="240" w:lineRule="auto"/>
              <w:ind w:left="0"/>
              <w:jc w:val="center"/>
              <w:rPr>
                <w:color w:val="000000" w:themeColor="text1"/>
                <w:sz w:val="20"/>
              </w:rPr>
            </w:pPr>
            <w:r>
              <w:t>Пункт 4 части 1 статьи 23</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В качестве одного из требований к участникам конкурса установлено отсутствие «задолженности </w:t>
            </w:r>
            <w:r w:rsidRPr="004761BB">
              <w:rPr>
                <w:rFonts w:ascii="Times New Roman" w:hAnsi="Times New Roman" w:cs="Times New Roman"/>
                <w:sz w:val="24"/>
                <w:szCs w:val="24"/>
              </w:rPr>
              <w:t>по обязательным платежам в бюджеты бюджетной системы Российской Федерации за последний завершенный отчетный период</w:t>
            </w:r>
            <w:r>
              <w:rPr>
                <w:rFonts w:ascii="Times New Roman" w:hAnsi="Times New Roman" w:cs="Times New Roman"/>
                <w:sz w:val="24"/>
                <w:szCs w:val="24"/>
              </w:rPr>
              <w:t>».</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Однако понятие «задолженность» не определено, что вызывает споры при решении вопроса о допуске к участию в конкурсе.</w:t>
            </w:r>
          </w:p>
        </w:tc>
        <w:tc>
          <w:tcPr>
            <w:tcW w:w="6492" w:type="dxa"/>
          </w:tcPr>
          <w:p w:rsidR="00CB5933" w:rsidRPr="00BC325C"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 уточнить, что в этом случае речь должна идти только о просроченной задолженности.</w:t>
            </w:r>
          </w:p>
        </w:tc>
      </w:tr>
      <w:tr w:rsidR="00CB5933" w:rsidRPr="007C0146" w:rsidTr="00C30EAB">
        <w:trPr>
          <w:jc w:val="center"/>
        </w:trPr>
        <w:tc>
          <w:tcPr>
            <w:tcW w:w="854" w:type="dxa"/>
          </w:tcPr>
          <w:p w:rsidR="00CB5933" w:rsidRPr="00B32AC3" w:rsidRDefault="00CB5933" w:rsidP="00C30EAB">
            <w:pPr>
              <w:jc w:val="center"/>
              <w:rPr>
                <w:rFonts w:ascii="Times New Roman" w:hAnsi="Times New Roman" w:cs="Times New Roman"/>
                <w:sz w:val="24"/>
                <w:szCs w:val="24"/>
              </w:rPr>
            </w:pPr>
            <w:r>
              <w:rPr>
                <w:rFonts w:ascii="Times New Roman" w:hAnsi="Times New Roman" w:cs="Times New Roman"/>
                <w:sz w:val="24"/>
                <w:szCs w:val="24"/>
              </w:rPr>
              <w:t>4.</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Части 3, 4 статья 24</w:t>
            </w:r>
          </w:p>
        </w:tc>
        <w:tc>
          <w:tcPr>
            <w:tcW w:w="6898" w:type="dxa"/>
          </w:tcPr>
          <w:p w:rsidR="00CB5933" w:rsidRPr="00FE1022"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1. </w:t>
            </w:r>
            <w:r w:rsidRPr="00FE1022">
              <w:rPr>
                <w:rFonts w:ascii="Times New Roman" w:hAnsi="Times New Roman" w:cs="Times New Roman"/>
                <w:sz w:val="24"/>
                <w:szCs w:val="24"/>
              </w:rPr>
              <w:t xml:space="preserve">Законом установлен конечный перечень критериев конкурсного отбора на право получения свидетельства. При этом органы власти наделены полномочиями самостоятельно </w:t>
            </w:r>
            <w:proofErr w:type="gramStart"/>
            <w:r w:rsidRPr="00FE1022">
              <w:rPr>
                <w:rFonts w:ascii="Times New Roman" w:hAnsi="Times New Roman" w:cs="Times New Roman"/>
                <w:sz w:val="24"/>
                <w:szCs w:val="24"/>
              </w:rPr>
              <w:t>устанавливать</w:t>
            </w:r>
            <w:proofErr w:type="gramEnd"/>
            <w:r w:rsidRPr="00FE1022">
              <w:rPr>
                <w:rFonts w:ascii="Times New Roman" w:hAnsi="Times New Roman" w:cs="Times New Roman"/>
                <w:sz w:val="24"/>
                <w:szCs w:val="24"/>
              </w:rPr>
              <w:t xml:space="preserve"> шкалу </w:t>
            </w:r>
            <w:r>
              <w:rPr>
                <w:rFonts w:ascii="Times New Roman" w:hAnsi="Times New Roman" w:cs="Times New Roman"/>
                <w:sz w:val="24"/>
                <w:szCs w:val="24"/>
              </w:rPr>
              <w:t>(</w:t>
            </w:r>
            <w:r w:rsidRPr="00FE1022">
              <w:rPr>
                <w:rFonts w:ascii="Times New Roman" w:hAnsi="Times New Roman" w:cs="Times New Roman"/>
                <w:sz w:val="24"/>
                <w:szCs w:val="24"/>
              </w:rPr>
              <w:t>веса</w:t>
            </w:r>
            <w:r>
              <w:rPr>
                <w:rFonts w:ascii="Times New Roman" w:hAnsi="Times New Roman" w:cs="Times New Roman"/>
                <w:sz w:val="24"/>
                <w:szCs w:val="24"/>
              </w:rPr>
              <w:t>)</w:t>
            </w:r>
            <w:r w:rsidRPr="00FE1022">
              <w:rPr>
                <w:rFonts w:ascii="Times New Roman" w:hAnsi="Times New Roman" w:cs="Times New Roman"/>
                <w:sz w:val="24"/>
                <w:szCs w:val="24"/>
              </w:rPr>
              <w:t xml:space="preserve"> этих критериев.</w:t>
            </w:r>
          </w:p>
          <w:p w:rsidR="00CB5933" w:rsidRPr="00FE1022" w:rsidRDefault="00CB5933" w:rsidP="00C30EAB">
            <w:pPr>
              <w:jc w:val="both"/>
              <w:rPr>
                <w:rFonts w:ascii="Times New Roman" w:hAnsi="Times New Roman" w:cs="Times New Roman"/>
                <w:sz w:val="24"/>
                <w:szCs w:val="24"/>
              </w:rPr>
            </w:pPr>
            <w:r w:rsidRPr="00FE1022">
              <w:rPr>
                <w:rFonts w:ascii="Times New Roman" w:hAnsi="Times New Roman" w:cs="Times New Roman"/>
                <w:sz w:val="24"/>
                <w:szCs w:val="24"/>
              </w:rPr>
              <w:t>Одним из критериев является кол-во ДТП на единицу парка</w:t>
            </w:r>
            <w:r>
              <w:rPr>
                <w:rFonts w:ascii="Times New Roman" w:hAnsi="Times New Roman" w:cs="Times New Roman"/>
                <w:sz w:val="24"/>
                <w:szCs w:val="24"/>
              </w:rPr>
              <w:t>.</w:t>
            </w:r>
            <w:r w:rsidRPr="00FE1022">
              <w:rPr>
                <w:rFonts w:ascii="Times New Roman" w:hAnsi="Times New Roman" w:cs="Times New Roman"/>
                <w:sz w:val="24"/>
                <w:szCs w:val="24"/>
              </w:rPr>
              <w:t xml:space="preserve"> </w:t>
            </w:r>
            <w:r>
              <w:rPr>
                <w:rFonts w:ascii="Times New Roman" w:hAnsi="Times New Roman" w:cs="Times New Roman"/>
                <w:sz w:val="24"/>
                <w:szCs w:val="24"/>
              </w:rPr>
              <w:t>П</w:t>
            </w:r>
            <w:r w:rsidRPr="00FE1022">
              <w:rPr>
                <w:rFonts w:ascii="Times New Roman" w:hAnsi="Times New Roman" w:cs="Times New Roman"/>
                <w:sz w:val="24"/>
                <w:szCs w:val="24"/>
              </w:rPr>
              <w:t xml:space="preserve">о </w:t>
            </w:r>
            <w:r w:rsidRPr="00FE1022">
              <w:rPr>
                <w:rFonts w:ascii="Times New Roman" w:hAnsi="Times New Roman" w:cs="Times New Roman"/>
                <w:sz w:val="24"/>
                <w:szCs w:val="24"/>
              </w:rPr>
              <w:lastRenderedPageBreak/>
              <w:t>этому критерию преимущества получают новые перевозчики. Поэтому для баланса в этот перечень включен еще один критерий – наличие опыта работы</w:t>
            </w:r>
            <w:r>
              <w:rPr>
                <w:rFonts w:ascii="Times New Roman" w:hAnsi="Times New Roman" w:cs="Times New Roman"/>
                <w:sz w:val="24"/>
                <w:szCs w:val="24"/>
              </w:rPr>
              <w:t>, к</w:t>
            </w:r>
            <w:r w:rsidRPr="00FE1022">
              <w:rPr>
                <w:rFonts w:ascii="Times New Roman" w:hAnsi="Times New Roman" w:cs="Times New Roman"/>
                <w:sz w:val="24"/>
                <w:szCs w:val="24"/>
              </w:rPr>
              <w:t>оторый дает преимущества перевоз</w:t>
            </w:r>
            <w:r>
              <w:rPr>
                <w:rFonts w:ascii="Times New Roman" w:hAnsi="Times New Roman" w:cs="Times New Roman"/>
                <w:sz w:val="24"/>
                <w:szCs w:val="24"/>
              </w:rPr>
              <w:t>чикам со стажем</w:t>
            </w:r>
            <w:r w:rsidRPr="00FE1022">
              <w:rPr>
                <w:rFonts w:ascii="Times New Roman" w:hAnsi="Times New Roman" w:cs="Times New Roman"/>
                <w:sz w:val="24"/>
                <w:szCs w:val="24"/>
              </w:rPr>
              <w:t>.</w:t>
            </w:r>
            <w:r>
              <w:rPr>
                <w:rFonts w:ascii="Times New Roman" w:hAnsi="Times New Roman" w:cs="Times New Roman"/>
                <w:sz w:val="24"/>
                <w:szCs w:val="24"/>
              </w:rPr>
              <w:t xml:space="preserve"> </w:t>
            </w:r>
            <w:r w:rsidRPr="00FE1022">
              <w:rPr>
                <w:rFonts w:ascii="Times New Roman" w:hAnsi="Times New Roman" w:cs="Times New Roman"/>
                <w:sz w:val="24"/>
                <w:szCs w:val="24"/>
              </w:rPr>
              <w:t>Но на практике в ряде регионов вес критерия «кол-во ДТП на единицу парка» устан</w:t>
            </w:r>
            <w:r>
              <w:rPr>
                <w:rFonts w:ascii="Times New Roman" w:hAnsi="Times New Roman" w:cs="Times New Roman"/>
                <w:sz w:val="24"/>
                <w:szCs w:val="24"/>
              </w:rPr>
              <w:t>а</w:t>
            </w:r>
            <w:r w:rsidRPr="00FE1022">
              <w:rPr>
                <w:rFonts w:ascii="Times New Roman" w:hAnsi="Times New Roman" w:cs="Times New Roman"/>
                <w:sz w:val="24"/>
                <w:szCs w:val="24"/>
              </w:rPr>
              <w:t>в</w:t>
            </w:r>
            <w:r>
              <w:rPr>
                <w:rFonts w:ascii="Times New Roman" w:hAnsi="Times New Roman" w:cs="Times New Roman"/>
                <w:sz w:val="24"/>
                <w:szCs w:val="24"/>
              </w:rPr>
              <w:t>ливается</w:t>
            </w:r>
            <w:r w:rsidRPr="00FE1022">
              <w:rPr>
                <w:rFonts w:ascii="Times New Roman" w:hAnsi="Times New Roman" w:cs="Times New Roman"/>
                <w:sz w:val="24"/>
                <w:szCs w:val="24"/>
              </w:rPr>
              <w:t xml:space="preserve"> в размере 80%. Тем самым </w:t>
            </w:r>
            <w:r>
              <w:rPr>
                <w:rFonts w:ascii="Times New Roman" w:hAnsi="Times New Roman" w:cs="Times New Roman"/>
                <w:sz w:val="24"/>
                <w:szCs w:val="24"/>
              </w:rPr>
              <w:t>новые перевозчики получают необоснованные преференции</w:t>
            </w:r>
            <w:r w:rsidRPr="00FE1022">
              <w:rPr>
                <w:rFonts w:ascii="Times New Roman" w:hAnsi="Times New Roman" w:cs="Times New Roman"/>
                <w:sz w:val="24"/>
                <w:szCs w:val="24"/>
              </w:rPr>
              <w:t>.</w:t>
            </w:r>
          </w:p>
          <w:p w:rsidR="00CB5933" w:rsidRPr="000E6E5F" w:rsidRDefault="00CB5933" w:rsidP="00C30EAB">
            <w:pPr>
              <w:jc w:val="both"/>
              <w:rPr>
                <w:szCs w:val="24"/>
              </w:rPr>
            </w:pPr>
            <w:r>
              <w:rPr>
                <w:rFonts w:ascii="Times New Roman" w:hAnsi="Times New Roman" w:cs="Times New Roman"/>
                <w:sz w:val="24"/>
                <w:szCs w:val="24"/>
              </w:rPr>
              <w:t>2</w:t>
            </w:r>
            <w:r w:rsidRPr="00FE1022">
              <w:rPr>
                <w:rFonts w:ascii="Times New Roman" w:hAnsi="Times New Roman" w:cs="Times New Roman"/>
                <w:sz w:val="24"/>
                <w:szCs w:val="24"/>
              </w:rPr>
              <w:t>. Кроме того идут споры относительно того, как должно определяться среднесписочн</w:t>
            </w:r>
            <w:r>
              <w:rPr>
                <w:rFonts w:ascii="Times New Roman" w:hAnsi="Times New Roman" w:cs="Times New Roman"/>
                <w:sz w:val="24"/>
                <w:szCs w:val="24"/>
              </w:rPr>
              <w:t xml:space="preserve">ая численность парка, </w:t>
            </w:r>
            <w:r w:rsidRPr="00FE1022">
              <w:rPr>
                <w:rFonts w:ascii="Times New Roman" w:hAnsi="Times New Roman" w:cs="Times New Roman"/>
                <w:sz w:val="24"/>
                <w:szCs w:val="24"/>
              </w:rPr>
              <w:t>котор</w:t>
            </w:r>
            <w:r>
              <w:rPr>
                <w:rFonts w:ascii="Times New Roman" w:hAnsi="Times New Roman" w:cs="Times New Roman"/>
                <w:sz w:val="24"/>
                <w:szCs w:val="24"/>
              </w:rPr>
              <w:t xml:space="preserve">ая должна </w:t>
            </w:r>
            <w:r w:rsidRPr="00FE1022">
              <w:rPr>
                <w:rFonts w:ascii="Times New Roman" w:hAnsi="Times New Roman" w:cs="Times New Roman"/>
                <w:sz w:val="24"/>
                <w:szCs w:val="24"/>
              </w:rPr>
              <w:t>учитываться при расчете относительного кол-ва ДТП.</w:t>
            </w:r>
          </w:p>
        </w:tc>
        <w:tc>
          <w:tcPr>
            <w:tcW w:w="6492" w:type="dxa"/>
          </w:tcPr>
          <w:p w:rsidR="00CB5933" w:rsidRDefault="00CB5933" w:rsidP="00C30EAB">
            <w:pPr>
              <w:pStyle w:val="2"/>
              <w:spacing w:after="0" w:line="240" w:lineRule="auto"/>
              <w:ind w:left="0"/>
              <w:jc w:val="both"/>
              <w:rPr>
                <w:szCs w:val="24"/>
              </w:rPr>
            </w:pPr>
            <w:r>
              <w:rPr>
                <w:szCs w:val="24"/>
              </w:rPr>
              <w:lastRenderedPageBreak/>
              <w:t>Необходимо:</w:t>
            </w:r>
          </w:p>
          <w:p w:rsidR="00CB5933" w:rsidRPr="00701D11" w:rsidRDefault="00CB5933" w:rsidP="00C30EAB">
            <w:pPr>
              <w:pStyle w:val="2"/>
              <w:spacing w:after="0" w:line="240" w:lineRule="auto"/>
              <w:ind w:left="0"/>
              <w:jc w:val="both"/>
              <w:rPr>
                <w:color w:val="000000"/>
              </w:rPr>
            </w:pPr>
            <w:r>
              <w:rPr>
                <w:szCs w:val="24"/>
              </w:rPr>
              <w:t>1</w:t>
            </w:r>
            <w:r w:rsidRPr="00701D11">
              <w:rPr>
                <w:szCs w:val="24"/>
              </w:rPr>
              <w:t>) установить, что р</w:t>
            </w:r>
            <w:r w:rsidRPr="00701D11">
              <w:rPr>
                <w:color w:val="000000"/>
              </w:rPr>
              <w:t xml:space="preserve">азница между критериями, в отношении которых установлен высший и низший баллы не может  превышать, например сорока процентов </w:t>
            </w:r>
          </w:p>
          <w:p w:rsidR="00CB5933" w:rsidRPr="00FE1022" w:rsidRDefault="00CB5933" w:rsidP="00C30EAB">
            <w:pPr>
              <w:pStyle w:val="2"/>
              <w:spacing w:after="0" w:line="240" w:lineRule="auto"/>
              <w:ind w:left="0"/>
              <w:jc w:val="both"/>
              <w:rPr>
                <w:color w:val="FF0000"/>
                <w:szCs w:val="24"/>
              </w:rPr>
            </w:pPr>
            <w:r>
              <w:rPr>
                <w:szCs w:val="24"/>
              </w:rPr>
              <w:t xml:space="preserve">2) установить порядок определения среднесписочной </w:t>
            </w:r>
            <w:r>
              <w:rPr>
                <w:szCs w:val="24"/>
              </w:rPr>
              <w:lastRenderedPageBreak/>
              <w:t xml:space="preserve">численности парка как среднее арифметическое количество транспортных средств, предусмотренное договорами страхования гражданской ответственности участника конкурса, действовавшими в день начала и в день окончания года, предшествующего проведению конкурса, </w:t>
            </w:r>
          </w:p>
        </w:tc>
      </w:tr>
      <w:tr w:rsidR="00CB5933" w:rsidRPr="007C0146" w:rsidTr="00C30EAB">
        <w:trPr>
          <w:jc w:val="center"/>
        </w:trPr>
        <w:tc>
          <w:tcPr>
            <w:tcW w:w="854" w:type="dxa"/>
          </w:tcPr>
          <w:p w:rsidR="00CB5933" w:rsidRPr="00B32AC3" w:rsidRDefault="00CB5933" w:rsidP="00C30EAB">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Часть 6 статьи 24</w:t>
            </w:r>
          </w:p>
        </w:tc>
        <w:tc>
          <w:tcPr>
            <w:tcW w:w="6898" w:type="dxa"/>
          </w:tcPr>
          <w:p w:rsidR="00CB5933" w:rsidRPr="00953DE4"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в случае, если </w:t>
            </w:r>
            <w:r w:rsidRPr="00953DE4">
              <w:rPr>
                <w:rFonts w:ascii="Times New Roman" w:hAnsi="Times New Roman" w:cs="Times New Roman"/>
                <w:sz w:val="24"/>
                <w:szCs w:val="24"/>
              </w:rPr>
              <w:t>нескольким заявкам на участие в открытом конкурсе присвоен первый номер, победителе признается участник, заявка которого подана ранее других заявок, получивших высшую оценку.</w:t>
            </w:r>
          </w:p>
          <w:p w:rsidR="00CB5933" w:rsidRDefault="00CB5933" w:rsidP="00C30EAB">
            <w:pPr>
              <w:jc w:val="both"/>
              <w:rPr>
                <w:rFonts w:ascii="Times New Roman" w:hAnsi="Times New Roman" w:cs="Times New Roman"/>
                <w:sz w:val="24"/>
                <w:szCs w:val="24"/>
              </w:rPr>
            </w:pPr>
            <w:r w:rsidRPr="00953DE4">
              <w:rPr>
                <w:rFonts w:ascii="Times New Roman" w:hAnsi="Times New Roman" w:cs="Times New Roman"/>
                <w:sz w:val="24"/>
                <w:szCs w:val="24"/>
              </w:rPr>
              <w:t xml:space="preserve">На практике применение данной нормы приводит к </w:t>
            </w:r>
            <w:proofErr w:type="gramStart"/>
            <w:r w:rsidRPr="00953DE4">
              <w:rPr>
                <w:rFonts w:ascii="Times New Roman" w:hAnsi="Times New Roman" w:cs="Times New Roman"/>
                <w:sz w:val="24"/>
                <w:szCs w:val="24"/>
              </w:rPr>
              <w:t>злоупотреблениям</w:t>
            </w:r>
            <w:proofErr w:type="gramEnd"/>
            <w:r w:rsidRPr="00953DE4">
              <w:rPr>
                <w:rFonts w:ascii="Times New Roman" w:hAnsi="Times New Roman" w:cs="Times New Roman"/>
                <w:sz w:val="24"/>
                <w:szCs w:val="24"/>
              </w:rPr>
              <w:t xml:space="preserve"> как со стороны участников, так и организаторов торгов. Кроме того, срок подачи заявки не явля</w:t>
            </w:r>
            <w:r>
              <w:rPr>
                <w:rFonts w:ascii="Times New Roman" w:hAnsi="Times New Roman" w:cs="Times New Roman"/>
                <w:sz w:val="24"/>
                <w:szCs w:val="24"/>
              </w:rPr>
              <w:t>е</w:t>
            </w:r>
            <w:r w:rsidRPr="00953DE4">
              <w:rPr>
                <w:rFonts w:ascii="Times New Roman" w:hAnsi="Times New Roman" w:cs="Times New Roman"/>
                <w:sz w:val="24"/>
                <w:szCs w:val="24"/>
              </w:rPr>
              <w:t xml:space="preserve">тся </w:t>
            </w:r>
            <w:r>
              <w:rPr>
                <w:rFonts w:ascii="Times New Roman" w:hAnsi="Times New Roman" w:cs="Times New Roman"/>
                <w:sz w:val="24"/>
                <w:szCs w:val="24"/>
              </w:rPr>
              <w:t>оценкой эффективности или добросовестности  перевозчика.</w:t>
            </w:r>
          </w:p>
        </w:tc>
        <w:tc>
          <w:tcPr>
            <w:tcW w:w="6492" w:type="dxa"/>
          </w:tcPr>
          <w:p w:rsidR="00CB5933" w:rsidRDefault="00CB5933" w:rsidP="00C30EAB">
            <w:pPr>
              <w:pStyle w:val="2"/>
              <w:spacing w:after="0" w:line="240" w:lineRule="auto"/>
              <w:ind w:left="0"/>
              <w:jc w:val="both"/>
              <w:rPr>
                <w:szCs w:val="24"/>
              </w:rPr>
            </w:pPr>
            <w:r>
              <w:rPr>
                <w:szCs w:val="24"/>
              </w:rPr>
              <w:t xml:space="preserve">Необходимо наделить органы власти полномочиями по установлению приоритетных критериев конкурсного отбора, которые будут использоваться для определения победителя в случае, если несколько заявок получат высшую оценку. При этом в </w:t>
            </w:r>
            <w:proofErr w:type="gramStart"/>
            <w:r>
              <w:rPr>
                <w:szCs w:val="24"/>
              </w:rPr>
              <w:t>таких</w:t>
            </w:r>
            <w:proofErr w:type="gramEnd"/>
            <w:r>
              <w:rPr>
                <w:szCs w:val="24"/>
              </w:rPr>
              <w:t xml:space="preserve"> случае победителем конкурса должен признаваться участник, заявка которого получила наибольшую суммарную оценку по приоритетным критериям.</w:t>
            </w:r>
          </w:p>
        </w:tc>
      </w:tr>
      <w:tr w:rsidR="00CB5933" w:rsidRPr="007C0146" w:rsidTr="00C30EAB">
        <w:trPr>
          <w:jc w:val="center"/>
        </w:trPr>
        <w:tc>
          <w:tcPr>
            <w:tcW w:w="854" w:type="dxa"/>
          </w:tcPr>
          <w:p w:rsidR="00CB5933" w:rsidRPr="00B32AC3" w:rsidRDefault="00CB5933" w:rsidP="00C30EAB">
            <w:pPr>
              <w:jc w:val="center"/>
              <w:rPr>
                <w:rFonts w:ascii="Times New Roman" w:hAnsi="Times New Roman" w:cs="Times New Roman"/>
                <w:sz w:val="24"/>
                <w:szCs w:val="24"/>
              </w:rPr>
            </w:pPr>
            <w:r>
              <w:rPr>
                <w:rFonts w:ascii="Times New Roman" w:hAnsi="Times New Roman" w:cs="Times New Roman"/>
                <w:sz w:val="24"/>
                <w:szCs w:val="24"/>
              </w:rPr>
              <w:t>6.</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Новая</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прекращение действия свидетельства по вине перевозчика не ограничивает его право инициировать открытие новых маршрутов или участвовать в конкурсах на право получения свидетельства. Такая свобода порождает безответственность, выражающуюся, в частности, в несанкционированном прекращении перевозок по маршруту в случае отсутствия ожидаемого спроса.</w:t>
            </w:r>
          </w:p>
        </w:tc>
        <w:tc>
          <w:tcPr>
            <w:tcW w:w="6492" w:type="dxa"/>
          </w:tcPr>
          <w:p w:rsidR="00CB5933" w:rsidRDefault="00CB5933" w:rsidP="00C30EAB">
            <w:pPr>
              <w:pStyle w:val="2"/>
              <w:spacing w:after="0" w:line="240" w:lineRule="auto"/>
              <w:ind w:left="0"/>
              <w:jc w:val="both"/>
              <w:rPr>
                <w:szCs w:val="24"/>
              </w:rPr>
            </w:pPr>
            <w:r>
              <w:rPr>
                <w:szCs w:val="24"/>
              </w:rPr>
              <w:t xml:space="preserve">Необходимо ограничить таких перевозчиков </w:t>
            </w:r>
            <w:proofErr w:type="gramStart"/>
            <w:r>
              <w:rPr>
                <w:szCs w:val="24"/>
              </w:rPr>
              <w:t>в праве</w:t>
            </w:r>
            <w:proofErr w:type="gramEnd"/>
            <w:r>
              <w:rPr>
                <w:szCs w:val="24"/>
              </w:rPr>
              <w:t xml:space="preserve"> инициировать открытие новых маршрутов и участвовать в конкурсах на право получения свидетельства в течение установленного срока, например, одного года </w:t>
            </w:r>
            <w:proofErr w:type="spellStart"/>
            <w:r>
              <w:rPr>
                <w:szCs w:val="24"/>
              </w:rPr>
              <w:t>содня</w:t>
            </w:r>
            <w:proofErr w:type="spellEnd"/>
            <w:r>
              <w:rPr>
                <w:szCs w:val="24"/>
              </w:rPr>
              <w:t xml:space="preserve"> прекращения действия свидетельства.</w:t>
            </w:r>
          </w:p>
        </w:tc>
      </w:tr>
    </w:tbl>
    <w:p w:rsidR="00CB5933" w:rsidRDefault="00CB5933" w:rsidP="00CB5933">
      <w:pPr>
        <w:spacing w:after="0" w:line="240" w:lineRule="auto"/>
        <w:ind w:firstLine="709"/>
        <w:jc w:val="both"/>
        <w:rPr>
          <w:rFonts w:ascii="Times New Roman" w:hAnsi="Times New Roman" w:cs="Times New Roman"/>
          <w:b/>
          <w:sz w:val="28"/>
          <w:szCs w:val="28"/>
        </w:rPr>
      </w:pPr>
    </w:p>
    <w:p w:rsidR="00917BC7" w:rsidRDefault="00917BC7" w:rsidP="00CB5933">
      <w:pPr>
        <w:spacing w:after="0" w:line="240" w:lineRule="auto"/>
        <w:ind w:firstLine="709"/>
        <w:jc w:val="both"/>
        <w:rPr>
          <w:rFonts w:ascii="Times New Roman" w:hAnsi="Times New Roman" w:cs="Times New Roman"/>
          <w:b/>
          <w:sz w:val="28"/>
          <w:szCs w:val="28"/>
        </w:rPr>
      </w:pPr>
    </w:p>
    <w:p w:rsidR="00917BC7" w:rsidRDefault="00917BC7" w:rsidP="00CB5933">
      <w:pPr>
        <w:spacing w:after="0" w:line="240" w:lineRule="auto"/>
        <w:ind w:firstLine="709"/>
        <w:jc w:val="both"/>
        <w:rPr>
          <w:rFonts w:ascii="Times New Roman" w:hAnsi="Times New Roman" w:cs="Times New Roman"/>
          <w:b/>
          <w:sz w:val="28"/>
          <w:szCs w:val="28"/>
        </w:rPr>
      </w:pPr>
    </w:p>
    <w:p w:rsidR="00CB5933" w:rsidRDefault="00CB5933" w:rsidP="00CB5933">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V</w:t>
      </w:r>
      <w:r>
        <w:rPr>
          <w:rFonts w:ascii="Times New Roman" w:hAnsi="Times New Roman" w:cs="Times New Roman"/>
          <w:b/>
          <w:sz w:val="28"/>
          <w:szCs w:val="28"/>
        </w:rPr>
        <w:t>. Порядок прекращения, приостановления действия свидетельства и карт маршрута</w:t>
      </w:r>
    </w:p>
    <w:tbl>
      <w:tblPr>
        <w:tblStyle w:val="a6"/>
        <w:tblW w:w="15309" w:type="dxa"/>
        <w:jc w:val="center"/>
        <w:tblLook w:val="04A0" w:firstRow="1" w:lastRow="0" w:firstColumn="1" w:lastColumn="0" w:noHBand="0" w:noVBand="1"/>
      </w:tblPr>
      <w:tblGrid>
        <w:gridCol w:w="854"/>
        <w:gridCol w:w="1065"/>
        <w:gridCol w:w="6898"/>
        <w:gridCol w:w="6492"/>
      </w:tblGrid>
      <w:tr w:rsidR="00CB5933" w:rsidRPr="007C0146" w:rsidTr="00917BC7">
        <w:trPr>
          <w:tblHeader/>
          <w:jc w:val="center"/>
        </w:trPr>
        <w:tc>
          <w:tcPr>
            <w:tcW w:w="854" w:type="dxa"/>
            <w:vAlign w:val="center"/>
          </w:tcPr>
          <w:p w:rsidR="00CB5933" w:rsidRPr="007C0146" w:rsidRDefault="00CB5933" w:rsidP="00C30EAB">
            <w:pPr>
              <w:jc w:val="center"/>
              <w:rPr>
                <w:rFonts w:ascii="Times New Roman" w:hAnsi="Times New Roman" w:cs="Times New Roman"/>
                <w:b/>
                <w:sz w:val="24"/>
                <w:szCs w:val="24"/>
              </w:rPr>
            </w:pPr>
            <w:r w:rsidRPr="007C0146">
              <w:rPr>
                <w:rFonts w:ascii="Times New Roman" w:hAnsi="Times New Roman" w:cs="Times New Roman"/>
                <w:b/>
                <w:sz w:val="24"/>
                <w:szCs w:val="24"/>
              </w:rPr>
              <w:t>№№</w:t>
            </w:r>
          </w:p>
          <w:p w:rsidR="00CB5933" w:rsidRPr="007C0146" w:rsidRDefault="00CB5933" w:rsidP="00C30EAB">
            <w:pPr>
              <w:jc w:val="center"/>
              <w:rPr>
                <w:rFonts w:ascii="Times New Roman" w:hAnsi="Times New Roman" w:cs="Times New Roman"/>
                <w:b/>
                <w:sz w:val="24"/>
                <w:szCs w:val="24"/>
              </w:rPr>
            </w:pPr>
            <w:proofErr w:type="spellStart"/>
            <w:r w:rsidRPr="007C0146">
              <w:rPr>
                <w:rFonts w:ascii="Times New Roman" w:hAnsi="Times New Roman" w:cs="Times New Roman"/>
                <w:b/>
                <w:sz w:val="24"/>
                <w:szCs w:val="24"/>
              </w:rPr>
              <w:t>пп</w:t>
            </w:r>
            <w:proofErr w:type="spellEnd"/>
            <w:r w:rsidRPr="007C0146">
              <w:rPr>
                <w:rFonts w:ascii="Times New Roman" w:hAnsi="Times New Roman" w:cs="Times New Roman"/>
                <w:b/>
                <w:sz w:val="24"/>
                <w:szCs w:val="24"/>
              </w:rPr>
              <w:t>.</w:t>
            </w:r>
          </w:p>
        </w:tc>
        <w:tc>
          <w:tcPr>
            <w:tcW w:w="1065" w:type="dxa"/>
            <w:vAlign w:val="center"/>
          </w:tcPr>
          <w:p w:rsidR="00CB5933" w:rsidRPr="007C0146" w:rsidRDefault="00CB5933" w:rsidP="00C30EAB">
            <w:pPr>
              <w:jc w:val="center"/>
              <w:rPr>
                <w:rFonts w:ascii="Times New Roman" w:hAnsi="Times New Roman" w:cs="Times New Roman"/>
                <w:b/>
                <w:sz w:val="24"/>
                <w:szCs w:val="24"/>
              </w:rPr>
            </w:pPr>
            <w:r w:rsidRPr="007C0146">
              <w:rPr>
                <w:rFonts w:ascii="Times New Roman" w:hAnsi="Times New Roman" w:cs="Times New Roman"/>
                <w:b/>
                <w:sz w:val="24"/>
                <w:szCs w:val="24"/>
              </w:rPr>
              <w:t>Пункт, часть, статья</w:t>
            </w:r>
          </w:p>
        </w:tc>
        <w:tc>
          <w:tcPr>
            <w:tcW w:w="6898"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6492" w:type="dxa"/>
            <w:vAlign w:val="center"/>
          </w:tcPr>
          <w:p w:rsidR="00CB5933" w:rsidRPr="007C0146" w:rsidRDefault="00CB5933" w:rsidP="00C30EAB">
            <w:pPr>
              <w:jc w:val="center"/>
              <w:rPr>
                <w:rFonts w:ascii="Times New Roman" w:hAnsi="Times New Roman" w:cs="Times New Roman"/>
                <w:b/>
                <w:sz w:val="24"/>
                <w:szCs w:val="24"/>
              </w:rPr>
            </w:pPr>
            <w:r>
              <w:rPr>
                <w:rFonts w:ascii="Times New Roman" w:hAnsi="Times New Roman" w:cs="Times New Roman"/>
                <w:b/>
                <w:sz w:val="24"/>
                <w:szCs w:val="24"/>
              </w:rPr>
              <w:t>Решение</w:t>
            </w:r>
          </w:p>
        </w:tc>
      </w:tr>
      <w:tr w:rsidR="00CB5933" w:rsidRPr="007C0146" w:rsidTr="00C30EAB">
        <w:trPr>
          <w:jc w:val="center"/>
        </w:trPr>
        <w:tc>
          <w:tcPr>
            <w:tcW w:w="854" w:type="dxa"/>
          </w:tcPr>
          <w:p w:rsidR="00CB5933" w:rsidRPr="00D81303" w:rsidRDefault="00CB5933" w:rsidP="00C30EAB">
            <w:pPr>
              <w:jc w:val="center"/>
              <w:rPr>
                <w:rFonts w:ascii="Times New Roman" w:hAnsi="Times New Roman" w:cs="Times New Roman"/>
                <w:sz w:val="24"/>
                <w:szCs w:val="24"/>
              </w:rPr>
            </w:pPr>
            <w:r w:rsidRPr="00D81303">
              <w:rPr>
                <w:rFonts w:ascii="Times New Roman" w:hAnsi="Times New Roman" w:cs="Times New Roman"/>
                <w:sz w:val="24"/>
                <w:szCs w:val="24"/>
              </w:rPr>
              <w:t>1.</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Часть 5 статьи 29</w:t>
            </w:r>
          </w:p>
        </w:tc>
        <w:tc>
          <w:tcPr>
            <w:tcW w:w="6898"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Законом установлен перечень обстоятельств, при наступлении которых уполномоченный орган власти должен обращаться в суд с заявлением о прекращении действия свидетельства. Однако на практике в ряде регионов уполномоченные органы власти это требование не выполняют. При этом суды не признают такое бездействие неправомерным в связи с тем, что предельные сроки подачи данных заявлений Законом не установлены.</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 установить предельный срок, в течение которого органы власти обязаны обратиться в суд с заявлением о прекращении действия свидетельства.</w:t>
            </w:r>
          </w:p>
        </w:tc>
      </w:tr>
      <w:tr w:rsidR="00CB5933" w:rsidRPr="007C0146" w:rsidTr="00C30EAB">
        <w:trPr>
          <w:jc w:val="center"/>
        </w:trPr>
        <w:tc>
          <w:tcPr>
            <w:tcW w:w="854" w:type="dxa"/>
          </w:tcPr>
          <w:p w:rsidR="00CB5933" w:rsidRPr="00D81303" w:rsidRDefault="00CB5933" w:rsidP="00C30EAB">
            <w:pPr>
              <w:jc w:val="center"/>
              <w:rPr>
                <w:rFonts w:ascii="Times New Roman" w:hAnsi="Times New Roman" w:cs="Times New Roman"/>
                <w:sz w:val="24"/>
                <w:szCs w:val="24"/>
              </w:rPr>
            </w:pPr>
            <w:r w:rsidRPr="00D81303">
              <w:rPr>
                <w:rFonts w:ascii="Times New Roman" w:hAnsi="Times New Roman" w:cs="Times New Roman"/>
                <w:sz w:val="24"/>
                <w:szCs w:val="24"/>
              </w:rPr>
              <w:t>2.</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Части 1, 5 статьи 29</w:t>
            </w:r>
          </w:p>
        </w:tc>
        <w:tc>
          <w:tcPr>
            <w:tcW w:w="6898" w:type="dxa"/>
          </w:tcPr>
          <w:p w:rsidR="00CB5933" w:rsidRDefault="00CB5933" w:rsidP="00C30EAB">
            <w:pPr>
              <w:jc w:val="both"/>
              <w:rPr>
                <w:rFonts w:ascii="Times New Roman" w:hAnsi="Times New Roman" w:cs="Times New Roman"/>
                <w:sz w:val="24"/>
                <w:szCs w:val="24"/>
              </w:rPr>
            </w:pPr>
            <w:r w:rsidRPr="00D81303">
              <w:rPr>
                <w:rFonts w:ascii="Times New Roman" w:hAnsi="Times New Roman" w:cs="Times New Roman"/>
                <w:sz w:val="24"/>
                <w:szCs w:val="24"/>
              </w:rPr>
              <w:t>Законом предусмотрено, что в случае, если перевозчик несанкционированно прекращает перевозки, временно (на период проведения конкурса по отбору нового перевозчика) его можно заменить на маршруте другим перевозчиком только в том случае, если будет решение суда о прекращении действия свидетельства об осуществлении перевозок по данному маршруту (далее – свидетельство). В результате перевозки на маршруте должны быть прекращены в течение длительного срока, что приведет к ущемлению интересов пассажиров.</w:t>
            </w:r>
          </w:p>
          <w:p w:rsidR="00CB5933" w:rsidRPr="00CE6C29"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Несанкционированным признается невыполнение перевозок в течение более чем трех дней подряд. При этом возникает неопределенность в части того, каким образом должны учитываться такие дни, если перевозки по маршруту осуществляются не каждый день.</w:t>
            </w:r>
          </w:p>
        </w:tc>
        <w:tc>
          <w:tcPr>
            <w:tcW w:w="6492" w:type="dxa"/>
          </w:tcPr>
          <w:p w:rsidR="00CB5933" w:rsidRDefault="00CB5933" w:rsidP="00C30EAB">
            <w:pPr>
              <w:jc w:val="both"/>
              <w:rPr>
                <w:rFonts w:ascii="Times New Roman" w:hAnsi="Times New Roman" w:cs="Times New Roman"/>
                <w:sz w:val="24"/>
                <w:szCs w:val="24"/>
              </w:rPr>
            </w:pPr>
            <w:r w:rsidRPr="00D81303">
              <w:rPr>
                <w:rFonts w:ascii="Times New Roman" w:hAnsi="Times New Roman" w:cs="Times New Roman"/>
                <w:sz w:val="24"/>
                <w:szCs w:val="24"/>
              </w:rPr>
              <w:t>Необходимо</w:t>
            </w:r>
            <w:r>
              <w:rPr>
                <w:rFonts w:ascii="Times New Roman" w:hAnsi="Times New Roman" w:cs="Times New Roman"/>
                <w:sz w:val="24"/>
                <w:szCs w:val="24"/>
              </w:rPr>
              <w:t>:</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1) </w:t>
            </w:r>
            <w:r w:rsidRPr="00D81303">
              <w:rPr>
                <w:rFonts w:ascii="Times New Roman" w:hAnsi="Times New Roman" w:cs="Times New Roman"/>
                <w:sz w:val="24"/>
                <w:szCs w:val="24"/>
              </w:rPr>
              <w:t>наделить уполномоченные органы власти правом в случае несанкционированного прекращения перевозок прекращать действие свидетельства без решения суда и назначать на период проведения конкурса временного перевозчика</w:t>
            </w:r>
            <w:r>
              <w:rPr>
                <w:rFonts w:ascii="Times New Roman" w:hAnsi="Times New Roman" w:cs="Times New Roman"/>
                <w:sz w:val="24"/>
                <w:szCs w:val="24"/>
              </w:rPr>
              <w:t>;</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 xml:space="preserve">2) уточнить, что несанкционированным признается невыполнение перевозок в течение более чем трех дней подряд, </w:t>
            </w:r>
            <w:r w:rsidRPr="008312E8">
              <w:rPr>
                <w:rFonts w:ascii="Times New Roman" w:hAnsi="Times New Roman" w:cs="Times New Roman"/>
                <w:b/>
                <w:sz w:val="24"/>
                <w:szCs w:val="24"/>
              </w:rPr>
              <w:t>предусмотренных расписанием.</w:t>
            </w:r>
          </w:p>
        </w:tc>
      </w:tr>
      <w:tr w:rsidR="00CB5933" w:rsidRPr="007C0146" w:rsidTr="00C30EAB">
        <w:trPr>
          <w:jc w:val="center"/>
        </w:trPr>
        <w:tc>
          <w:tcPr>
            <w:tcW w:w="854" w:type="dxa"/>
          </w:tcPr>
          <w:p w:rsidR="00CB5933" w:rsidRPr="00D81303" w:rsidRDefault="00CB5933" w:rsidP="00C30EAB">
            <w:pPr>
              <w:jc w:val="center"/>
              <w:rPr>
                <w:rFonts w:ascii="Times New Roman" w:hAnsi="Times New Roman" w:cs="Times New Roman"/>
                <w:sz w:val="24"/>
                <w:szCs w:val="24"/>
              </w:rPr>
            </w:pPr>
            <w:r w:rsidRPr="00D81303">
              <w:rPr>
                <w:rFonts w:ascii="Times New Roman" w:hAnsi="Times New Roman" w:cs="Times New Roman"/>
                <w:sz w:val="24"/>
                <w:szCs w:val="24"/>
              </w:rPr>
              <w:t>3.</w:t>
            </w:r>
          </w:p>
        </w:tc>
        <w:tc>
          <w:tcPr>
            <w:tcW w:w="1065" w:type="dxa"/>
          </w:tcPr>
          <w:p w:rsidR="00CB5933" w:rsidRDefault="00CB5933" w:rsidP="00C30EAB">
            <w:pPr>
              <w:pStyle w:val="2"/>
              <w:spacing w:after="0" w:line="240" w:lineRule="auto"/>
              <w:ind w:left="0"/>
              <w:jc w:val="center"/>
              <w:rPr>
                <w:color w:val="000000" w:themeColor="text1"/>
                <w:sz w:val="20"/>
              </w:rPr>
            </w:pPr>
            <w:r>
              <w:rPr>
                <w:color w:val="000000" w:themeColor="text1"/>
                <w:sz w:val="20"/>
              </w:rPr>
              <w:t>Часть 7 статьи 29</w:t>
            </w:r>
          </w:p>
        </w:tc>
        <w:tc>
          <w:tcPr>
            <w:tcW w:w="6898" w:type="dxa"/>
          </w:tcPr>
          <w:p w:rsidR="00CB5933" w:rsidRDefault="00CB5933" w:rsidP="00C30EAB">
            <w:pPr>
              <w:jc w:val="both"/>
              <w:rPr>
                <w:rFonts w:ascii="Times New Roman" w:hAnsi="Times New Roman" w:cs="Times New Roman"/>
                <w:sz w:val="24"/>
                <w:szCs w:val="24"/>
              </w:rPr>
            </w:pPr>
            <w:r w:rsidRPr="00CE6C29">
              <w:rPr>
                <w:rFonts w:ascii="Times New Roman" w:hAnsi="Times New Roman" w:cs="Times New Roman"/>
                <w:sz w:val="24"/>
                <w:szCs w:val="24"/>
              </w:rPr>
              <w:t>Законом предусмотрена возможность приостановления действия свидетельства</w:t>
            </w:r>
            <w:r>
              <w:rPr>
                <w:rFonts w:ascii="Times New Roman" w:hAnsi="Times New Roman" w:cs="Times New Roman"/>
                <w:sz w:val="24"/>
                <w:szCs w:val="24"/>
              </w:rPr>
              <w:t xml:space="preserve"> в случае приостановления действия лицензии</w:t>
            </w:r>
            <w:r w:rsidRPr="00CE6C29">
              <w:rPr>
                <w:rFonts w:ascii="Times New Roman" w:hAnsi="Times New Roman" w:cs="Times New Roman"/>
                <w:sz w:val="24"/>
                <w:szCs w:val="24"/>
              </w:rPr>
              <w:t>, но не определены порядок действий и полномочия органов власти при</w:t>
            </w:r>
            <w:r>
              <w:rPr>
                <w:rFonts w:ascii="Times New Roman" w:hAnsi="Times New Roman" w:cs="Times New Roman"/>
                <w:sz w:val="24"/>
                <w:szCs w:val="24"/>
              </w:rPr>
              <w:t xml:space="preserve"> </w:t>
            </w:r>
            <w:r w:rsidRPr="00CE6C29">
              <w:rPr>
                <w:rFonts w:ascii="Times New Roman" w:hAnsi="Times New Roman" w:cs="Times New Roman"/>
                <w:sz w:val="24"/>
                <w:szCs w:val="24"/>
              </w:rPr>
              <w:t>наст</w:t>
            </w:r>
            <w:r>
              <w:rPr>
                <w:rFonts w:ascii="Times New Roman" w:hAnsi="Times New Roman" w:cs="Times New Roman"/>
                <w:sz w:val="24"/>
                <w:szCs w:val="24"/>
              </w:rPr>
              <w:t xml:space="preserve">уплении таких </w:t>
            </w:r>
            <w:r w:rsidRPr="00CE6C29">
              <w:rPr>
                <w:rFonts w:ascii="Times New Roman" w:hAnsi="Times New Roman" w:cs="Times New Roman"/>
                <w:sz w:val="24"/>
                <w:szCs w:val="24"/>
              </w:rPr>
              <w:t>обстоятельств</w:t>
            </w:r>
            <w:r>
              <w:rPr>
                <w:rFonts w:ascii="Times New Roman" w:hAnsi="Times New Roman" w:cs="Times New Roman"/>
                <w:sz w:val="24"/>
                <w:szCs w:val="24"/>
              </w:rPr>
              <w:t>.</w:t>
            </w:r>
            <w:r w:rsidRPr="00CE6C29">
              <w:rPr>
                <w:rFonts w:ascii="Times New Roman" w:hAnsi="Times New Roman" w:cs="Times New Roman"/>
                <w:sz w:val="24"/>
                <w:szCs w:val="24"/>
              </w:rPr>
              <w:t xml:space="preserve"> Также не определены особенности приостановления действия свидетельства в случае, когда оно выдано участникам договора простого товарищества.</w:t>
            </w:r>
          </w:p>
        </w:tc>
        <w:tc>
          <w:tcPr>
            <w:tcW w:w="6492" w:type="dxa"/>
          </w:tcPr>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Необходимо:</w:t>
            </w:r>
          </w:p>
          <w:p w:rsidR="00CB5933" w:rsidRPr="00CE6C29" w:rsidRDefault="00CB5933" w:rsidP="00C30EAB">
            <w:pPr>
              <w:jc w:val="both"/>
              <w:rPr>
                <w:rFonts w:ascii="Times New Roman" w:hAnsi="Times New Roman" w:cs="Times New Roman"/>
                <w:sz w:val="24"/>
                <w:szCs w:val="24"/>
              </w:rPr>
            </w:pPr>
            <w:r>
              <w:rPr>
                <w:rFonts w:ascii="Times New Roman" w:hAnsi="Times New Roman" w:cs="Times New Roman"/>
                <w:sz w:val="24"/>
                <w:szCs w:val="24"/>
              </w:rPr>
              <w:t>1)</w:t>
            </w:r>
            <w:r w:rsidRPr="00CE6C29">
              <w:rPr>
                <w:rFonts w:ascii="Times New Roman" w:hAnsi="Times New Roman" w:cs="Times New Roman"/>
                <w:sz w:val="24"/>
                <w:szCs w:val="24"/>
              </w:rPr>
              <w:t xml:space="preserve"> уточнить, что основанием для приостановления действия свидетельства, выданного участникам договора простого товарищества, является приостановление действия лицензии хотя бы у одного из членов товарищества;</w:t>
            </w:r>
          </w:p>
          <w:p w:rsidR="00CB5933" w:rsidRPr="00CE6C29" w:rsidRDefault="00CB5933" w:rsidP="00C30EAB">
            <w:pPr>
              <w:jc w:val="both"/>
              <w:rPr>
                <w:rFonts w:ascii="Times New Roman" w:hAnsi="Times New Roman" w:cs="Times New Roman"/>
                <w:sz w:val="24"/>
                <w:szCs w:val="24"/>
              </w:rPr>
            </w:pPr>
            <w:r>
              <w:rPr>
                <w:rFonts w:ascii="Times New Roman" w:hAnsi="Times New Roman" w:cs="Times New Roman"/>
                <w:sz w:val="24"/>
                <w:szCs w:val="24"/>
              </w:rPr>
              <w:t>2) </w:t>
            </w:r>
            <w:r w:rsidRPr="00CE6C29">
              <w:rPr>
                <w:rFonts w:ascii="Times New Roman" w:hAnsi="Times New Roman" w:cs="Times New Roman"/>
                <w:sz w:val="24"/>
                <w:szCs w:val="24"/>
              </w:rPr>
              <w:t xml:space="preserve">приравнять приостановление действия свидетельства к </w:t>
            </w:r>
            <w:r w:rsidRPr="00CE6C29">
              <w:rPr>
                <w:rFonts w:ascii="Times New Roman" w:hAnsi="Times New Roman" w:cs="Times New Roman"/>
                <w:sz w:val="24"/>
                <w:szCs w:val="24"/>
              </w:rPr>
              <w:lastRenderedPageBreak/>
              <w:t>случаям, при которых органам власти разрешается назначать временного перевозчика;</w:t>
            </w:r>
          </w:p>
          <w:p w:rsidR="00CB5933" w:rsidRDefault="00CB5933" w:rsidP="00C30EAB">
            <w:pPr>
              <w:jc w:val="both"/>
              <w:rPr>
                <w:rFonts w:ascii="Times New Roman" w:hAnsi="Times New Roman" w:cs="Times New Roman"/>
                <w:sz w:val="24"/>
                <w:szCs w:val="24"/>
              </w:rPr>
            </w:pPr>
            <w:r>
              <w:rPr>
                <w:rFonts w:ascii="Times New Roman" w:hAnsi="Times New Roman" w:cs="Times New Roman"/>
                <w:sz w:val="24"/>
                <w:szCs w:val="24"/>
              </w:rPr>
              <w:t>3) </w:t>
            </w:r>
            <w:r w:rsidRPr="00CE6C29">
              <w:rPr>
                <w:rFonts w:ascii="Times New Roman" w:hAnsi="Times New Roman" w:cs="Times New Roman"/>
                <w:sz w:val="24"/>
                <w:szCs w:val="24"/>
              </w:rPr>
              <w:t>установить, что в случае приостановления действия ранее выданного свидетельства временный перевозчик может быть назначен на срок его приостановления.</w:t>
            </w:r>
          </w:p>
        </w:tc>
      </w:tr>
    </w:tbl>
    <w:p w:rsidR="007C0146" w:rsidRDefault="007C0146" w:rsidP="003F3FE1">
      <w:pPr>
        <w:spacing w:after="0" w:line="240" w:lineRule="auto"/>
        <w:ind w:firstLine="709"/>
        <w:jc w:val="center"/>
        <w:rPr>
          <w:rFonts w:ascii="Times New Roman" w:hAnsi="Times New Roman" w:cs="Times New Roman"/>
          <w:b/>
          <w:sz w:val="28"/>
          <w:szCs w:val="28"/>
        </w:rPr>
      </w:pPr>
    </w:p>
    <w:p w:rsidR="00917BC7" w:rsidRDefault="00917BC7" w:rsidP="00917BC7">
      <w:pPr>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Прочие неурегулированные проблемы</w:t>
      </w:r>
    </w:p>
    <w:tbl>
      <w:tblPr>
        <w:tblStyle w:val="a6"/>
        <w:tblW w:w="15309" w:type="dxa"/>
        <w:jc w:val="center"/>
        <w:tblLook w:val="04A0" w:firstRow="1" w:lastRow="0" w:firstColumn="1" w:lastColumn="0" w:noHBand="0" w:noVBand="1"/>
      </w:tblPr>
      <w:tblGrid>
        <w:gridCol w:w="854"/>
        <w:gridCol w:w="1065"/>
        <w:gridCol w:w="6898"/>
        <w:gridCol w:w="6492"/>
      </w:tblGrid>
      <w:tr w:rsidR="00917BC7" w:rsidRPr="007C0146" w:rsidTr="00C30EAB">
        <w:trPr>
          <w:tblHeader/>
          <w:jc w:val="center"/>
        </w:trPr>
        <w:tc>
          <w:tcPr>
            <w:tcW w:w="854" w:type="dxa"/>
            <w:vAlign w:val="center"/>
          </w:tcPr>
          <w:p w:rsidR="00917BC7" w:rsidRPr="005459E0" w:rsidRDefault="00917BC7" w:rsidP="00C30EAB">
            <w:pPr>
              <w:jc w:val="center"/>
              <w:rPr>
                <w:rFonts w:ascii="Times New Roman" w:hAnsi="Times New Roman" w:cs="Times New Roman"/>
                <w:b/>
                <w:sz w:val="24"/>
                <w:szCs w:val="24"/>
              </w:rPr>
            </w:pPr>
            <w:r w:rsidRPr="005459E0">
              <w:rPr>
                <w:rFonts w:ascii="Times New Roman" w:hAnsi="Times New Roman" w:cs="Times New Roman"/>
                <w:b/>
                <w:sz w:val="24"/>
                <w:szCs w:val="24"/>
              </w:rPr>
              <w:t>№№</w:t>
            </w:r>
          </w:p>
          <w:p w:rsidR="00917BC7" w:rsidRPr="005459E0" w:rsidRDefault="00917BC7" w:rsidP="00C30EAB">
            <w:pPr>
              <w:jc w:val="center"/>
              <w:rPr>
                <w:rFonts w:ascii="Times New Roman" w:hAnsi="Times New Roman" w:cs="Times New Roman"/>
                <w:b/>
                <w:sz w:val="24"/>
                <w:szCs w:val="24"/>
              </w:rPr>
            </w:pPr>
            <w:proofErr w:type="spellStart"/>
            <w:r w:rsidRPr="005459E0">
              <w:rPr>
                <w:rFonts w:ascii="Times New Roman" w:hAnsi="Times New Roman" w:cs="Times New Roman"/>
                <w:b/>
                <w:sz w:val="24"/>
                <w:szCs w:val="24"/>
              </w:rPr>
              <w:t>пп</w:t>
            </w:r>
            <w:proofErr w:type="spellEnd"/>
            <w:r w:rsidRPr="005459E0">
              <w:rPr>
                <w:rFonts w:ascii="Times New Roman" w:hAnsi="Times New Roman" w:cs="Times New Roman"/>
                <w:b/>
                <w:sz w:val="24"/>
                <w:szCs w:val="24"/>
              </w:rPr>
              <w:t>.</w:t>
            </w:r>
          </w:p>
        </w:tc>
        <w:tc>
          <w:tcPr>
            <w:tcW w:w="1065" w:type="dxa"/>
            <w:vAlign w:val="center"/>
          </w:tcPr>
          <w:p w:rsidR="00917BC7" w:rsidRPr="007C0146" w:rsidRDefault="00917BC7" w:rsidP="00C30EAB">
            <w:pPr>
              <w:jc w:val="center"/>
              <w:rPr>
                <w:rFonts w:ascii="Times New Roman" w:hAnsi="Times New Roman" w:cs="Times New Roman"/>
                <w:b/>
                <w:sz w:val="24"/>
                <w:szCs w:val="24"/>
              </w:rPr>
            </w:pPr>
            <w:r w:rsidRPr="007C0146">
              <w:rPr>
                <w:rFonts w:ascii="Times New Roman" w:hAnsi="Times New Roman" w:cs="Times New Roman"/>
                <w:b/>
                <w:sz w:val="24"/>
                <w:szCs w:val="24"/>
              </w:rPr>
              <w:t>Пункт, часть, статья</w:t>
            </w:r>
          </w:p>
        </w:tc>
        <w:tc>
          <w:tcPr>
            <w:tcW w:w="6898" w:type="dxa"/>
            <w:vAlign w:val="center"/>
          </w:tcPr>
          <w:p w:rsidR="00917BC7" w:rsidRPr="007C0146" w:rsidRDefault="00917BC7" w:rsidP="00C30EAB">
            <w:pPr>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6492" w:type="dxa"/>
            <w:vAlign w:val="center"/>
          </w:tcPr>
          <w:p w:rsidR="00917BC7" w:rsidRPr="007C0146" w:rsidRDefault="00917BC7" w:rsidP="00C30EAB">
            <w:pPr>
              <w:jc w:val="center"/>
              <w:rPr>
                <w:rFonts w:ascii="Times New Roman" w:hAnsi="Times New Roman" w:cs="Times New Roman"/>
                <w:b/>
                <w:sz w:val="24"/>
                <w:szCs w:val="24"/>
              </w:rPr>
            </w:pPr>
            <w:r>
              <w:rPr>
                <w:rFonts w:ascii="Times New Roman" w:hAnsi="Times New Roman" w:cs="Times New Roman"/>
                <w:b/>
                <w:sz w:val="24"/>
                <w:szCs w:val="24"/>
              </w:rPr>
              <w:t>Решение</w:t>
            </w:r>
          </w:p>
        </w:tc>
      </w:tr>
      <w:tr w:rsidR="00917BC7" w:rsidRPr="002C4E89" w:rsidTr="00C30EAB">
        <w:trPr>
          <w:jc w:val="center"/>
        </w:trPr>
        <w:tc>
          <w:tcPr>
            <w:tcW w:w="854" w:type="dxa"/>
          </w:tcPr>
          <w:p w:rsidR="00917BC7" w:rsidRPr="005459E0" w:rsidRDefault="00917BC7" w:rsidP="00C30EAB">
            <w:pPr>
              <w:jc w:val="center"/>
              <w:rPr>
                <w:rFonts w:ascii="Times New Roman" w:hAnsi="Times New Roman" w:cs="Times New Roman"/>
                <w:color w:val="000000" w:themeColor="text1"/>
                <w:sz w:val="24"/>
                <w:szCs w:val="24"/>
              </w:rPr>
            </w:pPr>
            <w:r w:rsidRPr="005459E0">
              <w:rPr>
                <w:rFonts w:ascii="Times New Roman" w:hAnsi="Times New Roman" w:cs="Times New Roman"/>
                <w:color w:val="000000" w:themeColor="text1"/>
                <w:sz w:val="24"/>
                <w:szCs w:val="24"/>
              </w:rPr>
              <w:t>1.</w:t>
            </w:r>
          </w:p>
        </w:tc>
        <w:tc>
          <w:tcPr>
            <w:tcW w:w="1065" w:type="dxa"/>
          </w:tcPr>
          <w:p w:rsidR="00917BC7" w:rsidRPr="002C4E89" w:rsidRDefault="00917BC7" w:rsidP="00C30EAB">
            <w:pPr>
              <w:pStyle w:val="2"/>
              <w:spacing w:after="0" w:line="240" w:lineRule="auto"/>
              <w:ind w:left="0"/>
              <w:jc w:val="center"/>
              <w:rPr>
                <w:color w:val="000000" w:themeColor="text1"/>
                <w:sz w:val="20"/>
              </w:rPr>
            </w:pPr>
            <w:r w:rsidRPr="002C4E89">
              <w:rPr>
                <w:color w:val="000000" w:themeColor="text1"/>
                <w:sz w:val="20"/>
              </w:rPr>
              <w:t>Статья 33</w:t>
            </w:r>
          </w:p>
        </w:tc>
        <w:tc>
          <w:tcPr>
            <w:tcW w:w="6898" w:type="dxa"/>
          </w:tcPr>
          <w:p w:rsidR="00917BC7" w:rsidRPr="002C4E89" w:rsidRDefault="00917BC7" w:rsidP="00C30EAB">
            <w:pPr>
              <w:jc w:val="both"/>
              <w:rPr>
                <w:rFonts w:ascii="Times New Roman" w:hAnsi="Times New Roman" w:cs="Times New Roman"/>
                <w:color w:val="000000" w:themeColor="text1"/>
                <w:sz w:val="24"/>
                <w:szCs w:val="24"/>
              </w:rPr>
            </w:pPr>
            <w:r w:rsidRPr="002C4E89">
              <w:rPr>
                <w:rFonts w:ascii="Times New Roman" w:hAnsi="Times New Roman" w:cs="Times New Roman"/>
                <w:color w:val="000000" w:themeColor="text1"/>
                <w:sz w:val="24"/>
                <w:szCs w:val="24"/>
              </w:rPr>
              <w:t xml:space="preserve">Органы власти испытывают затруднения в реализации положений Закона, связанных с формированием реестра парковок, на которых должны храниться транспортные средства в ночное время. </w:t>
            </w:r>
          </w:p>
          <w:p w:rsidR="00917BC7" w:rsidRPr="002C4E89" w:rsidRDefault="00917BC7" w:rsidP="00C30EAB">
            <w:pPr>
              <w:jc w:val="both"/>
              <w:rPr>
                <w:rFonts w:ascii="Times New Roman" w:hAnsi="Times New Roman" w:cs="Times New Roman"/>
                <w:color w:val="000000" w:themeColor="text1"/>
                <w:sz w:val="24"/>
                <w:szCs w:val="24"/>
              </w:rPr>
            </w:pPr>
            <w:r w:rsidRPr="002C4E89">
              <w:rPr>
                <w:rFonts w:ascii="Times New Roman" w:hAnsi="Times New Roman" w:cs="Times New Roman"/>
                <w:color w:val="000000" w:themeColor="text1"/>
                <w:sz w:val="24"/>
                <w:szCs w:val="24"/>
              </w:rPr>
              <w:t xml:space="preserve">Очевидно, что в такой реестр должны включаться только те парковки, которые соответствуют установленным Минтрансом России требованиям. Однако органы исполнительной власти субъектов РФ не наделены полномочиями по осуществления </w:t>
            </w:r>
            <w:proofErr w:type="gramStart"/>
            <w:r w:rsidRPr="002C4E89">
              <w:rPr>
                <w:rFonts w:ascii="Times New Roman" w:hAnsi="Times New Roman" w:cs="Times New Roman"/>
                <w:color w:val="000000" w:themeColor="text1"/>
                <w:sz w:val="24"/>
                <w:szCs w:val="24"/>
              </w:rPr>
              <w:t>контроля за</w:t>
            </w:r>
            <w:proofErr w:type="gramEnd"/>
            <w:r w:rsidRPr="002C4E89">
              <w:rPr>
                <w:rFonts w:ascii="Times New Roman" w:hAnsi="Times New Roman" w:cs="Times New Roman"/>
                <w:color w:val="000000" w:themeColor="text1"/>
                <w:sz w:val="24"/>
                <w:szCs w:val="24"/>
              </w:rPr>
              <w:t xml:space="preserve"> соблюдением данных требований. Такие полномочия предоставлены только </w:t>
            </w:r>
            <w:proofErr w:type="spellStart"/>
            <w:r w:rsidRPr="002C4E89">
              <w:rPr>
                <w:rFonts w:ascii="Times New Roman" w:hAnsi="Times New Roman" w:cs="Times New Roman"/>
                <w:color w:val="000000" w:themeColor="text1"/>
                <w:sz w:val="24"/>
                <w:szCs w:val="24"/>
              </w:rPr>
              <w:t>Ространснадзору</w:t>
            </w:r>
            <w:proofErr w:type="spellEnd"/>
            <w:r w:rsidRPr="002C4E89">
              <w:rPr>
                <w:rFonts w:ascii="Times New Roman" w:hAnsi="Times New Roman" w:cs="Times New Roman"/>
                <w:color w:val="000000" w:themeColor="text1"/>
                <w:sz w:val="24"/>
                <w:szCs w:val="24"/>
              </w:rPr>
              <w:t>.</w:t>
            </w:r>
          </w:p>
        </w:tc>
        <w:tc>
          <w:tcPr>
            <w:tcW w:w="6492" w:type="dxa"/>
          </w:tcPr>
          <w:p w:rsidR="00917BC7" w:rsidRPr="002C4E89" w:rsidRDefault="00917BC7" w:rsidP="00C30EAB">
            <w:pPr>
              <w:jc w:val="both"/>
              <w:rPr>
                <w:rFonts w:ascii="Times New Roman" w:hAnsi="Times New Roman" w:cs="Times New Roman"/>
                <w:color w:val="000000" w:themeColor="text1"/>
                <w:sz w:val="24"/>
                <w:szCs w:val="24"/>
              </w:rPr>
            </w:pPr>
            <w:r w:rsidRPr="002C4E89">
              <w:rPr>
                <w:rFonts w:ascii="Times New Roman" w:hAnsi="Times New Roman" w:cs="Times New Roman"/>
                <w:color w:val="000000" w:themeColor="text1"/>
                <w:sz w:val="24"/>
                <w:szCs w:val="24"/>
              </w:rPr>
              <w:t xml:space="preserve">Необходимо исключить из Закона обязанность органов исполнительной власти субъектов РФ вести реестры парковок либо установить, что такие реестры формируются на основании заявлений владельцев парковок с приложением заключения </w:t>
            </w:r>
            <w:proofErr w:type="spellStart"/>
            <w:r w:rsidRPr="002C4E89">
              <w:rPr>
                <w:rFonts w:ascii="Times New Roman" w:hAnsi="Times New Roman" w:cs="Times New Roman"/>
                <w:color w:val="000000" w:themeColor="text1"/>
                <w:sz w:val="24"/>
                <w:szCs w:val="24"/>
              </w:rPr>
              <w:t>Ространснадзора</w:t>
            </w:r>
            <w:proofErr w:type="spellEnd"/>
            <w:r w:rsidRPr="002C4E89">
              <w:rPr>
                <w:rFonts w:ascii="Times New Roman" w:hAnsi="Times New Roman" w:cs="Times New Roman"/>
                <w:color w:val="000000" w:themeColor="text1"/>
                <w:sz w:val="24"/>
                <w:szCs w:val="24"/>
              </w:rPr>
              <w:t xml:space="preserve"> о соответствии данных парковок требованиям, установленным Минтрансом России.</w:t>
            </w:r>
          </w:p>
        </w:tc>
      </w:tr>
      <w:tr w:rsidR="00917BC7" w:rsidRPr="007C0146" w:rsidTr="00C30EAB">
        <w:trPr>
          <w:jc w:val="center"/>
        </w:trPr>
        <w:tc>
          <w:tcPr>
            <w:tcW w:w="854" w:type="dxa"/>
          </w:tcPr>
          <w:p w:rsidR="00917BC7" w:rsidRPr="005459E0" w:rsidRDefault="00917BC7" w:rsidP="00C30EAB">
            <w:pPr>
              <w:jc w:val="center"/>
              <w:rPr>
                <w:rFonts w:ascii="Times New Roman" w:hAnsi="Times New Roman" w:cs="Times New Roman"/>
                <w:sz w:val="24"/>
                <w:szCs w:val="24"/>
              </w:rPr>
            </w:pPr>
            <w:r>
              <w:rPr>
                <w:rFonts w:ascii="Times New Roman" w:hAnsi="Times New Roman" w:cs="Times New Roman"/>
                <w:sz w:val="24"/>
                <w:szCs w:val="24"/>
              </w:rPr>
              <w:t>2.</w:t>
            </w:r>
          </w:p>
        </w:tc>
        <w:tc>
          <w:tcPr>
            <w:tcW w:w="1065" w:type="dxa"/>
          </w:tcPr>
          <w:p w:rsidR="00917BC7" w:rsidRDefault="00917BC7" w:rsidP="00C30EAB">
            <w:pPr>
              <w:pStyle w:val="2"/>
              <w:spacing w:after="0" w:line="240" w:lineRule="auto"/>
              <w:ind w:left="0"/>
              <w:jc w:val="center"/>
              <w:rPr>
                <w:color w:val="000000" w:themeColor="text1"/>
                <w:sz w:val="20"/>
              </w:rPr>
            </w:pPr>
            <w:r>
              <w:rPr>
                <w:color w:val="000000" w:themeColor="text1"/>
                <w:sz w:val="20"/>
              </w:rPr>
              <w:t>Часть 3 статьи 35</w:t>
            </w:r>
          </w:p>
        </w:tc>
        <w:tc>
          <w:tcPr>
            <w:tcW w:w="6898" w:type="dxa"/>
          </w:tcPr>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t>На практике имеются многочисленные случаи, когда хозяйствующий субъект, получивший право осуществления перевозок по маршруту, передает это право другому перевозчику, не участвовавшему в торгах. В ряде случаев, это делается в целях «продажи прав на маршрут».</w:t>
            </w:r>
          </w:p>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t xml:space="preserve">В результате к перевозкам может быть привлечен перевозчик, не отвечающих критериям, в соответствии с которыми был определен победитель торгов (например, в части удельного </w:t>
            </w:r>
            <w:r>
              <w:rPr>
                <w:rFonts w:ascii="Times New Roman" w:hAnsi="Times New Roman" w:cs="Times New Roman"/>
                <w:sz w:val="24"/>
                <w:szCs w:val="24"/>
              </w:rPr>
              <w:lastRenderedPageBreak/>
              <w:t>количества ДТП или наличия опыта работы), или даже перевозчик, не имеющий лицензию на осуществление регулярных перевозок.</w:t>
            </w:r>
          </w:p>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t>Такая передача оформляется обычно договорами аренды транспортных средств, договорами фрахтования или договорами субподряда. Основным признаком такой передачи является факт осуществления перевозок водителем, который не числится в штате хозяйствующего субъекта, который получил право осуществления соответствующих перевозок.</w:t>
            </w:r>
          </w:p>
        </w:tc>
        <w:tc>
          <w:tcPr>
            <w:tcW w:w="6492" w:type="dxa"/>
          </w:tcPr>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lastRenderedPageBreak/>
              <w:t>Необходимо:</w:t>
            </w:r>
          </w:p>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t xml:space="preserve">1) в тех случаях, когда </w:t>
            </w:r>
            <w:r w:rsidRPr="008A42E2">
              <w:rPr>
                <w:rFonts w:ascii="Times New Roman" w:hAnsi="Times New Roman" w:cs="Times New Roman"/>
                <w:sz w:val="24"/>
                <w:szCs w:val="24"/>
              </w:rPr>
              <w:t>водитель является наемным работником</w:t>
            </w:r>
            <w:r>
              <w:rPr>
                <w:rFonts w:ascii="Times New Roman" w:hAnsi="Times New Roman" w:cs="Times New Roman"/>
                <w:sz w:val="24"/>
                <w:szCs w:val="24"/>
              </w:rPr>
              <w:t>,</w:t>
            </w:r>
            <w:r w:rsidRPr="008A42E2">
              <w:rPr>
                <w:rFonts w:ascii="Times New Roman" w:hAnsi="Times New Roman" w:cs="Times New Roman"/>
                <w:sz w:val="24"/>
                <w:szCs w:val="24"/>
              </w:rPr>
              <w:t xml:space="preserve"> обязать его иметь при себе и предъявлять органам транспортного контроля копию трудового договора с хозяйствующим субъектом, которому выдана карта соответствующего маршрута регулярных перевозок</w:t>
            </w:r>
            <w:r>
              <w:rPr>
                <w:rFonts w:ascii="Times New Roman" w:hAnsi="Times New Roman" w:cs="Times New Roman"/>
                <w:sz w:val="24"/>
                <w:szCs w:val="24"/>
              </w:rPr>
              <w:t>;</w:t>
            </w:r>
          </w:p>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t>2) о</w:t>
            </w:r>
            <w:r w:rsidRPr="008A42E2">
              <w:rPr>
                <w:rFonts w:ascii="Times New Roman" w:hAnsi="Times New Roman" w:cs="Times New Roman"/>
                <w:sz w:val="24"/>
                <w:szCs w:val="24"/>
              </w:rPr>
              <w:t xml:space="preserve">тсутствие копии трудового договора или наличие в ней недостоверных сведений приравнять к осуществлению </w:t>
            </w:r>
            <w:r w:rsidRPr="008A42E2">
              <w:rPr>
                <w:rFonts w:ascii="Times New Roman" w:hAnsi="Times New Roman" w:cs="Times New Roman"/>
                <w:sz w:val="24"/>
                <w:szCs w:val="24"/>
              </w:rPr>
              <w:lastRenderedPageBreak/>
              <w:t>регулярных перевозок без карты маршрута.</w:t>
            </w:r>
          </w:p>
        </w:tc>
      </w:tr>
      <w:tr w:rsidR="00917BC7" w:rsidRPr="002C4E89" w:rsidTr="00C30EAB">
        <w:trPr>
          <w:jc w:val="center"/>
        </w:trPr>
        <w:tc>
          <w:tcPr>
            <w:tcW w:w="854" w:type="dxa"/>
          </w:tcPr>
          <w:p w:rsidR="00917BC7" w:rsidRPr="005459E0" w:rsidRDefault="00917BC7" w:rsidP="00C30EA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1065" w:type="dxa"/>
          </w:tcPr>
          <w:p w:rsidR="00917BC7" w:rsidRPr="002C4E89" w:rsidRDefault="00917BC7" w:rsidP="00C30EAB">
            <w:pPr>
              <w:pStyle w:val="2"/>
              <w:spacing w:after="0" w:line="240" w:lineRule="auto"/>
              <w:ind w:left="0"/>
              <w:jc w:val="center"/>
              <w:rPr>
                <w:color w:val="000000" w:themeColor="text1"/>
                <w:sz w:val="20"/>
              </w:rPr>
            </w:pPr>
            <w:r w:rsidRPr="002C4E89">
              <w:rPr>
                <w:color w:val="000000" w:themeColor="text1"/>
                <w:sz w:val="20"/>
              </w:rPr>
              <w:t>Статья 38</w:t>
            </w:r>
          </w:p>
        </w:tc>
        <w:tc>
          <w:tcPr>
            <w:tcW w:w="6898" w:type="dxa"/>
          </w:tcPr>
          <w:p w:rsidR="00917BC7" w:rsidRPr="002C4E89"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Pr="002C4E89">
              <w:rPr>
                <w:rFonts w:ascii="Times New Roman" w:hAnsi="Times New Roman" w:cs="Times New Roman"/>
                <w:color w:val="000000" w:themeColor="text1"/>
                <w:sz w:val="24"/>
                <w:szCs w:val="24"/>
              </w:rPr>
              <w:t xml:space="preserve">Законом предусматриваются определенные меры по борьбе с так называемыми </w:t>
            </w:r>
            <w:proofErr w:type="spellStart"/>
            <w:r w:rsidRPr="002C4E89">
              <w:rPr>
                <w:rFonts w:ascii="Times New Roman" w:hAnsi="Times New Roman" w:cs="Times New Roman"/>
                <w:color w:val="000000" w:themeColor="text1"/>
                <w:sz w:val="24"/>
                <w:szCs w:val="24"/>
              </w:rPr>
              <w:t>псевдозаказными</w:t>
            </w:r>
            <w:proofErr w:type="spellEnd"/>
            <w:r w:rsidRPr="002C4E89">
              <w:rPr>
                <w:rFonts w:ascii="Times New Roman" w:hAnsi="Times New Roman" w:cs="Times New Roman"/>
                <w:color w:val="000000" w:themeColor="text1"/>
                <w:sz w:val="24"/>
                <w:szCs w:val="24"/>
              </w:rPr>
              <w:t xml:space="preserve"> перевозками, т.е. регулярными перевозками, которые выполняются под видом </w:t>
            </w:r>
            <w:proofErr w:type="gramStart"/>
            <w:r w:rsidRPr="002C4E89">
              <w:rPr>
                <w:rFonts w:ascii="Times New Roman" w:hAnsi="Times New Roman" w:cs="Times New Roman"/>
                <w:color w:val="000000" w:themeColor="text1"/>
                <w:sz w:val="24"/>
                <w:szCs w:val="24"/>
              </w:rPr>
              <w:t>заказных</w:t>
            </w:r>
            <w:proofErr w:type="gramEnd"/>
            <w:r w:rsidRPr="002C4E89">
              <w:rPr>
                <w:rFonts w:ascii="Times New Roman" w:hAnsi="Times New Roman" w:cs="Times New Roman"/>
                <w:color w:val="000000" w:themeColor="text1"/>
                <w:sz w:val="24"/>
                <w:szCs w:val="24"/>
              </w:rPr>
              <w:t xml:space="preserve">. Закон обязывает транспортные компании согласовывать места посадки и высадки пассажиров, используемые для заказных перевозок с органами власти субъектов РФ. При этом порядок согласования должны определять сами органы власти </w:t>
            </w:r>
          </w:p>
          <w:p w:rsidR="00917BC7" w:rsidRDefault="00917BC7" w:rsidP="00C30EAB">
            <w:pPr>
              <w:jc w:val="both"/>
              <w:rPr>
                <w:rFonts w:ascii="Times New Roman" w:hAnsi="Times New Roman" w:cs="Times New Roman"/>
                <w:color w:val="000000" w:themeColor="text1"/>
                <w:sz w:val="24"/>
                <w:szCs w:val="24"/>
              </w:rPr>
            </w:pPr>
            <w:r w:rsidRPr="002C4E89">
              <w:rPr>
                <w:rFonts w:ascii="Times New Roman" w:hAnsi="Times New Roman" w:cs="Times New Roman"/>
                <w:color w:val="000000" w:themeColor="text1"/>
                <w:sz w:val="24"/>
                <w:szCs w:val="24"/>
              </w:rPr>
              <w:t xml:space="preserve">На практике во многих субъектах РФ порядок такого согласования уже установлен. Но в </w:t>
            </w:r>
            <w:r>
              <w:rPr>
                <w:rFonts w:ascii="Times New Roman" w:hAnsi="Times New Roman" w:cs="Times New Roman"/>
                <w:color w:val="000000" w:themeColor="text1"/>
                <w:sz w:val="24"/>
                <w:szCs w:val="24"/>
              </w:rPr>
              <w:t xml:space="preserve">одних </w:t>
            </w:r>
            <w:r w:rsidRPr="002C4E89">
              <w:rPr>
                <w:rFonts w:ascii="Times New Roman" w:hAnsi="Times New Roman" w:cs="Times New Roman"/>
                <w:color w:val="000000" w:themeColor="text1"/>
                <w:sz w:val="24"/>
                <w:szCs w:val="24"/>
              </w:rPr>
              <w:t>субъектах РФ этот порядок предусматривает установление мест, в которых посадка и высадка пассажиров запрещены. А в других субъектах РФ</w:t>
            </w:r>
            <w:r>
              <w:rPr>
                <w:rFonts w:ascii="Times New Roman" w:hAnsi="Times New Roman" w:cs="Times New Roman"/>
                <w:color w:val="000000" w:themeColor="text1"/>
                <w:sz w:val="24"/>
                <w:szCs w:val="24"/>
              </w:rPr>
              <w:t xml:space="preserve"> введение аналогичных ограничений было оспорено на том основании, что Закон не наделяет органы власти </w:t>
            </w:r>
            <w:r w:rsidRPr="002C4E89">
              <w:rPr>
                <w:rFonts w:ascii="Times New Roman" w:hAnsi="Times New Roman" w:cs="Times New Roman"/>
                <w:color w:val="000000" w:themeColor="text1"/>
                <w:sz w:val="24"/>
                <w:szCs w:val="24"/>
              </w:rPr>
              <w:t>соответствующи</w:t>
            </w:r>
            <w:r>
              <w:rPr>
                <w:rFonts w:ascii="Times New Roman" w:hAnsi="Times New Roman" w:cs="Times New Roman"/>
                <w:color w:val="000000" w:themeColor="text1"/>
                <w:sz w:val="24"/>
                <w:szCs w:val="24"/>
              </w:rPr>
              <w:t>ми</w:t>
            </w:r>
            <w:r w:rsidRPr="002C4E89">
              <w:rPr>
                <w:rFonts w:ascii="Times New Roman" w:hAnsi="Times New Roman" w:cs="Times New Roman"/>
                <w:color w:val="000000" w:themeColor="text1"/>
                <w:sz w:val="24"/>
                <w:szCs w:val="24"/>
              </w:rPr>
              <w:t xml:space="preserve"> полномочи</w:t>
            </w:r>
            <w:r>
              <w:rPr>
                <w:rFonts w:ascii="Times New Roman" w:hAnsi="Times New Roman" w:cs="Times New Roman"/>
                <w:color w:val="000000" w:themeColor="text1"/>
                <w:sz w:val="24"/>
                <w:szCs w:val="24"/>
              </w:rPr>
              <w:t>ями.</w:t>
            </w:r>
          </w:p>
          <w:p w:rsidR="00917BC7"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соответствии с Законом требование о согласовании мест посадки и высадки пассажиров при осуществлении заказных перевозок должно применяться, в том числе и в отношении разовых заказных перевозок. Это практически невозможно.</w:t>
            </w:r>
          </w:p>
          <w:p w:rsidR="00917BC7" w:rsidRPr="002C4E89" w:rsidRDefault="00917BC7" w:rsidP="00917B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В соответствии с Законом требование о согласовании мест </w:t>
            </w:r>
            <w:r>
              <w:rPr>
                <w:rFonts w:ascii="Times New Roman" w:hAnsi="Times New Roman" w:cs="Times New Roman"/>
                <w:color w:val="000000" w:themeColor="text1"/>
                <w:sz w:val="24"/>
                <w:szCs w:val="24"/>
              </w:rPr>
              <w:lastRenderedPageBreak/>
              <w:t xml:space="preserve">посадки и высадки пассажиров при осуществлении заказных перевозок применятся только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перевозками</w:t>
            </w:r>
            <w:proofErr w:type="gramEnd"/>
            <w:r>
              <w:rPr>
                <w:rFonts w:ascii="Times New Roman" w:hAnsi="Times New Roman" w:cs="Times New Roman"/>
                <w:color w:val="000000" w:themeColor="text1"/>
                <w:sz w:val="24"/>
                <w:szCs w:val="24"/>
              </w:rPr>
              <w:t xml:space="preserve"> в сообщении между субъектами РФ. В то же время </w:t>
            </w:r>
            <w:proofErr w:type="spellStart"/>
            <w:r>
              <w:rPr>
                <w:rFonts w:ascii="Times New Roman" w:hAnsi="Times New Roman" w:cs="Times New Roman"/>
                <w:color w:val="000000" w:themeColor="text1"/>
                <w:sz w:val="24"/>
                <w:szCs w:val="24"/>
              </w:rPr>
              <w:t>псевдозаказные</w:t>
            </w:r>
            <w:proofErr w:type="spellEnd"/>
            <w:r>
              <w:rPr>
                <w:rFonts w:ascii="Times New Roman" w:hAnsi="Times New Roman" w:cs="Times New Roman"/>
                <w:color w:val="000000" w:themeColor="text1"/>
                <w:sz w:val="24"/>
                <w:szCs w:val="24"/>
              </w:rPr>
              <w:t xml:space="preserve"> перевозки осуществляются также и в границах субъектов РФ.</w:t>
            </w:r>
          </w:p>
        </w:tc>
        <w:tc>
          <w:tcPr>
            <w:tcW w:w="6492" w:type="dxa"/>
          </w:tcPr>
          <w:p w:rsidR="00917BC7"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Необходимо:</w:t>
            </w:r>
          </w:p>
          <w:p w:rsidR="00917BC7"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наделить органы исполнительной власти </w:t>
            </w:r>
            <w:r w:rsidRPr="002C4E89">
              <w:rPr>
                <w:rFonts w:ascii="Times New Roman" w:hAnsi="Times New Roman" w:cs="Times New Roman"/>
                <w:color w:val="000000" w:themeColor="text1"/>
                <w:sz w:val="24"/>
                <w:szCs w:val="24"/>
              </w:rPr>
              <w:t>субъект</w:t>
            </w:r>
            <w:r>
              <w:rPr>
                <w:rFonts w:ascii="Times New Roman" w:hAnsi="Times New Roman" w:cs="Times New Roman"/>
                <w:color w:val="000000" w:themeColor="text1"/>
                <w:sz w:val="24"/>
                <w:szCs w:val="24"/>
              </w:rPr>
              <w:t xml:space="preserve">ов </w:t>
            </w:r>
            <w:r w:rsidRPr="002C4E89">
              <w:rPr>
                <w:rFonts w:ascii="Times New Roman" w:hAnsi="Times New Roman" w:cs="Times New Roman"/>
                <w:color w:val="000000" w:themeColor="text1"/>
                <w:sz w:val="24"/>
                <w:szCs w:val="24"/>
              </w:rPr>
              <w:t>РФ правом устанавливать места, в которых посадка пассажиров при осуществлении заказных перевозок</w:t>
            </w:r>
            <w:r>
              <w:rPr>
                <w:rFonts w:ascii="Times New Roman" w:hAnsi="Times New Roman" w:cs="Times New Roman"/>
                <w:color w:val="000000" w:themeColor="text1"/>
                <w:sz w:val="24"/>
                <w:szCs w:val="24"/>
              </w:rPr>
              <w:t xml:space="preserve"> либо </w:t>
            </w:r>
            <w:proofErr w:type="gramStart"/>
            <w:r>
              <w:rPr>
                <w:rFonts w:ascii="Times New Roman" w:hAnsi="Times New Roman" w:cs="Times New Roman"/>
                <w:color w:val="000000" w:themeColor="text1"/>
                <w:sz w:val="24"/>
                <w:szCs w:val="24"/>
              </w:rPr>
              <w:t>запрещается</w:t>
            </w:r>
            <w:proofErr w:type="gramEnd"/>
            <w:r>
              <w:rPr>
                <w:rFonts w:ascii="Times New Roman" w:hAnsi="Times New Roman" w:cs="Times New Roman"/>
                <w:color w:val="000000" w:themeColor="text1"/>
                <w:sz w:val="24"/>
                <w:szCs w:val="24"/>
              </w:rPr>
              <w:t xml:space="preserve"> либо должна согласовываться с данными органами власти;</w:t>
            </w:r>
          </w:p>
          <w:p w:rsidR="00917BC7"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установить, что данные требования применяются только в отношении систематических заказных перевозок;</w:t>
            </w:r>
          </w:p>
          <w:p w:rsidR="00917BC7"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установить признак системности заказных перевозок, например, количество в виде количества отправлений в месяц одного и того же транспортного средства;</w:t>
            </w:r>
          </w:p>
          <w:p w:rsidR="00917BC7" w:rsidRPr="002C4E89" w:rsidRDefault="00917BC7" w:rsidP="00C30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распространить эти ограничения на </w:t>
            </w:r>
            <w:r w:rsidRPr="002C4E89">
              <w:rPr>
                <w:rFonts w:ascii="Times New Roman" w:hAnsi="Times New Roman" w:cs="Times New Roman"/>
                <w:color w:val="000000" w:themeColor="text1"/>
                <w:sz w:val="24"/>
                <w:szCs w:val="24"/>
              </w:rPr>
              <w:t>заказны</w:t>
            </w:r>
            <w:r>
              <w:rPr>
                <w:rFonts w:ascii="Times New Roman" w:hAnsi="Times New Roman" w:cs="Times New Roman"/>
                <w:color w:val="000000" w:themeColor="text1"/>
                <w:sz w:val="24"/>
                <w:szCs w:val="24"/>
              </w:rPr>
              <w:t>е</w:t>
            </w:r>
            <w:r w:rsidRPr="002C4E89">
              <w:rPr>
                <w:rFonts w:ascii="Times New Roman" w:hAnsi="Times New Roman" w:cs="Times New Roman"/>
                <w:color w:val="000000" w:themeColor="text1"/>
                <w:sz w:val="24"/>
                <w:szCs w:val="24"/>
              </w:rPr>
              <w:t xml:space="preserve"> перевозк</w:t>
            </w:r>
            <w:r>
              <w:rPr>
                <w:rFonts w:ascii="Times New Roman" w:hAnsi="Times New Roman" w:cs="Times New Roman"/>
                <w:color w:val="000000" w:themeColor="text1"/>
                <w:sz w:val="24"/>
                <w:szCs w:val="24"/>
              </w:rPr>
              <w:t xml:space="preserve">и, осуществляемые </w:t>
            </w:r>
            <w:r w:rsidRPr="002C4E89">
              <w:rPr>
                <w:rFonts w:ascii="Times New Roman" w:hAnsi="Times New Roman" w:cs="Times New Roman"/>
                <w:color w:val="000000" w:themeColor="text1"/>
                <w:sz w:val="24"/>
                <w:szCs w:val="24"/>
              </w:rPr>
              <w:t xml:space="preserve"> в границах субъекта</w:t>
            </w:r>
            <w:r>
              <w:rPr>
                <w:rFonts w:ascii="Times New Roman" w:hAnsi="Times New Roman" w:cs="Times New Roman"/>
                <w:color w:val="000000" w:themeColor="text1"/>
                <w:sz w:val="24"/>
                <w:szCs w:val="24"/>
              </w:rPr>
              <w:t xml:space="preserve"> РФ.</w:t>
            </w:r>
          </w:p>
        </w:tc>
      </w:tr>
      <w:tr w:rsidR="00917BC7" w:rsidRPr="007C0146" w:rsidTr="00C30EAB">
        <w:trPr>
          <w:jc w:val="center"/>
        </w:trPr>
        <w:tc>
          <w:tcPr>
            <w:tcW w:w="854" w:type="dxa"/>
          </w:tcPr>
          <w:p w:rsidR="00917BC7" w:rsidRPr="005459E0" w:rsidRDefault="00917BC7" w:rsidP="00C30EA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065" w:type="dxa"/>
          </w:tcPr>
          <w:p w:rsidR="00917BC7" w:rsidRPr="00684FBD" w:rsidRDefault="00917BC7" w:rsidP="00C30EAB">
            <w:pPr>
              <w:pStyle w:val="2"/>
              <w:spacing w:after="0" w:line="240" w:lineRule="auto"/>
              <w:ind w:left="0"/>
              <w:jc w:val="center"/>
              <w:rPr>
                <w:color w:val="000000" w:themeColor="text1"/>
                <w:sz w:val="20"/>
              </w:rPr>
            </w:pPr>
            <w:r w:rsidRPr="00684FBD">
              <w:rPr>
                <w:color w:val="000000" w:themeColor="text1"/>
                <w:sz w:val="20"/>
              </w:rPr>
              <w:t>Часть 1 статьи 39</w:t>
            </w:r>
          </w:p>
        </w:tc>
        <w:tc>
          <w:tcPr>
            <w:tcW w:w="6898" w:type="dxa"/>
          </w:tcPr>
          <w:p w:rsidR="00917BC7" w:rsidRPr="00684FBD" w:rsidRDefault="00917BC7" w:rsidP="00C30EAB">
            <w:pPr>
              <w:jc w:val="both"/>
              <w:rPr>
                <w:rFonts w:ascii="Times New Roman" w:hAnsi="Times New Roman" w:cs="Times New Roman"/>
                <w:sz w:val="24"/>
                <w:szCs w:val="24"/>
              </w:rPr>
            </w:pPr>
            <w:r w:rsidRPr="00684FBD">
              <w:rPr>
                <w:rFonts w:ascii="Times New Roman" w:hAnsi="Times New Roman" w:cs="Times New Roman"/>
                <w:sz w:val="24"/>
                <w:szCs w:val="24"/>
              </w:rPr>
              <w:t>Частью 1 статьи 39 перевозчики обязываются в 30-ый срок со дня опубликования Закона представить сведения о своих маршрутах в уполномоченные органы власти в целях включения их в реестр маршрутов.</w:t>
            </w:r>
          </w:p>
          <w:p w:rsidR="00917BC7" w:rsidRPr="00140D1E" w:rsidRDefault="00917BC7" w:rsidP="00C30EAB">
            <w:pPr>
              <w:jc w:val="both"/>
              <w:rPr>
                <w:rFonts w:ascii="Times New Roman" w:hAnsi="Times New Roman" w:cs="Times New Roman"/>
                <w:sz w:val="24"/>
                <w:szCs w:val="24"/>
              </w:rPr>
            </w:pPr>
            <w:r w:rsidRPr="00140D1E">
              <w:rPr>
                <w:rFonts w:ascii="Times New Roman" w:hAnsi="Times New Roman" w:cs="Times New Roman"/>
                <w:sz w:val="24"/>
                <w:szCs w:val="24"/>
              </w:rPr>
              <w:t>Многие перевозчики не успели представить эти сведения в связи плохой организацией информационного сопровождения Закона.</w:t>
            </w:r>
          </w:p>
          <w:p w:rsidR="00917BC7" w:rsidRPr="00140D1E" w:rsidRDefault="00917BC7" w:rsidP="00C30EAB">
            <w:pPr>
              <w:jc w:val="both"/>
              <w:rPr>
                <w:rFonts w:ascii="Times New Roman" w:hAnsi="Times New Roman" w:cs="Times New Roman"/>
                <w:sz w:val="24"/>
                <w:szCs w:val="24"/>
              </w:rPr>
            </w:pPr>
            <w:r w:rsidRPr="00140D1E">
              <w:rPr>
                <w:rFonts w:ascii="Times New Roman" w:hAnsi="Times New Roman" w:cs="Times New Roman"/>
                <w:sz w:val="24"/>
                <w:szCs w:val="24"/>
              </w:rPr>
              <w:t>Тем не менее</w:t>
            </w:r>
            <w:r>
              <w:rPr>
                <w:rFonts w:ascii="Times New Roman" w:hAnsi="Times New Roman" w:cs="Times New Roman"/>
                <w:sz w:val="24"/>
                <w:szCs w:val="24"/>
              </w:rPr>
              <w:t>,</w:t>
            </w:r>
            <w:r w:rsidRPr="00140D1E">
              <w:rPr>
                <w:rFonts w:ascii="Times New Roman" w:hAnsi="Times New Roman" w:cs="Times New Roman"/>
                <w:sz w:val="24"/>
                <w:szCs w:val="24"/>
              </w:rPr>
              <w:t xml:space="preserve"> в ряде регионов органы власти отказывают перевозчикам во включении их маршрутов в реестр на основании несвоевременного представления данных сведений, неполноты этих сведений или представления их в ненадлежащей форме.</w:t>
            </w:r>
          </w:p>
          <w:p w:rsidR="00917BC7" w:rsidRPr="00684FBD" w:rsidRDefault="00917BC7" w:rsidP="00C30EAB">
            <w:pPr>
              <w:jc w:val="both"/>
              <w:rPr>
                <w:rFonts w:ascii="Times New Roman" w:hAnsi="Times New Roman" w:cs="Times New Roman"/>
                <w:sz w:val="24"/>
                <w:szCs w:val="24"/>
              </w:rPr>
            </w:pPr>
            <w:r w:rsidRPr="00684FBD">
              <w:rPr>
                <w:rFonts w:ascii="Times New Roman" w:hAnsi="Times New Roman" w:cs="Times New Roman"/>
                <w:sz w:val="24"/>
                <w:szCs w:val="24"/>
              </w:rPr>
              <w:t>Вследствие того, что Законом не определены правовые последствия таких случаев, решения судов по этому вопросу расходятся</w:t>
            </w:r>
          </w:p>
        </w:tc>
        <w:tc>
          <w:tcPr>
            <w:tcW w:w="6492" w:type="dxa"/>
          </w:tcPr>
          <w:p w:rsidR="00917BC7" w:rsidRDefault="00917BC7" w:rsidP="00C30EAB">
            <w:pPr>
              <w:jc w:val="both"/>
              <w:rPr>
                <w:rFonts w:ascii="Times New Roman" w:hAnsi="Times New Roman" w:cs="Times New Roman"/>
                <w:sz w:val="24"/>
                <w:szCs w:val="24"/>
              </w:rPr>
            </w:pPr>
            <w:r>
              <w:rPr>
                <w:rFonts w:ascii="Times New Roman" w:hAnsi="Times New Roman" w:cs="Times New Roman"/>
                <w:sz w:val="24"/>
                <w:szCs w:val="24"/>
              </w:rPr>
              <w:t>Необходимо установить, что в случае несвоевременного представления перевозчиком сведений о маршруте либо предоставления недостоверных или неполных сведений, уполномоченные органы власти включают в реестр маршрутов те сведения о маршрутах этого перевозчика, которые имеются в их распоряжении.</w:t>
            </w:r>
          </w:p>
        </w:tc>
      </w:tr>
    </w:tbl>
    <w:p w:rsidR="00917BC7" w:rsidRPr="007C0146" w:rsidRDefault="00917BC7" w:rsidP="00917BC7">
      <w:pPr>
        <w:spacing w:after="0" w:line="240" w:lineRule="auto"/>
        <w:ind w:firstLine="709"/>
        <w:jc w:val="both"/>
        <w:rPr>
          <w:rFonts w:ascii="Times New Roman" w:hAnsi="Times New Roman" w:cs="Times New Roman"/>
          <w:b/>
          <w:sz w:val="28"/>
          <w:szCs w:val="28"/>
        </w:rPr>
      </w:pPr>
    </w:p>
    <w:sectPr w:rsidR="00917BC7" w:rsidRPr="007C0146" w:rsidSect="007C014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A7E"/>
    <w:multiLevelType w:val="hybridMultilevel"/>
    <w:tmpl w:val="CDAA99A0"/>
    <w:lvl w:ilvl="0" w:tplc="5E626E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F3408"/>
    <w:multiLevelType w:val="hybridMultilevel"/>
    <w:tmpl w:val="85660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46"/>
    <w:rsid w:val="00052080"/>
    <w:rsid w:val="00056C77"/>
    <w:rsid w:val="000C4273"/>
    <w:rsid w:val="000E6E5F"/>
    <w:rsid w:val="00140D1E"/>
    <w:rsid w:val="001B4B6D"/>
    <w:rsid w:val="002036AC"/>
    <w:rsid w:val="00233B5A"/>
    <w:rsid w:val="00281E61"/>
    <w:rsid w:val="00285A49"/>
    <w:rsid w:val="002E573C"/>
    <w:rsid w:val="003363F7"/>
    <w:rsid w:val="00353674"/>
    <w:rsid w:val="00377C8F"/>
    <w:rsid w:val="0038719A"/>
    <w:rsid w:val="003F3FE1"/>
    <w:rsid w:val="004000B8"/>
    <w:rsid w:val="004038FF"/>
    <w:rsid w:val="00425521"/>
    <w:rsid w:val="00426DFC"/>
    <w:rsid w:val="00465847"/>
    <w:rsid w:val="004761BB"/>
    <w:rsid w:val="004869EC"/>
    <w:rsid w:val="004A3288"/>
    <w:rsid w:val="004A4861"/>
    <w:rsid w:val="004A6C70"/>
    <w:rsid w:val="004F6E0C"/>
    <w:rsid w:val="00505CCC"/>
    <w:rsid w:val="005075AA"/>
    <w:rsid w:val="0052131B"/>
    <w:rsid w:val="00557779"/>
    <w:rsid w:val="00597233"/>
    <w:rsid w:val="005E0DCD"/>
    <w:rsid w:val="005E41A1"/>
    <w:rsid w:val="005F0A7F"/>
    <w:rsid w:val="0060058C"/>
    <w:rsid w:val="0061524B"/>
    <w:rsid w:val="00633C8E"/>
    <w:rsid w:val="00653C68"/>
    <w:rsid w:val="0067066D"/>
    <w:rsid w:val="00684FBD"/>
    <w:rsid w:val="006B07D4"/>
    <w:rsid w:val="006E238D"/>
    <w:rsid w:val="006F3061"/>
    <w:rsid w:val="00701D11"/>
    <w:rsid w:val="00734345"/>
    <w:rsid w:val="00780C91"/>
    <w:rsid w:val="007B01F0"/>
    <w:rsid w:val="007C0146"/>
    <w:rsid w:val="007D4C31"/>
    <w:rsid w:val="007F48D6"/>
    <w:rsid w:val="00827EA9"/>
    <w:rsid w:val="00851C1B"/>
    <w:rsid w:val="008F0306"/>
    <w:rsid w:val="00917BC7"/>
    <w:rsid w:val="00930E62"/>
    <w:rsid w:val="00935113"/>
    <w:rsid w:val="00953DE4"/>
    <w:rsid w:val="009706E7"/>
    <w:rsid w:val="00985A2D"/>
    <w:rsid w:val="00994266"/>
    <w:rsid w:val="00995EE0"/>
    <w:rsid w:val="009A192A"/>
    <w:rsid w:val="009C3B71"/>
    <w:rsid w:val="00A26BE0"/>
    <w:rsid w:val="00A35D83"/>
    <w:rsid w:val="00A52699"/>
    <w:rsid w:val="00A7195D"/>
    <w:rsid w:val="00A8104D"/>
    <w:rsid w:val="00AA27AD"/>
    <w:rsid w:val="00AC5736"/>
    <w:rsid w:val="00B47975"/>
    <w:rsid w:val="00B70F74"/>
    <w:rsid w:val="00BC0055"/>
    <w:rsid w:val="00BC325C"/>
    <w:rsid w:val="00BE023C"/>
    <w:rsid w:val="00C513F0"/>
    <w:rsid w:val="00C7794F"/>
    <w:rsid w:val="00CB5549"/>
    <w:rsid w:val="00CB5933"/>
    <w:rsid w:val="00CE7E45"/>
    <w:rsid w:val="00CF6797"/>
    <w:rsid w:val="00D1142E"/>
    <w:rsid w:val="00D754B7"/>
    <w:rsid w:val="00D77CE7"/>
    <w:rsid w:val="00D8225A"/>
    <w:rsid w:val="00D82D2A"/>
    <w:rsid w:val="00D96567"/>
    <w:rsid w:val="00DA6A7F"/>
    <w:rsid w:val="00DC562B"/>
    <w:rsid w:val="00E32E29"/>
    <w:rsid w:val="00E44A3E"/>
    <w:rsid w:val="00E82985"/>
    <w:rsid w:val="00EC36D6"/>
    <w:rsid w:val="00F04C22"/>
    <w:rsid w:val="00F34236"/>
    <w:rsid w:val="00F56D56"/>
    <w:rsid w:val="00F57147"/>
    <w:rsid w:val="00F92952"/>
    <w:rsid w:val="00FA26B8"/>
    <w:rsid w:val="00FC26EB"/>
    <w:rsid w:val="00FE1022"/>
    <w:rsid w:val="00FE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146"/>
    <w:pPr>
      <w:ind w:left="720"/>
      <w:contextualSpacing/>
    </w:pPr>
  </w:style>
  <w:style w:type="paragraph" w:styleId="a4">
    <w:name w:val="Normal Indent"/>
    <w:basedOn w:val="a"/>
    <w:rsid w:val="007C0146"/>
    <w:pPr>
      <w:spacing w:after="0" w:line="240" w:lineRule="auto"/>
      <w:ind w:left="708"/>
    </w:pPr>
    <w:rPr>
      <w:rFonts w:ascii="Times New Roman" w:eastAsia="Times New Roman" w:hAnsi="Times New Roman" w:cs="Times New Roman"/>
      <w:sz w:val="24"/>
      <w:szCs w:val="20"/>
    </w:rPr>
  </w:style>
  <w:style w:type="paragraph" w:styleId="2">
    <w:name w:val="Body Text Indent 2"/>
    <w:basedOn w:val="a"/>
    <w:link w:val="20"/>
    <w:rsid w:val="007C0146"/>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0146"/>
    <w:rPr>
      <w:rFonts w:ascii="Times New Roman" w:eastAsia="Times New Roman" w:hAnsi="Times New Roman" w:cs="Times New Roman"/>
      <w:sz w:val="24"/>
      <w:szCs w:val="20"/>
      <w:lang w:eastAsia="ru-RU"/>
    </w:rPr>
  </w:style>
  <w:style w:type="paragraph" w:styleId="a5">
    <w:name w:val="Normal (Web)"/>
    <w:aliases w:val="Обычный (Web)"/>
    <w:basedOn w:val="a"/>
    <w:rsid w:val="007C0146"/>
    <w:pPr>
      <w:spacing w:before="100" w:beforeAutospacing="1" w:after="100" w:afterAutospacing="1" w:line="240" w:lineRule="auto"/>
    </w:pPr>
    <w:rPr>
      <w:rFonts w:ascii="Verdana" w:eastAsia="Times New Roman" w:hAnsi="Verdana" w:cs="Times New Roman"/>
      <w:sz w:val="14"/>
      <w:szCs w:val="14"/>
    </w:rPr>
  </w:style>
  <w:style w:type="table" w:styleId="a6">
    <w:name w:val="Table Grid"/>
    <w:basedOn w:val="a1"/>
    <w:uiPriority w:val="59"/>
    <w:rsid w:val="007C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04C2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dyTextIndent">
    <w:name w:val="Body Text Indent Знак"/>
    <w:basedOn w:val="a"/>
    <w:link w:val="BodyTextIndent0"/>
    <w:uiPriority w:val="99"/>
    <w:rsid w:val="00653C68"/>
    <w:pPr>
      <w:spacing w:after="0" w:line="240" w:lineRule="auto"/>
      <w:jc w:val="both"/>
    </w:pPr>
    <w:rPr>
      <w:rFonts w:ascii="Arial" w:eastAsia="Times New Roman" w:hAnsi="Arial" w:cs="Arial"/>
      <w:b/>
      <w:bCs/>
      <w:sz w:val="24"/>
      <w:szCs w:val="24"/>
    </w:rPr>
  </w:style>
  <w:style w:type="character" w:customStyle="1" w:styleId="BodyTextIndent0">
    <w:name w:val="Body Text Indent Знак Знак"/>
    <w:basedOn w:val="a0"/>
    <w:link w:val="BodyTextIndent"/>
    <w:uiPriority w:val="99"/>
    <w:locked/>
    <w:rsid w:val="00653C68"/>
    <w:rPr>
      <w:rFonts w:ascii="Arial" w:eastAsia="Times New Roman" w:hAnsi="Arial" w:cs="Arial"/>
      <w:b/>
      <w:bCs/>
      <w:sz w:val="24"/>
      <w:szCs w:val="24"/>
      <w:lang w:eastAsia="ru-RU"/>
    </w:rPr>
  </w:style>
  <w:style w:type="paragraph" w:styleId="a7">
    <w:name w:val="Body Text Indent"/>
    <w:basedOn w:val="a"/>
    <w:link w:val="a8"/>
    <w:uiPriority w:val="99"/>
    <w:semiHidden/>
    <w:unhideWhenUsed/>
    <w:rsid w:val="00653C68"/>
    <w:pPr>
      <w:widowControl w:val="0"/>
      <w:spacing w:before="200" w:after="120" w:line="280" w:lineRule="auto"/>
      <w:ind w:left="283" w:firstLine="480"/>
      <w:jc w:val="both"/>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uiPriority w:val="99"/>
    <w:semiHidden/>
    <w:rsid w:val="00653C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146"/>
    <w:pPr>
      <w:ind w:left="720"/>
      <w:contextualSpacing/>
    </w:pPr>
  </w:style>
  <w:style w:type="paragraph" w:styleId="a4">
    <w:name w:val="Normal Indent"/>
    <w:basedOn w:val="a"/>
    <w:rsid w:val="007C0146"/>
    <w:pPr>
      <w:spacing w:after="0" w:line="240" w:lineRule="auto"/>
      <w:ind w:left="708"/>
    </w:pPr>
    <w:rPr>
      <w:rFonts w:ascii="Times New Roman" w:eastAsia="Times New Roman" w:hAnsi="Times New Roman" w:cs="Times New Roman"/>
      <w:sz w:val="24"/>
      <w:szCs w:val="20"/>
    </w:rPr>
  </w:style>
  <w:style w:type="paragraph" w:styleId="2">
    <w:name w:val="Body Text Indent 2"/>
    <w:basedOn w:val="a"/>
    <w:link w:val="20"/>
    <w:rsid w:val="007C0146"/>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0146"/>
    <w:rPr>
      <w:rFonts w:ascii="Times New Roman" w:eastAsia="Times New Roman" w:hAnsi="Times New Roman" w:cs="Times New Roman"/>
      <w:sz w:val="24"/>
      <w:szCs w:val="20"/>
      <w:lang w:eastAsia="ru-RU"/>
    </w:rPr>
  </w:style>
  <w:style w:type="paragraph" w:styleId="a5">
    <w:name w:val="Normal (Web)"/>
    <w:aliases w:val="Обычный (Web)"/>
    <w:basedOn w:val="a"/>
    <w:rsid w:val="007C0146"/>
    <w:pPr>
      <w:spacing w:before="100" w:beforeAutospacing="1" w:after="100" w:afterAutospacing="1" w:line="240" w:lineRule="auto"/>
    </w:pPr>
    <w:rPr>
      <w:rFonts w:ascii="Verdana" w:eastAsia="Times New Roman" w:hAnsi="Verdana" w:cs="Times New Roman"/>
      <w:sz w:val="14"/>
      <w:szCs w:val="14"/>
    </w:rPr>
  </w:style>
  <w:style w:type="table" w:styleId="a6">
    <w:name w:val="Table Grid"/>
    <w:basedOn w:val="a1"/>
    <w:uiPriority w:val="59"/>
    <w:rsid w:val="007C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04C2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dyTextIndent">
    <w:name w:val="Body Text Indent Знак"/>
    <w:basedOn w:val="a"/>
    <w:link w:val="BodyTextIndent0"/>
    <w:uiPriority w:val="99"/>
    <w:rsid w:val="00653C68"/>
    <w:pPr>
      <w:spacing w:after="0" w:line="240" w:lineRule="auto"/>
      <w:jc w:val="both"/>
    </w:pPr>
    <w:rPr>
      <w:rFonts w:ascii="Arial" w:eastAsia="Times New Roman" w:hAnsi="Arial" w:cs="Arial"/>
      <w:b/>
      <w:bCs/>
      <w:sz w:val="24"/>
      <w:szCs w:val="24"/>
    </w:rPr>
  </w:style>
  <w:style w:type="character" w:customStyle="1" w:styleId="BodyTextIndent0">
    <w:name w:val="Body Text Indent Знак Знак"/>
    <w:basedOn w:val="a0"/>
    <w:link w:val="BodyTextIndent"/>
    <w:uiPriority w:val="99"/>
    <w:locked/>
    <w:rsid w:val="00653C68"/>
    <w:rPr>
      <w:rFonts w:ascii="Arial" w:eastAsia="Times New Roman" w:hAnsi="Arial" w:cs="Arial"/>
      <w:b/>
      <w:bCs/>
      <w:sz w:val="24"/>
      <w:szCs w:val="24"/>
      <w:lang w:eastAsia="ru-RU"/>
    </w:rPr>
  </w:style>
  <w:style w:type="paragraph" w:styleId="a7">
    <w:name w:val="Body Text Indent"/>
    <w:basedOn w:val="a"/>
    <w:link w:val="a8"/>
    <w:uiPriority w:val="99"/>
    <w:semiHidden/>
    <w:unhideWhenUsed/>
    <w:rsid w:val="00653C68"/>
    <w:pPr>
      <w:widowControl w:val="0"/>
      <w:spacing w:before="200" w:after="120" w:line="280" w:lineRule="auto"/>
      <w:ind w:left="283" w:firstLine="480"/>
      <w:jc w:val="both"/>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uiPriority w:val="99"/>
    <w:semiHidden/>
    <w:rsid w:val="00653C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5;&#1072;&#1089;&#1090;&#1072;&#1089;&#1080;&#1103;\AppData\Roaming\Microsoft\&#1064;&#1072;&#1073;&#1083;&#1086;&#1085;&#1099;\Normal.dot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97BE2-BD79-492F-BC58-98D1358D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6265</Words>
  <Characters>35714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Бондарева Юлия Викторовна</cp:lastModifiedBy>
  <cp:revision>2</cp:revision>
  <dcterms:created xsi:type="dcterms:W3CDTF">2016-10-11T12:17:00Z</dcterms:created>
  <dcterms:modified xsi:type="dcterms:W3CDTF">2016-10-11T12:17:00Z</dcterms:modified>
</cp:coreProperties>
</file>