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622F4" w14:textId="31CDB26F" w:rsidR="00723FD3" w:rsidRPr="006F4513" w:rsidRDefault="00723FD3" w:rsidP="00723FD3">
      <w:pPr>
        <w:widowControl w:val="0"/>
        <w:spacing w:after="60" w:line="288" w:lineRule="auto"/>
        <w:ind w:firstLine="48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4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</w:t>
      </w:r>
      <w:r w:rsidR="00146F3E" w:rsidRPr="006F4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A77E9C" w:rsidRPr="006F4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</w:p>
    <w:p w14:paraId="4357BB90" w14:textId="77777777" w:rsidR="00723FD3" w:rsidRPr="006F4513" w:rsidRDefault="00723FD3" w:rsidP="00723FD3">
      <w:pPr>
        <w:widowControl w:val="0"/>
        <w:spacing w:after="60" w:line="288" w:lineRule="auto"/>
        <w:ind w:firstLine="3686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4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Долгосрочному Инвестиционному Соглашению</w:t>
      </w:r>
    </w:p>
    <w:p w14:paraId="17C363BF" w14:textId="77777777" w:rsidR="00723FD3" w:rsidRPr="006F4513" w:rsidRDefault="00723FD3" w:rsidP="00723FD3">
      <w:pPr>
        <w:widowControl w:val="0"/>
        <w:spacing w:after="60" w:line="288" w:lineRule="auto"/>
        <w:ind w:firstLine="48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4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___ от «___» ______ 201_ г.</w:t>
      </w:r>
    </w:p>
    <w:p w14:paraId="3DD66776" w14:textId="77777777" w:rsidR="006A2424" w:rsidRPr="006F4513" w:rsidRDefault="006A2424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4BE1DF" w14:textId="77777777" w:rsidR="004C020C" w:rsidRPr="006F4513" w:rsidRDefault="004C020C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251735" w14:textId="77777777" w:rsidR="004C020C" w:rsidRPr="006F4513" w:rsidRDefault="004C020C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F81502" w14:textId="77777777" w:rsidR="004C020C" w:rsidRPr="006F4513" w:rsidRDefault="004C020C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4AD5E0" w14:textId="77777777" w:rsidR="004C020C" w:rsidRPr="006F4513" w:rsidRDefault="004C020C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FBDEA7" w14:textId="77777777" w:rsidR="004C020C" w:rsidRPr="006F4513" w:rsidRDefault="004C020C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994BEA" w14:textId="77777777" w:rsidR="004C020C" w:rsidRPr="006F4513" w:rsidRDefault="004C020C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022009" w14:textId="77777777" w:rsidR="004C020C" w:rsidRPr="006F4513" w:rsidRDefault="004C020C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93C374" w14:textId="77777777" w:rsidR="004C020C" w:rsidRPr="006F4513" w:rsidRDefault="004C020C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BDE5E0" w14:textId="77777777" w:rsidR="004C020C" w:rsidRPr="006F4513" w:rsidRDefault="004C020C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2886B6" w14:textId="77777777" w:rsidR="004C020C" w:rsidRPr="006F4513" w:rsidRDefault="004C020C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C4C0C4" w14:textId="77777777" w:rsidR="004C020C" w:rsidRPr="006F4513" w:rsidRDefault="004C020C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241870" w14:textId="77777777" w:rsidR="004C020C" w:rsidRPr="006F4513" w:rsidRDefault="004C020C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CA567B" w14:textId="77777777" w:rsidR="004C020C" w:rsidRPr="006F4513" w:rsidRDefault="004C020C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6485B2" w14:textId="77777777" w:rsidR="004C020C" w:rsidRPr="006F4513" w:rsidRDefault="004C020C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69F5C7" w14:textId="77777777" w:rsidR="0067404E" w:rsidRPr="006F4513" w:rsidRDefault="0067404E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068D5D" w14:textId="77777777" w:rsidR="004C020C" w:rsidRPr="006F4513" w:rsidRDefault="004C020C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69F9DB" w14:textId="77777777" w:rsidR="0067404E" w:rsidRPr="006F4513" w:rsidRDefault="0067404E" w:rsidP="007F0493">
      <w:pPr>
        <w:tabs>
          <w:tab w:val="right" w:pos="851"/>
        </w:tabs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A334EE" w14:textId="09D30EB1" w:rsidR="00481191" w:rsidRPr="006F4513" w:rsidRDefault="00997461" w:rsidP="00C00F07">
      <w:pPr>
        <w:tabs>
          <w:tab w:val="right" w:pos="851"/>
        </w:tabs>
        <w:ind w:left="567" w:hanging="567"/>
        <w:jc w:val="center"/>
        <w:rPr>
          <w:rFonts w:ascii="Times New Roman" w:hAnsi="Times New Roman"/>
          <w:b/>
          <w:sz w:val="24"/>
        </w:rPr>
      </w:pPr>
      <w:r w:rsidRPr="006F4513">
        <w:rPr>
          <w:rFonts w:ascii="Times New Roman" w:hAnsi="Times New Roman"/>
          <w:b/>
          <w:sz w:val="36"/>
        </w:rPr>
        <w:t>Т</w:t>
      </w:r>
      <w:r w:rsidR="00B31E62" w:rsidRPr="006F4513">
        <w:rPr>
          <w:rFonts w:ascii="Times New Roman" w:hAnsi="Times New Roman"/>
          <w:b/>
          <w:sz w:val="36"/>
        </w:rPr>
        <w:t xml:space="preserve">РЕБОВАНИЯ К РЕГЛАМЕНТАМ ЭКСПЛУАТАЦИИ </w:t>
      </w:r>
      <w:r w:rsidR="00B31E62" w:rsidRPr="006F4513">
        <w:rPr>
          <w:rFonts w:ascii="Times New Roman" w:hAnsi="Times New Roman" w:cs="Times New Roman"/>
          <w:b/>
          <w:sz w:val="36"/>
          <w:szCs w:val="36"/>
        </w:rPr>
        <w:t>СИСТЕМЫ ВЗИМАНИЯ ПЛАТЫ (</w:t>
      </w:r>
      <w:r w:rsidR="00B31E62" w:rsidRPr="006F4513">
        <w:rPr>
          <w:rFonts w:ascii="Times New Roman" w:hAnsi="Times New Roman"/>
          <w:b/>
          <w:sz w:val="36"/>
        </w:rPr>
        <w:t>СВП</w:t>
      </w:r>
      <w:r w:rsidR="00B31E62" w:rsidRPr="006F4513">
        <w:rPr>
          <w:rFonts w:ascii="Times New Roman" w:hAnsi="Times New Roman" w:cs="Times New Roman"/>
          <w:b/>
          <w:sz w:val="36"/>
          <w:szCs w:val="36"/>
        </w:rPr>
        <w:t>) И АВТОМАТИЗИРОВАННОЙ СИСТЕМЫ УПРАВЛЕНИЯ ДОРОЖНЫМ ДВИЖЕНИЕМ (</w:t>
      </w:r>
      <w:r w:rsidR="00B31E62" w:rsidRPr="006F4513">
        <w:rPr>
          <w:rFonts w:ascii="Times New Roman" w:hAnsi="Times New Roman"/>
          <w:b/>
          <w:sz w:val="36"/>
        </w:rPr>
        <w:t>АСУДД</w:t>
      </w:r>
      <w:r w:rsidR="00B31E62" w:rsidRPr="006F4513">
        <w:rPr>
          <w:rFonts w:ascii="Times New Roman" w:hAnsi="Times New Roman" w:cs="Times New Roman"/>
          <w:b/>
          <w:sz w:val="36"/>
          <w:szCs w:val="36"/>
        </w:rPr>
        <w:t>)</w:t>
      </w:r>
      <w:r w:rsidR="00B31E62" w:rsidRPr="006F4513" w:rsidDel="00B31E62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2232574B" w14:textId="77777777" w:rsidR="00445056" w:rsidRPr="006F4513" w:rsidRDefault="00445056" w:rsidP="00445056">
      <w:r w:rsidRPr="006F4513">
        <w:br w:type="page"/>
      </w:r>
    </w:p>
    <w:p w14:paraId="004BA101" w14:textId="77777777" w:rsidR="004970C8" w:rsidRPr="006F4513" w:rsidRDefault="004970C8" w:rsidP="00C63CED">
      <w:pPr>
        <w:pStyle w:val="1"/>
        <w:numPr>
          <w:ilvl w:val="0"/>
          <w:numId w:val="18"/>
        </w:numPr>
        <w:tabs>
          <w:tab w:val="right" w:pos="851"/>
        </w:tabs>
        <w:ind w:left="567" w:hanging="567"/>
        <w:jc w:val="left"/>
        <w:rPr>
          <w:rFonts w:ascii="Times New Roman" w:hAnsi="Times New Roman" w:cs="Times New Roman"/>
          <w:color w:val="auto"/>
        </w:rPr>
      </w:pPr>
      <w:bookmarkStart w:id="0" w:name="_Toc161819602"/>
      <w:bookmarkStart w:id="1" w:name="_Toc352922412"/>
      <w:r w:rsidRPr="006F4513">
        <w:rPr>
          <w:rFonts w:ascii="Times New Roman" w:hAnsi="Times New Roman" w:cs="Times New Roman"/>
          <w:color w:val="auto"/>
        </w:rPr>
        <w:lastRenderedPageBreak/>
        <w:t>Общие требования к разработке регламентов</w:t>
      </w:r>
      <w:bookmarkEnd w:id="0"/>
      <w:bookmarkEnd w:id="1"/>
    </w:p>
    <w:p w14:paraId="706C6526" w14:textId="1A7E529B" w:rsidR="004970C8" w:rsidRPr="006F4513" w:rsidRDefault="00C42A40" w:rsidP="00C63CED">
      <w:pPr>
        <w:pStyle w:val="-11"/>
        <w:numPr>
          <w:ilvl w:val="1"/>
          <w:numId w:val="18"/>
        </w:numPr>
        <w:tabs>
          <w:tab w:val="right" w:pos="851"/>
        </w:tabs>
        <w:autoSpaceDE w:val="0"/>
        <w:autoSpaceDN w:val="0"/>
        <w:adjustRightInd w:val="0"/>
        <w:spacing w:before="240"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Исполнитель</w:t>
      </w:r>
      <w:r w:rsidR="004970C8" w:rsidRPr="006F4513">
        <w:rPr>
          <w:rFonts w:ascii="Times New Roman" w:hAnsi="Times New Roman"/>
          <w:sz w:val="24"/>
          <w:szCs w:val="24"/>
        </w:rPr>
        <w:t xml:space="preserve"> обязан разработать </w:t>
      </w:r>
      <w:r w:rsidR="00141BE4" w:rsidRPr="006F4513">
        <w:rPr>
          <w:rFonts w:ascii="Times New Roman" w:hAnsi="Times New Roman"/>
          <w:sz w:val="24"/>
          <w:szCs w:val="24"/>
        </w:rPr>
        <w:t xml:space="preserve">пакет регламентов эксплуатации и технического обслуживания СВП и АСУДД (далее – </w:t>
      </w:r>
      <w:r w:rsidR="00146F3E" w:rsidRPr="006F4513">
        <w:rPr>
          <w:rFonts w:ascii="Times New Roman" w:hAnsi="Times New Roman"/>
          <w:sz w:val="24"/>
          <w:szCs w:val="24"/>
        </w:rPr>
        <w:t xml:space="preserve">«Регламент» или </w:t>
      </w:r>
      <w:r w:rsidR="00141BE4" w:rsidRPr="006F4513">
        <w:rPr>
          <w:rFonts w:ascii="Times New Roman" w:hAnsi="Times New Roman"/>
          <w:sz w:val="24"/>
          <w:szCs w:val="24"/>
        </w:rPr>
        <w:t>«Регламенты»)</w:t>
      </w:r>
      <w:r w:rsidR="004970C8" w:rsidRPr="006F4513">
        <w:rPr>
          <w:rFonts w:ascii="Times New Roman" w:hAnsi="Times New Roman"/>
          <w:sz w:val="24"/>
          <w:szCs w:val="24"/>
        </w:rPr>
        <w:t xml:space="preserve">, которые должны быть представлены на рассмотрение и утверждение </w:t>
      </w:r>
      <w:r w:rsidR="00E10F6C" w:rsidRPr="006F4513">
        <w:rPr>
          <w:rFonts w:ascii="Times New Roman" w:hAnsi="Times New Roman"/>
          <w:sz w:val="24"/>
          <w:szCs w:val="24"/>
        </w:rPr>
        <w:t xml:space="preserve">Государственной Компании </w:t>
      </w:r>
      <w:r w:rsidR="004970C8" w:rsidRPr="006F4513">
        <w:rPr>
          <w:rFonts w:ascii="Times New Roman" w:hAnsi="Times New Roman"/>
          <w:sz w:val="24"/>
          <w:szCs w:val="24"/>
        </w:rPr>
        <w:t xml:space="preserve">в срок, установленный </w:t>
      </w:r>
      <w:r w:rsidR="00E10F6C" w:rsidRPr="006F4513">
        <w:rPr>
          <w:rFonts w:ascii="Times New Roman" w:hAnsi="Times New Roman"/>
          <w:sz w:val="24"/>
          <w:szCs w:val="24"/>
        </w:rPr>
        <w:t>С</w:t>
      </w:r>
      <w:r w:rsidR="004970C8" w:rsidRPr="006F4513">
        <w:rPr>
          <w:rFonts w:ascii="Times New Roman" w:hAnsi="Times New Roman"/>
          <w:sz w:val="24"/>
          <w:szCs w:val="24"/>
        </w:rPr>
        <w:t>оглашением.</w:t>
      </w:r>
    </w:p>
    <w:p w14:paraId="09714F15" w14:textId="2FB9B044" w:rsidR="004970C8" w:rsidRPr="006F4513" w:rsidRDefault="004970C8" w:rsidP="00C63CED">
      <w:pPr>
        <w:pStyle w:val="-11"/>
        <w:numPr>
          <w:ilvl w:val="1"/>
          <w:numId w:val="18"/>
        </w:numPr>
        <w:tabs>
          <w:tab w:val="right" w:pos="851"/>
        </w:tabs>
        <w:autoSpaceDE w:val="0"/>
        <w:autoSpaceDN w:val="0"/>
        <w:adjustRightInd w:val="0"/>
        <w:spacing w:before="240"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 xml:space="preserve">Все Регламенты, подлежащие разработке в соответствии с настоящим Приложением, предоставляются на одобрение </w:t>
      </w:r>
      <w:r w:rsidR="00C42A40" w:rsidRPr="006F4513">
        <w:rPr>
          <w:rFonts w:ascii="Times New Roman" w:hAnsi="Times New Roman"/>
          <w:sz w:val="24"/>
          <w:szCs w:val="24"/>
        </w:rPr>
        <w:t>Государственной Компании</w:t>
      </w:r>
      <w:r w:rsidRPr="006F4513">
        <w:rPr>
          <w:rFonts w:ascii="Times New Roman" w:hAnsi="Times New Roman"/>
          <w:sz w:val="24"/>
          <w:szCs w:val="24"/>
        </w:rPr>
        <w:t xml:space="preserve"> одновременно, при этом </w:t>
      </w:r>
      <w:r w:rsidR="00C42A40" w:rsidRPr="006F4513">
        <w:rPr>
          <w:rFonts w:ascii="Times New Roman" w:hAnsi="Times New Roman"/>
          <w:sz w:val="24"/>
          <w:szCs w:val="24"/>
        </w:rPr>
        <w:t>Государственная Компания</w:t>
      </w:r>
      <w:r w:rsidRPr="006F4513">
        <w:rPr>
          <w:rFonts w:ascii="Times New Roman" w:hAnsi="Times New Roman"/>
          <w:sz w:val="24"/>
          <w:szCs w:val="24"/>
        </w:rPr>
        <w:t xml:space="preserve"> имеет право отклонить все представленные или часть представленных на одобрение Регламентов. Обязательство </w:t>
      </w:r>
      <w:r w:rsidR="00907F64" w:rsidRPr="006F4513">
        <w:rPr>
          <w:rFonts w:ascii="Times New Roman" w:hAnsi="Times New Roman"/>
          <w:sz w:val="24"/>
          <w:szCs w:val="24"/>
        </w:rPr>
        <w:t>Исполнителя</w:t>
      </w:r>
      <w:r w:rsidRPr="006F4513">
        <w:rPr>
          <w:rFonts w:ascii="Times New Roman" w:hAnsi="Times New Roman"/>
          <w:sz w:val="24"/>
          <w:szCs w:val="24"/>
        </w:rPr>
        <w:t xml:space="preserve"> по разработке </w:t>
      </w:r>
      <w:r w:rsidR="00141BE4" w:rsidRPr="006F4513">
        <w:rPr>
          <w:rFonts w:ascii="Times New Roman" w:hAnsi="Times New Roman"/>
          <w:sz w:val="24"/>
          <w:szCs w:val="24"/>
        </w:rPr>
        <w:t>Регламентов</w:t>
      </w:r>
      <w:r w:rsidRPr="006F4513">
        <w:rPr>
          <w:rFonts w:ascii="Times New Roman" w:hAnsi="Times New Roman"/>
          <w:sz w:val="24"/>
          <w:szCs w:val="24"/>
        </w:rPr>
        <w:t xml:space="preserve"> считается ис</w:t>
      </w:r>
      <w:bookmarkStart w:id="2" w:name="_GoBack"/>
      <w:bookmarkEnd w:id="2"/>
      <w:r w:rsidRPr="006F4513">
        <w:rPr>
          <w:rFonts w:ascii="Times New Roman" w:hAnsi="Times New Roman"/>
          <w:sz w:val="24"/>
          <w:szCs w:val="24"/>
        </w:rPr>
        <w:t xml:space="preserve">полненным с момента одобрения </w:t>
      </w:r>
      <w:r w:rsidR="00E10F6C" w:rsidRPr="006F4513">
        <w:rPr>
          <w:rFonts w:ascii="Times New Roman" w:hAnsi="Times New Roman"/>
          <w:sz w:val="24"/>
          <w:szCs w:val="24"/>
        </w:rPr>
        <w:t xml:space="preserve">Государственной Компанией </w:t>
      </w:r>
      <w:r w:rsidRPr="006F4513">
        <w:rPr>
          <w:rFonts w:ascii="Times New Roman" w:hAnsi="Times New Roman"/>
          <w:sz w:val="24"/>
          <w:szCs w:val="24"/>
        </w:rPr>
        <w:t>всех представленных на одобрение Регламентов.</w:t>
      </w:r>
    </w:p>
    <w:p w14:paraId="5AF3861C" w14:textId="77777777" w:rsidR="004970C8" w:rsidRPr="006F4513" w:rsidRDefault="00C42A40" w:rsidP="00C63CED">
      <w:pPr>
        <w:pStyle w:val="-11"/>
        <w:numPr>
          <w:ilvl w:val="1"/>
          <w:numId w:val="18"/>
        </w:numPr>
        <w:tabs>
          <w:tab w:val="right" w:pos="851"/>
        </w:tabs>
        <w:autoSpaceDE w:val="0"/>
        <w:autoSpaceDN w:val="0"/>
        <w:adjustRightInd w:val="0"/>
        <w:spacing w:before="240"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Государственная Компания</w:t>
      </w:r>
      <w:r w:rsidR="004970C8" w:rsidRPr="006F4513">
        <w:rPr>
          <w:rFonts w:ascii="Times New Roman" w:hAnsi="Times New Roman"/>
          <w:sz w:val="24"/>
          <w:szCs w:val="24"/>
        </w:rPr>
        <w:t xml:space="preserve"> вправе отказать в одобрении </w:t>
      </w:r>
      <w:r w:rsidR="00141BE4" w:rsidRPr="006F4513">
        <w:rPr>
          <w:rFonts w:ascii="Times New Roman" w:hAnsi="Times New Roman"/>
          <w:sz w:val="24"/>
          <w:szCs w:val="24"/>
        </w:rPr>
        <w:t xml:space="preserve">Регламентов </w:t>
      </w:r>
      <w:r w:rsidR="004970C8" w:rsidRPr="006F4513">
        <w:rPr>
          <w:rFonts w:ascii="Times New Roman" w:hAnsi="Times New Roman"/>
          <w:sz w:val="24"/>
          <w:szCs w:val="24"/>
        </w:rPr>
        <w:t xml:space="preserve">в случае, если разработанные Регламенты не соответствуют требованиям, указанным в настоящем Приложении. В случае, если в настоящем Приложении требования какого-либо документа технического регулирования указаны как рекомендательные, </w:t>
      </w:r>
      <w:r w:rsidR="00907F64" w:rsidRPr="006F4513">
        <w:rPr>
          <w:rFonts w:ascii="Times New Roman" w:hAnsi="Times New Roman"/>
          <w:sz w:val="24"/>
          <w:szCs w:val="24"/>
        </w:rPr>
        <w:t>Исполнитель</w:t>
      </w:r>
      <w:r w:rsidR="004970C8" w:rsidRPr="006F4513">
        <w:rPr>
          <w:rFonts w:ascii="Times New Roman" w:hAnsi="Times New Roman"/>
          <w:sz w:val="24"/>
          <w:szCs w:val="24"/>
        </w:rPr>
        <w:t xml:space="preserve"> вправе не следовать этим требованиям, однако он должен обеспечить адекватность иных предлагаемых методик рекомендуемым, при этом </w:t>
      </w:r>
      <w:r w:rsidRPr="006F4513">
        <w:rPr>
          <w:rFonts w:ascii="Times New Roman" w:hAnsi="Times New Roman"/>
          <w:sz w:val="24"/>
          <w:szCs w:val="24"/>
        </w:rPr>
        <w:t>Государственная Компания</w:t>
      </w:r>
      <w:r w:rsidR="004970C8" w:rsidRPr="006F4513">
        <w:rPr>
          <w:rFonts w:ascii="Times New Roman" w:hAnsi="Times New Roman"/>
          <w:sz w:val="24"/>
          <w:szCs w:val="24"/>
        </w:rPr>
        <w:t xml:space="preserve"> вправе отказать в одобрении Регламента, </w:t>
      </w:r>
      <w:proofErr w:type="gramStart"/>
      <w:r w:rsidR="004970C8" w:rsidRPr="006F4513">
        <w:rPr>
          <w:rFonts w:ascii="Times New Roman" w:hAnsi="Times New Roman"/>
          <w:sz w:val="24"/>
          <w:szCs w:val="24"/>
        </w:rPr>
        <w:t>если</w:t>
      </w:r>
      <w:proofErr w:type="gramEnd"/>
      <w:r w:rsidR="004970C8" w:rsidRPr="006F4513">
        <w:rPr>
          <w:rFonts w:ascii="Times New Roman" w:hAnsi="Times New Roman"/>
          <w:sz w:val="24"/>
          <w:szCs w:val="24"/>
        </w:rPr>
        <w:t xml:space="preserve"> по мнению </w:t>
      </w:r>
      <w:r w:rsidRPr="006F4513">
        <w:rPr>
          <w:rFonts w:ascii="Times New Roman" w:hAnsi="Times New Roman"/>
          <w:sz w:val="24"/>
          <w:szCs w:val="24"/>
        </w:rPr>
        <w:t xml:space="preserve">Государственной Компании </w:t>
      </w:r>
      <w:r w:rsidR="004970C8" w:rsidRPr="006F4513">
        <w:rPr>
          <w:rFonts w:ascii="Times New Roman" w:hAnsi="Times New Roman"/>
          <w:sz w:val="24"/>
          <w:szCs w:val="24"/>
        </w:rPr>
        <w:t xml:space="preserve"> используемая </w:t>
      </w:r>
      <w:r w:rsidR="00907F64" w:rsidRPr="006F4513">
        <w:rPr>
          <w:rFonts w:ascii="Times New Roman" w:hAnsi="Times New Roman"/>
          <w:sz w:val="24"/>
          <w:szCs w:val="24"/>
        </w:rPr>
        <w:t>Исполнителем</w:t>
      </w:r>
      <w:r w:rsidR="004970C8" w:rsidRPr="006F4513">
        <w:rPr>
          <w:rFonts w:ascii="Times New Roman" w:hAnsi="Times New Roman"/>
          <w:sz w:val="24"/>
          <w:szCs w:val="24"/>
        </w:rPr>
        <w:t xml:space="preserve"> методика не соответствует вышеуказанному требованию. </w:t>
      </w:r>
    </w:p>
    <w:p w14:paraId="4B6CC3D3" w14:textId="77777777" w:rsidR="00C0712B" w:rsidRPr="006F4513" w:rsidRDefault="00C0712B" w:rsidP="00C63CED">
      <w:pPr>
        <w:pStyle w:val="-11"/>
        <w:numPr>
          <w:ilvl w:val="1"/>
          <w:numId w:val="18"/>
        </w:numPr>
        <w:tabs>
          <w:tab w:val="right" w:pos="851"/>
        </w:tabs>
        <w:autoSpaceDE w:val="0"/>
        <w:autoSpaceDN w:val="0"/>
        <w:adjustRightInd w:val="0"/>
        <w:spacing w:before="240"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В случае необходимости Регламенты могут быть разделен</w:t>
      </w:r>
      <w:r w:rsidR="00FA19C0" w:rsidRPr="006F4513">
        <w:rPr>
          <w:rFonts w:ascii="Times New Roman" w:hAnsi="Times New Roman"/>
          <w:sz w:val="24"/>
          <w:szCs w:val="24"/>
        </w:rPr>
        <w:t>ы</w:t>
      </w:r>
      <w:r w:rsidRPr="006F4513">
        <w:rPr>
          <w:rFonts w:ascii="Times New Roman" w:hAnsi="Times New Roman"/>
          <w:sz w:val="24"/>
          <w:szCs w:val="24"/>
        </w:rPr>
        <w:t xml:space="preserve"> на отдельные Регламенты для функциональных систем, подсистем, элементов и процессов.</w:t>
      </w:r>
    </w:p>
    <w:p w14:paraId="26A165D2" w14:textId="3D7DFAC1" w:rsidR="002543F7" w:rsidRPr="006F4513" w:rsidRDefault="002543F7" w:rsidP="00C63CED">
      <w:pPr>
        <w:pStyle w:val="-11"/>
        <w:numPr>
          <w:ilvl w:val="1"/>
          <w:numId w:val="18"/>
        </w:numPr>
        <w:tabs>
          <w:tab w:val="right" w:pos="851"/>
        </w:tabs>
        <w:autoSpaceDE w:val="0"/>
        <w:autoSpaceDN w:val="0"/>
        <w:adjustRightInd w:val="0"/>
        <w:spacing w:before="240"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 xml:space="preserve">Используемые в настоящем Приложении термины имеют то же значение, что и указанные в основном тексте </w:t>
      </w:r>
      <w:r w:rsidR="00E10F6C" w:rsidRPr="006F4513">
        <w:rPr>
          <w:rFonts w:ascii="Times New Roman" w:hAnsi="Times New Roman"/>
          <w:sz w:val="24"/>
          <w:szCs w:val="24"/>
        </w:rPr>
        <w:t>С</w:t>
      </w:r>
      <w:r w:rsidRPr="006F4513">
        <w:rPr>
          <w:rFonts w:ascii="Times New Roman" w:hAnsi="Times New Roman"/>
          <w:sz w:val="24"/>
          <w:szCs w:val="24"/>
        </w:rPr>
        <w:t>оглашения.</w:t>
      </w:r>
    </w:p>
    <w:p w14:paraId="18CBFFE9" w14:textId="77777777" w:rsidR="00C63CED" w:rsidRPr="006F4513" w:rsidRDefault="00C63CED" w:rsidP="00146F3E">
      <w:pPr>
        <w:pStyle w:val="-11"/>
        <w:tabs>
          <w:tab w:val="right" w:pos="851"/>
        </w:tabs>
        <w:autoSpaceDE w:val="0"/>
        <w:autoSpaceDN w:val="0"/>
        <w:adjustRightInd w:val="0"/>
        <w:spacing w:before="24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5254038" w14:textId="77777777" w:rsidR="00F94D5B" w:rsidRPr="006F4513" w:rsidRDefault="00F94D5B" w:rsidP="00C63CED">
      <w:pPr>
        <w:pStyle w:val="-11"/>
        <w:tabs>
          <w:tab w:val="right" w:pos="851"/>
        </w:tabs>
        <w:autoSpaceDE w:val="0"/>
        <w:autoSpaceDN w:val="0"/>
        <w:adjustRightInd w:val="0"/>
        <w:spacing w:before="24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11D957C" w14:textId="77777777" w:rsidR="00307A2B" w:rsidRPr="006F4513" w:rsidRDefault="001B66F8" w:rsidP="007F0493">
      <w:pPr>
        <w:pStyle w:val="1"/>
        <w:numPr>
          <w:ilvl w:val="0"/>
          <w:numId w:val="18"/>
        </w:numPr>
        <w:tabs>
          <w:tab w:val="right" w:pos="851"/>
        </w:tabs>
        <w:ind w:left="567" w:hanging="567"/>
        <w:jc w:val="left"/>
        <w:rPr>
          <w:rFonts w:ascii="Times New Roman" w:hAnsi="Times New Roman" w:cs="Times New Roman"/>
          <w:color w:val="auto"/>
        </w:rPr>
      </w:pPr>
      <w:r w:rsidRPr="006F4513">
        <w:rPr>
          <w:rFonts w:ascii="Times New Roman" w:hAnsi="Times New Roman" w:cs="Times New Roman"/>
          <w:color w:val="auto"/>
        </w:rPr>
        <w:t>Требования к разработке регламентов</w:t>
      </w:r>
    </w:p>
    <w:p w14:paraId="46FC9A87" w14:textId="77777777" w:rsidR="00C0712B" w:rsidRPr="006F4513" w:rsidRDefault="00C0712B" w:rsidP="00C0712B">
      <w:pPr>
        <w:pStyle w:val="1"/>
        <w:numPr>
          <w:ilvl w:val="1"/>
          <w:numId w:val="18"/>
        </w:numPr>
        <w:tabs>
          <w:tab w:val="right" w:pos="851"/>
        </w:tabs>
        <w:ind w:left="567" w:hanging="567"/>
        <w:jc w:val="both"/>
        <w:rPr>
          <w:rFonts w:ascii="Times New Roman" w:hAnsi="Times New Roman" w:cs="Times New Roman"/>
          <w:color w:val="auto"/>
        </w:rPr>
      </w:pPr>
      <w:bookmarkStart w:id="3" w:name="_Toc161819613"/>
      <w:bookmarkStart w:id="4" w:name="_Toc352922425"/>
      <w:bookmarkStart w:id="5" w:name="OLE_LINK1"/>
      <w:bookmarkStart w:id="6" w:name="OLE_LINK2"/>
      <w:bookmarkStart w:id="7" w:name="_Toc352922414"/>
      <w:r w:rsidRPr="006F4513">
        <w:rPr>
          <w:rFonts w:ascii="Times New Roman" w:hAnsi="Times New Roman" w:cs="Times New Roman"/>
          <w:color w:val="auto"/>
        </w:rPr>
        <w:t>Регламент по эксплуатации и техническому обслуживанию СВП</w:t>
      </w:r>
      <w:r w:rsidR="008B108B" w:rsidRPr="006F4513">
        <w:rPr>
          <w:rFonts w:ascii="Times New Roman" w:hAnsi="Times New Roman" w:cs="Times New Roman"/>
          <w:color w:val="auto"/>
        </w:rPr>
        <w:t xml:space="preserve"> </w:t>
      </w:r>
      <w:r w:rsidR="008B108B" w:rsidRPr="006F4513">
        <w:rPr>
          <w:rFonts w:ascii="Times New Roman" w:hAnsi="Times New Roman" w:cs="Times New Roman"/>
          <w:b w:val="0"/>
          <w:color w:val="auto"/>
        </w:rPr>
        <w:t>должен содержать</w:t>
      </w:r>
      <w:r w:rsidR="00C63CED" w:rsidRPr="006F4513">
        <w:rPr>
          <w:rFonts w:ascii="Times New Roman" w:hAnsi="Times New Roman" w:cs="Times New Roman"/>
          <w:b w:val="0"/>
          <w:color w:val="auto"/>
        </w:rPr>
        <w:t xml:space="preserve"> следующие разделы</w:t>
      </w:r>
      <w:r w:rsidR="008B108B" w:rsidRPr="006F4513">
        <w:rPr>
          <w:rFonts w:ascii="Times New Roman" w:hAnsi="Times New Roman" w:cs="Times New Roman"/>
          <w:b w:val="0"/>
          <w:color w:val="auto"/>
        </w:rPr>
        <w:t>:</w:t>
      </w:r>
    </w:p>
    <w:p w14:paraId="63C0F6C5" w14:textId="5CFDFE2B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Состав и функциональное назначение элементов СВП</w:t>
      </w:r>
      <w:r w:rsidR="00DE7B0C" w:rsidRPr="006F4513">
        <w:rPr>
          <w:rFonts w:ascii="Times New Roman" w:eastAsia="Calibri" w:hAnsi="Times New Roman" w:cs="Times New Roman"/>
          <w:sz w:val="24"/>
          <w:szCs w:val="24"/>
        </w:rPr>
        <w:t>, включая аппаратное и программное обеспечение</w:t>
      </w:r>
      <w:r w:rsidRPr="006F451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CC7D993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Локализация элементов СВП по отношению к автодороге;</w:t>
      </w:r>
    </w:p>
    <w:p w14:paraId="19F2DFD4" w14:textId="6BC6A09D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к материально</w:t>
      </w:r>
      <w:r w:rsidR="007229FD" w:rsidRPr="006F4513">
        <w:rPr>
          <w:rFonts w:ascii="Times New Roman" w:eastAsia="Calibri" w:hAnsi="Times New Roman" w:cs="Times New Roman"/>
          <w:sz w:val="24"/>
          <w:szCs w:val="24"/>
        </w:rPr>
        <w:t>-</w:t>
      </w:r>
      <w:r w:rsidRPr="006F4513">
        <w:rPr>
          <w:rFonts w:ascii="Times New Roman" w:eastAsia="Calibri" w:hAnsi="Times New Roman" w:cs="Times New Roman"/>
          <w:sz w:val="24"/>
          <w:szCs w:val="24"/>
        </w:rPr>
        <w:t>техническому и ресурсному обеспечению эксплуатации и технического обслуживания СВП;</w:t>
      </w:r>
    </w:p>
    <w:p w14:paraId="1581926C" w14:textId="579CD464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к периодичности и объемам выполнения работ по техническому обслуживанию СВП</w:t>
      </w:r>
      <w:r w:rsidR="00DE7B0C" w:rsidRPr="006F4513">
        <w:rPr>
          <w:rFonts w:ascii="Times New Roman" w:eastAsia="Calibri" w:hAnsi="Times New Roman" w:cs="Times New Roman"/>
          <w:sz w:val="24"/>
          <w:szCs w:val="24"/>
        </w:rPr>
        <w:t>, включая аппаратное и программное обеспечение</w:t>
      </w:r>
      <w:r w:rsidRPr="006F451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6DAFAE0" w14:textId="77777777" w:rsidR="00726FB8" w:rsidRPr="006F4513" w:rsidRDefault="00726FB8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 xml:space="preserve">Порядок внесения информации в СВП, а также порядок поддержания актуального состояния данных СВП; </w:t>
      </w:r>
    </w:p>
    <w:p w14:paraId="39D71B59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к безопасности функционирования СВП;</w:t>
      </w:r>
    </w:p>
    <w:p w14:paraId="0C40F31C" w14:textId="77777777" w:rsidR="007956D8" w:rsidRPr="006F4513" w:rsidRDefault="007956D8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Порядок и формы обучения персонала работе с элементами СВП;</w:t>
      </w:r>
    </w:p>
    <w:p w14:paraId="32BB417B" w14:textId="77777777" w:rsidR="007956D8" w:rsidRPr="006F4513" w:rsidRDefault="007956D8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Порядок разработки, утверждения, модификации и применения инструкций для персонала;</w:t>
      </w:r>
    </w:p>
    <w:p w14:paraId="54CBCA06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lastRenderedPageBreak/>
        <w:t>Экологические требования при эксплуатации и техническом обслуживании объектов СВП;</w:t>
      </w:r>
    </w:p>
    <w:p w14:paraId="291226D1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к защите окружающей среды при эксплуатации и техническом обслуживании СВП;</w:t>
      </w:r>
    </w:p>
    <w:p w14:paraId="3867E336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по охране труда и технике безопасности при эксплуатации и техническом обслуживании объектов СВП</w:t>
      </w:r>
      <w:r w:rsidR="007956D8" w:rsidRPr="006F451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4846CCE" w14:textId="77777777" w:rsidR="00C0712B" w:rsidRPr="006F4513" w:rsidRDefault="00C0712B" w:rsidP="00C63CED">
      <w:pPr>
        <w:pStyle w:val="a4"/>
        <w:tabs>
          <w:tab w:val="right" w:pos="851"/>
        </w:tabs>
        <w:spacing w:before="120"/>
        <w:ind w:left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При разработке данного регламента должны быть учтены требования следующих нормативных документов:</w:t>
      </w:r>
    </w:p>
    <w:p w14:paraId="674EDAAC" w14:textId="77777777" w:rsidR="00C0712B" w:rsidRPr="006F4513" w:rsidRDefault="00C0712B" w:rsidP="00C63CED">
      <w:pPr>
        <w:pStyle w:val="a4"/>
        <w:numPr>
          <w:ilvl w:val="0"/>
          <w:numId w:val="20"/>
        </w:numPr>
        <w:tabs>
          <w:tab w:val="right" w:pos="851"/>
        </w:tabs>
        <w:spacing w:before="24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ГОСТ 24.501-82 Автоматизированные системы управления дорожным движением. Общие требования;</w:t>
      </w:r>
    </w:p>
    <w:p w14:paraId="5727EF65" w14:textId="77777777" w:rsidR="00C0712B" w:rsidRPr="006F4513" w:rsidRDefault="00C0712B" w:rsidP="00C63CED">
      <w:pPr>
        <w:pStyle w:val="a4"/>
        <w:numPr>
          <w:ilvl w:val="0"/>
          <w:numId w:val="20"/>
        </w:numPr>
        <w:tabs>
          <w:tab w:val="right" w:pos="851"/>
        </w:tabs>
        <w:spacing w:before="24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ГОСТ 34.401-90 Информационная технология. Комплекс стандартов на автоматизированные системы. Средства технические периферийные автоматизированных систем дорожного движения. Типы и техн</w:t>
      </w:r>
      <w:r w:rsidR="007956D8" w:rsidRPr="006F4513">
        <w:rPr>
          <w:rFonts w:ascii="Times New Roman" w:eastAsia="Calibri" w:hAnsi="Times New Roman" w:cs="Times New Roman"/>
          <w:sz w:val="24"/>
          <w:szCs w:val="24"/>
        </w:rPr>
        <w:t>ические требования.</w:t>
      </w:r>
    </w:p>
    <w:p w14:paraId="0C4873BF" w14:textId="77777777" w:rsidR="00DE7B0C" w:rsidRPr="006F4513" w:rsidRDefault="00DE7B0C" w:rsidP="00DE7B0C">
      <w:pPr>
        <w:pStyle w:val="a4"/>
        <w:numPr>
          <w:ilvl w:val="0"/>
          <w:numId w:val="20"/>
        </w:numPr>
        <w:tabs>
          <w:tab w:val="right" w:pos="851"/>
        </w:tabs>
        <w:spacing w:before="12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ГОСТ 34.603-92 «Виды испытаний автоматизированных систем»;</w:t>
      </w:r>
    </w:p>
    <w:p w14:paraId="528D2DDE" w14:textId="77777777" w:rsidR="00DE7B0C" w:rsidRPr="006F4513" w:rsidRDefault="00DE7B0C" w:rsidP="00DE7B0C">
      <w:pPr>
        <w:pStyle w:val="a4"/>
        <w:numPr>
          <w:ilvl w:val="0"/>
          <w:numId w:val="20"/>
        </w:numPr>
        <w:tabs>
          <w:tab w:val="right" w:pos="851"/>
        </w:tabs>
        <w:spacing w:before="12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ГОСТ 34.602-89 «Техническое задание на создание автоматизированной системы»;</w:t>
      </w:r>
    </w:p>
    <w:p w14:paraId="0D25826E" w14:textId="77777777" w:rsidR="00DE7B0C" w:rsidRPr="006F4513" w:rsidRDefault="00DE7B0C" w:rsidP="00DE7B0C">
      <w:pPr>
        <w:pStyle w:val="a4"/>
        <w:numPr>
          <w:ilvl w:val="0"/>
          <w:numId w:val="20"/>
        </w:numPr>
        <w:tabs>
          <w:tab w:val="right" w:pos="851"/>
        </w:tabs>
        <w:spacing w:before="12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ГОСТ 34.201-89 «Виды, комплектность и обозначение документов при создании автоматизированных систем»;</w:t>
      </w:r>
    </w:p>
    <w:p w14:paraId="20879413" w14:textId="43B14BD3" w:rsidR="00DE7B0C" w:rsidRPr="006F4513" w:rsidRDefault="00DE7B0C" w:rsidP="006F4513">
      <w:pPr>
        <w:pStyle w:val="a4"/>
        <w:numPr>
          <w:ilvl w:val="0"/>
          <w:numId w:val="20"/>
        </w:numPr>
        <w:tabs>
          <w:tab w:val="right" w:pos="851"/>
        </w:tabs>
        <w:spacing w:before="12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РД 50-34.698-90 «Автоматизированные системы требования к содержанию документов».</w:t>
      </w:r>
    </w:p>
    <w:p w14:paraId="3217D9A6" w14:textId="77777777" w:rsidR="00481191" w:rsidRPr="006F4513" w:rsidRDefault="00481191" w:rsidP="00481191">
      <w:pPr>
        <w:pStyle w:val="a4"/>
        <w:tabs>
          <w:tab w:val="right" w:pos="851"/>
        </w:tabs>
        <w:spacing w:before="24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57BDE5" w14:textId="77777777" w:rsidR="00481191" w:rsidRPr="006F4513" w:rsidRDefault="00481191" w:rsidP="00481191">
      <w:pPr>
        <w:pStyle w:val="1"/>
        <w:numPr>
          <w:ilvl w:val="1"/>
          <w:numId w:val="18"/>
        </w:numPr>
        <w:tabs>
          <w:tab w:val="right" w:pos="851"/>
        </w:tabs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6F4513">
        <w:rPr>
          <w:rFonts w:ascii="Times New Roman" w:hAnsi="Times New Roman" w:cs="Times New Roman"/>
          <w:color w:val="auto"/>
        </w:rPr>
        <w:t xml:space="preserve">Регламент по эксплуатации пунктов взимания платы </w:t>
      </w:r>
      <w:r w:rsidRPr="006F4513">
        <w:rPr>
          <w:rFonts w:ascii="Times New Roman" w:hAnsi="Times New Roman" w:cs="Times New Roman"/>
          <w:b w:val="0"/>
          <w:color w:val="auto"/>
        </w:rPr>
        <w:t>должен содержать следующие разделы:</w:t>
      </w:r>
    </w:p>
    <w:p w14:paraId="151CD4A2" w14:textId="77777777" w:rsidR="00481191" w:rsidRPr="006F4513" w:rsidRDefault="00481191" w:rsidP="00481191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Состав и функциональное назначение пунктов взимания платы;</w:t>
      </w:r>
    </w:p>
    <w:p w14:paraId="0E16078C" w14:textId="77777777" w:rsidR="00481191" w:rsidRPr="006F4513" w:rsidRDefault="00481191" w:rsidP="00481191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Локализация пунктов взимания платы на Автомобильной дороге;</w:t>
      </w:r>
    </w:p>
    <w:p w14:paraId="7E2C3E47" w14:textId="77777777" w:rsidR="00481191" w:rsidRPr="006F4513" w:rsidRDefault="00481191" w:rsidP="00481191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Организация и выполнение работ по сбору платы, круглосуточному пропуску транспортных средств без существенных задержек (при соблюдении условий оплаты);</w:t>
      </w:r>
    </w:p>
    <w:p w14:paraId="025E2162" w14:textId="77777777" w:rsidR="00481191" w:rsidRPr="006F4513" w:rsidRDefault="00481191" w:rsidP="00481191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Учет состава и интенсивности движения транспортных средств;</w:t>
      </w:r>
    </w:p>
    <w:p w14:paraId="70335C2E" w14:textId="77777777" w:rsidR="00481191" w:rsidRPr="006F4513" w:rsidRDefault="00481191" w:rsidP="00481191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Режим работы полос движения и обслуживающих их кабин взимания платы с учетом суточной интенсивности движения;</w:t>
      </w:r>
    </w:p>
    <w:p w14:paraId="7D6437A9" w14:textId="77777777" w:rsidR="00481191" w:rsidRPr="006F4513" w:rsidRDefault="00481191" w:rsidP="00481191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к эксплуатационному состоянию имущественных объектов в составе пункта взимания платы, устанавливаемые из условия, что основными критериями, оценки результативности работы системы пунктов взимания платы, должны являться: обеспечение непрерывного и безопасного функционирования, и обеспечение уровня загрузки Автомобильной Дороги не более 0,7 (в часы «пик»), как на подъезде к пунктам взимания платы, так и непосредственно за ними;</w:t>
      </w:r>
      <w:proofErr w:type="gramEnd"/>
    </w:p>
    <w:p w14:paraId="08B85532" w14:textId="3E0C8778" w:rsidR="00481191" w:rsidRPr="006F4513" w:rsidRDefault="00481191" w:rsidP="00481191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к материально</w:t>
      </w:r>
      <w:r w:rsidR="007229FD" w:rsidRPr="006F4513">
        <w:rPr>
          <w:rFonts w:ascii="Times New Roman" w:eastAsia="Calibri" w:hAnsi="Times New Roman" w:cs="Times New Roman"/>
          <w:sz w:val="24"/>
          <w:szCs w:val="24"/>
        </w:rPr>
        <w:t>-</w:t>
      </w:r>
      <w:r w:rsidRPr="006F4513">
        <w:rPr>
          <w:rFonts w:ascii="Times New Roman" w:eastAsia="Calibri" w:hAnsi="Times New Roman" w:cs="Times New Roman"/>
          <w:sz w:val="24"/>
          <w:szCs w:val="24"/>
        </w:rPr>
        <w:t>техническому и ресурсному обеспечению эксплуатации и технического обслуживания пунктов взимания платы;</w:t>
      </w:r>
    </w:p>
    <w:p w14:paraId="22A909F3" w14:textId="77777777" w:rsidR="00481191" w:rsidRPr="006F4513" w:rsidRDefault="00481191" w:rsidP="00481191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к периодичности и объемам выполнения работ по техническому обслуживанию пунктов взимания платы;</w:t>
      </w:r>
    </w:p>
    <w:p w14:paraId="49EF7E40" w14:textId="77777777" w:rsidR="00481191" w:rsidRPr="006F4513" w:rsidRDefault="00481191" w:rsidP="00481191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lastRenderedPageBreak/>
        <w:t>Требования по взаимодействию с дорожно-эксплуатационными службами;</w:t>
      </w:r>
    </w:p>
    <w:p w14:paraId="03CB4854" w14:textId="77777777" w:rsidR="00481191" w:rsidRPr="006F4513" w:rsidRDefault="00481191" w:rsidP="00481191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по взаимодействию с диспетчерскими службами подрядных организаций, выполняющих дорожные работы, МВД, ГИБДД, МЧС, Скорой помощью при возникновении инцидентов, нештатных и чрезвычайных ситуаций с операторами ЦПУ АСУДД;</w:t>
      </w:r>
    </w:p>
    <w:p w14:paraId="28A26149" w14:textId="77777777" w:rsidR="00481191" w:rsidRPr="006F4513" w:rsidRDefault="00481191" w:rsidP="00481191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Порядок взаимодействия с оперативными дежурными Ситуационного центра Государственной Компании в режиме нормального функционирования и при возникновении инцидентов, нештатных и чрезвычайных ситуаций с операторами ЦПУ АСУДД;</w:t>
      </w:r>
    </w:p>
    <w:p w14:paraId="787AEBC8" w14:textId="77777777" w:rsidR="00481191" w:rsidRPr="006F4513" w:rsidRDefault="00481191" w:rsidP="00481191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к безопасности функционирования пунктов взимания платы;</w:t>
      </w:r>
    </w:p>
    <w:p w14:paraId="1EB455B0" w14:textId="77777777" w:rsidR="00481191" w:rsidRPr="006F4513" w:rsidRDefault="00481191" w:rsidP="00481191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Экологические требования при эксплуатации и техническом обслуживании пунктов взимания платы;</w:t>
      </w:r>
    </w:p>
    <w:p w14:paraId="07480859" w14:textId="77777777" w:rsidR="00481191" w:rsidRPr="006F4513" w:rsidRDefault="00481191" w:rsidP="00481191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к защите окружающей среды при эксплуатации и техническом обслуживании пунктов взимания платы;</w:t>
      </w:r>
    </w:p>
    <w:p w14:paraId="7174F5C7" w14:textId="77777777" w:rsidR="00481191" w:rsidRPr="006F4513" w:rsidRDefault="00481191" w:rsidP="00481191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по охране труда при эксплуатации и техническом обслуживании пунктов взимания платы.</w:t>
      </w:r>
    </w:p>
    <w:p w14:paraId="2F05BD05" w14:textId="77777777" w:rsidR="00481191" w:rsidRPr="006F4513" w:rsidRDefault="00481191" w:rsidP="00481191">
      <w:pPr>
        <w:pStyle w:val="a4"/>
        <w:tabs>
          <w:tab w:val="right" w:pos="851"/>
        </w:tabs>
        <w:spacing w:before="120"/>
        <w:ind w:left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При разработке данного Регламента учитываются «Временные правила организации эксплуатации на платной основе федеральных автомобильных дорог и дорожных объектов», утвержденные постановлением правительства РФ №973 от 27.08.1999 г., по согласованию с Государственной Компанией, рекомендации соответствующих проектных и нормативных документов.</w:t>
      </w:r>
    </w:p>
    <w:p w14:paraId="0A3127AF" w14:textId="77777777" w:rsidR="00C63CED" w:rsidRPr="006F4513" w:rsidRDefault="00C63CED" w:rsidP="00C63CED">
      <w:pPr>
        <w:tabs>
          <w:tab w:val="right" w:pos="851"/>
        </w:tabs>
        <w:spacing w:before="24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0B0225" w14:textId="77777777" w:rsidR="00C0712B" w:rsidRPr="006F4513" w:rsidRDefault="00C0712B" w:rsidP="00C0712B">
      <w:pPr>
        <w:pStyle w:val="1"/>
        <w:numPr>
          <w:ilvl w:val="1"/>
          <w:numId w:val="18"/>
        </w:numPr>
        <w:tabs>
          <w:tab w:val="right" w:pos="851"/>
        </w:tabs>
        <w:ind w:left="567" w:hanging="567"/>
        <w:jc w:val="both"/>
        <w:rPr>
          <w:rFonts w:ascii="Times New Roman" w:hAnsi="Times New Roman" w:cs="Times New Roman"/>
          <w:color w:val="auto"/>
        </w:rPr>
      </w:pPr>
      <w:bookmarkStart w:id="8" w:name="_Toc161819609"/>
      <w:bookmarkStart w:id="9" w:name="_Toc352922421"/>
      <w:r w:rsidRPr="006F4513">
        <w:rPr>
          <w:rFonts w:ascii="Times New Roman" w:hAnsi="Times New Roman" w:cs="Times New Roman"/>
          <w:color w:val="auto"/>
        </w:rPr>
        <w:t>Регламент по эксплуатации и техническому обслуживанию АСУДД</w:t>
      </w:r>
      <w:bookmarkEnd w:id="8"/>
      <w:bookmarkEnd w:id="9"/>
      <w:r w:rsidR="00C63CED" w:rsidRPr="006F4513">
        <w:rPr>
          <w:rFonts w:ascii="Times New Roman" w:hAnsi="Times New Roman" w:cs="Times New Roman"/>
          <w:color w:val="auto"/>
        </w:rPr>
        <w:t xml:space="preserve"> </w:t>
      </w:r>
      <w:r w:rsidR="00C63CED" w:rsidRPr="006F4513">
        <w:rPr>
          <w:rFonts w:ascii="Times New Roman" w:hAnsi="Times New Roman" w:cs="Times New Roman"/>
          <w:b w:val="0"/>
          <w:color w:val="auto"/>
        </w:rPr>
        <w:t>должен содержать следующие разделы:</w:t>
      </w:r>
    </w:p>
    <w:p w14:paraId="325DFFE3" w14:textId="1467E5EA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Состав и функциональное назначение объектов системы АСУДД</w:t>
      </w:r>
      <w:r w:rsidR="00DE7B0C" w:rsidRPr="006F4513">
        <w:rPr>
          <w:rFonts w:ascii="Times New Roman" w:eastAsia="Calibri" w:hAnsi="Times New Roman" w:cs="Times New Roman"/>
          <w:sz w:val="24"/>
          <w:szCs w:val="24"/>
        </w:rPr>
        <w:t>, включая аппаратное и программное обеспечение</w:t>
      </w:r>
      <w:r w:rsidRPr="006F451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B2E7504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Локализация объектов по отношению к автодороге;</w:t>
      </w:r>
    </w:p>
    <w:p w14:paraId="204BF438" w14:textId="01B5D7BF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к материально</w:t>
      </w:r>
      <w:r w:rsidR="007229FD" w:rsidRPr="006F4513">
        <w:rPr>
          <w:rFonts w:ascii="Times New Roman" w:eastAsia="Calibri" w:hAnsi="Times New Roman" w:cs="Times New Roman"/>
          <w:sz w:val="24"/>
          <w:szCs w:val="24"/>
        </w:rPr>
        <w:t>-</w:t>
      </w:r>
      <w:r w:rsidRPr="006F4513">
        <w:rPr>
          <w:rFonts w:ascii="Times New Roman" w:eastAsia="Calibri" w:hAnsi="Times New Roman" w:cs="Times New Roman"/>
          <w:sz w:val="24"/>
          <w:szCs w:val="24"/>
        </w:rPr>
        <w:t>техническому и ресурсному обеспечению эксплуатации и технического обслуживания АСУДД;</w:t>
      </w:r>
    </w:p>
    <w:p w14:paraId="1CE4D30D" w14:textId="38930B35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к периодичности и объемам выполнения работ по техническому обслуживанию АСУДД</w:t>
      </w:r>
      <w:r w:rsidR="00DE7B0C" w:rsidRPr="006F45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="00DE7B0C" w:rsidRPr="006F4513">
        <w:rPr>
          <w:rFonts w:ascii="Times New Roman" w:eastAsia="Calibri" w:hAnsi="Times New Roman" w:cs="Times New Roman"/>
          <w:sz w:val="24"/>
          <w:szCs w:val="24"/>
        </w:rPr>
        <w:t>включая аппаратное и программное обеспечение</w:t>
      </w:r>
      <w:r w:rsidRPr="006F451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18150DF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к безопасности функционирования АСУДД;</w:t>
      </w:r>
    </w:p>
    <w:p w14:paraId="290848DD" w14:textId="77777777" w:rsidR="007956D8" w:rsidRPr="006F4513" w:rsidRDefault="007956D8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Порядок и формы обучения персонала работе с элементами АСУДД;</w:t>
      </w:r>
    </w:p>
    <w:p w14:paraId="3DE0158F" w14:textId="77777777" w:rsidR="007956D8" w:rsidRPr="006F4513" w:rsidRDefault="007956D8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Порядок разработки, утверждения, модификации и применения инструкций для персонала;</w:t>
      </w:r>
    </w:p>
    <w:p w14:paraId="58A7EF88" w14:textId="77777777" w:rsidR="00726FB8" w:rsidRPr="006F4513" w:rsidRDefault="00726FB8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Порядок внесения информации в прикладные системы АСУДД, а также регламенты поддержания актуального состояния данных АСУДД;</w:t>
      </w:r>
    </w:p>
    <w:p w14:paraId="3D9D136A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Экологические требования при эксплуатации и техническом обслуживании АСУДД;</w:t>
      </w:r>
    </w:p>
    <w:p w14:paraId="4DFEAFA2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к защите окружающей среды при эксплуатации и техническом обслуживании АСУДД;</w:t>
      </w:r>
    </w:p>
    <w:p w14:paraId="3EA4C9CB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по охране труда при эксплуатации и техническом обслуживании АСУ</w:t>
      </w:r>
      <w:r w:rsidR="007956D8" w:rsidRPr="006F4513">
        <w:rPr>
          <w:rFonts w:ascii="Times New Roman" w:eastAsia="Calibri" w:hAnsi="Times New Roman" w:cs="Times New Roman"/>
          <w:sz w:val="24"/>
          <w:szCs w:val="24"/>
        </w:rPr>
        <w:t>ДД.</w:t>
      </w:r>
    </w:p>
    <w:p w14:paraId="52DE58D2" w14:textId="77777777" w:rsidR="00C0712B" w:rsidRPr="006F4513" w:rsidRDefault="00C0712B" w:rsidP="00C63CED">
      <w:pPr>
        <w:pStyle w:val="a4"/>
        <w:tabs>
          <w:tab w:val="right" w:pos="851"/>
        </w:tabs>
        <w:spacing w:before="120"/>
        <w:ind w:left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 разработке данного регламента </w:t>
      </w:r>
      <w:r w:rsidR="00C63CED" w:rsidRPr="006F4513">
        <w:rPr>
          <w:rFonts w:ascii="Times New Roman" w:eastAsia="Calibri" w:hAnsi="Times New Roman" w:cs="Times New Roman"/>
          <w:sz w:val="24"/>
          <w:szCs w:val="24"/>
        </w:rPr>
        <w:t>учитываются</w:t>
      </w:r>
      <w:r w:rsidRPr="006F4513">
        <w:rPr>
          <w:rFonts w:ascii="Times New Roman" w:eastAsia="Calibri" w:hAnsi="Times New Roman" w:cs="Times New Roman"/>
          <w:sz w:val="24"/>
          <w:szCs w:val="24"/>
        </w:rPr>
        <w:t xml:space="preserve"> требования следующих нормативных документов:</w:t>
      </w:r>
    </w:p>
    <w:p w14:paraId="37025598" w14:textId="77777777" w:rsidR="00C0712B" w:rsidRPr="006F4513" w:rsidRDefault="00C0712B" w:rsidP="00C63CED">
      <w:pPr>
        <w:pStyle w:val="a4"/>
        <w:numPr>
          <w:ilvl w:val="0"/>
          <w:numId w:val="21"/>
        </w:numPr>
        <w:tabs>
          <w:tab w:val="right" w:pos="851"/>
        </w:tabs>
        <w:spacing w:before="12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 xml:space="preserve">ГОСТ 24.501-82 </w:t>
      </w:r>
      <w:r w:rsidR="007956D8" w:rsidRPr="006F4513">
        <w:rPr>
          <w:rFonts w:ascii="Times New Roman" w:eastAsia="Calibri" w:hAnsi="Times New Roman" w:cs="Times New Roman"/>
          <w:sz w:val="24"/>
          <w:szCs w:val="24"/>
        </w:rPr>
        <w:t>«</w:t>
      </w:r>
      <w:r w:rsidRPr="006F4513">
        <w:rPr>
          <w:rFonts w:ascii="Times New Roman" w:eastAsia="Calibri" w:hAnsi="Times New Roman" w:cs="Times New Roman"/>
          <w:sz w:val="24"/>
          <w:szCs w:val="24"/>
        </w:rPr>
        <w:t>Автоматизированные системы управления дорожным движением. Общие требования</w:t>
      </w:r>
      <w:r w:rsidR="007956D8" w:rsidRPr="006F4513">
        <w:rPr>
          <w:rFonts w:ascii="Times New Roman" w:eastAsia="Calibri" w:hAnsi="Times New Roman" w:cs="Times New Roman"/>
          <w:sz w:val="24"/>
          <w:szCs w:val="24"/>
        </w:rPr>
        <w:t>»</w:t>
      </w:r>
      <w:r w:rsidRPr="006F451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F9A71DF" w14:textId="77777777" w:rsidR="00C0712B" w:rsidRPr="006F4513" w:rsidRDefault="00C0712B" w:rsidP="00C63CED">
      <w:pPr>
        <w:pStyle w:val="a4"/>
        <w:numPr>
          <w:ilvl w:val="0"/>
          <w:numId w:val="21"/>
        </w:numPr>
        <w:tabs>
          <w:tab w:val="right" w:pos="851"/>
        </w:tabs>
        <w:spacing w:before="12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 xml:space="preserve">ГОСТ 34.401-90 </w:t>
      </w:r>
      <w:r w:rsidR="007956D8" w:rsidRPr="006F4513">
        <w:rPr>
          <w:rFonts w:ascii="Times New Roman" w:eastAsia="Calibri" w:hAnsi="Times New Roman" w:cs="Times New Roman"/>
          <w:sz w:val="24"/>
          <w:szCs w:val="24"/>
        </w:rPr>
        <w:t>«</w:t>
      </w:r>
      <w:r w:rsidRPr="006F4513">
        <w:rPr>
          <w:rFonts w:ascii="Times New Roman" w:eastAsia="Calibri" w:hAnsi="Times New Roman" w:cs="Times New Roman"/>
          <w:sz w:val="24"/>
          <w:szCs w:val="24"/>
        </w:rPr>
        <w:t>Информационная технология. Комплекс стандартов на автоматизированные системы. Средства технические периферийные автоматизированных систем дорожного движения. Типы и технические требования</w:t>
      </w:r>
      <w:r w:rsidR="007956D8" w:rsidRPr="006F4513">
        <w:rPr>
          <w:rFonts w:ascii="Times New Roman" w:eastAsia="Calibri" w:hAnsi="Times New Roman" w:cs="Times New Roman"/>
          <w:sz w:val="24"/>
          <w:szCs w:val="24"/>
        </w:rPr>
        <w:t>».</w:t>
      </w:r>
    </w:p>
    <w:p w14:paraId="2B543095" w14:textId="77777777" w:rsidR="00DE7B0C" w:rsidRPr="006F4513" w:rsidRDefault="00DE7B0C" w:rsidP="00DE7B0C">
      <w:pPr>
        <w:pStyle w:val="a4"/>
        <w:numPr>
          <w:ilvl w:val="0"/>
          <w:numId w:val="21"/>
        </w:numPr>
        <w:tabs>
          <w:tab w:val="right" w:pos="851"/>
        </w:tabs>
        <w:spacing w:before="12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ГОСТ 34.603-92 «Виды испытаний автоматизированных систем»;</w:t>
      </w:r>
    </w:p>
    <w:p w14:paraId="57D88A30" w14:textId="77777777" w:rsidR="00DE7B0C" w:rsidRPr="006F4513" w:rsidRDefault="00DE7B0C" w:rsidP="00DE7B0C">
      <w:pPr>
        <w:pStyle w:val="a4"/>
        <w:numPr>
          <w:ilvl w:val="0"/>
          <w:numId w:val="21"/>
        </w:numPr>
        <w:tabs>
          <w:tab w:val="right" w:pos="851"/>
        </w:tabs>
        <w:spacing w:before="12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ГОСТ 34.602-89 «Техническое задание на создание автоматизированной системы»;</w:t>
      </w:r>
    </w:p>
    <w:p w14:paraId="293A26E9" w14:textId="77777777" w:rsidR="00DE7B0C" w:rsidRPr="006F4513" w:rsidRDefault="00DE7B0C" w:rsidP="00DE7B0C">
      <w:pPr>
        <w:pStyle w:val="a4"/>
        <w:numPr>
          <w:ilvl w:val="0"/>
          <w:numId w:val="21"/>
        </w:numPr>
        <w:tabs>
          <w:tab w:val="right" w:pos="851"/>
        </w:tabs>
        <w:spacing w:before="12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ГОСТ 34.201-89 «Виды, комплектность и обозначение документов при создании автоматизированных систем»;</w:t>
      </w:r>
    </w:p>
    <w:p w14:paraId="36C12925" w14:textId="3599BF67" w:rsidR="00DE7B0C" w:rsidRPr="006F4513" w:rsidRDefault="00DE7B0C" w:rsidP="00DE7B0C">
      <w:pPr>
        <w:pStyle w:val="a4"/>
        <w:numPr>
          <w:ilvl w:val="0"/>
          <w:numId w:val="21"/>
        </w:numPr>
        <w:tabs>
          <w:tab w:val="right" w:pos="851"/>
        </w:tabs>
        <w:spacing w:before="12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РД 50-34.698-90 «Автоматизированные системы требования к содержанию документов».</w:t>
      </w:r>
    </w:p>
    <w:p w14:paraId="50F16544" w14:textId="77777777" w:rsidR="00F94D5B" w:rsidRPr="006F4513" w:rsidRDefault="00F94D5B" w:rsidP="00C63CED">
      <w:pPr>
        <w:tabs>
          <w:tab w:val="right" w:pos="851"/>
        </w:tabs>
        <w:spacing w:before="12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C6D218" w14:textId="77777777" w:rsidR="00C0712B" w:rsidRPr="006F4513" w:rsidRDefault="00C0712B" w:rsidP="00146F3E">
      <w:pPr>
        <w:pStyle w:val="1"/>
        <w:keepNext/>
        <w:keepLines/>
        <w:widowControl/>
        <w:numPr>
          <w:ilvl w:val="1"/>
          <w:numId w:val="18"/>
        </w:numPr>
        <w:tabs>
          <w:tab w:val="right" w:pos="851"/>
        </w:tabs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6F4513">
        <w:rPr>
          <w:rFonts w:ascii="Times New Roman" w:hAnsi="Times New Roman" w:cs="Times New Roman"/>
          <w:color w:val="auto"/>
        </w:rPr>
        <w:t xml:space="preserve">Регламент по технической паспортизации, инвентаризации </w:t>
      </w:r>
      <w:bookmarkEnd w:id="3"/>
      <w:bookmarkEnd w:id="4"/>
      <w:r w:rsidRPr="006F4513">
        <w:rPr>
          <w:rFonts w:ascii="Times New Roman" w:hAnsi="Times New Roman" w:cs="Times New Roman"/>
          <w:color w:val="auto"/>
        </w:rPr>
        <w:t>элементов СВП и АСУДД</w:t>
      </w:r>
      <w:r w:rsidR="00C63CED" w:rsidRPr="006F4513">
        <w:rPr>
          <w:rFonts w:ascii="Times New Roman" w:hAnsi="Times New Roman" w:cs="Times New Roman"/>
          <w:color w:val="auto"/>
        </w:rPr>
        <w:t xml:space="preserve"> </w:t>
      </w:r>
      <w:r w:rsidR="00C63CED" w:rsidRPr="006F4513">
        <w:rPr>
          <w:rFonts w:ascii="Times New Roman" w:hAnsi="Times New Roman" w:cs="Times New Roman"/>
          <w:b w:val="0"/>
          <w:color w:val="auto"/>
        </w:rPr>
        <w:t>должен содержать следующие разделы:</w:t>
      </w:r>
    </w:p>
    <w:bookmarkEnd w:id="5"/>
    <w:bookmarkEnd w:id="6"/>
    <w:p w14:paraId="0176CE3F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Цель и задачи технической паспортизации и инвентаризации;</w:t>
      </w:r>
    </w:p>
    <w:p w14:paraId="45D2ED1A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Вид и периодичность работ по технической паспортизации и инвентаризации;</w:t>
      </w:r>
    </w:p>
    <w:p w14:paraId="47DECA59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Методика работ по технической паспортизации и инвентаризации;</w:t>
      </w:r>
    </w:p>
    <w:p w14:paraId="49059DB6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к точности измерительного оборудования производящего работы по технической паспортизации и инвентаризации</w:t>
      </w:r>
    </w:p>
    <w:p w14:paraId="77801FBD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к материально-техническому и ресурсному обеспечению работ по технической паспортизации и инвентаризации;</w:t>
      </w:r>
    </w:p>
    <w:p w14:paraId="094E8096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к составу и структуре данных по паспортизации и инвентаризации;</w:t>
      </w:r>
    </w:p>
    <w:p w14:paraId="23A7B5C3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Порядок обновления данных по технической паспортизации и инвентаризации;</w:t>
      </w:r>
    </w:p>
    <w:p w14:paraId="73F4C750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Перечень отчетных форм по технической паспортизации и инвентаризации;</w:t>
      </w:r>
    </w:p>
    <w:p w14:paraId="108F413A" w14:textId="77777777" w:rsidR="00C0712B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Порядок хранения и использования данных по технической паспортизации и инвентаризации;</w:t>
      </w:r>
    </w:p>
    <w:p w14:paraId="62C5F69B" w14:textId="77777777" w:rsidR="00C63CED" w:rsidRPr="006F4513" w:rsidRDefault="00C071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eastAsia="Calibri" w:hAnsi="Times New Roman" w:cs="Times New Roman"/>
          <w:sz w:val="24"/>
          <w:szCs w:val="24"/>
        </w:rPr>
        <w:t>Требования по охране труда и технике безопасности при проведении работ по технической</w:t>
      </w:r>
      <w:r w:rsidR="007956D8" w:rsidRPr="006F4513">
        <w:rPr>
          <w:rFonts w:ascii="Times New Roman" w:eastAsia="Calibri" w:hAnsi="Times New Roman" w:cs="Times New Roman"/>
          <w:sz w:val="24"/>
          <w:szCs w:val="24"/>
        </w:rPr>
        <w:t xml:space="preserve"> паспортизации и инвентаризации.</w:t>
      </w:r>
    </w:p>
    <w:p w14:paraId="5F927C69" w14:textId="77777777" w:rsidR="00C0712B" w:rsidRPr="006F4513" w:rsidRDefault="00C0712B" w:rsidP="00C63CED">
      <w:pPr>
        <w:pStyle w:val="a4"/>
        <w:tabs>
          <w:tab w:val="right" w:pos="851"/>
        </w:tabs>
        <w:spacing w:before="120"/>
        <w:ind w:left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 xml:space="preserve">При разработке данного регламента следует </w:t>
      </w:r>
      <w:r w:rsidR="00C63CED" w:rsidRPr="006F4513">
        <w:rPr>
          <w:rFonts w:ascii="Times New Roman" w:hAnsi="Times New Roman"/>
          <w:sz w:val="24"/>
          <w:szCs w:val="24"/>
        </w:rPr>
        <w:t xml:space="preserve">учитывать </w:t>
      </w:r>
      <w:r w:rsidRPr="006F4513">
        <w:rPr>
          <w:rFonts w:ascii="Times New Roman" w:hAnsi="Times New Roman"/>
          <w:sz w:val="24"/>
          <w:szCs w:val="24"/>
        </w:rPr>
        <w:t>использование электронных систем мониторинга объектов паспортизации и инвентаризации, формирования электронных паспортов.</w:t>
      </w:r>
    </w:p>
    <w:p w14:paraId="11BBBBC3" w14:textId="77777777" w:rsidR="00C63CED" w:rsidRPr="006F4513" w:rsidRDefault="00C63CED" w:rsidP="00C63CED">
      <w:pPr>
        <w:pStyle w:val="a4"/>
        <w:tabs>
          <w:tab w:val="right" w:pos="851"/>
        </w:tabs>
        <w:spacing w:before="120"/>
        <w:ind w:left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60121F" w14:textId="77777777" w:rsidR="00307A2B" w:rsidRPr="006F4513" w:rsidRDefault="00307A2B" w:rsidP="002B5897">
      <w:pPr>
        <w:pStyle w:val="1"/>
        <w:numPr>
          <w:ilvl w:val="1"/>
          <w:numId w:val="18"/>
        </w:numPr>
        <w:tabs>
          <w:tab w:val="right" w:pos="851"/>
        </w:tabs>
        <w:ind w:left="567" w:hanging="567"/>
        <w:jc w:val="both"/>
        <w:rPr>
          <w:rFonts w:ascii="Times New Roman" w:hAnsi="Times New Roman" w:cs="Times New Roman"/>
          <w:color w:val="auto"/>
        </w:rPr>
      </w:pPr>
      <w:bookmarkStart w:id="10" w:name="_Toc161819605"/>
      <w:bookmarkStart w:id="11" w:name="_Toc352922417"/>
      <w:bookmarkEnd w:id="7"/>
      <w:r w:rsidRPr="006F4513">
        <w:rPr>
          <w:rFonts w:ascii="Times New Roman" w:hAnsi="Times New Roman" w:cs="Times New Roman"/>
          <w:color w:val="auto"/>
        </w:rPr>
        <w:t xml:space="preserve">Регламент по взаимодействию и координации деятельности административно-управленческих и технических служб, обеспечивающих эксплуатацию и техническое обслуживание </w:t>
      </w:r>
      <w:bookmarkEnd w:id="10"/>
      <w:bookmarkEnd w:id="11"/>
      <w:r w:rsidR="002B5897" w:rsidRPr="006F4513">
        <w:rPr>
          <w:rFonts w:ascii="Times New Roman" w:hAnsi="Times New Roman" w:cs="Times New Roman"/>
          <w:color w:val="auto"/>
        </w:rPr>
        <w:t>СВП и АСУДД</w:t>
      </w:r>
      <w:r w:rsidR="00C63CED" w:rsidRPr="006F4513">
        <w:rPr>
          <w:rFonts w:ascii="Times New Roman" w:hAnsi="Times New Roman" w:cs="Times New Roman"/>
          <w:b w:val="0"/>
          <w:color w:val="auto"/>
        </w:rPr>
        <w:t xml:space="preserve"> должен содержать следующие разделы:</w:t>
      </w:r>
    </w:p>
    <w:p w14:paraId="06A40B47" w14:textId="77777777" w:rsidR="00307A2B" w:rsidRPr="006F4513" w:rsidRDefault="00307A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Решаемые задачи и выполняемые административно-управленческими и техническими службами работы;</w:t>
      </w:r>
    </w:p>
    <w:p w14:paraId="5E51585D" w14:textId="77777777" w:rsidR="00307A2B" w:rsidRPr="006F4513" w:rsidRDefault="00307A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Структура административно-управленческих и технических служб;</w:t>
      </w:r>
    </w:p>
    <w:p w14:paraId="71B7E31D" w14:textId="77777777" w:rsidR="00307A2B" w:rsidRPr="006F4513" w:rsidRDefault="00307A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lastRenderedPageBreak/>
        <w:t xml:space="preserve">Организационно-исполнительная (функционально-иерархическая) схема по системе административно-управленческих и технических служб, обеспечивающих эксплуатацию Автомобильной Дороги и иных имущественных объектов, находящихся во владении </w:t>
      </w:r>
      <w:r w:rsidR="00907F64" w:rsidRPr="006F4513">
        <w:rPr>
          <w:rFonts w:ascii="Times New Roman" w:hAnsi="Times New Roman"/>
          <w:sz w:val="24"/>
          <w:szCs w:val="24"/>
        </w:rPr>
        <w:t>Исполнителя</w:t>
      </w:r>
      <w:r w:rsidRPr="006F4513">
        <w:rPr>
          <w:rFonts w:ascii="Times New Roman" w:hAnsi="Times New Roman"/>
          <w:sz w:val="24"/>
          <w:szCs w:val="24"/>
        </w:rPr>
        <w:t xml:space="preserve">. </w:t>
      </w:r>
    </w:p>
    <w:p w14:paraId="3690CEFD" w14:textId="77777777" w:rsidR="00307A2B" w:rsidRPr="006F4513" w:rsidRDefault="00307A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Функции структурных подразделений административно-управленческих и технических служб;</w:t>
      </w:r>
    </w:p>
    <w:p w14:paraId="6C6198B3" w14:textId="77777777" w:rsidR="00307A2B" w:rsidRPr="006F4513" w:rsidRDefault="00307A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Иерархическая подчиненность подразделений административно-управленческих и технических служб;</w:t>
      </w:r>
    </w:p>
    <w:p w14:paraId="772BEE3B" w14:textId="77777777" w:rsidR="00307A2B" w:rsidRPr="006F4513" w:rsidRDefault="00307A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Порядок взаимодействия структурных подразделений административно-управленческих и технических служб (порядок обмена информацией, порядок отчетности);</w:t>
      </w:r>
    </w:p>
    <w:p w14:paraId="6B5F3A27" w14:textId="630E13D0" w:rsidR="00307A2B" w:rsidRPr="006F4513" w:rsidRDefault="00307A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Требования к материально</w:t>
      </w:r>
      <w:r w:rsidR="007229FD" w:rsidRPr="006F4513">
        <w:rPr>
          <w:rFonts w:ascii="Times New Roman" w:hAnsi="Times New Roman"/>
          <w:sz w:val="24"/>
          <w:szCs w:val="24"/>
        </w:rPr>
        <w:t>-</w:t>
      </w:r>
      <w:r w:rsidRPr="006F4513">
        <w:rPr>
          <w:rFonts w:ascii="Times New Roman" w:hAnsi="Times New Roman"/>
          <w:sz w:val="24"/>
          <w:szCs w:val="24"/>
        </w:rPr>
        <w:t>техническому и ресурсному обеспечению взаимодействия административно-управленческих и технических служб;</w:t>
      </w:r>
    </w:p>
    <w:p w14:paraId="3F46D996" w14:textId="77777777" w:rsidR="00307A2B" w:rsidRPr="006F4513" w:rsidRDefault="00307A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Порядок назначения ответственных за взаимодействие лиц, определение их меры ответственности;</w:t>
      </w:r>
    </w:p>
    <w:p w14:paraId="1C162D3B" w14:textId="77777777" w:rsidR="00307A2B" w:rsidRPr="006F4513" w:rsidRDefault="00307A2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Санкции за</w:t>
      </w:r>
      <w:r w:rsidR="007956D8" w:rsidRPr="006F4513">
        <w:rPr>
          <w:rFonts w:ascii="Times New Roman" w:hAnsi="Times New Roman"/>
          <w:sz w:val="24"/>
          <w:szCs w:val="24"/>
        </w:rPr>
        <w:t xml:space="preserve"> нарушения положений регламента.</w:t>
      </w:r>
    </w:p>
    <w:p w14:paraId="19D1ECD4" w14:textId="77777777" w:rsidR="00307A2B" w:rsidRPr="006F4513" w:rsidRDefault="00307A2B" w:rsidP="00C63CED">
      <w:pPr>
        <w:pStyle w:val="a4"/>
        <w:tabs>
          <w:tab w:val="right" w:pos="851"/>
        </w:tabs>
        <w:spacing w:before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При разработке данного Регламента должны быть учтены проектные решения по локализации и техническим возможностям взаимодействия между административно-управленческими и техническими службами.</w:t>
      </w:r>
    </w:p>
    <w:p w14:paraId="257743EE" w14:textId="77777777" w:rsidR="00C63CED" w:rsidRPr="006F4513" w:rsidRDefault="00C63CED" w:rsidP="00C63CED">
      <w:pPr>
        <w:pStyle w:val="a4"/>
        <w:tabs>
          <w:tab w:val="right" w:pos="851"/>
        </w:tabs>
        <w:spacing w:before="120"/>
        <w:ind w:left="792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ED8FF48" w14:textId="77777777" w:rsidR="00936D6B" w:rsidRPr="006F4513" w:rsidRDefault="00936D6B" w:rsidP="00C0712B">
      <w:pPr>
        <w:pStyle w:val="1"/>
        <w:numPr>
          <w:ilvl w:val="1"/>
          <w:numId w:val="18"/>
        </w:numPr>
        <w:tabs>
          <w:tab w:val="right" w:pos="851"/>
        </w:tabs>
        <w:ind w:left="567" w:hanging="567"/>
        <w:jc w:val="both"/>
        <w:rPr>
          <w:rFonts w:ascii="Times New Roman" w:hAnsi="Times New Roman" w:cs="Times New Roman"/>
          <w:color w:val="auto"/>
        </w:rPr>
      </w:pPr>
      <w:bookmarkStart w:id="12" w:name="_Toc161819621"/>
      <w:bookmarkStart w:id="13" w:name="_Toc352922434"/>
      <w:r w:rsidRPr="006F4513">
        <w:rPr>
          <w:rFonts w:ascii="Times New Roman" w:hAnsi="Times New Roman" w:cs="Times New Roman"/>
          <w:color w:val="auto"/>
        </w:rPr>
        <w:t xml:space="preserve">Регламент по контролю качества работ по эксплуатации </w:t>
      </w:r>
      <w:bookmarkEnd w:id="12"/>
      <w:bookmarkEnd w:id="13"/>
      <w:r w:rsidR="00C0712B" w:rsidRPr="006F4513">
        <w:rPr>
          <w:rFonts w:ascii="Times New Roman" w:hAnsi="Times New Roman" w:cs="Times New Roman"/>
          <w:color w:val="auto"/>
        </w:rPr>
        <w:t>СВП и АСУДД</w:t>
      </w:r>
      <w:r w:rsidR="00C63CED" w:rsidRPr="006F4513">
        <w:rPr>
          <w:rFonts w:ascii="Times New Roman" w:hAnsi="Times New Roman" w:cs="Times New Roman"/>
          <w:color w:val="auto"/>
        </w:rPr>
        <w:t xml:space="preserve"> </w:t>
      </w:r>
      <w:r w:rsidR="00C63CED" w:rsidRPr="006F4513">
        <w:rPr>
          <w:rFonts w:ascii="Times New Roman" w:hAnsi="Times New Roman" w:cs="Times New Roman"/>
          <w:b w:val="0"/>
          <w:color w:val="auto"/>
        </w:rPr>
        <w:t>должен содержать следующие разделы:</w:t>
      </w:r>
    </w:p>
    <w:p w14:paraId="05C63BE9" w14:textId="77777777" w:rsidR="00936D6B" w:rsidRPr="006F4513" w:rsidRDefault="00936D6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Цель и задачи контроля качества работ;</w:t>
      </w:r>
    </w:p>
    <w:p w14:paraId="20F50973" w14:textId="77777777" w:rsidR="00936D6B" w:rsidRPr="006F4513" w:rsidRDefault="00936D6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Описание системы управления качеством;</w:t>
      </w:r>
    </w:p>
    <w:p w14:paraId="73785645" w14:textId="77777777" w:rsidR="00936D6B" w:rsidRPr="006F4513" w:rsidRDefault="00936D6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Описание структуры и функций службы качества;</w:t>
      </w:r>
    </w:p>
    <w:p w14:paraId="6A927892" w14:textId="77777777" w:rsidR="00936D6B" w:rsidRPr="006F4513" w:rsidRDefault="00936D6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Описание элементов системы качества с определением ответственности и компетенции, указанием исполнителей;</w:t>
      </w:r>
    </w:p>
    <w:p w14:paraId="10285B46" w14:textId="77777777" w:rsidR="00936D6B" w:rsidRPr="006F4513" w:rsidRDefault="00936D6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Документированные процедуры системы качества (описание методик осуществления всех процессов по контролю качества);</w:t>
      </w:r>
    </w:p>
    <w:p w14:paraId="774244EC" w14:textId="77777777" w:rsidR="00936D6B" w:rsidRPr="006F4513" w:rsidRDefault="00936D6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Входной контроль рабочей документации по капитальному ремонту и ремонту;</w:t>
      </w:r>
    </w:p>
    <w:p w14:paraId="445B104A" w14:textId="77777777" w:rsidR="00936D6B" w:rsidRPr="006F4513" w:rsidRDefault="00936D6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Входной контроль строительных конструкций, изделий, материалов и оборудования, применяемых при выполнении работ;</w:t>
      </w:r>
    </w:p>
    <w:p w14:paraId="748CB8C7" w14:textId="77777777" w:rsidR="00936D6B" w:rsidRPr="006F4513" w:rsidRDefault="00936D6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Операционный контроль отдельных строительных процессов или производственных операций;</w:t>
      </w:r>
    </w:p>
    <w:p w14:paraId="55999896" w14:textId="77777777" w:rsidR="00936D6B" w:rsidRPr="006F4513" w:rsidRDefault="00936D6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Приемочный контроль выполненных работ;</w:t>
      </w:r>
    </w:p>
    <w:p w14:paraId="007F9AB9" w14:textId="77777777" w:rsidR="00936D6B" w:rsidRPr="006F4513" w:rsidRDefault="00936D6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Контроль качества выполненных работ Инженером (техническим надзором);</w:t>
      </w:r>
    </w:p>
    <w:p w14:paraId="3A5F51B9" w14:textId="77777777" w:rsidR="00936D6B" w:rsidRPr="006F4513" w:rsidRDefault="00936D6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 xml:space="preserve">Выборочный инспекционный контроль выполняемых работ и отдельных производственных операций </w:t>
      </w:r>
      <w:r w:rsidR="00C42A40" w:rsidRPr="006F4513">
        <w:rPr>
          <w:rFonts w:ascii="Times New Roman" w:hAnsi="Times New Roman"/>
          <w:sz w:val="24"/>
          <w:szCs w:val="24"/>
        </w:rPr>
        <w:t>Государственной Компанией</w:t>
      </w:r>
      <w:r w:rsidRPr="006F4513">
        <w:rPr>
          <w:rFonts w:ascii="Times New Roman" w:hAnsi="Times New Roman"/>
          <w:sz w:val="24"/>
          <w:szCs w:val="24"/>
        </w:rPr>
        <w:t xml:space="preserve"> и </w:t>
      </w:r>
      <w:r w:rsidR="00907F64" w:rsidRPr="006F4513">
        <w:rPr>
          <w:rFonts w:ascii="Times New Roman" w:hAnsi="Times New Roman"/>
          <w:sz w:val="24"/>
          <w:szCs w:val="24"/>
        </w:rPr>
        <w:t>Исполнителем</w:t>
      </w:r>
      <w:r w:rsidRPr="006F4513">
        <w:rPr>
          <w:rFonts w:ascii="Times New Roman" w:hAnsi="Times New Roman"/>
          <w:sz w:val="24"/>
          <w:szCs w:val="24"/>
        </w:rPr>
        <w:t>;</w:t>
      </w:r>
    </w:p>
    <w:p w14:paraId="75CEE79E" w14:textId="77777777" w:rsidR="00936D6B" w:rsidRPr="006F4513" w:rsidRDefault="00936D6B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Система метрологического обеспечения и контроля.</w:t>
      </w:r>
    </w:p>
    <w:p w14:paraId="1D9893A8" w14:textId="77777777" w:rsidR="00C63CED" w:rsidRPr="006F4513" w:rsidRDefault="00936D6B" w:rsidP="00C63CED">
      <w:pPr>
        <w:pStyle w:val="a4"/>
        <w:tabs>
          <w:tab w:val="right" w:pos="851"/>
        </w:tabs>
        <w:spacing w:before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Система контроля качества должна обеспечивать на этапе операционного контроля своевременное выявление дефектов и принятие мер по их устранению и предупреждению.</w:t>
      </w:r>
      <w:r w:rsidR="00C63CED" w:rsidRPr="006F4513">
        <w:rPr>
          <w:rFonts w:ascii="Times New Roman" w:hAnsi="Times New Roman"/>
          <w:sz w:val="24"/>
          <w:szCs w:val="24"/>
        </w:rPr>
        <w:t xml:space="preserve"> </w:t>
      </w:r>
    </w:p>
    <w:p w14:paraId="0165663B" w14:textId="63A489B5" w:rsidR="00936D6B" w:rsidRPr="006F4513" w:rsidRDefault="00936D6B" w:rsidP="00C63CED">
      <w:pPr>
        <w:pStyle w:val="a4"/>
        <w:tabs>
          <w:tab w:val="right" w:pos="851"/>
        </w:tabs>
        <w:spacing w:before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lastRenderedPageBreak/>
        <w:t xml:space="preserve">При разработке данного Регламента </w:t>
      </w:r>
      <w:r w:rsidR="00907F64" w:rsidRPr="006F4513">
        <w:rPr>
          <w:rFonts w:ascii="Times New Roman" w:hAnsi="Times New Roman"/>
          <w:sz w:val="24"/>
          <w:szCs w:val="24"/>
        </w:rPr>
        <w:t>Исполнитель</w:t>
      </w:r>
      <w:r w:rsidRPr="006F4513">
        <w:rPr>
          <w:rFonts w:ascii="Times New Roman" w:hAnsi="Times New Roman"/>
          <w:sz w:val="24"/>
          <w:szCs w:val="24"/>
        </w:rPr>
        <w:t xml:space="preserve"> </w:t>
      </w:r>
      <w:r w:rsidR="00C63CED" w:rsidRPr="006F4513">
        <w:rPr>
          <w:rFonts w:ascii="Times New Roman" w:hAnsi="Times New Roman"/>
          <w:sz w:val="24"/>
          <w:szCs w:val="24"/>
        </w:rPr>
        <w:t xml:space="preserve">должен учитывать и использовать </w:t>
      </w:r>
      <w:r w:rsidR="0034604A" w:rsidRPr="006F4513">
        <w:rPr>
          <w:rFonts w:ascii="Times New Roman" w:hAnsi="Times New Roman" w:cs="Times New Roman"/>
          <w:sz w:val="24"/>
          <w:szCs w:val="24"/>
        </w:rPr>
        <w:t xml:space="preserve">ГОСТ ISO 9001-2011 </w:t>
      </w:r>
      <w:r w:rsidRPr="006F4513">
        <w:rPr>
          <w:rFonts w:ascii="Times New Roman" w:hAnsi="Times New Roman"/>
          <w:sz w:val="24"/>
          <w:szCs w:val="24"/>
        </w:rPr>
        <w:t>«</w:t>
      </w:r>
      <w:r w:rsidR="0034604A" w:rsidRPr="006F4513">
        <w:rPr>
          <w:rFonts w:ascii="Times New Roman" w:hAnsi="Times New Roman"/>
          <w:sz w:val="24"/>
          <w:szCs w:val="24"/>
        </w:rPr>
        <w:t>Межгосударственный стандарт. Система менеджмента качества</w:t>
      </w:r>
      <w:r w:rsidR="007956D8" w:rsidRPr="006F4513">
        <w:rPr>
          <w:rFonts w:ascii="Times New Roman" w:hAnsi="Times New Roman"/>
          <w:sz w:val="24"/>
          <w:szCs w:val="24"/>
        </w:rPr>
        <w:t>».</w:t>
      </w:r>
    </w:p>
    <w:p w14:paraId="34E8431E" w14:textId="3A43CC28" w:rsidR="00F94D5B" w:rsidRPr="006F4513" w:rsidRDefault="00F94D5B" w:rsidP="00C63CED">
      <w:pPr>
        <w:pStyle w:val="-11"/>
        <w:autoSpaceDE w:val="0"/>
        <w:autoSpaceDN w:val="0"/>
        <w:adjustRightInd w:val="0"/>
        <w:spacing w:before="24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63AFC6" w14:textId="77777777" w:rsidR="00936D6B" w:rsidRPr="006F4513" w:rsidRDefault="00936D6B" w:rsidP="007F0493">
      <w:pPr>
        <w:pStyle w:val="1"/>
        <w:numPr>
          <w:ilvl w:val="1"/>
          <w:numId w:val="18"/>
        </w:numPr>
        <w:tabs>
          <w:tab w:val="right" w:pos="851"/>
        </w:tabs>
        <w:ind w:left="567" w:hanging="567"/>
        <w:jc w:val="both"/>
        <w:rPr>
          <w:rFonts w:ascii="Times New Roman" w:hAnsi="Times New Roman" w:cs="Times New Roman"/>
          <w:color w:val="auto"/>
        </w:rPr>
      </w:pPr>
      <w:bookmarkStart w:id="14" w:name="_Toc161819624"/>
      <w:bookmarkStart w:id="15" w:name="_Toc352922437"/>
      <w:r w:rsidRPr="006F4513">
        <w:rPr>
          <w:rFonts w:ascii="Times New Roman" w:hAnsi="Times New Roman" w:cs="Times New Roman"/>
          <w:color w:val="auto"/>
        </w:rPr>
        <w:t xml:space="preserve">Регламент по процедуре представления технической отчетности служб эксплуатации </w:t>
      </w:r>
      <w:bookmarkEnd w:id="14"/>
      <w:bookmarkEnd w:id="15"/>
      <w:r w:rsidR="00C0712B" w:rsidRPr="006F4513">
        <w:rPr>
          <w:rFonts w:ascii="Times New Roman" w:hAnsi="Times New Roman" w:cs="Times New Roman"/>
          <w:color w:val="auto"/>
        </w:rPr>
        <w:t>ПВП, СВП и АСУДД</w:t>
      </w:r>
      <w:r w:rsidR="00C63CED" w:rsidRPr="006F4513">
        <w:rPr>
          <w:rFonts w:ascii="Times New Roman" w:hAnsi="Times New Roman" w:cs="Times New Roman"/>
          <w:b w:val="0"/>
          <w:color w:val="auto"/>
        </w:rPr>
        <w:t xml:space="preserve"> должен содержать следующие разделы:</w:t>
      </w:r>
    </w:p>
    <w:p w14:paraId="045B2745" w14:textId="77777777" w:rsidR="00936D6B" w:rsidRPr="006F4513" w:rsidRDefault="00C63CED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С</w:t>
      </w:r>
      <w:r w:rsidR="00936D6B" w:rsidRPr="006F4513">
        <w:rPr>
          <w:rFonts w:ascii="Times New Roman" w:hAnsi="Times New Roman"/>
          <w:sz w:val="24"/>
          <w:szCs w:val="24"/>
        </w:rPr>
        <w:t>остав и сроки предоставления технической отчетности;</w:t>
      </w:r>
    </w:p>
    <w:p w14:paraId="37FE4641" w14:textId="77777777" w:rsidR="00936D6B" w:rsidRPr="006F4513" w:rsidRDefault="00C63CED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Т</w:t>
      </w:r>
      <w:r w:rsidR="00936D6B" w:rsidRPr="006F4513">
        <w:rPr>
          <w:rFonts w:ascii="Times New Roman" w:hAnsi="Times New Roman"/>
          <w:sz w:val="24"/>
          <w:szCs w:val="24"/>
        </w:rPr>
        <w:t>иповые формы предоставления технической отчетности;</w:t>
      </w:r>
    </w:p>
    <w:p w14:paraId="30D9EA54" w14:textId="77777777" w:rsidR="00936D6B" w:rsidRPr="006F4513" w:rsidRDefault="00C63CED" w:rsidP="00C63CED">
      <w:pPr>
        <w:pStyle w:val="a4"/>
        <w:numPr>
          <w:ilvl w:val="2"/>
          <w:numId w:val="18"/>
        </w:numPr>
        <w:tabs>
          <w:tab w:val="right" w:pos="851"/>
        </w:tabs>
        <w:spacing w:before="12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>О</w:t>
      </w:r>
      <w:r w:rsidR="00936D6B" w:rsidRPr="006F4513">
        <w:rPr>
          <w:rFonts w:ascii="Times New Roman" w:hAnsi="Times New Roman"/>
          <w:sz w:val="24"/>
          <w:szCs w:val="24"/>
        </w:rPr>
        <w:t>тветственные исполнители данных работ.</w:t>
      </w:r>
    </w:p>
    <w:p w14:paraId="32FF73A1" w14:textId="77777777" w:rsidR="00936D6B" w:rsidRPr="006F4513" w:rsidRDefault="00936D6B" w:rsidP="00C63CED">
      <w:pPr>
        <w:pStyle w:val="a4"/>
        <w:tabs>
          <w:tab w:val="right" w:pos="851"/>
        </w:tabs>
        <w:spacing w:before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 xml:space="preserve">При разработке данного Регламента </w:t>
      </w:r>
      <w:r w:rsidR="00907F64" w:rsidRPr="006F4513">
        <w:rPr>
          <w:rFonts w:ascii="Times New Roman" w:hAnsi="Times New Roman"/>
          <w:sz w:val="24"/>
          <w:szCs w:val="24"/>
        </w:rPr>
        <w:t>Исполнитель</w:t>
      </w:r>
      <w:r w:rsidRPr="006F4513">
        <w:rPr>
          <w:rFonts w:ascii="Times New Roman" w:hAnsi="Times New Roman"/>
          <w:sz w:val="24"/>
          <w:szCs w:val="24"/>
        </w:rPr>
        <w:t xml:space="preserve"> может учитывать рекомендации нормативных документов по согласованию с </w:t>
      </w:r>
      <w:r w:rsidR="00C42A40" w:rsidRPr="006F4513">
        <w:rPr>
          <w:rFonts w:ascii="Times New Roman" w:hAnsi="Times New Roman"/>
          <w:sz w:val="24"/>
          <w:szCs w:val="24"/>
        </w:rPr>
        <w:t>Государственной Компанией</w:t>
      </w:r>
      <w:r w:rsidRPr="006F4513">
        <w:rPr>
          <w:rFonts w:ascii="Times New Roman" w:hAnsi="Times New Roman"/>
          <w:sz w:val="24"/>
          <w:szCs w:val="24"/>
        </w:rPr>
        <w:t>.</w:t>
      </w:r>
    </w:p>
    <w:p w14:paraId="0D03BC89" w14:textId="77777777" w:rsidR="00936D6B" w:rsidRPr="006F4513" w:rsidRDefault="00936D6B" w:rsidP="00146F3E">
      <w:pPr>
        <w:tabs>
          <w:tab w:val="right" w:pos="851"/>
        </w:tabs>
        <w:spacing w:after="120"/>
        <w:jc w:val="both"/>
      </w:pPr>
    </w:p>
    <w:p w14:paraId="2393E2D4" w14:textId="77777777" w:rsidR="00936D6B" w:rsidRPr="006F4513" w:rsidRDefault="00936D6B" w:rsidP="007F0493">
      <w:pPr>
        <w:pStyle w:val="1"/>
        <w:numPr>
          <w:ilvl w:val="1"/>
          <w:numId w:val="18"/>
        </w:numPr>
        <w:tabs>
          <w:tab w:val="right" w:pos="851"/>
        </w:tabs>
        <w:ind w:left="567" w:hanging="567"/>
        <w:jc w:val="both"/>
        <w:rPr>
          <w:rFonts w:ascii="Times New Roman" w:hAnsi="Times New Roman" w:cs="Times New Roman"/>
          <w:color w:val="auto"/>
        </w:rPr>
      </w:pPr>
      <w:bookmarkStart w:id="16" w:name="_Toc161819618"/>
      <w:bookmarkStart w:id="17" w:name="_Toc352922431"/>
      <w:r w:rsidRPr="006F4513">
        <w:rPr>
          <w:rFonts w:ascii="Times New Roman" w:hAnsi="Times New Roman" w:cs="Times New Roman"/>
          <w:color w:val="auto"/>
        </w:rPr>
        <w:t>Регламент по разработке и утверждению проектно-сметной документации для работ по ремонту и модернизации</w:t>
      </w:r>
      <w:bookmarkEnd w:id="16"/>
      <w:bookmarkEnd w:id="17"/>
      <w:r w:rsidR="00726FB8" w:rsidRPr="006F4513">
        <w:rPr>
          <w:rFonts w:ascii="Times New Roman" w:hAnsi="Times New Roman" w:cs="Times New Roman"/>
          <w:color w:val="auto"/>
        </w:rPr>
        <w:t xml:space="preserve"> ПВП, СВП и АСУДД</w:t>
      </w:r>
      <w:r w:rsidR="00C63CED" w:rsidRPr="006F4513">
        <w:rPr>
          <w:rFonts w:ascii="Times New Roman" w:hAnsi="Times New Roman" w:cs="Times New Roman"/>
          <w:b w:val="0"/>
          <w:color w:val="auto"/>
        </w:rPr>
        <w:t xml:space="preserve"> </w:t>
      </w:r>
    </w:p>
    <w:p w14:paraId="7B719543" w14:textId="77777777" w:rsidR="00936D6B" w:rsidRPr="006F4513" w:rsidRDefault="00936D6B" w:rsidP="00C63CED">
      <w:pPr>
        <w:pStyle w:val="a4"/>
        <w:tabs>
          <w:tab w:val="right" w:pos="851"/>
        </w:tabs>
        <w:spacing w:before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 xml:space="preserve">В составе Регламента должен быть отражен состав и методики проведения работ по разработке и утверждению проектно-сметной документации для работ по ремонту и </w:t>
      </w:r>
      <w:r w:rsidR="00FA19C0" w:rsidRPr="006F4513">
        <w:rPr>
          <w:rFonts w:ascii="Times New Roman" w:hAnsi="Times New Roman"/>
          <w:sz w:val="24"/>
          <w:szCs w:val="24"/>
        </w:rPr>
        <w:t>модернизации СВП и АСУДД</w:t>
      </w:r>
      <w:r w:rsidRPr="006F4513">
        <w:rPr>
          <w:rFonts w:ascii="Times New Roman" w:hAnsi="Times New Roman"/>
          <w:sz w:val="24"/>
          <w:szCs w:val="24"/>
        </w:rPr>
        <w:t>, а также персонал, обеспечивающий выполнение данных работ.</w:t>
      </w:r>
    </w:p>
    <w:p w14:paraId="4F7818A9" w14:textId="77777777" w:rsidR="006A2424" w:rsidRPr="006F4513" w:rsidRDefault="00936D6B" w:rsidP="00C63CED">
      <w:pPr>
        <w:pStyle w:val="a4"/>
        <w:tabs>
          <w:tab w:val="right" w:pos="851"/>
        </w:tabs>
        <w:spacing w:before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4513">
        <w:rPr>
          <w:rFonts w:ascii="Times New Roman" w:hAnsi="Times New Roman"/>
          <w:sz w:val="24"/>
          <w:szCs w:val="24"/>
        </w:rPr>
        <w:t xml:space="preserve">При разработке данного Регламента </w:t>
      </w:r>
      <w:r w:rsidR="00907F64" w:rsidRPr="006F4513">
        <w:rPr>
          <w:rFonts w:ascii="Times New Roman" w:hAnsi="Times New Roman"/>
          <w:sz w:val="24"/>
          <w:szCs w:val="24"/>
        </w:rPr>
        <w:t>Исполнитель</w:t>
      </w:r>
      <w:r w:rsidRPr="006F4513">
        <w:rPr>
          <w:rFonts w:ascii="Times New Roman" w:hAnsi="Times New Roman"/>
          <w:sz w:val="24"/>
          <w:szCs w:val="24"/>
        </w:rPr>
        <w:t xml:space="preserve"> может учитывать нормативны</w:t>
      </w:r>
      <w:r w:rsidR="00FA19C0" w:rsidRPr="006F4513">
        <w:rPr>
          <w:rFonts w:ascii="Times New Roman" w:hAnsi="Times New Roman"/>
          <w:sz w:val="24"/>
          <w:szCs w:val="24"/>
        </w:rPr>
        <w:t>е</w:t>
      </w:r>
      <w:r w:rsidRPr="006F4513">
        <w:rPr>
          <w:rFonts w:ascii="Times New Roman" w:hAnsi="Times New Roman"/>
          <w:sz w:val="24"/>
          <w:szCs w:val="24"/>
        </w:rPr>
        <w:t xml:space="preserve"> документ</w:t>
      </w:r>
      <w:r w:rsidR="00FA19C0" w:rsidRPr="006F4513">
        <w:rPr>
          <w:rFonts w:ascii="Times New Roman" w:hAnsi="Times New Roman"/>
          <w:sz w:val="24"/>
          <w:szCs w:val="24"/>
        </w:rPr>
        <w:t>ы</w:t>
      </w:r>
      <w:r w:rsidR="007956D8" w:rsidRPr="006F4513">
        <w:rPr>
          <w:rFonts w:ascii="Times New Roman" w:hAnsi="Times New Roman"/>
          <w:sz w:val="24"/>
          <w:szCs w:val="24"/>
        </w:rPr>
        <w:t xml:space="preserve"> по согласованию с </w:t>
      </w:r>
      <w:r w:rsidR="00C42A40" w:rsidRPr="006F4513">
        <w:rPr>
          <w:rFonts w:ascii="Times New Roman" w:hAnsi="Times New Roman"/>
          <w:sz w:val="24"/>
          <w:szCs w:val="24"/>
        </w:rPr>
        <w:t>Государственной Компанией</w:t>
      </w:r>
      <w:r w:rsidR="007956D8" w:rsidRPr="006F4513">
        <w:rPr>
          <w:rFonts w:ascii="Times New Roman" w:hAnsi="Times New Roman"/>
          <w:sz w:val="24"/>
          <w:szCs w:val="24"/>
        </w:rPr>
        <w:t>.</w:t>
      </w:r>
    </w:p>
    <w:p w14:paraId="3A0A73B0" w14:textId="77777777" w:rsidR="00146F3E" w:rsidRPr="006F4513" w:rsidRDefault="00146F3E" w:rsidP="00C63CED">
      <w:pPr>
        <w:pStyle w:val="a4"/>
        <w:tabs>
          <w:tab w:val="right" w:pos="851"/>
        </w:tabs>
        <w:spacing w:before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3E050280" w14:textId="77777777" w:rsidR="00146F3E" w:rsidRPr="006F4513" w:rsidRDefault="00146F3E" w:rsidP="00C63CED">
      <w:pPr>
        <w:pStyle w:val="a4"/>
        <w:tabs>
          <w:tab w:val="right" w:pos="851"/>
        </w:tabs>
        <w:spacing w:before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2"/>
        <w:gridCol w:w="367"/>
        <w:gridCol w:w="4029"/>
      </w:tblGrid>
      <w:tr w:rsidR="006F4513" w:rsidRPr="006F4513" w14:paraId="3C3F80B9" w14:textId="77777777" w:rsidTr="00DC23D5">
        <w:trPr>
          <w:jc w:val="center"/>
        </w:trPr>
        <w:tc>
          <w:tcPr>
            <w:tcW w:w="4132" w:type="dxa"/>
          </w:tcPr>
          <w:p w14:paraId="2F7B9315" w14:textId="77777777" w:rsidR="00146F3E" w:rsidRPr="006F4513" w:rsidRDefault="00146F3E" w:rsidP="00DC23D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F4513">
              <w:rPr>
                <w:sz w:val="24"/>
                <w:szCs w:val="24"/>
              </w:rPr>
              <w:br w:type="page"/>
            </w:r>
            <w:r w:rsidRPr="006F4513">
              <w:rPr>
                <w:b/>
                <w:sz w:val="24"/>
                <w:szCs w:val="24"/>
                <w:u w:val="single"/>
              </w:rPr>
              <w:t>Государственная Компания:</w:t>
            </w:r>
          </w:p>
        </w:tc>
        <w:tc>
          <w:tcPr>
            <w:tcW w:w="367" w:type="dxa"/>
          </w:tcPr>
          <w:p w14:paraId="32C6522A" w14:textId="77777777" w:rsidR="00146F3E" w:rsidRPr="006F4513" w:rsidRDefault="00146F3E" w:rsidP="00DC23D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029" w:type="dxa"/>
          </w:tcPr>
          <w:p w14:paraId="7D4ADE4F" w14:textId="77777777" w:rsidR="00146F3E" w:rsidRPr="006F4513" w:rsidRDefault="00146F3E" w:rsidP="00DC23D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F4513">
              <w:rPr>
                <w:b/>
                <w:sz w:val="24"/>
                <w:szCs w:val="24"/>
                <w:u w:val="single"/>
              </w:rPr>
              <w:t>Исполнитель:</w:t>
            </w:r>
          </w:p>
        </w:tc>
      </w:tr>
      <w:tr w:rsidR="00146F3E" w:rsidRPr="006F4513" w14:paraId="4ADDCCE6" w14:textId="77777777" w:rsidTr="00DC23D5">
        <w:trPr>
          <w:jc w:val="center"/>
        </w:trPr>
        <w:tc>
          <w:tcPr>
            <w:tcW w:w="4132" w:type="dxa"/>
          </w:tcPr>
          <w:p w14:paraId="20A732AF" w14:textId="77777777" w:rsidR="00146F3E" w:rsidRPr="006F4513" w:rsidRDefault="00146F3E" w:rsidP="00DC23D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4950286F" w14:textId="77777777" w:rsidR="00146F3E" w:rsidRPr="006F4513" w:rsidRDefault="00146F3E" w:rsidP="00DC23D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232C0165" w14:textId="77777777" w:rsidR="00146F3E" w:rsidRPr="006F4513" w:rsidRDefault="00146F3E" w:rsidP="00DC23D5">
            <w:pPr>
              <w:jc w:val="center"/>
              <w:rPr>
                <w:b/>
                <w:sz w:val="24"/>
                <w:szCs w:val="24"/>
              </w:rPr>
            </w:pPr>
            <w:r w:rsidRPr="006F4513">
              <w:rPr>
                <w:b/>
                <w:sz w:val="24"/>
                <w:szCs w:val="24"/>
              </w:rPr>
              <w:t>______________________</w:t>
            </w:r>
            <w:r w:rsidRPr="006F4513">
              <w:rPr>
                <w:b/>
                <w:sz w:val="24"/>
                <w:szCs w:val="24"/>
              </w:rPr>
              <w:br/>
              <w:t>С.В. Кельбах</w:t>
            </w:r>
          </w:p>
          <w:p w14:paraId="6A3E35B6" w14:textId="77777777" w:rsidR="00146F3E" w:rsidRPr="006F4513" w:rsidRDefault="00146F3E" w:rsidP="00DC23D5">
            <w:pPr>
              <w:ind w:left="284"/>
              <w:rPr>
                <w:i/>
                <w:sz w:val="24"/>
                <w:szCs w:val="24"/>
                <w:u w:val="single"/>
              </w:rPr>
            </w:pPr>
            <w:r w:rsidRPr="006F4513">
              <w:rPr>
                <w:i/>
                <w:sz w:val="24"/>
                <w:szCs w:val="24"/>
              </w:rPr>
              <w:t>М.П.</w:t>
            </w:r>
          </w:p>
        </w:tc>
        <w:tc>
          <w:tcPr>
            <w:tcW w:w="367" w:type="dxa"/>
          </w:tcPr>
          <w:p w14:paraId="6F9F85E5" w14:textId="77777777" w:rsidR="00146F3E" w:rsidRPr="006F4513" w:rsidRDefault="00146F3E" w:rsidP="00DC23D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029" w:type="dxa"/>
          </w:tcPr>
          <w:p w14:paraId="55E088EB" w14:textId="77777777" w:rsidR="00146F3E" w:rsidRPr="006F4513" w:rsidRDefault="00146F3E" w:rsidP="00DC23D5">
            <w:pPr>
              <w:rPr>
                <w:b/>
                <w:sz w:val="24"/>
                <w:szCs w:val="24"/>
              </w:rPr>
            </w:pPr>
          </w:p>
          <w:p w14:paraId="21F17A69" w14:textId="77777777" w:rsidR="00146F3E" w:rsidRPr="006F4513" w:rsidRDefault="00146F3E" w:rsidP="00DC23D5">
            <w:pPr>
              <w:rPr>
                <w:b/>
                <w:sz w:val="24"/>
                <w:szCs w:val="24"/>
              </w:rPr>
            </w:pPr>
          </w:p>
          <w:p w14:paraId="47F1DC38" w14:textId="77777777" w:rsidR="00146F3E" w:rsidRPr="006F4513" w:rsidRDefault="00146F3E" w:rsidP="00DC23D5">
            <w:pPr>
              <w:jc w:val="center"/>
              <w:rPr>
                <w:b/>
                <w:sz w:val="24"/>
                <w:szCs w:val="24"/>
              </w:rPr>
            </w:pPr>
            <w:r w:rsidRPr="006F4513">
              <w:rPr>
                <w:b/>
                <w:sz w:val="24"/>
                <w:szCs w:val="24"/>
              </w:rPr>
              <w:t>______________________</w:t>
            </w:r>
            <w:r w:rsidRPr="006F4513">
              <w:rPr>
                <w:b/>
                <w:sz w:val="24"/>
                <w:szCs w:val="24"/>
              </w:rPr>
              <w:br/>
              <w:t>_________________</w:t>
            </w:r>
          </w:p>
          <w:p w14:paraId="249A3486" w14:textId="77777777" w:rsidR="00146F3E" w:rsidRPr="006F4513" w:rsidRDefault="00146F3E" w:rsidP="00DC23D5">
            <w:pPr>
              <w:ind w:left="459"/>
              <w:rPr>
                <w:i/>
                <w:sz w:val="24"/>
                <w:szCs w:val="24"/>
              </w:rPr>
            </w:pPr>
            <w:r w:rsidRPr="006F4513">
              <w:rPr>
                <w:i/>
                <w:sz w:val="24"/>
                <w:szCs w:val="24"/>
              </w:rPr>
              <w:t>М.П.</w:t>
            </w:r>
          </w:p>
        </w:tc>
      </w:tr>
    </w:tbl>
    <w:p w14:paraId="4D56E5D5" w14:textId="77777777" w:rsidR="006A2424" w:rsidRPr="006F4513" w:rsidRDefault="006A2424" w:rsidP="007F0493">
      <w:pPr>
        <w:tabs>
          <w:tab w:val="right" w:pos="851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9BBFF70" w14:textId="77777777" w:rsidR="006A2424" w:rsidRPr="006F4513" w:rsidRDefault="006A2424" w:rsidP="007F0493">
      <w:pPr>
        <w:tabs>
          <w:tab w:val="right" w:pos="851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F4513" w:rsidRPr="006F4513" w14:paraId="14622C58" w14:textId="77777777" w:rsidTr="00483EE0">
        <w:trPr>
          <w:jc w:val="center"/>
        </w:trPr>
        <w:tc>
          <w:tcPr>
            <w:tcW w:w="4785" w:type="dxa"/>
          </w:tcPr>
          <w:p w14:paraId="16CD1766" w14:textId="12BB791F" w:rsidR="006A2424" w:rsidRPr="006F4513" w:rsidRDefault="006A2424" w:rsidP="007F0493">
            <w:pPr>
              <w:pStyle w:val="-11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14:paraId="152054CE" w14:textId="124240C5" w:rsidR="006A2424" w:rsidRPr="006F4513" w:rsidRDefault="006A2424" w:rsidP="007F0493">
            <w:pPr>
              <w:pStyle w:val="-11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4513" w:rsidRPr="006F4513" w14:paraId="0CECE379" w14:textId="77777777" w:rsidTr="00483EE0">
        <w:trPr>
          <w:jc w:val="center"/>
        </w:trPr>
        <w:tc>
          <w:tcPr>
            <w:tcW w:w="4785" w:type="dxa"/>
          </w:tcPr>
          <w:p w14:paraId="1BDEBD8B" w14:textId="77777777" w:rsidR="006A2424" w:rsidRPr="006F4513" w:rsidRDefault="006A2424" w:rsidP="007F0493">
            <w:pPr>
              <w:pStyle w:val="-11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14:paraId="645E338F" w14:textId="77777777" w:rsidR="006A2424" w:rsidRPr="006F4513" w:rsidRDefault="006A2424" w:rsidP="007F0493">
            <w:pPr>
              <w:pStyle w:val="-11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A2424" w:rsidRPr="006F4513" w14:paraId="33011053" w14:textId="77777777" w:rsidTr="00483EE0">
        <w:trPr>
          <w:jc w:val="center"/>
        </w:trPr>
        <w:tc>
          <w:tcPr>
            <w:tcW w:w="4785" w:type="dxa"/>
          </w:tcPr>
          <w:p w14:paraId="0F1F8D96" w14:textId="67DF1F66" w:rsidR="006A2424" w:rsidRPr="006F4513" w:rsidRDefault="006A2424" w:rsidP="007F0493">
            <w:pPr>
              <w:pStyle w:val="-11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86" w:type="dxa"/>
          </w:tcPr>
          <w:p w14:paraId="61DB3EB2" w14:textId="3D224C8A" w:rsidR="006A2424" w:rsidRPr="006F4513" w:rsidRDefault="006A2424" w:rsidP="007F0493">
            <w:pPr>
              <w:pStyle w:val="-11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4ADC1BF0" w14:textId="77777777" w:rsidR="006A2424" w:rsidRPr="006F4513" w:rsidRDefault="006A2424" w:rsidP="007F0493">
      <w:pPr>
        <w:tabs>
          <w:tab w:val="right" w:pos="851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A2424" w:rsidRPr="006F4513" w:rsidSect="00146F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991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B0818" w14:textId="77777777" w:rsidR="00295C75" w:rsidRDefault="00295C75" w:rsidP="00723FD3">
      <w:r>
        <w:separator/>
      </w:r>
    </w:p>
  </w:endnote>
  <w:endnote w:type="continuationSeparator" w:id="0">
    <w:p w14:paraId="666A986B" w14:textId="77777777" w:rsidR="00295C75" w:rsidRDefault="00295C75" w:rsidP="00723FD3">
      <w:r>
        <w:continuationSeparator/>
      </w:r>
    </w:p>
  </w:endnote>
  <w:endnote w:type="continuationNotice" w:id="1">
    <w:p w14:paraId="17B099E6" w14:textId="77777777" w:rsidR="00295C75" w:rsidRDefault="00295C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DGCLK+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GNIHK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DFB8E" w14:textId="77777777" w:rsidR="00316782" w:rsidRDefault="00316782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79126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928B394" w14:textId="71BB477E" w:rsidR="00723FD3" w:rsidRPr="00E1164B" w:rsidRDefault="00723FD3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116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1164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116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4513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E1164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97E3C76" w14:textId="77777777" w:rsidR="00723FD3" w:rsidRPr="00E1164B" w:rsidRDefault="00723FD3">
    <w:pPr>
      <w:pStyle w:val="af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75547" w14:textId="77777777" w:rsidR="00316782" w:rsidRDefault="0031678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F9B4D5" w14:textId="77777777" w:rsidR="00295C75" w:rsidRDefault="00295C75" w:rsidP="00723FD3">
      <w:r>
        <w:separator/>
      </w:r>
    </w:p>
  </w:footnote>
  <w:footnote w:type="continuationSeparator" w:id="0">
    <w:p w14:paraId="015531D6" w14:textId="77777777" w:rsidR="00295C75" w:rsidRDefault="00295C75" w:rsidP="00723FD3">
      <w:r>
        <w:continuationSeparator/>
      </w:r>
    </w:p>
  </w:footnote>
  <w:footnote w:type="continuationNotice" w:id="1">
    <w:p w14:paraId="0374B32D" w14:textId="77777777" w:rsidR="00295C75" w:rsidRDefault="00295C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AAD48" w14:textId="77777777" w:rsidR="00316782" w:rsidRDefault="0031678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AECBB" w14:textId="54CE2A89" w:rsidR="00C85F1D" w:rsidRDefault="00316782">
    <w:pPr>
      <w:pStyle w:val="ad"/>
    </w:pPr>
    <w:r>
      <w:rPr>
        <w:rFonts w:ascii="Times New Roman" w:hAnsi="Times New Roman" w:cs="Times New Roman"/>
      </w:rPr>
      <w:t>ПРОЕКТ</w:t>
    </w:r>
    <w:r w:rsidRPr="00316782">
      <w:rPr>
        <w:rFonts w:ascii="Times New Roman" w:hAnsi="Times New Roman" w:cs="Times New Roman"/>
      </w:rPr>
      <w:t>/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TIME \@ "yyyy-MM-dd" </w:instrText>
    </w:r>
    <w:r>
      <w:rPr>
        <w:rFonts w:ascii="Times New Roman" w:hAnsi="Times New Roman" w:cs="Times New Roman"/>
      </w:rPr>
      <w:fldChar w:fldCharType="separate"/>
    </w:r>
    <w:r w:rsidR="006F4513">
      <w:rPr>
        <w:rFonts w:ascii="Times New Roman" w:hAnsi="Times New Roman" w:cs="Times New Roman"/>
        <w:noProof/>
      </w:rPr>
      <w:t>2015-12-23</w:t>
    </w:r>
    <w:r>
      <w:rPr>
        <w:rFonts w:ascii="Times New Roman" w:hAnsi="Times New Roman" w:cs="Times New Roman"/>
      </w:rPr>
      <w:fldChar w:fldCharType="end"/>
    </w:r>
    <w:r w:rsidRPr="00316782">
      <w:rPr>
        <w:rFonts w:ascii="Times New Roman" w:hAnsi="Times New Roman" w:cs="Times New Roman"/>
      </w:rPr>
      <w:t>/Скоростная автомобильная дорога М-11 км 58 – км 684 (1 этап км 58 – км 97, 2 этап км 97 – км 149)/</w:t>
    </w:r>
    <w:r>
      <w:rPr>
        <w:rFonts w:ascii="Times New Roman" w:hAnsi="Times New Roman" w:cs="Times New Roman"/>
      </w:rPr>
      <w:t>Приложение № 1</w:t>
    </w:r>
    <w:r w:rsidRPr="00057070">
      <w:rPr>
        <w:rFonts w:ascii="Times New Roman" w:hAnsi="Times New Roman" w:cs="Times New Roman"/>
      </w:rPr>
      <w:t xml:space="preserve">2 «Требования к </w:t>
    </w:r>
    <w:r>
      <w:rPr>
        <w:rFonts w:ascii="Times New Roman" w:hAnsi="Times New Roman" w:cs="Times New Roman"/>
      </w:rPr>
      <w:t>регламентам эксплуатации СВП и А</w:t>
    </w:r>
    <w:r w:rsidRPr="00057070">
      <w:rPr>
        <w:rFonts w:ascii="Times New Roman" w:hAnsi="Times New Roman" w:cs="Times New Roman"/>
      </w:rPr>
      <w:t>СУД</w:t>
    </w:r>
    <w:r>
      <w:rPr>
        <w:rFonts w:ascii="Times New Roman" w:hAnsi="Times New Roman" w:cs="Times New Roman"/>
      </w:rPr>
      <w:t>Д</w:t>
    </w:r>
    <w:r w:rsidRPr="00057070">
      <w:rPr>
        <w:rFonts w:ascii="Times New Roman" w:hAnsi="Times New Roman" w:cs="Times New Roman"/>
      </w:rPr>
      <w:t>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4C2BB" w14:textId="71511D46" w:rsidR="00C85F1D" w:rsidRPr="00316782" w:rsidRDefault="00316782" w:rsidP="00316782">
    <w:pPr>
      <w:pStyle w:val="ad"/>
      <w:jc w:val="both"/>
      <w:rPr>
        <w:rFonts w:ascii="Times New Roman" w:hAnsi="Times New Roman"/>
        <w:sz w:val="24"/>
        <w:szCs w:val="24"/>
      </w:rPr>
    </w:pPr>
    <w:r w:rsidRPr="00316782">
      <w:rPr>
        <w:rFonts w:ascii="Times New Roman" w:hAnsi="Times New Roman" w:cs="Times New Roman"/>
      </w:rPr>
      <w:t>ПРОЕКТ</w:t>
    </w:r>
    <w:r w:rsidR="001F341D" w:rsidRPr="00316782">
      <w:rPr>
        <w:rFonts w:ascii="Times New Roman" w:hAnsi="Times New Roman" w:cs="Times New Roman"/>
      </w:rPr>
      <w:t>/</w:t>
    </w:r>
    <w:r w:rsidRPr="00316782">
      <w:rPr>
        <w:rFonts w:ascii="Times New Roman" w:hAnsi="Times New Roman" w:cs="Times New Roman"/>
      </w:rPr>
      <w:fldChar w:fldCharType="begin"/>
    </w:r>
    <w:r w:rsidRPr="00316782">
      <w:rPr>
        <w:rFonts w:ascii="Times New Roman" w:hAnsi="Times New Roman" w:cs="Times New Roman"/>
      </w:rPr>
      <w:instrText xml:space="preserve"> TIME \@ "yyyy-MM-dd" </w:instrText>
    </w:r>
    <w:r w:rsidRPr="00316782">
      <w:rPr>
        <w:rFonts w:ascii="Times New Roman" w:hAnsi="Times New Roman" w:cs="Times New Roman"/>
      </w:rPr>
      <w:fldChar w:fldCharType="separate"/>
    </w:r>
    <w:r w:rsidR="006F4513">
      <w:rPr>
        <w:rFonts w:ascii="Times New Roman" w:hAnsi="Times New Roman" w:cs="Times New Roman"/>
        <w:noProof/>
      </w:rPr>
      <w:t>2015-12-23</w:t>
    </w:r>
    <w:r w:rsidRPr="00316782">
      <w:rPr>
        <w:rFonts w:ascii="Times New Roman" w:hAnsi="Times New Roman" w:cs="Times New Roman"/>
      </w:rPr>
      <w:fldChar w:fldCharType="end"/>
    </w:r>
    <w:r w:rsidRPr="00316782">
      <w:rPr>
        <w:rFonts w:ascii="Times New Roman" w:hAnsi="Times New Roman" w:cs="Times New Roman"/>
      </w:rPr>
      <w:t>/Скоростная автомобильная дорога М-11 км 58 – км 684 (1 этап км 58 – км 97, 2 этап км 97 – км 149)/</w:t>
    </w:r>
    <w:r w:rsidR="00057070">
      <w:rPr>
        <w:rFonts w:ascii="Times New Roman" w:hAnsi="Times New Roman" w:cs="Times New Roman"/>
      </w:rPr>
      <w:t>Приложение № 1</w:t>
    </w:r>
    <w:r w:rsidR="00057070" w:rsidRPr="00057070">
      <w:rPr>
        <w:rFonts w:ascii="Times New Roman" w:hAnsi="Times New Roman" w:cs="Times New Roman"/>
      </w:rPr>
      <w:t xml:space="preserve">2 «Требования к </w:t>
    </w:r>
    <w:r w:rsidR="00057070">
      <w:rPr>
        <w:rFonts w:ascii="Times New Roman" w:hAnsi="Times New Roman" w:cs="Times New Roman"/>
      </w:rPr>
      <w:t xml:space="preserve">регламентам эксплуатации </w:t>
    </w:r>
    <w:r>
      <w:rPr>
        <w:rFonts w:ascii="Times New Roman" w:hAnsi="Times New Roman" w:cs="Times New Roman"/>
      </w:rPr>
      <w:t>СВП и А</w:t>
    </w:r>
    <w:r w:rsidR="00057070" w:rsidRPr="00057070">
      <w:rPr>
        <w:rFonts w:ascii="Times New Roman" w:hAnsi="Times New Roman" w:cs="Times New Roman"/>
      </w:rPr>
      <w:t>СУД</w:t>
    </w:r>
    <w:r>
      <w:rPr>
        <w:rFonts w:ascii="Times New Roman" w:hAnsi="Times New Roman" w:cs="Times New Roman"/>
      </w:rPr>
      <w:t>Д</w:t>
    </w:r>
    <w:r w:rsidR="00057070" w:rsidRPr="00057070">
      <w:rPr>
        <w:rFonts w:ascii="Times New Roman" w:hAnsi="Times New Roman" w:cs="Times New Roman"/>
      </w:rPr>
      <w:t>»</w:t>
    </w:r>
  </w:p>
  <w:p w14:paraId="4DC95A5C" w14:textId="77777777" w:rsidR="00C85F1D" w:rsidRDefault="00C85F1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616FCE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205006"/>
    <w:multiLevelType w:val="hybridMultilevel"/>
    <w:tmpl w:val="8E167CE0"/>
    <w:lvl w:ilvl="0" w:tplc="1616952C">
      <w:start w:val="1"/>
      <w:numFmt w:val="decimal"/>
      <w:lvlText w:val="2.2.3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13402"/>
    <w:multiLevelType w:val="multilevel"/>
    <w:tmpl w:val="2040955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7CD39BA"/>
    <w:multiLevelType w:val="hybridMultilevel"/>
    <w:tmpl w:val="A06E240E"/>
    <w:lvl w:ilvl="0" w:tplc="FCB08154">
      <w:start w:val="1"/>
      <w:numFmt w:val="decimal"/>
      <w:lvlText w:val="1.1.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F9A4A24E">
      <w:start w:val="1"/>
      <w:numFmt w:val="russianLow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93053E"/>
    <w:multiLevelType w:val="hybridMultilevel"/>
    <w:tmpl w:val="78D285B4"/>
    <w:lvl w:ilvl="0" w:tplc="04190019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300D42"/>
    <w:multiLevelType w:val="multilevel"/>
    <w:tmpl w:val="8F9002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25F53FB"/>
    <w:multiLevelType w:val="hybridMultilevel"/>
    <w:tmpl w:val="3EB62E3A"/>
    <w:lvl w:ilvl="0" w:tplc="FD2663E0">
      <w:start w:val="1"/>
      <w:numFmt w:val="decimal"/>
      <w:lvlText w:val="1.4.3.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784C9D5E">
      <w:start w:val="1"/>
      <w:numFmt w:val="russianLow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8A4DF5"/>
    <w:multiLevelType w:val="multilevel"/>
    <w:tmpl w:val="06D20E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>
    <w:nsid w:val="30DA5C8C"/>
    <w:multiLevelType w:val="hybridMultilevel"/>
    <w:tmpl w:val="3D2C5244"/>
    <w:lvl w:ilvl="0" w:tplc="04190001">
      <w:start w:val="1"/>
      <w:numFmt w:val="bullet"/>
      <w:lvlText w:val=""/>
      <w:lvlJc w:val="left"/>
      <w:pPr>
        <w:ind w:left="-10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-3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</w:abstractNum>
  <w:abstractNum w:abstractNumId="9">
    <w:nsid w:val="379E59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2340C73"/>
    <w:multiLevelType w:val="hybridMultilevel"/>
    <w:tmpl w:val="ABF2E8DE"/>
    <w:lvl w:ilvl="0" w:tplc="04190019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36539AC"/>
    <w:multiLevelType w:val="multilevel"/>
    <w:tmpl w:val="8F9002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47F72239"/>
    <w:multiLevelType w:val="multilevel"/>
    <w:tmpl w:val="21B2148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8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F382815"/>
    <w:multiLevelType w:val="hybridMultilevel"/>
    <w:tmpl w:val="E30A7942"/>
    <w:lvl w:ilvl="0" w:tplc="FFFFFFFF">
      <w:start w:val="1"/>
      <w:numFmt w:val="decimal"/>
      <w:lvlText w:val="1.4.2.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3C2AC2"/>
    <w:multiLevelType w:val="multilevel"/>
    <w:tmpl w:val="8E84C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3D10A8D"/>
    <w:multiLevelType w:val="multilevel"/>
    <w:tmpl w:val="E24AE8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52A389F"/>
    <w:multiLevelType w:val="hybridMultilevel"/>
    <w:tmpl w:val="E23A8AFE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7">
    <w:nsid w:val="67CF40BB"/>
    <w:multiLevelType w:val="multilevel"/>
    <w:tmpl w:val="06D20E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8">
    <w:nsid w:val="68316CF8"/>
    <w:multiLevelType w:val="hybridMultilevel"/>
    <w:tmpl w:val="700878D6"/>
    <w:lvl w:ilvl="0" w:tplc="A4AE5072">
      <w:start w:val="1"/>
      <w:numFmt w:val="decimal"/>
      <w:lvlText w:val="1.3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112EA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1D4E3A"/>
    <w:multiLevelType w:val="hybridMultilevel"/>
    <w:tmpl w:val="B8A6599A"/>
    <w:lvl w:ilvl="0" w:tplc="018CA664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20">
    <w:nsid w:val="79D24E02"/>
    <w:multiLevelType w:val="hybridMultilevel"/>
    <w:tmpl w:val="FAF055F4"/>
    <w:lvl w:ilvl="0" w:tplc="E3082DCE">
      <w:numFmt w:val="decimal"/>
      <w:lvlText w:val=""/>
      <w:lvlJc w:val="left"/>
    </w:lvl>
    <w:lvl w:ilvl="1" w:tplc="21EA7DC6">
      <w:numFmt w:val="decimal"/>
      <w:lvlText w:val=""/>
      <w:lvlJc w:val="left"/>
    </w:lvl>
    <w:lvl w:ilvl="2" w:tplc="B378AEFE">
      <w:numFmt w:val="decimal"/>
      <w:lvlText w:val=""/>
      <w:lvlJc w:val="left"/>
    </w:lvl>
    <w:lvl w:ilvl="3" w:tplc="B3E85EC8">
      <w:numFmt w:val="decimal"/>
      <w:lvlText w:val=""/>
      <w:lvlJc w:val="left"/>
    </w:lvl>
    <w:lvl w:ilvl="4" w:tplc="ABFC657C">
      <w:numFmt w:val="decimal"/>
      <w:lvlText w:val=""/>
      <w:lvlJc w:val="left"/>
    </w:lvl>
    <w:lvl w:ilvl="5" w:tplc="C0EE0280">
      <w:numFmt w:val="decimal"/>
      <w:lvlText w:val=""/>
      <w:lvlJc w:val="left"/>
    </w:lvl>
    <w:lvl w:ilvl="6" w:tplc="318C0FF0">
      <w:numFmt w:val="decimal"/>
      <w:lvlText w:val=""/>
      <w:lvlJc w:val="left"/>
    </w:lvl>
    <w:lvl w:ilvl="7" w:tplc="E6D8904C">
      <w:numFmt w:val="decimal"/>
      <w:lvlText w:val=""/>
      <w:lvlJc w:val="left"/>
    </w:lvl>
    <w:lvl w:ilvl="8" w:tplc="35E886BA">
      <w:numFmt w:val="decimal"/>
      <w:lvlText w:val=""/>
      <w:lvlJc w:val="left"/>
    </w:lvl>
  </w:abstractNum>
  <w:num w:numId="1">
    <w:abstractNumId w:val="8"/>
  </w:num>
  <w:num w:numId="2">
    <w:abstractNumId w:val="16"/>
  </w:num>
  <w:num w:numId="3">
    <w:abstractNumId w:val="14"/>
  </w:num>
  <w:num w:numId="4">
    <w:abstractNumId w:val="0"/>
  </w:num>
  <w:num w:numId="5">
    <w:abstractNumId w:val="15"/>
  </w:num>
  <w:num w:numId="6">
    <w:abstractNumId w:val="2"/>
  </w:num>
  <w:num w:numId="7">
    <w:abstractNumId w:val="3"/>
  </w:num>
  <w:num w:numId="8">
    <w:abstractNumId w:val="20"/>
  </w:num>
  <w:num w:numId="9">
    <w:abstractNumId w:val="4"/>
  </w:num>
  <w:num w:numId="10">
    <w:abstractNumId w:val="18"/>
  </w:num>
  <w:num w:numId="11">
    <w:abstractNumId w:val="13"/>
  </w:num>
  <w:num w:numId="12">
    <w:abstractNumId w:val="6"/>
  </w:num>
  <w:num w:numId="13">
    <w:abstractNumId w:val="19"/>
  </w:num>
  <w:num w:numId="14">
    <w:abstractNumId w:val="12"/>
  </w:num>
  <w:num w:numId="15">
    <w:abstractNumId w:val="1"/>
  </w:num>
  <w:num w:numId="16">
    <w:abstractNumId w:val="5"/>
  </w:num>
  <w:num w:numId="17">
    <w:abstractNumId w:val="11"/>
  </w:num>
  <w:num w:numId="18">
    <w:abstractNumId w:val="9"/>
  </w:num>
  <w:num w:numId="19">
    <w:abstractNumId w:val="10"/>
  </w:num>
  <w:num w:numId="20">
    <w:abstractNumId w:val="7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24"/>
    <w:rsid w:val="00004EE4"/>
    <w:rsid w:val="00005E29"/>
    <w:rsid w:val="000061F0"/>
    <w:rsid w:val="000070C0"/>
    <w:rsid w:val="00010664"/>
    <w:rsid w:val="00010B46"/>
    <w:rsid w:val="0001219A"/>
    <w:rsid w:val="00013716"/>
    <w:rsid w:val="00014D88"/>
    <w:rsid w:val="00015D85"/>
    <w:rsid w:val="00017DEA"/>
    <w:rsid w:val="00023343"/>
    <w:rsid w:val="00024328"/>
    <w:rsid w:val="00024D56"/>
    <w:rsid w:val="00025689"/>
    <w:rsid w:val="000308BC"/>
    <w:rsid w:val="00031ABF"/>
    <w:rsid w:val="00035875"/>
    <w:rsid w:val="00036101"/>
    <w:rsid w:val="000362F1"/>
    <w:rsid w:val="000373A3"/>
    <w:rsid w:val="00040877"/>
    <w:rsid w:val="00041357"/>
    <w:rsid w:val="00041813"/>
    <w:rsid w:val="00042CDA"/>
    <w:rsid w:val="00043F32"/>
    <w:rsid w:val="00046718"/>
    <w:rsid w:val="000468F7"/>
    <w:rsid w:val="000504FF"/>
    <w:rsid w:val="00054EF0"/>
    <w:rsid w:val="00056612"/>
    <w:rsid w:val="00057070"/>
    <w:rsid w:val="00070EE7"/>
    <w:rsid w:val="00071755"/>
    <w:rsid w:val="0007215A"/>
    <w:rsid w:val="00072D01"/>
    <w:rsid w:val="00073083"/>
    <w:rsid w:val="000732F7"/>
    <w:rsid w:val="00073442"/>
    <w:rsid w:val="000815E0"/>
    <w:rsid w:val="000822D3"/>
    <w:rsid w:val="00086CBB"/>
    <w:rsid w:val="00087045"/>
    <w:rsid w:val="00093345"/>
    <w:rsid w:val="00093F43"/>
    <w:rsid w:val="00096D79"/>
    <w:rsid w:val="00097C0E"/>
    <w:rsid w:val="000A0144"/>
    <w:rsid w:val="000A2317"/>
    <w:rsid w:val="000A3554"/>
    <w:rsid w:val="000A5574"/>
    <w:rsid w:val="000A59BA"/>
    <w:rsid w:val="000A6671"/>
    <w:rsid w:val="000B057E"/>
    <w:rsid w:val="000B3835"/>
    <w:rsid w:val="000B54D7"/>
    <w:rsid w:val="000B70EF"/>
    <w:rsid w:val="000B7129"/>
    <w:rsid w:val="000D1906"/>
    <w:rsid w:val="000D2A3F"/>
    <w:rsid w:val="000D2CCE"/>
    <w:rsid w:val="000D3CD0"/>
    <w:rsid w:val="000D4A24"/>
    <w:rsid w:val="000D67B2"/>
    <w:rsid w:val="000E2F00"/>
    <w:rsid w:val="000E3485"/>
    <w:rsid w:val="000E48CC"/>
    <w:rsid w:val="000E6485"/>
    <w:rsid w:val="000E75A1"/>
    <w:rsid w:val="000F6199"/>
    <w:rsid w:val="000F6FBD"/>
    <w:rsid w:val="00101C47"/>
    <w:rsid w:val="0010334C"/>
    <w:rsid w:val="001054BF"/>
    <w:rsid w:val="001064B0"/>
    <w:rsid w:val="00106D22"/>
    <w:rsid w:val="00112914"/>
    <w:rsid w:val="00112F14"/>
    <w:rsid w:val="0011457A"/>
    <w:rsid w:val="00117563"/>
    <w:rsid w:val="00122865"/>
    <w:rsid w:val="001247D9"/>
    <w:rsid w:val="00125D2C"/>
    <w:rsid w:val="00132120"/>
    <w:rsid w:val="001321CC"/>
    <w:rsid w:val="00135532"/>
    <w:rsid w:val="00140C7A"/>
    <w:rsid w:val="00141BE4"/>
    <w:rsid w:val="00142B1B"/>
    <w:rsid w:val="001439B9"/>
    <w:rsid w:val="00146F3E"/>
    <w:rsid w:val="001511C0"/>
    <w:rsid w:val="001556F3"/>
    <w:rsid w:val="0016123A"/>
    <w:rsid w:val="001618BD"/>
    <w:rsid w:val="00161990"/>
    <w:rsid w:val="001655DA"/>
    <w:rsid w:val="00167768"/>
    <w:rsid w:val="001715DC"/>
    <w:rsid w:val="0017338C"/>
    <w:rsid w:val="00173475"/>
    <w:rsid w:val="00174C72"/>
    <w:rsid w:val="00174EF0"/>
    <w:rsid w:val="00177EA5"/>
    <w:rsid w:val="00186527"/>
    <w:rsid w:val="00186B77"/>
    <w:rsid w:val="00186C46"/>
    <w:rsid w:val="001944C0"/>
    <w:rsid w:val="00194AB7"/>
    <w:rsid w:val="001A0A87"/>
    <w:rsid w:val="001A28B9"/>
    <w:rsid w:val="001A4537"/>
    <w:rsid w:val="001A4BF5"/>
    <w:rsid w:val="001A6892"/>
    <w:rsid w:val="001B0BCD"/>
    <w:rsid w:val="001B3586"/>
    <w:rsid w:val="001B41E7"/>
    <w:rsid w:val="001B6598"/>
    <w:rsid w:val="001B66F8"/>
    <w:rsid w:val="001C0AE9"/>
    <w:rsid w:val="001C4BAE"/>
    <w:rsid w:val="001D0069"/>
    <w:rsid w:val="001D2375"/>
    <w:rsid w:val="001D2644"/>
    <w:rsid w:val="001D482F"/>
    <w:rsid w:val="001D5B60"/>
    <w:rsid w:val="001D7A0C"/>
    <w:rsid w:val="001E01FB"/>
    <w:rsid w:val="001E1CC0"/>
    <w:rsid w:val="001E1FFE"/>
    <w:rsid w:val="001E2FF1"/>
    <w:rsid w:val="001F1598"/>
    <w:rsid w:val="001F341D"/>
    <w:rsid w:val="001F431C"/>
    <w:rsid w:val="001F5D5D"/>
    <w:rsid w:val="001F5EB1"/>
    <w:rsid w:val="00202775"/>
    <w:rsid w:val="002065BA"/>
    <w:rsid w:val="002103CC"/>
    <w:rsid w:val="00212341"/>
    <w:rsid w:val="00212481"/>
    <w:rsid w:val="002124A9"/>
    <w:rsid w:val="0021348C"/>
    <w:rsid w:val="00214FEA"/>
    <w:rsid w:val="00216092"/>
    <w:rsid w:val="0021658B"/>
    <w:rsid w:val="00217276"/>
    <w:rsid w:val="00220844"/>
    <w:rsid w:val="00221A7A"/>
    <w:rsid w:val="002262EF"/>
    <w:rsid w:val="002269B9"/>
    <w:rsid w:val="0023116B"/>
    <w:rsid w:val="0023180D"/>
    <w:rsid w:val="00231A60"/>
    <w:rsid w:val="002330EB"/>
    <w:rsid w:val="00236BDE"/>
    <w:rsid w:val="00243933"/>
    <w:rsid w:val="00244AE1"/>
    <w:rsid w:val="00245524"/>
    <w:rsid w:val="0024605D"/>
    <w:rsid w:val="00246F23"/>
    <w:rsid w:val="002514EC"/>
    <w:rsid w:val="00252B55"/>
    <w:rsid w:val="002543F7"/>
    <w:rsid w:val="00260415"/>
    <w:rsid w:val="002614A5"/>
    <w:rsid w:val="00266870"/>
    <w:rsid w:val="00267CE7"/>
    <w:rsid w:val="0027717B"/>
    <w:rsid w:val="00282BF2"/>
    <w:rsid w:val="002843A3"/>
    <w:rsid w:val="00291672"/>
    <w:rsid w:val="00291D99"/>
    <w:rsid w:val="00292E13"/>
    <w:rsid w:val="00293ABF"/>
    <w:rsid w:val="00295C75"/>
    <w:rsid w:val="00296694"/>
    <w:rsid w:val="0029778C"/>
    <w:rsid w:val="002A5789"/>
    <w:rsid w:val="002B2C0D"/>
    <w:rsid w:val="002B303E"/>
    <w:rsid w:val="002B432F"/>
    <w:rsid w:val="002B54F1"/>
    <w:rsid w:val="002B5897"/>
    <w:rsid w:val="002B6F0C"/>
    <w:rsid w:val="002B7BCA"/>
    <w:rsid w:val="002C04B6"/>
    <w:rsid w:val="002C3C16"/>
    <w:rsid w:val="002C7721"/>
    <w:rsid w:val="002D0E21"/>
    <w:rsid w:val="002D22EE"/>
    <w:rsid w:val="002D2353"/>
    <w:rsid w:val="002D2572"/>
    <w:rsid w:val="002D6A05"/>
    <w:rsid w:val="002E111D"/>
    <w:rsid w:val="002E1292"/>
    <w:rsid w:val="002E3947"/>
    <w:rsid w:val="002E4662"/>
    <w:rsid w:val="002E479A"/>
    <w:rsid w:val="002E76DF"/>
    <w:rsid w:val="002F1850"/>
    <w:rsid w:val="002F228F"/>
    <w:rsid w:val="003042DA"/>
    <w:rsid w:val="00304833"/>
    <w:rsid w:val="00304C8D"/>
    <w:rsid w:val="00307A2B"/>
    <w:rsid w:val="0031001E"/>
    <w:rsid w:val="00316782"/>
    <w:rsid w:val="00321630"/>
    <w:rsid w:val="00321D0B"/>
    <w:rsid w:val="00322E14"/>
    <w:rsid w:val="003247E7"/>
    <w:rsid w:val="003254A5"/>
    <w:rsid w:val="00332F8B"/>
    <w:rsid w:val="00333A80"/>
    <w:rsid w:val="003414C7"/>
    <w:rsid w:val="0034261E"/>
    <w:rsid w:val="0034538A"/>
    <w:rsid w:val="0034604A"/>
    <w:rsid w:val="00347ABE"/>
    <w:rsid w:val="00351F48"/>
    <w:rsid w:val="00353C88"/>
    <w:rsid w:val="00353D46"/>
    <w:rsid w:val="003557D4"/>
    <w:rsid w:val="00356CBC"/>
    <w:rsid w:val="0036158C"/>
    <w:rsid w:val="00362123"/>
    <w:rsid w:val="003625FE"/>
    <w:rsid w:val="00362FC2"/>
    <w:rsid w:val="003661B3"/>
    <w:rsid w:val="00367D24"/>
    <w:rsid w:val="00367DDE"/>
    <w:rsid w:val="0037025E"/>
    <w:rsid w:val="003702A0"/>
    <w:rsid w:val="003706D0"/>
    <w:rsid w:val="00371152"/>
    <w:rsid w:val="00371BBF"/>
    <w:rsid w:val="003736D3"/>
    <w:rsid w:val="00374570"/>
    <w:rsid w:val="003763B6"/>
    <w:rsid w:val="00391C8C"/>
    <w:rsid w:val="00393777"/>
    <w:rsid w:val="003A382F"/>
    <w:rsid w:val="003A38E1"/>
    <w:rsid w:val="003A5B5E"/>
    <w:rsid w:val="003A692E"/>
    <w:rsid w:val="003B023C"/>
    <w:rsid w:val="003B12C3"/>
    <w:rsid w:val="003B2013"/>
    <w:rsid w:val="003B7D2B"/>
    <w:rsid w:val="003C06DF"/>
    <w:rsid w:val="003C2204"/>
    <w:rsid w:val="003C2A63"/>
    <w:rsid w:val="003C4406"/>
    <w:rsid w:val="003C6A79"/>
    <w:rsid w:val="003D1D69"/>
    <w:rsid w:val="003D2627"/>
    <w:rsid w:val="003D508A"/>
    <w:rsid w:val="003D521F"/>
    <w:rsid w:val="003D5DCA"/>
    <w:rsid w:val="003D6A17"/>
    <w:rsid w:val="003D7646"/>
    <w:rsid w:val="003E004E"/>
    <w:rsid w:val="003E0421"/>
    <w:rsid w:val="003E236D"/>
    <w:rsid w:val="003E38FF"/>
    <w:rsid w:val="003E601E"/>
    <w:rsid w:val="003E7325"/>
    <w:rsid w:val="003F0099"/>
    <w:rsid w:val="003F3847"/>
    <w:rsid w:val="003F43EA"/>
    <w:rsid w:val="003F578C"/>
    <w:rsid w:val="00401B81"/>
    <w:rsid w:val="00403D02"/>
    <w:rsid w:val="00406389"/>
    <w:rsid w:val="004066D1"/>
    <w:rsid w:val="004125B7"/>
    <w:rsid w:val="00413933"/>
    <w:rsid w:val="00426ED3"/>
    <w:rsid w:val="0042723E"/>
    <w:rsid w:val="004302A2"/>
    <w:rsid w:val="00431BD6"/>
    <w:rsid w:val="00432256"/>
    <w:rsid w:val="00433B05"/>
    <w:rsid w:val="004356AD"/>
    <w:rsid w:val="004357E3"/>
    <w:rsid w:val="004365D4"/>
    <w:rsid w:val="004438BA"/>
    <w:rsid w:val="00445056"/>
    <w:rsid w:val="004451B0"/>
    <w:rsid w:val="00446646"/>
    <w:rsid w:val="004508C5"/>
    <w:rsid w:val="004511C0"/>
    <w:rsid w:val="00452157"/>
    <w:rsid w:val="00455084"/>
    <w:rsid w:val="004555BE"/>
    <w:rsid w:val="0045577F"/>
    <w:rsid w:val="00466E91"/>
    <w:rsid w:val="00470F39"/>
    <w:rsid w:val="00470F6F"/>
    <w:rsid w:val="00475516"/>
    <w:rsid w:val="00477599"/>
    <w:rsid w:val="0048002A"/>
    <w:rsid w:val="00481191"/>
    <w:rsid w:val="00483EE0"/>
    <w:rsid w:val="00484554"/>
    <w:rsid w:val="00485BC4"/>
    <w:rsid w:val="00485FB5"/>
    <w:rsid w:val="004932DA"/>
    <w:rsid w:val="00496A1B"/>
    <w:rsid w:val="004970C8"/>
    <w:rsid w:val="00497CD3"/>
    <w:rsid w:val="004B0DBE"/>
    <w:rsid w:val="004B380F"/>
    <w:rsid w:val="004B6953"/>
    <w:rsid w:val="004C020C"/>
    <w:rsid w:val="004C0881"/>
    <w:rsid w:val="004C133A"/>
    <w:rsid w:val="004C1530"/>
    <w:rsid w:val="004C2926"/>
    <w:rsid w:val="004C2C2D"/>
    <w:rsid w:val="004C44EB"/>
    <w:rsid w:val="004C5C19"/>
    <w:rsid w:val="004C7A1C"/>
    <w:rsid w:val="004D19A2"/>
    <w:rsid w:val="004D1DA4"/>
    <w:rsid w:val="004D1FE9"/>
    <w:rsid w:val="004D31A5"/>
    <w:rsid w:val="004D7FEA"/>
    <w:rsid w:val="004E0171"/>
    <w:rsid w:val="004E2942"/>
    <w:rsid w:val="004E3078"/>
    <w:rsid w:val="004E34DA"/>
    <w:rsid w:val="004E4733"/>
    <w:rsid w:val="004E6161"/>
    <w:rsid w:val="004E68C9"/>
    <w:rsid w:val="004E7524"/>
    <w:rsid w:val="004F00D7"/>
    <w:rsid w:val="004F220D"/>
    <w:rsid w:val="004F447D"/>
    <w:rsid w:val="004F661D"/>
    <w:rsid w:val="00506D7A"/>
    <w:rsid w:val="00507D2C"/>
    <w:rsid w:val="005134B5"/>
    <w:rsid w:val="00515A25"/>
    <w:rsid w:val="00516472"/>
    <w:rsid w:val="005231AB"/>
    <w:rsid w:val="005244CF"/>
    <w:rsid w:val="00524640"/>
    <w:rsid w:val="00532EAC"/>
    <w:rsid w:val="005340B9"/>
    <w:rsid w:val="00534C7C"/>
    <w:rsid w:val="00535C1A"/>
    <w:rsid w:val="00536AD5"/>
    <w:rsid w:val="005414DF"/>
    <w:rsid w:val="0055010D"/>
    <w:rsid w:val="00550205"/>
    <w:rsid w:val="005518D0"/>
    <w:rsid w:val="005550EF"/>
    <w:rsid w:val="00555778"/>
    <w:rsid w:val="00556AA6"/>
    <w:rsid w:val="00560C4D"/>
    <w:rsid w:val="005622E8"/>
    <w:rsid w:val="00565987"/>
    <w:rsid w:val="00566E96"/>
    <w:rsid w:val="00566EB8"/>
    <w:rsid w:val="005674E9"/>
    <w:rsid w:val="00571664"/>
    <w:rsid w:val="005771A0"/>
    <w:rsid w:val="005828F8"/>
    <w:rsid w:val="0058342E"/>
    <w:rsid w:val="00584DE3"/>
    <w:rsid w:val="00586996"/>
    <w:rsid w:val="00587E61"/>
    <w:rsid w:val="00591F50"/>
    <w:rsid w:val="005958F1"/>
    <w:rsid w:val="00597C79"/>
    <w:rsid w:val="005A34C9"/>
    <w:rsid w:val="005A4CDC"/>
    <w:rsid w:val="005A57DA"/>
    <w:rsid w:val="005C1FCB"/>
    <w:rsid w:val="005C3539"/>
    <w:rsid w:val="005C4811"/>
    <w:rsid w:val="005C59FB"/>
    <w:rsid w:val="005C684F"/>
    <w:rsid w:val="005C6DA2"/>
    <w:rsid w:val="005D3D3C"/>
    <w:rsid w:val="005D41D6"/>
    <w:rsid w:val="005E5699"/>
    <w:rsid w:val="005E659E"/>
    <w:rsid w:val="005F7682"/>
    <w:rsid w:val="00602ECB"/>
    <w:rsid w:val="006036BA"/>
    <w:rsid w:val="00606560"/>
    <w:rsid w:val="0061179A"/>
    <w:rsid w:val="00612247"/>
    <w:rsid w:val="00613F2C"/>
    <w:rsid w:val="0062154E"/>
    <w:rsid w:val="00626740"/>
    <w:rsid w:val="00630647"/>
    <w:rsid w:val="00636065"/>
    <w:rsid w:val="00637B63"/>
    <w:rsid w:val="006464E6"/>
    <w:rsid w:val="00650337"/>
    <w:rsid w:val="00651029"/>
    <w:rsid w:val="006530DF"/>
    <w:rsid w:val="00657662"/>
    <w:rsid w:val="00662A1B"/>
    <w:rsid w:val="00667D48"/>
    <w:rsid w:val="00671166"/>
    <w:rsid w:val="0067404E"/>
    <w:rsid w:val="00682100"/>
    <w:rsid w:val="00683213"/>
    <w:rsid w:val="006870C6"/>
    <w:rsid w:val="006903F5"/>
    <w:rsid w:val="00692348"/>
    <w:rsid w:val="0069359E"/>
    <w:rsid w:val="00693952"/>
    <w:rsid w:val="00693B2F"/>
    <w:rsid w:val="00694F3D"/>
    <w:rsid w:val="006953E8"/>
    <w:rsid w:val="006A1C62"/>
    <w:rsid w:val="006A2424"/>
    <w:rsid w:val="006A7A3A"/>
    <w:rsid w:val="006B15B5"/>
    <w:rsid w:val="006B23D0"/>
    <w:rsid w:val="006B63AC"/>
    <w:rsid w:val="006C299A"/>
    <w:rsid w:val="006C2CD6"/>
    <w:rsid w:val="006C4C6A"/>
    <w:rsid w:val="006C659A"/>
    <w:rsid w:val="006C6D83"/>
    <w:rsid w:val="006C73A6"/>
    <w:rsid w:val="006D1FD4"/>
    <w:rsid w:val="006D5B0D"/>
    <w:rsid w:val="006D6CAD"/>
    <w:rsid w:val="006E121A"/>
    <w:rsid w:val="006E3030"/>
    <w:rsid w:val="006E3405"/>
    <w:rsid w:val="006E7F5E"/>
    <w:rsid w:val="006F2CAA"/>
    <w:rsid w:val="006F4513"/>
    <w:rsid w:val="006F48A0"/>
    <w:rsid w:val="006F5499"/>
    <w:rsid w:val="006F54CD"/>
    <w:rsid w:val="006F6192"/>
    <w:rsid w:val="006F62CB"/>
    <w:rsid w:val="006F7401"/>
    <w:rsid w:val="007026A4"/>
    <w:rsid w:val="00704E37"/>
    <w:rsid w:val="00705827"/>
    <w:rsid w:val="00705C35"/>
    <w:rsid w:val="00707F9F"/>
    <w:rsid w:val="007104B7"/>
    <w:rsid w:val="007117BF"/>
    <w:rsid w:val="00712684"/>
    <w:rsid w:val="007127E8"/>
    <w:rsid w:val="007133BD"/>
    <w:rsid w:val="00716128"/>
    <w:rsid w:val="007173A3"/>
    <w:rsid w:val="007200CF"/>
    <w:rsid w:val="00722869"/>
    <w:rsid w:val="007229FD"/>
    <w:rsid w:val="00722AC0"/>
    <w:rsid w:val="00722D9E"/>
    <w:rsid w:val="00723FD3"/>
    <w:rsid w:val="00726FB8"/>
    <w:rsid w:val="00727060"/>
    <w:rsid w:val="00731EF7"/>
    <w:rsid w:val="00731F8A"/>
    <w:rsid w:val="0073627C"/>
    <w:rsid w:val="00740794"/>
    <w:rsid w:val="0075116D"/>
    <w:rsid w:val="00751F45"/>
    <w:rsid w:val="00754198"/>
    <w:rsid w:val="007545C6"/>
    <w:rsid w:val="00761E51"/>
    <w:rsid w:val="007642E3"/>
    <w:rsid w:val="007648A6"/>
    <w:rsid w:val="00766CA8"/>
    <w:rsid w:val="00767C09"/>
    <w:rsid w:val="007712B8"/>
    <w:rsid w:val="007733B5"/>
    <w:rsid w:val="00775EB6"/>
    <w:rsid w:val="00777AAF"/>
    <w:rsid w:val="00780428"/>
    <w:rsid w:val="007805DF"/>
    <w:rsid w:val="00782775"/>
    <w:rsid w:val="00787E13"/>
    <w:rsid w:val="00793201"/>
    <w:rsid w:val="00793369"/>
    <w:rsid w:val="007956D8"/>
    <w:rsid w:val="007967E5"/>
    <w:rsid w:val="007A000D"/>
    <w:rsid w:val="007A76C8"/>
    <w:rsid w:val="007A76E3"/>
    <w:rsid w:val="007B0A93"/>
    <w:rsid w:val="007B1E99"/>
    <w:rsid w:val="007B2AB3"/>
    <w:rsid w:val="007B5A34"/>
    <w:rsid w:val="007B74D9"/>
    <w:rsid w:val="007B7E35"/>
    <w:rsid w:val="007D369A"/>
    <w:rsid w:val="007D3C1D"/>
    <w:rsid w:val="007D7C76"/>
    <w:rsid w:val="007E2317"/>
    <w:rsid w:val="007E477C"/>
    <w:rsid w:val="007E7D7D"/>
    <w:rsid w:val="007F0493"/>
    <w:rsid w:val="007F17C1"/>
    <w:rsid w:val="007F724A"/>
    <w:rsid w:val="008001C6"/>
    <w:rsid w:val="00803235"/>
    <w:rsid w:val="008045B4"/>
    <w:rsid w:val="00804A44"/>
    <w:rsid w:val="00805448"/>
    <w:rsid w:val="00805934"/>
    <w:rsid w:val="0080720D"/>
    <w:rsid w:val="008073EC"/>
    <w:rsid w:val="00807D8B"/>
    <w:rsid w:val="00812C9D"/>
    <w:rsid w:val="00812F36"/>
    <w:rsid w:val="00831368"/>
    <w:rsid w:val="00834748"/>
    <w:rsid w:val="00835D3A"/>
    <w:rsid w:val="008374B4"/>
    <w:rsid w:val="008416C2"/>
    <w:rsid w:val="008418D1"/>
    <w:rsid w:val="0084642B"/>
    <w:rsid w:val="0085209B"/>
    <w:rsid w:val="008543BF"/>
    <w:rsid w:val="00863A63"/>
    <w:rsid w:val="008662FC"/>
    <w:rsid w:val="00876687"/>
    <w:rsid w:val="00882114"/>
    <w:rsid w:val="008827D9"/>
    <w:rsid w:val="008834D6"/>
    <w:rsid w:val="008838D2"/>
    <w:rsid w:val="00886ED0"/>
    <w:rsid w:val="00891A08"/>
    <w:rsid w:val="00892947"/>
    <w:rsid w:val="0089340D"/>
    <w:rsid w:val="00893D92"/>
    <w:rsid w:val="00896974"/>
    <w:rsid w:val="00896E06"/>
    <w:rsid w:val="008970B9"/>
    <w:rsid w:val="008A11DF"/>
    <w:rsid w:val="008A13BA"/>
    <w:rsid w:val="008A4AED"/>
    <w:rsid w:val="008A51AF"/>
    <w:rsid w:val="008A5A71"/>
    <w:rsid w:val="008A6532"/>
    <w:rsid w:val="008A77F4"/>
    <w:rsid w:val="008B01B3"/>
    <w:rsid w:val="008B108B"/>
    <w:rsid w:val="008B1E6D"/>
    <w:rsid w:val="008B1ECA"/>
    <w:rsid w:val="008B3429"/>
    <w:rsid w:val="008B4544"/>
    <w:rsid w:val="008B4594"/>
    <w:rsid w:val="008B4C9C"/>
    <w:rsid w:val="008B6C05"/>
    <w:rsid w:val="008B75E3"/>
    <w:rsid w:val="008C109B"/>
    <w:rsid w:val="008C398D"/>
    <w:rsid w:val="008C49CC"/>
    <w:rsid w:val="008C539F"/>
    <w:rsid w:val="008D05E6"/>
    <w:rsid w:val="008D0979"/>
    <w:rsid w:val="008D0CD9"/>
    <w:rsid w:val="008D2667"/>
    <w:rsid w:val="008D619F"/>
    <w:rsid w:val="008D71B9"/>
    <w:rsid w:val="008D741F"/>
    <w:rsid w:val="008E087B"/>
    <w:rsid w:val="008E697C"/>
    <w:rsid w:val="008E6BCE"/>
    <w:rsid w:val="008F01BA"/>
    <w:rsid w:val="008F1E9D"/>
    <w:rsid w:val="008F47F2"/>
    <w:rsid w:val="008F62F4"/>
    <w:rsid w:val="008F6D38"/>
    <w:rsid w:val="00901E20"/>
    <w:rsid w:val="009026DA"/>
    <w:rsid w:val="00902D2E"/>
    <w:rsid w:val="00907F64"/>
    <w:rsid w:val="00911AFB"/>
    <w:rsid w:val="0091294B"/>
    <w:rsid w:val="009205D0"/>
    <w:rsid w:val="00922DA2"/>
    <w:rsid w:val="009262DD"/>
    <w:rsid w:val="00931384"/>
    <w:rsid w:val="00934BAD"/>
    <w:rsid w:val="009350A7"/>
    <w:rsid w:val="00935710"/>
    <w:rsid w:val="00936D6B"/>
    <w:rsid w:val="00943CB2"/>
    <w:rsid w:val="009445DE"/>
    <w:rsid w:val="00944E61"/>
    <w:rsid w:val="009459F3"/>
    <w:rsid w:val="009559DE"/>
    <w:rsid w:val="00957261"/>
    <w:rsid w:val="00960A54"/>
    <w:rsid w:val="00963D6B"/>
    <w:rsid w:val="00966BA0"/>
    <w:rsid w:val="00967C8A"/>
    <w:rsid w:val="00971892"/>
    <w:rsid w:val="0097247A"/>
    <w:rsid w:val="0097736D"/>
    <w:rsid w:val="009805D3"/>
    <w:rsid w:val="009837A8"/>
    <w:rsid w:val="00986C2C"/>
    <w:rsid w:val="009871D7"/>
    <w:rsid w:val="00993410"/>
    <w:rsid w:val="00997461"/>
    <w:rsid w:val="009A28C1"/>
    <w:rsid w:val="009A7023"/>
    <w:rsid w:val="009A7AFE"/>
    <w:rsid w:val="009B184A"/>
    <w:rsid w:val="009B25AC"/>
    <w:rsid w:val="009B2DC5"/>
    <w:rsid w:val="009B36E3"/>
    <w:rsid w:val="009B3918"/>
    <w:rsid w:val="009B5657"/>
    <w:rsid w:val="009B6F0C"/>
    <w:rsid w:val="009C0CD3"/>
    <w:rsid w:val="009C2FFE"/>
    <w:rsid w:val="009C3CE5"/>
    <w:rsid w:val="009D54B5"/>
    <w:rsid w:val="009D56C6"/>
    <w:rsid w:val="009D634A"/>
    <w:rsid w:val="009D6B2D"/>
    <w:rsid w:val="009E4191"/>
    <w:rsid w:val="009E7A13"/>
    <w:rsid w:val="009F0A18"/>
    <w:rsid w:val="009F2A80"/>
    <w:rsid w:val="009F6D6C"/>
    <w:rsid w:val="00A01DD6"/>
    <w:rsid w:val="00A044F1"/>
    <w:rsid w:val="00A05A8D"/>
    <w:rsid w:val="00A06014"/>
    <w:rsid w:val="00A12673"/>
    <w:rsid w:val="00A163DF"/>
    <w:rsid w:val="00A2098A"/>
    <w:rsid w:val="00A234D2"/>
    <w:rsid w:val="00A2655B"/>
    <w:rsid w:val="00A31B61"/>
    <w:rsid w:val="00A31DDE"/>
    <w:rsid w:val="00A36736"/>
    <w:rsid w:val="00A4561C"/>
    <w:rsid w:val="00A516D5"/>
    <w:rsid w:val="00A51F9D"/>
    <w:rsid w:val="00A56508"/>
    <w:rsid w:val="00A62787"/>
    <w:rsid w:val="00A637A8"/>
    <w:rsid w:val="00A6562E"/>
    <w:rsid w:val="00A665AF"/>
    <w:rsid w:val="00A669A3"/>
    <w:rsid w:val="00A7231B"/>
    <w:rsid w:val="00A72BB9"/>
    <w:rsid w:val="00A74513"/>
    <w:rsid w:val="00A774DC"/>
    <w:rsid w:val="00A77619"/>
    <w:rsid w:val="00A77E9C"/>
    <w:rsid w:val="00A81F79"/>
    <w:rsid w:val="00A82E48"/>
    <w:rsid w:val="00A83F07"/>
    <w:rsid w:val="00A845DE"/>
    <w:rsid w:val="00A87F1F"/>
    <w:rsid w:val="00A90F42"/>
    <w:rsid w:val="00A951BC"/>
    <w:rsid w:val="00AA5F72"/>
    <w:rsid w:val="00AA791B"/>
    <w:rsid w:val="00AB00ED"/>
    <w:rsid w:val="00AB098B"/>
    <w:rsid w:val="00AB2483"/>
    <w:rsid w:val="00AB2D33"/>
    <w:rsid w:val="00AB3D70"/>
    <w:rsid w:val="00AC0078"/>
    <w:rsid w:val="00AC020A"/>
    <w:rsid w:val="00AC2ADD"/>
    <w:rsid w:val="00AC3AB3"/>
    <w:rsid w:val="00AE0AA0"/>
    <w:rsid w:val="00AE0D92"/>
    <w:rsid w:val="00AE0FB3"/>
    <w:rsid w:val="00AE21D7"/>
    <w:rsid w:val="00AE26BB"/>
    <w:rsid w:val="00AE3654"/>
    <w:rsid w:val="00AE7560"/>
    <w:rsid w:val="00AF46D9"/>
    <w:rsid w:val="00B000CF"/>
    <w:rsid w:val="00B04FF5"/>
    <w:rsid w:val="00B056F1"/>
    <w:rsid w:val="00B106B4"/>
    <w:rsid w:val="00B111A0"/>
    <w:rsid w:val="00B11878"/>
    <w:rsid w:val="00B17E1A"/>
    <w:rsid w:val="00B17E84"/>
    <w:rsid w:val="00B20948"/>
    <w:rsid w:val="00B220D8"/>
    <w:rsid w:val="00B25AA5"/>
    <w:rsid w:val="00B26013"/>
    <w:rsid w:val="00B26D33"/>
    <w:rsid w:val="00B31E62"/>
    <w:rsid w:val="00B34FEE"/>
    <w:rsid w:val="00B379BC"/>
    <w:rsid w:val="00B37A83"/>
    <w:rsid w:val="00B37CF1"/>
    <w:rsid w:val="00B4602E"/>
    <w:rsid w:val="00B53344"/>
    <w:rsid w:val="00B53C52"/>
    <w:rsid w:val="00B54AFB"/>
    <w:rsid w:val="00B56A50"/>
    <w:rsid w:val="00B5751A"/>
    <w:rsid w:val="00B57537"/>
    <w:rsid w:val="00B64942"/>
    <w:rsid w:val="00B7461F"/>
    <w:rsid w:val="00B75DC5"/>
    <w:rsid w:val="00B77B47"/>
    <w:rsid w:val="00B80E05"/>
    <w:rsid w:val="00B82D7A"/>
    <w:rsid w:val="00B833DC"/>
    <w:rsid w:val="00B838F3"/>
    <w:rsid w:val="00B85D52"/>
    <w:rsid w:val="00B8671A"/>
    <w:rsid w:val="00B8702D"/>
    <w:rsid w:val="00B870A2"/>
    <w:rsid w:val="00B924DD"/>
    <w:rsid w:val="00B927F6"/>
    <w:rsid w:val="00BA24AC"/>
    <w:rsid w:val="00BA2D5B"/>
    <w:rsid w:val="00BA592A"/>
    <w:rsid w:val="00BA7790"/>
    <w:rsid w:val="00BB1B24"/>
    <w:rsid w:val="00BB42D5"/>
    <w:rsid w:val="00BC1CE5"/>
    <w:rsid w:val="00BC24AE"/>
    <w:rsid w:val="00BC27B3"/>
    <w:rsid w:val="00BC44B5"/>
    <w:rsid w:val="00BC5067"/>
    <w:rsid w:val="00BC78EB"/>
    <w:rsid w:val="00BC7F89"/>
    <w:rsid w:val="00BD2750"/>
    <w:rsid w:val="00BD31E0"/>
    <w:rsid w:val="00BD6B5D"/>
    <w:rsid w:val="00BE33D4"/>
    <w:rsid w:val="00BE406C"/>
    <w:rsid w:val="00BF0BC4"/>
    <w:rsid w:val="00BF2166"/>
    <w:rsid w:val="00BF2AC9"/>
    <w:rsid w:val="00BF2DFF"/>
    <w:rsid w:val="00BF5A93"/>
    <w:rsid w:val="00BF6216"/>
    <w:rsid w:val="00BF73A4"/>
    <w:rsid w:val="00C00F07"/>
    <w:rsid w:val="00C0143C"/>
    <w:rsid w:val="00C02C73"/>
    <w:rsid w:val="00C02F82"/>
    <w:rsid w:val="00C03052"/>
    <w:rsid w:val="00C033DB"/>
    <w:rsid w:val="00C0712B"/>
    <w:rsid w:val="00C12B5C"/>
    <w:rsid w:val="00C13B91"/>
    <w:rsid w:val="00C204EB"/>
    <w:rsid w:val="00C229D4"/>
    <w:rsid w:val="00C3507E"/>
    <w:rsid w:val="00C42049"/>
    <w:rsid w:val="00C42742"/>
    <w:rsid w:val="00C42A40"/>
    <w:rsid w:val="00C46611"/>
    <w:rsid w:val="00C515B1"/>
    <w:rsid w:val="00C579A3"/>
    <w:rsid w:val="00C63CED"/>
    <w:rsid w:val="00C72454"/>
    <w:rsid w:val="00C73B1F"/>
    <w:rsid w:val="00C750AF"/>
    <w:rsid w:val="00C77458"/>
    <w:rsid w:val="00C7762E"/>
    <w:rsid w:val="00C77A06"/>
    <w:rsid w:val="00C81485"/>
    <w:rsid w:val="00C8243D"/>
    <w:rsid w:val="00C83340"/>
    <w:rsid w:val="00C85F1D"/>
    <w:rsid w:val="00C862BE"/>
    <w:rsid w:val="00C868C5"/>
    <w:rsid w:val="00C92479"/>
    <w:rsid w:val="00C92791"/>
    <w:rsid w:val="00C92A0F"/>
    <w:rsid w:val="00C97000"/>
    <w:rsid w:val="00C97B94"/>
    <w:rsid w:val="00CA21A5"/>
    <w:rsid w:val="00CA73D3"/>
    <w:rsid w:val="00CA7CB0"/>
    <w:rsid w:val="00CC1E2A"/>
    <w:rsid w:val="00CC2ED8"/>
    <w:rsid w:val="00CC731F"/>
    <w:rsid w:val="00CD696F"/>
    <w:rsid w:val="00CE0591"/>
    <w:rsid w:val="00CE5292"/>
    <w:rsid w:val="00CE6942"/>
    <w:rsid w:val="00CE6DA9"/>
    <w:rsid w:val="00CE7542"/>
    <w:rsid w:val="00CF0747"/>
    <w:rsid w:val="00CF470D"/>
    <w:rsid w:val="00CF47D8"/>
    <w:rsid w:val="00CF4AD2"/>
    <w:rsid w:val="00CF6CE1"/>
    <w:rsid w:val="00D039CA"/>
    <w:rsid w:val="00D040B2"/>
    <w:rsid w:val="00D10138"/>
    <w:rsid w:val="00D115BA"/>
    <w:rsid w:val="00D11F35"/>
    <w:rsid w:val="00D13657"/>
    <w:rsid w:val="00D17135"/>
    <w:rsid w:val="00D17D94"/>
    <w:rsid w:val="00D2154A"/>
    <w:rsid w:val="00D2169C"/>
    <w:rsid w:val="00D2431B"/>
    <w:rsid w:val="00D25CC9"/>
    <w:rsid w:val="00D30053"/>
    <w:rsid w:val="00D306B2"/>
    <w:rsid w:val="00D30FD0"/>
    <w:rsid w:val="00D32BF7"/>
    <w:rsid w:val="00D3461C"/>
    <w:rsid w:val="00D34EEB"/>
    <w:rsid w:val="00D425D5"/>
    <w:rsid w:val="00D42E3F"/>
    <w:rsid w:val="00D43058"/>
    <w:rsid w:val="00D51B67"/>
    <w:rsid w:val="00D5364B"/>
    <w:rsid w:val="00D53DFB"/>
    <w:rsid w:val="00D53E12"/>
    <w:rsid w:val="00D558A4"/>
    <w:rsid w:val="00D571E0"/>
    <w:rsid w:val="00D60CEF"/>
    <w:rsid w:val="00D61103"/>
    <w:rsid w:val="00D61B60"/>
    <w:rsid w:val="00D661DE"/>
    <w:rsid w:val="00D66AA1"/>
    <w:rsid w:val="00D66DF4"/>
    <w:rsid w:val="00D70C3B"/>
    <w:rsid w:val="00D74BDA"/>
    <w:rsid w:val="00D7636B"/>
    <w:rsid w:val="00D8141E"/>
    <w:rsid w:val="00D816CF"/>
    <w:rsid w:val="00D81727"/>
    <w:rsid w:val="00D837C6"/>
    <w:rsid w:val="00D8386D"/>
    <w:rsid w:val="00D8468C"/>
    <w:rsid w:val="00D84A1E"/>
    <w:rsid w:val="00D90369"/>
    <w:rsid w:val="00D90E2D"/>
    <w:rsid w:val="00D94AEC"/>
    <w:rsid w:val="00D94F0C"/>
    <w:rsid w:val="00D970A1"/>
    <w:rsid w:val="00D97F6E"/>
    <w:rsid w:val="00DA0532"/>
    <w:rsid w:val="00DA56DB"/>
    <w:rsid w:val="00DB1AA5"/>
    <w:rsid w:val="00DB3947"/>
    <w:rsid w:val="00DB60E9"/>
    <w:rsid w:val="00DB6A8F"/>
    <w:rsid w:val="00DC1D88"/>
    <w:rsid w:val="00DC296E"/>
    <w:rsid w:val="00DC7F30"/>
    <w:rsid w:val="00DD4F22"/>
    <w:rsid w:val="00DE02A7"/>
    <w:rsid w:val="00DE09B1"/>
    <w:rsid w:val="00DE16DE"/>
    <w:rsid w:val="00DE18C1"/>
    <w:rsid w:val="00DE18E2"/>
    <w:rsid w:val="00DE4FEC"/>
    <w:rsid w:val="00DE5704"/>
    <w:rsid w:val="00DE5BB0"/>
    <w:rsid w:val="00DE7B0C"/>
    <w:rsid w:val="00DF18D1"/>
    <w:rsid w:val="00E01CA3"/>
    <w:rsid w:val="00E02612"/>
    <w:rsid w:val="00E067EE"/>
    <w:rsid w:val="00E07689"/>
    <w:rsid w:val="00E10F6C"/>
    <w:rsid w:val="00E1164B"/>
    <w:rsid w:val="00E11C74"/>
    <w:rsid w:val="00E12A32"/>
    <w:rsid w:val="00E13690"/>
    <w:rsid w:val="00E13AEA"/>
    <w:rsid w:val="00E17198"/>
    <w:rsid w:val="00E21556"/>
    <w:rsid w:val="00E246D9"/>
    <w:rsid w:val="00E24A80"/>
    <w:rsid w:val="00E26163"/>
    <w:rsid w:val="00E32080"/>
    <w:rsid w:val="00E35A77"/>
    <w:rsid w:val="00E43B97"/>
    <w:rsid w:val="00E4764C"/>
    <w:rsid w:val="00E52463"/>
    <w:rsid w:val="00E56F7C"/>
    <w:rsid w:val="00E57BA1"/>
    <w:rsid w:val="00E57E51"/>
    <w:rsid w:val="00E61F24"/>
    <w:rsid w:val="00E665A2"/>
    <w:rsid w:val="00E665E1"/>
    <w:rsid w:val="00E66842"/>
    <w:rsid w:val="00E67D7F"/>
    <w:rsid w:val="00E72BD1"/>
    <w:rsid w:val="00E738A8"/>
    <w:rsid w:val="00E7626C"/>
    <w:rsid w:val="00E762DD"/>
    <w:rsid w:val="00E83DA2"/>
    <w:rsid w:val="00E83FFA"/>
    <w:rsid w:val="00E91D64"/>
    <w:rsid w:val="00E91DB2"/>
    <w:rsid w:val="00E93704"/>
    <w:rsid w:val="00E947CA"/>
    <w:rsid w:val="00E95408"/>
    <w:rsid w:val="00EA1D6F"/>
    <w:rsid w:val="00EA38B7"/>
    <w:rsid w:val="00EA4322"/>
    <w:rsid w:val="00EB11E2"/>
    <w:rsid w:val="00EB1774"/>
    <w:rsid w:val="00EB7FCF"/>
    <w:rsid w:val="00EC19DF"/>
    <w:rsid w:val="00EC435B"/>
    <w:rsid w:val="00EC4611"/>
    <w:rsid w:val="00EC5ED9"/>
    <w:rsid w:val="00ED31F6"/>
    <w:rsid w:val="00ED38D8"/>
    <w:rsid w:val="00ED45F6"/>
    <w:rsid w:val="00EE1000"/>
    <w:rsid w:val="00EE5364"/>
    <w:rsid w:val="00EF2A8C"/>
    <w:rsid w:val="00EF44AB"/>
    <w:rsid w:val="00EF4DD3"/>
    <w:rsid w:val="00EF5EFF"/>
    <w:rsid w:val="00EF7250"/>
    <w:rsid w:val="00EF7566"/>
    <w:rsid w:val="00F009C1"/>
    <w:rsid w:val="00F00DBC"/>
    <w:rsid w:val="00F0139C"/>
    <w:rsid w:val="00F053B7"/>
    <w:rsid w:val="00F05829"/>
    <w:rsid w:val="00F13B73"/>
    <w:rsid w:val="00F15212"/>
    <w:rsid w:val="00F15EB2"/>
    <w:rsid w:val="00F22D3F"/>
    <w:rsid w:val="00F23CEA"/>
    <w:rsid w:val="00F24BDC"/>
    <w:rsid w:val="00F30A3C"/>
    <w:rsid w:val="00F3420D"/>
    <w:rsid w:val="00F3519F"/>
    <w:rsid w:val="00F352B6"/>
    <w:rsid w:val="00F3583B"/>
    <w:rsid w:val="00F427BD"/>
    <w:rsid w:val="00F42A0E"/>
    <w:rsid w:val="00F43116"/>
    <w:rsid w:val="00F4322F"/>
    <w:rsid w:val="00F53CD9"/>
    <w:rsid w:val="00F53FB3"/>
    <w:rsid w:val="00F55E90"/>
    <w:rsid w:val="00F57199"/>
    <w:rsid w:val="00F5748A"/>
    <w:rsid w:val="00F60EAA"/>
    <w:rsid w:val="00F61BAC"/>
    <w:rsid w:val="00F61CDF"/>
    <w:rsid w:val="00F64B16"/>
    <w:rsid w:val="00F6760F"/>
    <w:rsid w:val="00F82B91"/>
    <w:rsid w:val="00F8525D"/>
    <w:rsid w:val="00F866D5"/>
    <w:rsid w:val="00F868FA"/>
    <w:rsid w:val="00F92899"/>
    <w:rsid w:val="00F9337E"/>
    <w:rsid w:val="00F94C0F"/>
    <w:rsid w:val="00F94D5B"/>
    <w:rsid w:val="00F94F79"/>
    <w:rsid w:val="00F95E33"/>
    <w:rsid w:val="00F97918"/>
    <w:rsid w:val="00F97F13"/>
    <w:rsid w:val="00FA13F3"/>
    <w:rsid w:val="00FA1590"/>
    <w:rsid w:val="00FA18E9"/>
    <w:rsid w:val="00FA19C0"/>
    <w:rsid w:val="00FA1F0A"/>
    <w:rsid w:val="00FA3004"/>
    <w:rsid w:val="00FA6D54"/>
    <w:rsid w:val="00FB26A9"/>
    <w:rsid w:val="00FB3390"/>
    <w:rsid w:val="00FB3E69"/>
    <w:rsid w:val="00FB4DD8"/>
    <w:rsid w:val="00FB5F2C"/>
    <w:rsid w:val="00FB6FBA"/>
    <w:rsid w:val="00FB72AA"/>
    <w:rsid w:val="00FC2645"/>
    <w:rsid w:val="00FC31DC"/>
    <w:rsid w:val="00FC48BC"/>
    <w:rsid w:val="00FC7E55"/>
    <w:rsid w:val="00FE3D57"/>
    <w:rsid w:val="00FE4A39"/>
    <w:rsid w:val="00FE7FBC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2424"/>
  </w:style>
  <w:style w:type="paragraph" w:styleId="1">
    <w:name w:val="heading 1"/>
    <w:basedOn w:val="a0"/>
    <w:next w:val="a0"/>
    <w:link w:val="10"/>
    <w:uiPriority w:val="99"/>
    <w:qFormat/>
    <w:rsid w:val="006A242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970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07A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6A2424"/>
    <w:rPr>
      <w:rFonts w:eastAsia="Times New Roman"/>
      <w:b/>
      <w:bCs/>
      <w:color w:val="000080"/>
      <w:sz w:val="24"/>
      <w:szCs w:val="24"/>
      <w:lang w:eastAsia="ru-RU"/>
    </w:rPr>
  </w:style>
  <w:style w:type="paragraph" w:styleId="a4">
    <w:name w:val="List Paragraph"/>
    <w:basedOn w:val="a0"/>
    <w:uiPriority w:val="99"/>
    <w:qFormat/>
    <w:rsid w:val="006A2424"/>
    <w:pPr>
      <w:ind w:left="720"/>
      <w:contextualSpacing/>
    </w:pPr>
  </w:style>
  <w:style w:type="paragraph" w:customStyle="1" w:styleId="-11">
    <w:name w:val="Цветной список - Акцент 11"/>
    <w:basedOn w:val="a0"/>
    <w:uiPriority w:val="99"/>
    <w:qFormat/>
    <w:rsid w:val="006A242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table" w:styleId="a5">
    <w:name w:val="Table Grid"/>
    <w:basedOn w:val="a2"/>
    <w:uiPriority w:val="59"/>
    <w:rsid w:val="006A2424"/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URHeading3">
    <w:name w:val="UR Heading 3"/>
    <w:basedOn w:val="a0"/>
    <w:link w:val="URHeading30"/>
    <w:qFormat/>
    <w:rsid w:val="00071755"/>
    <w:pPr>
      <w:tabs>
        <w:tab w:val="num" w:pos="992"/>
      </w:tabs>
      <w:spacing w:before="120" w:after="120" w:line="360" w:lineRule="auto"/>
      <w:ind w:left="992" w:hanging="992"/>
      <w:jc w:val="both"/>
    </w:pPr>
    <w:rPr>
      <w:rFonts w:ascii="Times New Roman" w:eastAsia="PMingLiU" w:hAnsi="Times New Roman" w:cs="Times New Roman"/>
      <w:w w:val="0"/>
      <w:sz w:val="24"/>
      <w:szCs w:val="24"/>
      <w:lang w:eastAsia="zh-TW"/>
    </w:rPr>
  </w:style>
  <w:style w:type="character" w:customStyle="1" w:styleId="URHeading30">
    <w:name w:val="UR Heading 3 Знак"/>
    <w:basedOn w:val="a1"/>
    <w:link w:val="URHeading3"/>
    <w:rsid w:val="00071755"/>
    <w:rPr>
      <w:rFonts w:ascii="Times New Roman" w:eastAsia="PMingLiU" w:hAnsi="Times New Roman" w:cs="Times New Roman"/>
      <w:w w:val="0"/>
      <w:sz w:val="24"/>
      <w:szCs w:val="24"/>
      <w:lang w:eastAsia="zh-TW"/>
    </w:rPr>
  </w:style>
  <w:style w:type="paragraph" w:styleId="a">
    <w:name w:val="List Number"/>
    <w:basedOn w:val="a0"/>
    <w:rsid w:val="000B70EF"/>
    <w:pPr>
      <w:numPr>
        <w:numId w:val="4"/>
      </w:numPr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1"/>
    <w:uiPriority w:val="99"/>
    <w:semiHidden/>
    <w:unhideWhenUsed/>
    <w:rsid w:val="00FB3390"/>
    <w:rPr>
      <w:sz w:val="16"/>
      <w:szCs w:val="16"/>
    </w:rPr>
  </w:style>
  <w:style w:type="paragraph" w:styleId="a7">
    <w:name w:val="annotation text"/>
    <w:basedOn w:val="a0"/>
    <w:link w:val="a8"/>
    <w:uiPriority w:val="99"/>
    <w:semiHidden/>
    <w:unhideWhenUsed/>
    <w:rsid w:val="00FB3390"/>
  </w:style>
  <w:style w:type="character" w:customStyle="1" w:styleId="a8">
    <w:name w:val="Текст примечания Знак"/>
    <w:basedOn w:val="a1"/>
    <w:link w:val="a7"/>
    <w:uiPriority w:val="99"/>
    <w:semiHidden/>
    <w:rsid w:val="00FB3390"/>
  </w:style>
  <w:style w:type="paragraph" w:styleId="a9">
    <w:name w:val="annotation subject"/>
    <w:basedOn w:val="a7"/>
    <w:next w:val="a7"/>
    <w:link w:val="aa"/>
    <w:uiPriority w:val="99"/>
    <w:semiHidden/>
    <w:unhideWhenUsed/>
    <w:rsid w:val="00FB339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B3390"/>
    <w:rPr>
      <w:b/>
      <w:bCs/>
    </w:rPr>
  </w:style>
  <w:style w:type="paragraph" w:styleId="ab">
    <w:name w:val="Balloon Text"/>
    <w:basedOn w:val="a0"/>
    <w:link w:val="ac"/>
    <w:uiPriority w:val="99"/>
    <w:semiHidden/>
    <w:unhideWhenUsed/>
    <w:rsid w:val="00FB33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FB339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uiPriority w:val="9"/>
    <w:semiHidden/>
    <w:rsid w:val="004970C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cheduleName">
    <w:name w:val="Schedule Name"/>
    <w:basedOn w:val="a0"/>
    <w:next w:val="a0"/>
    <w:rsid w:val="004970C8"/>
    <w:pPr>
      <w:widowControl w:val="0"/>
      <w:autoSpaceDE w:val="0"/>
      <w:autoSpaceDN w:val="0"/>
      <w:adjustRightInd w:val="0"/>
      <w:spacing w:after="240"/>
    </w:pPr>
    <w:rPr>
      <w:rFonts w:ascii="JDGCLK+TimesNewRoman,Bold" w:eastAsia="Times New Roman" w:hAnsi="JDGCLK+TimesNewRoman,Bold" w:cs="Times New Roman"/>
      <w:sz w:val="24"/>
      <w:szCs w:val="24"/>
      <w:lang w:eastAsia="ru-RU"/>
    </w:rPr>
  </w:style>
  <w:style w:type="paragraph" w:customStyle="1" w:styleId="11">
    <w:name w:val="Знак1"/>
    <w:basedOn w:val="a0"/>
    <w:rsid w:val="004970C8"/>
    <w:pPr>
      <w:spacing w:before="100" w:beforeAutospacing="1" w:after="100" w:afterAutospacing="1"/>
    </w:pPr>
    <w:rPr>
      <w:rFonts w:ascii="Tahoma" w:eastAsia="Times New Roman" w:hAnsi="Tahoma" w:cs="Times New Roman"/>
      <w:lang w:val="en-US"/>
    </w:rPr>
  </w:style>
  <w:style w:type="character" w:customStyle="1" w:styleId="30">
    <w:name w:val="Заголовок 3 Знак"/>
    <w:basedOn w:val="a1"/>
    <w:link w:val="3"/>
    <w:uiPriority w:val="9"/>
    <w:semiHidden/>
    <w:rsid w:val="00307A2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936D6B"/>
    <w:pPr>
      <w:autoSpaceDE w:val="0"/>
      <w:autoSpaceDN w:val="0"/>
      <w:adjustRightInd w:val="0"/>
    </w:pPr>
    <w:rPr>
      <w:rFonts w:ascii="FGNIHK+TimesNewRoman,Bold" w:eastAsia="Times New Roman" w:hAnsi="FGNIHK+TimesNewRoman,Bold" w:cs="Times New Roman"/>
      <w:color w:val="000000"/>
      <w:sz w:val="24"/>
      <w:szCs w:val="24"/>
      <w:lang w:eastAsia="ru-RU"/>
    </w:rPr>
  </w:style>
  <w:style w:type="paragraph" w:styleId="ad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a0"/>
    <w:link w:val="ae"/>
    <w:uiPriority w:val="99"/>
    <w:unhideWhenUsed/>
    <w:rsid w:val="00723FD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aliases w:val="ВерхКолонтитул Знак,Верхний колонтитул Знак Знак Знак1,Верхний колонтитул Знак1 Знак Знак,Верхний колонтитул Знак Знак Знак Знак,Верхний колонтитул1 Знак Знак Знак Знак,ВерхКолонтитул Знак Знак Знак,Верхний колонтитул1 Знак Знак"/>
    <w:basedOn w:val="a1"/>
    <w:link w:val="ad"/>
    <w:uiPriority w:val="99"/>
    <w:rsid w:val="00723FD3"/>
  </w:style>
  <w:style w:type="paragraph" w:styleId="af">
    <w:name w:val="footer"/>
    <w:basedOn w:val="a0"/>
    <w:link w:val="af0"/>
    <w:uiPriority w:val="99"/>
    <w:unhideWhenUsed/>
    <w:rsid w:val="00723FD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723F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2424"/>
  </w:style>
  <w:style w:type="paragraph" w:styleId="1">
    <w:name w:val="heading 1"/>
    <w:basedOn w:val="a0"/>
    <w:next w:val="a0"/>
    <w:link w:val="10"/>
    <w:uiPriority w:val="99"/>
    <w:qFormat/>
    <w:rsid w:val="006A242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970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07A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6A2424"/>
    <w:rPr>
      <w:rFonts w:eastAsia="Times New Roman"/>
      <w:b/>
      <w:bCs/>
      <w:color w:val="000080"/>
      <w:sz w:val="24"/>
      <w:szCs w:val="24"/>
      <w:lang w:eastAsia="ru-RU"/>
    </w:rPr>
  </w:style>
  <w:style w:type="paragraph" w:styleId="a4">
    <w:name w:val="List Paragraph"/>
    <w:basedOn w:val="a0"/>
    <w:uiPriority w:val="99"/>
    <w:qFormat/>
    <w:rsid w:val="006A2424"/>
    <w:pPr>
      <w:ind w:left="720"/>
      <w:contextualSpacing/>
    </w:pPr>
  </w:style>
  <w:style w:type="paragraph" w:customStyle="1" w:styleId="-11">
    <w:name w:val="Цветной список - Акцент 11"/>
    <w:basedOn w:val="a0"/>
    <w:uiPriority w:val="99"/>
    <w:qFormat/>
    <w:rsid w:val="006A242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table" w:styleId="a5">
    <w:name w:val="Table Grid"/>
    <w:basedOn w:val="a2"/>
    <w:uiPriority w:val="59"/>
    <w:rsid w:val="006A2424"/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URHeading3">
    <w:name w:val="UR Heading 3"/>
    <w:basedOn w:val="a0"/>
    <w:link w:val="URHeading30"/>
    <w:qFormat/>
    <w:rsid w:val="00071755"/>
    <w:pPr>
      <w:tabs>
        <w:tab w:val="num" w:pos="992"/>
      </w:tabs>
      <w:spacing w:before="120" w:after="120" w:line="360" w:lineRule="auto"/>
      <w:ind w:left="992" w:hanging="992"/>
      <w:jc w:val="both"/>
    </w:pPr>
    <w:rPr>
      <w:rFonts w:ascii="Times New Roman" w:eastAsia="PMingLiU" w:hAnsi="Times New Roman" w:cs="Times New Roman"/>
      <w:w w:val="0"/>
      <w:sz w:val="24"/>
      <w:szCs w:val="24"/>
      <w:lang w:eastAsia="zh-TW"/>
    </w:rPr>
  </w:style>
  <w:style w:type="character" w:customStyle="1" w:styleId="URHeading30">
    <w:name w:val="UR Heading 3 Знак"/>
    <w:basedOn w:val="a1"/>
    <w:link w:val="URHeading3"/>
    <w:rsid w:val="00071755"/>
    <w:rPr>
      <w:rFonts w:ascii="Times New Roman" w:eastAsia="PMingLiU" w:hAnsi="Times New Roman" w:cs="Times New Roman"/>
      <w:w w:val="0"/>
      <w:sz w:val="24"/>
      <w:szCs w:val="24"/>
      <w:lang w:eastAsia="zh-TW"/>
    </w:rPr>
  </w:style>
  <w:style w:type="paragraph" w:styleId="a">
    <w:name w:val="List Number"/>
    <w:basedOn w:val="a0"/>
    <w:rsid w:val="000B70EF"/>
    <w:pPr>
      <w:numPr>
        <w:numId w:val="4"/>
      </w:numPr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1"/>
    <w:uiPriority w:val="99"/>
    <w:semiHidden/>
    <w:unhideWhenUsed/>
    <w:rsid w:val="00FB3390"/>
    <w:rPr>
      <w:sz w:val="16"/>
      <w:szCs w:val="16"/>
    </w:rPr>
  </w:style>
  <w:style w:type="paragraph" w:styleId="a7">
    <w:name w:val="annotation text"/>
    <w:basedOn w:val="a0"/>
    <w:link w:val="a8"/>
    <w:uiPriority w:val="99"/>
    <w:semiHidden/>
    <w:unhideWhenUsed/>
    <w:rsid w:val="00FB3390"/>
  </w:style>
  <w:style w:type="character" w:customStyle="1" w:styleId="a8">
    <w:name w:val="Текст примечания Знак"/>
    <w:basedOn w:val="a1"/>
    <w:link w:val="a7"/>
    <w:uiPriority w:val="99"/>
    <w:semiHidden/>
    <w:rsid w:val="00FB3390"/>
  </w:style>
  <w:style w:type="paragraph" w:styleId="a9">
    <w:name w:val="annotation subject"/>
    <w:basedOn w:val="a7"/>
    <w:next w:val="a7"/>
    <w:link w:val="aa"/>
    <w:uiPriority w:val="99"/>
    <w:semiHidden/>
    <w:unhideWhenUsed/>
    <w:rsid w:val="00FB339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B3390"/>
    <w:rPr>
      <w:b/>
      <w:bCs/>
    </w:rPr>
  </w:style>
  <w:style w:type="paragraph" w:styleId="ab">
    <w:name w:val="Balloon Text"/>
    <w:basedOn w:val="a0"/>
    <w:link w:val="ac"/>
    <w:uiPriority w:val="99"/>
    <w:semiHidden/>
    <w:unhideWhenUsed/>
    <w:rsid w:val="00FB33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FB339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uiPriority w:val="9"/>
    <w:semiHidden/>
    <w:rsid w:val="004970C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cheduleName">
    <w:name w:val="Schedule Name"/>
    <w:basedOn w:val="a0"/>
    <w:next w:val="a0"/>
    <w:rsid w:val="004970C8"/>
    <w:pPr>
      <w:widowControl w:val="0"/>
      <w:autoSpaceDE w:val="0"/>
      <w:autoSpaceDN w:val="0"/>
      <w:adjustRightInd w:val="0"/>
      <w:spacing w:after="240"/>
    </w:pPr>
    <w:rPr>
      <w:rFonts w:ascii="JDGCLK+TimesNewRoman,Bold" w:eastAsia="Times New Roman" w:hAnsi="JDGCLK+TimesNewRoman,Bold" w:cs="Times New Roman"/>
      <w:sz w:val="24"/>
      <w:szCs w:val="24"/>
      <w:lang w:eastAsia="ru-RU"/>
    </w:rPr>
  </w:style>
  <w:style w:type="paragraph" w:customStyle="1" w:styleId="11">
    <w:name w:val="Знак1"/>
    <w:basedOn w:val="a0"/>
    <w:rsid w:val="004970C8"/>
    <w:pPr>
      <w:spacing w:before="100" w:beforeAutospacing="1" w:after="100" w:afterAutospacing="1"/>
    </w:pPr>
    <w:rPr>
      <w:rFonts w:ascii="Tahoma" w:eastAsia="Times New Roman" w:hAnsi="Tahoma" w:cs="Times New Roman"/>
      <w:lang w:val="en-US"/>
    </w:rPr>
  </w:style>
  <w:style w:type="character" w:customStyle="1" w:styleId="30">
    <w:name w:val="Заголовок 3 Знак"/>
    <w:basedOn w:val="a1"/>
    <w:link w:val="3"/>
    <w:uiPriority w:val="9"/>
    <w:semiHidden/>
    <w:rsid w:val="00307A2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936D6B"/>
    <w:pPr>
      <w:autoSpaceDE w:val="0"/>
      <w:autoSpaceDN w:val="0"/>
      <w:adjustRightInd w:val="0"/>
    </w:pPr>
    <w:rPr>
      <w:rFonts w:ascii="FGNIHK+TimesNewRoman,Bold" w:eastAsia="Times New Roman" w:hAnsi="FGNIHK+TimesNewRoman,Bold" w:cs="Times New Roman"/>
      <w:color w:val="000000"/>
      <w:sz w:val="24"/>
      <w:szCs w:val="24"/>
      <w:lang w:eastAsia="ru-RU"/>
    </w:rPr>
  </w:style>
  <w:style w:type="paragraph" w:styleId="ad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a0"/>
    <w:link w:val="ae"/>
    <w:uiPriority w:val="99"/>
    <w:unhideWhenUsed/>
    <w:rsid w:val="00723FD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aliases w:val="ВерхКолонтитул Знак,Верхний колонтитул Знак Знак Знак1,Верхний колонтитул Знак1 Знак Знак,Верхний колонтитул Знак Знак Знак Знак,Верхний колонтитул1 Знак Знак Знак Знак,ВерхКолонтитул Знак Знак Знак,Верхний колонтитул1 Знак Знак"/>
    <w:basedOn w:val="a1"/>
    <w:link w:val="ad"/>
    <w:uiPriority w:val="99"/>
    <w:rsid w:val="00723FD3"/>
  </w:style>
  <w:style w:type="paragraph" w:styleId="af">
    <w:name w:val="footer"/>
    <w:basedOn w:val="a0"/>
    <w:link w:val="af0"/>
    <w:uiPriority w:val="99"/>
    <w:unhideWhenUsed/>
    <w:rsid w:val="00723FD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723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DE10C-7AF1-483C-AB0B-1323DE72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1908</Words>
  <Characters>10879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Симаков Дмитрий Алексеевич</dc:creator>
  <cp:lastModifiedBy>Наркаева Ольга Юрьевна</cp:lastModifiedBy>
  <cp:revision>19</cp:revision>
  <cp:lastPrinted>2014-05-30T12:26:00Z</cp:lastPrinted>
  <dcterms:created xsi:type="dcterms:W3CDTF">2014-05-30T12:27:00Z</dcterms:created>
  <dcterms:modified xsi:type="dcterms:W3CDTF">2015-12-23T15:36:00Z</dcterms:modified>
</cp:coreProperties>
</file>