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A3" w:rsidRPr="00AD3641" w:rsidRDefault="000D69A3" w:rsidP="00AD3641">
      <w:pPr>
        <w:pStyle w:val="51"/>
      </w:pPr>
      <w:bookmarkStart w:id="0" w:name="_Toc161819601"/>
      <w:r w:rsidRPr="00AD3641">
        <w:t>Приложение № 3</w:t>
      </w:r>
    </w:p>
    <w:p w:rsidR="000D69A3" w:rsidRPr="00AD3641" w:rsidRDefault="000D69A3" w:rsidP="000D69A3">
      <w:pPr>
        <w:widowControl w:val="0"/>
        <w:spacing w:after="60" w:line="288" w:lineRule="auto"/>
        <w:ind w:firstLine="3686"/>
        <w:jc w:val="right"/>
        <w:rPr>
          <w:b/>
          <w:bCs/>
        </w:rPr>
      </w:pPr>
      <w:r w:rsidRPr="00AD3641">
        <w:rPr>
          <w:b/>
          <w:bCs/>
        </w:rPr>
        <w:t>к Долгосрочному Инвестиционному Соглашению</w:t>
      </w:r>
    </w:p>
    <w:p w:rsidR="000D69A3" w:rsidRPr="00AD3641" w:rsidRDefault="000D69A3" w:rsidP="000D69A3">
      <w:pPr>
        <w:widowControl w:val="0"/>
        <w:spacing w:after="60" w:line="288" w:lineRule="auto"/>
        <w:ind w:firstLine="4820"/>
        <w:jc w:val="right"/>
        <w:rPr>
          <w:b/>
          <w:bCs/>
        </w:rPr>
      </w:pPr>
      <w:r w:rsidRPr="00AD3641">
        <w:rPr>
          <w:b/>
          <w:bCs/>
        </w:rPr>
        <w:t xml:space="preserve"> № ___ от «___» ______ 201_ г.</w:t>
      </w:r>
    </w:p>
    <w:p w:rsidR="00114E72" w:rsidRPr="00AD3641" w:rsidRDefault="00114E72" w:rsidP="00114E72">
      <w:pPr>
        <w:pStyle w:val="ScheduleName"/>
        <w:spacing w:after="0"/>
        <w:ind w:firstLine="709"/>
        <w:jc w:val="both"/>
        <w:rPr>
          <w:rFonts w:ascii="Times New Roman" w:hAnsi="Times New Roman"/>
        </w:rPr>
      </w:pPr>
    </w:p>
    <w:p w:rsidR="003A00EF" w:rsidRPr="00AD3641" w:rsidRDefault="003A00EF" w:rsidP="003A00EF">
      <w:pPr>
        <w:pStyle w:val="Default"/>
        <w:rPr>
          <w:rFonts w:ascii="Times New Roman" w:hAnsi="Times New Roman"/>
          <w:color w:val="auto"/>
        </w:rPr>
      </w:pPr>
    </w:p>
    <w:p w:rsidR="00114E72" w:rsidRPr="00AD3641" w:rsidRDefault="00114E72" w:rsidP="00114E72">
      <w:pPr>
        <w:pStyle w:val="ScheduleName"/>
        <w:spacing w:after="120"/>
        <w:ind w:firstLine="709"/>
        <w:jc w:val="both"/>
        <w:rPr>
          <w:rFonts w:ascii="Times New Roman" w:hAnsi="Times New Roman"/>
        </w:rPr>
      </w:pPr>
    </w:p>
    <w:p w:rsidR="00114E72" w:rsidRPr="00AD3641" w:rsidRDefault="00114E72" w:rsidP="00114E72">
      <w:pPr>
        <w:pStyle w:val="ScheduleName"/>
        <w:spacing w:after="120"/>
        <w:ind w:firstLine="709"/>
        <w:jc w:val="both"/>
        <w:rPr>
          <w:rFonts w:ascii="Times New Roman" w:hAnsi="Times New Roman"/>
        </w:rPr>
      </w:pPr>
    </w:p>
    <w:p w:rsidR="00114E72" w:rsidRPr="00AD3641" w:rsidRDefault="00114E72" w:rsidP="00114E72">
      <w:pPr>
        <w:pStyle w:val="ScheduleName"/>
        <w:spacing w:after="120"/>
        <w:ind w:firstLine="709"/>
        <w:jc w:val="both"/>
        <w:rPr>
          <w:rFonts w:ascii="Times New Roman" w:hAnsi="Times New Roman"/>
        </w:rPr>
      </w:pPr>
      <w:bookmarkStart w:id="1" w:name="_GoBack"/>
      <w:bookmarkEnd w:id="1"/>
    </w:p>
    <w:p w:rsidR="0088700B" w:rsidRPr="00AD3641" w:rsidRDefault="0088700B">
      <w:pPr>
        <w:pStyle w:val="ScheduleName"/>
        <w:spacing w:after="120"/>
        <w:ind w:firstLine="709"/>
        <w:jc w:val="both"/>
        <w:rPr>
          <w:rFonts w:ascii="Times New Roman" w:hAnsi="Times New Roman"/>
        </w:rPr>
      </w:pPr>
    </w:p>
    <w:p w:rsidR="0088700B" w:rsidRPr="00AD3641" w:rsidRDefault="0088700B">
      <w:pPr>
        <w:pStyle w:val="ScheduleName"/>
        <w:spacing w:after="120"/>
        <w:ind w:firstLine="709"/>
        <w:jc w:val="both"/>
        <w:rPr>
          <w:rFonts w:ascii="Times New Roman" w:hAnsi="Times New Roman"/>
        </w:rPr>
      </w:pPr>
    </w:p>
    <w:p w:rsidR="0088700B" w:rsidRPr="00AD3641" w:rsidRDefault="0088700B">
      <w:pPr>
        <w:pStyle w:val="ScheduleName"/>
        <w:spacing w:after="120"/>
        <w:ind w:firstLine="709"/>
        <w:jc w:val="both"/>
        <w:rPr>
          <w:rFonts w:ascii="Times New Roman" w:hAnsi="Times New Roman"/>
        </w:rPr>
      </w:pPr>
    </w:p>
    <w:p w:rsidR="0088700B" w:rsidRPr="00AD3641" w:rsidRDefault="0088700B">
      <w:pPr>
        <w:pStyle w:val="ScheduleName"/>
        <w:spacing w:after="120"/>
        <w:ind w:firstLine="709"/>
        <w:jc w:val="both"/>
        <w:rPr>
          <w:rFonts w:ascii="Times New Roman" w:hAnsi="Times New Roman"/>
        </w:rPr>
      </w:pPr>
    </w:p>
    <w:p w:rsidR="00114E72" w:rsidRPr="00AD3641" w:rsidRDefault="00114E72" w:rsidP="00114E72">
      <w:pPr>
        <w:pStyle w:val="Default"/>
        <w:rPr>
          <w:rFonts w:ascii="Times New Roman" w:hAnsi="Times New Roman"/>
          <w:color w:val="auto"/>
        </w:rPr>
      </w:pPr>
    </w:p>
    <w:p w:rsidR="0088700B" w:rsidRPr="00AD3641" w:rsidRDefault="0088700B">
      <w:pPr>
        <w:pStyle w:val="ScheduleName"/>
        <w:spacing w:after="120"/>
        <w:ind w:firstLine="709"/>
        <w:jc w:val="both"/>
        <w:rPr>
          <w:rFonts w:ascii="Times New Roman" w:hAnsi="Times New Roman"/>
        </w:rPr>
      </w:pPr>
    </w:p>
    <w:p w:rsidR="00114E72" w:rsidRPr="00AD3641" w:rsidRDefault="00C36E1E" w:rsidP="00114E72">
      <w:pPr>
        <w:spacing w:after="120"/>
        <w:jc w:val="center"/>
        <w:rPr>
          <w:sz w:val="36"/>
          <w:szCs w:val="36"/>
        </w:rPr>
      </w:pPr>
      <w:r w:rsidRPr="00AD3641">
        <w:rPr>
          <w:sz w:val="36"/>
          <w:szCs w:val="36"/>
        </w:rPr>
        <w:t>ТРАНСПОРТНО-</w:t>
      </w:r>
      <w:r w:rsidR="00706B6A" w:rsidRPr="00AD3641">
        <w:rPr>
          <w:sz w:val="36"/>
          <w:szCs w:val="36"/>
        </w:rPr>
        <w:t>ЭКСПЛУАТАЦИ</w:t>
      </w:r>
      <w:r w:rsidRPr="00AD3641">
        <w:rPr>
          <w:sz w:val="36"/>
          <w:szCs w:val="36"/>
        </w:rPr>
        <w:t xml:space="preserve">ОННЫЕ ПОКАЗАТЕЛИ </w:t>
      </w:r>
      <w:r w:rsidR="00706B6A" w:rsidRPr="00AD3641">
        <w:rPr>
          <w:sz w:val="36"/>
          <w:szCs w:val="36"/>
        </w:rPr>
        <w:t>АВТОМОБИЛЬНОЙ ДОРОГИ</w:t>
      </w:r>
    </w:p>
    <w:p w:rsidR="007D6089" w:rsidRPr="00AD3641" w:rsidRDefault="007D6089" w:rsidP="00114E72">
      <w:pPr>
        <w:spacing w:after="120"/>
        <w:jc w:val="center"/>
        <w:rPr>
          <w:sz w:val="36"/>
          <w:szCs w:val="36"/>
        </w:rPr>
      </w:pPr>
    </w:p>
    <w:p w:rsidR="007D6089" w:rsidRPr="00AD3641" w:rsidRDefault="007D6089" w:rsidP="00114E72">
      <w:pPr>
        <w:spacing w:after="120"/>
        <w:jc w:val="center"/>
        <w:rPr>
          <w:sz w:val="36"/>
          <w:szCs w:val="36"/>
        </w:rPr>
      </w:pPr>
      <w:r w:rsidRPr="00AD3641">
        <w:rPr>
          <w:sz w:val="36"/>
          <w:szCs w:val="36"/>
        </w:rPr>
        <w:t>ТЕХНИЧЕСКИЕ ТРЕБОВАНИЯ</w:t>
      </w:r>
    </w:p>
    <w:p w:rsidR="007D6089" w:rsidRPr="00AD3641" w:rsidRDefault="007D6089" w:rsidP="00114E72">
      <w:pPr>
        <w:spacing w:after="120"/>
        <w:jc w:val="center"/>
        <w:rPr>
          <w:b/>
          <w:sz w:val="28"/>
          <w:szCs w:val="28"/>
        </w:rPr>
      </w:pPr>
    </w:p>
    <w:bookmarkEnd w:id="0"/>
    <w:p w:rsidR="0088700B" w:rsidRPr="00AD3641" w:rsidRDefault="0088700B" w:rsidP="000E5EBE">
      <w:pPr>
        <w:pStyle w:val="Default"/>
        <w:spacing w:line="276" w:lineRule="auto"/>
        <w:rPr>
          <w:rFonts w:ascii="Times New Roman" w:hAnsi="Times New Roman"/>
          <w:color w:val="auto"/>
        </w:rPr>
      </w:pPr>
      <w:r w:rsidRPr="00AD3641">
        <w:rPr>
          <w:rFonts w:ascii="Times New Roman" w:hAnsi="Times New Roman"/>
          <w:color w:val="auto"/>
        </w:rPr>
        <w:br w:type="page"/>
      </w:r>
    </w:p>
    <w:p w:rsidR="00A239A7" w:rsidRPr="00AD3641" w:rsidRDefault="00984129" w:rsidP="005B0AD3">
      <w:pPr>
        <w:pStyle w:val="16"/>
        <w:keepNext w:val="0"/>
        <w:widowControl/>
        <w:tabs>
          <w:tab w:val="clear" w:pos="284"/>
          <w:tab w:val="left" w:pos="851"/>
        </w:tabs>
        <w:autoSpaceDE/>
        <w:autoSpaceDN/>
        <w:adjustRightInd/>
        <w:spacing w:before="120"/>
        <w:ind w:right="0"/>
        <w:jc w:val="both"/>
        <w:rPr>
          <w:rFonts w:ascii="Times New Roman" w:hAnsi="Times New Roman"/>
          <w:bCs/>
          <w:sz w:val="24"/>
          <w:szCs w:val="24"/>
        </w:rPr>
      </w:pPr>
      <w:bookmarkStart w:id="2" w:name="_Toc311196217"/>
      <w:bookmarkStart w:id="3" w:name="_Toc360535519"/>
      <w:r w:rsidRPr="00AD3641">
        <w:rPr>
          <w:rFonts w:ascii="Times New Roman" w:hAnsi="Times New Roman"/>
          <w:bCs/>
          <w:sz w:val="24"/>
          <w:szCs w:val="24"/>
        </w:rPr>
        <w:lastRenderedPageBreak/>
        <w:t>Г</w:t>
      </w:r>
      <w:r w:rsidR="0077366E" w:rsidRPr="00AD3641">
        <w:rPr>
          <w:rFonts w:ascii="Times New Roman" w:hAnsi="Times New Roman"/>
          <w:bCs/>
          <w:sz w:val="24"/>
          <w:szCs w:val="24"/>
        </w:rPr>
        <w:t>ЛАВА</w:t>
      </w:r>
      <w:r w:rsidRPr="00AD3641">
        <w:rPr>
          <w:rFonts w:ascii="Times New Roman" w:hAnsi="Times New Roman"/>
          <w:bCs/>
          <w:sz w:val="24"/>
          <w:szCs w:val="24"/>
        </w:rPr>
        <w:t xml:space="preserve"> 1. ОБЩИЕ ПОЛОЖЕНИЯ И ТРЕБОВАНИЯ К ЭКСПЛУАТАЦИИ И ТЕХНИЧЕСКОМУ ОБСЛУЖИВАНИЮ АВТОМОБИЛЬНОЙ ДОРОГИ</w:t>
      </w:r>
      <w:bookmarkEnd w:id="2"/>
      <w:bookmarkEnd w:id="3"/>
      <w:r w:rsidRPr="00AD3641">
        <w:rPr>
          <w:rFonts w:ascii="Times New Roman" w:hAnsi="Times New Roman"/>
          <w:bCs/>
          <w:sz w:val="24"/>
          <w:szCs w:val="24"/>
        </w:rPr>
        <w:t xml:space="preserve"> </w:t>
      </w:r>
    </w:p>
    <w:p w:rsidR="009C5129" w:rsidRPr="00AD3641" w:rsidRDefault="009C5129" w:rsidP="009C5129">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sz w:val="24"/>
          <w:szCs w:val="24"/>
        </w:rPr>
      </w:pPr>
      <w:bookmarkStart w:id="4" w:name="_Toc360535520"/>
      <w:bookmarkStart w:id="5" w:name="_Toc306902045"/>
      <w:bookmarkStart w:id="6" w:name="_Toc311196218"/>
      <w:bookmarkStart w:id="7" w:name="_Toc161819827"/>
      <w:r w:rsidRPr="00AD3641">
        <w:rPr>
          <w:rFonts w:ascii="Times New Roman" w:hAnsi="Times New Roman"/>
          <w:b w:val="0"/>
          <w:bCs/>
          <w:i/>
          <w:sz w:val="24"/>
          <w:szCs w:val="24"/>
        </w:rPr>
        <w:t>Термины и определения, а так же сокращения, используемые в настоящем Приложении и написанные с заглавной буквы, применяются в значениях, приведенных в Приложении</w:t>
      </w:r>
      <w:r w:rsidR="00FF4FE2" w:rsidRPr="00AD3641">
        <w:rPr>
          <w:rFonts w:ascii="Times New Roman" w:hAnsi="Times New Roman"/>
          <w:b w:val="0"/>
          <w:bCs/>
          <w:i/>
          <w:sz w:val="24"/>
          <w:szCs w:val="24"/>
        </w:rPr>
        <w:t> </w:t>
      </w:r>
      <w:r w:rsidRPr="00AD3641">
        <w:rPr>
          <w:rFonts w:ascii="Times New Roman" w:hAnsi="Times New Roman"/>
          <w:b w:val="0"/>
          <w:bCs/>
          <w:i/>
          <w:sz w:val="24"/>
          <w:szCs w:val="24"/>
        </w:rPr>
        <w:t>№</w:t>
      </w:r>
      <w:r w:rsidR="00FF4FE2" w:rsidRPr="00AD3641">
        <w:rPr>
          <w:rFonts w:ascii="Times New Roman" w:hAnsi="Times New Roman"/>
          <w:b w:val="0"/>
          <w:bCs/>
          <w:i/>
          <w:sz w:val="24"/>
          <w:szCs w:val="24"/>
        </w:rPr>
        <w:t> </w:t>
      </w:r>
      <w:r w:rsidRPr="00AD3641">
        <w:rPr>
          <w:rFonts w:ascii="Times New Roman" w:hAnsi="Times New Roman"/>
          <w:b w:val="0"/>
          <w:bCs/>
          <w:i/>
          <w:sz w:val="24"/>
          <w:szCs w:val="24"/>
        </w:rPr>
        <w:t>1 к Соглашению.</w:t>
      </w:r>
    </w:p>
    <w:p w:rsidR="0088482E" w:rsidRPr="00AD3641" w:rsidRDefault="0088482E" w:rsidP="005B0AD3">
      <w:pPr>
        <w:pStyle w:val="22"/>
        <w:keepNext w:val="0"/>
        <w:widowControl/>
        <w:numPr>
          <w:ilvl w:val="1"/>
          <w:numId w:val="20"/>
        </w:numPr>
        <w:tabs>
          <w:tab w:val="clear" w:pos="284"/>
          <w:tab w:val="left" w:pos="851"/>
          <w:tab w:val="num" w:pos="1320"/>
        </w:tabs>
        <w:autoSpaceDE/>
        <w:autoSpaceDN/>
        <w:adjustRightInd/>
        <w:spacing w:before="120"/>
        <w:ind w:left="0" w:right="0" w:firstLine="0"/>
        <w:jc w:val="both"/>
        <w:rPr>
          <w:rFonts w:ascii="Times New Roman" w:hAnsi="Times New Roman"/>
          <w:bCs/>
          <w:sz w:val="24"/>
          <w:szCs w:val="24"/>
        </w:rPr>
      </w:pPr>
      <w:r w:rsidRPr="00AD3641">
        <w:rPr>
          <w:rFonts w:ascii="Times New Roman" w:hAnsi="Times New Roman"/>
          <w:bCs/>
          <w:sz w:val="24"/>
          <w:szCs w:val="24"/>
        </w:rPr>
        <w:t>Описание Автомобильной Дороги как объекта Соглашения.</w:t>
      </w:r>
      <w:bookmarkEnd w:id="4"/>
    </w:p>
    <w:p w:rsidR="0088482E" w:rsidRPr="00AD3641" w:rsidRDefault="0088482E" w:rsidP="00F17927">
      <w:pPr>
        <w:pStyle w:val="Default"/>
        <w:numPr>
          <w:ilvl w:val="2"/>
          <w:numId w:val="20"/>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Объектом Соглашения является </w:t>
      </w:r>
      <w:r w:rsidR="00EA161A" w:rsidRPr="00AD3641">
        <w:rPr>
          <w:rFonts w:ascii="Times New Roman" w:hAnsi="Times New Roman"/>
          <w:color w:val="auto"/>
        </w:rPr>
        <w:t>«</w:t>
      </w:r>
      <w:r w:rsidR="00EA161A" w:rsidRPr="00AD3641">
        <w:rPr>
          <w:rFonts w:ascii="Times New Roman" w:hAnsi="Times New Roman"/>
          <w:iCs/>
          <w:color w:val="auto"/>
        </w:rPr>
        <w:t>М-11 строящаяся скоростная автомобильная дорога Москва – Санкт-Петербург. Скоростная автомобильная дорога Москва – Санкт-Петербург на участке км 58</w:t>
      </w:r>
      <w:r w:rsidR="00A120C3" w:rsidRPr="00AD3641">
        <w:rPr>
          <w:rFonts w:ascii="Times New Roman" w:hAnsi="Times New Roman"/>
          <w:iCs/>
          <w:color w:val="auto"/>
        </w:rPr>
        <w:t xml:space="preserve"> </w:t>
      </w:r>
      <w:r w:rsidR="00EA161A" w:rsidRPr="00AD3641">
        <w:rPr>
          <w:rFonts w:ascii="Times New Roman" w:hAnsi="Times New Roman"/>
          <w:iCs/>
          <w:color w:val="auto"/>
        </w:rPr>
        <w:t>– км 684 (с последующей эксплуатацией на платной основе). 1 этап км 58 – км 97, 2 этап км 97 – км 149»</w:t>
      </w:r>
      <w:r w:rsidR="00AA35F1" w:rsidRPr="00AD3641">
        <w:rPr>
          <w:rFonts w:ascii="Times New Roman" w:hAnsi="Times New Roman"/>
          <w:color w:val="auto"/>
        </w:rPr>
        <w:t xml:space="preserve"> </w:t>
      </w:r>
      <w:r w:rsidRPr="00AD3641">
        <w:rPr>
          <w:rFonts w:ascii="Times New Roman" w:hAnsi="Times New Roman"/>
          <w:color w:val="auto"/>
        </w:rPr>
        <w:t xml:space="preserve">(далее </w:t>
      </w:r>
      <w:r w:rsidR="009C5129" w:rsidRPr="00AD3641">
        <w:rPr>
          <w:rFonts w:ascii="Times New Roman" w:hAnsi="Times New Roman"/>
          <w:color w:val="auto"/>
        </w:rPr>
        <w:t xml:space="preserve">– </w:t>
      </w:r>
      <w:r w:rsidRPr="00AD3641">
        <w:rPr>
          <w:rFonts w:ascii="Times New Roman" w:hAnsi="Times New Roman"/>
          <w:color w:val="auto"/>
        </w:rPr>
        <w:t>«Автомобильная Дорога»).</w:t>
      </w:r>
    </w:p>
    <w:p w:rsidR="0088482E" w:rsidRPr="00AD3641" w:rsidRDefault="0088482E" w:rsidP="005B0AD3">
      <w:pPr>
        <w:pStyle w:val="Default"/>
        <w:numPr>
          <w:ilvl w:val="2"/>
          <w:numId w:val="20"/>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Автомобильная Дорога включает в себя предусмот</w:t>
      </w:r>
      <w:r w:rsidR="0096068C" w:rsidRPr="00AD3641">
        <w:rPr>
          <w:rFonts w:ascii="Times New Roman" w:hAnsi="Times New Roman"/>
          <w:color w:val="auto"/>
        </w:rPr>
        <w:t>ренные Проектной Документацией З</w:t>
      </w:r>
      <w:r w:rsidRPr="00AD3641">
        <w:rPr>
          <w:rFonts w:ascii="Times New Roman" w:hAnsi="Times New Roman"/>
          <w:color w:val="auto"/>
        </w:rPr>
        <w:t xml:space="preserve">емельные </w:t>
      </w:r>
      <w:r w:rsidR="0096068C" w:rsidRPr="00AD3641">
        <w:rPr>
          <w:rFonts w:ascii="Times New Roman" w:hAnsi="Times New Roman"/>
          <w:color w:val="auto"/>
        </w:rPr>
        <w:t>У</w:t>
      </w:r>
      <w:r w:rsidRPr="00AD3641">
        <w:rPr>
          <w:rFonts w:ascii="Times New Roman" w:hAnsi="Times New Roman"/>
          <w:color w:val="auto"/>
        </w:rPr>
        <w:t xml:space="preserve">частки в границах </w:t>
      </w:r>
      <w:r w:rsidR="00DE39DB" w:rsidRPr="00AD3641">
        <w:rPr>
          <w:rFonts w:ascii="Times New Roman" w:hAnsi="Times New Roman"/>
          <w:color w:val="auto"/>
        </w:rPr>
        <w:t>П</w:t>
      </w:r>
      <w:r w:rsidRPr="00AD3641">
        <w:rPr>
          <w:rFonts w:ascii="Times New Roman" w:hAnsi="Times New Roman"/>
          <w:color w:val="auto"/>
        </w:rPr>
        <w:t xml:space="preserve">олосы </w:t>
      </w:r>
      <w:r w:rsidR="00DE39DB" w:rsidRPr="00AD3641">
        <w:rPr>
          <w:rFonts w:ascii="Times New Roman" w:hAnsi="Times New Roman"/>
          <w:color w:val="auto"/>
        </w:rPr>
        <w:t>О</w:t>
      </w:r>
      <w:r w:rsidRPr="00AD3641">
        <w:rPr>
          <w:rFonts w:ascii="Times New Roman" w:hAnsi="Times New Roman"/>
          <w:color w:val="auto"/>
        </w:rPr>
        <w:t xml:space="preserve">твода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w:t>
      </w:r>
      <w:r w:rsidR="0096068C" w:rsidRPr="00AD3641">
        <w:rPr>
          <w:rFonts w:ascii="Times New Roman" w:hAnsi="Times New Roman"/>
          <w:color w:val="auto"/>
        </w:rPr>
        <w:t>И</w:t>
      </w:r>
      <w:r w:rsidRPr="00AD3641">
        <w:rPr>
          <w:rFonts w:ascii="Times New Roman" w:hAnsi="Times New Roman"/>
          <w:color w:val="auto"/>
        </w:rPr>
        <w:t xml:space="preserve">скусственные </w:t>
      </w:r>
      <w:r w:rsidR="0096068C" w:rsidRPr="00AD3641">
        <w:rPr>
          <w:rFonts w:ascii="Times New Roman" w:hAnsi="Times New Roman"/>
          <w:color w:val="auto"/>
        </w:rPr>
        <w:t>С</w:t>
      </w:r>
      <w:r w:rsidRPr="00AD3641">
        <w:rPr>
          <w:rFonts w:ascii="Times New Roman" w:hAnsi="Times New Roman"/>
          <w:color w:val="auto"/>
        </w:rPr>
        <w:t>ооружения, производственные объекты, элементы обустройства.</w:t>
      </w:r>
    </w:p>
    <w:p w:rsidR="00AA35F1" w:rsidRPr="00AD3641" w:rsidRDefault="00711933" w:rsidP="00CE2AE3">
      <w:pPr>
        <w:pStyle w:val="Default"/>
        <w:numPr>
          <w:ilvl w:val="2"/>
          <w:numId w:val="20"/>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Месторасполо</w:t>
      </w:r>
      <w:r w:rsidR="009C5129" w:rsidRPr="00AD3641">
        <w:rPr>
          <w:rFonts w:ascii="Times New Roman" w:hAnsi="Times New Roman"/>
          <w:color w:val="auto"/>
        </w:rPr>
        <w:t>жение трассы линейного объекта –</w:t>
      </w:r>
      <w:r w:rsidRPr="00AD3641">
        <w:rPr>
          <w:rFonts w:ascii="Times New Roman" w:hAnsi="Times New Roman"/>
          <w:color w:val="auto"/>
        </w:rPr>
        <w:t xml:space="preserve"> </w:t>
      </w:r>
      <w:r w:rsidR="00486648" w:rsidRPr="00AD3641">
        <w:rPr>
          <w:rFonts w:ascii="Times New Roman" w:hAnsi="Times New Roman"/>
          <w:color w:val="auto"/>
        </w:rPr>
        <w:t xml:space="preserve">муниципальные образования Московской области: Солнечногорский муниципальный район, Клинский муниципальный район;  </w:t>
      </w:r>
      <w:r w:rsidR="00486648" w:rsidRPr="00AD3641">
        <w:rPr>
          <w:rFonts w:ascii="Times New Roman" w:hAnsi="Times New Roman" w:hint="eastAsia"/>
          <w:color w:val="auto"/>
        </w:rPr>
        <w:t>муниципальн</w:t>
      </w:r>
      <w:r w:rsidR="00A120C3" w:rsidRPr="00AD3641">
        <w:rPr>
          <w:rFonts w:ascii="Times New Roman" w:hAnsi="Times New Roman"/>
          <w:color w:val="auto"/>
        </w:rPr>
        <w:t>ые</w:t>
      </w:r>
      <w:r w:rsidR="00486648" w:rsidRPr="00AD3641">
        <w:rPr>
          <w:color w:val="auto"/>
        </w:rPr>
        <w:t xml:space="preserve"> образован</w:t>
      </w:r>
      <w:r w:rsidR="00A120C3" w:rsidRPr="00AD3641">
        <w:rPr>
          <w:rFonts w:ascii="Times New Roman" w:hAnsi="Times New Roman"/>
          <w:color w:val="auto"/>
        </w:rPr>
        <w:t>ия</w:t>
      </w:r>
      <w:r w:rsidR="00486648" w:rsidRPr="00AD3641">
        <w:rPr>
          <w:color w:val="auto"/>
        </w:rPr>
        <w:t xml:space="preserve"> Тверской области: Конаковский муниципальный район</w:t>
      </w:r>
      <w:r w:rsidR="00A120C3" w:rsidRPr="00AD3641">
        <w:rPr>
          <w:rFonts w:ascii="Times New Roman" w:hAnsi="Times New Roman"/>
          <w:color w:val="auto"/>
        </w:rPr>
        <w:t>, Клинский муниципальный район</w:t>
      </w:r>
      <w:r w:rsidR="00486648" w:rsidRPr="00AD3641">
        <w:rPr>
          <w:color w:val="auto"/>
        </w:rPr>
        <w:t>.</w:t>
      </w:r>
    </w:p>
    <w:p w:rsidR="00E30631" w:rsidRPr="00AD3641" w:rsidRDefault="00E30631" w:rsidP="0004045A">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sz w:val="24"/>
          <w:szCs w:val="24"/>
        </w:rPr>
      </w:pPr>
    </w:p>
    <w:p w:rsidR="0088482E" w:rsidRPr="00AD3641" w:rsidRDefault="0088482E" w:rsidP="005B0AD3">
      <w:pPr>
        <w:pStyle w:val="22"/>
        <w:keepNext w:val="0"/>
        <w:widowControl/>
        <w:numPr>
          <w:ilvl w:val="1"/>
          <w:numId w:val="20"/>
        </w:numPr>
        <w:tabs>
          <w:tab w:val="clear" w:pos="284"/>
          <w:tab w:val="left" w:pos="851"/>
          <w:tab w:val="num" w:pos="1320"/>
        </w:tabs>
        <w:autoSpaceDE/>
        <w:autoSpaceDN/>
        <w:adjustRightInd/>
        <w:spacing w:before="120"/>
        <w:ind w:left="0" w:right="0" w:firstLine="0"/>
        <w:jc w:val="both"/>
        <w:rPr>
          <w:rFonts w:ascii="Times New Roman" w:hAnsi="Times New Roman"/>
          <w:bCs/>
          <w:sz w:val="24"/>
          <w:szCs w:val="24"/>
        </w:rPr>
      </w:pPr>
      <w:bookmarkStart w:id="8" w:name="_Toc360535521"/>
      <w:r w:rsidRPr="00AD3641">
        <w:rPr>
          <w:rFonts w:ascii="Times New Roman" w:hAnsi="Times New Roman"/>
          <w:bCs/>
          <w:sz w:val="24"/>
          <w:szCs w:val="24"/>
        </w:rPr>
        <w:t>Основные технико-экономические показатели</w:t>
      </w:r>
      <w:r w:rsidR="00711933" w:rsidRPr="00AD3641">
        <w:rPr>
          <w:rFonts w:ascii="Times New Roman" w:hAnsi="Times New Roman"/>
          <w:bCs/>
          <w:sz w:val="24"/>
          <w:szCs w:val="24"/>
        </w:rPr>
        <w:t xml:space="preserve"> Автомобильной Дороги</w:t>
      </w:r>
      <w:r w:rsidRPr="00AD3641">
        <w:rPr>
          <w:rFonts w:ascii="Times New Roman" w:hAnsi="Times New Roman"/>
          <w:bCs/>
          <w:sz w:val="24"/>
          <w:szCs w:val="24"/>
        </w:rPr>
        <w:t>.</w:t>
      </w:r>
      <w:bookmarkEnd w:id="8"/>
    </w:p>
    <w:p w:rsidR="00CE7EA0" w:rsidRPr="00AD3641" w:rsidRDefault="00486648" w:rsidP="0086497D">
      <w:r w:rsidRPr="00AD3641">
        <w:rPr>
          <w:b/>
        </w:rPr>
        <w:t xml:space="preserve">Участок </w:t>
      </w:r>
      <w:r w:rsidR="00CE7EA0" w:rsidRPr="00AD3641">
        <w:rPr>
          <w:b/>
        </w:rPr>
        <w:t xml:space="preserve">1, </w:t>
      </w:r>
      <w:r w:rsidRPr="00AD3641">
        <w:rPr>
          <w:b/>
        </w:rPr>
        <w:t>км 58 – км 97</w:t>
      </w:r>
      <w:r w:rsidR="00CE7EA0" w:rsidRPr="00AD3641">
        <w:rPr>
          <w:b/>
        </w:rPr>
        <w:t xml:space="preserve"> и участок 2, км 97- км 149</w:t>
      </w:r>
    </w:p>
    <w:p w:rsidR="001A3A83" w:rsidRPr="00AD3641" w:rsidRDefault="001A3A83" w:rsidP="0086497D"/>
    <w:tbl>
      <w:tblPr>
        <w:tblW w:w="489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4"/>
        <w:gridCol w:w="1386"/>
        <w:gridCol w:w="1901"/>
        <w:gridCol w:w="93"/>
        <w:gridCol w:w="1959"/>
        <w:gridCol w:w="67"/>
      </w:tblGrid>
      <w:tr w:rsidR="00AD3641" w:rsidRPr="00AD3641" w:rsidTr="0086497D">
        <w:trPr>
          <w:gridAfter w:val="1"/>
          <w:wAfter w:w="36" w:type="pct"/>
          <w:trHeight w:val="14"/>
        </w:trPr>
        <w:tc>
          <w:tcPr>
            <w:tcW w:w="2196" w:type="pct"/>
            <w:vMerge w:val="restart"/>
            <w:tcBorders>
              <w:top w:val="single" w:sz="4" w:space="0" w:color="auto"/>
              <w:left w:val="single" w:sz="4" w:space="0" w:color="auto"/>
              <w:right w:val="single" w:sz="4" w:space="0" w:color="auto"/>
            </w:tcBorders>
            <w:vAlign w:val="center"/>
            <w:hideMark/>
          </w:tcPr>
          <w:p w:rsidR="00CE7EA0" w:rsidRPr="00AD3641" w:rsidRDefault="00CE7EA0" w:rsidP="00CE7EA0">
            <w:pPr>
              <w:spacing w:before="120" w:after="120"/>
              <w:ind w:right="21"/>
              <w:jc w:val="center"/>
              <w:rPr>
                <w:b/>
                <w:lang w:eastAsia="en-US"/>
              </w:rPr>
            </w:pPr>
            <w:r w:rsidRPr="00AD3641">
              <w:rPr>
                <w:b/>
                <w:lang w:eastAsia="en-US"/>
              </w:rPr>
              <w:t>Наименование</w:t>
            </w:r>
          </w:p>
        </w:tc>
        <w:tc>
          <w:tcPr>
            <w:tcW w:w="719" w:type="pct"/>
            <w:vMerge w:val="restart"/>
            <w:tcBorders>
              <w:top w:val="single" w:sz="4" w:space="0" w:color="auto"/>
              <w:left w:val="single" w:sz="4" w:space="0" w:color="auto"/>
              <w:right w:val="single" w:sz="4" w:space="0" w:color="auto"/>
            </w:tcBorders>
          </w:tcPr>
          <w:p w:rsidR="00CE7EA0" w:rsidRPr="00AD3641" w:rsidRDefault="00CE7EA0" w:rsidP="00CE7EA0">
            <w:pPr>
              <w:spacing w:before="120" w:after="120"/>
              <w:ind w:right="21"/>
              <w:jc w:val="center"/>
              <w:rPr>
                <w:b/>
                <w:lang w:eastAsia="en-US"/>
              </w:rPr>
            </w:pPr>
            <w:r w:rsidRPr="00AD3641">
              <w:rPr>
                <w:b/>
              </w:rPr>
              <w:t>Ед. изм.</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b/>
                <w:lang w:eastAsia="en-US"/>
              </w:rPr>
            </w:pPr>
            <w:r w:rsidRPr="00AD3641">
              <w:rPr>
                <w:b/>
                <w:lang w:eastAsia="en-US"/>
              </w:rPr>
              <w:t>Показатели</w:t>
            </w:r>
          </w:p>
        </w:tc>
      </w:tr>
      <w:tr w:rsidR="00AD3641" w:rsidRPr="00AD3641" w:rsidTr="0086497D">
        <w:trPr>
          <w:gridAfter w:val="1"/>
          <w:wAfter w:w="36" w:type="pct"/>
          <w:trHeight w:hRule="exact" w:val="753"/>
        </w:trPr>
        <w:tc>
          <w:tcPr>
            <w:tcW w:w="2196" w:type="pct"/>
            <w:vMerge/>
            <w:tcBorders>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rPr>
                <w:lang w:eastAsia="en-US"/>
              </w:rPr>
            </w:pPr>
          </w:p>
        </w:tc>
        <w:tc>
          <w:tcPr>
            <w:tcW w:w="719" w:type="pct"/>
            <w:vMerge/>
            <w:tcBorders>
              <w:left w:val="single" w:sz="4" w:space="0" w:color="auto"/>
              <w:bottom w:val="single" w:sz="4" w:space="0" w:color="auto"/>
              <w:right w:val="single" w:sz="4" w:space="0" w:color="auto"/>
            </w:tcBorders>
          </w:tcPr>
          <w:p w:rsidR="00CE7EA0" w:rsidRPr="00AD3641" w:rsidRDefault="00CE7EA0" w:rsidP="00CE7EA0">
            <w:pPr>
              <w:tabs>
                <w:tab w:val="left" w:pos="1617"/>
              </w:tabs>
              <w:spacing w:before="120" w:after="120"/>
              <w:ind w:right="21"/>
              <w:jc w:val="center"/>
              <w:rPr>
                <w:lang w:eastAsia="en-US"/>
              </w:rPr>
            </w:pPr>
          </w:p>
        </w:tc>
        <w:tc>
          <w:tcPr>
            <w:tcW w:w="1034"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86497D">
            <w:pPr>
              <w:spacing w:before="120" w:after="120"/>
              <w:ind w:right="-36"/>
              <w:jc w:val="center"/>
              <w:rPr>
                <w:lang w:eastAsia="en-US"/>
              </w:rPr>
            </w:pPr>
            <w:r w:rsidRPr="00AD3641">
              <w:rPr>
                <w:lang w:eastAsia="en-US"/>
              </w:rPr>
              <w:t>км</w:t>
            </w:r>
            <w:r w:rsidR="00E202CE" w:rsidRPr="00AD3641">
              <w:rPr>
                <w:lang w:eastAsia="en-US"/>
              </w:rPr>
              <w:t xml:space="preserve"> </w:t>
            </w:r>
            <w:r w:rsidRPr="00AD3641">
              <w:rPr>
                <w:lang w:eastAsia="en-US"/>
              </w:rPr>
              <w:t>5</w:t>
            </w:r>
            <w:r w:rsidR="00E202CE" w:rsidRPr="00AD3641">
              <w:rPr>
                <w:lang w:eastAsia="en-US"/>
              </w:rPr>
              <w:t xml:space="preserve">8 </w:t>
            </w:r>
            <w:r w:rsidRPr="00AD3641">
              <w:rPr>
                <w:lang w:eastAsia="en-US"/>
              </w:rPr>
              <w:t>- км</w:t>
            </w:r>
            <w:r w:rsidR="00E202CE" w:rsidRPr="00AD3641">
              <w:rPr>
                <w:lang w:eastAsia="en-US"/>
              </w:rPr>
              <w:t xml:space="preserve"> 97</w:t>
            </w:r>
          </w:p>
        </w:tc>
        <w:tc>
          <w:tcPr>
            <w:tcW w:w="1016"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86497D">
            <w:pPr>
              <w:tabs>
                <w:tab w:val="left" w:pos="1617"/>
              </w:tabs>
              <w:ind w:right="-108"/>
              <w:rPr>
                <w:lang w:eastAsia="en-US"/>
              </w:rPr>
            </w:pPr>
            <w:r w:rsidRPr="00AD3641">
              <w:rPr>
                <w:lang w:eastAsia="en-US"/>
              </w:rPr>
              <w:t xml:space="preserve"> км </w:t>
            </w:r>
            <w:r w:rsidR="00E202CE" w:rsidRPr="00AD3641">
              <w:rPr>
                <w:lang w:eastAsia="en-US"/>
              </w:rPr>
              <w:t xml:space="preserve">97 – </w:t>
            </w:r>
            <w:r w:rsidRPr="00AD3641">
              <w:rPr>
                <w:lang w:eastAsia="en-US"/>
              </w:rPr>
              <w:t>км</w:t>
            </w:r>
            <w:r w:rsidR="00E202CE" w:rsidRPr="00AD3641">
              <w:rPr>
                <w:lang w:eastAsia="en-US"/>
              </w:rPr>
              <w:t xml:space="preserve"> 149</w:t>
            </w:r>
          </w:p>
        </w:tc>
      </w:tr>
      <w:tr w:rsidR="00AD3641" w:rsidRPr="00AD3641" w:rsidTr="0086497D">
        <w:trPr>
          <w:gridAfter w:val="1"/>
          <w:wAfter w:w="36" w:type="pct"/>
          <w:trHeight w:hRule="exact" w:val="422"/>
        </w:trPr>
        <w:tc>
          <w:tcPr>
            <w:tcW w:w="2196"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rPr>
                <w:lang w:eastAsia="en-US"/>
              </w:rPr>
            </w:pPr>
            <w:r w:rsidRPr="00AD3641">
              <w:rPr>
                <w:lang w:eastAsia="en-US"/>
              </w:rPr>
              <w:t>Вид строительства</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tabs>
                <w:tab w:val="left" w:pos="1617"/>
              </w:tabs>
              <w:spacing w:before="120" w:after="120"/>
              <w:ind w:right="21"/>
              <w:jc w:val="center"/>
              <w:rPr>
                <w:lang w:eastAsia="en-US"/>
              </w:rPr>
            </w:pPr>
            <w:r w:rsidRPr="00AD3641">
              <w:rPr>
                <w:lang w:eastAsia="en-US"/>
              </w:rPr>
              <w:t>-</w:t>
            </w:r>
          </w:p>
        </w:tc>
        <w:tc>
          <w:tcPr>
            <w:tcW w:w="2049" w:type="pct"/>
            <w:gridSpan w:val="3"/>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tabs>
                <w:tab w:val="left" w:pos="1617"/>
              </w:tabs>
              <w:spacing w:before="120" w:after="120"/>
              <w:ind w:right="21"/>
              <w:jc w:val="center"/>
              <w:rPr>
                <w:lang w:eastAsia="en-US"/>
              </w:rPr>
            </w:pPr>
            <w:r w:rsidRPr="00AD3641">
              <w:rPr>
                <w:lang w:eastAsia="en-US"/>
              </w:rPr>
              <w:t xml:space="preserve">новое </w:t>
            </w:r>
          </w:p>
        </w:tc>
      </w:tr>
      <w:tr w:rsidR="00AD3641" w:rsidRPr="00AD3641" w:rsidTr="0086497D">
        <w:trPr>
          <w:gridAfter w:val="1"/>
          <w:wAfter w:w="36" w:type="pct"/>
          <w:trHeight w:hRule="exact" w:val="509"/>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Категория дороги</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tabs>
                <w:tab w:val="left" w:pos="1617"/>
              </w:tabs>
              <w:spacing w:before="120" w:after="120"/>
              <w:ind w:right="21"/>
              <w:jc w:val="center"/>
              <w:rPr>
                <w:lang w:eastAsia="en-US"/>
              </w:rPr>
            </w:pPr>
            <w:r w:rsidRPr="00AD3641">
              <w:rPr>
                <w:lang w:eastAsia="en-US"/>
              </w:rPr>
              <w:t>-</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tabs>
                <w:tab w:val="left" w:pos="1617"/>
              </w:tabs>
              <w:spacing w:before="120" w:after="120"/>
              <w:ind w:right="21"/>
              <w:jc w:val="center"/>
              <w:rPr>
                <w:lang w:eastAsia="en-US"/>
              </w:rPr>
            </w:pPr>
            <w:r w:rsidRPr="00AD3641">
              <w:rPr>
                <w:lang w:eastAsia="en-US"/>
              </w:rPr>
              <w:t>I А</w:t>
            </w:r>
          </w:p>
        </w:tc>
      </w:tr>
      <w:tr w:rsidR="00AD3641" w:rsidRPr="00AD3641" w:rsidTr="0086497D">
        <w:trPr>
          <w:gridAfter w:val="1"/>
          <w:wAfter w:w="36" w:type="pct"/>
          <w:trHeight w:val="178"/>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Строительная длина</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км</w:t>
            </w:r>
          </w:p>
        </w:tc>
        <w:tc>
          <w:tcPr>
            <w:tcW w:w="1034" w:type="pct"/>
            <w:gridSpan w:val="2"/>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86497D">
            <w:pPr>
              <w:jc w:val="center"/>
            </w:pPr>
            <w:r w:rsidRPr="00AD3641">
              <w:t>38,131</w:t>
            </w:r>
          </w:p>
        </w:tc>
        <w:tc>
          <w:tcPr>
            <w:tcW w:w="1016"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86497D">
            <w:pPr>
              <w:jc w:val="center"/>
            </w:pPr>
            <w:r w:rsidRPr="00AD3641">
              <w:t>50,876</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Расчетная скорость</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E202CE">
            <w:pPr>
              <w:spacing w:before="120" w:after="120"/>
              <w:ind w:right="21"/>
              <w:jc w:val="center"/>
              <w:rPr>
                <w:lang w:eastAsia="en-US"/>
              </w:rPr>
            </w:pPr>
            <w:r w:rsidRPr="00AD3641">
              <w:rPr>
                <w:lang w:eastAsia="en-US"/>
              </w:rPr>
              <w:t>км/ч</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150</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Ширина земляного полотна</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м</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28,5</w:t>
            </w:r>
          </w:p>
        </w:tc>
      </w:tr>
      <w:tr w:rsidR="00AD3641" w:rsidRPr="00AD3641" w:rsidTr="0086497D">
        <w:trPr>
          <w:gridAfter w:val="1"/>
          <w:wAfter w:w="36" w:type="pct"/>
          <w:trHeight w:val="187"/>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Число полос движения</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4</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Ширина проезжей части</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м</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2 х 7,5</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Ширина разделительной полосы</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м</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6,0</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Ширина обочины</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м</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3,75</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Тип дорожной одежды</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капитальный</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Вид покрытия</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w:t>
            </w:r>
          </w:p>
        </w:tc>
        <w:tc>
          <w:tcPr>
            <w:tcW w:w="2049" w:type="pct"/>
            <w:gridSpan w:val="3"/>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ЩМА</w:t>
            </w:r>
          </w:p>
        </w:tc>
      </w:tr>
      <w:tr w:rsidR="00AD3641" w:rsidRPr="00AD3641" w:rsidTr="0086497D">
        <w:trPr>
          <w:gridAfter w:val="1"/>
          <w:wAfter w:w="36" w:type="pct"/>
          <w:trHeight w:val="259"/>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Искусственные Сооружения, в том числе:</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шт./м</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jc w:val="center"/>
              <w:rPr>
                <w:lang w:eastAsia="en-US"/>
              </w:rPr>
            </w:pPr>
            <w:r w:rsidRPr="00AD3641">
              <w:rPr>
                <w:lang w:eastAsia="en-US"/>
              </w:rPr>
              <w:t>22/1904,7</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23/1577,41</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 xml:space="preserve">Мосты </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шт./м</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jc w:val="center"/>
              <w:rPr>
                <w:lang w:eastAsia="en-US"/>
              </w:rPr>
            </w:pPr>
            <w:r w:rsidRPr="00AD3641">
              <w:rPr>
                <w:lang w:eastAsia="en-US"/>
              </w:rPr>
              <w:t>4/312,1</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5/583,62</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 xml:space="preserve">Путепроводы в теле дороги </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шт./м</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jc w:val="center"/>
              <w:rPr>
                <w:lang w:eastAsia="en-US"/>
              </w:rPr>
            </w:pPr>
            <w:r w:rsidRPr="00AD3641">
              <w:rPr>
                <w:lang w:eastAsia="en-US"/>
              </w:rPr>
              <w:t>8/445,048</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8/290,8</w:t>
            </w:r>
          </w:p>
        </w:tc>
      </w:tr>
      <w:tr w:rsidR="00AD3641" w:rsidRPr="00AD3641" w:rsidTr="0086497D">
        <w:trPr>
          <w:gridAfter w:val="1"/>
          <w:wAfter w:w="36" w:type="pct"/>
          <w:trHeight w:val="192"/>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Путепроводы над дорогой</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 xml:space="preserve">шт./м </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jc w:val="center"/>
              <w:rPr>
                <w:lang w:eastAsia="en-US"/>
              </w:rPr>
            </w:pPr>
            <w:r w:rsidRPr="00AD3641">
              <w:rPr>
                <w:lang w:eastAsia="en-US"/>
              </w:rPr>
              <w:t>4/547,68</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4/316,68</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 xml:space="preserve">Путепроводы в составе транспортных развязках </w:t>
            </w:r>
          </w:p>
        </w:tc>
        <w:tc>
          <w:tcPr>
            <w:tcW w:w="719"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шт./м</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jc w:val="center"/>
              <w:rPr>
                <w:lang w:eastAsia="en-US"/>
              </w:rPr>
            </w:pPr>
            <w:r w:rsidRPr="00AD3641">
              <w:rPr>
                <w:lang w:eastAsia="en-US"/>
              </w:rPr>
              <w:t>6/598,874</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4/272,01</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rPr>
                <w:lang w:eastAsia="en-US"/>
              </w:rPr>
            </w:pPr>
            <w:r w:rsidRPr="00AD3641">
              <w:rPr>
                <w:lang w:eastAsia="en-US"/>
              </w:rPr>
              <w:t>Надземные пешеходные переходы</w:t>
            </w:r>
          </w:p>
        </w:tc>
        <w:tc>
          <w:tcPr>
            <w:tcW w:w="719"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шт./м</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ind w:right="21"/>
              <w:jc w:val="center"/>
              <w:rPr>
                <w:lang w:eastAsia="en-US"/>
              </w:rPr>
            </w:pPr>
            <w:r w:rsidRPr="00AD3641">
              <w:rPr>
                <w:lang w:eastAsia="en-US"/>
              </w:rPr>
              <w:t>-</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2/114,30</w:t>
            </w:r>
          </w:p>
        </w:tc>
      </w:tr>
      <w:tr w:rsidR="00AD3641" w:rsidRPr="00AD3641" w:rsidTr="0086497D">
        <w:trPr>
          <w:gridAfter w:val="1"/>
          <w:wAfter w:w="36" w:type="pct"/>
          <w:trHeight w:val="236"/>
        </w:trPr>
        <w:tc>
          <w:tcPr>
            <w:tcW w:w="2196"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rPr>
                <w:lang w:eastAsia="en-US"/>
              </w:rPr>
            </w:pPr>
            <w:r w:rsidRPr="00AD3641">
              <w:rPr>
                <w:lang w:eastAsia="en-US"/>
              </w:rPr>
              <w:t>Водопропускные трубы</w:t>
            </w:r>
          </w:p>
        </w:tc>
        <w:tc>
          <w:tcPr>
            <w:tcW w:w="719"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шт./м</w:t>
            </w:r>
          </w:p>
        </w:tc>
        <w:tc>
          <w:tcPr>
            <w:tcW w:w="986"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35/1853,73</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ind w:right="21"/>
              <w:jc w:val="center"/>
              <w:rPr>
                <w:lang w:eastAsia="en-US"/>
              </w:rPr>
            </w:pPr>
            <w:r w:rsidRPr="00AD3641">
              <w:rPr>
                <w:lang w:eastAsia="en-US"/>
              </w:rPr>
              <w:t>35/2128,85</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Транспортные развязки в разных уровнях</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w:t>
            </w:r>
          </w:p>
        </w:tc>
        <w:tc>
          <w:tcPr>
            <w:tcW w:w="986" w:type="pct"/>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3</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3</w:t>
            </w:r>
          </w:p>
        </w:tc>
      </w:tr>
      <w:tr w:rsidR="00AD3641" w:rsidRPr="00AD3641" w:rsidTr="0086497D">
        <w:trPr>
          <w:gridAfter w:val="1"/>
          <w:wAfter w:w="36" w:type="pct"/>
          <w:trHeight w:val="208"/>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Пункт взимания платы</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jc w:val="center"/>
              <w:rPr>
                <w:lang w:eastAsia="en-US"/>
              </w:rPr>
            </w:pPr>
            <w:r w:rsidRPr="00AD3641">
              <w:rPr>
                <w:lang w:eastAsia="en-US"/>
              </w:rPr>
              <w:t>2</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3</w:t>
            </w:r>
          </w:p>
        </w:tc>
      </w:tr>
      <w:tr w:rsidR="00AD3641" w:rsidRPr="00AD3641" w:rsidTr="0086497D">
        <w:trPr>
          <w:gridAfter w:val="1"/>
          <w:wAfter w:w="36"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CE7EA0" w:rsidP="00CE7EA0">
            <w:pPr>
              <w:spacing w:before="120" w:after="120"/>
              <w:ind w:right="21"/>
              <w:rPr>
                <w:lang w:eastAsia="en-US"/>
              </w:rPr>
            </w:pPr>
            <w:r w:rsidRPr="00AD3641">
              <w:rPr>
                <w:lang w:eastAsia="en-US"/>
              </w:rPr>
              <w:t>Площадки отдыха</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r w:rsidRPr="00AD3641">
              <w:rPr>
                <w:lang w:eastAsia="en-US"/>
              </w:rPr>
              <w:t>шт.</w:t>
            </w:r>
          </w:p>
        </w:tc>
        <w:tc>
          <w:tcPr>
            <w:tcW w:w="986" w:type="pct"/>
            <w:tcBorders>
              <w:top w:val="single" w:sz="4" w:space="0" w:color="auto"/>
              <w:left w:val="single" w:sz="4" w:space="0" w:color="auto"/>
              <w:bottom w:val="single" w:sz="4" w:space="0" w:color="auto"/>
              <w:right w:val="single" w:sz="4" w:space="0" w:color="auto"/>
            </w:tcBorders>
            <w:vAlign w:val="center"/>
            <w:hideMark/>
          </w:tcPr>
          <w:p w:rsidR="00CE7EA0" w:rsidRPr="00AD3641" w:rsidRDefault="00DB7E61" w:rsidP="00CE7EA0">
            <w:pPr>
              <w:spacing w:before="120" w:after="120"/>
              <w:ind w:right="21"/>
              <w:jc w:val="center"/>
              <w:rPr>
                <w:lang w:eastAsia="en-US"/>
              </w:rPr>
            </w:pPr>
            <w:r w:rsidRPr="00AD3641">
              <w:rPr>
                <w:lang w:eastAsia="en-US"/>
              </w:rPr>
              <w:t>4</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3</w:t>
            </w:r>
          </w:p>
        </w:tc>
      </w:tr>
      <w:tr w:rsidR="00AD3641" w:rsidRPr="00AD3641" w:rsidTr="0086497D">
        <w:trPr>
          <w:gridAfter w:val="1"/>
          <w:wAfter w:w="36" w:type="pct"/>
          <w:trHeight w:val="319"/>
        </w:trPr>
        <w:tc>
          <w:tcPr>
            <w:tcW w:w="2196" w:type="pct"/>
            <w:vMerge w:val="restart"/>
            <w:tcBorders>
              <w:top w:val="single" w:sz="4" w:space="0" w:color="auto"/>
              <w:left w:val="single" w:sz="4" w:space="0" w:color="auto"/>
              <w:right w:val="single" w:sz="4" w:space="0" w:color="auto"/>
            </w:tcBorders>
            <w:vAlign w:val="center"/>
          </w:tcPr>
          <w:p w:rsidR="00CE7EA0" w:rsidRPr="00AD3641" w:rsidRDefault="00CE7EA0" w:rsidP="00CE7EA0">
            <w:pPr>
              <w:spacing w:before="120" w:after="120"/>
              <w:ind w:right="21"/>
              <w:rPr>
                <w:lang w:eastAsia="en-US"/>
              </w:rPr>
            </w:pPr>
            <w:r w:rsidRPr="00AD3641">
              <w:rPr>
                <w:lang w:eastAsia="en-US"/>
              </w:rPr>
              <w:t>Нормативные временные вертикальные нагрузки</w:t>
            </w:r>
          </w:p>
          <w:p w:rsidR="00CE7EA0" w:rsidRPr="00AD3641" w:rsidRDefault="00CE7EA0" w:rsidP="00CE7EA0">
            <w:pPr>
              <w:spacing w:before="120" w:after="120"/>
              <w:ind w:right="21"/>
              <w:rPr>
                <w:lang w:eastAsia="en-US"/>
              </w:rPr>
            </w:pPr>
            <w:r w:rsidRPr="00AD3641">
              <w:rPr>
                <w:lang w:eastAsia="en-US"/>
              </w:rPr>
              <w:t>- для расчета дорожной одежды</w:t>
            </w:r>
          </w:p>
          <w:p w:rsidR="00CE7EA0" w:rsidRPr="00AD3641" w:rsidRDefault="00CE7EA0" w:rsidP="00CE7EA0">
            <w:pPr>
              <w:spacing w:before="120" w:after="120"/>
              <w:ind w:right="21"/>
              <w:rPr>
                <w:lang w:eastAsia="en-US"/>
              </w:rPr>
            </w:pPr>
            <w:r w:rsidRPr="00AD3641">
              <w:rPr>
                <w:lang w:eastAsia="en-US"/>
              </w:rPr>
              <w:t>- для искусственных сооружений</w:t>
            </w: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p>
        </w:tc>
        <w:tc>
          <w:tcPr>
            <w:tcW w:w="2049" w:type="pct"/>
            <w:gridSpan w:val="3"/>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p>
        </w:tc>
      </w:tr>
      <w:tr w:rsidR="00AD3641" w:rsidRPr="00AD3641" w:rsidTr="0086497D">
        <w:trPr>
          <w:gridAfter w:val="1"/>
          <w:wAfter w:w="36" w:type="pct"/>
          <w:trHeight w:val="357"/>
        </w:trPr>
        <w:tc>
          <w:tcPr>
            <w:tcW w:w="2196" w:type="pct"/>
            <w:vMerge/>
            <w:tcBorders>
              <w:top w:val="single" w:sz="4" w:space="0" w:color="auto"/>
              <w:left w:val="single" w:sz="4" w:space="0" w:color="auto"/>
              <w:right w:val="single" w:sz="4" w:space="0" w:color="auto"/>
            </w:tcBorders>
            <w:vAlign w:val="center"/>
          </w:tcPr>
          <w:p w:rsidR="00CE7EA0" w:rsidRPr="00AD3641" w:rsidRDefault="00CE7EA0" w:rsidP="00CE7EA0">
            <w:pPr>
              <w:spacing w:before="120" w:after="120"/>
              <w:ind w:right="21"/>
              <w:rPr>
                <w:lang w:eastAsia="en-US"/>
              </w:rPr>
            </w:pP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p>
        </w:tc>
        <w:tc>
          <w:tcPr>
            <w:tcW w:w="2049" w:type="pct"/>
            <w:gridSpan w:val="3"/>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АК 11,5</w:t>
            </w:r>
          </w:p>
        </w:tc>
      </w:tr>
      <w:tr w:rsidR="00AD3641" w:rsidRPr="00AD3641" w:rsidTr="0086497D">
        <w:trPr>
          <w:gridAfter w:val="1"/>
          <w:wAfter w:w="36" w:type="pct"/>
          <w:trHeight w:val="390"/>
        </w:trPr>
        <w:tc>
          <w:tcPr>
            <w:tcW w:w="2196" w:type="pct"/>
            <w:vMerge/>
            <w:tcBorders>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rPr>
                <w:lang w:eastAsia="en-US"/>
              </w:rPr>
            </w:pPr>
          </w:p>
        </w:tc>
        <w:tc>
          <w:tcPr>
            <w:tcW w:w="719" w:type="pct"/>
            <w:tcBorders>
              <w:top w:val="single" w:sz="4" w:space="0" w:color="auto"/>
              <w:left w:val="single" w:sz="4" w:space="0" w:color="auto"/>
              <w:bottom w:val="single" w:sz="4" w:space="0" w:color="auto"/>
              <w:right w:val="single" w:sz="4" w:space="0" w:color="auto"/>
            </w:tcBorders>
          </w:tcPr>
          <w:p w:rsidR="00CE7EA0" w:rsidRPr="00AD3641" w:rsidRDefault="00CE7EA0" w:rsidP="00CE7EA0">
            <w:pPr>
              <w:spacing w:before="120" w:after="120"/>
              <w:ind w:right="21"/>
              <w:jc w:val="center"/>
              <w:rPr>
                <w:lang w:eastAsia="en-US"/>
              </w:rPr>
            </w:pPr>
          </w:p>
        </w:tc>
        <w:tc>
          <w:tcPr>
            <w:tcW w:w="2049" w:type="pct"/>
            <w:gridSpan w:val="3"/>
            <w:tcBorders>
              <w:top w:val="single" w:sz="4" w:space="0" w:color="auto"/>
              <w:left w:val="single" w:sz="4" w:space="0" w:color="auto"/>
              <w:bottom w:val="single" w:sz="4" w:space="0" w:color="auto"/>
              <w:right w:val="single" w:sz="4" w:space="0" w:color="auto"/>
            </w:tcBorders>
            <w:vAlign w:val="center"/>
          </w:tcPr>
          <w:p w:rsidR="00CE7EA0" w:rsidRPr="00AD3641" w:rsidRDefault="00CE7EA0" w:rsidP="00CE7EA0">
            <w:pPr>
              <w:spacing w:before="120" w:after="120"/>
              <w:ind w:right="21"/>
              <w:jc w:val="center"/>
              <w:rPr>
                <w:lang w:eastAsia="en-US"/>
              </w:rPr>
            </w:pPr>
            <w:r w:rsidRPr="00AD3641">
              <w:rPr>
                <w:lang w:eastAsia="en-US"/>
              </w:rPr>
              <w:t>А14, Н14</w:t>
            </w:r>
          </w:p>
        </w:tc>
      </w:tr>
      <w:tr w:rsidR="00AD3641" w:rsidRPr="00AD3641" w:rsidTr="0086497D">
        <w:trPr>
          <w:trHeight w:val="28"/>
        </w:trPr>
        <w:tc>
          <w:tcPr>
            <w:tcW w:w="5000" w:type="pct"/>
            <w:gridSpan w:val="6"/>
            <w:tcBorders>
              <w:top w:val="single" w:sz="4" w:space="0" w:color="auto"/>
              <w:left w:val="nil"/>
              <w:bottom w:val="nil"/>
              <w:right w:val="nil"/>
            </w:tcBorders>
            <w:vAlign w:val="center"/>
          </w:tcPr>
          <w:p w:rsidR="00E202CE" w:rsidRPr="00AD3641" w:rsidRDefault="00E202CE" w:rsidP="0086497D">
            <w:pPr>
              <w:spacing w:before="100" w:beforeAutospacing="1" w:after="100" w:afterAutospacing="1" w:line="276" w:lineRule="auto"/>
              <w:rPr>
                <w:lang w:eastAsia="en-US"/>
              </w:rPr>
            </w:pPr>
          </w:p>
        </w:tc>
      </w:tr>
    </w:tbl>
    <w:p w:rsidR="0088482E" w:rsidRPr="00AD3641" w:rsidRDefault="0088482E" w:rsidP="005B0AD3"/>
    <w:p w:rsidR="00486648" w:rsidRPr="00AD3641" w:rsidRDefault="00CE7EA0" w:rsidP="005B0AD3">
      <w:pPr>
        <w:rPr>
          <w:b/>
        </w:rPr>
      </w:pPr>
      <w:r w:rsidRPr="00AD3641">
        <w:rPr>
          <w:b/>
        </w:rPr>
        <w:t>Подъезд к г. Клин</w:t>
      </w:r>
    </w:p>
    <w:p w:rsidR="001A3A83" w:rsidRPr="00AD3641" w:rsidRDefault="001A3A83" w:rsidP="005B0AD3">
      <w:pPr>
        <w:rPr>
          <w:b/>
        </w:rPr>
      </w:pPr>
    </w:p>
    <w:tbl>
      <w:tblPr>
        <w:tblW w:w="51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6"/>
        <w:gridCol w:w="1480"/>
        <w:gridCol w:w="4211"/>
      </w:tblGrid>
      <w:tr w:rsidR="00AD3641" w:rsidRPr="00AD3641" w:rsidTr="001A3A83">
        <w:trPr>
          <w:trHeight w:val="390"/>
        </w:trPr>
        <w:tc>
          <w:tcPr>
            <w:tcW w:w="2074" w:type="pct"/>
            <w:tcBorders>
              <w:left w:val="single" w:sz="4" w:space="0" w:color="auto"/>
              <w:bottom w:val="single" w:sz="4" w:space="0" w:color="auto"/>
              <w:right w:val="single" w:sz="4" w:space="0" w:color="auto"/>
            </w:tcBorders>
            <w:vAlign w:val="center"/>
          </w:tcPr>
          <w:p w:rsidR="001A3A83" w:rsidRPr="00AD3641" w:rsidRDefault="001A3A83" w:rsidP="00E202CE">
            <w:pPr>
              <w:spacing w:before="120" w:after="120"/>
              <w:ind w:right="21"/>
              <w:rPr>
                <w:b/>
                <w:lang w:eastAsia="en-US"/>
              </w:rPr>
            </w:pPr>
            <w:r w:rsidRPr="00AD3641">
              <w:rPr>
                <w:b/>
                <w:lang w:eastAsia="en-US"/>
              </w:rPr>
              <w:t>Наименование</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spacing w:before="120" w:after="120"/>
              <w:ind w:right="21"/>
              <w:jc w:val="center"/>
              <w:rPr>
                <w:b/>
                <w:lang w:eastAsia="en-US"/>
              </w:rPr>
            </w:pPr>
            <w:r w:rsidRPr="00AD3641">
              <w:rPr>
                <w:b/>
                <w:lang w:eastAsia="en-US"/>
              </w:rPr>
              <w:t>Ед. изм.</w:t>
            </w:r>
          </w:p>
        </w:tc>
        <w:tc>
          <w:tcPr>
            <w:tcW w:w="1934"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E202CE">
            <w:pPr>
              <w:spacing w:before="120" w:after="120"/>
              <w:ind w:right="21"/>
              <w:jc w:val="center"/>
              <w:rPr>
                <w:b/>
                <w:lang w:eastAsia="en-US"/>
              </w:rPr>
            </w:pPr>
            <w:r w:rsidRPr="00AD3641">
              <w:rPr>
                <w:b/>
                <w:lang w:eastAsia="en-US"/>
              </w:rPr>
              <w:t>Показатели</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Категория дороги</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 xml:space="preserve">I </w:t>
            </w:r>
            <w:r w:rsidR="00A2313E" w:rsidRPr="00AD3641">
              <w:t>Б</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Строительная длина</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5625,39</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Расчетная скорость</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км/ч</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1</w:t>
            </w:r>
            <w:r w:rsidR="00A2313E" w:rsidRPr="00AD3641">
              <w:t>20</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Ширина земляного полотна</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27,5</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Число полос движения</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шт.</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4</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Ширина проезжей части</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2 х 7,5</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Ширина разделительной полосы</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5,0</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Ширина обочины</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3,75</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Тип дорожной одежды</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Капитальный</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Вид покрытия</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ЩМА-20</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 xml:space="preserve">Искусственные сооружения, </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в том числе:</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шт./м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4/287,5</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 xml:space="preserve">Мосты </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шт./м</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1/73,90</w:t>
            </w:r>
          </w:p>
        </w:tc>
      </w:tr>
      <w:tr w:rsidR="00AD3641" w:rsidRPr="00AD3641" w:rsidTr="0086497D">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 xml:space="preserve">Путепроводы в теле автомобильной дороги </w:t>
            </w:r>
          </w:p>
        </w:tc>
        <w:tc>
          <w:tcPr>
            <w:tcW w:w="680"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E202CE">
            <w:pPr>
              <w:jc w:val="center"/>
            </w:pPr>
            <w:r w:rsidRPr="00AD3641">
              <w:t>шт./м</w:t>
            </w:r>
          </w:p>
        </w:tc>
        <w:tc>
          <w:tcPr>
            <w:tcW w:w="1934"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C630B9">
            <w:pPr>
              <w:jc w:val="center"/>
            </w:pPr>
            <w:r w:rsidRPr="00AD3641">
              <w:t>1/67,2</w:t>
            </w:r>
          </w:p>
        </w:tc>
      </w:tr>
      <w:tr w:rsidR="00AD3641" w:rsidRPr="00AD3641" w:rsidTr="0086497D">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Путепроводы над автомобильной дорогой</w:t>
            </w:r>
          </w:p>
        </w:tc>
        <w:tc>
          <w:tcPr>
            <w:tcW w:w="680"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E202CE">
            <w:pPr>
              <w:jc w:val="center"/>
            </w:pPr>
            <w:r w:rsidRPr="00AD3641">
              <w:t>шт./м</w:t>
            </w:r>
          </w:p>
        </w:tc>
        <w:tc>
          <w:tcPr>
            <w:tcW w:w="1934"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C630B9">
            <w:pPr>
              <w:jc w:val="center"/>
            </w:pPr>
            <w:r w:rsidRPr="00AD3641">
              <w:t>1/71,65</w:t>
            </w:r>
          </w:p>
        </w:tc>
      </w:tr>
      <w:tr w:rsidR="00AD3641" w:rsidRPr="00AD3641" w:rsidTr="0086497D">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 xml:space="preserve">Путепроводы в составе транспортных развязок </w:t>
            </w:r>
          </w:p>
        </w:tc>
        <w:tc>
          <w:tcPr>
            <w:tcW w:w="680"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E202CE">
            <w:pPr>
              <w:jc w:val="center"/>
            </w:pPr>
            <w:r w:rsidRPr="00AD3641">
              <w:t>шт./м</w:t>
            </w:r>
          </w:p>
        </w:tc>
        <w:tc>
          <w:tcPr>
            <w:tcW w:w="1934"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C630B9">
            <w:pPr>
              <w:jc w:val="center"/>
            </w:pPr>
            <w:r w:rsidRPr="00AD3641">
              <w:t>1/74,75</w:t>
            </w:r>
          </w:p>
        </w:tc>
      </w:tr>
      <w:tr w:rsidR="00AD3641" w:rsidRPr="00AD3641" w:rsidTr="0086497D">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 xml:space="preserve">Водопропускные трубы на автомобильной дороге </w:t>
            </w:r>
          </w:p>
        </w:tc>
        <w:tc>
          <w:tcPr>
            <w:tcW w:w="680"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E202CE">
            <w:pPr>
              <w:jc w:val="center"/>
            </w:pPr>
            <w:r w:rsidRPr="00AD3641">
              <w:t>шт./м</w:t>
            </w:r>
          </w:p>
        </w:tc>
        <w:tc>
          <w:tcPr>
            <w:tcW w:w="1934"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C630B9">
            <w:pPr>
              <w:jc w:val="center"/>
            </w:pPr>
            <w:r w:rsidRPr="00AD3641">
              <w:t>5/286,2</w:t>
            </w:r>
          </w:p>
        </w:tc>
      </w:tr>
      <w:tr w:rsidR="00AD3641" w:rsidRPr="00AD3641" w:rsidTr="0086497D">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Транспортные развязки в разных уровнях</w:t>
            </w:r>
          </w:p>
        </w:tc>
        <w:tc>
          <w:tcPr>
            <w:tcW w:w="680"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E202CE">
            <w:pPr>
              <w:jc w:val="center"/>
            </w:pPr>
            <w:r w:rsidRPr="00AD3641">
              <w:t>шт.</w:t>
            </w:r>
          </w:p>
        </w:tc>
        <w:tc>
          <w:tcPr>
            <w:tcW w:w="1934" w:type="pct"/>
            <w:tcBorders>
              <w:top w:val="single" w:sz="4" w:space="0" w:color="auto"/>
              <w:left w:val="single" w:sz="4" w:space="0" w:color="auto"/>
              <w:bottom w:val="single" w:sz="4" w:space="0" w:color="auto"/>
              <w:right w:val="single" w:sz="4" w:space="0" w:color="auto"/>
            </w:tcBorders>
            <w:vAlign w:val="center"/>
          </w:tcPr>
          <w:p w:rsidR="001A3A83" w:rsidRPr="00AD3641" w:rsidRDefault="001A3A83" w:rsidP="00C630B9">
            <w:pPr>
              <w:jc w:val="center"/>
            </w:pPr>
            <w:r w:rsidRPr="00AD3641">
              <w:t>1</w:t>
            </w:r>
          </w:p>
        </w:tc>
      </w:tr>
      <w:tr w:rsidR="00AD3641" w:rsidRPr="00AD3641" w:rsidTr="001A3A83">
        <w:trPr>
          <w:trHeight w:val="211"/>
        </w:trPr>
        <w:tc>
          <w:tcPr>
            <w:tcW w:w="2074" w:type="pct"/>
            <w:tcBorders>
              <w:top w:val="single" w:sz="4" w:space="0" w:color="auto"/>
              <w:left w:val="single" w:sz="4" w:space="0" w:color="auto"/>
              <w:bottom w:val="single" w:sz="4" w:space="0" w:color="auto"/>
              <w:right w:val="single" w:sz="4" w:space="0" w:color="auto"/>
            </w:tcBorders>
          </w:tcPr>
          <w:p w:rsidR="001A3A83" w:rsidRPr="00AD3641" w:rsidRDefault="001A3A83" w:rsidP="00E202CE">
            <w:r w:rsidRPr="00AD3641">
              <w:t>Пункты взимания платы</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шт.</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1</w:t>
            </w:r>
          </w:p>
        </w:tc>
      </w:tr>
      <w:tr w:rsidR="00AD3641" w:rsidRPr="00AD3641" w:rsidTr="001A3A83">
        <w:trPr>
          <w:trHeight w:val="211"/>
        </w:trPr>
        <w:tc>
          <w:tcPr>
            <w:tcW w:w="2074" w:type="pct"/>
            <w:tcBorders>
              <w:top w:val="single" w:sz="4" w:space="0" w:color="auto"/>
              <w:left w:val="single" w:sz="4" w:space="0" w:color="auto"/>
              <w:bottom w:val="nil"/>
              <w:right w:val="single" w:sz="4" w:space="0" w:color="auto"/>
            </w:tcBorders>
          </w:tcPr>
          <w:p w:rsidR="001A3A83" w:rsidRPr="00AD3641" w:rsidRDefault="001A3A83" w:rsidP="00E202CE">
            <w:r w:rsidRPr="00AD3641">
              <w:t>Нормативные временные вертикальные нагрузки</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p>
        </w:tc>
      </w:tr>
      <w:tr w:rsidR="00AD3641" w:rsidRPr="00AD3641" w:rsidTr="001A3A83">
        <w:trPr>
          <w:trHeight w:val="211"/>
        </w:trPr>
        <w:tc>
          <w:tcPr>
            <w:tcW w:w="2074" w:type="pct"/>
            <w:tcBorders>
              <w:top w:val="nil"/>
              <w:left w:val="single" w:sz="4" w:space="0" w:color="auto"/>
              <w:bottom w:val="nil"/>
              <w:right w:val="single" w:sz="4" w:space="0" w:color="auto"/>
            </w:tcBorders>
          </w:tcPr>
          <w:p w:rsidR="001A3A83" w:rsidRPr="00AD3641" w:rsidRDefault="001A3A83" w:rsidP="00E202CE">
            <w:r w:rsidRPr="00AD3641">
              <w:t>- для расчета дорожной одежды</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АК 11,5</w:t>
            </w:r>
          </w:p>
        </w:tc>
      </w:tr>
      <w:tr w:rsidR="00AD3641" w:rsidRPr="00AD3641" w:rsidTr="001A3A83">
        <w:trPr>
          <w:trHeight w:val="211"/>
        </w:trPr>
        <w:tc>
          <w:tcPr>
            <w:tcW w:w="2074" w:type="pct"/>
            <w:tcBorders>
              <w:top w:val="nil"/>
              <w:left w:val="single" w:sz="4" w:space="0" w:color="auto"/>
              <w:bottom w:val="single" w:sz="4" w:space="0" w:color="auto"/>
              <w:right w:val="single" w:sz="4" w:space="0" w:color="auto"/>
            </w:tcBorders>
          </w:tcPr>
          <w:p w:rsidR="001A3A83" w:rsidRPr="00AD3641" w:rsidRDefault="001A3A83" w:rsidP="00E202CE">
            <w:r w:rsidRPr="00AD3641">
              <w:t>- для искусственных сооружений</w:t>
            </w:r>
          </w:p>
        </w:tc>
        <w:tc>
          <w:tcPr>
            <w:tcW w:w="680"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w:t>
            </w:r>
          </w:p>
        </w:tc>
        <w:tc>
          <w:tcPr>
            <w:tcW w:w="1934" w:type="pct"/>
            <w:tcBorders>
              <w:top w:val="single" w:sz="4" w:space="0" w:color="auto"/>
              <w:left w:val="single" w:sz="4" w:space="0" w:color="auto"/>
              <w:bottom w:val="single" w:sz="4" w:space="0" w:color="auto"/>
              <w:right w:val="single" w:sz="4" w:space="0" w:color="auto"/>
            </w:tcBorders>
          </w:tcPr>
          <w:p w:rsidR="001A3A83" w:rsidRPr="00AD3641" w:rsidRDefault="001A3A83" w:rsidP="00E202CE">
            <w:pPr>
              <w:jc w:val="center"/>
            </w:pPr>
            <w:r w:rsidRPr="00AD3641">
              <w:t>А14, Н14</w:t>
            </w:r>
          </w:p>
        </w:tc>
      </w:tr>
    </w:tbl>
    <w:p w:rsidR="00744D89" w:rsidRPr="00AD3641" w:rsidRDefault="00744D89" w:rsidP="005B0AD3"/>
    <w:p w:rsidR="00EC0F84" w:rsidRPr="00AD3641" w:rsidRDefault="00984129" w:rsidP="005B0AD3">
      <w:pPr>
        <w:pStyle w:val="22"/>
        <w:keepNext w:val="0"/>
        <w:widowControl/>
        <w:numPr>
          <w:ilvl w:val="1"/>
          <w:numId w:val="20"/>
        </w:numPr>
        <w:tabs>
          <w:tab w:val="clear" w:pos="284"/>
          <w:tab w:val="left" w:pos="851"/>
          <w:tab w:val="num" w:pos="1320"/>
        </w:tabs>
        <w:autoSpaceDE/>
        <w:autoSpaceDN/>
        <w:adjustRightInd/>
        <w:spacing w:before="120"/>
        <w:ind w:left="0" w:right="0" w:firstLine="0"/>
        <w:jc w:val="both"/>
        <w:rPr>
          <w:rFonts w:ascii="Times New Roman" w:hAnsi="Times New Roman"/>
          <w:bCs/>
          <w:sz w:val="24"/>
          <w:szCs w:val="24"/>
        </w:rPr>
      </w:pPr>
      <w:bookmarkStart w:id="9" w:name="_Toc358372536"/>
      <w:bookmarkStart w:id="10" w:name="_Toc358372537"/>
      <w:bookmarkStart w:id="11" w:name="_Toc358372538"/>
      <w:bookmarkStart w:id="12" w:name="_Toc358372539"/>
      <w:bookmarkStart w:id="13" w:name="_Toc358372540"/>
      <w:bookmarkStart w:id="14" w:name="_Toc358372541"/>
      <w:bookmarkStart w:id="15" w:name="_Toc358372542"/>
      <w:bookmarkStart w:id="16" w:name="_Toc358372543"/>
      <w:bookmarkStart w:id="17" w:name="_Toc358372544"/>
      <w:bookmarkStart w:id="18" w:name="_Toc358372545"/>
      <w:bookmarkStart w:id="19" w:name="_Toc358372546"/>
      <w:bookmarkStart w:id="20" w:name="_Toc358372547"/>
      <w:bookmarkStart w:id="21" w:name="_Toc358372548"/>
      <w:bookmarkStart w:id="22" w:name="_Toc358372549"/>
      <w:bookmarkStart w:id="23" w:name="_Toc358372550"/>
      <w:bookmarkStart w:id="24" w:name="_Toc358372551"/>
      <w:bookmarkStart w:id="25" w:name="_Toc358372552"/>
      <w:bookmarkStart w:id="26" w:name="_Toc358372553"/>
      <w:bookmarkStart w:id="27" w:name="_Toc358372554"/>
      <w:bookmarkStart w:id="28" w:name="_Toc358372555"/>
      <w:bookmarkStart w:id="29" w:name="_Toc358372556"/>
      <w:bookmarkStart w:id="30" w:name="_Toc358372557"/>
      <w:bookmarkStart w:id="31" w:name="_Toc358372558"/>
      <w:bookmarkStart w:id="32" w:name="_Toc358372559"/>
      <w:bookmarkStart w:id="33" w:name="_Toc358372560"/>
      <w:bookmarkStart w:id="34" w:name="_Toc358372561"/>
      <w:bookmarkStart w:id="35" w:name="_Toc358372562"/>
      <w:bookmarkStart w:id="36" w:name="_Toc358372563"/>
      <w:bookmarkStart w:id="37" w:name="_Toc358372564"/>
      <w:bookmarkStart w:id="38" w:name="_Toc161819828"/>
      <w:bookmarkStart w:id="39" w:name="_Toc306902046"/>
      <w:bookmarkStart w:id="40" w:name="_Toc311196219"/>
      <w:bookmarkStart w:id="41" w:name="_Toc360535522"/>
      <w:bookmarkEnd w:id="5"/>
      <w:bookmarkEnd w:id="6"/>
      <w:bookmarkEnd w:id="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D3641">
        <w:rPr>
          <w:rFonts w:ascii="Times New Roman" w:hAnsi="Times New Roman"/>
          <w:bCs/>
          <w:sz w:val="24"/>
          <w:szCs w:val="24"/>
        </w:rPr>
        <w:t>Общие требования к организации системы эксплуатации и технического обслуживания.</w:t>
      </w:r>
      <w:bookmarkEnd w:id="38"/>
      <w:bookmarkEnd w:id="39"/>
      <w:bookmarkEnd w:id="40"/>
      <w:bookmarkEnd w:id="41"/>
    </w:p>
    <w:p w:rsidR="00482D1E" w:rsidRPr="00AD3641" w:rsidRDefault="00984129"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Требования к </w:t>
      </w:r>
      <w:r w:rsidR="00A955AA" w:rsidRPr="00AD3641">
        <w:rPr>
          <w:rFonts w:ascii="Times New Roman" w:hAnsi="Times New Roman"/>
          <w:color w:val="auto"/>
        </w:rPr>
        <w:t>Э</w:t>
      </w:r>
      <w:r w:rsidRPr="00AD3641">
        <w:rPr>
          <w:rFonts w:ascii="Times New Roman" w:hAnsi="Times New Roman"/>
          <w:color w:val="auto"/>
        </w:rPr>
        <w:t xml:space="preserve">ксплуатации и </w:t>
      </w:r>
      <w:r w:rsidR="00F53D4B" w:rsidRPr="00AD3641">
        <w:rPr>
          <w:rFonts w:ascii="Times New Roman" w:hAnsi="Times New Roman"/>
          <w:color w:val="auto"/>
        </w:rPr>
        <w:t>Транспортно</w:t>
      </w:r>
      <w:r w:rsidR="00390BAA" w:rsidRPr="00AD3641">
        <w:rPr>
          <w:rFonts w:ascii="Times New Roman" w:hAnsi="Times New Roman"/>
          <w:color w:val="auto"/>
        </w:rPr>
        <w:t>-</w:t>
      </w:r>
      <w:r w:rsidR="00F53D4B" w:rsidRPr="00AD3641">
        <w:rPr>
          <w:rFonts w:ascii="Times New Roman" w:hAnsi="Times New Roman"/>
          <w:color w:val="auto"/>
        </w:rPr>
        <w:t>Эксплуатационным Показателям</w:t>
      </w:r>
      <w:r w:rsidR="00F055B7" w:rsidRPr="00AD3641">
        <w:rPr>
          <w:rFonts w:ascii="Times New Roman" w:hAnsi="Times New Roman"/>
          <w:color w:val="auto"/>
        </w:rPr>
        <w:t xml:space="preserve"> </w:t>
      </w:r>
      <w:r w:rsidR="00482D1E" w:rsidRPr="00AD3641">
        <w:rPr>
          <w:rFonts w:ascii="Times New Roman" w:hAnsi="Times New Roman"/>
          <w:color w:val="auto"/>
        </w:rPr>
        <w:t xml:space="preserve">Автомобильной </w:t>
      </w:r>
      <w:r w:rsidR="00F53D4B" w:rsidRPr="00AD3641">
        <w:rPr>
          <w:rFonts w:ascii="Times New Roman" w:hAnsi="Times New Roman"/>
          <w:color w:val="auto"/>
        </w:rPr>
        <w:t xml:space="preserve">Дороги </w:t>
      </w:r>
      <w:r w:rsidR="00F055B7" w:rsidRPr="00AD3641">
        <w:rPr>
          <w:rFonts w:ascii="Times New Roman" w:hAnsi="Times New Roman"/>
          <w:color w:val="auto"/>
        </w:rPr>
        <w:t>(далее – ТЭП)</w:t>
      </w:r>
      <w:r w:rsidR="00482D1E" w:rsidRPr="00AD3641">
        <w:rPr>
          <w:rFonts w:ascii="Times New Roman" w:hAnsi="Times New Roman"/>
          <w:color w:val="auto"/>
        </w:rPr>
        <w:t>,</w:t>
      </w:r>
      <w:r w:rsidRPr="00AD3641">
        <w:rPr>
          <w:rFonts w:ascii="Times New Roman" w:hAnsi="Times New Roman"/>
          <w:color w:val="auto"/>
        </w:rPr>
        <w:t xml:space="preserve"> изложенные в настоящем Приложении, должны </w:t>
      </w:r>
      <w:r w:rsidR="00F53D4B" w:rsidRPr="00AD3641">
        <w:rPr>
          <w:rFonts w:ascii="Times New Roman" w:hAnsi="Times New Roman"/>
          <w:color w:val="auto"/>
        </w:rPr>
        <w:t>соблюдаться</w:t>
      </w:r>
      <w:r w:rsidRPr="00AD3641">
        <w:rPr>
          <w:rFonts w:ascii="Times New Roman" w:hAnsi="Times New Roman"/>
          <w:color w:val="auto"/>
        </w:rPr>
        <w:t xml:space="preserve"> </w:t>
      </w:r>
      <w:r w:rsidR="00482D1E" w:rsidRPr="00AD3641">
        <w:rPr>
          <w:rFonts w:ascii="Times New Roman" w:hAnsi="Times New Roman"/>
          <w:color w:val="auto"/>
        </w:rPr>
        <w:t>Исполнителем</w:t>
      </w:r>
      <w:r w:rsidRPr="00AD3641">
        <w:rPr>
          <w:rFonts w:ascii="Times New Roman" w:hAnsi="Times New Roman"/>
          <w:color w:val="auto"/>
        </w:rPr>
        <w:t xml:space="preserve"> с момента </w:t>
      </w:r>
      <w:r w:rsidR="00482D1E" w:rsidRPr="00AD3641">
        <w:rPr>
          <w:rFonts w:ascii="Times New Roman" w:hAnsi="Times New Roman"/>
          <w:color w:val="auto"/>
        </w:rPr>
        <w:t xml:space="preserve">наступления </w:t>
      </w:r>
      <w:r w:rsidR="00F53D4B" w:rsidRPr="00AD3641">
        <w:rPr>
          <w:rFonts w:ascii="Times New Roman" w:hAnsi="Times New Roman"/>
          <w:color w:val="auto"/>
        </w:rPr>
        <w:t>Эксплуатационной Стадии</w:t>
      </w:r>
      <w:r w:rsidR="00482D1E" w:rsidRPr="00AD3641">
        <w:rPr>
          <w:rFonts w:ascii="Times New Roman" w:hAnsi="Times New Roman"/>
          <w:color w:val="auto"/>
        </w:rPr>
        <w:t xml:space="preserve"> Автомобильной дороги </w:t>
      </w:r>
      <w:r w:rsidR="00CB5558" w:rsidRPr="00AD3641">
        <w:rPr>
          <w:rFonts w:ascii="Times New Roman" w:hAnsi="Times New Roman"/>
          <w:color w:val="auto"/>
        </w:rPr>
        <w:t xml:space="preserve">в целом </w:t>
      </w:r>
      <w:r w:rsidRPr="00AD3641">
        <w:rPr>
          <w:rFonts w:ascii="Times New Roman" w:hAnsi="Times New Roman"/>
          <w:color w:val="auto"/>
        </w:rPr>
        <w:t xml:space="preserve">на протяжении всего </w:t>
      </w:r>
      <w:r w:rsidR="007852F5" w:rsidRPr="00AD3641">
        <w:rPr>
          <w:rFonts w:ascii="Times New Roman" w:hAnsi="Times New Roman"/>
          <w:color w:val="auto"/>
        </w:rPr>
        <w:t>Срока Д</w:t>
      </w:r>
      <w:r w:rsidRPr="00AD3641">
        <w:rPr>
          <w:rFonts w:ascii="Times New Roman" w:hAnsi="Times New Roman"/>
          <w:color w:val="auto"/>
        </w:rPr>
        <w:t xml:space="preserve">ействия </w:t>
      </w:r>
      <w:r w:rsidR="00A83212" w:rsidRPr="00AD3641">
        <w:rPr>
          <w:rFonts w:ascii="Times New Roman" w:hAnsi="Times New Roman"/>
          <w:color w:val="auto"/>
        </w:rPr>
        <w:t>С</w:t>
      </w:r>
      <w:r w:rsidRPr="00AD3641">
        <w:rPr>
          <w:rFonts w:ascii="Times New Roman" w:hAnsi="Times New Roman"/>
          <w:color w:val="auto"/>
        </w:rPr>
        <w:t>оглашения</w:t>
      </w:r>
      <w:r w:rsidR="0075327A" w:rsidRPr="00AD3641">
        <w:rPr>
          <w:rFonts w:ascii="Times New Roman" w:hAnsi="Times New Roman"/>
          <w:color w:val="auto"/>
        </w:rPr>
        <w:t>,</w:t>
      </w:r>
      <w:r w:rsidR="00482D1E" w:rsidRPr="00AD3641">
        <w:rPr>
          <w:rFonts w:ascii="Times New Roman" w:hAnsi="Times New Roman"/>
          <w:color w:val="auto"/>
        </w:rPr>
        <w:t xml:space="preserve"> в том числе в указанный период времени Исполнитель обязан разработать, получить согласование </w:t>
      </w:r>
      <w:r w:rsidR="00A90378" w:rsidRPr="00AD3641">
        <w:rPr>
          <w:rFonts w:ascii="Times New Roman" w:hAnsi="Times New Roman"/>
          <w:color w:val="auto"/>
        </w:rPr>
        <w:t xml:space="preserve">Заказчика </w:t>
      </w:r>
      <w:r w:rsidR="00482D1E" w:rsidRPr="00AD3641">
        <w:rPr>
          <w:rFonts w:ascii="Times New Roman" w:hAnsi="Times New Roman"/>
          <w:color w:val="auto"/>
        </w:rPr>
        <w:t>на все документ</w:t>
      </w:r>
      <w:r w:rsidR="00F055B7" w:rsidRPr="00AD3641">
        <w:rPr>
          <w:rFonts w:ascii="Times New Roman" w:hAnsi="Times New Roman"/>
          <w:color w:val="auto"/>
        </w:rPr>
        <w:t>ы</w:t>
      </w:r>
      <w:r w:rsidR="00482D1E" w:rsidRPr="00AD3641">
        <w:rPr>
          <w:rFonts w:ascii="Times New Roman" w:hAnsi="Times New Roman"/>
          <w:color w:val="auto"/>
        </w:rPr>
        <w:t>, подлежащи</w:t>
      </w:r>
      <w:r w:rsidR="00A90378" w:rsidRPr="00AD3641">
        <w:rPr>
          <w:rFonts w:ascii="Times New Roman" w:hAnsi="Times New Roman"/>
          <w:color w:val="auto"/>
        </w:rPr>
        <w:t>е</w:t>
      </w:r>
      <w:r w:rsidR="00482D1E" w:rsidRPr="00AD3641">
        <w:rPr>
          <w:rFonts w:ascii="Times New Roman" w:hAnsi="Times New Roman"/>
          <w:color w:val="auto"/>
        </w:rPr>
        <w:t xml:space="preserve"> разработке в соответствии с Соглашением и настоящим П</w:t>
      </w:r>
      <w:r w:rsidR="00F055B7" w:rsidRPr="00AD3641">
        <w:rPr>
          <w:rFonts w:ascii="Times New Roman" w:hAnsi="Times New Roman"/>
          <w:color w:val="auto"/>
        </w:rPr>
        <w:t>риложением, а также обеспечить их исполнение.</w:t>
      </w:r>
    </w:p>
    <w:p w:rsidR="0088700B" w:rsidRPr="00AD3641" w:rsidRDefault="00984129"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482D1E" w:rsidRPr="00AD3641">
        <w:rPr>
          <w:rFonts w:ascii="Times New Roman" w:hAnsi="Times New Roman"/>
          <w:color w:val="auto"/>
        </w:rPr>
        <w:t xml:space="preserve">Требования к </w:t>
      </w:r>
      <w:r w:rsidR="00F53D4B" w:rsidRPr="00AD3641">
        <w:rPr>
          <w:rFonts w:ascii="Times New Roman" w:hAnsi="Times New Roman"/>
          <w:color w:val="auto"/>
        </w:rPr>
        <w:t>ТЭП</w:t>
      </w:r>
      <w:r w:rsidR="00482D1E" w:rsidRPr="00AD3641">
        <w:rPr>
          <w:rFonts w:ascii="Times New Roman" w:hAnsi="Times New Roman"/>
          <w:color w:val="auto"/>
        </w:rPr>
        <w:t xml:space="preserve">, изложенные в настоящем Приложении, должны быть </w:t>
      </w:r>
      <w:r w:rsidR="007A11A9" w:rsidRPr="00AD3641">
        <w:rPr>
          <w:rFonts w:ascii="Times New Roman" w:hAnsi="Times New Roman"/>
          <w:color w:val="auto"/>
        </w:rPr>
        <w:t>соблюдены</w:t>
      </w:r>
      <w:r w:rsidR="00482D1E" w:rsidRPr="00AD3641">
        <w:rPr>
          <w:rFonts w:ascii="Times New Roman" w:hAnsi="Times New Roman"/>
          <w:color w:val="auto"/>
        </w:rPr>
        <w:t xml:space="preserve"> Исполнителем </w:t>
      </w:r>
      <w:r w:rsidRPr="00AD3641">
        <w:rPr>
          <w:rFonts w:ascii="Times New Roman" w:hAnsi="Times New Roman"/>
          <w:color w:val="auto"/>
        </w:rPr>
        <w:t xml:space="preserve">при передаче Автомобильной </w:t>
      </w:r>
      <w:r w:rsidR="00826A07" w:rsidRPr="00AD3641">
        <w:rPr>
          <w:rFonts w:ascii="Times New Roman" w:hAnsi="Times New Roman"/>
          <w:color w:val="auto"/>
        </w:rPr>
        <w:t>Дороги</w:t>
      </w:r>
      <w:r w:rsidRPr="00AD3641">
        <w:rPr>
          <w:rFonts w:ascii="Times New Roman" w:hAnsi="Times New Roman"/>
          <w:color w:val="auto"/>
        </w:rPr>
        <w:t xml:space="preserve"> </w:t>
      </w:r>
      <w:r w:rsidR="00AD197A" w:rsidRPr="00AD3641">
        <w:rPr>
          <w:rFonts w:ascii="Times New Roman" w:hAnsi="Times New Roman"/>
          <w:color w:val="auto"/>
        </w:rPr>
        <w:t>Заказчику</w:t>
      </w:r>
      <w:r w:rsidR="00482D1E" w:rsidRPr="00AD3641">
        <w:rPr>
          <w:rFonts w:ascii="Times New Roman" w:hAnsi="Times New Roman"/>
          <w:color w:val="auto"/>
        </w:rPr>
        <w:t xml:space="preserve"> </w:t>
      </w:r>
      <w:r w:rsidRPr="00AD3641">
        <w:rPr>
          <w:rFonts w:ascii="Times New Roman" w:hAnsi="Times New Roman"/>
          <w:color w:val="auto"/>
        </w:rPr>
        <w:t>(</w:t>
      </w:r>
      <w:r w:rsidR="007A11A9" w:rsidRPr="00AD3641">
        <w:rPr>
          <w:rFonts w:ascii="Times New Roman" w:hAnsi="Times New Roman"/>
          <w:color w:val="auto"/>
        </w:rPr>
        <w:t>на дату</w:t>
      </w:r>
      <w:r w:rsidRPr="00AD3641">
        <w:rPr>
          <w:rFonts w:ascii="Times New Roman" w:hAnsi="Times New Roman"/>
          <w:color w:val="auto"/>
        </w:rPr>
        <w:t xml:space="preserve"> завершении </w:t>
      </w:r>
      <w:r w:rsidR="00482D1E" w:rsidRPr="00AD3641">
        <w:rPr>
          <w:rFonts w:ascii="Times New Roman" w:hAnsi="Times New Roman"/>
          <w:color w:val="auto"/>
        </w:rPr>
        <w:t>действия Соглашения</w:t>
      </w:r>
      <w:r w:rsidRPr="00AD3641">
        <w:rPr>
          <w:rFonts w:ascii="Times New Roman" w:hAnsi="Times New Roman"/>
          <w:color w:val="auto"/>
        </w:rPr>
        <w:t xml:space="preserve">), в том числе в указанный период времени </w:t>
      </w:r>
      <w:r w:rsidR="00AD197A" w:rsidRPr="00AD3641">
        <w:rPr>
          <w:rFonts w:ascii="Times New Roman" w:hAnsi="Times New Roman"/>
          <w:color w:val="auto"/>
        </w:rPr>
        <w:t xml:space="preserve">Исполнитель </w:t>
      </w:r>
      <w:r w:rsidRPr="00AD3641">
        <w:rPr>
          <w:rFonts w:ascii="Times New Roman" w:hAnsi="Times New Roman"/>
          <w:color w:val="auto"/>
        </w:rPr>
        <w:t xml:space="preserve">обязан разработать, получить </w:t>
      </w:r>
      <w:r w:rsidR="00AD197A" w:rsidRPr="00AD3641">
        <w:rPr>
          <w:rFonts w:ascii="Times New Roman" w:hAnsi="Times New Roman"/>
          <w:color w:val="auto"/>
        </w:rPr>
        <w:t>согласование</w:t>
      </w:r>
      <w:r w:rsidR="001035C6" w:rsidRPr="00AD3641">
        <w:rPr>
          <w:rFonts w:ascii="Times New Roman" w:hAnsi="Times New Roman"/>
          <w:color w:val="auto"/>
        </w:rPr>
        <w:t xml:space="preserve"> </w:t>
      </w:r>
      <w:r w:rsidR="00AD197A" w:rsidRPr="00AD3641">
        <w:rPr>
          <w:rFonts w:ascii="Times New Roman" w:hAnsi="Times New Roman"/>
          <w:color w:val="auto"/>
        </w:rPr>
        <w:t>Заказчика</w:t>
      </w:r>
      <w:r w:rsidRPr="00AD3641">
        <w:rPr>
          <w:rFonts w:ascii="Times New Roman" w:hAnsi="Times New Roman"/>
          <w:color w:val="auto"/>
        </w:rPr>
        <w:t xml:space="preserve"> и соблюдать требования всех документов, подлежащих разработке в соответствии с </w:t>
      </w:r>
      <w:r w:rsidR="00A83212" w:rsidRPr="00AD3641">
        <w:rPr>
          <w:rFonts w:ascii="Times New Roman" w:hAnsi="Times New Roman"/>
          <w:color w:val="auto"/>
        </w:rPr>
        <w:t>С</w:t>
      </w:r>
      <w:r w:rsidRPr="00AD3641">
        <w:rPr>
          <w:rFonts w:ascii="Times New Roman" w:hAnsi="Times New Roman"/>
          <w:color w:val="auto"/>
        </w:rPr>
        <w:t>оглашением и настоящим Приложением.</w:t>
      </w:r>
    </w:p>
    <w:p w:rsidR="0088700B" w:rsidRPr="00AD3641" w:rsidRDefault="00F055B7"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984129" w:rsidRPr="00AD3641">
        <w:rPr>
          <w:rFonts w:ascii="Times New Roman" w:hAnsi="Times New Roman"/>
          <w:color w:val="auto"/>
        </w:rPr>
        <w:t xml:space="preserve">Все требования, предъявляемые в соответствии с настоящим Приложением к </w:t>
      </w:r>
      <w:r w:rsidR="007A11A9" w:rsidRPr="00AD3641">
        <w:rPr>
          <w:rFonts w:ascii="Times New Roman" w:hAnsi="Times New Roman"/>
          <w:color w:val="auto"/>
        </w:rPr>
        <w:t>Эксплуатации</w:t>
      </w:r>
      <w:r w:rsidR="00984129" w:rsidRPr="00AD3641">
        <w:rPr>
          <w:rFonts w:ascii="Times New Roman" w:hAnsi="Times New Roman"/>
          <w:color w:val="auto"/>
        </w:rPr>
        <w:t xml:space="preserve"> Автомобильной </w:t>
      </w:r>
      <w:r w:rsidR="00826A07" w:rsidRPr="00AD3641">
        <w:rPr>
          <w:rFonts w:ascii="Times New Roman" w:hAnsi="Times New Roman"/>
          <w:color w:val="auto"/>
        </w:rPr>
        <w:t>Дороги</w:t>
      </w:r>
      <w:r w:rsidR="00984129" w:rsidRPr="00AD3641">
        <w:rPr>
          <w:rFonts w:ascii="Times New Roman" w:hAnsi="Times New Roman"/>
          <w:color w:val="auto"/>
        </w:rPr>
        <w:t xml:space="preserve">, применяются также и в отношении </w:t>
      </w:r>
      <w:r w:rsidR="007A11A9" w:rsidRPr="00AD3641">
        <w:rPr>
          <w:rFonts w:ascii="Times New Roman" w:hAnsi="Times New Roman"/>
          <w:color w:val="auto"/>
        </w:rPr>
        <w:t>Искусственных Сооружений</w:t>
      </w:r>
      <w:r w:rsidR="00984129" w:rsidRPr="00AD3641">
        <w:rPr>
          <w:rFonts w:ascii="Times New Roman" w:hAnsi="Times New Roman"/>
          <w:color w:val="auto"/>
        </w:rPr>
        <w:t>.</w:t>
      </w:r>
    </w:p>
    <w:p w:rsidR="0088700B" w:rsidRPr="00AD3641" w:rsidRDefault="009F5F25"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984129" w:rsidRPr="00AD3641">
        <w:rPr>
          <w:rFonts w:ascii="Times New Roman" w:hAnsi="Times New Roman"/>
          <w:color w:val="auto"/>
        </w:rPr>
        <w:t xml:space="preserve">Обеспечение </w:t>
      </w:r>
      <w:r w:rsidR="007A11A9" w:rsidRPr="00AD3641">
        <w:rPr>
          <w:rFonts w:ascii="Times New Roman" w:hAnsi="Times New Roman"/>
          <w:color w:val="auto"/>
        </w:rPr>
        <w:t xml:space="preserve">требуемых </w:t>
      </w:r>
      <w:r w:rsidR="00984129" w:rsidRPr="00AD3641">
        <w:rPr>
          <w:rFonts w:ascii="Times New Roman" w:hAnsi="Times New Roman"/>
          <w:color w:val="auto"/>
        </w:rPr>
        <w:t>значени</w:t>
      </w:r>
      <w:r w:rsidR="007A11A9" w:rsidRPr="00AD3641">
        <w:rPr>
          <w:rFonts w:ascii="Times New Roman" w:hAnsi="Times New Roman"/>
          <w:color w:val="auto"/>
        </w:rPr>
        <w:t>й</w:t>
      </w:r>
      <w:r w:rsidR="00984129" w:rsidRPr="00AD3641">
        <w:rPr>
          <w:rFonts w:ascii="Times New Roman" w:hAnsi="Times New Roman"/>
          <w:color w:val="auto"/>
        </w:rPr>
        <w:t xml:space="preserve"> </w:t>
      </w:r>
      <w:r w:rsidR="00F055B7" w:rsidRPr="00AD3641">
        <w:rPr>
          <w:rFonts w:ascii="Times New Roman" w:hAnsi="Times New Roman"/>
          <w:color w:val="auto"/>
        </w:rPr>
        <w:t>ТЭП</w:t>
      </w:r>
      <w:r w:rsidR="00984129" w:rsidRPr="00AD3641">
        <w:rPr>
          <w:rFonts w:ascii="Times New Roman" w:hAnsi="Times New Roman"/>
          <w:color w:val="auto"/>
        </w:rPr>
        <w:t xml:space="preserve">, установленных </w:t>
      </w:r>
      <w:r w:rsidR="00F1266D" w:rsidRPr="00AD3641">
        <w:rPr>
          <w:rFonts w:ascii="Times New Roman" w:hAnsi="Times New Roman"/>
          <w:color w:val="auto"/>
        </w:rPr>
        <w:t>в Табл</w:t>
      </w:r>
      <w:r w:rsidR="001261DA" w:rsidRPr="00AD3641">
        <w:rPr>
          <w:rFonts w:ascii="Times New Roman" w:hAnsi="Times New Roman"/>
          <w:color w:val="auto"/>
        </w:rPr>
        <w:t>иц</w:t>
      </w:r>
      <w:r w:rsidR="00F055B7" w:rsidRPr="00AD3641">
        <w:rPr>
          <w:rFonts w:ascii="Times New Roman" w:hAnsi="Times New Roman"/>
          <w:color w:val="auto"/>
        </w:rPr>
        <w:t>е</w:t>
      </w:r>
      <w:r w:rsidR="001261DA" w:rsidRPr="00AD3641">
        <w:rPr>
          <w:rFonts w:ascii="Times New Roman" w:hAnsi="Times New Roman"/>
          <w:color w:val="auto"/>
        </w:rPr>
        <w:t xml:space="preserve"> </w:t>
      </w:r>
      <w:r w:rsidR="00AD197A" w:rsidRPr="00AD3641">
        <w:rPr>
          <w:rFonts w:ascii="Times New Roman" w:hAnsi="Times New Roman"/>
          <w:color w:val="auto"/>
        </w:rPr>
        <w:t>1</w:t>
      </w:r>
      <w:r w:rsidR="00F1266D" w:rsidRPr="00AD3641">
        <w:rPr>
          <w:rFonts w:ascii="Times New Roman" w:hAnsi="Times New Roman"/>
          <w:color w:val="auto"/>
        </w:rPr>
        <w:t>,</w:t>
      </w:r>
      <w:r w:rsidR="001035C6" w:rsidRPr="00AD3641">
        <w:rPr>
          <w:rFonts w:ascii="Times New Roman" w:hAnsi="Times New Roman"/>
          <w:color w:val="auto"/>
        </w:rPr>
        <w:t xml:space="preserve"> </w:t>
      </w:r>
      <w:r w:rsidRPr="00AD3641">
        <w:rPr>
          <w:rFonts w:ascii="Times New Roman" w:hAnsi="Times New Roman"/>
          <w:color w:val="auto"/>
        </w:rPr>
        <w:t xml:space="preserve">настоящего Приложения </w:t>
      </w:r>
      <w:r w:rsidR="00984129" w:rsidRPr="00AD3641">
        <w:rPr>
          <w:rFonts w:ascii="Times New Roman" w:hAnsi="Times New Roman"/>
          <w:color w:val="auto"/>
        </w:rPr>
        <w:t xml:space="preserve">должно обеспечиваться при осуществлении </w:t>
      </w:r>
      <w:r w:rsidR="00F53D4B" w:rsidRPr="00AD3641">
        <w:rPr>
          <w:rFonts w:ascii="Times New Roman" w:hAnsi="Times New Roman"/>
          <w:color w:val="auto"/>
        </w:rPr>
        <w:t>«</w:t>
      </w:r>
      <w:r w:rsidR="00984129" w:rsidRPr="00AD3641">
        <w:rPr>
          <w:rFonts w:ascii="Times New Roman" w:hAnsi="Times New Roman"/>
          <w:color w:val="auto"/>
        </w:rPr>
        <w:t xml:space="preserve">Программы </w:t>
      </w:r>
      <w:r w:rsidR="007A11A9" w:rsidRPr="00AD3641">
        <w:rPr>
          <w:rFonts w:ascii="Times New Roman" w:hAnsi="Times New Roman"/>
          <w:color w:val="auto"/>
        </w:rPr>
        <w:t>Содержания</w:t>
      </w:r>
      <w:r w:rsidR="00984129" w:rsidRPr="00AD3641">
        <w:rPr>
          <w:rFonts w:ascii="Times New Roman" w:hAnsi="Times New Roman"/>
          <w:color w:val="auto"/>
        </w:rPr>
        <w:t xml:space="preserve"> Автомобильной </w:t>
      </w:r>
      <w:r w:rsidR="00826A07" w:rsidRPr="00AD3641">
        <w:rPr>
          <w:rFonts w:ascii="Times New Roman" w:hAnsi="Times New Roman"/>
          <w:color w:val="auto"/>
        </w:rPr>
        <w:t>Дороги</w:t>
      </w:r>
      <w:r w:rsidR="00984129" w:rsidRPr="00AD3641">
        <w:rPr>
          <w:rFonts w:ascii="Times New Roman" w:hAnsi="Times New Roman"/>
          <w:color w:val="auto"/>
        </w:rPr>
        <w:t xml:space="preserve"> </w:t>
      </w:r>
      <w:r w:rsidR="00AD197A" w:rsidRPr="00AD3641">
        <w:rPr>
          <w:rFonts w:ascii="Times New Roman" w:hAnsi="Times New Roman"/>
          <w:color w:val="auto"/>
        </w:rPr>
        <w:t xml:space="preserve">и </w:t>
      </w:r>
      <w:r w:rsidR="007A11A9" w:rsidRPr="00AD3641">
        <w:rPr>
          <w:rFonts w:ascii="Times New Roman" w:hAnsi="Times New Roman"/>
          <w:color w:val="auto"/>
        </w:rPr>
        <w:t>Искусственных С</w:t>
      </w:r>
      <w:r w:rsidR="00AD197A" w:rsidRPr="00AD3641">
        <w:rPr>
          <w:rFonts w:ascii="Times New Roman" w:hAnsi="Times New Roman"/>
          <w:color w:val="auto"/>
        </w:rPr>
        <w:t>ооружений</w:t>
      </w:r>
      <w:r w:rsidR="00F53D4B" w:rsidRPr="00AD3641">
        <w:rPr>
          <w:rFonts w:ascii="Times New Roman" w:hAnsi="Times New Roman"/>
          <w:color w:val="auto"/>
        </w:rPr>
        <w:t>»</w:t>
      </w:r>
      <w:r w:rsidR="00984129" w:rsidRPr="00AD3641">
        <w:rPr>
          <w:rFonts w:ascii="Times New Roman" w:hAnsi="Times New Roman"/>
          <w:color w:val="auto"/>
        </w:rPr>
        <w:t xml:space="preserve"> и </w:t>
      </w:r>
      <w:r w:rsidR="00F53D4B" w:rsidRPr="00AD3641">
        <w:rPr>
          <w:rFonts w:ascii="Times New Roman" w:hAnsi="Times New Roman"/>
          <w:color w:val="auto"/>
        </w:rPr>
        <w:t>«</w:t>
      </w:r>
      <w:r w:rsidR="00984129" w:rsidRPr="00AD3641">
        <w:rPr>
          <w:rFonts w:ascii="Times New Roman" w:hAnsi="Times New Roman"/>
          <w:color w:val="auto"/>
        </w:rPr>
        <w:t xml:space="preserve">Программы </w:t>
      </w:r>
      <w:r w:rsidR="007A11A9" w:rsidRPr="00AD3641">
        <w:rPr>
          <w:rFonts w:ascii="Times New Roman" w:hAnsi="Times New Roman"/>
          <w:color w:val="auto"/>
        </w:rPr>
        <w:t>Капитального Р</w:t>
      </w:r>
      <w:r w:rsidR="00984129" w:rsidRPr="00AD3641">
        <w:rPr>
          <w:rFonts w:ascii="Times New Roman" w:hAnsi="Times New Roman"/>
          <w:color w:val="auto"/>
        </w:rPr>
        <w:t xml:space="preserve">емонта и </w:t>
      </w:r>
      <w:r w:rsidR="007A11A9" w:rsidRPr="00AD3641">
        <w:rPr>
          <w:rFonts w:ascii="Times New Roman" w:hAnsi="Times New Roman"/>
          <w:color w:val="auto"/>
        </w:rPr>
        <w:t>Ремонта</w:t>
      </w:r>
      <w:r w:rsidR="00984129" w:rsidRPr="00AD3641">
        <w:rPr>
          <w:rFonts w:ascii="Times New Roman" w:hAnsi="Times New Roman"/>
          <w:color w:val="auto"/>
        </w:rPr>
        <w:t xml:space="preserve"> Автомобильной </w:t>
      </w:r>
      <w:r w:rsidR="00826A07" w:rsidRPr="00AD3641">
        <w:rPr>
          <w:rFonts w:ascii="Times New Roman" w:hAnsi="Times New Roman"/>
          <w:color w:val="auto"/>
        </w:rPr>
        <w:t>Дороги</w:t>
      </w:r>
      <w:r w:rsidR="00984129" w:rsidRPr="00AD3641">
        <w:rPr>
          <w:rFonts w:ascii="Times New Roman" w:hAnsi="Times New Roman"/>
          <w:color w:val="auto"/>
        </w:rPr>
        <w:t xml:space="preserve"> </w:t>
      </w:r>
      <w:r w:rsidR="00AD197A" w:rsidRPr="00AD3641">
        <w:rPr>
          <w:rFonts w:ascii="Times New Roman" w:hAnsi="Times New Roman"/>
          <w:color w:val="auto"/>
        </w:rPr>
        <w:t>и</w:t>
      </w:r>
      <w:r w:rsidR="00984129" w:rsidRPr="00AD3641">
        <w:rPr>
          <w:rFonts w:ascii="Times New Roman" w:hAnsi="Times New Roman"/>
          <w:color w:val="auto"/>
        </w:rPr>
        <w:t xml:space="preserve"> </w:t>
      </w:r>
      <w:r w:rsidR="007A11A9" w:rsidRPr="00AD3641">
        <w:rPr>
          <w:rFonts w:ascii="Times New Roman" w:hAnsi="Times New Roman"/>
          <w:color w:val="auto"/>
        </w:rPr>
        <w:t>Р</w:t>
      </w:r>
      <w:r w:rsidR="00EF6F97" w:rsidRPr="00AD3641">
        <w:rPr>
          <w:rFonts w:ascii="Times New Roman" w:hAnsi="Times New Roman"/>
          <w:color w:val="auto"/>
        </w:rPr>
        <w:t xml:space="preserve">емонта </w:t>
      </w:r>
      <w:r w:rsidR="007A11A9" w:rsidRPr="00AD3641">
        <w:rPr>
          <w:rFonts w:ascii="Times New Roman" w:hAnsi="Times New Roman"/>
          <w:color w:val="auto"/>
        </w:rPr>
        <w:t>Искусственных С</w:t>
      </w:r>
      <w:r w:rsidR="00984129" w:rsidRPr="00AD3641">
        <w:rPr>
          <w:rFonts w:ascii="Times New Roman" w:hAnsi="Times New Roman"/>
          <w:color w:val="auto"/>
        </w:rPr>
        <w:t>оо</w:t>
      </w:r>
      <w:r w:rsidR="00AD197A" w:rsidRPr="00AD3641">
        <w:rPr>
          <w:rFonts w:ascii="Times New Roman" w:hAnsi="Times New Roman"/>
          <w:color w:val="auto"/>
        </w:rPr>
        <w:t>ружений</w:t>
      </w:r>
      <w:r w:rsidR="00EF6F97" w:rsidRPr="00AD3641">
        <w:rPr>
          <w:rFonts w:ascii="Times New Roman" w:hAnsi="Times New Roman"/>
          <w:color w:val="auto"/>
        </w:rPr>
        <w:t>»</w:t>
      </w:r>
      <w:r w:rsidR="00984129" w:rsidRPr="00AD3641">
        <w:rPr>
          <w:rFonts w:ascii="Times New Roman" w:hAnsi="Times New Roman"/>
          <w:color w:val="auto"/>
        </w:rPr>
        <w:t xml:space="preserve">, предусмотренных и реализуемых в соответствии с </w:t>
      </w:r>
      <w:r w:rsidR="00A83212" w:rsidRPr="00AD3641">
        <w:rPr>
          <w:rFonts w:ascii="Times New Roman" w:hAnsi="Times New Roman"/>
          <w:color w:val="auto"/>
        </w:rPr>
        <w:t>С</w:t>
      </w:r>
      <w:r w:rsidR="005255E1" w:rsidRPr="00AD3641">
        <w:rPr>
          <w:rFonts w:ascii="Times New Roman" w:hAnsi="Times New Roman"/>
          <w:color w:val="auto"/>
        </w:rPr>
        <w:t>оглашени</w:t>
      </w:r>
      <w:r w:rsidR="00F055B7" w:rsidRPr="00AD3641">
        <w:rPr>
          <w:rFonts w:ascii="Times New Roman" w:hAnsi="Times New Roman"/>
          <w:color w:val="auto"/>
        </w:rPr>
        <w:t>ем</w:t>
      </w:r>
      <w:r w:rsidR="00984129" w:rsidRPr="00AD3641">
        <w:rPr>
          <w:rFonts w:ascii="Times New Roman" w:hAnsi="Times New Roman"/>
          <w:color w:val="auto"/>
        </w:rPr>
        <w:t>, а также иными мерами, указанным</w:t>
      </w:r>
      <w:r w:rsidRPr="00AD3641">
        <w:rPr>
          <w:rFonts w:ascii="Times New Roman" w:hAnsi="Times New Roman"/>
          <w:color w:val="auto"/>
        </w:rPr>
        <w:t>и</w:t>
      </w:r>
      <w:r w:rsidR="00984129" w:rsidRPr="00AD3641">
        <w:rPr>
          <w:rFonts w:ascii="Times New Roman" w:hAnsi="Times New Roman"/>
          <w:color w:val="auto"/>
        </w:rPr>
        <w:t xml:space="preserve"> в соответствующем разделе настоящего Приложения.</w:t>
      </w:r>
    </w:p>
    <w:p w:rsidR="0088700B" w:rsidRPr="00AD3641" w:rsidRDefault="009F5F25"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984129" w:rsidRPr="00AD3641">
        <w:rPr>
          <w:rFonts w:ascii="Times New Roman" w:hAnsi="Times New Roman"/>
          <w:color w:val="auto"/>
        </w:rPr>
        <w:t xml:space="preserve">Если обязательными нормативными документами технического </w:t>
      </w:r>
      <w:r w:rsidR="00382BB2" w:rsidRPr="00AD3641">
        <w:rPr>
          <w:rFonts w:ascii="Times New Roman" w:hAnsi="Times New Roman"/>
          <w:color w:val="auto"/>
        </w:rPr>
        <w:t>регулирования в соответствии с З</w:t>
      </w:r>
      <w:r w:rsidR="00984129" w:rsidRPr="00AD3641">
        <w:rPr>
          <w:rFonts w:ascii="Times New Roman" w:hAnsi="Times New Roman"/>
          <w:color w:val="auto"/>
        </w:rPr>
        <w:t>аконодательством установлены или будут установлены иные требования</w:t>
      </w:r>
      <w:r w:rsidR="00F055B7" w:rsidRPr="00AD3641">
        <w:rPr>
          <w:rFonts w:ascii="Times New Roman" w:hAnsi="Times New Roman"/>
          <w:color w:val="auto"/>
        </w:rPr>
        <w:t xml:space="preserve"> к ТЭП</w:t>
      </w:r>
      <w:r w:rsidR="00984129" w:rsidRPr="00AD3641">
        <w:rPr>
          <w:rFonts w:ascii="Times New Roman" w:hAnsi="Times New Roman"/>
          <w:color w:val="auto"/>
        </w:rPr>
        <w:t>,</w:t>
      </w:r>
      <w:r w:rsidR="00F055B7" w:rsidRPr="00AD3641">
        <w:rPr>
          <w:rFonts w:ascii="Times New Roman" w:hAnsi="Times New Roman"/>
          <w:color w:val="auto"/>
        </w:rPr>
        <w:t xml:space="preserve"> или изданы новые нормативные документы для определения ТЭП, взамен</w:t>
      </w:r>
      <w:r w:rsidR="00984129" w:rsidRPr="00AD3641">
        <w:rPr>
          <w:rFonts w:ascii="Times New Roman" w:hAnsi="Times New Roman"/>
          <w:color w:val="auto"/>
        </w:rPr>
        <w:t xml:space="preserve"> предусмотренны</w:t>
      </w:r>
      <w:r w:rsidR="00F055B7" w:rsidRPr="00AD3641">
        <w:rPr>
          <w:rFonts w:ascii="Times New Roman" w:hAnsi="Times New Roman"/>
          <w:color w:val="auto"/>
        </w:rPr>
        <w:t>х</w:t>
      </w:r>
      <w:r w:rsidR="00984129" w:rsidRPr="00AD3641">
        <w:rPr>
          <w:rFonts w:ascii="Times New Roman" w:hAnsi="Times New Roman"/>
          <w:color w:val="auto"/>
        </w:rPr>
        <w:t xml:space="preserve"> настоящим Приложен</w:t>
      </w:r>
      <w:r w:rsidR="00A90378" w:rsidRPr="00AD3641">
        <w:rPr>
          <w:rFonts w:ascii="Times New Roman" w:hAnsi="Times New Roman"/>
          <w:color w:val="auto"/>
        </w:rPr>
        <w:t>ием, то применяются требования в соответствии с</w:t>
      </w:r>
      <w:r w:rsidR="001035C6" w:rsidRPr="00AD3641">
        <w:rPr>
          <w:rFonts w:ascii="Times New Roman" w:hAnsi="Times New Roman"/>
          <w:color w:val="auto"/>
        </w:rPr>
        <w:t xml:space="preserve"> </w:t>
      </w:r>
      <w:r w:rsidR="00984129" w:rsidRPr="00AD3641">
        <w:rPr>
          <w:rFonts w:ascii="Times New Roman" w:hAnsi="Times New Roman"/>
          <w:color w:val="auto"/>
        </w:rPr>
        <w:t xml:space="preserve">действующими на момент </w:t>
      </w:r>
      <w:r w:rsidR="00F26DAB" w:rsidRPr="00AD3641">
        <w:rPr>
          <w:rFonts w:ascii="Times New Roman" w:hAnsi="Times New Roman"/>
          <w:color w:val="auto"/>
        </w:rPr>
        <w:t>Э</w:t>
      </w:r>
      <w:r w:rsidR="00984129" w:rsidRPr="00AD3641">
        <w:rPr>
          <w:rFonts w:ascii="Times New Roman" w:hAnsi="Times New Roman"/>
          <w:color w:val="auto"/>
        </w:rPr>
        <w:t xml:space="preserve">ксплуатации нормативными документами технического регулирования. </w:t>
      </w:r>
    </w:p>
    <w:p w:rsidR="0088700B" w:rsidRPr="00AD3641" w:rsidRDefault="009F5F25"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984129" w:rsidRPr="00AD3641">
        <w:rPr>
          <w:rFonts w:ascii="Times New Roman" w:hAnsi="Times New Roman"/>
          <w:color w:val="auto"/>
        </w:rPr>
        <w:t xml:space="preserve">Все указанные в </w:t>
      </w:r>
      <w:r w:rsidR="00714B52" w:rsidRPr="00AD3641">
        <w:rPr>
          <w:rFonts w:ascii="Times New Roman" w:hAnsi="Times New Roman"/>
          <w:color w:val="auto"/>
        </w:rPr>
        <w:t xml:space="preserve">настоящем </w:t>
      </w:r>
      <w:r w:rsidR="00984129" w:rsidRPr="00AD3641">
        <w:rPr>
          <w:rFonts w:ascii="Times New Roman" w:hAnsi="Times New Roman"/>
          <w:color w:val="auto"/>
        </w:rPr>
        <w:t xml:space="preserve">Приложении Регламенты должны быть разработаны </w:t>
      </w:r>
      <w:r w:rsidR="00F055B7" w:rsidRPr="00AD3641">
        <w:rPr>
          <w:rFonts w:ascii="Times New Roman" w:hAnsi="Times New Roman"/>
          <w:color w:val="auto"/>
        </w:rPr>
        <w:t>Исполнителем</w:t>
      </w:r>
      <w:r w:rsidR="001035C6" w:rsidRPr="00AD3641">
        <w:rPr>
          <w:rFonts w:ascii="Times New Roman" w:hAnsi="Times New Roman"/>
          <w:color w:val="auto"/>
        </w:rPr>
        <w:t xml:space="preserve"> </w:t>
      </w:r>
      <w:r w:rsidR="00984129" w:rsidRPr="00AD3641">
        <w:rPr>
          <w:rFonts w:ascii="Times New Roman" w:hAnsi="Times New Roman"/>
          <w:color w:val="auto"/>
        </w:rPr>
        <w:t xml:space="preserve">в соответствии с </w:t>
      </w:r>
      <w:r w:rsidR="00F055B7" w:rsidRPr="00AD3641">
        <w:rPr>
          <w:rFonts w:ascii="Times New Roman" w:hAnsi="Times New Roman"/>
          <w:color w:val="auto"/>
        </w:rPr>
        <w:t xml:space="preserve">требованиями </w:t>
      </w:r>
      <w:r w:rsidR="00A90378" w:rsidRPr="00AD3641">
        <w:rPr>
          <w:rFonts w:ascii="Times New Roman" w:hAnsi="Times New Roman"/>
          <w:color w:val="auto"/>
        </w:rPr>
        <w:t xml:space="preserve">действующих на </w:t>
      </w:r>
      <w:r w:rsidR="007A11A9" w:rsidRPr="00AD3641">
        <w:rPr>
          <w:rFonts w:ascii="Times New Roman" w:hAnsi="Times New Roman"/>
          <w:color w:val="auto"/>
        </w:rPr>
        <w:t>Эксплуатационной Стадии</w:t>
      </w:r>
      <w:r w:rsidR="00A90378" w:rsidRPr="00AD3641">
        <w:rPr>
          <w:rFonts w:ascii="Times New Roman" w:hAnsi="Times New Roman"/>
          <w:color w:val="auto"/>
        </w:rPr>
        <w:t xml:space="preserve"> нормативных документов</w:t>
      </w:r>
      <w:r w:rsidR="00984129" w:rsidRPr="00AD3641">
        <w:rPr>
          <w:rFonts w:ascii="Times New Roman" w:hAnsi="Times New Roman"/>
          <w:color w:val="auto"/>
        </w:rPr>
        <w:t xml:space="preserve"> и одобрены </w:t>
      </w:r>
      <w:r w:rsidR="00A90378" w:rsidRPr="00AD3641">
        <w:rPr>
          <w:rFonts w:ascii="Times New Roman" w:hAnsi="Times New Roman"/>
          <w:color w:val="auto"/>
        </w:rPr>
        <w:t>Заказчиком за 20 (двадцать) дней</w:t>
      </w:r>
      <w:r w:rsidR="001035C6" w:rsidRPr="00AD3641">
        <w:rPr>
          <w:rFonts w:ascii="Times New Roman" w:hAnsi="Times New Roman"/>
          <w:color w:val="auto"/>
        </w:rPr>
        <w:t xml:space="preserve"> </w:t>
      </w:r>
      <w:r w:rsidR="00984129" w:rsidRPr="00AD3641">
        <w:rPr>
          <w:rFonts w:ascii="Times New Roman" w:hAnsi="Times New Roman"/>
          <w:color w:val="auto"/>
        </w:rPr>
        <w:t xml:space="preserve">до </w:t>
      </w:r>
      <w:r w:rsidR="007A11A9" w:rsidRPr="00AD3641">
        <w:rPr>
          <w:rFonts w:ascii="Times New Roman" w:hAnsi="Times New Roman"/>
          <w:color w:val="auto"/>
        </w:rPr>
        <w:t>Даты Н</w:t>
      </w:r>
      <w:r w:rsidR="00984129" w:rsidRPr="00AD3641">
        <w:rPr>
          <w:rFonts w:ascii="Times New Roman" w:hAnsi="Times New Roman"/>
          <w:color w:val="auto"/>
        </w:rPr>
        <w:t xml:space="preserve">ачала </w:t>
      </w:r>
      <w:r w:rsidR="007A11A9" w:rsidRPr="00AD3641">
        <w:rPr>
          <w:rFonts w:ascii="Times New Roman" w:hAnsi="Times New Roman"/>
          <w:color w:val="auto"/>
        </w:rPr>
        <w:t>Э</w:t>
      </w:r>
      <w:r w:rsidR="00984129" w:rsidRPr="00AD3641">
        <w:rPr>
          <w:rFonts w:ascii="Times New Roman" w:hAnsi="Times New Roman"/>
          <w:color w:val="auto"/>
        </w:rPr>
        <w:t>ксплуатаци</w:t>
      </w:r>
      <w:r w:rsidR="007A11A9" w:rsidRPr="00AD3641">
        <w:rPr>
          <w:rFonts w:ascii="Times New Roman" w:hAnsi="Times New Roman"/>
          <w:color w:val="auto"/>
        </w:rPr>
        <w:t>онной Стадии</w:t>
      </w:r>
      <w:r w:rsidR="00984129" w:rsidRPr="00AD3641">
        <w:rPr>
          <w:rFonts w:ascii="Times New Roman" w:hAnsi="Times New Roman"/>
          <w:color w:val="auto"/>
        </w:rPr>
        <w:t>.</w:t>
      </w:r>
    </w:p>
    <w:p w:rsidR="0088700B" w:rsidRPr="00AD3641" w:rsidRDefault="00984129"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В случае использования иного метода оценки любого из Показателей, указанных в </w:t>
      </w:r>
      <w:r w:rsidR="00AD197A" w:rsidRPr="00AD3641">
        <w:rPr>
          <w:rFonts w:ascii="Times New Roman" w:hAnsi="Times New Roman"/>
          <w:color w:val="auto"/>
        </w:rPr>
        <w:t>Таблице</w:t>
      </w:r>
      <w:r w:rsidRPr="00AD3641">
        <w:rPr>
          <w:rFonts w:ascii="Times New Roman" w:hAnsi="Times New Roman"/>
          <w:color w:val="auto"/>
        </w:rPr>
        <w:t xml:space="preserve"> 2 настоящего Приложения, </w:t>
      </w:r>
      <w:r w:rsidR="00986519" w:rsidRPr="00AD3641">
        <w:rPr>
          <w:rFonts w:ascii="Times New Roman" w:hAnsi="Times New Roman"/>
          <w:color w:val="auto"/>
        </w:rPr>
        <w:t xml:space="preserve">Исполнитель </w:t>
      </w:r>
      <w:r w:rsidRPr="00AD3641">
        <w:rPr>
          <w:rFonts w:ascii="Times New Roman" w:hAnsi="Times New Roman"/>
          <w:color w:val="auto"/>
        </w:rPr>
        <w:t xml:space="preserve">обязан обеспечить более </w:t>
      </w:r>
      <w:r w:rsidR="00213093" w:rsidRPr="00AD3641">
        <w:rPr>
          <w:rFonts w:ascii="Times New Roman" w:hAnsi="Times New Roman"/>
          <w:color w:val="auto"/>
        </w:rPr>
        <w:t xml:space="preserve">высокий </w:t>
      </w:r>
      <w:r w:rsidRPr="00AD3641">
        <w:rPr>
          <w:rFonts w:ascii="Times New Roman" w:hAnsi="Times New Roman"/>
          <w:color w:val="auto"/>
        </w:rPr>
        <w:t xml:space="preserve">уровень требований по </w:t>
      </w:r>
      <w:r w:rsidR="00BB7EC3" w:rsidRPr="00AD3641">
        <w:rPr>
          <w:rFonts w:ascii="Times New Roman" w:hAnsi="Times New Roman"/>
          <w:color w:val="auto"/>
        </w:rPr>
        <w:t>показателям</w:t>
      </w:r>
      <w:r w:rsidR="00AD197A" w:rsidRPr="00AD3641">
        <w:rPr>
          <w:rFonts w:ascii="Times New Roman" w:hAnsi="Times New Roman"/>
          <w:color w:val="auto"/>
        </w:rPr>
        <w:t>,</w:t>
      </w:r>
      <w:r w:rsidR="001035C6" w:rsidRPr="00AD3641">
        <w:rPr>
          <w:rFonts w:ascii="Times New Roman" w:hAnsi="Times New Roman"/>
          <w:color w:val="auto"/>
        </w:rPr>
        <w:t xml:space="preserve"> </w:t>
      </w:r>
      <w:r w:rsidRPr="00AD3641">
        <w:rPr>
          <w:rFonts w:ascii="Times New Roman" w:hAnsi="Times New Roman"/>
          <w:color w:val="auto"/>
        </w:rPr>
        <w:t xml:space="preserve">учитываемым при расчете соответствующего Показателя, а также обеспечить наличие согласования </w:t>
      </w:r>
      <w:r w:rsidR="00BB7EC3" w:rsidRPr="00AD3641">
        <w:rPr>
          <w:rFonts w:ascii="Times New Roman" w:hAnsi="Times New Roman"/>
          <w:color w:val="auto"/>
        </w:rPr>
        <w:t xml:space="preserve">от </w:t>
      </w:r>
      <w:r w:rsidR="00AD197A" w:rsidRPr="00AD3641">
        <w:rPr>
          <w:rFonts w:ascii="Times New Roman" w:hAnsi="Times New Roman"/>
          <w:color w:val="auto"/>
        </w:rPr>
        <w:t>Заказчика</w:t>
      </w:r>
      <w:r w:rsidR="00BB7EC3" w:rsidRPr="00AD3641">
        <w:rPr>
          <w:rFonts w:ascii="Times New Roman" w:hAnsi="Times New Roman"/>
          <w:color w:val="auto"/>
        </w:rPr>
        <w:t xml:space="preserve"> </w:t>
      </w:r>
      <w:r w:rsidRPr="00AD3641">
        <w:rPr>
          <w:rFonts w:ascii="Times New Roman" w:hAnsi="Times New Roman"/>
          <w:color w:val="auto"/>
        </w:rPr>
        <w:t xml:space="preserve">методики оценки соответствующего Показателя с </w:t>
      </w:r>
      <w:r w:rsidR="00BB7EC3" w:rsidRPr="00AD3641">
        <w:rPr>
          <w:rFonts w:ascii="Times New Roman" w:hAnsi="Times New Roman"/>
          <w:color w:val="auto"/>
        </w:rPr>
        <w:t xml:space="preserve">Исполнителем </w:t>
      </w:r>
      <w:r w:rsidRPr="00AD3641">
        <w:rPr>
          <w:rFonts w:ascii="Times New Roman" w:hAnsi="Times New Roman"/>
          <w:color w:val="auto"/>
        </w:rPr>
        <w:t>до начала использования данной методики.</w:t>
      </w:r>
    </w:p>
    <w:p w:rsidR="0088700B" w:rsidRPr="00AD3641" w:rsidRDefault="009F5F25" w:rsidP="00AD3641">
      <w:pPr>
        <w:pStyle w:val="Default"/>
        <w:numPr>
          <w:ilvl w:val="2"/>
          <w:numId w:val="8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984129" w:rsidRPr="00AD3641">
        <w:rPr>
          <w:rFonts w:ascii="Times New Roman" w:hAnsi="Times New Roman"/>
          <w:color w:val="auto"/>
        </w:rPr>
        <w:t>При выполнении требований документов технического регулирования (ГОСТ, СНиП и др</w:t>
      </w:r>
      <w:r w:rsidR="00957A93" w:rsidRPr="00AD3641">
        <w:rPr>
          <w:rFonts w:ascii="Times New Roman" w:hAnsi="Times New Roman"/>
          <w:color w:val="auto"/>
        </w:rPr>
        <w:t>угие</w:t>
      </w:r>
      <w:r w:rsidR="00984129" w:rsidRPr="00AD3641">
        <w:rPr>
          <w:rFonts w:ascii="Times New Roman" w:hAnsi="Times New Roman"/>
          <w:color w:val="auto"/>
        </w:rPr>
        <w:t xml:space="preserve">), упомянутых в настоящем Приложении, </w:t>
      </w:r>
      <w:r w:rsidR="00AD197A" w:rsidRPr="00AD3641">
        <w:rPr>
          <w:rFonts w:ascii="Times New Roman" w:hAnsi="Times New Roman"/>
          <w:color w:val="auto"/>
        </w:rPr>
        <w:t>Исполнитель</w:t>
      </w:r>
      <w:r w:rsidR="00984129" w:rsidRPr="00AD3641">
        <w:rPr>
          <w:rFonts w:ascii="Times New Roman" w:hAnsi="Times New Roman"/>
          <w:color w:val="auto"/>
        </w:rPr>
        <w:t xml:space="preserve"> должен использовать редакцию </w:t>
      </w:r>
      <w:r w:rsidR="00AD197A" w:rsidRPr="00AD3641">
        <w:rPr>
          <w:rFonts w:ascii="Times New Roman" w:hAnsi="Times New Roman"/>
          <w:color w:val="auto"/>
        </w:rPr>
        <w:t xml:space="preserve">нормативного </w:t>
      </w:r>
      <w:r w:rsidR="00984129" w:rsidRPr="00AD3641">
        <w:rPr>
          <w:rFonts w:ascii="Times New Roman" w:hAnsi="Times New Roman"/>
          <w:color w:val="auto"/>
        </w:rPr>
        <w:t xml:space="preserve">документа, действующую на момент </w:t>
      </w:r>
      <w:r w:rsidR="007A11A9" w:rsidRPr="00AD3641">
        <w:rPr>
          <w:rFonts w:ascii="Times New Roman" w:hAnsi="Times New Roman"/>
          <w:color w:val="auto"/>
        </w:rPr>
        <w:t>выполнения</w:t>
      </w:r>
      <w:r w:rsidR="00984129" w:rsidRPr="00AD3641">
        <w:rPr>
          <w:rFonts w:ascii="Times New Roman" w:hAnsi="Times New Roman"/>
          <w:color w:val="auto"/>
        </w:rPr>
        <w:t xml:space="preserve"> </w:t>
      </w:r>
      <w:r w:rsidR="00AD197A" w:rsidRPr="00AD3641">
        <w:rPr>
          <w:rFonts w:ascii="Times New Roman" w:hAnsi="Times New Roman"/>
          <w:color w:val="auto"/>
        </w:rPr>
        <w:t>Исполнителем</w:t>
      </w:r>
      <w:r w:rsidR="00984129" w:rsidRPr="00AD3641">
        <w:rPr>
          <w:rFonts w:ascii="Times New Roman" w:hAnsi="Times New Roman"/>
          <w:color w:val="auto"/>
        </w:rPr>
        <w:t xml:space="preserve"> действий по выполнению указанных требований. </w:t>
      </w:r>
    </w:p>
    <w:p w:rsidR="0088482E" w:rsidRPr="00AD3641" w:rsidRDefault="0088482E" w:rsidP="000E5EBE">
      <w:pPr>
        <w:spacing w:line="276" w:lineRule="auto"/>
        <w:ind w:firstLine="1321"/>
        <w:jc w:val="both"/>
        <w:rPr>
          <w:b/>
        </w:rPr>
      </w:pPr>
      <w:bookmarkStart w:id="42" w:name="_Toc161819832"/>
    </w:p>
    <w:p w:rsidR="0088700B" w:rsidRPr="00AD3641" w:rsidRDefault="00706B6A" w:rsidP="005B0AD3">
      <w:pPr>
        <w:spacing w:line="276" w:lineRule="auto"/>
        <w:jc w:val="both"/>
      </w:pPr>
      <w:r w:rsidRPr="00AD3641">
        <w:rPr>
          <w:b/>
        </w:rPr>
        <w:t xml:space="preserve">ГЛАВА 2. ТРЕБОВАНИЯ К </w:t>
      </w:r>
      <w:r w:rsidR="007A11A9" w:rsidRPr="00AD3641">
        <w:rPr>
          <w:b/>
        </w:rPr>
        <w:t>ТЭП</w:t>
      </w:r>
      <w:r w:rsidRPr="00AD3641">
        <w:rPr>
          <w:b/>
        </w:rPr>
        <w:t>.</w:t>
      </w:r>
      <w:bookmarkEnd w:id="42"/>
      <w:r w:rsidR="001035C6" w:rsidRPr="00AD3641">
        <w:rPr>
          <w:b/>
        </w:rPr>
        <w:t xml:space="preserve"> </w:t>
      </w:r>
    </w:p>
    <w:p w:rsidR="0088700B" w:rsidRPr="00AD3641" w:rsidRDefault="00986519" w:rsidP="005B0AD3">
      <w:pPr>
        <w:pStyle w:val="ScheduleName"/>
        <w:spacing w:before="120" w:after="120"/>
        <w:jc w:val="both"/>
        <w:rPr>
          <w:rFonts w:ascii="Times New Roman" w:hAnsi="Times New Roman"/>
        </w:rPr>
      </w:pPr>
      <w:r w:rsidRPr="00AD3641">
        <w:rPr>
          <w:rFonts w:ascii="Times New Roman" w:hAnsi="Times New Roman"/>
        </w:rPr>
        <w:t>Исполнитель</w:t>
      </w:r>
      <w:r w:rsidR="00706B6A" w:rsidRPr="00AD3641">
        <w:rPr>
          <w:rFonts w:ascii="Times New Roman" w:hAnsi="Times New Roman"/>
        </w:rPr>
        <w:t xml:space="preserve"> обязан обеспечить реализацию мероприятий по </w:t>
      </w:r>
      <w:r w:rsidR="007A11A9" w:rsidRPr="00AD3641">
        <w:rPr>
          <w:rFonts w:ascii="Times New Roman" w:hAnsi="Times New Roman"/>
        </w:rPr>
        <w:t>Эксплуатации</w:t>
      </w:r>
      <w:r w:rsidR="00706B6A" w:rsidRPr="00AD3641">
        <w:rPr>
          <w:rFonts w:ascii="Times New Roman" w:hAnsi="Times New Roman"/>
        </w:rPr>
        <w:t xml:space="preserve"> Автомобильной Дороги из условия соблюдения требований к </w:t>
      </w:r>
      <w:r w:rsidR="00CC6A8E" w:rsidRPr="00AD3641">
        <w:rPr>
          <w:rFonts w:ascii="Times New Roman" w:hAnsi="Times New Roman"/>
        </w:rPr>
        <w:t xml:space="preserve">основным </w:t>
      </w:r>
      <w:r w:rsidR="00BB7EC3" w:rsidRPr="00AD3641">
        <w:rPr>
          <w:rFonts w:ascii="Times New Roman" w:hAnsi="Times New Roman"/>
        </w:rPr>
        <w:t>ТЭП</w:t>
      </w:r>
      <w:r w:rsidR="00B614C5" w:rsidRPr="00AD3641">
        <w:rPr>
          <w:rFonts w:ascii="Times New Roman" w:hAnsi="Times New Roman"/>
          <w:vertAlign w:val="superscript"/>
        </w:rPr>
        <w:footnoteReference w:id="2"/>
      </w:r>
      <w:r w:rsidR="001035C6" w:rsidRPr="00AD3641">
        <w:rPr>
          <w:rFonts w:ascii="Times New Roman" w:hAnsi="Times New Roman"/>
        </w:rPr>
        <w:t xml:space="preserve"> </w:t>
      </w:r>
      <w:r w:rsidR="00706B6A" w:rsidRPr="00AD3641">
        <w:rPr>
          <w:rFonts w:ascii="Times New Roman" w:hAnsi="Times New Roman"/>
        </w:rPr>
        <w:t>на уровне значений не менее</w:t>
      </w:r>
      <w:r w:rsidR="00957A93" w:rsidRPr="00AD3641">
        <w:rPr>
          <w:rFonts w:ascii="Times New Roman" w:hAnsi="Times New Roman"/>
        </w:rPr>
        <w:t xml:space="preserve">, </w:t>
      </w:r>
      <w:r w:rsidR="00706B6A" w:rsidRPr="00AD3641">
        <w:rPr>
          <w:rFonts w:ascii="Times New Roman" w:hAnsi="Times New Roman"/>
        </w:rPr>
        <w:t>указанных в Табл</w:t>
      </w:r>
      <w:r w:rsidR="00BB7EC3" w:rsidRPr="00AD3641">
        <w:rPr>
          <w:rFonts w:ascii="Times New Roman" w:hAnsi="Times New Roman"/>
        </w:rPr>
        <w:t>ице</w:t>
      </w:r>
      <w:r w:rsidR="00706B6A" w:rsidRPr="00AD3641">
        <w:rPr>
          <w:rFonts w:ascii="Times New Roman" w:hAnsi="Times New Roman"/>
        </w:rPr>
        <w:t xml:space="preserve"> </w:t>
      </w:r>
      <w:r w:rsidR="00BB7EC3" w:rsidRPr="00AD3641">
        <w:rPr>
          <w:rFonts w:ascii="Times New Roman" w:hAnsi="Times New Roman"/>
        </w:rPr>
        <w:t>1</w:t>
      </w:r>
      <w:r w:rsidR="00706B6A" w:rsidRPr="00AD3641">
        <w:rPr>
          <w:rFonts w:ascii="Times New Roman" w:hAnsi="Times New Roman"/>
        </w:rPr>
        <w:t>.</w:t>
      </w:r>
    </w:p>
    <w:p w:rsidR="0088700B" w:rsidRPr="00AD3641" w:rsidRDefault="00984129" w:rsidP="00AD3641">
      <w:pPr>
        <w:pStyle w:val="22"/>
        <w:keepNext w:val="0"/>
        <w:widowControl/>
        <w:numPr>
          <w:ilvl w:val="1"/>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bookmarkStart w:id="43" w:name="_Toc360535523"/>
      <w:bookmarkStart w:id="44" w:name="_Toc161819847"/>
      <w:bookmarkStart w:id="45" w:name="_Toc306902048"/>
      <w:bookmarkStart w:id="46" w:name="_Toc311196220"/>
      <w:r w:rsidRPr="00AD3641">
        <w:rPr>
          <w:rFonts w:ascii="Times New Roman" w:hAnsi="Times New Roman"/>
          <w:bCs/>
          <w:sz w:val="24"/>
          <w:szCs w:val="24"/>
        </w:rPr>
        <w:t xml:space="preserve">Требования к </w:t>
      </w:r>
      <w:r w:rsidR="007A11A9" w:rsidRPr="00AD3641">
        <w:rPr>
          <w:rFonts w:ascii="Times New Roman" w:hAnsi="Times New Roman"/>
          <w:bCs/>
          <w:sz w:val="24"/>
          <w:szCs w:val="24"/>
        </w:rPr>
        <w:t>покрытию проезжей части, краевым полосам у обочин и разделительной полосы</w:t>
      </w:r>
      <w:r w:rsidRPr="00AD3641">
        <w:rPr>
          <w:rFonts w:ascii="Times New Roman" w:hAnsi="Times New Roman"/>
          <w:bCs/>
          <w:sz w:val="24"/>
          <w:szCs w:val="24"/>
        </w:rPr>
        <w:t>.</w:t>
      </w:r>
      <w:bookmarkEnd w:id="43"/>
    </w:p>
    <w:p w:rsidR="0088700B" w:rsidRPr="00AD3641" w:rsidRDefault="00984129"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bookmarkStart w:id="47" w:name="_Toc360535524"/>
      <w:r w:rsidRPr="00AD3641">
        <w:rPr>
          <w:rFonts w:ascii="Times New Roman" w:hAnsi="Times New Roman"/>
          <w:bCs/>
          <w:sz w:val="24"/>
          <w:szCs w:val="24"/>
        </w:rPr>
        <w:t xml:space="preserve">Требования к ровности </w:t>
      </w:r>
      <w:r w:rsidR="007A11A9" w:rsidRPr="00AD3641">
        <w:rPr>
          <w:rFonts w:ascii="Times New Roman" w:hAnsi="Times New Roman"/>
          <w:bCs/>
          <w:sz w:val="24"/>
          <w:szCs w:val="24"/>
        </w:rPr>
        <w:t xml:space="preserve">дорожного </w:t>
      </w:r>
      <w:r w:rsidRPr="00AD3641">
        <w:rPr>
          <w:rFonts w:ascii="Times New Roman" w:hAnsi="Times New Roman"/>
          <w:bCs/>
          <w:sz w:val="24"/>
          <w:szCs w:val="24"/>
        </w:rPr>
        <w:t>покрытия.</w:t>
      </w:r>
      <w:bookmarkEnd w:id="44"/>
      <w:bookmarkEnd w:id="45"/>
      <w:bookmarkEnd w:id="46"/>
      <w:bookmarkEnd w:id="47"/>
    </w:p>
    <w:p w:rsidR="00AD197A" w:rsidRPr="00AD3641" w:rsidRDefault="00AD197A"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На </w:t>
      </w:r>
      <w:r w:rsidR="007A11A9" w:rsidRPr="00AD3641">
        <w:rPr>
          <w:rFonts w:ascii="Times New Roman" w:hAnsi="Times New Roman"/>
          <w:color w:val="auto"/>
        </w:rPr>
        <w:t>Стадии Эксплуатации</w:t>
      </w:r>
      <w:r w:rsidRPr="00AD3641">
        <w:rPr>
          <w:rFonts w:ascii="Times New Roman" w:hAnsi="Times New Roman"/>
          <w:color w:val="auto"/>
        </w:rPr>
        <w:t xml:space="preserve"> Автомобильной Дороги Исполнитель</w:t>
      </w:r>
      <w:r w:rsidR="00984129" w:rsidRPr="00AD3641">
        <w:rPr>
          <w:rFonts w:ascii="Times New Roman" w:hAnsi="Times New Roman"/>
          <w:color w:val="auto"/>
        </w:rPr>
        <w:t xml:space="preserve"> обеспечивает соответствие ровности проезжей части, </w:t>
      </w:r>
      <w:r w:rsidR="007A11A9" w:rsidRPr="00AD3641">
        <w:rPr>
          <w:rFonts w:ascii="Times New Roman" w:hAnsi="Times New Roman"/>
          <w:color w:val="auto"/>
        </w:rPr>
        <w:t xml:space="preserve">краевых </w:t>
      </w:r>
      <w:r w:rsidR="00984129" w:rsidRPr="00AD3641">
        <w:rPr>
          <w:rFonts w:ascii="Times New Roman" w:hAnsi="Times New Roman"/>
          <w:color w:val="auto"/>
        </w:rPr>
        <w:t xml:space="preserve">полос </w:t>
      </w:r>
      <w:r w:rsidR="007A11A9" w:rsidRPr="00AD3641">
        <w:rPr>
          <w:rFonts w:ascii="Times New Roman" w:hAnsi="Times New Roman"/>
          <w:bCs/>
          <w:color w:val="auto"/>
        </w:rPr>
        <w:t>у обочин</w:t>
      </w:r>
      <w:r w:rsidR="00984129" w:rsidRPr="00AD3641">
        <w:rPr>
          <w:rFonts w:ascii="Times New Roman" w:hAnsi="Times New Roman"/>
          <w:color w:val="auto"/>
        </w:rPr>
        <w:t xml:space="preserve"> и </w:t>
      </w:r>
      <w:r w:rsidR="007A11A9" w:rsidRPr="00AD3641">
        <w:rPr>
          <w:rFonts w:ascii="Times New Roman" w:hAnsi="Times New Roman"/>
          <w:bCs/>
          <w:color w:val="auto"/>
        </w:rPr>
        <w:t>разделительной полосы</w:t>
      </w:r>
      <w:r w:rsidR="00984129" w:rsidRPr="00AD3641">
        <w:rPr>
          <w:rFonts w:ascii="Times New Roman" w:hAnsi="Times New Roman"/>
          <w:color w:val="auto"/>
        </w:rPr>
        <w:t xml:space="preserve"> требованиям, установленным в </w:t>
      </w:r>
      <w:r w:rsidRPr="00AD3641">
        <w:rPr>
          <w:rFonts w:ascii="Times New Roman" w:hAnsi="Times New Roman"/>
          <w:color w:val="auto"/>
        </w:rPr>
        <w:t>Таблице 1</w:t>
      </w:r>
      <w:r w:rsidR="007A11A9" w:rsidRPr="00AD3641">
        <w:rPr>
          <w:rFonts w:ascii="Times New Roman" w:hAnsi="Times New Roman"/>
          <w:color w:val="auto"/>
        </w:rPr>
        <w:t xml:space="preserve"> настоящего Приложения</w:t>
      </w:r>
      <w:r w:rsidRPr="00AD3641">
        <w:rPr>
          <w:rFonts w:ascii="Times New Roman" w:hAnsi="Times New Roman"/>
          <w:color w:val="auto"/>
        </w:rPr>
        <w:t xml:space="preserve">. </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Краевые полосы у обочин </w:t>
      </w:r>
      <w:r w:rsidR="007A11A9" w:rsidRPr="00AD3641">
        <w:rPr>
          <w:rFonts w:ascii="Times New Roman" w:hAnsi="Times New Roman"/>
          <w:color w:val="auto"/>
        </w:rPr>
        <w:t>и</w:t>
      </w:r>
      <w:r w:rsidRPr="00AD3641">
        <w:rPr>
          <w:rFonts w:ascii="Times New Roman" w:hAnsi="Times New Roman"/>
          <w:color w:val="auto"/>
        </w:rPr>
        <w:t xml:space="preserve"> разделительной </w:t>
      </w:r>
      <w:r w:rsidR="007A11A9" w:rsidRPr="00AD3641">
        <w:rPr>
          <w:rFonts w:ascii="Times New Roman" w:hAnsi="Times New Roman"/>
          <w:color w:val="auto"/>
        </w:rPr>
        <w:t>полосы</w:t>
      </w:r>
      <w:r w:rsidRPr="00AD3641">
        <w:rPr>
          <w:rFonts w:ascii="Times New Roman" w:hAnsi="Times New Roman"/>
          <w:color w:val="auto"/>
        </w:rPr>
        <w:t xml:space="preserve"> должны иметь продольную и поперечную ровность такую же, что и ровность проезжей части. </w:t>
      </w:r>
    </w:p>
    <w:p w:rsidR="0088700B" w:rsidRPr="00AD3641" w:rsidRDefault="007A11A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На Стадии Э</w:t>
      </w:r>
      <w:r w:rsidR="00984129" w:rsidRPr="00AD3641">
        <w:rPr>
          <w:rFonts w:ascii="Times New Roman" w:hAnsi="Times New Roman"/>
          <w:color w:val="auto"/>
        </w:rPr>
        <w:t xml:space="preserve">ксплуатации Автомобильной </w:t>
      </w:r>
      <w:r w:rsidR="00826A07" w:rsidRPr="00AD3641">
        <w:rPr>
          <w:rFonts w:ascii="Times New Roman" w:hAnsi="Times New Roman"/>
          <w:color w:val="auto"/>
        </w:rPr>
        <w:t>Дороги</w:t>
      </w:r>
      <w:r w:rsidR="00984129" w:rsidRPr="00AD3641">
        <w:rPr>
          <w:rFonts w:ascii="Times New Roman" w:hAnsi="Times New Roman"/>
          <w:color w:val="auto"/>
        </w:rPr>
        <w:t xml:space="preserve"> в период </w:t>
      </w:r>
      <w:r w:rsidR="002234A4" w:rsidRPr="00AD3641">
        <w:rPr>
          <w:rFonts w:ascii="Times New Roman" w:hAnsi="Times New Roman"/>
          <w:color w:val="auto"/>
        </w:rPr>
        <w:t xml:space="preserve">действия </w:t>
      </w:r>
      <w:r w:rsidRPr="00AD3641">
        <w:rPr>
          <w:rFonts w:ascii="Times New Roman" w:hAnsi="Times New Roman"/>
          <w:color w:val="auto"/>
        </w:rPr>
        <w:t>Межремонтных Сроков</w:t>
      </w:r>
      <w:r w:rsidR="00984129" w:rsidRPr="00AD3641">
        <w:rPr>
          <w:rFonts w:ascii="Times New Roman" w:hAnsi="Times New Roman"/>
          <w:color w:val="auto"/>
        </w:rPr>
        <w:t xml:space="preserve"> </w:t>
      </w:r>
      <w:r w:rsidR="00017913" w:rsidRPr="00AD3641">
        <w:rPr>
          <w:rFonts w:ascii="Times New Roman" w:hAnsi="Times New Roman"/>
          <w:color w:val="auto"/>
        </w:rPr>
        <w:t xml:space="preserve">на </w:t>
      </w:r>
      <w:r w:rsidR="00984129" w:rsidRPr="00AD3641">
        <w:rPr>
          <w:rFonts w:ascii="Times New Roman" w:hAnsi="Times New Roman"/>
          <w:color w:val="auto"/>
        </w:rPr>
        <w:t>проезжей части, разделительных полос</w:t>
      </w:r>
      <w:r w:rsidR="00017913" w:rsidRPr="00AD3641">
        <w:rPr>
          <w:rFonts w:ascii="Times New Roman" w:hAnsi="Times New Roman"/>
          <w:color w:val="auto"/>
        </w:rPr>
        <w:t>ах</w:t>
      </w:r>
      <w:r w:rsidR="00984129" w:rsidRPr="00AD3641">
        <w:rPr>
          <w:rFonts w:ascii="Times New Roman" w:hAnsi="Times New Roman"/>
          <w:color w:val="auto"/>
        </w:rPr>
        <w:t xml:space="preserve"> и обочин</w:t>
      </w:r>
      <w:r w:rsidR="00017913" w:rsidRPr="00AD3641">
        <w:rPr>
          <w:rFonts w:ascii="Times New Roman" w:hAnsi="Times New Roman"/>
          <w:color w:val="auto"/>
        </w:rPr>
        <w:t>ах</w:t>
      </w:r>
      <w:r w:rsidR="00984129" w:rsidRPr="00AD3641">
        <w:rPr>
          <w:rFonts w:ascii="Times New Roman" w:hAnsi="Times New Roman"/>
          <w:color w:val="auto"/>
        </w:rPr>
        <w:t xml:space="preserve"> </w:t>
      </w:r>
      <w:r w:rsidR="00AD197A" w:rsidRPr="00AD3641">
        <w:rPr>
          <w:rFonts w:ascii="Times New Roman" w:hAnsi="Times New Roman"/>
          <w:color w:val="auto"/>
        </w:rPr>
        <w:t>Исполнитель</w:t>
      </w:r>
      <w:r w:rsidR="001035C6" w:rsidRPr="00AD3641">
        <w:rPr>
          <w:rFonts w:ascii="Times New Roman" w:hAnsi="Times New Roman"/>
          <w:color w:val="auto"/>
        </w:rPr>
        <w:t xml:space="preserve"> </w:t>
      </w:r>
      <w:r w:rsidR="00984129" w:rsidRPr="00AD3641">
        <w:rPr>
          <w:rFonts w:ascii="Times New Roman" w:hAnsi="Times New Roman"/>
          <w:color w:val="auto"/>
        </w:rPr>
        <w:t xml:space="preserve">обеспечивает соответствие </w:t>
      </w:r>
      <w:r w:rsidRPr="00AD3641">
        <w:rPr>
          <w:rFonts w:ascii="Times New Roman" w:hAnsi="Times New Roman"/>
          <w:color w:val="auto"/>
        </w:rPr>
        <w:t>значений показателей</w:t>
      </w:r>
      <w:r w:rsidR="00984129" w:rsidRPr="00AD3641">
        <w:rPr>
          <w:rFonts w:ascii="Times New Roman" w:hAnsi="Times New Roman"/>
          <w:color w:val="auto"/>
        </w:rPr>
        <w:t xml:space="preserve"> </w:t>
      </w:r>
      <w:r w:rsidR="00706B6A" w:rsidRPr="00AD3641">
        <w:rPr>
          <w:rFonts w:ascii="Times New Roman" w:hAnsi="Times New Roman"/>
          <w:color w:val="auto"/>
        </w:rPr>
        <w:t xml:space="preserve">продольной ровности покрытия проезжей части, покрытия краевых полос у обочин </w:t>
      </w:r>
      <w:r w:rsidRPr="00AD3641">
        <w:rPr>
          <w:rFonts w:ascii="Times New Roman" w:hAnsi="Times New Roman"/>
          <w:color w:val="auto"/>
        </w:rPr>
        <w:t>и</w:t>
      </w:r>
      <w:r w:rsidR="00706B6A" w:rsidRPr="00AD3641">
        <w:rPr>
          <w:rFonts w:ascii="Times New Roman" w:hAnsi="Times New Roman"/>
          <w:color w:val="auto"/>
        </w:rPr>
        <w:t xml:space="preserve"> разделительной полос</w:t>
      </w:r>
      <w:r w:rsidRPr="00AD3641">
        <w:rPr>
          <w:rFonts w:ascii="Times New Roman" w:hAnsi="Times New Roman"/>
          <w:color w:val="auto"/>
        </w:rPr>
        <w:t>ы</w:t>
      </w:r>
      <w:r w:rsidR="00706B6A" w:rsidRPr="00AD3641">
        <w:rPr>
          <w:rFonts w:ascii="Times New Roman" w:hAnsi="Times New Roman"/>
          <w:color w:val="auto"/>
        </w:rPr>
        <w:t xml:space="preserve"> </w:t>
      </w:r>
      <w:r w:rsidR="00984129" w:rsidRPr="00AD3641">
        <w:rPr>
          <w:rFonts w:ascii="Times New Roman" w:hAnsi="Times New Roman"/>
          <w:color w:val="auto"/>
        </w:rPr>
        <w:t>на уровне требований, указанных в Табл</w:t>
      </w:r>
      <w:r w:rsidR="00017913" w:rsidRPr="00AD3641">
        <w:rPr>
          <w:rFonts w:ascii="Times New Roman" w:hAnsi="Times New Roman"/>
          <w:color w:val="auto"/>
        </w:rPr>
        <w:t>ице 1</w:t>
      </w:r>
      <w:r w:rsidRPr="00AD3641">
        <w:rPr>
          <w:rFonts w:ascii="Times New Roman" w:hAnsi="Times New Roman"/>
          <w:color w:val="auto"/>
        </w:rPr>
        <w:t xml:space="preserve"> настоящего Приложения</w:t>
      </w:r>
      <w:r w:rsidR="00984129" w:rsidRPr="00AD3641">
        <w:rPr>
          <w:rFonts w:ascii="Times New Roman" w:hAnsi="Times New Roman"/>
          <w:color w:val="auto"/>
        </w:rPr>
        <w:t>.</w:t>
      </w:r>
    </w:p>
    <w:p w:rsidR="0088700B" w:rsidRPr="00AD3641" w:rsidRDefault="007A11A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На Стадии Эксплуатации</w:t>
      </w:r>
      <w:r w:rsidR="00984129" w:rsidRPr="00AD3641">
        <w:rPr>
          <w:rFonts w:ascii="Times New Roman" w:hAnsi="Times New Roman"/>
          <w:color w:val="auto"/>
        </w:rPr>
        <w:t xml:space="preserve"> Автомобильной </w:t>
      </w:r>
      <w:r w:rsidR="00826A07" w:rsidRPr="00AD3641">
        <w:rPr>
          <w:rFonts w:ascii="Times New Roman" w:hAnsi="Times New Roman"/>
          <w:color w:val="auto"/>
        </w:rPr>
        <w:t>Дороги</w:t>
      </w:r>
      <w:r w:rsidR="00984129" w:rsidRPr="00AD3641">
        <w:rPr>
          <w:rFonts w:ascii="Times New Roman" w:hAnsi="Times New Roman"/>
          <w:color w:val="auto"/>
        </w:rPr>
        <w:t xml:space="preserve"> в период </w:t>
      </w:r>
      <w:r w:rsidR="00233D36" w:rsidRPr="00AD3641">
        <w:rPr>
          <w:rFonts w:ascii="Times New Roman" w:hAnsi="Times New Roman"/>
          <w:color w:val="auto"/>
        </w:rPr>
        <w:t xml:space="preserve">действия </w:t>
      </w:r>
      <w:r w:rsidRPr="00AD3641">
        <w:rPr>
          <w:rFonts w:ascii="Times New Roman" w:hAnsi="Times New Roman"/>
          <w:color w:val="auto"/>
        </w:rPr>
        <w:t>М</w:t>
      </w:r>
      <w:r w:rsidR="00233D36" w:rsidRPr="00AD3641">
        <w:rPr>
          <w:rFonts w:ascii="Times New Roman" w:hAnsi="Times New Roman"/>
          <w:color w:val="auto"/>
        </w:rPr>
        <w:t xml:space="preserve">ежремонтных </w:t>
      </w:r>
      <w:r w:rsidRPr="00AD3641">
        <w:rPr>
          <w:rFonts w:ascii="Times New Roman" w:hAnsi="Times New Roman"/>
          <w:color w:val="auto"/>
        </w:rPr>
        <w:t>С</w:t>
      </w:r>
      <w:r w:rsidR="00233D36" w:rsidRPr="00AD3641">
        <w:rPr>
          <w:rFonts w:ascii="Times New Roman" w:hAnsi="Times New Roman"/>
          <w:color w:val="auto"/>
        </w:rPr>
        <w:t>роков на</w:t>
      </w:r>
      <w:r w:rsidR="00984129" w:rsidRPr="00AD3641">
        <w:rPr>
          <w:rFonts w:ascii="Times New Roman" w:hAnsi="Times New Roman"/>
          <w:color w:val="auto"/>
        </w:rPr>
        <w:t xml:space="preserve"> проезжей части, разделительных полос</w:t>
      </w:r>
      <w:r w:rsidR="00233D36" w:rsidRPr="00AD3641">
        <w:rPr>
          <w:rFonts w:ascii="Times New Roman" w:hAnsi="Times New Roman"/>
          <w:color w:val="auto"/>
        </w:rPr>
        <w:t>ах</w:t>
      </w:r>
      <w:r w:rsidR="00984129" w:rsidRPr="00AD3641">
        <w:rPr>
          <w:rFonts w:ascii="Times New Roman" w:hAnsi="Times New Roman"/>
          <w:color w:val="auto"/>
        </w:rPr>
        <w:t xml:space="preserve"> и обочин</w:t>
      </w:r>
      <w:r w:rsidR="00233D36" w:rsidRPr="00AD3641">
        <w:rPr>
          <w:rFonts w:ascii="Times New Roman" w:hAnsi="Times New Roman"/>
          <w:color w:val="auto"/>
        </w:rPr>
        <w:t>ах</w:t>
      </w:r>
      <w:r w:rsidR="00984129" w:rsidRPr="00AD3641">
        <w:rPr>
          <w:rFonts w:ascii="Times New Roman" w:hAnsi="Times New Roman"/>
          <w:color w:val="auto"/>
        </w:rPr>
        <w:t xml:space="preserve"> </w:t>
      </w:r>
      <w:r w:rsidR="002234A4" w:rsidRPr="00AD3641">
        <w:rPr>
          <w:rFonts w:ascii="Times New Roman" w:hAnsi="Times New Roman"/>
          <w:color w:val="auto"/>
        </w:rPr>
        <w:t>Исполнитель</w:t>
      </w:r>
      <w:r w:rsidR="001035C6" w:rsidRPr="00AD3641">
        <w:rPr>
          <w:rFonts w:ascii="Times New Roman" w:hAnsi="Times New Roman"/>
          <w:color w:val="auto"/>
        </w:rPr>
        <w:t xml:space="preserve"> </w:t>
      </w:r>
      <w:r w:rsidR="00984129" w:rsidRPr="00AD3641">
        <w:rPr>
          <w:rFonts w:ascii="Times New Roman" w:hAnsi="Times New Roman"/>
          <w:color w:val="auto"/>
        </w:rPr>
        <w:t xml:space="preserve">обеспечивает соответствие </w:t>
      </w:r>
      <w:r w:rsidRPr="00AD3641">
        <w:rPr>
          <w:rFonts w:ascii="Times New Roman" w:hAnsi="Times New Roman"/>
          <w:color w:val="auto"/>
        </w:rPr>
        <w:t>значений показателей</w:t>
      </w:r>
      <w:r w:rsidR="00984129" w:rsidRPr="00AD3641">
        <w:rPr>
          <w:rFonts w:ascii="Times New Roman" w:hAnsi="Times New Roman"/>
          <w:color w:val="auto"/>
        </w:rPr>
        <w:t xml:space="preserve"> </w:t>
      </w:r>
      <w:r w:rsidR="00706B6A" w:rsidRPr="00AD3641">
        <w:rPr>
          <w:rFonts w:ascii="Times New Roman" w:hAnsi="Times New Roman"/>
          <w:color w:val="auto"/>
        </w:rPr>
        <w:t>поперечной ровности покрытия проезжей части, покрытия краевых полос у обочин</w:t>
      </w:r>
      <w:r w:rsidRPr="00AD3641">
        <w:rPr>
          <w:rFonts w:ascii="Times New Roman" w:hAnsi="Times New Roman"/>
          <w:color w:val="auto"/>
        </w:rPr>
        <w:t xml:space="preserve"> и </w:t>
      </w:r>
      <w:r w:rsidR="00706B6A" w:rsidRPr="00AD3641">
        <w:rPr>
          <w:rFonts w:ascii="Times New Roman" w:hAnsi="Times New Roman"/>
          <w:color w:val="auto"/>
        </w:rPr>
        <w:t xml:space="preserve">разделительной </w:t>
      </w:r>
      <w:r w:rsidRPr="00AD3641">
        <w:rPr>
          <w:rFonts w:ascii="Times New Roman" w:hAnsi="Times New Roman"/>
          <w:color w:val="auto"/>
        </w:rPr>
        <w:t>полосы</w:t>
      </w:r>
      <w:r w:rsidR="00706B6A" w:rsidRPr="00AD3641">
        <w:rPr>
          <w:rFonts w:ascii="Times New Roman" w:hAnsi="Times New Roman"/>
          <w:color w:val="auto"/>
        </w:rPr>
        <w:t xml:space="preserve"> </w:t>
      </w:r>
      <w:r w:rsidR="00984129" w:rsidRPr="00AD3641">
        <w:rPr>
          <w:rFonts w:ascii="Times New Roman" w:hAnsi="Times New Roman"/>
          <w:color w:val="auto"/>
        </w:rPr>
        <w:t>на уровне требований, указанных в Табл</w:t>
      </w:r>
      <w:r w:rsidR="00233D36" w:rsidRPr="00AD3641">
        <w:rPr>
          <w:rFonts w:ascii="Times New Roman" w:hAnsi="Times New Roman"/>
          <w:color w:val="auto"/>
        </w:rPr>
        <w:t>ице 1</w:t>
      </w:r>
      <w:r w:rsidRPr="00AD3641">
        <w:rPr>
          <w:rFonts w:ascii="Times New Roman" w:hAnsi="Times New Roman"/>
          <w:color w:val="auto"/>
        </w:rPr>
        <w:t xml:space="preserve"> настоящего Приложения</w:t>
      </w:r>
      <w:r w:rsidR="00984129" w:rsidRPr="00AD3641">
        <w:rPr>
          <w:rFonts w:ascii="Times New Roman" w:hAnsi="Times New Roman"/>
          <w:color w:val="auto"/>
        </w:rPr>
        <w:t>.</w:t>
      </w:r>
      <w:r w:rsidR="001035C6" w:rsidRPr="00AD3641">
        <w:rPr>
          <w:rFonts w:ascii="Times New Roman" w:hAnsi="Times New Roman"/>
          <w:color w:val="auto"/>
        </w:rPr>
        <w:t xml:space="preserve"> </w:t>
      </w:r>
    </w:p>
    <w:p w:rsidR="0088700B" w:rsidRPr="00AD3641" w:rsidRDefault="00AA2F3B"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Измерение продольной ровности покрытия производится отдельно в прямом и обратном направлениях по каждой полосе движения участками по 100 м по продольному микропрофилю с расчетом международного показателя ровности IRI </w:t>
      </w:r>
      <w:r w:rsidR="00E10C36" w:rsidRPr="00AD3641">
        <w:rPr>
          <w:rFonts w:ascii="Times New Roman" w:hAnsi="Times New Roman"/>
          <w:color w:val="auto"/>
        </w:rPr>
        <w:t>согласно ГОСТ 33101-2014</w:t>
      </w:r>
      <w:r w:rsidRPr="00AD3641">
        <w:rPr>
          <w:rFonts w:ascii="Times New Roman" w:hAnsi="Times New Roman"/>
          <w:color w:val="auto"/>
        </w:rPr>
        <w:t>.</w:t>
      </w:r>
      <w:r w:rsidR="00984129" w:rsidRPr="00AD3641">
        <w:rPr>
          <w:rFonts w:ascii="Times New Roman" w:hAnsi="Times New Roman"/>
          <w:color w:val="auto"/>
        </w:rPr>
        <w:t xml:space="preserve"> </w:t>
      </w:r>
    </w:p>
    <w:p w:rsidR="00563598" w:rsidRPr="00AD3641" w:rsidRDefault="00563598"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Исполнитель обеспечивает соответствие показателей продольной ровности покрытия проезжей части </w:t>
      </w:r>
      <w:r w:rsidR="007A11A9" w:rsidRPr="00AD3641">
        <w:rPr>
          <w:rFonts w:ascii="Times New Roman" w:hAnsi="Times New Roman"/>
          <w:color w:val="auto"/>
        </w:rPr>
        <w:t>И</w:t>
      </w:r>
      <w:r w:rsidRPr="00AD3641">
        <w:rPr>
          <w:rFonts w:ascii="Times New Roman" w:hAnsi="Times New Roman"/>
          <w:color w:val="auto"/>
        </w:rPr>
        <w:t xml:space="preserve">скусственных </w:t>
      </w:r>
      <w:r w:rsidR="007A11A9" w:rsidRPr="00AD3641">
        <w:rPr>
          <w:rFonts w:ascii="Times New Roman" w:hAnsi="Times New Roman"/>
          <w:color w:val="auto"/>
        </w:rPr>
        <w:t>С</w:t>
      </w:r>
      <w:r w:rsidRPr="00AD3641">
        <w:rPr>
          <w:rFonts w:ascii="Times New Roman" w:hAnsi="Times New Roman"/>
          <w:color w:val="auto"/>
        </w:rPr>
        <w:t>ооружений на уровне требований, указанных в ОДН 218.017-2003 «Руководство по оценке транспортно-эксплуатационного состояния мостовых конструкций».</w:t>
      </w:r>
    </w:p>
    <w:p w:rsidR="00B775DB" w:rsidRPr="00AD3641" w:rsidRDefault="00B775DB"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Независимо от используемых приборов и методов оценки ровности покрытий Исполнитель обеспечивает наличие согласованного с</w:t>
      </w:r>
      <w:r w:rsidR="001035C6" w:rsidRPr="00AD3641">
        <w:rPr>
          <w:rFonts w:ascii="Times New Roman" w:hAnsi="Times New Roman"/>
          <w:color w:val="auto"/>
        </w:rPr>
        <w:t xml:space="preserve"> </w:t>
      </w:r>
      <w:r w:rsidRPr="00AD3641">
        <w:rPr>
          <w:rFonts w:ascii="Times New Roman" w:hAnsi="Times New Roman"/>
          <w:color w:val="auto"/>
        </w:rPr>
        <w:t xml:space="preserve">Заказчиком </w:t>
      </w:r>
      <w:r w:rsidR="007A11A9" w:rsidRPr="00AD3641">
        <w:rPr>
          <w:rFonts w:ascii="Times New Roman" w:hAnsi="Times New Roman"/>
          <w:color w:val="auto"/>
        </w:rPr>
        <w:t>«</w:t>
      </w:r>
      <w:r w:rsidRPr="00AD3641">
        <w:rPr>
          <w:rFonts w:ascii="Times New Roman" w:hAnsi="Times New Roman"/>
          <w:color w:val="auto"/>
        </w:rPr>
        <w:t xml:space="preserve">Регламента по мониторингу и оценке показателей ровности </w:t>
      </w:r>
      <w:r w:rsidR="007A11A9" w:rsidRPr="00AD3641">
        <w:rPr>
          <w:rFonts w:ascii="Times New Roman" w:hAnsi="Times New Roman"/>
          <w:color w:val="auto"/>
        </w:rPr>
        <w:t>Дорожного Покрытия И</w:t>
      </w:r>
      <w:r w:rsidRPr="00AD3641">
        <w:rPr>
          <w:rFonts w:ascii="Times New Roman" w:hAnsi="Times New Roman"/>
          <w:color w:val="auto"/>
        </w:rPr>
        <w:t xml:space="preserve">скусственных </w:t>
      </w:r>
      <w:r w:rsidR="007A11A9" w:rsidRPr="00AD3641">
        <w:rPr>
          <w:rFonts w:ascii="Times New Roman" w:hAnsi="Times New Roman"/>
          <w:color w:val="auto"/>
        </w:rPr>
        <w:t>Дорожных С</w:t>
      </w:r>
      <w:r w:rsidRPr="00AD3641">
        <w:rPr>
          <w:rFonts w:ascii="Times New Roman" w:hAnsi="Times New Roman"/>
          <w:color w:val="auto"/>
        </w:rPr>
        <w:t>ооружений</w:t>
      </w:r>
      <w:r w:rsidR="007A11A9" w:rsidRPr="00AD3641">
        <w:rPr>
          <w:rFonts w:ascii="Times New Roman" w:hAnsi="Times New Roman"/>
          <w:color w:val="auto"/>
        </w:rPr>
        <w:t>, входящих в состав</w:t>
      </w:r>
      <w:r w:rsidR="001035C6" w:rsidRPr="00AD3641">
        <w:rPr>
          <w:rFonts w:ascii="Times New Roman" w:hAnsi="Times New Roman"/>
          <w:color w:val="auto"/>
        </w:rPr>
        <w:t xml:space="preserve"> </w:t>
      </w:r>
      <w:r w:rsidRPr="00AD3641">
        <w:rPr>
          <w:rFonts w:ascii="Times New Roman" w:hAnsi="Times New Roman"/>
          <w:color w:val="auto"/>
        </w:rPr>
        <w:t xml:space="preserve">Автомобильной </w:t>
      </w:r>
      <w:r w:rsidR="007A11A9" w:rsidRPr="00AD3641">
        <w:rPr>
          <w:rFonts w:ascii="Times New Roman" w:hAnsi="Times New Roman"/>
          <w:color w:val="auto"/>
        </w:rPr>
        <w:t>Д</w:t>
      </w:r>
      <w:r w:rsidRPr="00AD3641">
        <w:rPr>
          <w:rFonts w:ascii="Times New Roman" w:hAnsi="Times New Roman"/>
          <w:color w:val="auto"/>
        </w:rPr>
        <w:t xml:space="preserve">ороги». </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Требуемое значение </w:t>
      </w:r>
      <w:r w:rsidR="00706B6A" w:rsidRPr="00AD3641">
        <w:rPr>
          <w:rFonts w:ascii="Times New Roman" w:hAnsi="Times New Roman"/>
          <w:color w:val="auto"/>
        </w:rPr>
        <w:t xml:space="preserve">поперечной ровности покрытия проезжей части, покрытия краевых полос у обочин </w:t>
      </w:r>
      <w:r w:rsidR="007A11A9" w:rsidRPr="00AD3641">
        <w:rPr>
          <w:rFonts w:ascii="Times New Roman" w:hAnsi="Times New Roman"/>
          <w:color w:val="auto"/>
        </w:rPr>
        <w:t>и</w:t>
      </w:r>
      <w:r w:rsidR="00706B6A" w:rsidRPr="00AD3641">
        <w:rPr>
          <w:rFonts w:ascii="Times New Roman" w:hAnsi="Times New Roman"/>
          <w:color w:val="auto"/>
        </w:rPr>
        <w:t xml:space="preserve"> разделительной </w:t>
      </w:r>
      <w:r w:rsidR="007A11A9" w:rsidRPr="00AD3641">
        <w:rPr>
          <w:rFonts w:ascii="Times New Roman" w:hAnsi="Times New Roman"/>
          <w:color w:val="auto"/>
        </w:rPr>
        <w:t>полосы</w:t>
      </w:r>
      <w:r w:rsidR="00706B6A" w:rsidRPr="00AD3641">
        <w:rPr>
          <w:rFonts w:ascii="Times New Roman" w:hAnsi="Times New Roman"/>
          <w:color w:val="auto"/>
        </w:rPr>
        <w:t>,</w:t>
      </w:r>
      <w:r w:rsidRPr="00AD3641">
        <w:rPr>
          <w:rFonts w:ascii="Times New Roman" w:hAnsi="Times New Roman"/>
          <w:color w:val="auto"/>
        </w:rPr>
        <w:t xml:space="preserve"> указанное в Табл</w:t>
      </w:r>
      <w:r w:rsidR="002234A4" w:rsidRPr="00AD3641">
        <w:rPr>
          <w:rFonts w:ascii="Times New Roman" w:hAnsi="Times New Roman"/>
          <w:color w:val="auto"/>
        </w:rPr>
        <w:t>ице 1</w:t>
      </w:r>
      <w:r w:rsidR="007A11A9" w:rsidRPr="00AD3641">
        <w:rPr>
          <w:rFonts w:ascii="Times New Roman" w:hAnsi="Times New Roman"/>
          <w:color w:val="auto"/>
        </w:rPr>
        <w:t xml:space="preserve"> настоящего Приложения</w:t>
      </w:r>
      <w:r w:rsidRPr="00AD3641">
        <w:rPr>
          <w:rFonts w:ascii="Times New Roman" w:hAnsi="Times New Roman"/>
          <w:color w:val="auto"/>
        </w:rPr>
        <w:t xml:space="preserve">, </w:t>
      </w:r>
      <w:r w:rsidR="00AA2F3B" w:rsidRPr="00AD3641">
        <w:rPr>
          <w:rFonts w:ascii="Times New Roman" w:hAnsi="Times New Roman"/>
          <w:color w:val="auto"/>
        </w:rPr>
        <w:t>определяется в соответствии с методикой, изложенной в ОДН 218.0.006-2002 и ОДН 218.1.052-2002.</w:t>
      </w:r>
    </w:p>
    <w:p w:rsidR="0088700B" w:rsidRPr="00AD3641" w:rsidRDefault="00E02D57"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В</w:t>
      </w:r>
      <w:r w:rsidR="00984129" w:rsidRPr="00AD3641">
        <w:rPr>
          <w:rFonts w:ascii="Times New Roman" w:hAnsi="Times New Roman"/>
          <w:color w:val="auto"/>
        </w:rPr>
        <w:t xml:space="preserve"> случае использования иных приборов</w:t>
      </w:r>
      <w:r w:rsidR="00071A1C" w:rsidRPr="00AD3641">
        <w:rPr>
          <w:rFonts w:ascii="Times New Roman" w:hAnsi="Times New Roman"/>
          <w:color w:val="auto"/>
        </w:rPr>
        <w:t xml:space="preserve"> </w:t>
      </w:r>
      <w:r w:rsidR="00984129" w:rsidRPr="00AD3641">
        <w:rPr>
          <w:rFonts w:ascii="Times New Roman" w:hAnsi="Times New Roman"/>
          <w:color w:val="auto"/>
        </w:rPr>
        <w:t xml:space="preserve">и методов оценки </w:t>
      </w:r>
      <w:r w:rsidR="00706B6A" w:rsidRPr="00AD3641">
        <w:rPr>
          <w:rFonts w:ascii="Times New Roman" w:hAnsi="Times New Roman"/>
          <w:color w:val="auto"/>
        </w:rPr>
        <w:t xml:space="preserve">ровности </w:t>
      </w:r>
      <w:r w:rsidR="001F68C5" w:rsidRPr="00AD3641">
        <w:rPr>
          <w:rFonts w:ascii="Times New Roman" w:hAnsi="Times New Roman"/>
          <w:color w:val="auto"/>
        </w:rPr>
        <w:t xml:space="preserve">дорожного </w:t>
      </w:r>
      <w:r w:rsidR="00706B6A" w:rsidRPr="00AD3641">
        <w:rPr>
          <w:rFonts w:ascii="Times New Roman" w:hAnsi="Times New Roman"/>
          <w:color w:val="auto"/>
        </w:rPr>
        <w:t>покрытия</w:t>
      </w:r>
      <w:r w:rsidR="00984129" w:rsidRPr="00AD3641">
        <w:rPr>
          <w:rFonts w:ascii="Times New Roman" w:hAnsi="Times New Roman"/>
          <w:color w:val="auto"/>
        </w:rPr>
        <w:t xml:space="preserve">, чем указанные в </w:t>
      </w:r>
      <w:r w:rsidR="001F68C5" w:rsidRPr="00AD3641">
        <w:rPr>
          <w:rFonts w:ascii="Times New Roman" w:hAnsi="Times New Roman"/>
          <w:color w:val="auto"/>
        </w:rPr>
        <w:t>настоящем Приложении</w:t>
      </w:r>
      <w:r w:rsidR="00A52695" w:rsidRPr="00AD3641">
        <w:rPr>
          <w:rFonts w:ascii="Times New Roman" w:hAnsi="Times New Roman"/>
          <w:color w:val="auto"/>
        </w:rPr>
        <w:t xml:space="preserve"> </w:t>
      </w:r>
      <w:r w:rsidR="00071A1C" w:rsidRPr="00AD3641">
        <w:rPr>
          <w:rFonts w:ascii="Times New Roman" w:hAnsi="Times New Roman"/>
          <w:color w:val="auto"/>
        </w:rPr>
        <w:t>(измерение продольной ровности профилометрическими установками)</w:t>
      </w:r>
      <w:r w:rsidR="00984129" w:rsidRPr="00AD3641">
        <w:rPr>
          <w:rFonts w:ascii="Times New Roman" w:hAnsi="Times New Roman"/>
          <w:color w:val="auto"/>
        </w:rPr>
        <w:t xml:space="preserve">, </w:t>
      </w:r>
      <w:r w:rsidR="00A635A2" w:rsidRPr="00AD3641">
        <w:rPr>
          <w:rFonts w:ascii="Times New Roman" w:hAnsi="Times New Roman"/>
          <w:color w:val="auto"/>
        </w:rPr>
        <w:t>Исполнитель</w:t>
      </w:r>
      <w:r w:rsidR="009B20B5" w:rsidRPr="00AD3641">
        <w:rPr>
          <w:rFonts w:ascii="Times New Roman" w:hAnsi="Times New Roman"/>
          <w:color w:val="auto"/>
        </w:rPr>
        <w:t xml:space="preserve"> вправе</w:t>
      </w:r>
      <w:r w:rsidR="00984129" w:rsidRPr="00AD3641">
        <w:rPr>
          <w:rFonts w:ascii="Times New Roman" w:hAnsi="Times New Roman"/>
          <w:color w:val="auto"/>
        </w:rPr>
        <w:t xml:space="preserve"> обеспечива</w:t>
      </w:r>
      <w:r w:rsidR="009B20B5" w:rsidRPr="00AD3641">
        <w:rPr>
          <w:rFonts w:ascii="Times New Roman" w:hAnsi="Times New Roman"/>
          <w:color w:val="auto"/>
        </w:rPr>
        <w:t xml:space="preserve">ть </w:t>
      </w:r>
      <w:r w:rsidR="00984129" w:rsidRPr="00AD3641">
        <w:rPr>
          <w:rFonts w:ascii="Times New Roman" w:hAnsi="Times New Roman"/>
          <w:color w:val="auto"/>
        </w:rPr>
        <w:t xml:space="preserve">более </w:t>
      </w:r>
      <w:r w:rsidR="009B20B5" w:rsidRPr="00AD3641">
        <w:rPr>
          <w:rFonts w:ascii="Times New Roman" w:hAnsi="Times New Roman"/>
          <w:color w:val="auto"/>
        </w:rPr>
        <w:t>высокий</w:t>
      </w:r>
      <w:r w:rsidR="00984129" w:rsidRPr="00AD3641">
        <w:rPr>
          <w:rFonts w:ascii="Times New Roman" w:hAnsi="Times New Roman"/>
          <w:color w:val="auto"/>
        </w:rPr>
        <w:t xml:space="preserve"> уровень требований к</w:t>
      </w:r>
      <w:r w:rsidR="00706B6A" w:rsidRPr="00AD3641">
        <w:rPr>
          <w:rFonts w:ascii="Times New Roman" w:hAnsi="Times New Roman"/>
          <w:color w:val="auto"/>
        </w:rPr>
        <w:t xml:space="preserve"> продольной и поперечной ровности покрытия проезжей части, покрытия краевых полос у обочин</w:t>
      </w:r>
      <w:r w:rsidR="007A11A9" w:rsidRPr="00AD3641">
        <w:rPr>
          <w:rFonts w:ascii="Times New Roman" w:hAnsi="Times New Roman"/>
          <w:color w:val="auto"/>
        </w:rPr>
        <w:t xml:space="preserve"> и</w:t>
      </w:r>
      <w:r w:rsidR="00706B6A" w:rsidRPr="00AD3641">
        <w:rPr>
          <w:rFonts w:ascii="Times New Roman" w:hAnsi="Times New Roman"/>
          <w:color w:val="auto"/>
        </w:rPr>
        <w:t xml:space="preserve"> разделительной </w:t>
      </w:r>
      <w:r w:rsidR="007A11A9" w:rsidRPr="00AD3641">
        <w:rPr>
          <w:rFonts w:ascii="Times New Roman" w:hAnsi="Times New Roman"/>
          <w:color w:val="auto"/>
        </w:rPr>
        <w:t>полосы</w:t>
      </w:r>
      <w:r w:rsidR="00706B6A" w:rsidRPr="00AD3641">
        <w:rPr>
          <w:rFonts w:ascii="Times New Roman" w:hAnsi="Times New Roman"/>
          <w:color w:val="auto"/>
        </w:rPr>
        <w:t>.</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Независимо от используемых приборов и методов оценки ровности покрытий, </w:t>
      </w:r>
      <w:r w:rsidR="00A635A2" w:rsidRPr="00AD3641">
        <w:rPr>
          <w:rFonts w:ascii="Times New Roman" w:hAnsi="Times New Roman"/>
          <w:color w:val="auto"/>
        </w:rPr>
        <w:t>Исполнитель</w:t>
      </w:r>
      <w:r w:rsidR="001035C6" w:rsidRPr="00AD3641">
        <w:rPr>
          <w:rFonts w:ascii="Times New Roman" w:hAnsi="Times New Roman"/>
          <w:color w:val="auto"/>
        </w:rPr>
        <w:t xml:space="preserve"> </w:t>
      </w:r>
      <w:r w:rsidRPr="00AD3641">
        <w:rPr>
          <w:rFonts w:ascii="Times New Roman" w:hAnsi="Times New Roman"/>
          <w:color w:val="auto"/>
        </w:rPr>
        <w:t xml:space="preserve">обеспечивает наличие согласованного с </w:t>
      </w:r>
      <w:r w:rsidR="00A635A2" w:rsidRPr="00AD3641">
        <w:rPr>
          <w:rFonts w:ascii="Times New Roman" w:hAnsi="Times New Roman"/>
          <w:color w:val="auto"/>
        </w:rPr>
        <w:t>Заказчиком</w:t>
      </w:r>
      <w:r w:rsidRPr="00AD3641">
        <w:rPr>
          <w:rFonts w:ascii="Times New Roman" w:hAnsi="Times New Roman"/>
          <w:color w:val="auto"/>
        </w:rPr>
        <w:t xml:space="preserve"> </w:t>
      </w:r>
      <w:r w:rsidR="000E5EBE" w:rsidRPr="00AD3641">
        <w:rPr>
          <w:rFonts w:ascii="Times New Roman" w:hAnsi="Times New Roman"/>
          <w:color w:val="auto"/>
        </w:rPr>
        <w:t>«</w:t>
      </w:r>
      <w:r w:rsidR="00706B6A" w:rsidRPr="00AD3641">
        <w:rPr>
          <w:rFonts w:ascii="Times New Roman" w:hAnsi="Times New Roman"/>
          <w:color w:val="auto"/>
        </w:rPr>
        <w:t>Регламента по мониторингу и оценке</w:t>
      </w:r>
      <w:r w:rsidRPr="00AD3641">
        <w:rPr>
          <w:rFonts w:ascii="Times New Roman" w:hAnsi="Times New Roman"/>
          <w:color w:val="auto"/>
        </w:rPr>
        <w:t xml:space="preserve"> </w:t>
      </w:r>
      <w:r w:rsidR="00706B6A" w:rsidRPr="00AD3641">
        <w:rPr>
          <w:rFonts w:ascii="Times New Roman" w:hAnsi="Times New Roman"/>
          <w:color w:val="auto"/>
        </w:rPr>
        <w:t xml:space="preserve">показателей продольной и поперечной ровности </w:t>
      </w:r>
      <w:r w:rsidR="007A11A9" w:rsidRPr="00AD3641">
        <w:rPr>
          <w:rFonts w:ascii="Times New Roman" w:hAnsi="Times New Roman"/>
          <w:color w:val="auto"/>
        </w:rPr>
        <w:t>Дорожного Покрытия</w:t>
      </w:r>
      <w:r w:rsidR="00706B6A" w:rsidRPr="00AD3641">
        <w:rPr>
          <w:rFonts w:ascii="Times New Roman" w:hAnsi="Times New Roman"/>
          <w:color w:val="auto"/>
        </w:rPr>
        <w:t xml:space="preserve"> Автомобильной Дороги</w:t>
      </w:r>
      <w:r w:rsidR="00A635A2" w:rsidRPr="00AD3641">
        <w:rPr>
          <w:rFonts w:ascii="Times New Roman" w:hAnsi="Times New Roman"/>
          <w:color w:val="auto"/>
        </w:rPr>
        <w:t>»</w:t>
      </w:r>
      <w:r w:rsidRPr="00AD3641">
        <w:rPr>
          <w:rFonts w:ascii="Times New Roman" w:hAnsi="Times New Roman"/>
          <w:color w:val="auto"/>
        </w:rPr>
        <w:t xml:space="preserve">, включаемого в состав </w:t>
      </w:r>
      <w:r w:rsidR="007A11A9" w:rsidRPr="00AD3641">
        <w:rPr>
          <w:rFonts w:ascii="Times New Roman" w:hAnsi="Times New Roman"/>
          <w:color w:val="auto"/>
        </w:rPr>
        <w:t>«</w:t>
      </w:r>
      <w:r w:rsidR="00706B6A" w:rsidRPr="00AD3641">
        <w:rPr>
          <w:rFonts w:ascii="Times New Roman" w:hAnsi="Times New Roman"/>
          <w:color w:val="auto"/>
        </w:rPr>
        <w:t xml:space="preserve">Регламента по мониторингу и диагностике транспортно-эксплуатационных показателей Автомобильной Дороги </w:t>
      </w:r>
      <w:r w:rsidRPr="00AD3641">
        <w:rPr>
          <w:rFonts w:ascii="Times New Roman" w:hAnsi="Times New Roman"/>
          <w:color w:val="auto"/>
        </w:rPr>
        <w:t xml:space="preserve">(в т.ч. </w:t>
      </w:r>
      <w:r w:rsidR="007A11A9" w:rsidRPr="00AD3641">
        <w:rPr>
          <w:rFonts w:ascii="Times New Roman" w:hAnsi="Times New Roman"/>
          <w:color w:val="auto"/>
        </w:rPr>
        <w:t>Искусственных С</w:t>
      </w:r>
      <w:r w:rsidRPr="00AD3641">
        <w:rPr>
          <w:rFonts w:ascii="Times New Roman" w:hAnsi="Times New Roman"/>
          <w:color w:val="auto"/>
        </w:rPr>
        <w:t>ооружений)</w:t>
      </w:r>
      <w:r w:rsidR="000E5EBE" w:rsidRPr="00AD3641">
        <w:rPr>
          <w:rFonts w:ascii="Times New Roman" w:hAnsi="Times New Roman"/>
          <w:color w:val="auto"/>
        </w:rPr>
        <w:t>»</w:t>
      </w:r>
      <w:r w:rsidRPr="00AD3641">
        <w:rPr>
          <w:rFonts w:ascii="Times New Roman" w:hAnsi="Times New Roman"/>
          <w:color w:val="auto"/>
        </w:rPr>
        <w:t>.</w:t>
      </w:r>
    </w:p>
    <w:p w:rsidR="003C5C1F" w:rsidRPr="00AD3641" w:rsidRDefault="003C5C1F"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bookmarkStart w:id="48" w:name="_Toc306902049"/>
      <w:bookmarkStart w:id="49" w:name="_Toc311196221"/>
      <w:bookmarkStart w:id="50" w:name="_Toc360535525"/>
      <w:r w:rsidRPr="00AD3641">
        <w:rPr>
          <w:rFonts w:ascii="Times New Roman" w:hAnsi="Times New Roman"/>
          <w:bCs/>
          <w:sz w:val="24"/>
          <w:szCs w:val="24"/>
        </w:rPr>
        <w:t xml:space="preserve">Требования к ровности покрытия укрепленной части обочин за пределами </w:t>
      </w:r>
      <w:r w:rsidR="007A11A9" w:rsidRPr="00AD3641">
        <w:rPr>
          <w:rFonts w:ascii="Times New Roman" w:hAnsi="Times New Roman"/>
          <w:bCs/>
          <w:sz w:val="24"/>
          <w:szCs w:val="24"/>
        </w:rPr>
        <w:t xml:space="preserve">краевых </w:t>
      </w:r>
      <w:r w:rsidRPr="00AD3641">
        <w:rPr>
          <w:rFonts w:ascii="Times New Roman" w:hAnsi="Times New Roman"/>
          <w:bCs/>
          <w:sz w:val="24"/>
          <w:szCs w:val="24"/>
        </w:rPr>
        <w:t>полос Автомобильной Дороги.</w:t>
      </w:r>
      <w:bookmarkEnd w:id="48"/>
      <w:bookmarkEnd w:id="49"/>
      <w:bookmarkEnd w:id="50"/>
    </w:p>
    <w:p w:rsidR="003C5C1F" w:rsidRPr="00AD3641" w:rsidRDefault="003C5C1F"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С даты начала </w:t>
      </w:r>
      <w:r w:rsidR="007A11A9" w:rsidRPr="00AD3641">
        <w:rPr>
          <w:rFonts w:ascii="Times New Roman" w:hAnsi="Times New Roman"/>
          <w:color w:val="auto"/>
        </w:rPr>
        <w:t>Эксплуатационной Стадии Автомобильной Дороги</w:t>
      </w:r>
      <w:r w:rsidRPr="00AD3641">
        <w:rPr>
          <w:rFonts w:ascii="Times New Roman" w:hAnsi="Times New Roman"/>
          <w:color w:val="auto"/>
        </w:rPr>
        <w:t xml:space="preserve">, а также при приемке работ после </w:t>
      </w:r>
      <w:r w:rsidR="007A11A9" w:rsidRPr="00AD3641">
        <w:rPr>
          <w:rFonts w:ascii="Times New Roman" w:hAnsi="Times New Roman"/>
          <w:color w:val="auto"/>
        </w:rPr>
        <w:t>Р</w:t>
      </w:r>
      <w:r w:rsidRPr="00AD3641">
        <w:rPr>
          <w:rFonts w:ascii="Times New Roman" w:hAnsi="Times New Roman"/>
          <w:color w:val="auto"/>
        </w:rPr>
        <w:t xml:space="preserve">емонта, </w:t>
      </w:r>
      <w:r w:rsidR="007A11A9" w:rsidRPr="00AD3641">
        <w:rPr>
          <w:rFonts w:ascii="Times New Roman" w:hAnsi="Times New Roman"/>
          <w:color w:val="auto"/>
        </w:rPr>
        <w:t>К</w:t>
      </w:r>
      <w:r w:rsidRPr="00AD3641">
        <w:rPr>
          <w:rFonts w:ascii="Times New Roman" w:hAnsi="Times New Roman"/>
          <w:color w:val="auto"/>
        </w:rPr>
        <w:t xml:space="preserve">апитального </w:t>
      </w:r>
      <w:r w:rsidR="007A11A9" w:rsidRPr="00AD3641">
        <w:rPr>
          <w:rFonts w:ascii="Times New Roman" w:hAnsi="Times New Roman"/>
          <w:color w:val="auto"/>
        </w:rPr>
        <w:t>Р</w:t>
      </w:r>
      <w:r w:rsidRPr="00AD3641">
        <w:rPr>
          <w:rFonts w:ascii="Times New Roman" w:hAnsi="Times New Roman"/>
          <w:color w:val="auto"/>
        </w:rPr>
        <w:t>емонта значения продольной и поперечной ровности покрытия укрепленной части обочины за пределами краев</w:t>
      </w:r>
      <w:r w:rsidR="007A11A9" w:rsidRPr="00AD3641">
        <w:rPr>
          <w:rFonts w:ascii="Times New Roman" w:hAnsi="Times New Roman"/>
          <w:color w:val="auto"/>
        </w:rPr>
        <w:t>ых</w:t>
      </w:r>
      <w:r w:rsidRPr="00AD3641">
        <w:rPr>
          <w:rFonts w:ascii="Times New Roman" w:hAnsi="Times New Roman"/>
          <w:color w:val="auto"/>
        </w:rPr>
        <w:t xml:space="preserve"> полос должно соответствовать значениям, установленным в Проектной </w:t>
      </w:r>
      <w:r w:rsidR="00DE39DB" w:rsidRPr="00AD3641">
        <w:rPr>
          <w:rFonts w:ascii="Times New Roman" w:hAnsi="Times New Roman"/>
          <w:color w:val="auto"/>
        </w:rPr>
        <w:t>Д</w:t>
      </w:r>
      <w:r w:rsidRPr="00AD3641">
        <w:rPr>
          <w:rFonts w:ascii="Times New Roman" w:hAnsi="Times New Roman"/>
          <w:color w:val="auto"/>
        </w:rPr>
        <w:t xml:space="preserve">окументацией, а на </w:t>
      </w:r>
      <w:r w:rsidR="007A11A9" w:rsidRPr="00AD3641">
        <w:rPr>
          <w:rFonts w:ascii="Times New Roman" w:hAnsi="Times New Roman"/>
          <w:color w:val="auto"/>
        </w:rPr>
        <w:t>Эксплуатационной С</w:t>
      </w:r>
      <w:r w:rsidRPr="00AD3641">
        <w:rPr>
          <w:rFonts w:ascii="Times New Roman" w:hAnsi="Times New Roman"/>
          <w:color w:val="auto"/>
        </w:rPr>
        <w:t xml:space="preserve">тадии в период действия </w:t>
      </w:r>
      <w:r w:rsidR="007A11A9" w:rsidRPr="00AD3641">
        <w:rPr>
          <w:rFonts w:ascii="Times New Roman" w:hAnsi="Times New Roman"/>
          <w:color w:val="auto"/>
        </w:rPr>
        <w:t>М</w:t>
      </w:r>
      <w:r w:rsidRPr="00AD3641">
        <w:rPr>
          <w:rFonts w:ascii="Times New Roman" w:hAnsi="Times New Roman"/>
          <w:color w:val="auto"/>
        </w:rPr>
        <w:t xml:space="preserve">ежремонтных </w:t>
      </w:r>
      <w:r w:rsidR="007A11A9" w:rsidRPr="00AD3641">
        <w:rPr>
          <w:rFonts w:ascii="Times New Roman" w:hAnsi="Times New Roman"/>
          <w:color w:val="auto"/>
        </w:rPr>
        <w:t>С</w:t>
      </w:r>
      <w:r w:rsidRPr="00AD3641">
        <w:rPr>
          <w:rFonts w:ascii="Times New Roman" w:hAnsi="Times New Roman"/>
          <w:color w:val="auto"/>
        </w:rPr>
        <w:t>роков соответствовать значениям, указанным</w:t>
      </w:r>
      <w:r w:rsidR="001035C6" w:rsidRPr="00AD3641">
        <w:rPr>
          <w:rFonts w:ascii="Times New Roman" w:hAnsi="Times New Roman"/>
          <w:color w:val="auto"/>
        </w:rPr>
        <w:t xml:space="preserve"> </w:t>
      </w:r>
      <w:r w:rsidRPr="00AD3641">
        <w:rPr>
          <w:rFonts w:ascii="Times New Roman" w:hAnsi="Times New Roman"/>
          <w:color w:val="auto"/>
        </w:rPr>
        <w:t>в Таблице 1</w:t>
      </w:r>
      <w:r w:rsidR="007A11A9" w:rsidRPr="00AD3641">
        <w:rPr>
          <w:rFonts w:ascii="Times New Roman" w:hAnsi="Times New Roman"/>
          <w:color w:val="auto"/>
        </w:rPr>
        <w:t xml:space="preserve"> настоящего Приложения</w:t>
      </w:r>
      <w:r w:rsidRPr="00AD3641">
        <w:rPr>
          <w:rFonts w:ascii="Times New Roman" w:hAnsi="Times New Roman"/>
          <w:color w:val="auto"/>
        </w:rPr>
        <w:t>.</w:t>
      </w:r>
      <w:r w:rsidR="001035C6" w:rsidRPr="00AD3641">
        <w:rPr>
          <w:rFonts w:ascii="Times New Roman" w:hAnsi="Times New Roman"/>
          <w:color w:val="auto"/>
        </w:rPr>
        <w:t xml:space="preserve"> </w:t>
      </w:r>
    </w:p>
    <w:p w:rsidR="003C5C1F" w:rsidRPr="00AD3641" w:rsidRDefault="004A2601"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На Эксплуатационной Стадии Автомобильной Дороги в период действия Межремонтных Сроков Исполнитель обеспечивает на укрепленной части обочин за пределами краевых полос соответствие значений показателя продольной ровности </w:t>
      </w:r>
      <w:r w:rsidR="00E10C36" w:rsidRPr="00AD3641">
        <w:rPr>
          <w:rFonts w:ascii="Times New Roman" w:hAnsi="Times New Roman"/>
          <w:color w:val="auto"/>
        </w:rPr>
        <w:t xml:space="preserve">покрытия укрепленной части обочины согласно </w:t>
      </w:r>
      <w:r w:rsidR="00E10C36" w:rsidRPr="00AD3641">
        <w:rPr>
          <w:rFonts w:ascii="Times New Roman" w:hAnsi="Times New Roman" w:hint="eastAsia"/>
          <w:color w:val="auto"/>
        </w:rPr>
        <w:t>табл</w:t>
      </w:r>
      <w:r w:rsidR="00E10C36" w:rsidRPr="00AD3641">
        <w:rPr>
          <w:rFonts w:ascii="Times New Roman" w:hAnsi="Times New Roman"/>
          <w:color w:val="auto"/>
        </w:rPr>
        <w:t xml:space="preserve">.1 </w:t>
      </w:r>
      <w:r w:rsidR="00E10C36" w:rsidRPr="00AD3641">
        <w:rPr>
          <w:rFonts w:ascii="Times New Roman" w:hAnsi="Times New Roman" w:hint="eastAsia"/>
          <w:color w:val="auto"/>
        </w:rPr>
        <w:t>п</w:t>
      </w:r>
      <w:r w:rsidR="00E10C36" w:rsidRPr="00AD3641">
        <w:rPr>
          <w:rFonts w:ascii="Times New Roman" w:hAnsi="Times New Roman"/>
          <w:color w:val="auto"/>
        </w:rPr>
        <w:t xml:space="preserve">.5.2.1 </w:t>
      </w:r>
      <w:r w:rsidR="00E10C36" w:rsidRPr="00AD3641">
        <w:rPr>
          <w:rFonts w:ascii="Times New Roman" w:hAnsi="Times New Roman" w:hint="eastAsia"/>
          <w:color w:val="auto"/>
        </w:rPr>
        <w:t>ГОСТ</w:t>
      </w:r>
      <w:r w:rsidR="00E10C36" w:rsidRPr="00AD3641">
        <w:rPr>
          <w:rFonts w:ascii="Times New Roman" w:hAnsi="Times New Roman"/>
          <w:color w:val="auto"/>
        </w:rPr>
        <w:t xml:space="preserve">  50597</w:t>
      </w:r>
      <w:r w:rsidR="00493147" w:rsidRPr="00AD3641">
        <w:rPr>
          <w:rFonts w:ascii="Times New Roman" w:hAnsi="Times New Roman"/>
          <w:color w:val="auto"/>
        </w:rPr>
        <w:t>.</w:t>
      </w:r>
    </w:p>
    <w:p w:rsidR="00105C33" w:rsidRPr="00AD3641" w:rsidRDefault="00105C33"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color w:val="auto"/>
        </w:rPr>
        <w:t>На Эксплуатационной Стадии Автомобильной Дороги в период действия  Межремонтных Сроков  значение показателя поперечной ровности покрытия укрепленной части обочины за пределами краевой полосы должно соответствовать требованиям, указанным в Таблице 1 настоящего Приложения.</w:t>
      </w:r>
    </w:p>
    <w:p w:rsidR="003C5C1F" w:rsidRPr="00AD3641" w:rsidRDefault="003C5C1F"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Требуемое значение поперечной ровности покрытия укрепленной части обочины за пределами краевой полосы, указанное в Таблице 1 </w:t>
      </w:r>
      <w:r w:rsidR="001F68C5" w:rsidRPr="00AD3641">
        <w:rPr>
          <w:rFonts w:ascii="Times New Roman" w:hAnsi="Times New Roman"/>
          <w:color w:val="auto"/>
        </w:rPr>
        <w:t>настоящего Приложения</w:t>
      </w:r>
      <w:r w:rsidRPr="00AD3641">
        <w:rPr>
          <w:rFonts w:ascii="Times New Roman" w:hAnsi="Times New Roman"/>
          <w:color w:val="auto"/>
        </w:rPr>
        <w:t xml:space="preserve">, установлено для случая измерения неровности с применением рейки с клиновым промерником, согласно </w:t>
      </w:r>
      <w:r w:rsidR="001F68C5" w:rsidRPr="00AD3641">
        <w:rPr>
          <w:rFonts w:ascii="Times New Roman" w:hAnsi="Times New Roman"/>
          <w:color w:val="auto"/>
        </w:rPr>
        <w:t xml:space="preserve">разделу </w:t>
      </w:r>
      <w:r w:rsidRPr="00AD3641">
        <w:rPr>
          <w:rFonts w:ascii="Times New Roman" w:hAnsi="Times New Roman"/>
          <w:color w:val="auto"/>
        </w:rPr>
        <w:t>4 ГОСТ</w:t>
      </w:r>
      <w:r w:rsidR="001F68C5" w:rsidRPr="00AD3641">
        <w:rPr>
          <w:rFonts w:ascii="Times New Roman" w:hAnsi="Times New Roman"/>
          <w:color w:val="auto"/>
        </w:rPr>
        <w:t> </w:t>
      </w:r>
      <w:r w:rsidRPr="00AD3641">
        <w:rPr>
          <w:rFonts w:ascii="Times New Roman" w:hAnsi="Times New Roman"/>
          <w:color w:val="auto"/>
        </w:rPr>
        <w:t xml:space="preserve">30412-96. </w:t>
      </w:r>
    </w:p>
    <w:p w:rsidR="003C5C1F" w:rsidRPr="00AD3641" w:rsidRDefault="003C5C1F"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В случае использования иных приборов и методов оценки ровности, чем указанные в </w:t>
      </w:r>
      <w:r w:rsidR="001F68C5" w:rsidRPr="00AD3641">
        <w:rPr>
          <w:rFonts w:ascii="Times New Roman" w:hAnsi="Times New Roman"/>
          <w:color w:val="auto"/>
        </w:rPr>
        <w:t>настоящем Приложении</w:t>
      </w:r>
      <w:r w:rsidRPr="00AD3641">
        <w:rPr>
          <w:rFonts w:ascii="Times New Roman" w:hAnsi="Times New Roman"/>
          <w:color w:val="auto"/>
        </w:rPr>
        <w:t xml:space="preserve">, </w:t>
      </w:r>
      <w:r w:rsidR="00986519" w:rsidRPr="00AD3641">
        <w:rPr>
          <w:rFonts w:ascii="Times New Roman" w:hAnsi="Times New Roman"/>
          <w:color w:val="auto"/>
        </w:rPr>
        <w:t xml:space="preserve">Исполнитель </w:t>
      </w:r>
      <w:r w:rsidRPr="00AD3641">
        <w:rPr>
          <w:rFonts w:ascii="Times New Roman" w:hAnsi="Times New Roman"/>
          <w:color w:val="auto"/>
        </w:rPr>
        <w:t>обеспечивает адекватный или более высокий уровень требований к продольной и поперечной ровности</w:t>
      </w:r>
      <w:r w:rsidR="001035C6" w:rsidRPr="00AD3641">
        <w:rPr>
          <w:rFonts w:ascii="Times New Roman" w:hAnsi="Times New Roman"/>
          <w:color w:val="auto"/>
        </w:rPr>
        <w:t xml:space="preserve"> </w:t>
      </w:r>
      <w:r w:rsidRPr="00AD3641">
        <w:rPr>
          <w:rFonts w:ascii="Times New Roman" w:hAnsi="Times New Roman"/>
          <w:color w:val="auto"/>
        </w:rPr>
        <w:t>покрытия укрепленной части обочины за пределами краев</w:t>
      </w:r>
      <w:r w:rsidR="001F68C5" w:rsidRPr="00AD3641">
        <w:rPr>
          <w:rFonts w:ascii="Times New Roman" w:hAnsi="Times New Roman"/>
          <w:color w:val="auto"/>
        </w:rPr>
        <w:t>ых</w:t>
      </w:r>
      <w:r w:rsidRPr="00AD3641">
        <w:rPr>
          <w:rFonts w:ascii="Times New Roman" w:hAnsi="Times New Roman"/>
          <w:color w:val="auto"/>
        </w:rPr>
        <w:t xml:space="preserve"> полос.</w:t>
      </w:r>
    </w:p>
    <w:p w:rsidR="003C5C1F" w:rsidRPr="00AD3641" w:rsidRDefault="003C5C1F"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Исполнитель обеспечивает проведение Мониторинга ровности покрытия в соответствии с согласованным с Заказчиком</w:t>
      </w:r>
      <w:r w:rsidR="00E61D65" w:rsidRPr="00AD3641">
        <w:rPr>
          <w:rFonts w:ascii="Times New Roman" w:hAnsi="Times New Roman"/>
          <w:color w:val="auto"/>
        </w:rPr>
        <w:t xml:space="preserve"> </w:t>
      </w:r>
      <w:r w:rsidR="001F68C5" w:rsidRPr="00AD3641">
        <w:rPr>
          <w:rFonts w:ascii="Times New Roman" w:hAnsi="Times New Roman"/>
          <w:color w:val="auto"/>
        </w:rPr>
        <w:t>«</w:t>
      </w:r>
      <w:r w:rsidRPr="00AD3641">
        <w:rPr>
          <w:rFonts w:ascii="Times New Roman" w:hAnsi="Times New Roman"/>
          <w:color w:val="auto"/>
        </w:rPr>
        <w:t xml:space="preserve">Регламентом по мониторингу и оценке показателей продольной и поперечной ровности покрытия укрепленной части обочины за пределами </w:t>
      </w:r>
      <w:r w:rsidR="001F68C5" w:rsidRPr="00AD3641">
        <w:rPr>
          <w:rFonts w:ascii="Times New Roman" w:hAnsi="Times New Roman"/>
          <w:color w:val="auto"/>
        </w:rPr>
        <w:t xml:space="preserve">краевых </w:t>
      </w:r>
      <w:r w:rsidRPr="00AD3641">
        <w:rPr>
          <w:rFonts w:ascii="Times New Roman" w:hAnsi="Times New Roman"/>
          <w:color w:val="auto"/>
        </w:rPr>
        <w:t>полос Автомобильной Дороги</w:t>
      </w:r>
      <w:r w:rsidR="001F68C5" w:rsidRPr="00AD3641">
        <w:rPr>
          <w:rFonts w:ascii="Times New Roman" w:hAnsi="Times New Roman"/>
          <w:color w:val="auto"/>
        </w:rPr>
        <w:t>».</w:t>
      </w:r>
    </w:p>
    <w:p w:rsidR="0088700B" w:rsidRPr="00AD3641" w:rsidRDefault="00984129"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bookmarkStart w:id="51" w:name="_Toc161819848"/>
      <w:bookmarkStart w:id="52" w:name="_Toc306902050"/>
      <w:bookmarkStart w:id="53" w:name="_Toc311196222"/>
      <w:bookmarkStart w:id="54" w:name="_Toc360535526"/>
      <w:r w:rsidRPr="00AD3641">
        <w:rPr>
          <w:rFonts w:ascii="Times New Roman" w:hAnsi="Times New Roman"/>
          <w:bCs/>
          <w:sz w:val="24"/>
          <w:szCs w:val="24"/>
        </w:rPr>
        <w:t xml:space="preserve">Требования к коэффициенту сцепления (продольного) колеса автомобиля с покрытием проезжей части, краевых полос </w:t>
      </w:r>
      <w:r w:rsidR="001F68C5" w:rsidRPr="00AD3641">
        <w:rPr>
          <w:rFonts w:ascii="Times New Roman" w:hAnsi="Times New Roman"/>
          <w:bCs/>
          <w:sz w:val="24"/>
          <w:szCs w:val="24"/>
        </w:rPr>
        <w:t>у обочин и разделительной полосы</w:t>
      </w:r>
      <w:r w:rsidRPr="00AD3641">
        <w:rPr>
          <w:rFonts w:ascii="Times New Roman" w:hAnsi="Times New Roman"/>
          <w:bCs/>
          <w:sz w:val="24"/>
          <w:szCs w:val="24"/>
        </w:rPr>
        <w:t xml:space="preserve"> Автомобильной </w:t>
      </w:r>
      <w:r w:rsidR="00826A07" w:rsidRPr="00AD3641">
        <w:rPr>
          <w:rFonts w:ascii="Times New Roman" w:hAnsi="Times New Roman"/>
          <w:bCs/>
          <w:sz w:val="24"/>
          <w:szCs w:val="24"/>
        </w:rPr>
        <w:t>Дороги</w:t>
      </w:r>
      <w:r w:rsidRPr="00AD3641">
        <w:rPr>
          <w:rFonts w:ascii="Times New Roman" w:hAnsi="Times New Roman"/>
          <w:bCs/>
          <w:sz w:val="24"/>
          <w:szCs w:val="24"/>
        </w:rPr>
        <w:t>.</w:t>
      </w:r>
      <w:bookmarkEnd w:id="51"/>
      <w:bookmarkEnd w:id="52"/>
      <w:bookmarkEnd w:id="53"/>
      <w:bookmarkEnd w:id="54"/>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К</w:t>
      </w:r>
      <w:r w:rsidR="00706B6A" w:rsidRPr="00AD3641">
        <w:rPr>
          <w:rFonts w:ascii="Times New Roman" w:hAnsi="Times New Roman"/>
          <w:color w:val="auto"/>
        </w:rPr>
        <w:t>оэффициент сцепления колеса автомобиля с покрытием</w:t>
      </w:r>
      <w:r w:rsidRPr="00AD3641">
        <w:rPr>
          <w:rFonts w:ascii="Times New Roman" w:hAnsi="Times New Roman"/>
          <w:color w:val="auto"/>
        </w:rPr>
        <w:t xml:space="preserve"> </w:t>
      </w:r>
      <w:r w:rsidR="00706B6A" w:rsidRPr="00AD3641">
        <w:rPr>
          <w:rFonts w:ascii="Times New Roman" w:hAnsi="Times New Roman"/>
          <w:color w:val="auto"/>
        </w:rPr>
        <w:t>проезжей части</w:t>
      </w:r>
      <w:r w:rsidR="001F68C5" w:rsidRPr="00AD3641">
        <w:rPr>
          <w:rFonts w:ascii="Times New Roman" w:hAnsi="Times New Roman"/>
          <w:color w:val="auto"/>
        </w:rPr>
        <w:t xml:space="preserve"> </w:t>
      </w:r>
      <w:r w:rsidR="00706B6A" w:rsidRPr="00AD3641">
        <w:rPr>
          <w:rFonts w:ascii="Times New Roman" w:hAnsi="Times New Roman"/>
          <w:color w:val="auto"/>
        </w:rPr>
        <w:t>краевых полос</w:t>
      </w:r>
      <w:r w:rsidRPr="00AD3641">
        <w:rPr>
          <w:rFonts w:ascii="Times New Roman" w:hAnsi="Times New Roman"/>
          <w:color w:val="auto"/>
        </w:rPr>
        <w:t xml:space="preserve"> </w:t>
      </w:r>
      <w:r w:rsidR="001F68C5" w:rsidRPr="00AD3641">
        <w:rPr>
          <w:rFonts w:ascii="Times New Roman" w:hAnsi="Times New Roman"/>
          <w:bCs/>
          <w:color w:val="auto"/>
        </w:rPr>
        <w:t>у обочин и разделительной полосы</w:t>
      </w:r>
      <w:r w:rsidR="00706B6A" w:rsidRPr="00AD3641">
        <w:rPr>
          <w:rFonts w:ascii="Times New Roman" w:hAnsi="Times New Roman"/>
          <w:color w:val="auto"/>
        </w:rPr>
        <w:t xml:space="preserve"> </w:t>
      </w:r>
      <w:r w:rsidRPr="00AD3641">
        <w:rPr>
          <w:rFonts w:ascii="Times New Roman" w:hAnsi="Times New Roman"/>
          <w:color w:val="auto"/>
        </w:rPr>
        <w:t xml:space="preserve">Автомобильной </w:t>
      </w:r>
      <w:r w:rsidR="00826A07" w:rsidRPr="00AD3641">
        <w:rPr>
          <w:rFonts w:ascii="Times New Roman" w:hAnsi="Times New Roman"/>
          <w:color w:val="auto"/>
        </w:rPr>
        <w:t>Дороги</w:t>
      </w:r>
      <w:r w:rsidRPr="00AD3641">
        <w:rPr>
          <w:rFonts w:ascii="Times New Roman" w:hAnsi="Times New Roman"/>
          <w:color w:val="auto"/>
        </w:rPr>
        <w:t xml:space="preserve"> (в т.ч. </w:t>
      </w:r>
      <w:r w:rsidR="001F68C5" w:rsidRPr="00AD3641">
        <w:rPr>
          <w:rFonts w:ascii="Times New Roman" w:hAnsi="Times New Roman"/>
          <w:color w:val="auto"/>
        </w:rPr>
        <w:t>Искусственных С</w:t>
      </w:r>
      <w:r w:rsidRPr="00AD3641">
        <w:rPr>
          <w:rFonts w:ascii="Times New Roman" w:hAnsi="Times New Roman"/>
          <w:color w:val="auto"/>
        </w:rPr>
        <w:t xml:space="preserve">ооружений) должен </w:t>
      </w:r>
      <w:r w:rsidR="001F68C5" w:rsidRPr="00AD3641">
        <w:rPr>
          <w:rFonts w:ascii="Times New Roman" w:hAnsi="Times New Roman"/>
          <w:color w:val="auto"/>
        </w:rPr>
        <w:t>соответствовать</w:t>
      </w:r>
      <w:r w:rsidRPr="00AD3641">
        <w:rPr>
          <w:rFonts w:ascii="Times New Roman" w:hAnsi="Times New Roman"/>
          <w:color w:val="auto"/>
        </w:rPr>
        <w:t xml:space="preserve"> требованиям, указанным в </w:t>
      </w:r>
      <w:r w:rsidR="00A635A2" w:rsidRPr="00AD3641">
        <w:rPr>
          <w:rFonts w:ascii="Times New Roman" w:hAnsi="Times New Roman"/>
          <w:color w:val="auto"/>
        </w:rPr>
        <w:t>Таблице 1</w:t>
      </w:r>
      <w:r w:rsidR="001F68C5" w:rsidRPr="00AD3641">
        <w:rPr>
          <w:rFonts w:ascii="Times New Roman" w:hAnsi="Times New Roman"/>
          <w:color w:val="auto"/>
        </w:rPr>
        <w:t xml:space="preserve"> настоящего Приложения</w:t>
      </w:r>
      <w:r w:rsidR="00A635A2" w:rsidRPr="00AD3641">
        <w:rPr>
          <w:rFonts w:ascii="Times New Roman" w:hAnsi="Times New Roman"/>
          <w:color w:val="auto"/>
        </w:rPr>
        <w:t>.</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Краевые полосы у обочин</w:t>
      </w:r>
      <w:r w:rsidR="001F68C5" w:rsidRPr="00AD3641">
        <w:rPr>
          <w:rFonts w:ascii="Times New Roman" w:hAnsi="Times New Roman"/>
          <w:bCs/>
          <w:color w:val="auto"/>
        </w:rPr>
        <w:t xml:space="preserve"> и</w:t>
      </w:r>
      <w:r w:rsidRPr="00AD3641">
        <w:rPr>
          <w:rFonts w:ascii="Times New Roman" w:hAnsi="Times New Roman"/>
          <w:color w:val="auto"/>
        </w:rPr>
        <w:t xml:space="preserve"> разделительной </w:t>
      </w:r>
      <w:r w:rsidR="001F68C5" w:rsidRPr="00AD3641">
        <w:rPr>
          <w:rFonts w:ascii="Times New Roman" w:hAnsi="Times New Roman"/>
          <w:bCs/>
          <w:color w:val="auto"/>
        </w:rPr>
        <w:t>полосы</w:t>
      </w:r>
      <w:r w:rsidRPr="00AD3641">
        <w:rPr>
          <w:rFonts w:ascii="Times New Roman" w:hAnsi="Times New Roman"/>
          <w:color w:val="auto"/>
        </w:rPr>
        <w:t xml:space="preserve"> должны иметь значение </w:t>
      </w:r>
      <w:r w:rsidR="00706B6A" w:rsidRPr="00AD3641">
        <w:rPr>
          <w:rFonts w:ascii="Times New Roman" w:hAnsi="Times New Roman"/>
          <w:color w:val="auto"/>
        </w:rPr>
        <w:t>коэффициента сцепления колеса автомобиля с покрытием</w:t>
      </w:r>
      <w:r w:rsidRPr="00AD3641">
        <w:rPr>
          <w:rFonts w:ascii="Times New Roman" w:hAnsi="Times New Roman"/>
          <w:color w:val="auto"/>
        </w:rPr>
        <w:t xml:space="preserve"> не менее, что и значение коэффициента сцепления</w:t>
      </w:r>
      <w:r w:rsidR="00706B6A" w:rsidRPr="00AD3641">
        <w:rPr>
          <w:rFonts w:ascii="Times New Roman" w:hAnsi="Times New Roman"/>
          <w:color w:val="auto"/>
        </w:rPr>
        <w:t xml:space="preserve"> колеса автомобиля с покрытием проезжей части</w:t>
      </w:r>
      <w:r w:rsidRPr="00AD3641">
        <w:rPr>
          <w:rFonts w:ascii="Times New Roman" w:hAnsi="Times New Roman"/>
          <w:color w:val="auto"/>
        </w:rPr>
        <w:t>.</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Значение К</w:t>
      </w:r>
      <w:r w:rsidR="00706B6A" w:rsidRPr="00AD3641">
        <w:rPr>
          <w:rFonts w:ascii="Times New Roman" w:hAnsi="Times New Roman"/>
          <w:color w:val="auto"/>
        </w:rPr>
        <w:t>оэффициента сцепления колеса автомобиля с покрытием</w:t>
      </w:r>
      <w:r w:rsidRPr="00AD3641">
        <w:rPr>
          <w:rFonts w:ascii="Times New Roman" w:hAnsi="Times New Roman"/>
          <w:color w:val="auto"/>
        </w:rPr>
        <w:t xml:space="preserve"> проезжей части, краевых полос у обочин</w:t>
      </w:r>
      <w:r w:rsidR="001F68C5" w:rsidRPr="00AD3641">
        <w:rPr>
          <w:rFonts w:ascii="Times New Roman" w:hAnsi="Times New Roman"/>
          <w:bCs/>
          <w:color w:val="auto"/>
        </w:rPr>
        <w:t xml:space="preserve"> и</w:t>
      </w:r>
      <w:r w:rsidRPr="00AD3641">
        <w:rPr>
          <w:rFonts w:ascii="Times New Roman" w:hAnsi="Times New Roman"/>
          <w:color w:val="auto"/>
        </w:rPr>
        <w:t xml:space="preserve"> разделительной </w:t>
      </w:r>
      <w:r w:rsidR="001F68C5" w:rsidRPr="00AD3641">
        <w:rPr>
          <w:rFonts w:ascii="Times New Roman" w:hAnsi="Times New Roman"/>
          <w:bCs/>
          <w:color w:val="auto"/>
        </w:rPr>
        <w:t>полосы</w:t>
      </w:r>
      <w:r w:rsidR="00706B6A" w:rsidRPr="00AD3641">
        <w:rPr>
          <w:rFonts w:ascii="Times New Roman" w:hAnsi="Times New Roman"/>
          <w:color w:val="auto"/>
        </w:rPr>
        <w:t xml:space="preserve"> </w:t>
      </w:r>
      <w:r w:rsidRPr="00AD3641">
        <w:rPr>
          <w:rFonts w:ascii="Times New Roman" w:hAnsi="Times New Roman"/>
          <w:color w:val="auto"/>
        </w:rPr>
        <w:t>должно</w:t>
      </w:r>
      <w:r w:rsidR="00706B6A" w:rsidRPr="00AD3641">
        <w:rPr>
          <w:rFonts w:ascii="Times New Roman" w:hAnsi="Times New Roman"/>
          <w:color w:val="auto"/>
        </w:rPr>
        <w:t xml:space="preserve"> </w:t>
      </w:r>
      <w:r w:rsidR="001F68C5" w:rsidRPr="00AD3641">
        <w:rPr>
          <w:rFonts w:ascii="Times New Roman" w:hAnsi="Times New Roman"/>
          <w:color w:val="auto"/>
        </w:rPr>
        <w:t>соответствовать</w:t>
      </w:r>
      <w:r w:rsidRPr="00AD3641">
        <w:rPr>
          <w:rFonts w:ascii="Times New Roman" w:hAnsi="Times New Roman"/>
          <w:color w:val="auto"/>
        </w:rPr>
        <w:t xml:space="preserve"> требованиям, указанным в Табл</w:t>
      </w:r>
      <w:r w:rsidR="00A635A2" w:rsidRPr="00AD3641">
        <w:rPr>
          <w:rFonts w:ascii="Times New Roman" w:hAnsi="Times New Roman"/>
          <w:color w:val="auto"/>
        </w:rPr>
        <w:t>ице 1</w:t>
      </w:r>
      <w:r w:rsidR="001F68C5" w:rsidRPr="00AD3641">
        <w:rPr>
          <w:rFonts w:ascii="Times New Roman" w:hAnsi="Times New Roman"/>
          <w:color w:val="auto"/>
        </w:rPr>
        <w:t xml:space="preserve"> настоящего Приложения</w:t>
      </w:r>
      <w:r w:rsidRPr="00AD3641">
        <w:rPr>
          <w:rFonts w:ascii="Times New Roman" w:hAnsi="Times New Roman"/>
          <w:color w:val="auto"/>
        </w:rPr>
        <w:t>.</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Требуемое значение </w:t>
      </w:r>
      <w:r w:rsidR="00166645" w:rsidRPr="00AD3641">
        <w:rPr>
          <w:rFonts w:ascii="Times New Roman" w:hAnsi="Times New Roman"/>
          <w:color w:val="auto"/>
        </w:rPr>
        <w:t>коэффициента</w:t>
      </w:r>
      <w:r w:rsidR="00706B6A" w:rsidRPr="00AD3641">
        <w:rPr>
          <w:rFonts w:ascii="Times New Roman" w:hAnsi="Times New Roman"/>
          <w:color w:val="auto"/>
        </w:rPr>
        <w:t xml:space="preserve"> сцепления колеса автомобиля с покрытием проезжей части, краевых полос у обочин</w:t>
      </w:r>
      <w:r w:rsidR="00166645" w:rsidRPr="00AD3641">
        <w:rPr>
          <w:rFonts w:ascii="Times New Roman" w:hAnsi="Times New Roman"/>
          <w:bCs/>
          <w:color w:val="auto"/>
        </w:rPr>
        <w:t xml:space="preserve"> и</w:t>
      </w:r>
      <w:r w:rsidR="00706B6A" w:rsidRPr="00AD3641">
        <w:rPr>
          <w:rFonts w:ascii="Times New Roman" w:hAnsi="Times New Roman"/>
          <w:color w:val="auto"/>
        </w:rPr>
        <w:t xml:space="preserve"> разделительной </w:t>
      </w:r>
      <w:r w:rsidR="00166645" w:rsidRPr="00AD3641">
        <w:rPr>
          <w:rFonts w:ascii="Times New Roman" w:hAnsi="Times New Roman"/>
          <w:bCs/>
          <w:color w:val="auto"/>
        </w:rPr>
        <w:t>полосы</w:t>
      </w:r>
      <w:r w:rsidRPr="00AD3641">
        <w:rPr>
          <w:rFonts w:ascii="Times New Roman" w:hAnsi="Times New Roman"/>
          <w:color w:val="auto"/>
        </w:rPr>
        <w:t xml:space="preserve"> указанное в Таблице </w:t>
      </w:r>
      <w:r w:rsidR="00A635A2" w:rsidRPr="00AD3641">
        <w:rPr>
          <w:rFonts w:ascii="Times New Roman" w:hAnsi="Times New Roman"/>
          <w:color w:val="auto"/>
        </w:rPr>
        <w:t>1</w:t>
      </w:r>
      <w:r w:rsidR="00166645" w:rsidRPr="00AD3641">
        <w:rPr>
          <w:rFonts w:ascii="Times New Roman" w:hAnsi="Times New Roman"/>
          <w:color w:val="auto"/>
        </w:rPr>
        <w:t xml:space="preserve"> настоящего Приложения</w:t>
      </w:r>
      <w:r w:rsidRPr="00AD3641">
        <w:rPr>
          <w:rFonts w:ascii="Times New Roman" w:hAnsi="Times New Roman"/>
          <w:color w:val="auto"/>
        </w:rPr>
        <w:t>, установлено для случая измерения неровности с применением автомобильной установки ПКРС-2</w:t>
      </w:r>
      <w:r w:rsidR="009B20B5" w:rsidRPr="00AD3641">
        <w:rPr>
          <w:rFonts w:ascii="Times New Roman" w:hAnsi="Times New Roman"/>
          <w:color w:val="auto"/>
        </w:rPr>
        <w:t>У</w:t>
      </w:r>
      <w:r w:rsidRPr="00AD3641">
        <w:rPr>
          <w:rFonts w:ascii="Times New Roman" w:hAnsi="Times New Roman"/>
          <w:color w:val="auto"/>
        </w:rPr>
        <w:t xml:space="preserve"> согласно</w:t>
      </w:r>
      <w:r w:rsidR="009B20B5" w:rsidRPr="00AD3641">
        <w:rPr>
          <w:rFonts w:ascii="Times New Roman" w:hAnsi="Times New Roman"/>
          <w:color w:val="auto"/>
        </w:rPr>
        <w:t xml:space="preserve"> </w:t>
      </w:r>
      <w:r w:rsidR="00105C33" w:rsidRPr="00AD3641">
        <w:rPr>
          <w:rFonts w:ascii="Times New Roman" w:hAnsi="Times New Roman"/>
          <w:color w:val="auto"/>
        </w:rPr>
        <w:t>п. 4.1. ГОСТ 33078-2014</w:t>
      </w:r>
      <w:r w:rsidR="003C5CF9" w:rsidRPr="00AD3641">
        <w:rPr>
          <w:rFonts w:ascii="Times New Roman" w:hAnsi="Times New Roman"/>
          <w:color w:val="auto"/>
        </w:rPr>
        <w:t>.</w:t>
      </w:r>
    </w:p>
    <w:p w:rsidR="0088700B" w:rsidRPr="00AD3641" w:rsidRDefault="00706B6A"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A635A2" w:rsidRPr="00AD3641">
        <w:rPr>
          <w:rFonts w:ascii="Times New Roman" w:hAnsi="Times New Roman"/>
          <w:color w:val="auto"/>
        </w:rPr>
        <w:t>Исполнитель</w:t>
      </w:r>
      <w:r w:rsidRPr="00AD3641">
        <w:rPr>
          <w:rFonts w:ascii="Times New Roman" w:hAnsi="Times New Roman"/>
          <w:color w:val="auto"/>
        </w:rPr>
        <w:t xml:space="preserve"> обеспечивает</w:t>
      </w:r>
      <w:r w:rsidR="00984129" w:rsidRPr="00AD3641">
        <w:rPr>
          <w:rFonts w:ascii="Times New Roman" w:hAnsi="Times New Roman"/>
          <w:color w:val="auto"/>
        </w:rPr>
        <w:t xml:space="preserve"> наличие согласованного с </w:t>
      </w:r>
      <w:r w:rsidR="00A635A2" w:rsidRPr="00AD3641">
        <w:rPr>
          <w:rFonts w:ascii="Times New Roman" w:hAnsi="Times New Roman"/>
          <w:color w:val="auto"/>
        </w:rPr>
        <w:t>Заказчиком</w:t>
      </w:r>
      <w:r w:rsidR="00984129" w:rsidRPr="00AD3641">
        <w:rPr>
          <w:rFonts w:ascii="Times New Roman" w:hAnsi="Times New Roman"/>
          <w:color w:val="auto"/>
        </w:rPr>
        <w:t xml:space="preserve"> </w:t>
      </w:r>
      <w:r w:rsidR="00315F79" w:rsidRPr="00AD3641">
        <w:rPr>
          <w:rFonts w:ascii="Times New Roman" w:hAnsi="Times New Roman"/>
          <w:color w:val="auto"/>
        </w:rPr>
        <w:t>«</w:t>
      </w:r>
      <w:r w:rsidRPr="00AD3641">
        <w:rPr>
          <w:rFonts w:ascii="Times New Roman" w:hAnsi="Times New Roman"/>
          <w:color w:val="auto"/>
        </w:rPr>
        <w:t xml:space="preserve">Регламента по </w:t>
      </w:r>
      <w:r w:rsidR="00315F79" w:rsidRPr="00AD3641">
        <w:rPr>
          <w:rFonts w:ascii="Times New Roman" w:hAnsi="Times New Roman"/>
          <w:color w:val="auto"/>
        </w:rPr>
        <w:t>Мониторингу</w:t>
      </w:r>
      <w:r w:rsidRPr="00AD3641">
        <w:rPr>
          <w:rFonts w:ascii="Times New Roman" w:hAnsi="Times New Roman"/>
          <w:color w:val="auto"/>
        </w:rPr>
        <w:t xml:space="preserve"> и оценке </w:t>
      </w:r>
      <w:r w:rsidR="00315F79" w:rsidRPr="00AD3641">
        <w:rPr>
          <w:rFonts w:ascii="Times New Roman" w:hAnsi="Times New Roman"/>
          <w:color w:val="auto"/>
        </w:rPr>
        <w:t>коэффициента</w:t>
      </w:r>
      <w:r w:rsidRPr="00AD3641">
        <w:rPr>
          <w:rFonts w:ascii="Times New Roman" w:hAnsi="Times New Roman"/>
          <w:color w:val="auto"/>
        </w:rPr>
        <w:t xml:space="preserve"> сцепления колеса автомобиля с покрытием проезжей части, краевых полос</w:t>
      </w:r>
      <w:r w:rsidR="00315F79" w:rsidRPr="00AD3641">
        <w:rPr>
          <w:rFonts w:ascii="Times New Roman" w:hAnsi="Times New Roman"/>
          <w:bCs/>
          <w:color w:val="auto"/>
        </w:rPr>
        <w:t xml:space="preserve"> у обочин и разделительной полосы</w:t>
      </w:r>
      <w:r w:rsidRPr="00AD3641">
        <w:rPr>
          <w:rFonts w:ascii="Times New Roman" w:hAnsi="Times New Roman"/>
          <w:color w:val="auto"/>
        </w:rPr>
        <w:t xml:space="preserve"> Автомобильной </w:t>
      </w:r>
      <w:r w:rsidR="00984129" w:rsidRPr="00AD3641">
        <w:rPr>
          <w:rFonts w:ascii="Times New Roman" w:hAnsi="Times New Roman"/>
          <w:color w:val="auto"/>
        </w:rPr>
        <w:t>дорог</w:t>
      </w:r>
      <w:r w:rsidR="00315F79" w:rsidRPr="00AD3641">
        <w:rPr>
          <w:rFonts w:ascii="Times New Roman" w:hAnsi="Times New Roman"/>
          <w:color w:val="auto"/>
        </w:rPr>
        <w:t>и</w:t>
      </w:r>
      <w:r w:rsidRPr="00AD3641">
        <w:rPr>
          <w:rFonts w:ascii="Times New Roman" w:hAnsi="Times New Roman"/>
          <w:color w:val="auto"/>
        </w:rPr>
        <w:t xml:space="preserve"> (в т.ч.</w:t>
      </w:r>
      <w:r w:rsidR="000E5EBE" w:rsidRPr="00AD3641">
        <w:rPr>
          <w:rFonts w:ascii="Times New Roman" w:hAnsi="Times New Roman"/>
          <w:color w:val="auto"/>
        </w:rPr>
        <w:t xml:space="preserve"> </w:t>
      </w:r>
      <w:r w:rsidR="00315F79" w:rsidRPr="00AD3641">
        <w:rPr>
          <w:rFonts w:ascii="Times New Roman" w:hAnsi="Times New Roman"/>
          <w:color w:val="auto"/>
        </w:rPr>
        <w:t>И</w:t>
      </w:r>
      <w:r w:rsidR="000E5EBE" w:rsidRPr="00AD3641">
        <w:rPr>
          <w:rFonts w:ascii="Times New Roman" w:hAnsi="Times New Roman"/>
          <w:color w:val="auto"/>
        </w:rPr>
        <w:t xml:space="preserve">скусственных </w:t>
      </w:r>
      <w:r w:rsidR="00315F79" w:rsidRPr="00AD3641">
        <w:rPr>
          <w:rFonts w:ascii="Times New Roman" w:hAnsi="Times New Roman"/>
          <w:color w:val="auto"/>
        </w:rPr>
        <w:t>С</w:t>
      </w:r>
      <w:r w:rsidRPr="00AD3641">
        <w:rPr>
          <w:rFonts w:ascii="Times New Roman" w:hAnsi="Times New Roman"/>
          <w:color w:val="auto"/>
        </w:rPr>
        <w:t>ооружений</w:t>
      </w:r>
      <w:r w:rsidR="00984129" w:rsidRPr="00AD3641">
        <w:rPr>
          <w:rFonts w:ascii="Times New Roman" w:hAnsi="Times New Roman"/>
          <w:color w:val="auto"/>
        </w:rPr>
        <w:t>),</w:t>
      </w:r>
      <w:r w:rsidRPr="00AD3641">
        <w:rPr>
          <w:rFonts w:ascii="Times New Roman" w:hAnsi="Times New Roman"/>
          <w:color w:val="auto"/>
        </w:rPr>
        <w:t xml:space="preserve"> </w:t>
      </w:r>
      <w:r w:rsidR="00984129" w:rsidRPr="00AD3641">
        <w:rPr>
          <w:rFonts w:ascii="Times New Roman" w:hAnsi="Times New Roman"/>
          <w:color w:val="auto"/>
        </w:rPr>
        <w:t xml:space="preserve">включаемого в состав </w:t>
      </w:r>
      <w:r w:rsidR="000E5EBE" w:rsidRPr="00AD3641">
        <w:rPr>
          <w:rFonts w:ascii="Times New Roman" w:hAnsi="Times New Roman"/>
          <w:color w:val="auto"/>
        </w:rPr>
        <w:t>«</w:t>
      </w:r>
      <w:r w:rsidRPr="00AD3641">
        <w:rPr>
          <w:rFonts w:ascii="Times New Roman" w:hAnsi="Times New Roman"/>
          <w:color w:val="auto"/>
        </w:rPr>
        <w:t xml:space="preserve">Регламента по </w:t>
      </w:r>
      <w:r w:rsidR="00315F79" w:rsidRPr="00AD3641">
        <w:rPr>
          <w:rFonts w:ascii="Times New Roman" w:hAnsi="Times New Roman"/>
          <w:color w:val="auto"/>
        </w:rPr>
        <w:t>М</w:t>
      </w:r>
      <w:r w:rsidRPr="00AD3641">
        <w:rPr>
          <w:rFonts w:ascii="Times New Roman" w:hAnsi="Times New Roman"/>
          <w:color w:val="auto"/>
        </w:rPr>
        <w:t xml:space="preserve">ониторингу и </w:t>
      </w:r>
      <w:r w:rsidR="00315F79" w:rsidRPr="00AD3641">
        <w:rPr>
          <w:rFonts w:ascii="Times New Roman" w:hAnsi="Times New Roman"/>
          <w:color w:val="auto"/>
        </w:rPr>
        <w:t>Д</w:t>
      </w:r>
      <w:r w:rsidRPr="00AD3641">
        <w:rPr>
          <w:rFonts w:ascii="Times New Roman" w:hAnsi="Times New Roman"/>
          <w:color w:val="auto"/>
        </w:rPr>
        <w:t xml:space="preserve">иагностике </w:t>
      </w:r>
      <w:r w:rsidR="00315F79" w:rsidRPr="00AD3641">
        <w:rPr>
          <w:rFonts w:ascii="Times New Roman" w:hAnsi="Times New Roman"/>
          <w:color w:val="auto"/>
        </w:rPr>
        <w:t>Т</w:t>
      </w:r>
      <w:r w:rsidRPr="00AD3641">
        <w:rPr>
          <w:rFonts w:ascii="Times New Roman" w:hAnsi="Times New Roman"/>
          <w:color w:val="auto"/>
        </w:rPr>
        <w:t>ранспортно-</w:t>
      </w:r>
      <w:r w:rsidR="00315F79" w:rsidRPr="00AD3641">
        <w:rPr>
          <w:rFonts w:ascii="Times New Roman" w:hAnsi="Times New Roman"/>
          <w:color w:val="auto"/>
        </w:rPr>
        <w:t>Эксплуатационных Показателей</w:t>
      </w:r>
      <w:r w:rsidRPr="00AD3641">
        <w:rPr>
          <w:rFonts w:ascii="Times New Roman" w:hAnsi="Times New Roman"/>
          <w:color w:val="auto"/>
        </w:rPr>
        <w:t xml:space="preserve"> Автомобильной Дороги</w:t>
      </w:r>
      <w:r w:rsidR="00315F79" w:rsidRPr="00AD3641">
        <w:rPr>
          <w:rFonts w:ascii="Times New Roman" w:hAnsi="Times New Roman"/>
          <w:color w:val="auto"/>
        </w:rPr>
        <w:t>»</w:t>
      </w:r>
      <w:r w:rsidRPr="00AD3641">
        <w:rPr>
          <w:rFonts w:ascii="Times New Roman" w:hAnsi="Times New Roman"/>
          <w:color w:val="auto"/>
        </w:rPr>
        <w:t xml:space="preserve">. </w:t>
      </w:r>
    </w:p>
    <w:p w:rsidR="0088700B" w:rsidRPr="00AD3641" w:rsidRDefault="00984129"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В зимний сезон в период при благоприятных погодных условиях и по завершении нормативного срока борьбы с зимней скользкостью </w:t>
      </w:r>
      <w:r w:rsidR="00706B6A" w:rsidRPr="00AD3641">
        <w:rPr>
          <w:rFonts w:ascii="Times New Roman" w:hAnsi="Times New Roman"/>
          <w:color w:val="auto"/>
        </w:rPr>
        <w:t>покрытие проезжей части, краевых полос</w:t>
      </w:r>
      <w:r w:rsidR="00315F79" w:rsidRPr="00AD3641">
        <w:rPr>
          <w:rFonts w:ascii="Times New Roman" w:hAnsi="Times New Roman"/>
          <w:bCs/>
          <w:color w:val="auto"/>
        </w:rPr>
        <w:t xml:space="preserve"> у обочин и разделительной полосы</w:t>
      </w:r>
      <w:r w:rsidR="00706B6A" w:rsidRPr="00AD3641">
        <w:rPr>
          <w:rFonts w:ascii="Times New Roman" w:hAnsi="Times New Roman"/>
          <w:color w:val="auto"/>
        </w:rPr>
        <w:t xml:space="preserve"> Автомобильной Дороги</w:t>
      </w:r>
      <w:r w:rsidR="001035C6" w:rsidRPr="00AD3641">
        <w:rPr>
          <w:rFonts w:ascii="Times New Roman" w:hAnsi="Times New Roman"/>
          <w:color w:val="auto"/>
        </w:rPr>
        <w:t xml:space="preserve"> </w:t>
      </w:r>
      <w:r w:rsidRPr="00AD3641">
        <w:rPr>
          <w:rFonts w:ascii="Times New Roman" w:hAnsi="Times New Roman"/>
          <w:color w:val="auto"/>
        </w:rPr>
        <w:t>должно быть чистым, без посторонних предметов и без снежно-ледяных отложений.</w:t>
      </w:r>
    </w:p>
    <w:p w:rsidR="00A635A2" w:rsidRPr="00AD3641" w:rsidRDefault="00F42B7B"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Исполнитель обеспечивает наличие согласованного с Заказчиком </w:t>
      </w:r>
      <w:r w:rsidR="00315F79" w:rsidRPr="00AD3641">
        <w:rPr>
          <w:rFonts w:ascii="Times New Roman" w:hAnsi="Times New Roman"/>
          <w:color w:val="auto"/>
        </w:rPr>
        <w:t>«</w:t>
      </w:r>
      <w:r w:rsidR="00706B6A" w:rsidRPr="00AD3641">
        <w:rPr>
          <w:rFonts w:ascii="Times New Roman" w:hAnsi="Times New Roman"/>
          <w:color w:val="auto"/>
        </w:rPr>
        <w:t>Регламента по борьбе с зимней скользкостью</w:t>
      </w:r>
      <w:r w:rsidR="00315F79" w:rsidRPr="00AD3641">
        <w:rPr>
          <w:rFonts w:ascii="Times New Roman" w:hAnsi="Times New Roman"/>
          <w:color w:val="auto"/>
        </w:rPr>
        <w:t>, уборке</w:t>
      </w:r>
      <w:r w:rsidR="00706B6A" w:rsidRPr="00AD3641">
        <w:rPr>
          <w:rFonts w:ascii="Times New Roman" w:hAnsi="Times New Roman"/>
          <w:color w:val="auto"/>
        </w:rPr>
        <w:t xml:space="preserve"> и утилизации снежных отложений на Автомобильной Дороге </w:t>
      </w:r>
      <w:r w:rsidR="00984129" w:rsidRPr="00AD3641">
        <w:rPr>
          <w:rFonts w:ascii="Times New Roman" w:hAnsi="Times New Roman"/>
          <w:color w:val="auto"/>
        </w:rPr>
        <w:t>(в</w:t>
      </w:r>
      <w:r w:rsidR="00706B6A" w:rsidRPr="00AD3641">
        <w:rPr>
          <w:rFonts w:ascii="Times New Roman" w:hAnsi="Times New Roman"/>
          <w:color w:val="auto"/>
        </w:rPr>
        <w:t xml:space="preserve"> т.ч.</w:t>
      </w:r>
      <w:r w:rsidR="00BA2C98" w:rsidRPr="00AD3641">
        <w:rPr>
          <w:rFonts w:ascii="Times New Roman" w:hAnsi="Times New Roman"/>
          <w:color w:val="auto"/>
        </w:rPr>
        <w:t xml:space="preserve"> </w:t>
      </w:r>
      <w:r w:rsidR="00315F79" w:rsidRPr="00AD3641">
        <w:rPr>
          <w:rFonts w:ascii="Times New Roman" w:hAnsi="Times New Roman"/>
          <w:color w:val="auto"/>
        </w:rPr>
        <w:t>Искусственных С</w:t>
      </w:r>
      <w:r w:rsidR="00706B6A" w:rsidRPr="00AD3641">
        <w:rPr>
          <w:rFonts w:ascii="Times New Roman" w:hAnsi="Times New Roman"/>
          <w:color w:val="auto"/>
        </w:rPr>
        <w:t>ооружений)</w:t>
      </w:r>
      <w:r w:rsidR="00315F79" w:rsidRPr="00AD3641">
        <w:rPr>
          <w:rFonts w:ascii="Times New Roman" w:hAnsi="Times New Roman"/>
          <w:color w:val="auto"/>
        </w:rPr>
        <w:t>».</w:t>
      </w:r>
      <w:bookmarkStart w:id="55" w:name="_Toc161819849"/>
    </w:p>
    <w:p w:rsidR="0088700B" w:rsidRPr="00AD3641" w:rsidRDefault="00984129"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bookmarkStart w:id="56" w:name="_Toc360535527"/>
      <w:bookmarkStart w:id="57" w:name="_Toc161819863"/>
      <w:bookmarkStart w:id="58" w:name="_Toc306902051"/>
      <w:bookmarkStart w:id="59" w:name="_Toc311196223"/>
      <w:bookmarkEnd w:id="55"/>
      <w:r w:rsidRPr="00AD3641">
        <w:rPr>
          <w:rFonts w:ascii="Times New Roman" w:hAnsi="Times New Roman"/>
          <w:bCs/>
          <w:sz w:val="24"/>
          <w:szCs w:val="24"/>
        </w:rPr>
        <w:t xml:space="preserve">Требования к грузоподъемности </w:t>
      </w:r>
      <w:r w:rsidR="00315F79" w:rsidRPr="00AD3641">
        <w:rPr>
          <w:rFonts w:ascii="Times New Roman" w:hAnsi="Times New Roman"/>
          <w:bCs/>
          <w:sz w:val="24"/>
          <w:szCs w:val="24"/>
        </w:rPr>
        <w:t>И</w:t>
      </w:r>
      <w:r w:rsidR="0004598A" w:rsidRPr="00AD3641">
        <w:rPr>
          <w:rFonts w:ascii="Times New Roman" w:hAnsi="Times New Roman"/>
          <w:bCs/>
          <w:sz w:val="24"/>
          <w:szCs w:val="24"/>
        </w:rPr>
        <w:t xml:space="preserve">скусственных </w:t>
      </w:r>
      <w:r w:rsidR="00315F79" w:rsidRPr="00AD3641">
        <w:rPr>
          <w:rFonts w:ascii="Times New Roman" w:hAnsi="Times New Roman"/>
          <w:bCs/>
          <w:sz w:val="24"/>
          <w:szCs w:val="24"/>
        </w:rPr>
        <w:t>С</w:t>
      </w:r>
      <w:r w:rsidR="0004598A" w:rsidRPr="00AD3641">
        <w:rPr>
          <w:rFonts w:ascii="Times New Roman" w:hAnsi="Times New Roman"/>
          <w:bCs/>
          <w:sz w:val="24"/>
          <w:szCs w:val="24"/>
        </w:rPr>
        <w:t>ооружений</w:t>
      </w:r>
      <w:bookmarkEnd w:id="56"/>
      <w:r w:rsidRPr="00AD3641">
        <w:rPr>
          <w:rFonts w:ascii="Times New Roman" w:hAnsi="Times New Roman"/>
          <w:bCs/>
          <w:sz w:val="24"/>
          <w:szCs w:val="24"/>
        </w:rPr>
        <w:t xml:space="preserve"> </w:t>
      </w:r>
    </w:p>
    <w:p w:rsidR="0088700B" w:rsidRPr="00AD3641" w:rsidRDefault="0004598A"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На </w:t>
      </w:r>
      <w:r w:rsidR="00315F79" w:rsidRPr="00AD3641">
        <w:rPr>
          <w:rFonts w:ascii="Times New Roman" w:hAnsi="Times New Roman"/>
          <w:color w:val="auto"/>
        </w:rPr>
        <w:t>Э</w:t>
      </w:r>
      <w:r w:rsidRPr="00AD3641">
        <w:rPr>
          <w:rFonts w:ascii="Times New Roman" w:hAnsi="Times New Roman"/>
          <w:color w:val="auto"/>
        </w:rPr>
        <w:t xml:space="preserve">ксплуатационной </w:t>
      </w:r>
      <w:r w:rsidR="00315F79" w:rsidRPr="00AD3641">
        <w:rPr>
          <w:rFonts w:ascii="Times New Roman" w:hAnsi="Times New Roman"/>
          <w:color w:val="auto"/>
        </w:rPr>
        <w:t>С</w:t>
      </w:r>
      <w:r w:rsidRPr="00AD3641">
        <w:rPr>
          <w:rFonts w:ascii="Times New Roman" w:hAnsi="Times New Roman"/>
          <w:color w:val="auto"/>
        </w:rPr>
        <w:t>тадии</w:t>
      </w:r>
      <w:r w:rsidR="00984129" w:rsidRPr="00AD3641">
        <w:rPr>
          <w:rFonts w:ascii="Times New Roman" w:hAnsi="Times New Roman"/>
          <w:color w:val="auto"/>
        </w:rPr>
        <w:t xml:space="preserve"> Автомобильной </w:t>
      </w:r>
      <w:r w:rsidR="00826A07" w:rsidRPr="00AD3641">
        <w:rPr>
          <w:rFonts w:ascii="Times New Roman" w:hAnsi="Times New Roman"/>
          <w:color w:val="auto"/>
        </w:rPr>
        <w:t>Дороги</w:t>
      </w:r>
      <w:bookmarkEnd w:id="57"/>
      <w:bookmarkEnd w:id="58"/>
      <w:bookmarkEnd w:id="59"/>
      <w:r w:rsidRPr="00AD3641">
        <w:rPr>
          <w:rFonts w:ascii="Times New Roman" w:hAnsi="Times New Roman"/>
          <w:color w:val="auto"/>
        </w:rPr>
        <w:t xml:space="preserve"> Исполнитель</w:t>
      </w:r>
      <w:r w:rsidR="00706B6A" w:rsidRPr="00AD3641">
        <w:rPr>
          <w:rFonts w:ascii="Times New Roman" w:hAnsi="Times New Roman"/>
          <w:color w:val="auto"/>
        </w:rPr>
        <w:t xml:space="preserve"> обеспечивает </w:t>
      </w:r>
      <w:r w:rsidRPr="00AD3641">
        <w:rPr>
          <w:rFonts w:ascii="Times New Roman" w:hAnsi="Times New Roman"/>
          <w:color w:val="auto"/>
        </w:rPr>
        <w:t xml:space="preserve">на </w:t>
      </w:r>
      <w:r w:rsidR="00315F79" w:rsidRPr="00AD3641">
        <w:rPr>
          <w:rFonts w:ascii="Times New Roman" w:hAnsi="Times New Roman"/>
          <w:color w:val="auto"/>
        </w:rPr>
        <w:t>Искусственных Дорожных Сооружениях</w:t>
      </w:r>
      <w:r w:rsidRPr="00AD3641">
        <w:rPr>
          <w:rFonts w:ascii="Times New Roman" w:hAnsi="Times New Roman"/>
          <w:color w:val="auto"/>
        </w:rPr>
        <w:t xml:space="preserve"> </w:t>
      </w:r>
      <w:r w:rsidR="00706B6A" w:rsidRPr="00AD3641">
        <w:rPr>
          <w:rFonts w:ascii="Times New Roman" w:hAnsi="Times New Roman"/>
          <w:color w:val="auto"/>
        </w:rPr>
        <w:t xml:space="preserve">соответствие параметров показателей фактической грузоподъемности </w:t>
      </w:r>
      <w:r w:rsidR="00315F79" w:rsidRPr="00AD3641">
        <w:rPr>
          <w:rFonts w:ascii="Times New Roman" w:hAnsi="Times New Roman"/>
          <w:color w:val="auto"/>
        </w:rPr>
        <w:t>Искусственных Сооружений</w:t>
      </w:r>
      <w:r w:rsidRPr="00AD3641">
        <w:rPr>
          <w:rFonts w:ascii="Times New Roman" w:hAnsi="Times New Roman"/>
          <w:color w:val="auto"/>
        </w:rPr>
        <w:t xml:space="preserve"> не ниже </w:t>
      </w:r>
      <w:r w:rsidR="00031BB6" w:rsidRPr="00AD3641">
        <w:rPr>
          <w:rFonts w:ascii="Times New Roman" w:hAnsi="Times New Roman"/>
          <w:color w:val="auto"/>
        </w:rPr>
        <w:t xml:space="preserve">уровня требований, установленных Проектной </w:t>
      </w:r>
      <w:r w:rsidR="00DE39DB" w:rsidRPr="00AD3641">
        <w:rPr>
          <w:rFonts w:ascii="Times New Roman" w:hAnsi="Times New Roman"/>
          <w:color w:val="auto"/>
        </w:rPr>
        <w:t>Д</w:t>
      </w:r>
      <w:r w:rsidR="00031BB6" w:rsidRPr="00AD3641">
        <w:rPr>
          <w:rFonts w:ascii="Times New Roman" w:hAnsi="Times New Roman"/>
          <w:color w:val="auto"/>
        </w:rPr>
        <w:t>окументацией на стади</w:t>
      </w:r>
      <w:r w:rsidR="007852F5" w:rsidRPr="00AD3641">
        <w:rPr>
          <w:rFonts w:ascii="Times New Roman" w:hAnsi="Times New Roman"/>
          <w:color w:val="auto"/>
        </w:rPr>
        <w:t>и С</w:t>
      </w:r>
      <w:r w:rsidR="00031BB6" w:rsidRPr="00AD3641">
        <w:rPr>
          <w:rFonts w:ascii="Times New Roman" w:hAnsi="Times New Roman"/>
          <w:color w:val="auto"/>
        </w:rPr>
        <w:t xml:space="preserve">троительства Автомобильной дороги </w:t>
      </w:r>
      <w:r w:rsidRPr="00AD3641">
        <w:rPr>
          <w:rFonts w:ascii="Times New Roman" w:hAnsi="Times New Roman"/>
          <w:color w:val="auto"/>
        </w:rPr>
        <w:t xml:space="preserve">и </w:t>
      </w:r>
      <w:r w:rsidR="00031BB6" w:rsidRPr="00AD3641">
        <w:rPr>
          <w:rFonts w:ascii="Times New Roman" w:hAnsi="Times New Roman"/>
          <w:color w:val="auto"/>
        </w:rPr>
        <w:t>значений ТЭП</w:t>
      </w:r>
      <w:r w:rsidRPr="00AD3641">
        <w:rPr>
          <w:rFonts w:ascii="Times New Roman" w:hAnsi="Times New Roman"/>
          <w:color w:val="auto"/>
        </w:rPr>
        <w:t xml:space="preserve"> Таблицы 1</w:t>
      </w:r>
      <w:r w:rsidR="00315F79" w:rsidRPr="00AD3641">
        <w:rPr>
          <w:rFonts w:ascii="Times New Roman" w:hAnsi="Times New Roman"/>
          <w:color w:val="auto"/>
        </w:rPr>
        <w:t xml:space="preserve"> настоящего Приложения</w:t>
      </w:r>
      <w:r w:rsidRPr="00AD3641">
        <w:rPr>
          <w:rFonts w:ascii="Times New Roman" w:hAnsi="Times New Roman"/>
          <w:color w:val="auto"/>
        </w:rPr>
        <w:t>.</w:t>
      </w:r>
    </w:p>
    <w:p w:rsidR="0088700B" w:rsidRPr="00AD3641" w:rsidRDefault="00706B6A"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Значения показателей фактической грузоподъемности по классам нагрузки АК и НК, осевой и эталонной нагрузке (оцениваемых с учетом фактического состояния пролетных строений, опор и сопряжений с подходами, выявляемого в процессе надзора</w:t>
      </w:r>
      <w:r w:rsidR="00105C33" w:rsidRPr="00AD3641">
        <w:rPr>
          <w:rFonts w:ascii="Times New Roman" w:hAnsi="Times New Roman"/>
          <w:color w:val="auto"/>
        </w:rPr>
        <w:t xml:space="preserve"> и на основании оценки ТЭП</w:t>
      </w:r>
      <w:r w:rsidRPr="00AD3641">
        <w:rPr>
          <w:rFonts w:ascii="Times New Roman" w:hAnsi="Times New Roman"/>
          <w:color w:val="auto"/>
        </w:rPr>
        <w:t xml:space="preserve">) мостов, путепроводов и других мостовых сооружений должны определяться максимальной полезной нагрузкой, которую могут воспринять несущие элементы сооружений при расчете по первой группе предельных состояний в соответствии с методиками СНиП 2.05.03-84* «Мосты и трубы», </w:t>
      </w:r>
      <w:r w:rsidR="00105C33" w:rsidRPr="00AD3641">
        <w:rPr>
          <w:rFonts w:ascii="Times New Roman" w:hAnsi="Times New Roman"/>
          <w:color w:val="auto"/>
        </w:rPr>
        <w:t xml:space="preserve">ОДМ 218.3.014-2011 «Методика оценки технического состояния мостовых сооружений на автомобильных дорогах» </w:t>
      </w:r>
      <w:r w:rsidRPr="00AD3641">
        <w:rPr>
          <w:rFonts w:ascii="Times New Roman" w:hAnsi="Times New Roman"/>
          <w:color w:val="auto"/>
        </w:rPr>
        <w:t xml:space="preserve"> и других нормативных документов, действующих на период определения фактической грузоподъемности</w:t>
      </w:r>
      <w:r w:rsidR="00315F79" w:rsidRPr="00AD3641">
        <w:rPr>
          <w:rFonts w:ascii="Times New Roman" w:hAnsi="Times New Roman"/>
          <w:color w:val="auto"/>
        </w:rPr>
        <w:t>»</w:t>
      </w:r>
      <w:r w:rsidRPr="00AD3641">
        <w:rPr>
          <w:rFonts w:ascii="Times New Roman" w:hAnsi="Times New Roman"/>
          <w:color w:val="auto"/>
        </w:rPr>
        <w:t>.</w:t>
      </w:r>
    </w:p>
    <w:p w:rsidR="0088700B" w:rsidRPr="00AD3641" w:rsidRDefault="006A59E6"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Исполнитель</w:t>
      </w:r>
      <w:r w:rsidR="00706B6A" w:rsidRPr="00AD3641">
        <w:rPr>
          <w:rFonts w:ascii="Times New Roman" w:hAnsi="Times New Roman"/>
          <w:color w:val="auto"/>
        </w:rPr>
        <w:t xml:space="preserve"> обеспечивает соответствие значений показателей фактической грузоподъемности расчетным значениям нагрузок по классам нагрузки АК и НК и осевой нагрузке при их расчетных схемах загружения в соответствии с методикой СНиП 2.05.03-84* «Мосты и трубы», а также значениям и схемам установленных эталонных нагрузок</w:t>
      </w:r>
      <w:r w:rsidR="00315F79" w:rsidRPr="00AD3641">
        <w:rPr>
          <w:rFonts w:ascii="Times New Roman" w:hAnsi="Times New Roman"/>
          <w:color w:val="auto"/>
        </w:rPr>
        <w:t>»</w:t>
      </w:r>
      <w:r w:rsidR="00706B6A" w:rsidRPr="00AD3641">
        <w:rPr>
          <w:rFonts w:ascii="Times New Roman" w:hAnsi="Times New Roman"/>
          <w:color w:val="auto"/>
        </w:rPr>
        <w:t>.</w:t>
      </w:r>
    </w:p>
    <w:p w:rsidR="00B31DCD" w:rsidRPr="00AD3641" w:rsidRDefault="006A59E6"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Исполнитель</w:t>
      </w:r>
      <w:r w:rsidR="00706B6A" w:rsidRPr="00AD3641">
        <w:rPr>
          <w:rFonts w:ascii="Times New Roman" w:hAnsi="Times New Roman"/>
          <w:color w:val="auto"/>
        </w:rPr>
        <w:t xml:space="preserve"> обеспечивает наличие согласованного с </w:t>
      </w:r>
      <w:r w:rsidRPr="00AD3641">
        <w:rPr>
          <w:rFonts w:ascii="Times New Roman" w:hAnsi="Times New Roman"/>
          <w:color w:val="auto"/>
        </w:rPr>
        <w:t>Заказчиком</w:t>
      </w:r>
      <w:r w:rsidR="00706B6A" w:rsidRPr="00AD3641">
        <w:rPr>
          <w:rFonts w:ascii="Times New Roman" w:hAnsi="Times New Roman"/>
          <w:color w:val="auto"/>
        </w:rPr>
        <w:t xml:space="preserve"> (или Уполномоченным представителем </w:t>
      </w:r>
      <w:r w:rsidRPr="00AD3641">
        <w:rPr>
          <w:rFonts w:ascii="Times New Roman" w:hAnsi="Times New Roman"/>
          <w:color w:val="auto"/>
        </w:rPr>
        <w:t>Заказчика</w:t>
      </w:r>
      <w:r w:rsidR="00706B6A" w:rsidRPr="00AD3641">
        <w:rPr>
          <w:rFonts w:ascii="Times New Roman" w:hAnsi="Times New Roman"/>
          <w:color w:val="auto"/>
        </w:rPr>
        <w:t xml:space="preserve">) «Регламента по определению грузоподъемности </w:t>
      </w:r>
      <w:r w:rsidR="00315F79" w:rsidRPr="00AD3641">
        <w:rPr>
          <w:rFonts w:ascii="Times New Roman" w:hAnsi="Times New Roman"/>
          <w:color w:val="auto"/>
        </w:rPr>
        <w:t>Искусственных С</w:t>
      </w:r>
      <w:r w:rsidRPr="00AD3641">
        <w:rPr>
          <w:rFonts w:ascii="Times New Roman" w:hAnsi="Times New Roman"/>
          <w:color w:val="auto"/>
        </w:rPr>
        <w:t>ооружений</w:t>
      </w:r>
      <w:r w:rsidR="00026B7A" w:rsidRPr="00AD3641">
        <w:rPr>
          <w:rFonts w:ascii="Times New Roman" w:hAnsi="Times New Roman"/>
          <w:color w:val="auto"/>
        </w:rPr>
        <w:t xml:space="preserve"> при</w:t>
      </w:r>
      <w:r w:rsidR="001035C6" w:rsidRPr="00AD3641">
        <w:rPr>
          <w:rFonts w:ascii="Times New Roman" w:hAnsi="Times New Roman"/>
          <w:color w:val="auto"/>
        </w:rPr>
        <w:t xml:space="preserve"> </w:t>
      </w:r>
      <w:r w:rsidR="00026B7A" w:rsidRPr="00AD3641">
        <w:rPr>
          <w:rFonts w:ascii="Times New Roman" w:hAnsi="Times New Roman"/>
          <w:color w:val="auto"/>
        </w:rPr>
        <w:t>Э</w:t>
      </w:r>
      <w:r w:rsidR="00706B6A" w:rsidRPr="00AD3641">
        <w:rPr>
          <w:rFonts w:ascii="Times New Roman" w:hAnsi="Times New Roman"/>
          <w:color w:val="auto"/>
        </w:rPr>
        <w:t xml:space="preserve">ксплуатации Автомобильной Дороги и назначению режимов пропуска по ним транспортных средств», в котором регламентируются методики определения фактической грузоподъемности с учетом фактического состояния несущих конструкций, классы, значения и схемы расчетных и эталонных нагрузок, порядок установки </w:t>
      </w:r>
      <w:r w:rsidR="00792B76" w:rsidRPr="00AD3641">
        <w:rPr>
          <w:rFonts w:ascii="Times New Roman" w:hAnsi="Times New Roman"/>
          <w:color w:val="auto"/>
        </w:rPr>
        <w:t xml:space="preserve">временных </w:t>
      </w:r>
      <w:r w:rsidR="00315F79" w:rsidRPr="00AD3641">
        <w:rPr>
          <w:rFonts w:ascii="Times New Roman" w:hAnsi="Times New Roman"/>
          <w:color w:val="auto"/>
        </w:rPr>
        <w:t xml:space="preserve">дорожных </w:t>
      </w:r>
      <w:r w:rsidR="00706B6A" w:rsidRPr="00AD3641">
        <w:rPr>
          <w:rFonts w:ascii="Times New Roman" w:hAnsi="Times New Roman"/>
          <w:color w:val="auto"/>
        </w:rPr>
        <w:t>знаков ограничения общей массы транспортных средств в потоке и их осевых нагрузок (ГОСТ Р 52289-2004 «Технические средства организации дорожного движения»), порядок пропуска сверхтяжелых нагрузок.</w:t>
      </w:r>
    </w:p>
    <w:p w:rsidR="00256DAE" w:rsidRPr="00AD3641" w:rsidRDefault="00256DAE"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Исполнитель обязан обеспечить соответствие </w:t>
      </w:r>
      <w:r w:rsidR="00315F79" w:rsidRPr="00AD3641">
        <w:rPr>
          <w:rFonts w:ascii="Times New Roman" w:hAnsi="Times New Roman"/>
          <w:color w:val="auto"/>
        </w:rPr>
        <w:t>р</w:t>
      </w:r>
      <w:r w:rsidRPr="00AD3641">
        <w:rPr>
          <w:rFonts w:ascii="Times New Roman" w:hAnsi="Times New Roman"/>
          <w:color w:val="auto"/>
        </w:rPr>
        <w:t xml:space="preserve">асчетных нагрузок и схем нагружения, а также габаритов приближения, на уровне требований, установленных Проектной </w:t>
      </w:r>
      <w:r w:rsidR="00DE39DB" w:rsidRPr="00AD3641">
        <w:rPr>
          <w:rFonts w:ascii="Times New Roman" w:hAnsi="Times New Roman"/>
          <w:color w:val="auto"/>
        </w:rPr>
        <w:t>Д</w:t>
      </w:r>
      <w:r w:rsidRPr="00AD3641">
        <w:rPr>
          <w:rFonts w:ascii="Times New Roman" w:hAnsi="Times New Roman"/>
          <w:color w:val="auto"/>
        </w:rPr>
        <w:t>окументацией на стадии</w:t>
      </w:r>
      <w:r w:rsidR="001035C6" w:rsidRPr="00AD3641">
        <w:rPr>
          <w:rFonts w:ascii="Times New Roman" w:hAnsi="Times New Roman"/>
          <w:color w:val="auto"/>
        </w:rPr>
        <w:t xml:space="preserve"> </w:t>
      </w:r>
      <w:r w:rsidR="007852F5" w:rsidRPr="00AD3641">
        <w:rPr>
          <w:rFonts w:ascii="Times New Roman" w:hAnsi="Times New Roman"/>
          <w:color w:val="auto"/>
        </w:rPr>
        <w:t>С</w:t>
      </w:r>
      <w:r w:rsidRPr="00AD3641">
        <w:rPr>
          <w:rFonts w:ascii="Times New Roman" w:hAnsi="Times New Roman"/>
          <w:color w:val="auto"/>
        </w:rPr>
        <w:t>троительства</w:t>
      </w:r>
      <w:r w:rsidR="001035C6" w:rsidRPr="00AD3641">
        <w:rPr>
          <w:rFonts w:ascii="Times New Roman" w:hAnsi="Times New Roman"/>
          <w:color w:val="auto"/>
        </w:rPr>
        <w:t xml:space="preserve"> </w:t>
      </w:r>
      <w:r w:rsidRPr="00AD3641">
        <w:rPr>
          <w:rFonts w:ascii="Times New Roman" w:hAnsi="Times New Roman"/>
          <w:color w:val="auto"/>
        </w:rPr>
        <w:t>Автомобильной дороги.</w:t>
      </w:r>
      <w:r w:rsidR="001035C6" w:rsidRPr="00AD3641">
        <w:rPr>
          <w:rFonts w:ascii="Times New Roman" w:hAnsi="Times New Roman"/>
          <w:color w:val="auto"/>
        </w:rPr>
        <w:t xml:space="preserve"> </w:t>
      </w:r>
    </w:p>
    <w:p w:rsidR="00C343DE" w:rsidRPr="00AD3641" w:rsidRDefault="00462B0D"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На </w:t>
      </w:r>
      <w:r w:rsidR="00315F79" w:rsidRPr="00AD3641">
        <w:rPr>
          <w:rFonts w:ascii="Times New Roman" w:hAnsi="Times New Roman"/>
          <w:color w:val="auto"/>
        </w:rPr>
        <w:t>Э</w:t>
      </w:r>
      <w:r w:rsidRPr="00AD3641">
        <w:rPr>
          <w:rFonts w:ascii="Times New Roman" w:hAnsi="Times New Roman"/>
          <w:color w:val="auto"/>
        </w:rPr>
        <w:t>ксплуатаци</w:t>
      </w:r>
      <w:r w:rsidR="00256DAE" w:rsidRPr="00AD3641">
        <w:rPr>
          <w:rFonts w:ascii="Times New Roman" w:hAnsi="Times New Roman"/>
          <w:color w:val="auto"/>
        </w:rPr>
        <w:t xml:space="preserve">онной </w:t>
      </w:r>
      <w:r w:rsidR="00315F79" w:rsidRPr="00AD3641">
        <w:rPr>
          <w:rFonts w:ascii="Times New Roman" w:hAnsi="Times New Roman"/>
          <w:color w:val="auto"/>
        </w:rPr>
        <w:t>С</w:t>
      </w:r>
      <w:r w:rsidR="00256DAE" w:rsidRPr="00AD3641">
        <w:rPr>
          <w:rFonts w:ascii="Times New Roman" w:hAnsi="Times New Roman"/>
          <w:color w:val="auto"/>
        </w:rPr>
        <w:t>тадии</w:t>
      </w:r>
      <w:r w:rsidR="001035C6" w:rsidRPr="00AD3641">
        <w:rPr>
          <w:rFonts w:ascii="Times New Roman" w:hAnsi="Times New Roman"/>
          <w:color w:val="auto"/>
        </w:rPr>
        <w:t xml:space="preserve"> </w:t>
      </w:r>
      <w:r w:rsidRPr="00AD3641">
        <w:rPr>
          <w:rFonts w:ascii="Times New Roman" w:hAnsi="Times New Roman"/>
          <w:color w:val="auto"/>
        </w:rPr>
        <w:t xml:space="preserve">Автомобильной Дороги изменение расчетных нагрузок на ось, схем нагружения и габаритов приближения </w:t>
      </w:r>
      <w:r w:rsidR="00256DAE" w:rsidRPr="00AD3641">
        <w:rPr>
          <w:rFonts w:ascii="Times New Roman" w:hAnsi="Times New Roman"/>
          <w:color w:val="auto"/>
        </w:rPr>
        <w:t xml:space="preserve">Искусственных </w:t>
      </w:r>
      <w:r w:rsidR="00315F79" w:rsidRPr="00AD3641">
        <w:rPr>
          <w:rFonts w:ascii="Times New Roman" w:hAnsi="Times New Roman"/>
          <w:color w:val="auto"/>
        </w:rPr>
        <w:t>С</w:t>
      </w:r>
      <w:r w:rsidR="00256DAE" w:rsidRPr="00AD3641">
        <w:rPr>
          <w:rFonts w:ascii="Times New Roman" w:hAnsi="Times New Roman"/>
          <w:color w:val="auto"/>
        </w:rPr>
        <w:t>ооружений</w:t>
      </w:r>
      <w:r w:rsidR="001035C6" w:rsidRPr="00AD3641">
        <w:rPr>
          <w:rFonts w:ascii="Times New Roman" w:hAnsi="Times New Roman"/>
          <w:color w:val="auto"/>
        </w:rPr>
        <w:t xml:space="preserve"> </w:t>
      </w:r>
      <w:r w:rsidRPr="00AD3641">
        <w:rPr>
          <w:rFonts w:ascii="Times New Roman" w:hAnsi="Times New Roman"/>
          <w:color w:val="auto"/>
        </w:rPr>
        <w:t xml:space="preserve">недопустимо без наличия письменного согласия </w:t>
      </w:r>
      <w:r w:rsidR="00256DAE" w:rsidRPr="00AD3641">
        <w:rPr>
          <w:rFonts w:ascii="Times New Roman" w:hAnsi="Times New Roman"/>
          <w:color w:val="auto"/>
        </w:rPr>
        <w:t>Заказчика.</w:t>
      </w:r>
    </w:p>
    <w:p w:rsidR="00C343DE" w:rsidRPr="00AD3641" w:rsidRDefault="00C343DE"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r w:rsidRPr="00AD3641">
        <w:rPr>
          <w:rFonts w:ascii="Times New Roman" w:hAnsi="Times New Roman"/>
          <w:bCs/>
          <w:sz w:val="24"/>
          <w:szCs w:val="24"/>
        </w:rPr>
        <w:t xml:space="preserve"> </w:t>
      </w:r>
      <w:bookmarkStart w:id="60" w:name="_Toc306902052"/>
      <w:bookmarkStart w:id="61" w:name="_Toc311196224"/>
      <w:bookmarkStart w:id="62" w:name="_Toc360535528"/>
      <w:r w:rsidRPr="00AD3641">
        <w:rPr>
          <w:rFonts w:ascii="Times New Roman" w:hAnsi="Times New Roman"/>
          <w:bCs/>
          <w:sz w:val="24"/>
          <w:szCs w:val="24"/>
        </w:rPr>
        <w:t xml:space="preserve">Требования к долговечности </w:t>
      </w:r>
      <w:r w:rsidR="00315F79" w:rsidRPr="00AD3641">
        <w:rPr>
          <w:rFonts w:ascii="Times New Roman" w:hAnsi="Times New Roman"/>
          <w:bCs/>
          <w:sz w:val="24"/>
          <w:szCs w:val="24"/>
        </w:rPr>
        <w:t>Искусственных Сооружений</w:t>
      </w:r>
      <w:bookmarkEnd w:id="60"/>
      <w:bookmarkEnd w:id="61"/>
      <w:bookmarkEnd w:id="62"/>
      <w:r w:rsidRPr="00AD3641">
        <w:rPr>
          <w:rFonts w:ascii="Times New Roman" w:hAnsi="Times New Roman"/>
          <w:bCs/>
          <w:sz w:val="24"/>
          <w:szCs w:val="24"/>
        </w:rPr>
        <w:t xml:space="preserve"> </w:t>
      </w:r>
    </w:p>
    <w:p w:rsidR="00C343DE" w:rsidRPr="00AD3641" w:rsidRDefault="00C408B7"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На </w:t>
      </w:r>
      <w:r w:rsidR="00315F79" w:rsidRPr="00AD3641">
        <w:rPr>
          <w:rFonts w:ascii="Times New Roman" w:hAnsi="Times New Roman"/>
          <w:color w:val="auto"/>
        </w:rPr>
        <w:t>Эксплуатационной Стадии</w:t>
      </w:r>
      <w:r w:rsidR="001035C6" w:rsidRPr="00AD3641">
        <w:rPr>
          <w:rFonts w:ascii="Times New Roman" w:hAnsi="Times New Roman"/>
          <w:color w:val="auto"/>
        </w:rPr>
        <w:t xml:space="preserve"> </w:t>
      </w:r>
      <w:r w:rsidRPr="00AD3641">
        <w:rPr>
          <w:rFonts w:ascii="Times New Roman" w:hAnsi="Times New Roman"/>
          <w:color w:val="auto"/>
        </w:rPr>
        <w:t xml:space="preserve">Автомобильной Дороги </w:t>
      </w:r>
      <w:r w:rsidR="00315F79" w:rsidRPr="00AD3641">
        <w:rPr>
          <w:rFonts w:ascii="Times New Roman" w:hAnsi="Times New Roman"/>
          <w:color w:val="auto"/>
        </w:rPr>
        <w:t>Исполнитель</w:t>
      </w:r>
      <w:r w:rsidR="001035C6" w:rsidRPr="00AD3641">
        <w:rPr>
          <w:rFonts w:ascii="Times New Roman" w:hAnsi="Times New Roman"/>
          <w:color w:val="auto"/>
        </w:rPr>
        <w:t xml:space="preserve"> </w:t>
      </w:r>
      <w:r w:rsidRPr="00AD3641">
        <w:rPr>
          <w:rFonts w:ascii="Times New Roman" w:hAnsi="Times New Roman"/>
          <w:color w:val="auto"/>
        </w:rPr>
        <w:t xml:space="preserve">должен </w:t>
      </w:r>
      <w:r w:rsidR="00C343DE" w:rsidRPr="00AD3641">
        <w:rPr>
          <w:rFonts w:ascii="Times New Roman" w:hAnsi="Times New Roman"/>
          <w:color w:val="auto"/>
        </w:rPr>
        <w:t>обеспечива</w:t>
      </w:r>
      <w:r w:rsidRPr="00AD3641">
        <w:rPr>
          <w:rFonts w:ascii="Times New Roman" w:hAnsi="Times New Roman"/>
          <w:color w:val="auto"/>
        </w:rPr>
        <w:t>ть</w:t>
      </w:r>
      <w:r w:rsidR="00C343DE" w:rsidRPr="00AD3641">
        <w:rPr>
          <w:rFonts w:ascii="Times New Roman" w:hAnsi="Times New Roman"/>
          <w:color w:val="auto"/>
        </w:rPr>
        <w:t xml:space="preserve"> </w:t>
      </w:r>
      <w:r w:rsidRPr="00AD3641">
        <w:rPr>
          <w:rFonts w:ascii="Times New Roman" w:hAnsi="Times New Roman"/>
          <w:color w:val="auto"/>
        </w:rPr>
        <w:t xml:space="preserve">показатель </w:t>
      </w:r>
      <w:r w:rsidR="00C343DE" w:rsidRPr="00AD3641">
        <w:rPr>
          <w:rFonts w:ascii="Times New Roman" w:hAnsi="Times New Roman"/>
          <w:color w:val="auto"/>
        </w:rPr>
        <w:t>долговечност</w:t>
      </w:r>
      <w:r w:rsidRPr="00AD3641">
        <w:rPr>
          <w:rFonts w:ascii="Times New Roman" w:hAnsi="Times New Roman"/>
          <w:color w:val="auto"/>
        </w:rPr>
        <w:t>и</w:t>
      </w:r>
      <w:r w:rsidR="00C343DE" w:rsidRPr="00AD3641">
        <w:rPr>
          <w:rFonts w:ascii="Times New Roman" w:hAnsi="Times New Roman"/>
          <w:color w:val="auto"/>
        </w:rPr>
        <w:t xml:space="preserve"> </w:t>
      </w:r>
      <w:r w:rsidR="00315F79" w:rsidRPr="00AD3641">
        <w:rPr>
          <w:rFonts w:ascii="Times New Roman" w:hAnsi="Times New Roman"/>
          <w:color w:val="auto"/>
        </w:rPr>
        <w:t>Искусственных Сооружений</w:t>
      </w:r>
      <w:r w:rsidR="001035C6" w:rsidRPr="00AD3641">
        <w:rPr>
          <w:rFonts w:ascii="Times New Roman" w:hAnsi="Times New Roman"/>
          <w:color w:val="auto"/>
        </w:rPr>
        <w:t xml:space="preserve"> </w:t>
      </w:r>
      <w:r w:rsidR="00C343DE" w:rsidRPr="00AD3641">
        <w:rPr>
          <w:rFonts w:ascii="Times New Roman" w:hAnsi="Times New Roman"/>
          <w:color w:val="auto"/>
        </w:rPr>
        <w:t>Автомобильной дороги</w:t>
      </w:r>
      <w:r w:rsidR="00315F79" w:rsidRPr="00AD3641">
        <w:rPr>
          <w:rFonts w:ascii="Times New Roman" w:hAnsi="Times New Roman"/>
          <w:color w:val="auto"/>
        </w:rPr>
        <w:t>, но</w:t>
      </w:r>
      <w:r w:rsidRPr="00AD3641">
        <w:rPr>
          <w:rFonts w:ascii="Times New Roman" w:hAnsi="Times New Roman"/>
          <w:color w:val="auto"/>
        </w:rPr>
        <w:t xml:space="preserve"> не ниже значений, указанных в </w:t>
      </w:r>
      <w:r w:rsidR="00494557" w:rsidRPr="00AD3641">
        <w:rPr>
          <w:rFonts w:ascii="Times New Roman" w:hAnsi="Times New Roman"/>
          <w:color w:val="auto"/>
        </w:rPr>
        <w:t>Т</w:t>
      </w:r>
      <w:r w:rsidRPr="00AD3641">
        <w:rPr>
          <w:rFonts w:ascii="Times New Roman" w:hAnsi="Times New Roman"/>
          <w:color w:val="auto"/>
        </w:rPr>
        <w:t>аблице 1</w:t>
      </w:r>
      <w:r w:rsidR="00315F79" w:rsidRPr="00AD3641">
        <w:rPr>
          <w:rFonts w:ascii="Times New Roman" w:hAnsi="Times New Roman"/>
          <w:color w:val="auto"/>
        </w:rPr>
        <w:t xml:space="preserve"> настоящего Приложения</w:t>
      </w:r>
      <w:r w:rsidR="00C343DE" w:rsidRPr="00AD3641">
        <w:rPr>
          <w:rFonts w:ascii="Times New Roman" w:hAnsi="Times New Roman"/>
          <w:color w:val="auto"/>
        </w:rPr>
        <w:t xml:space="preserve">. </w:t>
      </w:r>
    </w:p>
    <w:p w:rsidR="00442D06" w:rsidRPr="00AD3641" w:rsidRDefault="00C343DE"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Значения показателей долговечности </w:t>
      </w:r>
      <w:r w:rsidR="00315F79" w:rsidRPr="00AD3641">
        <w:rPr>
          <w:rFonts w:ascii="Times New Roman" w:hAnsi="Times New Roman"/>
          <w:color w:val="auto"/>
        </w:rPr>
        <w:t>Искусственных Сооружений</w:t>
      </w:r>
      <w:r w:rsidR="00256DAE" w:rsidRPr="00AD3641">
        <w:rPr>
          <w:rFonts w:ascii="Times New Roman" w:hAnsi="Times New Roman"/>
          <w:color w:val="auto"/>
        </w:rPr>
        <w:t xml:space="preserve"> </w:t>
      </w:r>
      <w:r w:rsidRPr="00AD3641">
        <w:rPr>
          <w:rFonts w:ascii="Times New Roman" w:hAnsi="Times New Roman"/>
          <w:color w:val="auto"/>
        </w:rPr>
        <w:t>Автомобильной дороги, должны определяться в соответствии с методикой основных</w:t>
      </w:r>
      <w:r w:rsidR="001035C6" w:rsidRPr="00AD3641">
        <w:rPr>
          <w:rFonts w:ascii="Times New Roman" w:hAnsi="Times New Roman"/>
          <w:color w:val="auto"/>
        </w:rPr>
        <w:t xml:space="preserve"> </w:t>
      </w:r>
      <w:r w:rsidRPr="00AD3641">
        <w:rPr>
          <w:rFonts w:ascii="Times New Roman" w:hAnsi="Times New Roman"/>
          <w:color w:val="auto"/>
        </w:rPr>
        <w:t xml:space="preserve">положений </w:t>
      </w:r>
      <w:r w:rsidR="00105C33" w:rsidRPr="00AD3641">
        <w:rPr>
          <w:rFonts w:ascii="Times New Roman" w:hAnsi="Times New Roman"/>
          <w:color w:val="auto"/>
        </w:rPr>
        <w:t xml:space="preserve">ОДМ 218.3.014-2011 «Методика оценки технического состояния мостовых сооружений на автомобильных дорогах» </w:t>
      </w:r>
      <w:r w:rsidR="00F23272" w:rsidRPr="00AD3641">
        <w:rPr>
          <w:rFonts w:ascii="Times New Roman" w:hAnsi="Times New Roman"/>
          <w:color w:val="auto"/>
        </w:rPr>
        <w:t>и</w:t>
      </w:r>
      <w:r w:rsidR="00256DAE" w:rsidRPr="00AD3641">
        <w:rPr>
          <w:rFonts w:ascii="Times New Roman" w:hAnsi="Times New Roman"/>
          <w:color w:val="auto"/>
        </w:rPr>
        <w:t>ли</w:t>
      </w:r>
      <w:r w:rsidR="00F23272" w:rsidRPr="00AD3641">
        <w:rPr>
          <w:rFonts w:ascii="Times New Roman" w:hAnsi="Times New Roman"/>
          <w:color w:val="auto"/>
        </w:rPr>
        <w:t xml:space="preserve"> в соответствии с</w:t>
      </w:r>
      <w:r w:rsidR="001035C6" w:rsidRPr="00AD3641">
        <w:rPr>
          <w:rFonts w:ascii="Times New Roman" w:hAnsi="Times New Roman"/>
          <w:color w:val="auto"/>
        </w:rPr>
        <w:t xml:space="preserve"> </w:t>
      </w:r>
      <w:r w:rsidR="00256DAE" w:rsidRPr="00AD3641">
        <w:rPr>
          <w:rFonts w:ascii="Times New Roman" w:hAnsi="Times New Roman"/>
          <w:color w:val="auto"/>
        </w:rPr>
        <w:t>други</w:t>
      </w:r>
      <w:r w:rsidR="00F23272" w:rsidRPr="00AD3641">
        <w:rPr>
          <w:rFonts w:ascii="Times New Roman" w:hAnsi="Times New Roman"/>
          <w:color w:val="auto"/>
        </w:rPr>
        <w:t>ми</w:t>
      </w:r>
      <w:r w:rsidR="001035C6" w:rsidRPr="00AD3641">
        <w:rPr>
          <w:rFonts w:ascii="Times New Roman" w:hAnsi="Times New Roman"/>
          <w:color w:val="auto"/>
        </w:rPr>
        <w:t xml:space="preserve"> </w:t>
      </w:r>
      <w:r w:rsidR="00256DAE" w:rsidRPr="00AD3641">
        <w:rPr>
          <w:rFonts w:ascii="Times New Roman" w:hAnsi="Times New Roman"/>
          <w:color w:val="auto"/>
        </w:rPr>
        <w:t>нормативны</w:t>
      </w:r>
      <w:r w:rsidR="00F23272" w:rsidRPr="00AD3641">
        <w:rPr>
          <w:rFonts w:ascii="Times New Roman" w:hAnsi="Times New Roman"/>
          <w:color w:val="auto"/>
        </w:rPr>
        <w:t>ми</w:t>
      </w:r>
      <w:r w:rsidR="001035C6" w:rsidRPr="00AD3641">
        <w:rPr>
          <w:rFonts w:ascii="Times New Roman" w:hAnsi="Times New Roman"/>
          <w:color w:val="auto"/>
        </w:rPr>
        <w:t xml:space="preserve"> </w:t>
      </w:r>
      <w:r w:rsidR="00256DAE" w:rsidRPr="00AD3641">
        <w:rPr>
          <w:rFonts w:ascii="Times New Roman" w:hAnsi="Times New Roman"/>
          <w:color w:val="auto"/>
        </w:rPr>
        <w:t>документ</w:t>
      </w:r>
      <w:r w:rsidR="00F23272" w:rsidRPr="00AD3641">
        <w:rPr>
          <w:rFonts w:ascii="Times New Roman" w:hAnsi="Times New Roman"/>
          <w:color w:val="auto"/>
        </w:rPr>
        <w:t>ами</w:t>
      </w:r>
      <w:r w:rsidR="00256DAE" w:rsidRPr="00AD3641">
        <w:rPr>
          <w:rFonts w:ascii="Times New Roman" w:hAnsi="Times New Roman"/>
          <w:color w:val="auto"/>
        </w:rPr>
        <w:t>, действующи</w:t>
      </w:r>
      <w:r w:rsidR="00F23272" w:rsidRPr="00AD3641">
        <w:rPr>
          <w:rFonts w:ascii="Times New Roman" w:hAnsi="Times New Roman"/>
          <w:color w:val="auto"/>
        </w:rPr>
        <w:t>ми</w:t>
      </w:r>
      <w:r w:rsidR="001035C6" w:rsidRPr="00AD3641">
        <w:rPr>
          <w:rFonts w:ascii="Times New Roman" w:hAnsi="Times New Roman"/>
          <w:color w:val="auto"/>
        </w:rPr>
        <w:t xml:space="preserve"> </w:t>
      </w:r>
      <w:r w:rsidR="00256DAE" w:rsidRPr="00AD3641">
        <w:rPr>
          <w:rFonts w:ascii="Times New Roman" w:hAnsi="Times New Roman"/>
          <w:color w:val="auto"/>
        </w:rPr>
        <w:t>на период определения</w:t>
      </w:r>
      <w:r w:rsidR="001035C6" w:rsidRPr="00AD3641">
        <w:rPr>
          <w:rFonts w:ascii="Times New Roman" w:hAnsi="Times New Roman"/>
          <w:color w:val="auto"/>
        </w:rPr>
        <w:t xml:space="preserve"> </w:t>
      </w:r>
      <w:r w:rsidR="00442D06" w:rsidRPr="00AD3641">
        <w:rPr>
          <w:rFonts w:ascii="Times New Roman" w:hAnsi="Times New Roman"/>
          <w:color w:val="auto"/>
        </w:rPr>
        <w:t>показателя долговечности.</w:t>
      </w:r>
    </w:p>
    <w:p w:rsidR="00C343DE" w:rsidRPr="00AD3641" w:rsidRDefault="00C343DE"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w:t>
      </w:r>
      <w:r w:rsidR="00F23272" w:rsidRPr="00AD3641">
        <w:rPr>
          <w:rFonts w:ascii="Times New Roman" w:hAnsi="Times New Roman"/>
          <w:color w:val="auto"/>
        </w:rPr>
        <w:t xml:space="preserve">Исполнитель </w:t>
      </w:r>
      <w:r w:rsidRPr="00AD3641">
        <w:rPr>
          <w:rFonts w:ascii="Times New Roman" w:hAnsi="Times New Roman"/>
          <w:color w:val="auto"/>
        </w:rPr>
        <w:t xml:space="preserve">обеспечивает наличие согласованного с </w:t>
      </w:r>
      <w:r w:rsidR="00F23272" w:rsidRPr="00AD3641">
        <w:rPr>
          <w:rFonts w:ascii="Times New Roman" w:hAnsi="Times New Roman"/>
          <w:color w:val="auto"/>
        </w:rPr>
        <w:t>Заказчиком</w:t>
      </w:r>
      <w:r w:rsidRPr="00AD3641">
        <w:rPr>
          <w:rFonts w:ascii="Times New Roman" w:hAnsi="Times New Roman"/>
          <w:color w:val="auto"/>
        </w:rPr>
        <w:t xml:space="preserve"> (или уполномочен</w:t>
      </w:r>
      <w:r w:rsidR="00F23272" w:rsidRPr="00AD3641">
        <w:rPr>
          <w:rFonts w:ascii="Times New Roman" w:hAnsi="Times New Roman"/>
          <w:color w:val="auto"/>
        </w:rPr>
        <w:t>ным представителем Заказчика</w:t>
      </w:r>
      <w:r w:rsidRPr="00AD3641">
        <w:rPr>
          <w:rFonts w:ascii="Times New Roman" w:hAnsi="Times New Roman"/>
          <w:color w:val="auto"/>
        </w:rPr>
        <w:t xml:space="preserve">) </w:t>
      </w:r>
      <w:r w:rsidR="00315F79" w:rsidRPr="00AD3641">
        <w:rPr>
          <w:rFonts w:ascii="Times New Roman" w:hAnsi="Times New Roman"/>
          <w:color w:val="auto"/>
        </w:rPr>
        <w:t>«</w:t>
      </w:r>
      <w:r w:rsidRPr="00AD3641">
        <w:rPr>
          <w:rFonts w:ascii="Times New Roman" w:hAnsi="Times New Roman"/>
          <w:color w:val="auto"/>
        </w:rPr>
        <w:t>Регламента по обеспечению долговечности</w:t>
      </w:r>
      <w:r w:rsidR="001035C6" w:rsidRPr="00AD3641">
        <w:rPr>
          <w:rFonts w:ascii="Times New Roman" w:hAnsi="Times New Roman"/>
          <w:color w:val="auto"/>
        </w:rPr>
        <w:t xml:space="preserve"> </w:t>
      </w:r>
      <w:r w:rsidRPr="00AD3641">
        <w:rPr>
          <w:rFonts w:ascii="Times New Roman" w:hAnsi="Times New Roman"/>
          <w:color w:val="auto"/>
        </w:rPr>
        <w:t>мостов, путепроводов и других мостовых с</w:t>
      </w:r>
      <w:r w:rsidR="00026B7A" w:rsidRPr="00AD3641">
        <w:rPr>
          <w:rFonts w:ascii="Times New Roman" w:hAnsi="Times New Roman"/>
          <w:color w:val="auto"/>
        </w:rPr>
        <w:t>ооружений при Э</w:t>
      </w:r>
      <w:r w:rsidRPr="00AD3641">
        <w:rPr>
          <w:rFonts w:ascii="Times New Roman" w:hAnsi="Times New Roman"/>
          <w:color w:val="auto"/>
        </w:rPr>
        <w:t xml:space="preserve">ксплуатации Автомобильной дороги», в котором регламентируются методики определения фактического состояния </w:t>
      </w:r>
      <w:r w:rsidR="00315F79" w:rsidRPr="00AD3641">
        <w:rPr>
          <w:rFonts w:ascii="Times New Roman" w:hAnsi="Times New Roman"/>
          <w:color w:val="auto"/>
        </w:rPr>
        <w:t>Искусственных Сооружений</w:t>
      </w:r>
      <w:r w:rsidRPr="00AD3641">
        <w:rPr>
          <w:rFonts w:ascii="Times New Roman" w:hAnsi="Times New Roman"/>
          <w:color w:val="auto"/>
        </w:rPr>
        <w:t>, с учетом износа.</w:t>
      </w:r>
    </w:p>
    <w:p w:rsidR="00B31DCD" w:rsidRPr="00AD3641" w:rsidRDefault="003B7D58"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r w:rsidRPr="00AD3641">
        <w:rPr>
          <w:rFonts w:ascii="Times New Roman" w:hAnsi="Times New Roman"/>
          <w:bCs/>
          <w:sz w:val="24"/>
          <w:szCs w:val="24"/>
        </w:rPr>
        <w:t xml:space="preserve"> </w:t>
      </w:r>
      <w:bookmarkStart w:id="63" w:name="_Toc306902053"/>
      <w:bookmarkStart w:id="64" w:name="_Toc311196225"/>
      <w:bookmarkStart w:id="65" w:name="_Toc360535529"/>
      <w:r w:rsidR="00B31DCD" w:rsidRPr="00AD3641">
        <w:rPr>
          <w:rFonts w:ascii="Times New Roman" w:hAnsi="Times New Roman"/>
          <w:bCs/>
          <w:sz w:val="24"/>
          <w:szCs w:val="24"/>
        </w:rPr>
        <w:t>Требования к показателю расчетной скорости</w:t>
      </w:r>
      <w:r w:rsidR="00F23272" w:rsidRPr="00AD3641">
        <w:rPr>
          <w:rFonts w:ascii="Times New Roman" w:hAnsi="Times New Roman"/>
          <w:bCs/>
          <w:sz w:val="24"/>
          <w:szCs w:val="24"/>
        </w:rPr>
        <w:t xml:space="preserve"> на </w:t>
      </w:r>
      <w:r w:rsidR="00315F79" w:rsidRPr="00AD3641">
        <w:rPr>
          <w:rFonts w:ascii="Times New Roman" w:hAnsi="Times New Roman"/>
          <w:bCs/>
          <w:sz w:val="24"/>
          <w:szCs w:val="24"/>
        </w:rPr>
        <w:t xml:space="preserve">Искусственных </w:t>
      </w:r>
      <w:bookmarkEnd w:id="63"/>
      <w:bookmarkEnd w:id="64"/>
      <w:bookmarkEnd w:id="65"/>
      <w:r w:rsidR="005B0AD3" w:rsidRPr="00AD3641">
        <w:rPr>
          <w:rFonts w:ascii="Times New Roman" w:hAnsi="Times New Roman"/>
          <w:bCs/>
          <w:sz w:val="24"/>
          <w:szCs w:val="24"/>
        </w:rPr>
        <w:t>Сооружениях</w:t>
      </w:r>
    </w:p>
    <w:p w:rsidR="000F080B" w:rsidRPr="00AD3641" w:rsidRDefault="000F080B"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 При оценке показателя расчетной скорости следует учитывать состояние элементов мостового полотна, включая элементы сопряжения, степень повреждения (оценка повреждения) которых</w:t>
      </w:r>
      <w:r w:rsidR="001035C6" w:rsidRPr="00AD3641">
        <w:rPr>
          <w:rFonts w:ascii="Times New Roman" w:hAnsi="Times New Roman"/>
          <w:color w:val="auto"/>
        </w:rPr>
        <w:t xml:space="preserve"> </w:t>
      </w:r>
      <w:r w:rsidRPr="00AD3641">
        <w:rPr>
          <w:rFonts w:ascii="Times New Roman" w:hAnsi="Times New Roman"/>
          <w:color w:val="auto"/>
        </w:rPr>
        <w:t xml:space="preserve">оценивается в соответствии с </w:t>
      </w:r>
      <w:r w:rsidR="00105C33" w:rsidRPr="00AD3641">
        <w:rPr>
          <w:rFonts w:ascii="Times New Roman" w:hAnsi="Times New Roman"/>
          <w:color w:val="auto"/>
        </w:rPr>
        <w:t>ОДМ 218.3.014-2011 «Методика оценки технического состояния мостовых сооружений на автомобильных дорогах»</w:t>
      </w:r>
      <w:r w:rsidRPr="00AD3641">
        <w:rPr>
          <w:rFonts w:ascii="Times New Roman" w:hAnsi="Times New Roman"/>
          <w:color w:val="auto"/>
        </w:rPr>
        <w:t>, ОДН 218.017-2003 «Руководство по оценке транспортно-эксплуатационного состояния мостовых конструкций»</w:t>
      </w:r>
      <w:r w:rsidR="00442D06" w:rsidRPr="00AD3641">
        <w:rPr>
          <w:rFonts w:ascii="Times New Roman" w:hAnsi="Times New Roman"/>
          <w:color w:val="auto"/>
        </w:rPr>
        <w:t>, или в соответствии с другими нормативными документами, действующими на период определения расчетной скорости.</w:t>
      </w:r>
    </w:p>
    <w:p w:rsidR="000F080B" w:rsidRPr="00AD3641" w:rsidRDefault="00AE5A48"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Исполнитель</w:t>
      </w:r>
      <w:r w:rsidR="001035C6" w:rsidRPr="00AD3641">
        <w:rPr>
          <w:rFonts w:ascii="Times New Roman" w:hAnsi="Times New Roman"/>
          <w:color w:val="auto"/>
        </w:rPr>
        <w:t xml:space="preserve"> </w:t>
      </w:r>
      <w:r w:rsidR="00FB61D8" w:rsidRPr="00AD3641">
        <w:rPr>
          <w:rFonts w:ascii="Times New Roman" w:hAnsi="Times New Roman"/>
          <w:color w:val="auto"/>
        </w:rPr>
        <w:t xml:space="preserve">обязан обеспечить плавность движения автомобилей с </w:t>
      </w:r>
      <w:r w:rsidR="003B7D58" w:rsidRPr="00AD3641">
        <w:rPr>
          <w:rFonts w:ascii="Times New Roman" w:hAnsi="Times New Roman"/>
          <w:color w:val="auto"/>
        </w:rPr>
        <w:t xml:space="preserve">расчетной скоростью не ниже, указанной в </w:t>
      </w:r>
      <w:r w:rsidR="00315F79" w:rsidRPr="00AD3641">
        <w:rPr>
          <w:rFonts w:ascii="Times New Roman" w:hAnsi="Times New Roman"/>
          <w:color w:val="auto"/>
        </w:rPr>
        <w:t>Т</w:t>
      </w:r>
      <w:r w:rsidR="003B7D58" w:rsidRPr="00AD3641">
        <w:rPr>
          <w:rFonts w:ascii="Times New Roman" w:hAnsi="Times New Roman"/>
          <w:color w:val="auto"/>
        </w:rPr>
        <w:t>аблице 1</w:t>
      </w:r>
      <w:r w:rsidR="00315F79" w:rsidRPr="00AD3641">
        <w:rPr>
          <w:rFonts w:ascii="Times New Roman" w:hAnsi="Times New Roman"/>
          <w:color w:val="auto"/>
        </w:rPr>
        <w:t xml:space="preserve"> настоящего Приложения</w:t>
      </w:r>
      <w:r w:rsidR="00F23272" w:rsidRPr="00AD3641">
        <w:rPr>
          <w:rFonts w:ascii="Times New Roman" w:hAnsi="Times New Roman"/>
          <w:color w:val="auto"/>
        </w:rPr>
        <w:t>.</w:t>
      </w:r>
      <w:r w:rsidR="000F080B" w:rsidRPr="00AD3641">
        <w:rPr>
          <w:rFonts w:ascii="Times New Roman" w:hAnsi="Times New Roman"/>
          <w:color w:val="auto"/>
        </w:rPr>
        <w:t xml:space="preserve"> </w:t>
      </w:r>
      <w:r w:rsidR="00F23272" w:rsidRPr="00AD3641">
        <w:rPr>
          <w:rFonts w:ascii="Times New Roman" w:hAnsi="Times New Roman"/>
          <w:color w:val="auto"/>
        </w:rPr>
        <w:t>У</w:t>
      </w:r>
      <w:r w:rsidR="00FB61D8" w:rsidRPr="00AD3641">
        <w:rPr>
          <w:rFonts w:ascii="Times New Roman" w:hAnsi="Times New Roman"/>
          <w:color w:val="auto"/>
        </w:rPr>
        <w:t>глы перелома в профиле над опорами мостового сооружения</w:t>
      </w:r>
      <w:r w:rsidR="001035C6" w:rsidRPr="00AD3641">
        <w:rPr>
          <w:rFonts w:ascii="Times New Roman" w:hAnsi="Times New Roman"/>
          <w:color w:val="auto"/>
        </w:rPr>
        <w:t xml:space="preserve"> </w:t>
      </w:r>
      <w:r w:rsidR="00FB61D8" w:rsidRPr="00AD3641">
        <w:rPr>
          <w:rFonts w:ascii="Times New Roman" w:hAnsi="Times New Roman"/>
          <w:color w:val="auto"/>
        </w:rPr>
        <w:t>не должны превышать по условиям плавности значений указанных в ОДН 218.017-2003 «Руководство по оценке транспортно-эксплуатационного состояния мостовых конструкций»</w:t>
      </w:r>
      <w:r w:rsidR="000F080B" w:rsidRPr="00AD3641">
        <w:rPr>
          <w:rFonts w:ascii="Times New Roman" w:hAnsi="Times New Roman"/>
          <w:color w:val="auto"/>
        </w:rPr>
        <w:t xml:space="preserve"> или в други</w:t>
      </w:r>
      <w:r w:rsidR="00442D06" w:rsidRPr="00AD3641">
        <w:rPr>
          <w:rFonts w:ascii="Times New Roman" w:hAnsi="Times New Roman"/>
          <w:color w:val="auto"/>
        </w:rPr>
        <w:t>х</w:t>
      </w:r>
      <w:r w:rsidR="000F080B" w:rsidRPr="00AD3641">
        <w:rPr>
          <w:rFonts w:ascii="Times New Roman" w:hAnsi="Times New Roman"/>
          <w:color w:val="auto"/>
        </w:rPr>
        <w:t xml:space="preserve"> нормативны</w:t>
      </w:r>
      <w:r w:rsidR="00442D06" w:rsidRPr="00AD3641">
        <w:rPr>
          <w:rFonts w:ascii="Times New Roman" w:hAnsi="Times New Roman"/>
          <w:color w:val="auto"/>
        </w:rPr>
        <w:t>х</w:t>
      </w:r>
      <w:r w:rsidR="000F080B" w:rsidRPr="00AD3641">
        <w:rPr>
          <w:rFonts w:ascii="Times New Roman" w:hAnsi="Times New Roman"/>
          <w:color w:val="auto"/>
        </w:rPr>
        <w:t xml:space="preserve"> документа</w:t>
      </w:r>
      <w:r w:rsidR="00442D06" w:rsidRPr="00AD3641">
        <w:rPr>
          <w:rFonts w:ascii="Times New Roman" w:hAnsi="Times New Roman"/>
          <w:color w:val="auto"/>
        </w:rPr>
        <w:t>х</w:t>
      </w:r>
      <w:r w:rsidR="000F080B" w:rsidRPr="00AD3641">
        <w:rPr>
          <w:rFonts w:ascii="Times New Roman" w:hAnsi="Times New Roman"/>
          <w:color w:val="auto"/>
        </w:rPr>
        <w:t>, действующи</w:t>
      </w:r>
      <w:r w:rsidR="00442D06" w:rsidRPr="00AD3641">
        <w:rPr>
          <w:rFonts w:ascii="Times New Roman" w:hAnsi="Times New Roman"/>
          <w:color w:val="auto"/>
        </w:rPr>
        <w:t>х</w:t>
      </w:r>
      <w:r w:rsidR="001035C6" w:rsidRPr="00AD3641">
        <w:rPr>
          <w:rFonts w:ascii="Times New Roman" w:hAnsi="Times New Roman"/>
          <w:color w:val="auto"/>
        </w:rPr>
        <w:t xml:space="preserve"> </w:t>
      </w:r>
      <w:r w:rsidR="000F080B" w:rsidRPr="00AD3641">
        <w:rPr>
          <w:rFonts w:ascii="Times New Roman" w:hAnsi="Times New Roman"/>
          <w:color w:val="auto"/>
        </w:rPr>
        <w:t xml:space="preserve">на период </w:t>
      </w:r>
      <w:r w:rsidRPr="00AD3641">
        <w:rPr>
          <w:rFonts w:ascii="Times New Roman" w:hAnsi="Times New Roman"/>
          <w:color w:val="auto"/>
        </w:rPr>
        <w:t>расчетной скорости.</w:t>
      </w:r>
    </w:p>
    <w:p w:rsidR="00FB61D8" w:rsidRPr="00AD3641" w:rsidRDefault="000259FB"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hAnsi="Times New Roman"/>
          <w:color w:val="auto"/>
        </w:rPr>
        <w:t xml:space="preserve">Исполнитель </w:t>
      </w:r>
      <w:r w:rsidR="00FB61D8" w:rsidRPr="00AD3641">
        <w:rPr>
          <w:rFonts w:ascii="Times New Roman" w:hAnsi="Times New Roman"/>
          <w:color w:val="auto"/>
        </w:rPr>
        <w:t xml:space="preserve">обязан </w:t>
      </w:r>
      <w:r w:rsidRPr="00AD3641">
        <w:rPr>
          <w:rFonts w:ascii="Times New Roman" w:hAnsi="Times New Roman"/>
          <w:color w:val="auto"/>
        </w:rPr>
        <w:t xml:space="preserve">обеспечить </w:t>
      </w:r>
      <w:r w:rsidR="0096068C" w:rsidRPr="00AD3641">
        <w:rPr>
          <w:rFonts w:ascii="Times New Roman" w:hAnsi="Times New Roman"/>
          <w:color w:val="auto"/>
        </w:rPr>
        <w:t>проведение мониторинга И</w:t>
      </w:r>
      <w:r w:rsidR="00FB61D8" w:rsidRPr="00AD3641">
        <w:rPr>
          <w:rFonts w:ascii="Times New Roman" w:hAnsi="Times New Roman"/>
          <w:color w:val="auto"/>
        </w:rPr>
        <w:t xml:space="preserve">скусственных </w:t>
      </w:r>
      <w:r w:rsidR="0096068C" w:rsidRPr="00AD3641">
        <w:rPr>
          <w:rFonts w:ascii="Times New Roman" w:hAnsi="Times New Roman"/>
          <w:color w:val="auto"/>
        </w:rPr>
        <w:t>С</w:t>
      </w:r>
      <w:r w:rsidR="00FB61D8" w:rsidRPr="00AD3641">
        <w:rPr>
          <w:rFonts w:ascii="Times New Roman" w:hAnsi="Times New Roman"/>
          <w:color w:val="auto"/>
        </w:rPr>
        <w:t xml:space="preserve">ооружений Автомобильной дороги в соответствии с </w:t>
      </w:r>
      <w:r w:rsidR="00315F79" w:rsidRPr="00AD3641">
        <w:rPr>
          <w:rFonts w:ascii="Times New Roman" w:hAnsi="Times New Roman"/>
          <w:color w:val="auto"/>
        </w:rPr>
        <w:t>«</w:t>
      </w:r>
      <w:r w:rsidR="00FB61D8" w:rsidRPr="00AD3641">
        <w:rPr>
          <w:rFonts w:ascii="Times New Roman" w:hAnsi="Times New Roman"/>
          <w:color w:val="auto"/>
        </w:rPr>
        <w:t xml:space="preserve">Регламентом по мониторингу </w:t>
      </w:r>
      <w:r w:rsidR="0096068C" w:rsidRPr="00AD3641">
        <w:rPr>
          <w:rFonts w:ascii="Times New Roman" w:hAnsi="Times New Roman"/>
          <w:color w:val="auto"/>
        </w:rPr>
        <w:t>И</w:t>
      </w:r>
      <w:r w:rsidR="00FB61D8" w:rsidRPr="00AD3641">
        <w:rPr>
          <w:rFonts w:ascii="Times New Roman" w:hAnsi="Times New Roman"/>
          <w:color w:val="auto"/>
        </w:rPr>
        <w:t xml:space="preserve">скусственных </w:t>
      </w:r>
      <w:r w:rsidR="0096068C" w:rsidRPr="00AD3641">
        <w:rPr>
          <w:rFonts w:ascii="Times New Roman" w:hAnsi="Times New Roman"/>
          <w:color w:val="auto"/>
        </w:rPr>
        <w:t>С</w:t>
      </w:r>
      <w:r w:rsidR="00FB61D8" w:rsidRPr="00AD3641">
        <w:rPr>
          <w:rFonts w:ascii="Times New Roman" w:hAnsi="Times New Roman"/>
          <w:color w:val="auto"/>
        </w:rPr>
        <w:t>о</w:t>
      </w:r>
      <w:r w:rsidRPr="00AD3641">
        <w:rPr>
          <w:rFonts w:ascii="Times New Roman" w:hAnsi="Times New Roman"/>
          <w:color w:val="auto"/>
        </w:rPr>
        <w:t>оружений Автомобильной дороги</w:t>
      </w:r>
      <w:r w:rsidR="00315F79" w:rsidRPr="00AD3641">
        <w:rPr>
          <w:rFonts w:ascii="Times New Roman" w:hAnsi="Times New Roman"/>
          <w:color w:val="auto"/>
        </w:rPr>
        <w:t>»,</w:t>
      </w:r>
      <w:r w:rsidRPr="00AD3641">
        <w:rPr>
          <w:rFonts w:ascii="Times New Roman" w:hAnsi="Times New Roman"/>
          <w:color w:val="auto"/>
        </w:rPr>
        <w:t xml:space="preserve"> согласованным с Заказчиком. </w:t>
      </w:r>
    </w:p>
    <w:p w:rsidR="006D37B7" w:rsidRPr="00AD3641" w:rsidRDefault="006D37B7" w:rsidP="00AD3641">
      <w:pPr>
        <w:pStyle w:val="22"/>
        <w:keepNext w:val="0"/>
        <w:widowControl/>
        <w:numPr>
          <w:ilvl w:val="2"/>
          <w:numId w:val="21"/>
        </w:numPr>
        <w:tabs>
          <w:tab w:val="clear" w:pos="284"/>
          <w:tab w:val="left" w:pos="851"/>
        </w:tabs>
        <w:autoSpaceDE/>
        <w:autoSpaceDN/>
        <w:adjustRightInd/>
        <w:spacing w:before="120"/>
        <w:ind w:left="0" w:right="0" w:firstLine="0"/>
        <w:jc w:val="both"/>
        <w:rPr>
          <w:rFonts w:ascii="Times New Roman" w:hAnsi="Times New Roman"/>
          <w:bCs/>
          <w:sz w:val="24"/>
          <w:szCs w:val="24"/>
        </w:rPr>
      </w:pPr>
      <w:bookmarkStart w:id="66" w:name="_Toc360535530"/>
      <w:r w:rsidRPr="00AD3641">
        <w:rPr>
          <w:rFonts w:ascii="Times New Roman" w:hAnsi="Times New Roman"/>
          <w:bCs/>
          <w:sz w:val="24"/>
          <w:szCs w:val="24"/>
        </w:rPr>
        <w:t xml:space="preserve">Требования к </w:t>
      </w:r>
      <w:r w:rsidR="00026B7A" w:rsidRPr="00AD3641">
        <w:rPr>
          <w:rFonts w:ascii="Times New Roman" w:hAnsi="Times New Roman"/>
          <w:bCs/>
          <w:sz w:val="24"/>
          <w:szCs w:val="24"/>
        </w:rPr>
        <w:t>начислению Штрафных Б</w:t>
      </w:r>
      <w:r w:rsidRPr="00AD3641">
        <w:rPr>
          <w:rFonts w:ascii="Times New Roman" w:hAnsi="Times New Roman"/>
          <w:bCs/>
          <w:sz w:val="24"/>
          <w:szCs w:val="24"/>
        </w:rPr>
        <w:t>аллов за нарушение ТЭП.</w:t>
      </w:r>
      <w:bookmarkEnd w:id="66"/>
    </w:p>
    <w:p w:rsidR="006D37B7" w:rsidRPr="00AD3641" w:rsidRDefault="006D37B7" w:rsidP="00AD3641">
      <w:pPr>
        <w:pStyle w:val="Default"/>
        <w:numPr>
          <w:ilvl w:val="3"/>
          <w:numId w:val="21"/>
        </w:numPr>
        <w:tabs>
          <w:tab w:val="left" w:pos="851"/>
        </w:tabs>
        <w:spacing w:before="120" w:after="120"/>
        <w:ind w:left="0" w:firstLine="0"/>
        <w:jc w:val="both"/>
        <w:rPr>
          <w:rFonts w:ascii="Times New Roman" w:hAnsi="Times New Roman"/>
          <w:color w:val="auto"/>
        </w:rPr>
      </w:pPr>
      <w:r w:rsidRPr="00AD3641">
        <w:rPr>
          <w:rFonts w:ascii="Times New Roman" w:eastAsia="Calibri" w:hAnsi="Times New Roman"/>
          <w:color w:val="auto"/>
        </w:rPr>
        <w:t xml:space="preserve"> </w:t>
      </w:r>
      <w:r w:rsidR="00026B7A" w:rsidRPr="00AD3641">
        <w:rPr>
          <w:rFonts w:ascii="Times New Roman" w:hAnsi="Times New Roman"/>
          <w:color w:val="auto"/>
        </w:rPr>
        <w:t>Штрафные Б</w:t>
      </w:r>
      <w:r w:rsidRPr="00AD3641">
        <w:rPr>
          <w:rFonts w:ascii="Times New Roman" w:hAnsi="Times New Roman"/>
          <w:color w:val="auto"/>
        </w:rPr>
        <w:t xml:space="preserve">аллы за нарушение ТЭП и порядок их начисления приведены в Приложении </w:t>
      </w:r>
      <w:r w:rsidR="007852F5" w:rsidRPr="00AD3641">
        <w:rPr>
          <w:rFonts w:ascii="Times New Roman" w:hAnsi="Times New Roman"/>
          <w:color w:val="auto"/>
        </w:rPr>
        <w:t>№</w:t>
      </w:r>
      <w:r w:rsidRPr="00AD3641">
        <w:rPr>
          <w:rFonts w:ascii="Times New Roman" w:hAnsi="Times New Roman"/>
          <w:color w:val="auto"/>
        </w:rPr>
        <w:t>2</w:t>
      </w:r>
      <w:r w:rsidR="0004045A" w:rsidRPr="00AD3641">
        <w:rPr>
          <w:rFonts w:ascii="Times New Roman" w:hAnsi="Times New Roman"/>
          <w:color w:val="auto"/>
        </w:rPr>
        <w:t>0</w:t>
      </w:r>
      <w:r w:rsidRPr="00AD3641">
        <w:rPr>
          <w:rFonts w:ascii="Times New Roman" w:hAnsi="Times New Roman"/>
          <w:color w:val="auto"/>
        </w:rPr>
        <w:t xml:space="preserve"> к Соглашению. </w:t>
      </w:r>
    </w:p>
    <w:p w:rsidR="0084362A" w:rsidRPr="00AD3641" w:rsidRDefault="0084362A" w:rsidP="0004045A">
      <w:pPr>
        <w:pStyle w:val="Default"/>
        <w:tabs>
          <w:tab w:val="left" w:pos="851"/>
        </w:tabs>
        <w:spacing w:before="120" w:after="120"/>
        <w:jc w:val="both"/>
        <w:rPr>
          <w:rFonts w:ascii="Times New Roman" w:hAnsi="Times New Roman"/>
          <w:color w:val="auto"/>
        </w:rPr>
      </w:pPr>
    </w:p>
    <w:p w:rsidR="00B7547D" w:rsidRPr="00AD3641" w:rsidRDefault="00B7547D" w:rsidP="0004045A">
      <w:pPr>
        <w:pStyle w:val="affffc"/>
        <w:spacing w:line="360" w:lineRule="auto"/>
        <w:ind w:left="360"/>
        <w:rPr>
          <w:rFonts w:ascii="Times New Roman" w:hAnsi="Times New Roman" w:cs="Times New Roman"/>
          <w:b/>
          <w:sz w:val="24"/>
        </w:rPr>
      </w:pPr>
    </w:p>
    <w:p w:rsidR="00105C33" w:rsidRPr="00AD3641" w:rsidRDefault="00105C33" w:rsidP="0004045A">
      <w:pPr>
        <w:pStyle w:val="affffc"/>
        <w:spacing w:line="360" w:lineRule="auto"/>
        <w:ind w:left="360"/>
        <w:rPr>
          <w:rFonts w:ascii="Times New Roman" w:hAnsi="Times New Roman" w:cs="Times New Roman"/>
          <w:b/>
          <w:sz w:val="24"/>
        </w:rPr>
      </w:pPr>
    </w:p>
    <w:p w:rsidR="00B7547D" w:rsidRPr="00AD3641" w:rsidRDefault="00B7547D" w:rsidP="0004045A">
      <w:pPr>
        <w:pStyle w:val="affffc"/>
        <w:spacing w:line="360" w:lineRule="auto"/>
        <w:ind w:left="360"/>
        <w:rPr>
          <w:rFonts w:ascii="Times New Roman" w:hAnsi="Times New Roman" w:cs="Times New Roman"/>
          <w:b/>
          <w:sz w:val="24"/>
        </w:rPr>
      </w:pPr>
    </w:p>
    <w:p w:rsidR="008D276D" w:rsidRPr="00AD3641" w:rsidRDefault="008D276D" w:rsidP="00AD3641">
      <w:pPr>
        <w:pStyle w:val="affffc"/>
        <w:spacing w:line="360" w:lineRule="auto"/>
        <w:ind w:left="360"/>
        <w:jc w:val="right"/>
        <w:rPr>
          <w:rFonts w:ascii="Times New Roman" w:hAnsi="Times New Roman" w:cs="Times New Roman"/>
          <w:b/>
          <w:sz w:val="24"/>
        </w:rPr>
      </w:pPr>
      <w:r w:rsidRPr="00AD3641">
        <w:rPr>
          <w:rFonts w:ascii="Times New Roman" w:hAnsi="Times New Roman" w:cs="Times New Roman"/>
          <w:b/>
          <w:sz w:val="24"/>
        </w:rPr>
        <w:t>Таблица 1</w:t>
      </w:r>
    </w:p>
    <w:tbl>
      <w:tblPr>
        <w:tblW w:w="4850" w:type="pct"/>
        <w:tblLayout w:type="fixed"/>
        <w:tblCellMar>
          <w:left w:w="45" w:type="dxa"/>
          <w:right w:w="45" w:type="dxa"/>
        </w:tblCellMar>
        <w:tblLook w:val="04A0" w:firstRow="1" w:lastRow="0" w:firstColumn="1" w:lastColumn="0" w:noHBand="0" w:noVBand="1"/>
      </w:tblPr>
      <w:tblGrid>
        <w:gridCol w:w="454"/>
        <w:gridCol w:w="1443"/>
        <w:gridCol w:w="566"/>
        <w:gridCol w:w="1550"/>
        <w:gridCol w:w="9"/>
        <w:gridCol w:w="1552"/>
        <w:gridCol w:w="11"/>
        <w:gridCol w:w="1550"/>
        <w:gridCol w:w="19"/>
        <w:gridCol w:w="1115"/>
        <w:gridCol w:w="9"/>
        <w:gridCol w:w="8"/>
        <w:gridCol w:w="1143"/>
      </w:tblGrid>
      <w:tr w:rsidR="00AD3641" w:rsidRPr="00AD3641" w:rsidTr="00AD3641">
        <w:trPr>
          <w:trHeight w:val="723"/>
          <w:tblHeader/>
        </w:trPr>
        <w:tc>
          <w:tcPr>
            <w:tcW w:w="241" w:type="pct"/>
            <w:vMerge w:val="restart"/>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jc w:val="center"/>
              <w:rPr>
                <w:rFonts w:eastAsia="Arial Unicode MS"/>
                <w:sz w:val="20"/>
                <w:szCs w:val="20"/>
              </w:rPr>
            </w:pPr>
            <w:r w:rsidRPr="00AD3641">
              <w:rPr>
                <w:rFonts w:eastAsia="Arial Unicode MS"/>
                <w:sz w:val="20"/>
                <w:szCs w:val="20"/>
              </w:rPr>
              <w:t>№ п/п</w:t>
            </w:r>
          </w:p>
        </w:tc>
        <w:tc>
          <w:tcPr>
            <w:tcW w:w="765" w:type="pct"/>
            <w:vMerge w:val="restart"/>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jc w:val="center"/>
              <w:rPr>
                <w:rFonts w:eastAsia="Arial Unicode MS"/>
                <w:sz w:val="20"/>
                <w:szCs w:val="20"/>
              </w:rPr>
            </w:pPr>
            <w:r w:rsidRPr="00AD3641">
              <w:rPr>
                <w:rFonts w:eastAsia="Arial Unicode MS"/>
                <w:sz w:val="20"/>
                <w:szCs w:val="20"/>
              </w:rPr>
              <w:t>Наименование ТЭП</w:t>
            </w:r>
          </w:p>
        </w:tc>
        <w:tc>
          <w:tcPr>
            <w:tcW w:w="300" w:type="pct"/>
            <w:vMerge w:val="restart"/>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jc w:val="center"/>
              <w:rPr>
                <w:rFonts w:eastAsia="Arial Unicode MS"/>
                <w:sz w:val="20"/>
                <w:szCs w:val="20"/>
              </w:rPr>
            </w:pPr>
            <w:r w:rsidRPr="00AD3641">
              <w:rPr>
                <w:rFonts w:eastAsia="Arial Unicode MS"/>
                <w:sz w:val="20"/>
                <w:szCs w:val="20"/>
              </w:rPr>
              <w:t>Ед. изм.</w:t>
            </w:r>
          </w:p>
        </w:tc>
        <w:tc>
          <w:tcPr>
            <w:tcW w:w="2488" w:type="pct"/>
            <w:gridSpan w:val="6"/>
            <w:tcBorders>
              <w:top w:val="single" w:sz="2" w:space="0" w:color="auto"/>
              <w:left w:val="single" w:sz="2" w:space="0" w:color="auto"/>
              <w:bottom w:val="single" w:sz="2" w:space="0" w:color="auto"/>
              <w:right w:val="single" w:sz="2" w:space="0" w:color="auto"/>
            </w:tcBorders>
            <w:vAlign w:val="center"/>
            <w:hideMark/>
          </w:tcPr>
          <w:p w:rsidR="00682F11" w:rsidRPr="00AD3641" w:rsidRDefault="00026B7A" w:rsidP="00682F11">
            <w:pPr>
              <w:jc w:val="center"/>
              <w:rPr>
                <w:rFonts w:eastAsia="Arial Unicode MS"/>
                <w:sz w:val="20"/>
                <w:szCs w:val="20"/>
              </w:rPr>
            </w:pPr>
            <w:r w:rsidRPr="00AD3641">
              <w:rPr>
                <w:rFonts w:eastAsia="Arial Unicode MS"/>
                <w:sz w:val="20"/>
                <w:szCs w:val="20"/>
              </w:rPr>
              <w:t>Значение ТЭП в период Э</w:t>
            </w:r>
            <w:r w:rsidR="00682F11" w:rsidRPr="00AD3641">
              <w:rPr>
                <w:rFonts w:eastAsia="Arial Unicode MS"/>
                <w:sz w:val="20"/>
                <w:szCs w:val="20"/>
              </w:rPr>
              <w:t>ксплуатации</w:t>
            </w:r>
          </w:p>
        </w:tc>
        <w:tc>
          <w:tcPr>
            <w:tcW w:w="600" w:type="pct"/>
            <w:gridSpan w:val="3"/>
            <w:vMerge w:val="restart"/>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7852F5">
            <w:pPr>
              <w:jc w:val="center"/>
              <w:rPr>
                <w:rFonts w:eastAsia="Arial Unicode MS"/>
                <w:sz w:val="20"/>
                <w:szCs w:val="20"/>
              </w:rPr>
            </w:pPr>
            <w:r w:rsidRPr="00AD3641">
              <w:rPr>
                <w:rFonts w:eastAsia="Arial Unicode MS"/>
                <w:sz w:val="20"/>
                <w:szCs w:val="20"/>
              </w:rPr>
              <w:t>Значение ТЭП на</w:t>
            </w:r>
            <w:r w:rsidR="001035C6" w:rsidRPr="00AD3641">
              <w:rPr>
                <w:rFonts w:eastAsia="Arial Unicode MS"/>
                <w:sz w:val="20"/>
                <w:szCs w:val="20"/>
              </w:rPr>
              <w:t xml:space="preserve"> </w:t>
            </w:r>
            <w:r w:rsidRPr="00AD3641">
              <w:rPr>
                <w:rFonts w:eastAsia="Arial Unicode MS"/>
                <w:sz w:val="20"/>
                <w:szCs w:val="20"/>
              </w:rPr>
              <w:t xml:space="preserve">Дату истечения </w:t>
            </w:r>
            <w:r w:rsidR="007852F5" w:rsidRPr="00AD3641">
              <w:rPr>
                <w:rFonts w:eastAsia="Arial Unicode MS"/>
                <w:sz w:val="20"/>
                <w:szCs w:val="20"/>
              </w:rPr>
              <w:t>С</w:t>
            </w:r>
            <w:r w:rsidRPr="00AD3641">
              <w:rPr>
                <w:rFonts w:eastAsia="Arial Unicode MS"/>
                <w:sz w:val="20"/>
                <w:szCs w:val="20"/>
              </w:rPr>
              <w:t xml:space="preserve">рока </w:t>
            </w:r>
            <w:r w:rsidR="007852F5" w:rsidRPr="00AD3641">
              <w:rPr>
                <w:rFonts w:eastAsia="Arial Unicode MS"/>
                <w:sz w:val="20"/>
                <w:szCs w:val="20"/>
              </w:rPr>
              <w:t>Д</w:t>
            </w:r>
            <w:r w:rsidRPr="00AD3641">
              <w:rPr>
                <w:rFonts w:eastAsia="Arial Unicode MS"/>
                <w:sz w:val="20"/>
                <w:szCs w:val="20"/>
              </w:rPr>
              <w:t>ействия Соглашения</w:t>
            </w:r>
          </w:p>
        </w:tc>
        <w:tc>
          <w:tcPr>
            <w:tcW w:w="606" w:type="pct"/>
            <w:vMerge w:val="restart"/>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jc w:val="center"/>
              <w:rPr>
                <w:rFonts w:eastAsia="Arial Unicode MS"/>
                <w:sz w:val="20"/>
                <w:szCs w:val="20"/>
              </w:rPr>
            </w:pPr>
            <w:r w:rsidRPr="00AD3641">
              <w:rPr>
                <w:rFonts w:eastAsia="Arial Unicode MS"/>
                <w:sz w:val="20"/>
                <w:szCs w:val="20"/>
              </w:rPr>
              <w:t>Периодичность проведения оценки</w:t>
            </w:r>
          </w:p>
        </w:tc>
      </w:tr>
      <w:tr w:rsidR="00AD3641" w:rsidRPr="00AD3641" w:rsidTr="0086497D">
        <w:trPr>
          <w:tblHeader/>
        </w:trPr>
        <w:tc>
          <w:tcPr>
            <w:tcW w:w="241" w:type="pct"/>
            <w:vMerge/>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682F11">
            <w:pPr>
              <w:rPr>
                <w:rFonts w:eastAsia="Arial Unicode MS"/>
                <w:sz w:val="20"/>
                <w:szCs w:val="20"/>
              </w:rPr>
            </w:pPr>
          </w:p>
        </w:tc>
        <w:tc>
          <w:tcPr>
            <w:tcW w:w="765" w:type="pct"/>
            <w:vMerge/>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682F11">
            <w:pPr>
              <w:rPr>
                <w:rFonts w:eastAsia="Arial Unicode MS"/>
                <w:sz w:val="20"/>
                <w:szCs w:val="20"/>
              </w:rPr>
            </w:pPr>
          </w:p>
        </w:tc>
        <w:tc>
          <w:tcPr>
            <w:tcW w:w="300" w:type="pct"/>
            <w:vMerge/>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682F11">
            <w:pPr>
              <w:rPr>
                <w:rFonts w:eastAsia="Arial Unicode MS"/>
                <w:sz w:val="20"/>
                <w:szCs w:val="20"/>
              </w:rPr>
            </w:pPr>
          </w:p>
        </w:tc>
        <w:tc>
          <w:tcPr>
            <w:tcW w:w="827" w:type="pct"/>
            <w:gridSpan w:val="2"/>
            <w:tcBorders>
              <w:top w:val="single" w:sz="2" w:space="0" w:color="auto"/>
              <w:left w:val="single" w:sz="2" w:space="0" w:color="auto"/>
              <w:bottom w:val="single" w:sz="2" w:space="0" w:color="auto"/>
              <w:right w:val="single" w:sz="2" w:space="0" w:color="auto"/>
            </w:tcBorders>
            <w:vAlign w:val="center"/>
            <w:hideMark/>
          </w:tcPr>
          <w:p w:rsidR="00362B9B" w:rsidRPr="00AD3641" w:rsidRDefault="00E51B4C" w:rsidP="00AD3641">
            <w:pPr>
              <w:tabs>
                <w:tab w:val="left" w:pos="1515"/>
              </w:tabs>
              <w:ind w:left="98"/>
              <w:rPr>
                <w:rFonts w:eastAsia="Arial Unicode MS"/>
                <w:sz w:val="20"/>
                <w:szCs w:val="20"/>
              </w:rPr>
            </w:pPr>
            <w:r w:rsidRPr="00AD3641">
              <w:rPr>
                <w:rFonts w:eastAsia="Arial Unicode MS"/>
                <w:sz w:val="20"/>
                <w:szCs w:val="20"/>
              </w:rPr>
              <w:t xml:space="preserve">1, </w:t>
            </w:r>
            <w:r w:rsidR="00B13EF8" w:rsidRPr="00AD3641">
              <w:rPr>
                <w:rFonts w:eastAsia="Arial Unicode MS"/>
                <w:sz w:val="20"/>
                <w:szCs w:val="20"/>
              </w:rPr>
              <w:t>8*</w:t>
            </w:r>
            <w:r w:rsidRPr="00AD3641">
              <w:rPr>
                <w:rFonts w:eastAsia="Arial Unicode MS"/>
                <w:sz w:val="20"/>
                <w:szCs w:val="20"/>
              </w:rPr>
              <w:t>, 1</w:t>
            </w:r>
            <w:r w:rsidR="00B13EF8" w:rsidRPr="00AD3641">
              <w:rPr>
                <w:rFonts w:eastAsia="Arial Unicode MS"/>
                <w:sz w:val="20"/>
                <w:szCs w:val="20"/>
              </w:rPr>
              <w:t>4*</w:t>
            </w:r>
            <w:r w:rsidR="003C1933" w:rsidRPr="00AD3641">
              <w:rPr>
                <w:rFonts w:eastAsia="Arial Unicode MS"/>
                <w:sz w:val="20"/>
                <w:szCs w:val="20"/>
              </w:rPr>
              <w:t>, 19*</w:t>
            </w:r>
            <w:r w:rsidR="00B13EF8" w:rsidRPr="00AD3641">
              <w:rPr>
                <w:rFonts w:eastAsia="Arial Unicode MS"/>
                <w:sz w:val="20"/>
                <w:szCs w:val="20"/>
              </w:rPr>
              <w:t xml:space="preserve"> </w:t>
            </w:r>
            <w:r w:rsidRPr="00AD3641">
              <w:rPr>
                <w:rFonts w:eastAsia="Arial Unicode MS"/>
                <w:sz w:val="20"/>
                <w:szCs w:val="20"/>
              </w:rPr>
              <w:t xml:space="preserve">Операционные Годы </w:t>
            </w:r>
          </w:p>
        </w:tc>
        <w:tc>
          <w:tcPr>
            <w:tcW w:w="829" w:type="pct"/>
            <w:gridSpan w:val="2"/>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AD3641">
            <w:pPr>
              <w:ind w:left="98"/>
              <w:rPr>
                <w:rFonts w:eastAsia="Arial Unicode MS"/>
                <w:sz w:val="20"/>
                <w:szCs w:val="20"/>
              </w:rPr>
            </w:pPr>
            <w:r w:rsidRPr="00AD3641">
              <w:rPr>
                <w:rFonts w:eastAsia="Arial Unicode MS"/>
                <w:sz w:val="20"/>
                <w:szCs w:val="20"/>
              </w:rPr>
              <w:t xml:space="preserve">Со </w:t>
            </w:r>
            <w:r w:rsidR="00E51B4C" w:rsidRPr="00AD3641">
              <w:rPr>
                <w:rFonts w:eastAsia="Arial Unicode MS"/>
                <w:sz w:val="20"/>
                <w:szCs w:val="20"/>
              </w:rPr>
              <w:t xml:space="preserve">2, </w:t>
            </w:r>
            <w:r w:rsidR="00B13EF8" w:rsidRPr="00AD3641">
              <w:rPr>
                <w:rFonts w:eastAsia="Arial Unicode MS"/>
                <w:sz w:val="20"/>
                <w:szCs w:val="20"/>
              </w:rPr>
              <w:t xml:space="preserve">9 </w:t>
            </w:r>
            <w:r w:rsidR="00B54518" w:rsidRPr="00AD3641">
              <w:rPr>
                <w:rFonts w:eastAsia="Arial Unicode MS"/>
                <w:sz w:val="20"/>
                <w:szCs w:val="20"/>
              </w:rPr>
              <w:t>Операционного Года</w:t>
            </w:r>
            <w:r w:rsidRPr="00AD3641">
              <w:rPr>
                <w:rFonts w:eastAsia="Arial Unicode MS"/>
                <w:sz w:val="20"/>
                <w:szCs w:val="20"/>
              </w:rPr>
              <w:t xml:space="preserve"> до</w:t>
            </w:r>
            <w:r w:rsidR="001035C6" w:rsidRPr="00AD3641">
              <w:rPr>
                <w:rFonts w:eastAsia="Arial Unicode MS"/>
                <w:sz w:val="20"/>
                <w:szCs w:val="20"/>
              </w:rPr>
              <w:t xml:space="preserve"> </w:t>
            </w:r>
            <w:r w:rsidRPr="00AD3641">
              <w:rPr>
                <w:rFonts w:eastAsia="Arial Unicode MS"/>
                <w:sz w:val="20"/>
                <w:szCs w:val="20"/>
              </w:rPr>
              <w:t>начала выполнения работ по</w:t>
            </w:r>
            <w:r w:rsidR="00C630B9" w:rsidRPr="00AD3641">
              <w:rPr>
                <w:rFonts w:eastAsia="Arial Unicode MS"/>
                <w:sz w:val="20"/>
                <w:szCs w:val="20"/>
              </w:rPr>
              <w:t xml:space="preserve"> </w:t>
            </w:r>
            <w:r w:rsidR="00E51B4C" w:rsidRPr="00AD3641">
              <w:rPr>
                <w:rFonts w:eastAsia="Arial Unicode MS"/>
                <w:sz w:val="20"/>
                <w:szCs w:val="20"/>
              </w:rPr>
              <w:t>Р</w:t>
            </w:r>
            <w:r w:rsidRPr="00AD3641">
              <w:rPr>
                <w:rFonts w:eastAsia="Arial Unicode MS"/>
                <w:sz w:val="20"/>
                <w:szCs w:val="20"/>
              </w:rPr>
              <w:t>емонту</w:t>
            </w:r>
          </w:p>
        </w:tc>
        <w:tc>
          <w:tcPr>
            <w:tcW w:w="832" w:type="pct"/>
            <w:gridSpan w:val="2"/>
            <w:tcBorders>
              <w:top w:val="single" w:sz="2" w:space="0" w:color="auto"/>
              <w:left w:val="single" w:sz="2" w:space="0" w:color="auto"/>
              <w:bottom w:val="single" w:sz="2" w:space="0" w:color="auto"/>
              <w:right w:val="single" w:sz="2" w:space="0" w:color="auto"/>
            </w:tcBorders>
            <w:vAlign w:val="center"/>
            <w:hideMark/>
          </w:tcPr>
          <w:p w:rsidR="00362B9B" w:rsidRPr="00AD3641" w:rsidRDefault="00E51B4C" w:rsidP="00AD3641">
            <w:pPr>
              <w:ind w:left="97"/>
              <w:rPr>
                <w:rFonts w:eastAsia="Arial Unicode MS"/>
                <w:sz w:val="20"/>
                <w:szCs w:val="20"/>
              </w:rPr>
            </w:pPr>
            <w:r w:rsidRPr="00AD3641">
              <w:rPr>
                <w:rFonts w:eastAsia="Arial Unicode MS"/>
                <w:sz w:val="20"/>
                <w:szCs w:val="20"/>
              </w:rPr>
              <w:t>С</w:t>
            </w:r>
            <w:r w:rsidR="00B54518" w:rsidRPr="00AD3641">
              <w:rPr>
                <w:rFonts w:eastAsia="Arial Unicode MS"/>
                <w:sz w:val="20"/>
                <w:szCs w:val="20"/>
              </w:rPr>
              <w:t xml:space="preserve"> </w:t>
            </w:r>
            <w:r w:rsidR="00B13EF8" w:rsidRPr="00AD3641">
              <w:rPr>
                <w:rFonts w:eastAsia="Arial Unicode MS"/>
                <w:sz w:val="20"/>
                <w:szCs w:val="20"/>
              </w:rPr>
              <w:t xml:space="preserve">15 </w:t>
            </w:r>
            <w:r w:rsidR="00B54518" w:rsidRPr="00AD3641">
              <w:rPr>
                <w:rFonts w:eastAsia="Arial Unicode MS"/>
                <w:sz w:val="20"/>
                <w:szCs w:val="20"/>
              </w:rPr>
              <w:t>Операционного Года</w:t>
            </w:r>
            <w:r w:rsidR="00362B9B" w:rsidRPr="00AD3641">
              <w:rPr>
                <w:rFonts w:eastAsia="Arial Unicode MS"/>
                <w:sz w:val="20"/>
                <w:szCs w:val="20"/>
              </w:rPr>
              <w:t xml:space="preserve"> до начала выполнения работ по</w:t>
            </w:r>
            <w:r w:rsidR="001035C6" w:rsidRPr="00AD3641">
              <w:rPr>
                <w:rFonts w:eastAsia="Arial Unicode MS"/>
                <w:sz w:val="20"/>
                <w:szCs w:val="20"/>
              </w:rPr>
              <w:t xml:space="preserve"> </w:t>
            </w:r>
            <w:r w:rsidR="00362B9B" w:rsidRPr="00AD3641">
              <w:rPr>
                <w:rFonts w:eastAsia="Arial Unicode MS"/>
                <w:sz w:val="20"/>
                <w:szCs w:val="20"/>
              </w:rPr>
              <w:t xml:space="preserve">Капитальному </w:t>
            </w:r>
            <w:r w:rsidR="00C630B9" w:rsidRPr="00AD3641">
              <w:rPr>
                <w:rFonts w:eastAsia="Arial Unicode MS"/>
                <w:sz w:val="20"/>
                <w:szCs w:val="20"/>
              </w:rPr>
              <w:t>Р</w:t>
            </w:r>
            <w:r w:rsidR="00362B9B" w:rsidRPr="00AD3641">
              <w:rPr>
                <w:rFonts w:eastAsia="Arial Unicode MS"/>
                <w:sz w:val="20"/>
                <w:szCs w:val="20"/>
              </w:rPr>
              <w:t>емонту</w:t>
            </w:r>
            <w:r w:rsidR="00362B9B" w:rsidRPr="00AD3641">
              <w:rPr>
                <w:rFonts w:eastAsia="Arial Unicode MS"/>
                <w:sz w:val="20"/>
                <w:szCs w:val="20"/>
                <w:vertAlign w:val="superscript"/>
              </w:rPr>
              <w:footnoteReference w:id="3"/>
            </w:r>
          </w:p>
        </w:tc>
        <w:tc>
          <w:tcPr>
            <w:tcW w:w="600" w:type="pct"/>
            <w:gridSpan w:val="3"/>
            <w:vMerge/>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682F11">
            <w:pPr>
              <w:rPr>
                <w:rFonts w:eastAsia="Arial Unicode MS"/>
                <w:sz w:val="20"/>
                <w:szCs w:val="20"/>
              </w:rPr>
            </w:pPr>
          </w:p>
        </w:tc>
        <w:tc>
          <w:tcPr>
            <w:tcW w:w="606" w:type="pct"/>
            <w:vMerge/>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682F11">
            <w:pPr>
              <w:rPr>
                <w:rFonts w:eastAsia="Arial Unicode MS"/>
                <w:sz w:val="20"/>
                <w:szCs w:val="20"/>
              </w:rPr>
            </w:pPr>
          </w:p>
        </w:tc>
      </w:tr>
      <w:tr w:rsidR="00AD3641" w:rsidRPr="00AD3641" w:rsidTr="0086497D">
        <w:trPr>
          <w:tblHeader/>
        </w:trPr>
        <w:tc>
          <w:tcPr>
            <w:tcW w:w="241" w:type="pct"/>
            <w:tcBorders>
              <w:top w:val="nil"/>
              <w:left w:val="single" w:sz="2"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rPr>
            </w:pPr>
            <w:r w:rsidRPr="00AD3641">
              <w:rPr>
                <w:rFonts w:eastAsia="Arial Unicode MS"/>
                <w:sz w:val="20"/>
                <w:szCs w:val="20"/>
              </w:rPr>
              <w:t>1</w:t>
            </w:r>
          </w:p>
        </w:tc>
        <w:tc>
          <w:tcPr>
            <w:tcW w:w="765" w:type="pct"/>
            <w:tcBorders>
              <w:top w:val="nil"/>
              <w:left w:val="single" w:sz="2"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rPr>
            </w:pPr>
            <w:r w:rsidRPr="00AD3641">
              <w:rPr>
                <w:rFonts w:eastAsia="Arial Unicode MS"/>
                <w:sz w:val="20"/>
                <w:szCs w:val="20"/>
              </w:rPr>
              <w:t>2</w:t>
            </w:r>
          </w:p>
        </w:tc>
        <w:tc>
          <w:tcPr>
            <w:tcW w:w="300" w:type="pct"/>
            <w:tcBorders>
              <w:top w:val="nil"/>
              <w:left w:val="single" w:sz="2"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rPr>
            </w:pPr>
            <w:r w:rsidRPr="00AD3641">
              <w:rPr>
                <w:rFonts w:eastAsia="Arial Unicode MS"/>
                <w:sz w:val="20"/>
                <w:szCs w:val="20"/>
              </w:rPr>
              <w:t>3</w:t>
            </w:r>
          </w:p>
        </w:tc>
        <w:tc>
          <w:tcPr>
            <w:tcW w:w="827" w:type="pct"/>
            <w:gridSpan w:val="2"/>
            <w:tcBorders>
              <w:top w:val="nil"/>
              <w:left w:val="single" w:sz="2"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rPr>
            </w:pPr>
            <w:r w:rsidRPr="00AD3641">
              <w:rPr>
                <w:rFonts w:eastAsia="Arial Unicode MS"/>
                <w:sz w:val="20"/>
                <w:szCs w:val="20"/>
              </w:rPr>
              <w:t>4</w:t>
            </w:r>
          </w:p>
        </w:tc>
        <w:tc>
          <w:tcPr>
            <w:tcW w:w="829" w:type="pct"/>
            <w:gridSpan w:val="2"/>
            <w:tcBorders>
              <w:top w:val="single" w:sz="2" w:space="0" w:color="auto"/>
              <w:left w:val="single" w:sz="2"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rPr>
            </w:pPr>
            <w:r w:rsidRPr="00AD3641">
              <w:rPr>
                <w:rFonts w:eastAsia="Arial Unicode MS"/>
                <w:sz w:val="20"/>
                <w:szCs w:val="20"/>
              </w:rPr>
              <w:t>5</w:t>
            </w:r>
          </w:p>
        </w:tc>
        <w:tc>
          <w:tcPr>
            <w:tcW w:w="832" w:type="pct"/>
            <w:gridSpan w:val="2"/>
            <w:tcBorders>
              <w:top w:val="single" w:sz="2" w:space="0" w:color="auto"/>
              <w:left w:val="single" w:sz="2" w:space="0" w:color="auto"/>
              <w:bottom w:val="single" w:sz="2" w:space="0" w:color="auto"/>
              <w:right w:val="single" w:sz="4" w:space="0" w:color="auto"/>
            </w:tcBorders>
            <w:vAlign w:val="center"/>
            <w:hideMark/>
          </w:tcPr>
          <w:p w:rsidR="00362B9B" w:rsidRPr="00AD3641" w:rsidRDefault="00362B9B" w:rsidP="0086497D">
            <w:pPr>
              <w:spacing w:line="276" w:lineRule="auto"/>
              <w:jc w:val="center"/>
              <w:rPr>
                <w:rFonts w:eastAsia="Arial Unicode MS"/>
                <w:sz w:val="20"/>
                <w:szCs w:val="20"/>
                <w:lang w:val="en-US"/>
              </w:rPr>
            </w:pPr>
            <w:r w:rsidRPr="00AD3641">
              <w:rPr>
                <w:rFonts w:eastAsia="Arial Unicode MS"/>
                <w:sz w:val="20"/>
                <w:szCs w:val="20"/>
                <w:lang w:val="en-US"/>
              </w:rPr>
              <w:t>6</w:t>
            </w:r>
          </w:p>
        </w:tc>
        <w:tc>
          <w:tcPr>
            <w:tcW w:w="600" w:type="pct"/>
            <w:gridSpan w:val="3"/>
            <w:tcBorders>
              <w:top w:val="nil"/>
              <w:left w:val="single" w:sz="4"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lang w:val="en-US"/>
              </w:rPr>
            </w:pPr>
            <w:r w:rsidRPr="00AD3641">
              <w:rPr>
                <w:rFonts w:eastAsia="Arial Unicode MS"/>
                <w:sz w:val="20"/>
                <w:szCs w:val="20"/>
                <w:lang w:val="en-US"/>
              </w:rPr>
              <w:t>7</w:t>
            </w:r>
          </w:p>
        </w:tc>
        <w:tc>
          <w:tcPr>
            <w:tcW w:w="606" w:type="pct"/>
            <w:tcBorders>
              <w:top w:val="nil"/>
              <w:left w:val="single" w:sz="4" w:space="0" w:color="auto"/>
              <w:bottom w:val="single" w:sz="2" w:space="0" w:color="auto"/>
              <w:right w:val="single" w:sz="2" w:space="0" w:color="auto"/>
            </w:tcBorders>
            <w:vAlign w:val="center"/>
            <w:hideMark/>
          </w:tcPr>
          <w:p w:rsidR="00362B9B" w:rsidRPr="00AD3641" w:rsidRDefault="00362B9B" w:rsidP="0086497D">
            <w:pPr>
              <w:spacing w:line="276" w:lineRule="auto"/>
              <w:jc w:val="center"/>
              <w:rPr>
                <w:rFonts w:eastAsia="Arial Unicode MS"/>
                <w:sz w:val="20"/>
                <w:szCs w:val="20"/>
                <w:lang w:val="en-US"/>
              </w:rPr>
            </w:pPr>
            <w:r w:rsidRPr="00AD3641">
              <w:rPr>
                <w:rFonts w:eastAsia="Arial Unicode MS"/>
                <w:sz w:val="20"/>
                <w:szCs w:val="20"/>
                <w:lang w:val="en-US"/>
              </w:rPr>
              <w:t>8</w:t>
            </w:r>
          </w:p>
        </w:tc>
      </w:tr>
      <w:tr w:rsidR="00AD3641" w:rsidRPr="00AD3641" w:rsidTr="004035D9">
        <w:trPr>
          <w:trHeight w:val="469"/>
        </w:trPr>
        <w:tc>
          <w:tcPr>
            <w:tcW w:w="5000" w:type="pct"/>
            <w:gridSpan w:val="13"/>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jc w:val="center"/>
              <w:rPr>
                <w:rFonts w:eastAsia="Arial Unicode MS"/>
                <w:b/>
                <w:sz w:val="20"/>
                <w:szCs w:val="20"/>
              </w:rPr>
            </w:pPr>
            <w:r w:rsidRPr="00AD3641">
              <w:rPr>
                <w:rFonts w:eastAsia="Arial Unicode MS"/>
                <w:b/>
                <w:sz w:val="20"/>
                <w:szCs w:val="20"/>
              </w:rPr>
              <w:t>Автомобильная дорога</w:t>
            </w:r>
          </w:p>
        </w:tc>
      </w:tr>
      <w:tr w:rsidR="00AD3641" w:rsidRPr="00AD3641" w:rsidTr="004035D9">
        <w:trPr>
          <w:trHeight w:val="420"/>
        </w:trPr>
        <w:tc>
          <w:tcPr>
            <w:tcW w:w="5000" w:type="pct"/>
            <w:gridSpan w:val="13"/>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jc w:val="center"/>
              <w:rPr>
                <w:rFonts w:eastAsia="Arial Unicode MS"/>
                <w:sz w:val="20"/>
                <w:szCs w:val="20"/>
              </w:rPr>
            </w:pPr>
            <w:r w:rsidRPr="00AD3641">
              <w:rPr>
                <w:rFonts w:eastAsia="Arial Unicode MS"/>
                <w:b/>
                <w:sz w:val="20"/>
                <w:szCs w:val="20"/>
              </w:rPr>
              <w:t>Покрытие проезжей части, краевые полосы у обочин, полосы безопасности на разделительной полосе</w:t>
            </w:r>
          </w:p>
        </w:tc>
      </w:tr>
      <w:tr w:rsidR="00AD3641" w:rsidRPr="00AD3641" w:rsidTr="004035D9">
        <w:trPr>
          <w:trHeight w:val="420"/>
        </w:trPr>
        <w:tc>
          <w:tcPr>
            <w:tcW w:w="5000" w:type="pct"/>
            <w:gridSpan w:val="13"/>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rPr>
                <w:rFonts w:eastAsia="Arial Unicode MS"/>
                <w:sz w:val="20"/>
                <w:szCs w:val="20"/>
              </w:rPr>
            </w:pPr>
            <w:r w:rsidRPr="00AD3641">
              <w:rPr>
                <w:rFonts w:eastAsia="Arial Unicode MS"/>
                <w:sz w:val="20"/>
                <w:szCs w:val="20"/>
              </w:rPr>
              <w:t xml:space="preserve">1. Ровность дорожного покрытия </w:t>
            </w:r>
          </w:p>
        </w:tc>
      </w:tr>
      <w:tr w:rsidR="00AD3641" w:rsidRPr="00AD3641" w:rsidTr="003E3E0B">
        <w:tc>
          <w:tcPr>
            <w:tcW w:w="241" w:type="pct"/>
            <w:vMerge w:val="restart"/>
            <w:tcBorders>
              <w:top w:val="single" w:sz="2" w:space="0" w:color="auto"/>
              <w:left w:val="single" w:sz="2" w:space="0" w:color="auto"/>
              <w:bottom w:val="single" w:sz="2" w:space="0" w:color="auto"/>
              <w:right w:val="single" w:sz="2" w:space="0" w:color="auto"/>
            </w:tcBorders>
            <w:vAlign w:val="center"/>
            <w:hideMark/>
          </w:tcPr>
          <w:p w:rsidR="003E3E0B" w:rsidRPr="00AD3641" w:rsidRDefault="003E3E0B" w:rsidP="00682F11">
            <w:pPr>
              <w:jc w:val="center"/>
              <w:rPr>
                <w:rFonts w:eastAsia="Arial Unicode MS"/>
                <w:sz w:val="20"/>
                <w:szCs w:val="20"/>
              </w:rPr>
            </w:pPr>
            <w:r w:rsidRPr="00AD3641">
              <w:rPr>
                <w:rFonts w:eastAsia="Arial Unicode MS"/>
                <w:sz w:val="20"/>
                <w:szCs w:val="20"/>
              </w:rPr>
              <w:t>1.1</w:t>
            </w:r>
          </w:p>
        </w:tc>
        <w:tc>
          <w:tcPr>
            <w:tcW w:w="765" w:type="pct"/>
            <w:vMerge w:val="restart"/>
            <w:tcBorders>
              <w:top w:val="single" w:sz="2" w:space="0" w:color="auto"/>
              <w:left w:val="single" w:sz="2" w:space="0" w:color="auto"/>
              <w:bottom w:val="single" w:sz="2" w:space="0" w:color="auto"/>
              <w:right w:val="single" w:sz="2" w:space="0" w:color="auto"/>
            </w:tcBorders>
            <w:vAlign w:val="center"/>
            <w:hideMark/>
          </w:tcPr>
          <w:p w:rsidR="003E3E0B" w:rsidRPr="00AD3641" w:rsidRDefault="003E3E0B" w:rsidP="00C630B9">
            <w:pPr>
              <w:rPr>
                <w:rFonts w:eastAsia="Arial Unicode MS"/>
                <w:sz w:val="20"/>
                <w:szCs w:val="20"/>
                <w:vertAlign w:val="superscript"/>
              </w:rPr>
            </w:pPr>
            <w:r w:rsidRPr="00AD3641">
              <w:rPr>
                <w:sz w:val="20"/>
                <w:szCs w:val="20"/>
              </w:rPr>
              <w:t>Продольная ровность</w:t>
            </w:r>
            <w:r w:rsidRPr="00AD3641">
              <w:rPr>
                <w:rFonts w:eastAsia="Arial Unicode MS"/>
                <w:sz w:val="20"/>
                <w:szCs w:val="20"/>
                <w:vertAlign w:val="superscript"/>
              </w:rPr>
              <w:footnoteReference w:id="4"/>
            </w:r>
            <w:r w:rsidRPr="00AD3641">
              <w:rPr>
                <w:sz w:val="20"/>
                <w:szCs w:val="20"/>
              </w:rPr>
              <w:t xml:space="preserve"> (значения ТЭП по IRI)</w:t>
            </w:r>
          </w:p>
        </w:tc>
        <w:tc>
          <w:tcPr>
            <w:tcW w:w="300" w:type="pct"/>
            <w:tcBorders>
              <w:top w:val="single" w:sz="2" w:space="0" w:color="auto"/>
              <w:left w:val="single" w:sz="2" w:space="0" w:color="auto"/>
              <w:bottom w:val="single" w:sz="2" w:space="0" w:color="auto"/>
              <w:right w:val="single" w:sz="2" w:space="0" w:color="auto"/>
            </w:tcBorders>
            <w:vAlign w:val="center"/>
            <w:hideMark/>
          </w:tcPr>
          <w:p w:rsidR="003E3E0B" w:rsidRPr="00AD3641" w:rsidRDefault="003E3E0B" w:rsidP="00682F11">
            <w:pPr>
              <w:jc w:val="center"/>
              <w:rPr>
                <w:rFonts w:eastAsia="Arial Unicode MS"/>
                <w:sz w:val="20"/>
                <w:szCs w:val="20"/>
              </w:rPr>
            </w:pPr>
            <w:r w:rsidRPr="00AD3641">
              <w:rPr>
                <w:sz w:val="20"/>
                <w:szCs w:val="20"/>
              </w:rPr>
              <w:t>м/км</w:t>
            </w:r>
          </w:p>
        </w:tc>
        <w:tc>
          <w:tcPr>
            <w:tcW w:w="827" w:type="pct"/>
            <w:gridSpan w:val="2"/>
            <w:tcBorders>
              <w:top w:val="single" w:sz="2" w:space="0" w:color="auto"/>
              <w:left w:val="single" w:sz="2" w:space="0" w:color="auto"/>
              <w:bottom w:val="single" w:sz="2" w:space="0" w:color="auto"/>
              <w:right w:val="single" w:sz="2" w:space="0" w:color="auto"/>
            </w:tcBorders>
            <w:vAlign w:val="center"/>
            <w:hideMark/>
          </w:tcPr>
          <w:p w:rsidR="00A546B6" w:rsidRPr="00AD3641" w:rsidRDefault="00A546B6" w:rsidP="00A546B6">
            <w:pPr>
              <w:jc w:val="center"/>
              <w:rPr>
                <w:sz w:val="20"/>
                <w:szCs w:val="20"/>
              </w:rPr>
            </w:pPr>
            <w:r w:rsidRPr="00AD3641">
              <w:rPr>
                <w:sz w:val="20"/>
                <w:szCs w:val="20"/>
              </w:rPr>
              <w:t>Менее 1,4 на 85% протяженности;</w:t>
            </w:r>
          </w:p>
          <w:p w:rsidR="003E3E0B" w:rsidRPr="00AD3641" w:rsidRDefault="00A546B6" w:rsidP="0084350A">
            <w:pPr>
              <w:jc w:val="center"/>
              <w:rPr>
                <w:rFonts w:eastAsia="Arial Unicode MS"/>
                <w:sz w:val="20"/>
                <w:szCs w:val="20"/>
              </w:rPr>
            </w:pPr>
            <w:r w:rsidRPr="00AD3641">
              <w:rPr>
                <w:sz w:val="20"/>
                <w:szCs w:val="20"/>
              </w:rPr>
              <w:t>от 1,4 до 1,7 на 15% протяженности</w:t>
            </w:r>
            <w:r w:rsidRPr="00AD3641" w:rsidDel="00A546B6">
              <w:rPr>
                <w:sz w:val="20"/>
                <w:szCs w:val="20"/>
              </w:rPr>
              <w:t xml:space="preserve"> </w:t>
            </w:r>
          </w:p>
        </w:tc>
        <w:tc>
          <w:tcPr>
            <w:tcW w:w="2261" w:type="pct"/>
            <w:gridSpan w:val="7"/>
            <w:tcBorders>
              <w:top w:val="single" w:sz="2" w:space="0" w:color="auto"/>
              <w:left w:val="single" w:sz="2" w:space="0" w:color="auto"/>
              <w:bottom w:val="single" w:sz="2" w:space="0" w:color="auto"/>
              <w:right w:val="single" w:sz="2" w:space="0" w:color="auto"/>
            </w:tcBorders>
            <w:vAlign w:val="center"/>
          </w:tcPr>
          <w:p w:rsidR="003E3E0B" w:rsidRPr="00AD3641" w:rsidRDefault="003E3E0B" w:rsidP="00682F11">
            <w:pPr>
              <w:jc w:val="center"/>
              <w:rPr>
                <w:rFonts w:eastAsia="Arial Unicode MS"/>
                <w:sz w:val="20"/>
                <w:szCs w:val="20"/>
              </w:rPr>
            </w:pPr>
          </w:p>
          <w:p w:rsidR="003E3E0B" w:rsidRPr="00AD3641" w:rsidRDefault="003E3E0B">
            <w:pPr>
              <w:jc w:val="center"/>
              <w:rPr>
                <w:rFonts w:eastAsia="Arial Unicode MS"/>
                <w:sz w:val="20"/>
                <w:szCs w:val="20"/>
              </w:rPr>
            </w:pPr>
            <w:r w:rsidRPr="00AD3641">
              <w:rPr>
                <w:sz w:val="20"/>
                <w:szCs w:val="20"/>
              </w:rPr>
              <w:br/>
              <w:t>Менее 1,9 на всей протяженности</w:t>
            </w:r>
          </w:p>
        </w:tc>
        <w:tc>
          <w:tcPr>
            <w:tcW w:w="606" w:type="pct"/>
            <w:tcBorders>
              <w:top w:val="single" w:sz="2" w:space="0" w:color="auto"/>
              <w:left w:val="single" w:sz="2" w:space="0" w:color="auto"/>
              <w:bottom w:val="single" w:sz="2" w:space="0" w:color="auto"/>
              <w:right w:val="single" w:sz="2" w:space="0" w:color="auto"/>
            </w:tcBorders>
            <w:vAlign w:val="center"/>
            <w:hideMark/>
          </w:tcPr>
          <w:p w:rsidR="003E3E0B" w:rsidRPr="00AD3641" w:rsidRDefault="003E3E0B" w:rsidP="002D258E">
            <w:pPr>
              <w:jc w:val="center"/>
              <w:rPr>
                <w:rFonts w:eastAsia="Arial Unicode MS"/>
                <w:sz w:val="20"/>
                <w:szCs w:val="20"/>
              </w:rPr>
            </w:pPr>
            <w:r w:rsidRPr="00AD3641">
              <w:rPr>
                <w:sz w:val="20"/>
                <w:szCs w:val="20"/>
              </w:rPr>
              <w:t>Весенний, осенний периоды</w:t>
            </w:r>
          </w:p>
        </w:tc>
      </w:tr>
      <w:tr w:rsidR="00AD3641" w:rsidRPr="00AD3641" w:rsidTr="0086497D">
        <w:tc>
          <w:tcPr>
            <w:tcW w:w="241" w:type="pct"/>
            <w:vMerge/>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rPr>
                <w:rFonts w:eastAsia="Arial Unicode MS"/>
                <w:sz w:val="20"/>
                <w:szCs w:val="20"/>
              </w:rPr>
            </w:pPr>
          </w:p>
        </w:tc>
        <w:tc>
          <w:tcPr>
            <w:tcW w:w="765" w:type="pct"/>
            <w:vMerge/>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682F11">
            <w:pPr>
              <w:rPr>
                <w:rFonts w:eastAsia="Arial Unicode MS"/>
                <w:sz w:val="20"/>
                <w:szCs w:val="20"/>
                <w:vertAlign w:val="superscript"/>
              </w:rPr>
            </w:pPr>
          </w:p>
        </w:tc>
        <w:tc>
          <w:tcPr>
            <w:tcW w:w="3994" w:type="pct"/>
            <w:gridSpan w:val="11"/>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4A2601">
            <w:pPr>
              <w:rPr>
                <w:rFonts w:eastAsia="Arial Unicode MS"/>
                <w:b/>
                <w:i/>
                <w:sz w:val="20"/>
                <w:szCs w:val="20"/>
              </w:rPr>
            </w:pPr>
            <w:r w:rsidRPr="00AD3641">
              <w:rPr>
                <w:rFonts w:eastAsia="Arial Unicode MS"/>
                <w:b/>
                <w:i/>
                <w:sz w:val="20"/>
                <w:szCs w:val="20"/>
              </w:rPr>
              <w:t xml:space="preserve">Критическим значением ТЭП продольной ровности является наличие на более, чем 15% протяженности Участка проведения измерений значений ровности свыше </w:t>
            </w:r>
            <w:r w:rsidR="003E3E0B" w:rsidRPr="00AD3641">
              <w:rPr>
                <w:rFonts w:eastAsia="Arial Unicode MS"/>
                <w:b/>
                <w:i/>
                <w:sz w:val="20"/>
                <w:szCs w:val="20"/>
              </w:rPr>
              <w:t>2,2</w:t>
            </w:r>
            <w:r w:rsidRPr="00AD3641">
              <w:rPr>
                <w:rFonts w:eastAsia="Arial Unicode MS"/>
                <w:b/>
                <w:i/>
                <w:sz w:val="20"/>
                <w:szCs w:val="20"/>
              </w:rPr>
              <w:t xml:space="preserve"> м/км</w:t>
            </w:r>
          </w:p>
        </w:tc>
      </w:tr>
      <w:tr w:rsidR="00AD3641" w:rsidRPr="00AD3641" w:rsidTr="00A546B6">
        <w:tc>
          <w:tcPr>
            <w:tcW w:w="241" w:type="pct"/>
            <w:vMerge w:val="restart"/>
            <w:tcBorders>
              <w:top w:val="single" w:sz="2" w:space="0" w:color="auto"/>
              <w:left w:val="single" w:sz="2" w:space="0" w:color="auto"/>
              <w:bottom w:val="nil"/>
              <w:right w:val="single" w:sz="2" w:space="0" w:color="auto"/>
            </w:tcBorders>
            <w:vAlign w:val="center"/>
            <w:hideMark/>
          </w:tcPr>
          <w:p w:rsidR="00A546B6" w:rsidRPr="00AD3641" w:rsidRDefault="00A546B6" w:rsidP="00682F11">
            <w:pPr>
              <w:jc w:val="center"/>
              <w:rPr>
                <w:rFonts w:eastAsia="Arial Unicode MS"/>
                <w:sz w:val="20"/>
                <w:szCs w:val="20"/>
              </w:rPr>
            </w:pPr>
            <w:r w:rsidRPr="00AD3641">
              <w:rPr>
                <w:rFonts w:eastAsia="Arial Unicode MS"/>
                <w:sz w:val="20"/>
                <w:szCs w:val="20"/>
              </w:rPr>
              <w:t>1.2.</w:t>
            </w:r>
          </w:p>
        </w:tc>
        <w:tc>
          <w:tcPr>
            <w:tcW w:w="765" w:type="pct"/>
            <w:vMerge w:val="restart"/>
            <w:tcBorders>
              <w:top w:val="single" w:sz="2" w:space="0" w:color="auto"/>
              <w:left w:val="single" w:sz="2" w:space="0" w:color="auto"/>
              <w:bottom w:val="nil"/>
              <w:right w:val="single" w:sz="2" w:space="0" w:color="auto"/>
            </w:tcBorders>
            <w:vAlign w:val="center"/>
            <w:hideMark/>
          </w:tcPr>
          <w:p w:rsidR="00A546B6" w:rsidRPr="00AD3641" w:rsidRDefault="00A546B6" w:rsidP="00682F11">
            <w:pPr>
              <w:rPr>
                <w:rFonts w:eastAsia="Arial Unicode MS"/>
                <w:sz w:val="20"/>
                <w:szCs w:val="20"/>
                <w:vertAlign w:val="superscript"/>
              </w:rPr>
            </w:pPr>
            <w:r w:rsidRPr="00AD3641">
              <w:rPr>
                <w:rFonts w:eastAsia="Arial Unicode MS"/>
                <w:sz w:val="20"/>
                <w:szCs w:val="20"/>
              </w:rPr>
              <w:t>Поперечная ровность</w:t>
            </w:r>
            <w:r w:rsidRPr="00AD3641">
              <w:rPr>
                <w:rFonts w:eastAsia="Arial Unicode MS"/>
                <w:sz w:val="20"/>
                <w:szCs w:val="20"/>
                <w:vertAlign w:val="superscript"/>
              </w:rPr>
              <w:footnoteReference w:id="5"/>
            </w:r>
          </w:p>
        </w:tc>
        <w:tc>
          <w:tcPr>
            <w:tcW w:w="300" w:type="pct"/>
            <w:tcBorders>
              <w:top w:val="single" w:sz="2" w:space="0" w:color="auto"/>
              <w:left w:val="single" w:sz="2" w:space="0" w:color="auto"/>
              <w:bottom w:val="single" w:sz="2" w:space="0" w:color="auto"/>
              <w:right w:val="single" w:sz="2" w:space="0" w:color="auto"/>
            </w:tcBorders>
            <w:vAlign w:val="center"/>
            <w:hideMark/>
          </w:tcPr>
          <w:p w:rsidR="00A546B6" w:rsidRPr="00AD3641" w:rsidRDefault="00A546B6" w:rsidP="00682F11">
            <w:pPr>
              <w:jc w:val="center"/>
              <w:rPr>
                <w:rFonts w:eastAsia="Arial Unicode MS"/>
                <w:sz w:val="20"/>
                <w:szCs w:val="20"/>
              </w:rPr>
            </w:pPr>
            <w:r w:rsidRPr="00AD3641">
              <w:rPr>
                <w:rFonts w:eastAsia="Arial Unicode MS"/>
                <w:sz w:val="20"/>
                <w:szCs w:val="20"/>
              </w:rPr>
              <w:t>мм</w:t>
            </w:r>
          </w:p>
        </w:tc>
        <w:tc>
          <w:tcPr>
            <w:tcW w:w="827" w:type="pct"/>
            <w:gridSpan w:val="2"/>
            <w:tcBorders>
              <w:top w:val="single" w:sz="2" w:space="0" w:color="auto"/>
              <w:left w:val="single" w:sz="2" w:space="0" w:color="auto"/>
              <w:bottom w:val="single" w:sz="2" w:space="0" w:color="auto"/>
              <w:right w:val="single" w:sz="2" w:space="0" w:color="auto"/>
            </w:tcBorders>
            <w:vAlign w:val="center"/>
            <w:hideMark/>
          </w:tcPr>
          <w:p w:rsidR="00A546B6" w:rsidRPr="00AD3641" w:rsidRDefault="00A546B6" w:rsidP="00682F11">
            <w:pPr>
              <w:jc w:val="center"/>
              <w:rPr>
                <w:rFonts w:eastAsia="Arial Unicode MS"/>
                <w:sz w:val="20"/>
                <w:szCs w:val="20"/>
              </w:rPr>
            </w:pPr>
            <w:r w:rsidRPr="00AD3641">
              <w:rPr>
                <w:rFonts w:eastAsia="Arial Unicode MS"/>
                <w:sz w:val="20"/>
                <w:szCs w:val="20"/>
              </w:rPr>
              <w:t>Не определяется</w:t>
            </w:r>
          </w:p>
        </w:tc>
        <w:tc>
          <w:tcPr>
            <w:tcW w:w="2257" w:type="pct"/>
            <w:gridSpan w:val="6"/>
            <w:tcBorders>
              <w:top w:val="single" w:sz="2" w:space="0" w:color="auto"/>
              <w:left w:val="single" w:sz="2" w:space="0" w:color="auto"/>
              <w:bottom w:val="single" w:sz="2" w:space="0" w:color="auto"/>
              <w:right w:val="single" w:sz="2" w:space="0" w:color="auto"/>
            </w:tcBorders>
            <w:vAlign w:val="center"/>
            <w:hideMark/>
          </w:tcPr>
          <w:p w:rsidR="00A546B6" w:rsidRPr="00AD3641" w:rsidRDefault="00A546B6" w:rsidP="00985E3D">
            <w:pPr>
              <w:jc w:val="center"/>
              <w:rPr>
                <w:rFonts w:eastAsia="Arial Unicode MS"/>
                <w:sz w:val="20"/>
                <w:szCs w:val="20"/>
              </w:rPr>
            </w:pPr>
            <w:r w:rsidRPr="00AD3641">
              <w:rPr>
                <w:rFonts w:eastAsia="Arial Unicode MS"/>
                <w:sz w:val="20"/>
                <w:szCs w:val="20"/>
              </w:rPr>
              <w:t>не более 5% до 10 мм</w:t>
            </w:r>
          </w:p>
          <w:p w:rsidR="00A546B6" w:rsidRPr="00AD3641" w:rsidRDefault="00A546B6" w:rsidP="00682F11">
            <w:pPr>
              <w:jc w:val="center"/>
              <w:rPr>
                <w:rFonts w:eastAsia="Arial Unicode MS"/>
                <w:sz w:val="20"/>
                <w:szCs w:val="20"/>
              </w:rPr>
            </w:pPr>
          </w:p>
        </w:tc>
        <w:tc>
          <w:tcPr>
            <w:tcW w:w="610" w:type="pct"/>
            <w:gridSpan w:val="2"/>
            <w:tcBorders>
              <w:top w:val="single" w:sz="2" w:space="0" w:color="auto"/>
              <w:left w:val="single" w:sz="2" w:space="0" w:color="auto"/>
              <w:bottom w:val="single" w:sz="2" w:space="0" w:color="auto"/>
              <w:right w:val="single" w:sz="2" w:space="0" w:color="auto"/>
            </w:tcBorders>
            <w:vAlign w:val="center"/>
            <w:hideMark/>
          </w:tcPr>
          <w:p w:rsidR="00A546B6" w:rsidRPr="00AD3641" w:rsidRDefault="00A546B6" w:rsidP="00682F11">
            <w:pPr>
              <w:jc w:val="center"/>
              <w:rPr>
                <w:rFonts w:eastAsia="Arial Unicode MS"/>
                <w:sz w:val="20"/>
                <w:szCs w:val="20"/>
              </w:rPr>
            </w:pPr>
            <w:r w:rsidRPr="00AD3641">
              <w:rPr>
                <w:sz w:val="20"/>
                <w:szCs w:val="20"/>
              </w:rPr>
              <w:t>Весенний, осенний периоды</w:t>
            </w:r>
          </w:p>
        </w:tc>
      </w:tr>
      <w:tr w:rsidR="00AD3641" w:rsidRPr="00AD3641" w:rsidTr="0086497D">
        <w:tc>
          <w:tcPr>
            <w:tcW w:w="241" w:type="pct"/>
            <w:vMerge/>
            <w:tcBorders>
              <w:top w:val="single" w:sz="2" w:space="0" w:color="auto"/>
              <w:left w:val="single" w:sz="2" w:space="0" w:color="auto"/>
              <w:bottom w:val="nil"/>
              <w:right w:val="single" w:sz="2" w:space="0" w:color="auto"/>
            </w:tcBorders>
            <w:vAlign w:val="center"/>
            <w:hideMark/>
          </w:tcPr>
          <w:p w:rsidR="00682F11" w:rsidRPr="00AD3641" w:rsidRDefault="00682F11" w:rsidP="00682F11">
            <w:pPr>
              <w:rPr>
                <w:rFonts w:eastAsia="Arial Unicode MS"/>
                <w:sz w:val="20"/>
                <w:szCs w:val="20"/>
              </w:rPr>
            </w:pPr>
          </w:p>
        </w:tc>
        <w:tc>
          <w:tcPr>
            <w:tcW w:w="765" w:type="pct"/>
            <w:vMerge/>
            <w:tcBorders>
              <w:top w:val="single" w:sz="2" w:space="0" w:color="auto"/>
              <w:left w:val="single" w:sz="2" w:space="0" w:color="auto"/>
              <w:bottom w:val="nil"/>
              <w:right w:val="single" w:sz="2" w:space="0" w:color="auto"/>
            </w:tcBorders>
            <w:vAlign w:val="center"/>
            <w:hideMark/>
          </w:tcPr>
          <w:p w:rsidR="00682F11" w:rsidRPr="00AD3641" w:rsidRDefault="00682F11" w:rsidP="00682F11">
            <w:pPr>
              <w:rPr>
                <w:rFonts w:eastAsia="Arial Unicode MS"/>
                <w:sz w:val="20"/>
                <w:szCs w:val="20"/>
                <w:vertAlign w:val="superscript"/>
              </w:rPr>
            </w:pPr>
          </w:p>
        </w:tc>
        <w:tc>
          <w:tcPr>
            <w:tcW w:w="3994" w:type="pct"/>
            <w:gridSpan w:val="11"/>
            <w:tcBorders>
              <w:top w:val="single" w:sz="2" w:space="0" w:color="auto"/>
              <w:left w:val="single" w:sz="2" w:space="0" w:color="auto"/>
              <w:bottom w:val="single" w:sz="2" w:space="0" w:color="auto"/>
              <w:right w:val="single" w:sz="2" w:space="0" w:color="auto"/>
            </w:tcBorders>
            <w:vAlign w:val="center"/>
            <w:hideMark/>
          </w:tcPr>
          <w:p w:rsidR="00682F11" w:rsidRPr="00AD3641" w:rsidRDefault="00682F11" w:rsidP="00E30631">
            <w:pPr>
              <w:rPr>
                <w:rFonts w:eastAsia="Arial Unicode MS"/>
                <w:sz w:val="20"/>
                <w:szCs w:val="20"/>
              </w:rPr>
            </w:pPr>
            <w:r w:rsidRPr="00AD3641">
              <w:rPr>
                <w:rFonts w:eastAsia="Arial Unicode MS"/>
                <w:b/>
                <w:i/>
                <w:sz w:val="20"/>
                <w:szCs w:val="20"/>
              </w:rPr>
              <w:t>Критическим значением ТЭП поперечной ровности является ее наличие (свыше 20 мм) более</w:t>
            </w:r>
            <w:r w:rsidR="001035C6" w:rsidRPr="00AD3641">
              <w:rPr>
                <w:rFonts w:eastAsia="Arial Unicode MS"/>
                <w:b/>
                <w:i/>
                <w:sz w:val="20"/>
                <w:szCs w:val="20"/>
              </w:rPr>
              <w:t xml:space="preserve"> </w:t>
            </w:r>
            <w:r w:rsidRPr="00AD3641">
              <w:rPr>
                <w:rFonts w:eastAsia="Arial Unicode MS"/>
                <w:b/>
                <w:i/>
                <w:sz w:val="20"/>
                <w:szCs w:val="20"/>
              </w:rPr>
              <w:t>15%</w:t>
            </w:r>
            <w:r w:rsidR="001035C6" w:rsidRPr="00AD3641">
              <w:rPr>
                <w:rFonts w:eastAsia="Arial Unicode MS"/>
                <w:b/>
                <w:i/>
                <w:sz w:val="20"/>
                <w:szCs w:val="20"/>
              </w:rPr>
              <w:t xml:space="preserve"> </w:t>
            </w:r>
            <w:r w:rsidRPr="00AD3641">
              <w:rPr>
                <w:rFonts w:eastAsia="Arial Unicode MS"/>
                <w:b/>
                <w:i/>
                <w:sz w:val="20"/>
                <w:szCs w:val="20"/>
              </w:rPr>
              <w:t>от протяженности Участка проведения измерений или наличие участков с поперечной ровностью свыше 40 мм</w:t>
            </w:r>
          </w:p>
        </w:tc>
      </w:tr>
      <w:tr w:rsidR="00AD3641" w:rsidRPr="00AD3641" w:rsidTr="00AD3641">
        <w:tc>
          <w:tcPr>
            <w:tcW w:w="241" w:type="pct"/>
            <w:vMerge w:val="restart"/>
            <w:tcBorders>
              <w:top w:val="single" w:sz="2" w:space="0" w:color="auto"/>
              <w:left w:val="single" w:sz="2" w:space="0" w:color="auto"/>
              <w:bottom w:val="single" w:sz="4" w:space="0" w:color="auto"/>
              <w:right w:val="single" w:sz="2" w:space="0" w:color="auto"/>
            </w:tcBorders>
            <w:vAlign w:val="center"/>
            <w:hideMark/>
          </w:tcPr>
          <w:p w:rsidR="00B7547D" w:rsidRPr="00AD3641" w:rsidRDefault="00B7547D" w:rsidP="00682F11">
            <w:pPr>
              <w:jc w:val="center"/>
              <w:rPr>
                <w:rFonts w:eastAsia="Arial Unicode MS"/>
                <w:sz w:val="20"/>
                <w:szCs w:val="20"/>
              </w:rPr>
            </w:pPr>
            <w:r w:rsidRPr="00AD3641">
              <w:rPr>
                <w:rFonts w:eastAsia="Arial Unicode MS"/>
                <w:sz w:val="20"/>
                <w:szCs w:val="20"/>
              </w:rPr>
              <w:t>2.</w:t>
            </w:r>
          </w:p>
        </w:tc>
        <w:tc>
          <w:tcPr>
            <w:tcW w:w="765" w:type="pct"/>
            <w:vMerge w:val="restart"/>
            <w:tcBorders>
              <w:top w:val="single" w:sz="2" w:space="0" w:color="auto"/>
              <w:left w:val="single" w:sz="2" w:space="0" w:color="auto"/>
              <w:bottom w:val="single" w:sz="4" w:space="0" w:color="auto"/>
              <w:right w:val="single" w:sz="2" w:space="0" w:color="auto"/>
            </w:tcBorders>
            <w:vAlign w:val="center"/>
            <w:hideMark/>
          </w:tcPr>
          <w:p w:rsidR="00B7547D" w:rsidRPr="00AD3641" w:rsidRDefault="00B7547D" w:rsidP="00682F11">
            <w:pPr>
              <w:rPr>
                <w:rFonts w:eastAsia="Arial Unicode MS"/>
                <w:sz w:val="20"/>
                <w:szCs w:val="20"/>
              </w:rPr>
            </w:pPr>
            <w:r w:rsidRPr="00AD3641">
              <w:rPr>
                <w:rFonts w:eastAsia="Arial Unicode MS"/>
                <w:sz w:val="20"/>
                <w:szCs w:val="20"/>
              </w:rPr>
              <w:t>Коэффициент сцепления колеса автомобиля с покрытием</w:t>
            </w:r>
          </w:p>
          <w:p w:rsidR="00B7547D" w:rsidRPr="00AD3641" w:rsidRDefault="00B7547D" w:rsidP="00682F11">
            <w:pPr>
              <w:rPr>
                <w:rFonts w:eastAsia="Arial Unicode MS"/>
                <w:sz w:val="20"/>
                <w:szCs w:val="20"/>
              </w:rPr>
            </w:pPr>
            <w:r w:rsidRPr="00AD3641">
              <w:rPr>
                <w:rFonts w:eastAsia="Arial Unicode MS"/>
                <w:sz w:val="20"/>
                <w:szCs w:val="20"/>
              </w:rPr>
              <w:t>в весенне-летне-осенний период</w:t>
            </w:r>
            <w:r w:rsidRPr="00AD3641">
              <w:rPr>
                <w:rFonts w:eastAsia="Arial Unicode MS"/>
                <w:sz w:val="20"/>
                <w:szCs w:val="20"/>
                <w:vertAlign w:val="superscript"/>
              </w:rPr>
              <w:footnoteReference w:id="6"/>
            </w:r>
          </w:p>
        </w:tc>
        <w:tc>
          <w:tcPr>
            <w:tcW w:w="300" w:type="pct"/>
            <w:tcBorders>
              <w:top w:val="single" w:sz="2" w:space="0" w:color="auto"/>
              <w:left w:val="single" w:sz="2" w:space="0" w:color="auto"/>
              <w:bottom w:val="single" w:sz="2" w:space="0" w:color="auto"/>
              <w:right w:val="single" w:sz="2" w:space="0" w:color="auto"/>
            </w:tcBorders>
            <w:vAlign w:val="center"/>
            <w:hideMark/>
          </w:tcPr>
          <w:p w:rsidR="00B7547D" w:rsidRPr="00AD3641" w:rsidRDefault="00B7547D" w:rsidP="00682F11">
            <w:pPr>
              <w:jc w:val="center"/>
              <w:rPr>
                <w:rFonts w:eastAsia="Arial Unicode MS"/>
                <w:sz w:val="20"/>
                <w:szCs w:val="20"/>
              </w:rPr>
            </w:pPr>
            <w:r w:rsidRPr="00AD3641">
              <w:rPr>
                <w:rFonts w:eastAsia="Arial Unicode MS"/>
                <w:sz w:val="20"/>
                <w:szCs w:val="20"/>
              </w:rPr>
              <w:t>-</w:t>
            </w:r>
          </w:p>
        </w:tc>
        <w:tc>
          <w:tcPr>
            <w:tcW w:w="3079" w:type="pct"/>
            <w:gridSpan w:val="7"/>
            <w:tcBorders>
              <w:top w:val="single" w:sz="2" w:space="0" w:color="auto"/>
              <w:left w:val="single" w:sz="2" w:space="0" w:color="auto"/>
              <w:bottom w:val="single" w:sz="2" w:space="0" w:color="auto"/>
              <w:right w:val="single" w:sz="2" w:space="0" w:color="auto"/>
            </w:tcBorders>
            <w:vAlign w:val="center"/>
            <w:hideMark/>
          </w:tcPr>
          <w:p w:rsidR="00B7547D" w:rsidRPr="00AD3641" w:rsidRDefault="00B7547D">
            <w:pPr>
              <w:jc w:val="center"/>
              <w:rPr>
                <w:rFonts w:eastAsia="Arial Unicode MS"/>
                <w:sz w:val="20"/>
                <w:szCs w:val="20"/>
              </w:rPr>
            </w:pPr>
            <w:r w:rsidRPr="00AD3641">
              <w:rPr>
                <w:rFonts w:eastAsia="Arial Unicode MS"/>
                <w:sz w:val="20"/>
                <w:szCs w:val="20"/>
              </w:rPr>
              <w:t>Не менее 0,3</w:t>
            </w:r>
          </w:p>
        </w:tc>
        <w:tc>
          <w:tcPr>
            <w:tcW w:w="615" w:type="pct"/>
            <w:gridSpan w:val="3"/>
            <w:tcBorders>
              <w:top w:val="single" w:sz="2" w:space="0" w:color="auto"/>
              <w:left w:val="single" w:sz="2" w:space="0" w:color="auto"/>
              <w:bottom w:val="single" w:sz="2" w:space="0" w:color="auto"/>
              <w:right w:val="single" w:sz="2" w:space="0" w:color="auto"/>
            </w:tcBorders>
            <w:vAlign w:val="center"/>
            <w:hideMark/>
          </w:tcPr>
          <w:p w:rsidR="00B7547D" w:rsidRPr="00AD3641" w:rsidRDefault="00B7547D" w:rsidP="00682F11">
            <w:pPr>
              <w:jc w:val="center"/>
              <w:rPr>
                <w:rFonts w:eastAsia="Arial Unicode MS"/>
                <w:sz w:val="20"/>
                <w:szCs w:val="20"/>
              </w:rPr>
            </w:pPr>
            <w:r w:rsidRPr="00AD3641">
              <w:rPr>
                <w:sz w:val="20"/>
                <w:szCs w:val="20"/>
              </w:rPr>
              <w:t>Весенний, осенний периоды</w:t>
            </w:r>
          </w:p>
        </w:tc>
      </w:tr>
      <w:tr w:rsidR="00AD3641" w:rsidRPr="00AD3641" w:rsidTr="0086497D">
        <w:trPr>
          <w:trHeight w:val="410"/>
        </w:trPr>
        <w:tc>
          <w:tcPr>
            <w:tcW w:w="241" w:type="pct"/>
            <w:vMerge/>
            <w:tcBorders>
              <w:top w:val="single" w:sz="2" w:space="0" w:color="auto"/>
              <w:left w:val="single" w:sz="2" w:space="0" w:color="auto"/>
              <w:bottom w:val="single" w:sz="4" w:space="0" w:color="auto"/>
              <w:right w:val="single" w:sz="2" w:space="0" w:color="auto"/>
            </w:tcBorders>
            <w:vAlign w:val="center"/>
            <w:hideMark/>
          </w:tcPr>
          <w:p w:rsidR="00682F11" w:rsidRPr="00AD3641" w:rsidRDefault="00682F11" w:rsidP="00682F11">
            <w:pPr>
              <w:rPr>
                <w:rFonts w:eastAsia="Arial Unicode MS"/>
                <w:sz w:val="20"/>
                <w:szCs w:val="20"/>
              </w:rPr>
            </w:pPr>
          </w:p>
        </w:tc>
        <w:tc>
          <w:tcPr>
            <w:tcW w:w="765" w:type="pct"/>
            <w:vMerge/>
            <w:tcBorders>
              <w:top w:val="single" w:sz="2" w:space="0" w:color="auto"/>
              <w:left w:val="single" w:sz="2" w:space="0" w:color="auto"/>
              <w:bottom w:val="single" w:sz="4" w:space="0" w:color="auto"/>
              <w:right w:val="single" w:sz="2" w:space="0" w:color="auto"/>
            </w:tcBorders>
            <w:vAlign w:val="center"/>
            <w:hideMark/>
          </w:tcPr>
          <w:p w:rsidR="00682F11" w:rsidRPr="00AD3641" w:rsidRDefault="00682F11" w:rsidP="00682F11">
            <w:pPr>
              <w:rPr>
                <w:rFonts w:eastAsia="Arial Unicode MS"/>
                <w:sz w:val="20"/>
                <w:szCs w:val="20"/>
              </w:rPr>
            </w:pPr>
          </w:p>
        </w:tc>
        <w:tc>
          <w:tcPr>
            <w:tcW w:w="3994" w:type="pct"/>
            <w:gridSpan w:val="11"/>
            <w:tcBorders>
              <w:top w:val="single" w:sz="2" w:space="0" w:color="auto"/>
              <w:left w:val="single" w:sz="2" w:space="0" w:color="auto"/>
              <w:bottom w:val="single" w:sz="4" w:space="0" w:color="auto"/>
              <w:right w:val="single" w:sz="2" w:space="0" w:color="auto"/>
            </w:tcBorders>
            <w:vAlign w:val="center"/>
            <w:hideMark/>
          </w:tcPr>
          <w:p w:rsidR="00682F11" w:rsidRPr="00AD3641" w:rsidRDefault="00682F11" w:rsidP="00B7547D">
            <w:pPr>
              <w:rPr>
                <w:rFonts w:eastAsia="Arial Unicode MS"/>
                <w:b/>
                <w:i/>
                <w:sz w:val="20"/>
                <w:szCs w:val="20"/>
              </w:rPr>
            </w:pPr>
            <w:r w:rsidRPr="00AD3641">
              <w:rPr>
                <w:rFonts w:eastAsia="Arial Unicode MS"/>
                <w:b/>
                <w:i/>
                <w:sz w:val="20"/>
                <w:szCs w:val="20"/>
              </w:rPr>
              <w:t xml:space="preserve">Критическим значением ТЭП коэффициента сцепления является снижение его величины </w:t>
            </w:r>
            <w:r w:rsidR="00B7547D" w:rsidRPr="00AD3641">
              <w:rPr>
                <w:rFonts w:eastAsia="Arial Unicode MS"/>
                <w:b/>
                <w:i/>
                <w:sz w:val="20"/>
                <w:szCs w:val="20"/>
              </w:rPr>
              <w:t>менее</w:t>
            </w:r>
            <w:r w:rsidRPr="00AD3641">
              <w:rPr>
                <w:rFonts w:eastAsia="Arial Unicode MS"/>
                <w:b/>
                <w:i/>
                <w:sz w:val="20"/>
                <w:szCs w:val="20"/>
              </w:rPr>
              <w:t xml:space="preserve"> 0,</w:t>
            </w:r>
            <w:r w:rsidR="00B7547D" w:rsidRPr="00AD3641">
              <w:rPr>
                <w:rFonts w:eastAsia="Arial Unicode MS"/>
                <w:b/>
                <w:i/>
                <w:sz w:val="20"/>
                <w:szCs w:val="20"/>
              </w:rPr>
              <w:t>3</w:t>
            </w:r>
            <w:r w:rsidRPr="00AD3641">
              <w:rPr>
                <w:rFonts w:eastAsia="Arial Unicode MS"/>
                <w:b/>
                <w:i/>
                <w:sz w:val="20"/>
                <w:szCs w:val="20"/>
              </w:rPr>
              <w:t xml:space="preserve"> на более, чем 15 % протяженности Участка проведения измерений</w:t>
            </w:r>
          </w:p>
        </w:tc>
      </w:tr>
      <w:tr w:rsidR="00AD3641" w:rsidRPr="00AD3641" w:rsidTr="00AD3641">
        <w:trPr>
          <w:trHeight w:val="3348"/>
        </w:trPr>
        <w:tc>
          <w:tcPr>
            <w:tcW w:w="241" w:type="pct"/>
            <w:tcBorders>
              <w:top w:val="single" w:sz="4" w:space="0" w:color="auto"/>
              <w:left w:val="single" w:sz="2" w:space="0" w:color="auto"/>
              <w:bottom w:val="single" w:sz="4" w:space="0" w:color="auto"/>
              <w:right w:val="single" w:sz="2" w:space="0" w:color="auto"/>
            </w:tcBorders>
            <w:vAlign w:val="center"/>
          </w:tcPr>
          <w:p w:rsidR="00362B9B" w:rsidRPr="00AD3641" w:rsidRDefault="00852693" w:rsidP="0086497D">
            <w:pPr>
              <w:spacing w:after="60" w:line="360" w:lineRule="auto"/>
              <w:jc w:val="center"/>
              <w:rPr>
                <w:rFonts w:eastAsia="Arial Unicode MS"/>
                <w:sz w:val="20"/>
                <w:szCs w:val="20"/>
              </w:rPr>
            </w:pPr>
            <w:r w:rsidRPr="00AD3641">
              <w:rPr>
                <w:rFonts w:eastAsia="Arial Unicode MS"/>
                <w:sz w:val="20"/>
                <w:szCs w:val="20"/>
              </w:rPr>
              <w:t>3</w:t>
            </w:r>
          </w:p>
        </w:tc>
        <w:tc>
          <w:tcPr>
            <w:tcW w:w="765" w:type="pct"/>
            <w:tcBorders>
              <w:top w:val="single" w:sz="4" w:space="0" w:color="auto"/>
              <w:left w:val="single" w:sz="2" w:space="0" w:color="auto"/>
              <w:bottom w:val="single" w:sz="4" w:space="0" w:color="auto"/>
              <w:right w:val="single" w:sz="2" w:space="0" w:color="auto"/>
            </w:tcBorders>
            <w:vAlign w:val="center"/>
          </w:tcPr>
          <w:p w:rsidR="00362B9B" w:rsidRPr="00AD3641" w:rsidRDefault="00362B9B" w:rsidP="00682F11">
            <w:pPr>
              <w:rPr>
                <w:sz w:val="20"/>
                <w:szCs w:val="20"/>
              </w:rPr>
            </w:pPr>
            <w:r w:rsidRPr="00AD3641">
              <w:rPr>
                <w:sz w:val="20"/>
                <w:szCs w:val="20"/>
              </w:rPr>
              <w:t>Безопасность дорожного движения. Удельный вес дорожно-транспортных происшествий с сопутствующими неудовлетворительными дорожными условиями.</w:t>
            </w:r>
          </w:p>
        </w:tc>
        <w:tc>
          <w:tcPr>
            <w:tcW w:w="300" w:type="pct"/>
            <w:tcBorders>
              <w:top w:val="single" w:sz="4" w:space="0" w:color="auto"/>
              <w:left w:val="single" w:sz="2" w:space="0" w:color="auto"/>
              <w:bottom w:val="single" w:sz="4" w:space="0" w:color="auto"/>
              <w:right w:val="single" w:sz="4" w:space="0" w:color="auto"/>
            </w:tcBorders>
            <w:vAlign w:val="center"/>
          </w:tcPr>
          <w:p w:rsidR="00362B9B" w:rsidRPr="00AD3641" w:rsidRDefault="00362B9B" w:rsidP="00682F11">
            <w:pPr>
              <w:spacing w:before="100" w:beforeAutospacing="1" w:after="100" w:afterAutospacing="1"/>
              <w:jc w:val="center"/>
              <w:rPr>
                <w:sz w:val="20"/>
                <w:szCs w:val="20"/>
              </w:rPr>
            </w:pPr>
            <w:r w:rsidRPr="00AD3641">
              <w:rPr>
                <w:sz w:val="20"/>
                <w:szCs w:val="20"/>
              </w:rPr>
              <w:t>шт.</w:t>
            </w:r>
          </w:p>
        </w:tc>
        <w:tc>
          <w:tcPr>
            <w:tcW w:w="822" w:type="pct"/>
            <w:tcBorders>
              <w:top w:val="single" w:sz="4" w:space="0" w:color="auto"/>
              <w:left w:val="single" w:sz="2" w:space="0" w:color="auto"/>
              <w:bottom w:val="single" w:sz="4" w:space="0" w:color="auto"/>
              <w:right w:val="single" w:sz="4" w:space="0" w:color="auto"/>
            </w:tcBorders>
            <w:vAlign w:val="center"/>
          </w:tcPr>
          <w:p w:rsidR="00362B9B" w:rsidRPr="00AD3641" w:rsidRDefault="00362B9B" w:rsidP="00682F11">
            <w:pPr>
              <w:spacing w:before="100" w:beforeAutospacing="1" w:after="100" w:afterAutospacing="1"/>
              <w:jc w:val="center"/>
              <w:rPr>
                <w:sz w:val="20"/>
                <w:szCs w:val="20"/>
              </w:rPr>
            </w:pPr>
            <w:r w:rsidRPr="00AD3641">
              <w:rPr>
                <w:sz w:val="20"/>
                <w:szCs w:val="20"/>
              </w:rPr>
              <w:t>0</w:t>
            </w:r>
          </w:p>
        </w:tc>
        <w:tc>
          <w:tcPr>
            <w:tcW w:w="828" w:type="pct"/>
            <w:gridSpan w:val="2"/>
            <w:tcBorders>
              <w:top w:val="single" w:sz="4" w:space="0" w:color="auto"/>
              <w:left w:val="single" w:sz="2" w:space="0" w:color="auto"/>
              <w:bottom w:val="single" w:sz="4" w:space="0" w:color="auto"/>
              <w:right w:val="single" w:sz="4" w:space="0" w:color="auto"/>
            </w:tcBorders>
            <w:vAlign w:val="center"/>
          </w:tcPr>
          <w:p w:rsidR="00362B9B" w:rsidRPr="00AD3641" w:rsidRDefault="00362B9B" w:rsidP="00985E3D">
            <w:pPr>
              <w:jc w:val="center"/>
              <w:rPr>
                <w:sz w:val="20"/>
                <w:szCs w:val="20"/>
              </w:rPr>
            </w:pPr>
            <w:r w:rsidRPr="00AD3641">
              <w:rPr>
                <w:rFonts w:eastAsia="Arial Unicode MS"/>
                <w:sz w:val="20"/>
                <w:szCs w:val="20"/>
              </w:rPr>
              <w:t>0</w:t>
            </w:r>
          </w:p>
        </w:tc>
        <w:tc>
          <w:tcPr>
            <w:tcW w:w="828" w:type="pct"/>
            <w:gridSpan w:val="2"/>
            <w:tcBorders>
              <w:top w:val="single" w:sz="4" w:space="0" w:color="auto"/>
              <w:left w:val="single" w:sz="2" w:space="0" w:color="auto"/>
              <w:bottom w:val="single" w:sz="4" w:space="0" w:color="auto"/>
              <w:right w:val="single" w:sz="4" w:space="0" w:color="auto"/>
            </w:tcBorders>
            <w:vAlign w:val="center"/>
          </w:tcPr>
          <w:p w:rsidR="00362B9B" w:rsidRPr="00AD3641" w:rsidRDefault="00362B9B" w:rsidP="00682F11">
            <w:pPr>
              <w:spacing w:before="100" w:beforeAutospacing="1" w:after="100" w:afterAutospacing="1"/>
              <w:jc w:val="center"/>
              <w:rPr>
                <w:sz w:val="20"/>
                <w:szCs w:val="20"/>
              </w:rPr>
            </w:pPr>
            <w:r w:rsidRPr="00AD3641">
              <w:rPr>
                <w:sz w:val="20"/>
                <w:szCs w:val="20"/>
              </w:rPr>
              <w:t>0</w:t>
            </w:r>
          </w:p>
        </w:tc>
        <w:tc>
          <w:tcPr>
            <w:tcW w:w="601" w:type="pct"/>
            <w:gridSpan w:val="2"/>
            <w:tcBorders>
              <w:top w:val="single" w:sz="4" w:space="0" w:color="auto"/>
              <w:left w:val="single" w:sz="2" w:space="0" w:color="auto"/>
              <w:bottom w:val="single" w:sz="4" w:space="0" w:color="auto"/>
              <w:right w:val="single" w:sz="4" w:space="0" w:color="auto"/>
            </w:tcBorders>
            <w:vAlign w:val="center"/>
          </w:tcPr>
          <w:p w:rsidR="00362B9B" w:rsidRPr="00AD3641" w:rsidRDefault="00362B9B" w:rsidP="00682F11">
            <w:pPr>
              <w:spacing w:before="100" w:beforeAutospacing="1" w:after="100" w:afterAutospacing="1"/>
              <w:jc w:val="center"/>
              <w:rPr>
                <w:sz w:val="20"/>
                <w:szCs w:val="20"/>
              </w:rPr>
            </w:pPr>
            <w:r w:rsidRPr="00AD3641">
              <w:rPr>
                <w:sz w:val="20"/>
                <w:szCs w:val="20"/>
              </w:rPr>
              <w:t>0</w:t>
            </w:r>
          </w:p>
        </w:tc>
        <w:tc>
          <w:tcPr>
            <w:tcW w:w="615" w:type="pct"/>
            <w:gridSpan w:val="3"/>
            <w:tcBorders>
              <w:top w:val="single" w:sz="4" w:space="0" w:color="auto"/>
              <w:left w:val="single" w:sz="4" w:space="0" w:color="auto"/>
              <w:bottom w:val="single" w:sz="4" w:space="0" w:color="auto"/>
              <w:right w:val="single" w:sz="2" w:space="0" w:color="auto"/>
            </w:tcBorders>
            <w:vAlign w:val="center"/>
          </w:tcPr>
          <w:p w:rsidR="00362B9B" w:rsidRPr="00AD3641" w:rsidRDefault="00362B9B" w:rsidP="00682F11">
            <w:pPr>
              <w:jc w:val="center"/>
              <w:rPr>
                <w:rFonts w:eastAsia="Arial Unicode MS"/>
                <w:sz w:val="20"/>
                <w:szCs w:val="20"/>
              </w:rPr>
            </w:pPr>
            <w:r w:rsidRPr="00AD3641">
              <w:rPr>
                <w:rFonts w:eastAsia="Arial Unicode MS"/>
                <w:sz w:val="20"/>
                <w:szCs w:val="20"/>
              </w:rPr>
              <w:t>-</w:t>
            </w:r>
          </w:p>
        </w:tc>
      </w:tr>
      <w:tr w:rsidR="00AD3641" w:rsidRPr="00AD3641" w:rsidTr="00AD3641">
        <w:trPr>
          <w:trHeight w:val="998"/>
        </w:trPr>
        <w:tc>
          <w:tcPr>
            <w:tcW w:w="241" w:type="pct"/>
            <w:tcBorders>
              <w:top w:val="single" w:sz="4" w:space="0" w:color="auto"/>
              <w:left w:val="single" w:sz="2" w:space="0" w:color="auto"/>
              <w:bottom w:val="single" w:sz="2" w:space="0" w:color="auto"/>
              <w:right w:val="single" w:sz="2" w:space="0" w:color="auto"/>
            </w:tcBorders>
            <w:vAlign w:val="center"/>
          </w:tcPr>
          <w:p w:rsidR="003668BC" w:rsidRPr="00AD3641" w:rsidRDefault="003668BC" w:rsidP="00AD3641">
            <w:pPr>
              <w:spacing w:line="360" w:lineRule="auto"/>
              <w:jc w:val="center"/>
              <w:rPr>
                <w:rFonts w:eastAsia="Arial Unicode MS"/>
                <w:sz w:val="20"/>
                <w:szCs w:val="20"/>
              </w:rPr>
            </w:pPr>
            <w:r w:rsidRPr="00AD3641">
              <w:rPr>
                <w:rFonts w:eastAsia="Arial Unicode MS"/>
                <w:sz w:val="20"/>
                <w:szCs w:val="20"/>
              </w:rPr>
              <w:t>4</w:t>
            </w:r>
          </w:p>
        </w:tc>
        <w:tc>
          <w:tcPr>
            <w:tcW w:w="765" w:type="pct"/>
            <w:tcBorders>
              <w:top w:val="single" w:sz="4" w:space="0" w:color="auto"/>
              <w:left w:val="single" w:sz="2" w:space="0" w:color="auto"/>
              <w:bottom w:val="single" w:sz="2" w:space="0" w:color="auto"/>
              <w:right w:val="single" w:sz="2" w:space="0" w:color="auto"/>
            </w:tcBorders>
            <w:vAlign w:val="center"/>
          </w:tcPr>
          <w:p w:rsidR="003668BC" w:rsidRPr="00AD3641" w:rsidRDefault="003668BC">
            <w:pPr>
              <w:rPr>
                <w:sz w:val="20"/>
                <w:szCs w:val="20"/>
              </w:rPr>
            </w:pPr>
            <w:r w:rsidRPr="00AD3641">
              <w:rPr>
                <w:sz w:val="20"/>
                <w:szCs w:val="20"/>
              </w:rPr>
              <w:t xml:space="preserve">Коэффициент прочности дорожной одежды </w:t>
            </w:r>
            <w:r w:rsidRPr="00AD3641">
              <w:rPr>
                <w:sz w:val="20"/>
                <w:szCs w:val="20"/>
                <w:vertAlign w:val="superscript"/>
              </w:rPr>
              <w:footnoteReference w:id="7"/>
            </w:r>
          </w:p>
        </w:tc>
        <w:tc>
          <w:tcPr>
            <w:tcW w:w="300" w:type="pct"/>
            <w:tcBorders>
              <w:top w:val="single" w:sz="4" w:space="0" w:color="auto"/>
              <w:left w:val="single" w:sz="2" w:space="0" w:color="auto"/>
              <w:bottom w:val="single" w:sz="2" w:space="0" w:color="auto"/>
              <w:right w:val="single" w:sz="4" w:space="0" w:color="auto"/>
            </w:tcBorders>
            <w:vAlign w:val="center"/>
          </w:tcPr>
          <w:p w:rsidR="003668BC" w:rsidRPr="00AD3641" w:rsidRDefault="003668BC">
            <w:pPr>
              <w:spacing w:before="100" w:beforeAutospacing="1" w:after="100" w:afterAutospacing="1"/>
              <w:jc w:val="center"/>
              <w:rPr>
                <w:sz w:val="20"/>
                <w:szCs w:val="20"/>
              </w:rPr>
            </w:pPr>
            <w:r w:rsidRPr="00AD3641">
              <w:rPr>
                <w:sz w:val="20"/>
                <w:szCs w:val="20"/>
              </w:rPr>
              <w:t>-</w:t>
            </w:r>
          </w:p>
        </w:tc>
        <w:tc>
          <w:tcPr>
            <w:tcW w:w="822" w:type="pct"/>
            <w:tcBorders>
              <w:top w:val="single" w:sz="4" w:space="0" w:color="auto"/>
              <w:left w:val="single" w:sz="2" w:space="0" w:color="auto"/>
              <w:bottom w:val="single" w:sz="2" w:space="0" w:color="auto"/>
              <w:right w:val="single" w:sz="4" w:space="0" w:color="auto"/>
            </w:tcBorders>
            <w:vAlign w:val="center"/>
          </w:tcPr>
          <w:p w:rsidR="003668BC" w:rsidRPr="00AD3641" w:rsidRDefault="003668BC">
            <w:pPr>
              <w:spacing w:before="100" w:beforeAutospacing="1" w:after="100" w:afterAutospacing="1"/>
              <w:jc w:val="center"/>
              <w:rPr>
                <w:sz w:val="20"/>
                <w:szCs w:val="20"/>
              </w:rPr>
            </w:pPr>
            <w:r w:rsidRPr="00AD3641">
              <w:rPr>
                <w:sz w:val="20"/>
                <w:szCs w:val="20"/>
              </w:rPr>
              <w:t>Не менее 1,3</w:t>
            </w:r>
            <w:r w:rsidRPr="00AD3641">
              <w:rPr>
                <w:rStyle w:val="aff0"/>
                <w:sz w:val="20"/>
                <w:szCs w:val="20"/>
              </w:rPr>
              <w:footnoteReference w:customMarkFollows="1" w:id="8"/>
              <w:t>7</w:t>
            </w:r>
          </w:p>
        </w:tc>
        <w:tc>
          <w:tcPr>
            <w:tcW w:w="828" w:type="pct"/>
            <w:gridSpan w:val="2"/>
            <w:tcBorders>
              <w:top w:val="single" w:sz="4" w:space="0" w:color="auto"/>
              <w:left w:val="single" w:sz="2" w:space="0" w:color="auto"/>
              <w:bottom w:val="single" w:sz="2" w:space="0" w:color="auto"/>
              <w:right w:val="single" w:sz="4" w:space="0" w:color="auto"/>
            </w:tcBorders>
            <w:vAlign w:val="center"/>
          </w:tcPr>
          <w:p w:rsidR="003668BC" w:rsidRPr="00AD3641" w:rsidRDefault="003668BC" w:rsidP="00985E3D">
            <w:pPr>
              <w:jc w:val="center"/>
              <w:rPr>
                <w:rFonts w:eastAsia="Arial Unicode MS"/>
                <w:sz w:val="20"/>
                <w:szCs w:val="20"/>
              </w:rPr>
            </w:pPr>
            <w:r w:rsidRPr="00AD3641">
              <w:rPr>
                <w:sz w:val="20"/>
                <w:szCs w:val="20"/>
              </w:rPr>
              <w:t>Не менее 1,0</w:t>
            </w:r>
          </w:p>
        </w:tc>
        <w:tc>
          <w:tcPr>
            <w:tcW w:w="828" w:type="pct"/>
            <w:gridSpan w:val="2"/>
            <w:tcBorders>
              <w:top w:val="single" w:sz="4" w:space="0" w:color="auto"/>
              <w:left w:val="single" w:sz="2" w:space="0" w:color="auto"/>
              <w:bottom w:val="single" w:sz="2" w:space="0" w:color="auto"/>
              <w:right w:val="single" w:sz="4" w:space="0" w:color="auto"/>
            </w:tcBorders>
            <w:vAlign w:val="center"/>
          </w:tcPr>
          <w:p w:rsidR="003668BC" w:rsidRPr="00AD3641" w:rsidRDefault="003668BC">
            <w:pPr>
              <w:spacing w:before="100" w:beforeAutospacing="1" w:after="100" w:afterAutospacing="1"/>
              <w:jc w:val="center"/>
              <w:rPr>
                <w:sz w:val="20"/>
                <w:szCs w:val="20"/>
              </w:rPr>
            </w:pPr>
            <w:r w:rsidRPr="00AD3641">
              <w:rPr>
                <w:sz w:val="20"/>
                <w:szCs w:val="20"/>
              </w:rPr>
              <w:t>не менее 1,0</w:t>
            </w:r>
          </w:p>
        </w:tc>
        <w:tc>
          <w:tcPr>
            <w:tcW w:w="601" w:type="pct"/>
            <w:gridSpan w:val="2"/>
            <w:tcBorders>
              <w:top w:val="single" w:sz="4" w:space="0" w:color="auto"/>
              <w:left w:val="single" w:sz="2" w:space="0" w:color="auto"/>
              <w:bottom w:val="single" w:sz="2" w:space="0" w:color="auto"/>
              <w:right w:val="single" w:sz="4" w:space="0" w:color="auto"/>
            </w:tcBorders>
            <w:vAlign w:val="center"/>
          </w:tcPr>
          <w:p w:rsidR="003668BC" w:rsidRPr="00AD3641" w:rsidRDefault="003668BC" w:rsidP="00682F11">
            <w:pPr>
              <w:spacing w:before="100" w:beforeAutospacing="1" w:after="100" w:afterAutospacing="1"/>
              <w:jc w:val="center"/>
              <w:rPr>
                <w:sz w:val="20"/>
                <w:szCs w:val="20"/>
              </w:rPr>
            </w:pPr>
            <w:r w:rsidRPr="00AD3641">
              <w:rPr>
                <w:sz w:val="20"/>
                <w:szCs w:val="20"/>
              </w:rPr>
              <w:t>Не менее 1,25</w:t>
            </w:r>
          </w:p>
        </w:tc>
        <w:tc>
          <w:tcPr>
            <w:tcW w:w="615" w:type="pct"/>
            <w:gridSpan w:val="3"/>
            <w:tcBorders>
              <w:top w:val="single" w:sz="4" w:space="0" w:color="auto"/>
              <w:left w:val="single" w:sz="4" w:space="0" w:color="auto"/>
              <w:bottom w:val="single" w:sz="2" w:space="0" w:color="auto"/>
              <w:right w:val="single" w:sz="2" w:space="0" w:color="auto"/>
            </w:tcBorders>
            <w:vAlign w:val="center"/>
          </w:tcPr>
          <w:p w:rsidR="003668BC" w:rsidRPr="00AD3641" w:rsidRDefault="003668BC" w:rsidP="00682F11">
            <w:pPr>
              <w:jc w:val="center"/>
              <w:rPr>
                <w:rFonts w:eastAsia="Arial Unicode MS"/>
                <w:sz w:val="20"/>
                <w:szCs w:val="20"/>
              </w:rPr>
            </w:pPr>
            <w:r w:rsidRPr="00AD3641">
              <w:rPr>
                <w:rFonts w:eastAsia="Arial Unicode MS"/>
                <w:sz w:val="20"/>
                <w:szCs w:val="20"/>
              </w:rPr>
              <w:t>1 раз в год (весенний период)</w:t>
            </w:r>
          </w:p>
        </w:tc>
      </w:tr>
    </w:tbl>
    <w:p w:rsidR="006D37B7" w:rsidRPr="00AD3641" w:rsidRDefault="006D37B7" w:rsidP="00494557">
      <w:pPr>
        <w:jc w:val="center"/>
      </w:pPr>
    </w:p>
    <w:p w:rsidR="00494557" w:rsidRPr="00AD3641" w:rsidRDefault="00494557" w:rsidP="00494557">
      <w:pPr>
        <w:jc w:val="center"/>
        <w:rPr>
          <w:b/>
        </w:rPr>
      </w:pPr>
      <w:r w:rsidRPr="00AD3641">
        <w:rPr>
          <w:b/>
        </w:rPr>
        <w:t>Транспортно-эксплуатационные показатели Искусственных Сооружений</w:t>
      </w:r>
    </w:p>
    <w:p w:rsidR="00B7547D" w:rsidRPr="00AD3641" w:rsidRDefault="00B7547D" w:rsidP="00494557">
      <w:pPr>
        <w:jc w:val="center"/>
      </w:pPr>
    </w:p>
    <w:tbl>
      <w:tblPr>
        <w:tblStyle w:val="1fffffc"/>
        <w:tblW w:w="10632" w:type="dxa"/>
        <w:tblInd w:w="-694" w:type="dxa"/>
        <w:tblLayout w:type="fixed"/>
        <w:tblLook w:val="04A0" w:firstRow="1" w:lastRow="0" w:firstColumn="1" w:lastColumn="0" w:noHBand="0" w:noVBand="1"/>
      </w:tblPr>
      <w:tblGrid>
        <w:gridCol w:w="1418"/>
        <w:gridCol w:w="2126"/>
        <w:gridCol w:w="1985"/>
        <w:gridCol w:w="1843"/>
        <w:gridCol w:w="1842"/>
        <w:gridCol w:w="1418"/>
      </w:tblGrid>
      <w:tr w:rsidR="00AD3641" w:rsidRPr="00AD3641" w:rsidTr="00B7547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rsidR="00B7547D" w:rsidRPr="00AD3641" w:rsidRDefault="00B7547D" w:rsidP="00B7547D">
            <w:pPr>
              <w:ind w:left="-141" w:firstLine="141"/>
              <w:rPr>
                <w:rFonts w:eastAsia="Times New Roman"/>
                <w:color w:val="auto"/>
                <w:sz w:val="20"/>
                <w:szCs w:val="20"/>
                <w:lang w:eastAsia="ru-RU"/>
              </w:rPr>
            </w:pPr>
            <w:r w:rsidRPr="00AD3641">
              <w:rPr>
                <w:rFonts w:eastAsia="Times New Roman"/>
                <w:color w:val="auto"/>
                <w:sz w:val="20"/>
                <w:szCs w:val="20"/>
                <w:lang w:eastAsia="ru-RU"/>
              </w:rPr>
              <w:t>Показатель</w:t>
            </w:r>
          </w:p>
        </w:tc>
        <w:tc>
          <w:tcPr>
            <w:tcW w:w="2126" w:type="dxa"/>
            <w:shd w:val="clear" w:color="auto" w:fill="auto"/>
          </w:tcPr>
          <w:p w:rsidR="00B7547D" w:rsidRPr="00AD3641" w:rsidRDefault="00B7547D" w:rsidP="00B7547D">
            <w:pP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20"/>
                <w:lang w:eastAsia="ru-RU"/>
              </w:rPr>
            </w:pPr>
            <w:r w:rsidRPr="00AD3641">
              <w:rPr>
                <w:rFonts w:eastAsia="Times New Roman"/>
                <w:color w:val="auto"/>
                <w:sz w:val="20"/>
                <w:szCs w:val="20"/>
                <w:lang w:eastAsia="ru-RU"/>
              </w:rPr>
              <w:t>Рекомендуемый метод определения показателя</w:t>
            </w:r>
          </w:p>
        </w:tc>
        <w:tc>
          <w:tcPr>
            <w:tcW w:w="1985" w:type="dxa"/>
            <w:shd w:val="clear" w:color="auto" w:fill="auto"/>
          </w:tcPr>
          <w:p w:rsidR="00B7547D" w:rsidRPr="00AD3641" w:rsidRDefault="00B7547D" w:rsidP="00B7547D">
            <w:pP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20"/>
                <w:lang w:eastAsia="ru-RU"/>
              </w:rPr>
            </w:pPr>
            <w:r w:rsidRPr="00AD3641">
              <w:rPr>
                <w:rFonts w:eastAsia="Times New Roman"/>
                <w:color w:val="auto"/>
                <w:sz w:val="20"/>
                <w:szCs w:val="20"/>
                <w:lang w:eastAsia="ru-RU"/>
              </w:rPr>
              <w:t>Эталонное значение</w:t>
            </w:r>
          </w:p>
        </w:tc>
        <w:tc>
          <w:tcPr>
            <w:tcW w:w="1843" w:type="dxa"/>
            <w:shd w:val="clear" w:color="auto" w:fill="auto"/>
          </w:tcPr>
          <w:p w:rsidR="00B7547D" w:rsidRPr="00AD3641" w:rsidRDefault="00B7547D" w:rsidP="00B7547D">
            <w:pP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20"/>
              </w:rPr>
            </w:pPr>
            <w:r w:rsidRPr="00AD3641">
              <w:rPr>
                <w:rFonts w:eastAsia="Times New Roman"/>
                <w:color w:val="auto"/>
                <w:sz w:val="20"/>
                <w:szCs w:val="20"/>
              </w:rPr>
              <w:t>Метод оценки показателя</w:t>
            </w:r>
          </w:p>
        </w:tc>
        <w:tc>
          <w:tcPr>
            <w:tcW w:w="1842" w:type="dxa"/>
            <w:shd w:val="clear" w:color="auto" w:fill="auto"/>
          </w:tcPr>
          <w:p w:rsidR="00B7547D" w:rsidRPr="00AD3641" w:rsidRDefault="00B7547D" w:rsidP="00B7547D">
            <w:pP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20"/>
              </w:rPr>
            </w:pPr>
            <w:r w:rsidRPr="00AD3641">
              <w:rPr>
                <w:rFonts w:eastAsia="Times New Roman"/>
                <w:color w:val="auto"/>
                <w:sz w:val="20"/>
                <w:szCs w:val="20"/>
              </w:rPr>
              <w:t>Нормативная база</w:t>
            </w:r>
          </w:p>
        </w:tc>
        <w:tc>
          <w:tcPr>
            <w:tcW w:w="1418" w:type="dxa"/>
            <w:shd w:val="clear" w:color="auto" w:fill="auto"/>
          </w:tcPr>
          <w:p w:rsidR="00B7547D" w:rsidRPr="00AD3641" w:rsidRDefault="00B7547D" w:rsidP="00B7547D">
            <w:pP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20"/>
              </w:rPr>
            </w:pPr>
            <w:r w:rsidRPr="00AD3641">
              <w:rPr>
                <w:rFonts w:eastAsia="Times New Roman"/>
                <w:color w:val="auto"/>
                <w:sz w:val="20"/>
                <w:szCs w:val="20"/>
              </w:rPr>
              <w:t>Периодичность оценки</w:t>
            </w:r>
          </w:p>
        </w:tc>
      </w:tr>
      <w:tr w:rsidR="00AD3641" w:rsidRPr="00AD3641" w:rsidTr="00B7547D">
        <w:trPr>
          <w:cantSplit/>
        </w:trPr>
        <w:tc>
          <w:tcPr>
            <w:cnfStyle w:val="001000000000" w:firstRow="0" w:lastRow="0" w:firstColumn="1" w:lastColumn="0" w:oddVBand="0" w:evenVBand="0" w:oddHBand="0" w:evenHBand="0" w:firstRowFirstColumn="0" w:firstRowLastColumn="0" w:lastRowFirstColumn="0" w:lastRowLastColumn="0"/>
            <w:tcW w:w="10632" w:type="dxa"/>
            <w:gridSpan w:val="6"/>
            <w:shd w:val="clear" w:color="auto" w:fill="auto"/>
          </w:tcPr>
          <w:p w:rsidR="00B7547D" w:rsidRPr="00AD3641" w:rsidRDefault="00B7547D" w:rsidP="00B7547D">
            <w:pPr>
              <w:jc w:val="center"/>
              <w:rPr>
                <w:rFonts w:eastAsia="Times New Roman"/>
                <w:sz w:val="20"/>
                <w:szCs w:val="20"/>
                <w:lang w:eastAsia="ru-RU"/>
              </w:rPr>
            </w:pPr>
            <w:r w:rsidRPr="00AD3641">
              <w:rPr>
                <w:rFonts w:eastAsia="Times New Roman"/>
                <w:sz w:val="20"/>
                <w:szCs w:val="20"/>
                <w:lang w:eastAsia="ru-RU"/>
              </w:rPr>
              <w:t>Показатели транспортно-эксплуатационного состояния мостовых сооружений</w:t>
            </w:r>
          </w:p>
        </w:tc>
      </w:tr>
      <w:tr w:rsidR="00AD3641" w:rsidRPr="00AD3641" w:rsidTr="00B7547D">
        <w:trPr>
          <w:cantSplit/>
        </w:trPr>
        <w:tc>
          <w:tcPr>
            <w:cnfStyle w:val="001000000000" w:firstRow="0" w:lastRow="0" w:firstColumn="1" w:lastColumn="0" w:oddVBand="0" w:evenVBand="0" w:oddHBand="0" w:evenHBand="0" w:firstRowFirstColumn="0" w:firstRowLastColumn="0" w:lastRowFirstColumn="0" w:lastRowLastColumn="0"/>
            <w:tcW w:w="1418" w:type="dxa"/>
            <w:vMerge w:val="restart"/>
            <w:shd w:val="clear" w:color="auto" w:fill="auto"/>
          </w:tcPr>
          <w:p w:rsidR="00B7547D" w:rsidRPr="00AD3641" w:rsidRDefault="00B7547D" w:rsidP="00B7547D">
            <w:pPr>
              <w:rPr>
                <w:rFonts w:eastAsia="Times New Roman"/>
                <w:sz w:val="20"/>
                <w:szCs w:val="20"/>
                <w:lang w:eastAsia="ru-RU"/>
              </w:rPr>
            </w:pPr>
            <w:r w:rsidRPr="00AD3641">
              <w:rPr>
                <w:rFonts w:eastAsia="Times New Roman"/>
                <w:sz w:val="20"/>
                <w:szCs w:val="20"/>
                <w:lang w:eastAsia="ru-RU"/>
              </w:rPr>
              <w:t>Грузоподъемность</w:t>
            </w:r>
          </w:p>
        </w:tc>
        <w:tc>
          <w:tcPr>
            <w:tcW w:w="2126"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sz w:val="20"/>
                <w:szCs w:val="20"/>
              </w:rPr>
              <w:t>Показатель грузоподъемности (для автодорожных мостовых сооружений)</w:t>
            </w:r>
            <w:r w:rsidRPr="00AD3641" w:rsidDel="00A64CD4">
              <w:rPr>
                <w:sz w:val="20"/>
                <w:szCs w:val="20"/>
              </w:rPr>
              <w:t xml:space="preserve"> </w:t>
            </w:r>
          </w:p>
        </w:tc>
        <w:tc>
          <w:tcPr>
            <w:tcW w:w="1985"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Не ниже 5 (соответствует отличному состоянию по грузоподъемности)</w:t>
            </w:r>
          </w:p>
        </w:tc>
        <w:tc>
          <w:tcPr>
            <w:tcW w:w="1843" w:type="dxa"/>
            <w:vMerge w:val="restart"/>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D3641">
              <w:rPr>
                <w:rFonts w:eastAsia="Times New Roman"/>
                <w:sz w:val="20"/>
                <w:szCs w:val="20"/>
                <w:lang w:eastAsia="ru-RU"/>
              </w:rPr>
              <w:t>Визуально-инструментальный осмотр основных конструкций сооружения; расчет</w:t>
            </w:r>
          </w:p>
        </w:tc>
        <w:tc>
          <w:tcPr>
            <w:tcW w:w="1842" w:type="dxa"/>
            <w:vMerge w:val="restart"/>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r w:rsidRPr="00AD3641">
              <w:rPr>
                <w:sz w:val="20"/>
                <w:szCs w:val="20"/>
              </w:rPr>
              <w:t>ОДМ 218.3.014-2011</w:t>
            </w:r>
          </w:p>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r w:rsidRPr="00AD3641">
              <w:rPr>
                <w:sz w:val="20"/>
                <w:szCs w:val="20"/>
                <w:lang w:eastAsia="ru-RU"/>
              </w:rPr>
              <w:t>ГОСТ Р 54257-2010</w:t>
            </w:r>
          </w:p>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r w:rsidRPr="00AD3641">
              <w:rPr>
                <w:sz w:val="20"/>
                <w:szCs w:val="20"/>
                <w:lang w:eastAsia="ru-RU"/>
              </w:rPr>
              <w:t>СП 35.13330.2011</w:t>
            </w:r>
          </w:p>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r w:rsidRPr="00AD3641">
              <w:rPr>
                <w:sz w:val="20"/>
                <w:szCs w:val="20"/>
                <w:lang w:eastAsia="ru-RU"/>
              </w:rPr>
              <w:t>ОДН 218.0.032</w:t>
            </w:r>
          </w:p>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r w:rsidRPr="00AD3641">
              <w:rPr>
                <w:sz w:val="20"/>
                <w:szCs w:val="20"/>
                <w:lang w:eastAsia="ru-RU"/>
              </w:rPr>
              <w:t>ОДМ 218.4.001-2008</w:t>
            </w:r>
          </w:p>
        </w:tc>
        <w:tc>
          <w:tcPr>
            <w:tcW w:w="1418" w:type="dxa"/>
            <w:vMerge w:val="restart"/>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r w:rsidRPr="00AD3641">
              <w:rPr>
                <w:sz w:val="20"/>
                <w:szCs w:val="20"/>
                <w:lang w:eastAsia="ru-RU"/>
              </w:rPr>
              <w:t>1 раз в 5 лет</w:t>
            </w:r>
          </w:p>
        </w:tc>
      </w:tr>
      <w:tr w:rsidR="00AD3641" w:rsidRPr="00AD3641" w:rsidTr="00B7547D">
        <w:trPr>
          <w:cantSplit/>
        </w:trPr>
        <w:tc>
          <w:tcPr>
            <w:cnfStyle w:val="001000000000" w:firstRow="0" w:lastRow="0" w:firstColumn="1" w:lastColumn="0" w:oddVBand="0" w:evenVBand="0" w:oddHBand="0" w:evenHBand="0" w:firstRowFirstColumn="0" w:firstRowLastColumn="0" w:lastRowFirstColumn="0" w:lastRowLastColumn="0"/>
            <w:tcW w:w="1418" w:type="dxa"/>
            <w:vMerge/>
            <w:shd w:val="clear" w:color="auto" w:fill="auto"/>
          </w:tcPr>
          <w:p w:rsidR="00B7547D" w:rsidRPr="00AD3641" w:rsidRDefault="00B7547D" w:rsidP="00B7547D">
            <w:pPr>
              <w:rPr>
                <w:rFonts w:eastAsia="Times New Roman"/>
                <w:sz w:val="20"/>
                <w:szCs w:val="20"/>
                <w:lang w:eastAsia="ru-RU"/>
              </w:rPr>
            </w:pPr>
          </w:p>
        </w:tc>
        <w:tc>
          <w:tcPr>
            <w:tcW w:w="2126"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rPr>
            </w:pPr>
            <w:r w:rsidRPr="00AD3641">
              <w:rPr>
                <w:sz w:val="20"/>
                <w:szCs w:val="20"/>
              </w:rPr>
              <w:t>Нормативная временная нагрузка (для пешеходных мостов)</w:t>
            </w:r>
          </w:p>
        </w:tc>
        <w:tc>
          <w:tcPr>
            <w:tcW w:w="1985" w:type="dxa"/>
            <w:shd w:val="clear" w:color="auto" w:fill="auto"/>
          </w:tcPr>
          <w:p w:rsidR="00B7547D" w:rsidRPr="00AD3641" w:rsidRDefault="00AD3641"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m:oMathPara>
              <m:oMath>
                <m:sSup>
                  <m:sSupPr>
                    <m:ctrlPr>
                      <w:rPr>
                        <w:rFonts w:ascii="Cambria Math" w:eastAsia="Times New Roman" w:hAnsi="Cambria Math"/>
                        <w:i/>
                        <w:sz w:val="20"/>
                        <w:szCs w:val="20"/>
                        <w:lang w:eastAsia="ru-RU"/>
                      </w:rPr>
                    </m:ctrlPr>
                  </m:sSupPr>
                  <m:e>
                    <m:r>
                      <w:rPr>
                        <w:rFonts w:ascii="Cambria Math" w:eastAsia="Times New Roman" w:hAnsi="Cambria Math"/>
                        <w:sz w:val="20"/>
                        <w:szCs w:val="20"/>
                        <w:lang w:val="en-GB" w:eastAsia="ru-RU"/>
                      </w:rPr>
                      <m:t>P</m:t>
                    </m:r>
                  </m:e>
                  <m:sup>
                    <m:r>
                      <w:rPr>
                        <w:rFonts w:ascii="Cambria Math" w:eastAsia="Times New Roman" w:hAnsi="Cambria Math"/>
                        <w:sz w:val="20"/>
                        <w:szCs w:val="20"/>
                        <w:lang w:eastAsia="ru-RU"/>
                      </w:rPr>
                      <m:t>факт</m:t>
                    </m:r>
                  </m:sup>
                </m:sSup>
                <m:r>
                  <w:rPr>
                    <w:rFonts w:ascii="Cambria Math" w:eastAsia="Times New Roman" w:hAnsi="Cambria Math"/>
                    <w:sz w:val="20"/>
                    <w:szCs w:val="20"/>
                    <w:lang w:eastAsia="ru-RU"/>
                  </w:rPr>
                  <m:t>≥</m:t>
                </m:r>
                <m:sSup>
                  <m:sSupPr>
                    <m:ctrlPr>
                      <w:rPr>
                        <w:rFonts w:ascii="Cambria Math" w:eastAsia="Times New Roman" w:hAnsi="Cambria Math"/>
                        <w:i/>
                        <w:sz w:val="20"/>
                        <w:szCs w:val="20"/>
                        <w:lang w:eastAsia="ru-RU"/>
                      </w:rPr>
                    </m:ctrlPr>
                  </m:sSupPr>
                  <m:e>
                    <m:r>
                      <w:rPr>
                        <w:rFonts w:ascii="Cambria Math" w:eastAsia="Times New Roman" w:hAnsi="Cambria Math"/>
                        <w:sz w:val="20"/>
                        <w:szCs w:val="20"/>
                        <w:lang w:val="en-GB" w:eastAsia="ru-RU"/>
                      </w:rPr>
                      <m:t>P</m:t>
                    </m:r>
                  </m:e>
                  <m:sup>
                    <m:r>
                      <w:rPr>
                        <w:rFonts w:ascii="Cambria Math" w:eastAsia="Times New Roman" w:hAnsi="Cambria Math"/>
                        <w:sz w:val="20"/>
                        <w:szCs w:val="20"/>
                        <w:lang w:eastAsia="ru-RU"/>
                      </w:rPr>
                      <m:t>проект</m:t>
                    </m:r>
                  </m:sup>
                </m:sSup>
              </m:oMath>
            </m:oMathPara>
          </w:p>
        </w:tc>
        <w:tc>
          <w:tcPr>
            <w:tcW w:w="1843" w:type="dxa"/>
            <w:vMerge/>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p>
        </w:tc>
        <w:tc>
          <w:tcPr>
            <w:tcW w:w="1842" w:type="dxa"/>
            <w:vMerge/>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p>
        </w:tc>
        <w:tc>
          <w:tcPr>
            <w:tcW w:w="1418" w:type="dxa"/>
            <w:vMerge/>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sz w:val="20"/>
                <w:szCs w:val="20"/>
                <w:lang w:eastAsia="ru-RU"/>
              </w:rPr>
            </w:pPr>
          </w:p>
        </w:tc>
      </w:tr>
      <w:tr w:rsidR="00AD3641" w:rsidRPr="00AD3641" w:rsidTr="00B7547D">
        <w:trPr>
          <w:cantSplit/>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rsidR="00B7547D" w:rsidRPr="00AD3641" w:rsidRDefault="00B7547D" w:rsidP="00B7547D">
            <w:pPr>
              <w:rPr>
                <w:rFonts w:eastAsia="Times New Roman"/>
                <w:sz w:val="20"/>
                <w:szCs w:val="20"/>
                <w:lang w:eastAsia="ru-RU"/>
              </w:rPr>
            </w:pPr>
            <w:r w:rsidRPr="00AD3641">
              <w:rPr>
                <w:rFonts w:eastAsia="Times New Roman"/>
                <w:sz w:val="20"/>
                <w:szCs w:val="20"/>
                <w:lang w:eastAsia="ru-RU"/>
              </w:rPr>
              <w:t xml:space="preserve">  Долговечность</w:t>
            </w:r>
          </w:p>
        </w:tc>
        <w:tc>
          <w:tcPr>
            <w:tcW w:w="2126"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sz w:val="20"/>
                <w:szCs w:val="20"/>
              </w:rPr>
              <w:t>Показатель дефектности по долговечности мостового сооружения</w:t>
            </w:r>
          </w:p>
        </w:tc>
        <w:tc>
          <w:tcPr>
            <w:tcW w:w="1985"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Не ниже 4 (соответствует хорошему состоянию по долговечности)</w:t>
            </w:r>
          </w:p>
        </w:tc>
        <w:tc>
          <w:tcPr>
            <w:tcW w:w="1843"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Визуально-инструментальный осмотр сооружения в целом</w:t>
            </w:r>
          </w:p>
        </w:tc>
        <w:tc>
          <w:tcPr>
            <w:tcW w:w="1842" w:type="dxa"/>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ОДМ 218.4.001-2008</w:t>
            </w:r>
          </w:p>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ОДМ 218.3.014-2011</w:t>
            </w:r>
          </w:p>
        </w:tc>
        <w:tc>
          <w:tcPr>
            <w:tcW w:w="1418" w:type="dxa"/>
            <w:vMerge w:val="restart"/>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2 раза в год</w:t>
            </w:r>
          </w:p>
        </w:tc>
      </w:tr>
      <w:tr w:rsidR="00AD3641" w:rsidRPr="00AD3641" w:rsidTr="00B7547D">
        <w:trPr>
          <w:cantSplit/>
          <w:trHeight w:val="210"/>
        </w:trPr>
        <w:tc>
          <w:tcPr>
            <w:cnfStyle w:val="001000000000" w:firstRow="0" w:lastRow="0" w:firstColumn="1" w:lastColumn="0" w:oddVBand="0" w:evenVBand="0" w:oddHBand="0" w:evenHBand="0" w:firstRowFirstColumn="0" w:firstRowLastColumn="0" w:lastRowFirstColumn="0" w:lastRowLastColumn="0"/>
            <w:tcW w:w="1418" w:type="dxa"/>
            <w:shd w:val="clear" w:color="auto" w:fill="auto"/>
          </w:tcPr>
          <w:p w:rsidR="00B7547D" w:rsidRPr="00AD3641" w:rsidRDefault="00B7547D" w:rsidP="00B7547D">
            <w:pPr>
              <w:rPr>
                <w:rFonts w:eastAsia="Times New Roman"/>
                <w:sz w:val="20"/>
                <w:szCs w:val="20"/>
                <w:lang w:eastAsia="ru-RU"/>
              </w:rPr>
            </w:pPr>
            <w:r w:rsidRPr="00AD3641">
              <w:rPr>
                <w:rFonts w:eastAsia="Times New Roman"/>
                <w:sz w:val="20"/>
                <w:szCs w:val="20"/>
                <w:lang w:eastAsia="ru-RU"/>
              </w:rPr>
              <w:t>Безопасность</w:t>
            </w:r>
          </w:p>
        </w:tc>
        <w:tc>
          <w:tcPr>
            <w:tcW w:w="2126" w:type="dxa"/>
            <w:tcBorders>
              <w:bottom w:val="single" w:sz="12" w:space="0" w:color="auto"/>
            </w:tcBorders>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sz w:val="20"/>
                <w:szCs w:val="20"/>
              </w:rPr>
              <w:t>Показатель технического состояния по безопасности</w:t>
            </w:r>
          </w:p>
        </w:tc>
        <w:tc>
          <w:tcPr>
            <w:tcW w:w="1985" w:type="dxa"/>
            <w:tcBorders>
              <w:bottom w:val="single" w:sz="12" w:space="0" w:color="auto"/>
            </w:tcBorders>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Не ниже 4 (соответствует хорошему состоянию по безопасности)</w:t>
            </w:r>
            <w:r w:rsidRPr="00AD3641">
              <w:rPr>
                <w:rStyle w:val="aff0"/>
                <w:rFonts w:eastAsia="Times New Roman"/>
                <w:sz w:val="20"/>
                <w:szCs w:val="20"/>
                <w:lang w:eastAsia="ru-RU"/>
              </w:rPr>
              <w:t>9</w:t>
            </w:r>
          </w:p>
        </w:tc>
        <w:tc>
          <w:tcPr>
            <w:tcW w:w="1843" w:type="dxa"/>
            <w:tcBorders>
              <w:bottom w:val="single" w:sz="12" w:space="0" w:color="auto"/>
            </w:tcBorders>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Визуально-инструментальный осмотр мостового полотна</w:t>
            </w:r>
          </w:p>
        </w:tc>
        <w:tc>
          <w:tcPr>
            <w:tcW w:w="1842" w:type="dxa"/>
            <w:tcBorders>
              <w:bottom w:val="single" w:sz="12" w:space="0" w:color="auto"/>
            </w:tcBorders>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sz w:val="20"/>
                <w:szCs w:val="20"/>
              </w:rPr>
              <w:t>ОДМ 218.3.014-2011</w:t>
            </w:r>
          </w:p>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r w:rsidRPr="00AD3641">
              <w:rPr>
                <w:rFonts w:eastAsia="Times New Roman"/>
                <w:sz w:val="20"/>
                <w:szCs w:val="20"/>
                <w:lang w:eastAsia="ru-RU"/>
              </w:rPr>
              <w:t>ОДМ 218.4.001-2008</w:t>
            </w:r>
          </w:p>
        </w:tc>
        <w:tc>
          <w:tcPr>
            <w:tcW w:w="1418" w:type="dxa"/>
            <w:vMerge/>
            <w:tcBorders>
              <w:bottom w:val="single" w:sz="12" w:space="0" w:color="auto"/>
            </w:tcBorders>
            <w:shd w:val="clear" w:color="auto" w:fill="auto"/>
          </w:tcPr>
          <w:p w:rsidR="00B7547D" w:rsidRPr="00AD3641" w:rsidRDefault="00B7547D" w:rsidP="00B7547D">
            <w:pP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ru-RU"/>
              </w:rPr>
            </w:pPr>
          </w:p>
        </w:tc>
      </w:tr>
    </w:tbl>
    <w:p w:rsidR="00494557" w:rsidRPr="00AD3641" w:rsidRDefault="00494557" w:rsidP="00494557">
      <w:pPr>
        <w:jc w:val="right"/>
      </w:pPr>
    </w:p>
    <w:p w:rsidR="00C343DE" w:rsidRPr="00AD3641" w:rsidRDefault="00C343DE" w:rsidP="00031BB6">
      <w:pPr>
        <w:jc w:val="both"/>
      </w:pPr>
    </w:p>
    <w:p w:rsidR="00A460A9" w:rsidRPr="00AD3641" w:rsidRDefault="00A460A9" w:rsidP="00A460A9">
      <w:pPr>
        <w:spacing w:line="276" w:lineRule="auto"/>
        <w:jc w:val="both"/>
        <w:rPr>
          <w:b/>
          <w:bCs/>
        </w:rPr>
      </w:pPr>
      <w:r w:rsidRPr="00AD3641">
        <w:rPr>
          <w:b/>
          <w:bCs/>
        </w:rPr>
        <w:t>ГЛАВА 3. ПОРЯДОК ОБЕСПЕЧЕНИЯ КОНТРОЛЯ ЗА СОБЛЮДЕНИЕМ ТРЕБОВАНИЙ К ПОКАЗАТЕЛЯМ ТРАНСПОРТНО-ЭКСПЛУАТАЦИОННОГО СОСТОЯНИЯ АВТОМОБИЛЬНОЙ ДОРОГИ.</w:t>
      </w:r>
    </w:p>
    <w:p w:rsidR="00A460A9" w:rsidRPr="00AD3641" w:rsidRDefault="00A460A9" w:rsidP="00A460A9">
      <w:pPr>
        <w:spacing w:line="276" w:lineRule="auto"/>
        <w:jc w:val="both"/>
        <w:rPr>
          <w:b/>
          <w:bCs/>
        </w:rPr>
      </w:pPr>
    </w:p>
    <w:p w:rsidR="00A460A9" w:rsidRPr="00AD3641" w:rsidRDefault="00A460A9" w:rsidP="00AD3641">
      <w:pPr>
        <w:spacing w:before="120" w:after="120" w:line="276" w:lineRule="auto"/>
        <w:jc w:val="both"/>
        <w:rPr>
          <w:bCs/>
        </w:rPr>
      </w:pPr>
      <w:r w:rsidRPr="00AD3641">
        <w:rPr>
          <w:b/>
          <w:bCs/>
        </w:rPr>
        <w:t>3.1.</w:t>
      </w:r>
      <w:r w:rsidRPr="00AD3641">
        <w:rPr>
          <w:bCs/>
        </w:rPr>
        <w:tab/>
        <w:t>Контроль за соблюдением Исполнителем Требований к технико-эксплуатационным показателям Автомобильной Дороги (далее – Контроль ТЭП) обеспечивает Государственная компания и(или) Инженер (если применимо).</w:t>
      </w:r>
    </w:p>
    <w:p w:rsidR="00A460A9" w:rsidRPr="00AD3641" w:rsidRDefault="00A460A9" w:rsidP="00AD3641">
      <w:pPr>
        <w:spacing w:before="120" w:after="120" w:line="276" w:lineRule="auto"/>
        <w:jc w:val="both"/>
        <w:rPr>
          <w:bCs/>
        </w:rPr>
      </w:pPr>
      <w:r w:rsidRPr="00AD3641">
        <w:rPr>
          <w:b/>
          <w:bCs/>
        </w:rPr>
        <w:t>3.2.</w:t>
      </w:r>
      <w:r w:rsidRPr="00AD3641">
        <w:rPr>
          <w:bCs/>
        </w:rPr>
        <w:tab/>
        <w:t>Акты о результатах Контроля ТЭП, Предписания об устранении нарушений Требований к ТЭП, Уведомления о нарушении Требований к ТЭП, Расчет Штрафных Баллов за нарушение Требований к ТЭП готовятся Государственной компанией и(или) Инженером (если применимо) и составляются по формам и(или) в соответствии с требованиями, установленными Соглашением на дату проведения Контроля ТЭП, если иное не предусмотрено Порядком.</w:t>
      </w:r>
    </w:p>
    <w:p w:rsidR="00A460A9" w:rsidRPr="00AD3641" w:rsidRDefault="00A460A9" w:rsidP="00AD3641">
      <w:pPr>
        <w:spacing w:before="120" w:after="120" w:line="276" w:lineRule="auto"/>
        <w:jc w:val="both"/>
        <w:rPr>
          <w:bCs/>
        </w:rPr>
      </w:pPr>
      <w:r w:rsidRPr="00AD3641">
        <w:rPr>
          <w:b/>
          <w:bCs/>
        </w:rPr>
        <w:t>3.3.</w:t>
      </w:r>
      <w:r w:rsidRPr="00AD3641">
        <w:rPr>
          <w:bCs/>
        </w:rPr>
        <w:tab/>
        <w:t>Обязанности Государственной компании и(или) Инженера (если применимо) в рамках проведения Контроля ТЭП:</w:t>
      </w:r>
    </w:p>
    <w:p w:rsidR="00A460A9" w:rsidRPr="00AD3641" w:rsidRDefault="00A460A9" w:rsidP="00AD3641">
      <w:pPr>
        <w:spacing w:before="120" w:after="120" w:line="276" w:lineRule="auto"/>
        <w:jc w:val="both"/>
        <w:rPr>
          <w:bCs/>
        </w:rPr>
      </w:pPr>
      <w:r w:rsidRPr="00AD3641">
        <w:rPr>
          <w:b/>
          <w:bCs/>
        </w:rPr>
        <w:t>3.3.1.</w:t>
      </w:r>
      <w:r w:rsidRPr="00AD3641">
        <w:rPr>
          <w:bCs/>
        </w:rPr>
        <w:tab/>
        <w:t>в порядке и в сроки, установленные разделом ___ Соглашения и настоящим Порядком, проводить проверки по Контролю ТЭП, предусмотренные Соглашением;</w:t>
      </w:r>
    </w:p>
    <w:p w:rsidR="00A460A9" w:rsidRPr="00AD3641" w:rsidRDefault="00A460A9" w:rsidP="00AD3641">
      <w:pPr>
        <w:spacing w:before="120" w:after="120" w:line="276" w:lineRule="auto"/>
        <w:jc w:val="both"/>
        <w:rPr>
          <w:bCs/>
        </w:rPr>
      </w:pPr>
      <w:r w:rsidRPr="00AD3641">
        <w:rPr>
          <w:b/>
          <w:bCs/>
        </w:rPr>
        <w:t>3.3.2.</w:t>
      </w:r>
      <w:r w:rsidRPr="00AD3641">
        <w:rPr>
          <w:bCs/>
        </w:rPr>
        <w:tab/>
        <w:t>формировать и направлять Исполнителю не позднее 20 декабря года предшествующего Операционному Году Утвержденный График проведения плановых проверок по Контролю ТЭП проводятся в соответствии с планом проверок;</w:t>
      </w:r>
    </w:p>
    <w:p w:rsidR="00A460A9" w:rsidRPr="00AD3641" w:rsidRDefault="00A460A9" w:rsidP="00AD3641">
      <w:pPr>
        <w:spacing w:before="120" w:after="120" w:line="276" w:lineRule="auto"/>
        <w:jc w:val="both"/>
        <w:rPr>
          <w:bCs/>
        </w:rPr>
      </w:pPr>
      <w:r w:rsidRPr="00AD3641">
        <w:rPr>
          <w:b/>
          <w:bCs/>
        </w:rPr>
        <w:t>3.3.3.</w:t>
      </w:r>
      <w:r w:rsidRPr="00AD3641">
        <w:rPr>
          <w:bCs/>
        </w:rPr>
        <w:tab/>
        <w:t xml:space="preserve">информировать Исполнителя о проведении плановых и иных проверок по Контролю ТЭП в сроки, установленные в разделе ___ Соглашения; </w:t>
      </w:r>
    </w:p>
    <w:p w:rsidR="00A460A9" w:rsidRPr="00AD3641" w:rsidRDefault="00A460A9" w:rsidP="00AD3641">
      <w:pPr>
        <w:spacing w:before="120" w:after="120" w:line="276" w:lineRule="auto"/>
        <w:jc w:val="both"/>
        <w:rPr>
          <w:bCs/>
        </w:rPr>
      </w:pPr>
      <w:r w:rsidRPr="00AD3641">
        <w:rPr>
          <w:b/>
          <w:bCs/>
        </w:rPr>
        <w:t>3.3.4.</w:t>
      </w:r>
      <w:r w:rsidRPr="00AD3641">
        <w:rPr>
          <w:bCs/>
        </w:rPr>
        <w:tab/>
        <w:t>готовить документы, указанные в п. 2 настоящего порядка, содержащие сроки устранения нарушений Требований к ТЭП и, в случае необходимости, перечень рекомендаций по мероприятиям, направленным на устранение выявленных нарушений Требований к ТЭП;</w:t>
      </w:r>
    </w:p>
    <w:p w:rsidR="00A460A9" w:rsidRPr="00AD3641" w:rsidRDefault="00A460A9" w:rsidP="00AD3641">
      <w:pPr>
        <w:spacing w:before="120" w:after="120" w:line="276" w:lineRule="auto"/>
        <w:jc w:val="both"/>
        <w:rPr>
          <w:bCs/>
        </w:rPr>
      </w:pPr>
      <w:r w:rsidRPr="00AD3641">
        <w:rPr>
          <w:b/>
          <w:bCs/>
        </w:rPr>
        <w:t>3.3.5.</w:t>
      </w:r>
      <w:r w:rsidRPr="00AD3641">
        <w:rPr>
          <w:bCs/>
        </w:rPr>
        <w:tab/>
        <w:t>в случае выявления гарантийных случаев, не являющихся нарушением требований к эксплуатации</w:t>
      </w:r>
      <w:r w:rsidRPr="00AD3641">
        <w:rPr>
          <w:rStyle w:val="aff0"/>
          <w:bCs/>
        </w:rPr>
        <w:footnoteReference w:customMarkFollows="1" w:id="9"/>
        <w:t>i</w:t>
      </w:r>
      <w:r w:rsidRPr="00AD3641">
        <w:rPr>
          <w:bCs/>
        </w:rPr>
        <w:t>, составлять акты проверки по Контролю ТЭП и Предписания об устранении нарушений Требований к ТЭП, аналогичные указанным в п. 3.3 выше;</w:t>
      </w:r>
    </w:p>
    <w:p w:rsidR="00A460A9" w:rsidRPr="00AD3641" w:rsidRDefault="00A460A9" w:rsidP="00AD3641">
      <w:pPr>
        <w:spacing w:before="120" w:after="120" w:line="276" w:lineRule="auto"/>
        <w:jc w:val="both"/>
        <w:rPr>
          <w:bCs/>
        </w:rPr>
      </w:pPr>
      <w:r w:rsidRPr="00AD3641">
        <w:rPr>
          <w:b/>
          <w:bCs/>
        </w:rPr>
        <w:t>3.3.6.</w:t>
      </w:r>
      <w:r w:rsidRPr="00AD3641">
        <w:rPr>
          <w:bCs/>
        </w:rPr>
        <w:tab/>
        <w:t xml:space="preserve">проводить проверку исполнения Предписания об устранении нарушений Требований к ТЭП в отношении выявленных нарушений Требований к ТЭП либо по истечении срока на устранение нарушения, установленного Соглашением/Предписанием об устранении нарушения, либо если получено уведомление о готовности Исполнителя досрочно подтвердить устранение нарушения Требований к ТЭП;  </w:t>
      </w:r>
    </w:p>
    <w:p w:rsidR="00A460A9" w:rsidRPr="00AD3641" w:rsidRDefault="00A460A9" w:rsidP="00AD3641">
      <w:pPr>
        <w:spacing w:before="120" w:after="120" w:line="276" w:lineRule="auto"/>
        <w:jc w:val="both"/>
        <w:rPr>
          <w:bCs/>
        </w:rPr>
      </w:pPr>
      <w:r w:rsidRPr="00AD3641">
        <w:rPr>
          <w:b/>
          <w:bCs/>
        </w:rPr>
        <w:t>3.3.7.</w:t>
      </w:r>
      <w:r w:rsidRPr="00AD3641">
        <w:rPr>
          <w:b/>
          <w:bCs/>
        </w:rPr>
        <w:tab/>
      </w:r>
      <w:r w:rsidRPr="00AD3641">
        <w:rPr>
          <w:bCs/>
        </w:rPr>
        <w:t>выполнять иные обязанности, предусмотренные Соглашением и настоящим Порядком.</w:t>
      </w:r>
    </w:p>
    <w:p w:rsidR="00A460A9" w:rsidRPr="00AD3641" w:rsidRDefault="00A460A9" w:rsidP="00AD3641">
      <w:pPr>
        <w:spacing w:before="120" w:after="120" w:line="276" w:lineRule="auto"/>
        <w:jc w:val="both"/>
        <w:rPr>
          <w:bCs/>
        </w:rPr>
      </w:pPr>
      <w:r w:rsidRPr="00AD3641">
        <w:rPr>
          <w:b/>
          <w:bCs/>
        </w:rPr>
        <w:t>3.4.</w:t>
      </w:r>
      <w:r w:rsidRPr="00AD3641">
        <w:rPr>
          <w:bCs/>
        </w:rPr>
        <w:tab/>
        <w:t xml:space="preserve">Государственная компания и(или) Инженер (если применимо) направляет Исполнителю уведомления о нарушении, с приложением обосновывающих документов. </w:t>
      </w:r>
    </w:p>
    <w:p w:rsidR="00A460A9" w:rsidRPr="00AD3641" w:rsidRDefault="00A460A9" w:rsidP="00AD3641">
      <w:pPr>
        <w:spacing w:before="120" w:after="120" w:line="276" w:lineRule="auto"/>
        <w:jc w:val="both"/>
        <w:rPr>
          <w:bCs/>
        </w:rPr>
      </w:pPr>
      <w:r w:rsidRPr="00AD3641">
        <w:rPr>
          <w:b/>
          <w:bCs/>
        </w:rPr>
        <w:t>3.5.</w:t>
      </w:r>
      <w:r w:rsidRPr="00AD3641">
        <w:rPr>
          <w:bCs/>
        </w:rPr>
        <w:tab/>
        <w:t>Вместе с актом о результатах проверки Требований к ТЭП составляется Предписание об устранении нарушения, в котором указано срок на устранение нарушения, и в случае не устранения Исполнителем нарушения Требований к ТЭП и(или)  гарантийного случая, в установленный Предписанием срок, Государственная компания и(или) Инженер (если применимо), в течение 5 календарных дней с даты истечения срока на устранение нарушения, указанного в Предписании, либо направляет требование по банковской гарантии в установленном порядке, либо направляет Исполнителю Расчет Штрафных Баллов.</w:t>
      </w:r>
    </w:p>
    <w:p w:rsidR="00A460A9" w:rsidRPr="00AD3641" w:rsidRDefault="00A460A9" w:rsidP="00AD3641">
      <w:pPr>
        <w:spacing w:before="120" w:after="120" w:line="276" w:lineRule="auto"/>
        <w:jc w:val="both"/>
        <w:rPr>
          <w:bCs/>
        </w:rPr>
      </w:pPr>
      <w:r w:rsidRPr="00AD3641">
        <w:rPr>
          <w:b/>
          <w:bCs/>
        </w:rPr>
        <w:t>3.6.</w:t>
      </w:r>
      <w:r w:rsidRPr="00AD3641">
        <w:rPr>
          <w:bCs/>
        </w:rPr>
        <w:tab/>
        <w:t xml:space="preserve">В случае наличия у Исполнителя аргументированных возражений в отношении уведомления и(или) Расчета Штрафных Баллов Государственная компания и(или) Инженер (если применимо) обеспечивает организацию подготовки ответа на такие возражения в срок не позднее 20 календарных дней с момента (дня) выявления соответствующего нарушения. </w:t>
      </w:r>
    </w:p>
    <w:p w:rsidR="00A460A9" w:rsidRPr="00AD3641" w:rsidRDefault="00A460A9" w:rsidP="00AD3641">
      <w:pPr>
        <w:spacing w:before="120" w:after="120" w:line="276" w:lineRule="auto"/>
        <w:jc w:val="both"/>
        <w:rPr>
          <w:bCs/>
        </w:rPr>
      </w:pPr>
      <w:r w:rsidRPr="00AD3641">
        <w:rPr>
          <w:b/>
          <w:bCs/>
        </w:rPr>
        <w:t>3.7.</w:t>
      </w:r>
      <w:r w:rsidRPr="00AD3641">
        <w:rPr>
          <w:bCs/>
        </w:rPr>
        <w:tab/>
        <w:t>Не позднее 25 декабря Государственная компания и(или) Инженер (если применимо) готовит сводный отчет о Неустойках и Штрафных Баллах, начисленных Исполнителю и не оспоренных Исполнителем, которые не были погашены Исполнителем, и направляет Исполнителю счет на уплату штрафов, начисленных в течение Учетного Периода не позднее 30 (тридцати) календарных дней с даты окончания Календарного Года.</w:t>
      </w:r>
    </w:p>
    <w:p w:rsidR="00A460A9" w:rsidRPr="00AD3641" w:rsidRDefault="00A460A9" w:rsidP="00AD3641">
      <w:pPr>
        <w:spacing w:before="120" w:after="120" w:line="276" w:lineRule="auto"/>
        <w:jc w:val="both"/>
        <w:rPr>
          <w:bCs/>
        </w:rPr>
      </w:pPr>
      <w:r w:rsidRPr="00AD3641">
        <w:rPr>
          <w:b/>
          <w:bCs/>
        </w:rPr>
        <w:t>3.8.</w:t>
      </w:r>
      <w:r w:rsidRPr="00AD3641">
        <w:rPr>
          <w:bCs/>
        </w:rPr>
        <w:tab/>
        <w:t xml:space="preserve">В случае неуплаты Исполнителем Неустоек и(или) Штрафных Баллов в течение 10 (десяти) рабочих дней с момента (дня) получения счета на уплату Штрафов, Государственная компания и(или) Инженер (если применимо), либо направляет требование по банковской гарантии в установленном порядке, либо инициирует процедуру Разрешения Споров, установленную Соглашением. </w:t>
      </w:r>
    </w:p>
    <w:p w:rsidR="00A460A9" w:rsidRPr="00AD3641" w:rsidRDefault="00A460A9" w:rsidP="00AD3641">
      <w:pPr>
        <w:spacing w:before="120" w:after="120" w:line="276" w:lineRule="auto"/>
        <w:jc w:val="both"/>
        <w:rPr>
          <w:bCs/>
        </w:rPr>
      </w:pPr>
      <w:r w:rsidRPr="00AD3641">
        <w:rPr>
          <w:b/>
          <w:bCs/>
        </w:rPr>
        <w:t>3.9.</w:t>
      </w:r>
      <w:r w:rsidRPr="00AD3641">
        <w:rPr>
          <w:bCs/>
        </w:rPr>
        <w:tab/>
        <w:t>В случае наличия у Исполнителя аргументированных возражений относительно счета на уплату Штрафов, Государственная компания и(или) Инженер (если применимо) обеспечивает подготовку ответа на возражения Исполнителя, а также обеспечивает представление и защиту интересов Государственной компании в случае инициирования Исполнителем процедуры Разрешения Спора.</w:t>
      </w:r>
    </w:p>
    <w:p w:rsidR="00A460A9" w:rsidRPr="00AD3641" w:rsidRDefault="00A460A9" w:rsidP="00AD3641">
      <w:pPr>
        <w:spacing w:before="120" w:after="120" w:line="276" w:lineRule="auto"/>
        <w:jc w:val="both"/>
        <w:rPr>
          <w:bCs/>
        </w:rPr>
      </w:pPr>
      <w:r w:rsidRPr="00AD3641">
        <w:rPr>
          <w:b/>
          <w:bCs/>
        </w:rPr>
        <w:t>3.10.</w:t>
      </w:r>
      <w:r w:rsidRPr="00AD3641">
        <w:rPr>
          <w:bCs/>
        </w:rPr>
        <w:tab/>
        <w:t>Обязанности Государственная компания и(или) Инженер (если применимо) в рамках Контроля ТЭП:</w:t>
      </w:r>
    </w:p>
    <w:p w:rsidR="00A460A9" w:rsidRPr="00AD3641" w:rsidRDefault="00A460A9" w:rsidP="00AD3641">
      <w:pPr>
        <w:spacing w:before="120" w:after="120" w:line="276" w:lineRule="auto"/>
        <w:jc w:val="both"/>
        <w:rPr>
          <w:bCs/>
        </w:rPr>
      </w:pPr>
      <w:r w:rsidRPr="00AD3641">
        <w:rPr>
          <w:b/>
          <w:bCs/>
        </w:rPr>
        <w:t>3.10.1.</w:t>
      </w:r>
      <w:r w:rsidRPr="00AD3641">
        <w:rPr>
          <w:b/>
          <w:bCs/>
        </w:rPr>
        <w:tab/>
      </w:r>
      <w:r w:rsidRPr="00AD3641">
        <w:rPr>
          <w:bCs/>
        </w:rPr>
        <w:t>контролировать переход начисленных, но не погашенных Штрафных Баллов за нарушение Требований к ТЭП, на следующие Учетные Периоды, а также достижение Порога Расторжения по начисленным Штрафным Баллам в соответствии с условиями Соглашения;</w:t>
      </w:r>
    </w:p>
    <w:p w:rsidR="00A460A9" w:rsidRPr="00AD3641" w:rsidRDefault="00A460A9" w:rsidP="00AD3641">
      <w:pPr>
        <w:spacing w:before="120" w:after="120" w:line="276" w:lineRule="auto"/>
        <w:jc w:val="both"/>
        <w:rPr>
          <w:bCs/>
        </w:rPr>
      </w:pPr>
      <w:r w:rsidRPr="00AD3641">
        <w:rPr>
          <w:b/>
          <w:bCs/>
        </w:rPr>
        <w:t>3.10.2.</w:t>
      </w:r>
      <w:r w:rsidRPr="00AD3641">
        <w:rPr>
          <w:bCs/>
        </w:rPr>
        <w:tab/>
        <w:t>обеспечивать организацию рассмотрения и верификации отчетности Исполнителя, предусмотренной Соглашением на этапе Эксплуатации;</w:t>
      </w:r>
    </w:p>
    <w:p w:rsidR="00A460A9" w:rsidRPr="00AD3641" w:rsidRDefault="00A460A9" w:rsidP="00AD3641">
      <w:pPr>
        <w:spacing w:before="120" w:after="120" w:line="276" w:lineRule="auto"/>
        <w:jc w:val="both"/>
        <w:rPr>
          <w:bCs/>
        </w:rPr>
      </w:pPr>
      <w:r w:rsidRPr="00AD3641">
        <w:rPr>
          <w:b/>
          <w:bCs/>
        </w:rPr>
        <w:t>3.10.3.</w:t>
      </w:r>
      <w:r w:rsidRPr="00AD3641">
        <w:rPr>
          <w:bCs/>
        </w:rPr>
        <w:tab/>
        <w:t>организовывать рассмотрение и согласование ответственными структурными подразделениями Государственной компании предложений Исполнителя о внесении изменения в Соглашение в части Контроля ТЭП;</w:t>
      </w:r>
    </w:p>
    <w:p w:rsidR="00A460A9" w:rsidRPr="00AD3641" w:rsidRDefault="00A460A9" w:rsidP="00AD3641">
      <w:pPr>
        <w:spacing w:before="120" w:after="120" w:line="276" w:lineRule="auto"/>
        <w:jc w:val="both"/>
        <w:rPr>
          <w:bCs/>
        </w:rPr>
      </w:pPr>
      <w:r w:rsidRPr="00AD3641">
        <w:rPr>
          <w:b/>
          <w:bCs/>
        </w:rPr>
        <w:t>3.10.4.</w:t>
      </w:r>
      <w:r w:rsidRPr="00AD3641">
        <w:rPr>
          <w:bCs/>
        </w:rPr>
        <w:tab/>
        <w:t>осуществлять учет и хранение документации, связанной с Контролем ТЭП, полученной в рамках исполнения настоящего Порядка, в том числе копий и оригиналов Предписаний и Уведомлений, Протоколов совещаний, Претензионных и иных Писем; копий Судебных Решений (Предписаний) Контролирующих Органов; отчетов по исполнению Соглашения, а также иной документации, предусмотренной Соглашением и локальными нормативными актами Государственной компании;</w:t>
      </w:r>
    </w:p>
    <w:p w:rsidR="00A460A9" w:rsidRPr="00AD3641" w:rsidRDefault="00A460A9" w:rsidP="00AD3641">
      <w:pPr>
        <w:spacing w:before="120" w:after="120" w:line="276" w:lineRule="auto"/>
        <w:jc w:val="both"/>
        <w:rPr>
          <w:bCs/>
        </w:rPr>
      </w:pPr>
      <w:r w:rsidRPr="00AD3641">
        <w:rPr>
          <w:b/>
          <w:bCs/>
        </w:rPr>
        <w:t>3.10.5.</w:t>
      </w:r>
      <w:r w:rsidRPr="00AD3641">
        <w:rPr>
          <w:b/>
          <w:bCs/>
        </w:rPr>
        <w:tab/>
      </w:r>
      <w:r w:rsidRPr="00AD3641">
        <w:rPr>
          <w:bCs/>
        </w:rPr>
        <w:t>формировать в срок до 20 декабря сводный план проверок Требований к ТЭП, контролировать исполнение указанного плана;</w:t>
      </w:r>
    </w:p>
    <w:p w:rsidR="00A460A9" w:rsidRPr="00AD3641" w:rsidRDefault="00A460A9" w:rsidP="00AD3641">
      <w:pPr>
        <w:spacing w:before="120" w:after="120" w:line="276" w:lineRule="auto"/>
        <w:jc w:val="both"/>
        <w:rPr>
          <w:bCs/>
        </w:rPr>
      </w:pPr>
      <w:r w:rsidRPr="00AD3641">
        <w:rPr>
          <w:b/>
          <w:bCs/>
        </w:rPr>
        <w:t>3.10.6.</w:t>
      </w:r>
      <w:r w:rsidRPr="00AD3641">
        <w:rPr>
          <w:bCs/>
        </w:rPr>
        <w:tab/>
        <w:t>проводить проверки Требований к ТЭП, инициированной Исполнителем, а также готовности Исполнителя досрочно подтвердить устранение нарушения Требований к ТЭП;</w:t>
      </w:r>
    </w:p>
    <w:p w:rsidR="00A460A9" w:rsidRPr="00AD3641" w:rsidRDefault="00A460A9" w:rsidP="00AD3641">
      <w:pPr>
        <w:spacing w:before="120" w:after="120" w:line="276" w:lineRule="auto"/>
        <w:jc w:val="both"/>
        <w:rPr>
          <w:bCs/>
        </w:rPr>
      </w:pPr>
      <w:r w:rsidRPr="00AD3641">
        <w:rPr>
          <w:b/>
          <w:bCs/>
        </w:rPr>
        <w:t>3.10.7.</w:t>
      </w:r>
      <w:r w:rsidRPr="00AD3641">
        <w:rPr>
          <w:b/>
          <w:bCs/>
        </w:rPr>
        <w:tab/>
      </w:r>
      <w:r w:rsidRPr="00AD3641">
        <w:rPr>
          <w:bCs/>
        </w:rPr>
        <w:t>осуществлять иные обязанности, предусмотренные настоящим Порядком и Соглашением.</w:t>
      </w:r>
    </w:p>
    <w:p w:rsidR="00A460A9" w:rsidRPr="00AD3641" w:rsidRDefault="00A460A9" w:rsidP="00AD3641">
      <w:pPr>
        <w:spacing w:before="120" w:after="120" w:line="276" w:lineRule="auto"/>
        <w:jc w:val="both"/>
        <w:rPr>
          <w:bCs/>
        </w:rPr>
      </w:pPr>
      <w:r w:rsidRPr="00AD3641">
        <w:rPr>
          <w:b/>
          <w:bCs/>
        </w:rPr>
        <w:t>3.11.</w:t>
      </w:r>
      <w:r w:rsidRPr="00AD3641">
        <w:rPr>
          <w:bCs/>
        </w:rPr>
        <w:t xml:space="preserve"> Специальные положения</w:t>
      </w:r>
      <w:r w:rsidRPr="00AD3641">
        <w:rPr>
          <w:rStyle w:val="aff0"/>
          <w:bCs/>
        </w:rPr>
        <w:footnoteReference w:customMarkFollows="1" w:id="10"/>
        <w:t>ii</w:t>
      </w:r>
      <w:r w:rsidR="00995899" w:rsidRPr="00AD3641">
        <w:rPr>
          <w:bCs/>
        </w:rPr>
        <w:t>.</w:t>
      </w:r>
    </w:p>
    <w:p w:rsidR="00A460A9" w:rsidRPr="00AD3641" w:rsidRDefault="00A460A9" w:rsidP="00AD3641">
      <w:pPr>
        <w:spacing w:before="120" w:after="120" w:line="276" w:lineRule="auto"/>
        <w:jc w:val="both"/>
        <w:rPr>
          <w:b/>
          <w:bCs/>
        </w:rPr>
      </w:pPr>
      <w:r w:rsidRPr="00AD3641">
        <w:rPr>
          <w:b/>
          <w:bCs/>
        </w:rPr>
        <w:t>3.11.1.</w:t>
      </w:r>
      <w:r w:rsidRPr="00AD3641">
        <w:rPr>
          <w:bCs/>
        </w:rPr>
        <w:t xml:space="preserve"> Государственная компания и(или) Инженер (если применимо) осуществляет проверку соответствия автомобильной дороги ТЭП в весенний период в срок с 1 апреля по 1 мая и в осенний пер</w:t>
      </w:r>
      <w:r w:rsidRPr="00AD3641">
        <w:t>иод в срок с 1 сентября по 1 октября.</w:t>
      </w:r>
    </w:p>
    <w:p w:rsidR="00A460A9" w:rsidRPr="00AD3641" w:rsidRDefault="00A460A9" w:rsidP="005B0AD3">
      <w:pPr>
        <w:spacing w:line="276" w:lineRule="auto"/>
        <w:jc w:val="both"/>
        <w:rPr>
          <w:b/>
          <w:bCs/>
        </w:rPr>
      </w:pPr>
    </w:p>
    <w:p w:rsidR="000B7185" w:rsidRPr="00AD3641" w:rsidRDefault="007E269C" w:rsidP="005B0AD3">
      <w:pPr>
        <w:spacing w:line="276" w:lineRule="auto"/>
        <w:jc w:val="both"/>
      </w:pPr>
      <w:r w:rsidRPr="00AD3641">
        <w:rPr>
          <w:b/>
          <w:bCs/>
        </w:rPr>
        <w:t xml:space="preserve">ГЛАВА </w:t>
      </w:r>
      <w:r w:rsidR="00A460A9" w:rsidRPr="00AD3641">
        <w:rPr>
          <w:b/>
          <w:bCs/>
        </w:rPr>
        <w:t>4</w:t>
      </w:r>
      <w:r w:rsidRPr="00AD3641">
        <w:rPr>
          <w:b/>
          <w:bCs/>
        </w:rPr>
        <w:t xml:space="preserve">. </w:t>
      </w:r>
      <w:r w:rsidR="006D37B7" w:rsidRPr="00AD3641">
        <w:rPr>
          <w:b/>
        </w:rPr>
        <w:t>ПОКАЗАТЕЛИ ДОСТУПНОСТИ АВТОМОБИЛЬНОЙ ДОРОГИ.</w:t>
      </w:r>
    </w:p>
    <w:p w:rsidR="006D37B7" w:rsidRPr="00AD3641" w:rsidRDefault="00995899" w:rsidP="00AD3641">
      <w:pPr>
        <w:pStyle w:val="22"/>
        <w:keepNext w:val="0"/>
        <w:widowControl/>
        <w:numPr>
          <w:ilvl w:val="0"/>
          <w:numId w:val="0"/>
        </w:numPr>
        <w:tabs>
          <w:tab w:val="clear" w:pos="284"/>
        </w:tabs>
        <w:autoSpaceDE/>
        <w:autoSpaceDN/>
        <w:adjustRightInd/>
        <w:spacing w:before="120"/>
        <w:ind w:right="0"/>
        <w:jc w:val="both"/>
        <w:rPr>
          <w:rFonts w:ascii="Times New Roman" w:hAnsi="Times New Roman"/>
          <w:bCs/>
        </w:rPr>
      </w:pPr>
      <w:bookmarkStart w:id="67" w:name="_Toc358372574"/>
      <w:bookmarkStart w:id="68" w:name="_Toc360535531"/>
      <w:r w:rsidRPr="00AD3641">
        <w:rPr>
          <w:rFonts w:ascii="Times New Roman" w:hAnsi="Times New Roman"/>
          <w:bCs/>
          <w:sz w:val="24"/>
          <w:szCs w:val="24"/>
        </w:rPr>
        <w:t>3.1.</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Нарушением Доступности Автомобильной Дороги является возникновение в период Эксплуатационной Стадии одного или нескольких факторов, указанных ниже:</w:t>
      </w:r>
      <w:bookmarkEnd w:id="67"/>
      <w:bookmarkEnd w:id="68"/>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rPr>
      </w:pPr>
      <w:bookmarkStart w:id="69" w:name="_Toc358372575"/>
      <w:bookmarkStart w:id="70" w:name="_Toc360535532"/>
      <w:r w:rsidRPr="00AD3641">
        <w:rPr>
          <w:rFonts w:ascii="Times New Roman" w:hAnsi="Times New Roman"/>
          <w:bCs/>
          <w:sz w:val="24"/>
          <w:szCs w:val="24"/>
        </w:rPr>
        <w:t>3.1.1.</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Полное ограничение въезда транспортных средств на Автомобильную Дорогу/Участок Автомобильной Дороги (далее - Закрытие Движения по Автомобильной Дороге (Участку Автомобильной Дороги)</w:t>
      </w:r>
      <w:r w:rsidR="00702354" w:rsidRPr="00AD3641">
        <w:rPr>
          <w:rFonts w:ascii="Times New Roman" w:hAnsi="Times New Roman"/>
          <w:b w:val="0"/>
          <w:bCs/>
          <w:sz w:val="24"/>
          <w:szCs w:val="24"/>
        </w:rPr>
        <w:t>, за исключением случаев</w:t>
      </w:r>
      <w:r w:rsidR="00F74508" w:rsidRPr="00AD3641">
        <w:rPr>
          <w:rFonts w:ascii="Times New Roman" w:hAnsi="Times New Roman"/>
          <w:b w:val="0"/>
          <w:bCs/>
          <w:sz w:val="24"/>
          <w:szCs w:val="24"/>
        </w:rPr>
        <w:t xml:space="preserve"> и на срок</w:t>
      </w:r>
      <w:r w:rsidR="00702354" w:rsidRPr="00AD3641">
        <w:rPr>
          <w:rFonts w:ascii="Times New Roman" w:hAnsi="Times New Roman"/>
          <w:b w:val="0"/>
          <w:bCs/>
          <w:sz w:val="24"/>
          <w:szCs w:val="24"/>
        </w:rPr>
        <w:t>, когда Закрытие допускается в соответствии</w:t>
      </w:r>
      <w:r w:rsidR="00F74508" w:rsidRPr="00AD3641">
        <w:rPr>
          <w:rFonts w:ascii="Times New Roman" w:hAnsi="Times New Roman"/>
          <w:b w:val="0"/>
          <w:bCs/>
          <w:sz w:val="24"/>
          <w:szCs w:val="24"/>
        </w:rPr>
        <w:t xml:space="preserve"> с условиями Соглашения, либо императивно предписано в соответствии с Законодательством</w:t>
      </w:r>
      <w:r w:rsidR="006D37B7" w:rsidRPr="00AD3641">
        <w:rPr>
          <w:rFonts w:ascii="Times New Roman" w:hAnsi="Times New Roman"/>
          <w:b w:val="0"/>
          <w:bCs/>
          <w:sz w:val="24"/>
          <w:szCs w:val="24"/>
        </w:rPr>
        <w:t>;</w:t>
      </w:r>
      <w:bookmarkEnd w:id="69"/>
      <w:bookmarkEnd w:id="70"/>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rPr>
      </w:pPr>
      <w:bookmarkStart w:id="71" w:name="_Toc360535533"/>
      <w:r w:rsidRPr="00AD3641">
        <w:rPr>
          <w:rFonts w:ascii="Times New Roman" w:hAnsi="Times New Roman"/>
          <w:bCs/>
          <w:sz w:val="24"/>
          <w:szCs w:val="24"/>
        </w:rPr>
        <w:t>3.1.2.</w:t>
      </w:r>
      <w:r w:rsidRPr="00AD3641">
        <w:rPr>
          <w:rFonts w:ascii="Times New Roman" w:hAnsi="Times New Roman"/>
          <w:b w:val="0"/>
          <w:bCs/>
          <w:sz w:val="24"/>
          <w:szCs w:val="24"/>
        </w:rPr>
        <w:t xml:space="preserve"> </w:t>
      </w:r>
      <w:r w:rsidR="00253D30" w:rsidRPr="00AD3641">
        <w:rPr>
          <w:rFonts w:ascii="Times New Roman" w:hAnsi="Times New Roman"/>
          <w:b w:val="0"/>
          <w:bCs/>
          <w:sz w:val="24"/>
          <w:szCs w:val="24"/>
        </w:rPr>
        <w:t>При превышении установленных лимитов Ограничения Доступности, установленных Соглашением и если иное не установлено в Соглашении,</w:t>
      </w:r>
      <w:r w:rsidR="00253D30" w:rsidRPr="00AD3641">
        <w:rPr>
          <w:rFonts w:ascii="Times New Roman" w:hAnsi="Times New Roman"/>
          <w:bCs/>
          <w:sz w:val="24"/>
          <w:szCs w:val="24"/>
        </w:rPr>
        <w:t xml:space="preserve"> </w:t>
      </w:r>
      <w:r w:rsidR="00253D30" w:rsidRPr="00AD3641">
        <w:rPr>
          <w:rFonts w:ascii="Times New Roman" w:hAnsi="Times New Roman"/>
          <w:b w:val="0"/>
          <w:bCs/>
          <w:sz w:val="24"/>
          <w:szCs w:val="24"/>
        </w:rPr>
        <w:t>п</w:t>
      </w:r>
      <w:r w:rsidR="006D37B7" w:rsidRPr="00AD3641">
        <w:rPr>
          <w:rFonts w:ascii="Times New Roman" w:hAnsi="Times New Roman"/>
          <w:b w:val="0"/>
          <w:bCs/>
          <w:sz w:val="24"/>
          <w:szCs w:val="24"/>
        </w:rPr>
        <w:t>олное либо частичное ограничение движения по одной из полос движения Автомобильной Дороги, связанное с производством ремонтных или иных дорожных работ, предусматривающее необходимость перестроения транспортных средств на другую полосу(ы) движения в целях объезда места производства указанных работ, независимо от протяженности участка на котором производятся данные работы, в том числе, если эти ремонтные или иные дорожные работы, производятся дорожной техникой, движущейся со скоростью менее 30 километров в час (далее - Закрытие Полосы Движения Автомобильной Дороги (Участка Автомобильной Дороги);</w:t>
      </w:r>
      <w:bookmarkEnd w:id="71"/>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rPr>
      </w:pPr>
      <w:bookmarkStart w:id="72" w:name="_Toc358372577"/>
      <w:bookmarkStart w:id="73" w:name="_Toc360535534"/>
      <w:r w:rsidRPr="00AD3641">
        <w:rPr>
          <w:rFonts w:ascii="Times New Roman" w:hAnsi="Times New Roman"/>
          <w:bCs/>
          <w:sz w:val="24"/>
          <w:szCs w:val="24"/>
        </w:rPr>
        <w:t>3.1.3.</w:t>
      </w:r>
      <w:r w:rsidRPr="00AD3641">
        <w:rPr>
          <w:rFonts w:ascii="Times New Roman" w:hAnsi="Times New Roman"/>
          <w:b w:val="0"/>
          <w:bCs/>
          <w:sz w:val="24"/>
          <w:szCs w:val="24"/>
        </w:rPr>
        <w:t xml:space="preserve"> </w:t>
      </w:r>
      <w:r w:rsidR="00253D30" w:rsidRPr="00AD3641">
        <w:rPr>
          <w:rFonts w:ascii="Times New Roman" w:hAnsi="Times New Roman"/>
          <w:b w:val="0"/>
          <w:bCs/>
          <w:sz w:val="24"/>
          <w:szCs w:val="24"/>
        </w:rPr>
        <w:t>При неустранении последствий дорожно-транспортных происшествий/чрезвычайных ситуаций в сроки, установленные в соответствии с Соглашением – п</w:t>
      </w:r>
      <w:r w:rsidR="006D37B7" w:rsidRPr="00AD3641">
        <w:rPr>
          <w:rFonts w:ascii="Times New Roman" w:hAnsi="Times New Roman"/>
          <w:b w:val="0"/>
          <w:bCs/>
          <w:sz w:val="24"/>
          <w:szCs w:val="24"/>
        </w:rPr>
        <w:t>олное прекращение движения</w:t>
      </w:r>
      <w:r w:rsidR="001035C6"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транспортных средств по Автомобильной Дороге или ее отдельным Участкам по причине ДТП и(или) иных ЧС, характеризуемое образованием значительных скоплений (очередей) транспортных средств с нулевой скоростью движения (Остановка Движения);</w:t>
      </w:r>
      <w:bookmarkEnd w:id="72"/>
      <w:bookmarkEnd w:id="73"/>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rPr>
      </w:pPr>
      <w:bookmarkStart w:id="74" w:name="_Toc358372578"/>
      <w:bookmarkStart w:id="75" w:name="_Toc360535535"/>
      <w:r w:rsidRPr="00AD3641">
        <w:rPr>
          <w:rFonts w:ascii="Times New Roman" w:hAnsi="Times New Roman"/>
          <w:bCs/>
          <w:sz w:val="24"/>
          <w:szCs w:val="24"/>
        </w:rPr>
        <w:t>3.1.4.</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Существенное (более чем на 10%</w:t>
      </w:r>
      <w:r w:rsidR="00964644" w:rsidRPr="00AD3641">
        <w:rPr>
          <w:rFonts w:ascii="Times New Roman" w:hAnsi="Times New Roman"/>
          <w:b w:val="0"/>
          <w:bCs/>
          <w:sz w:val="24"/>
          <w:szCs w:val="24"/>
        </w:rPr>
        <w:t xml:space="preserve"> в течении часа</w:t>
      </w:r>
      <w:r w:rsidR="006D37B7" w:rsidRPr="00AD3641">
        <w:rPr>
          <w:rFonts w:ascii="Times New Roman" w:hAnsi="Times New Roman"/>
          <w:b w:val="0"/>
          <w:bCs/>
          <w:sz w:val="24"/>
          <w:szCs w:val="24"/>
        </w:rPr>
        <w:t>) снижение средней скорости движения</w:t>
      </w:r>
      <w:r w:rsidR="001035C6"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 xml:space="preserve">транспортных средств по Автомобильной Дороге или ее отдельным участкам в сравнении со среднестатистическими показателями </w:t>
      </w:r>
      <w:r w:rsidR="00964644" w:rsidRPr="00AD3641">
        <w:rPr>
          <w:rFonts w:ascii="Times New Roman" w:hAnsi="Times New Roman"/>
          <w:b w:val="0"/>
          <w:bCs/>
          <w:sz w:val="24"/>
          <w:szCs w:val="24"/>
        </w:rPr>
        <w:t xml:space="preserve">за 24 часа </w:t>
      </w:r>
      <w:r w:rsidR="006D37B7" w:rsidRPr="00AD3641">
        <w:rPr>
          <w:rFonts w:ascii="Times New Roman" w:hAnsi="Times New Roman"/>
          <w:b w:val="0"/>
          <w:bCs/>
          <w:sz w:val="24"/>
          <w:szCs w:val="24"/>
        </w:rPr>
        <w:t>(далее - Затруднение Движения);</w:t>
      </w:r>
      <w:bookmarkEnd w:id="74"/>
      <w:bookmarkEnd w:id="75"/>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rPr>
      </w:pPr>
      <w:bookmarkStart w:id="76" w:name="_Toc358372579"/>
      <w:bookmarkStart w:id="77" w:name="_Toc360535536"/>
      <w:r w:rsidRPr="00AD3641">
        <w:rPr>
          <w:rFonts w:ascii="Times New Roman" w:hAnsi="Times New Roman"/>
          <w:bCs/>
          <w:sz w:val="24"/>
          <w:szCs w:val="24"/>
        </w:rPr>
        <w:t>3.1.5.</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Затруднение Движения, характеризуемое периодической приостановкой движения транспортных средств со снижением средней скорости движения транспортных средств до показателей, не превышающих 30 км/ч (далее - Дорожный Затор);</w:t>
      </w:r>
      <w:bookmarkEnd w:id="76"/>
      <w:bookmarkEnd w:id="77"/>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Cs/>
        </w:rPr>
      </w:pPr>
      <w:bookmarkStart w:id="78" w:name="_Toc358372580"/>
      <w:bookmarkStart w:id="79" w:name="_Toc360535537"/>
      <w:r w:rsidRPr="00AD3641">
        <w:rPr>
          <w:rFonts w:ascii="Times New Roman" w:hAnsi="Times New Roman"/>
          <w:bCs/>
          <w:sz w:val="24"/>
          <w:szCs w:val="24"/>
        </w:rPr>
        <w:t>3.1.6.</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Затруднение Движения, характеризуемое образованием значительных скоплений (очередей) транспортных средств со снижением средней скорости движения транспортных средств до показателей, не превышающих 10 км/ч (далее - Дорожная Пробка).</w:t>
      </w:r>
      <w:bookmarkEnd w:id="78"/>
      <w:bookmarkEnd w:id="79"/>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Cs/>
        </w:rPr>
      </w:pPr>
      <w:bookmarkStart w:id="80" w:name="_Toc360535538"/>
      <w:r w:rsidRPr="00AD3641">
        <w:rPr>
          <w:rFonts w:ascii="Times New Roman" w:hAnsi="Times New Roman"/>
          <w:bCs/>
          <w:sz w:val="24"/>
          <w:szCs w:val="24"/>
        </w:rPr>
        <w:t>3.2.</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Ремонты, Капитальный Ремонт и Ремонт Искусственных Сооружений, работы по Содержанию, влияющие на Доступность Автомобильной Дороги, должны проводиться с учетом следующих ограничений:</w:t>
      </w:r>
      <w:bookmarkEnd w:id="80"/>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Cs/>
        </w:rPr>
      </w:pPr>
      <w:bookmarkStart w:id="81" w:name="_Toc360535539"/>
      <w:r w:rsidRPr="00AD3641">
        <w:rPr>
          <w:rFonts w:ascii="Times New Roman" w:hAnsi="Times New Roman"/>
          <w:bCs/>
          <w:sz w:val="24"/>
          <w:szCs w:val="24"/>
        </w:rPr>
        <w:t>3.2.1.</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Единовременное (в течение календарных суток) производство ремонтных работ на одной полосе может производиться на участке(ах) протяженностью не более 5 км;</w:t>
      </w:r>
      <w:bookmarkEnd w:id="81"/>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Cs/>
        </w:rPr>
      </w:pPr>
      <w:bookmarkStart w:id="82" w:name="_Toc360535540"/>
      <w:r w:rsidRPr="00AD3641">
        <w:rPr>
          <w:rFonts w:ascii="Times New Roman" w:hAnsi="Times New Roman"/>
          <w:bCs/>
          <w:sz w:val="24"/>
          <w:szCs w:val="24"/>
        </w:rPr>
        <w:t>3.2.2.</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Единовременное (в течение календарных суток) производство работ по нанесению дорожной разметки на одной полосе может производиться на участке(ах) протяженностью не более 10 км.</w:t>
      </w:r>
      <w:bookmarkEnd w:id="82"/>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sz w:val="24"/>
          <w:szCs w:val="24"/>
        </w:rPr>
      </w:pPr>
      <w:bookmarkStart w:id="83" w:name="_Toc360535541"/>
      <w:r w:rsidRPr="00AD3641">
        <w:rPr>
          <w:rFonts w:ascii="Times New Roman" w:hAnsi="Times New Roman"/>
          <w:bCs/>
          <w:sz w:val="24"/>
          <w:szCs w:val="24"/>
        </w:rPr>
        <w:t>3.2.3.</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В течение календарных суток допускается производство ремонтных работ и</w:t>
      </w:r>
      <w:r w:rsidR="000D4482" w:rsidRPr="00AD3641">
        <w:rPr>
          <w:rFonts w:ascii="Times New Roman" w:hAnsi="Times New Roman"/>
          <w:b w:val="0"/>
          <w:bCs/>
          <w:sz w:val="24"/>
          <w:szCs w:val="24"/>
        </w:rPr>
        <w:t> </w:t>
      </w:r>
      <w:r w:rsidR="006D37B7" w:rsidRPr="00AD3641">
        <w:rPr>
          <w:rFonts w:ascii="Times New Roman" w:hAnsi="Times New Roman"/>
          <w:b w:val="0"/>
          <w:bCs/>
          <w:sz w:val="24"/>
          <w:szCs w:val="24"/>
        </w:rPr>
        <w:t>(или) работ по нанесению дорожной разметки на одной полосе по каждому из направлений движения.</w:t>
      </w:r>
      <w:bookmarkEnd w:id="83"/>
    </w:p>
    <w:p w:rsidR="003E7B36"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rPr>
      </w:pPr>
      <w:r w:rsidRPr="00AD3641">
        <w:rPr>
          <w:rFonts w:ascii="Times New Roman" w:hAnsi="Times New Roman"/>
          <w:bCs/>
          <w:sz w:val="24"/>
          <w:szCs w:val="24"/>
        </w:rPr>
        <w:t>3.2.4.</w:t>
      </w:r>
      <w:r w:rsidRPr="00AD3641">
        <w:rPr>
          <w:rFonts w:ascii="Times New Roman" w:hAnsi="Times New Roman"/>
          <w:b w:val="0"/>
          <w:bCs/>
          <w:sz w:val="24"/>
          <w:szCs w:val="24"/>
        </w:rPr>
        <w:t xml:space="preserve"> </w:t>
      </w:r>
      <w:r w:rsidR="003E7B36" w:rsidRPr="00AD3641">
        <w:rPr>
          <w:rFonts w:ascii="Times New Roman" w:hAnsi="Times New Roman"/>
          <w:b w:val="0"/>
          <w:bCs/>
          <w:sz w:val="24"/>
          <w:szCs w:val="24"/>
        </w:rPr>
        <w:t xml:space="preserve">При производстве </w:t>
      </w:r>
      <w:r w:rsidR="00354519" w:rsidRPr="00AD3641">
        <w:rPr>
          <w:rFonts w:ascii="Times New Roman" w:hAnsi="Times New Roman"/>
          <w:b w:val="0"/>
          <w:bCs/>
          <w:sz w:val="24"/>
          <w:szCs w:val="24"/>
        </w:rPr>
        <w:t xml:space="preserve">ремонтных </w:t>
      </w:r>
      <w:r w:rsidR="003E7B36" w:rsidRPr="00AD3641">
        <w:rPr>
          <w:rFonts w:ascii="Times New Roman" w:hAnsi="Times New Roman"/>
          <w:b w:val="0"/>
          <w:bCs/>
          <w:sz w:val="24"/>
          <w:szCs w:val="24"/>
        </w:rPr>
        <w:t xml:space="preserve">работ и (или) работ по нанесению дорожной разметки на одной полосе по каждому из направлений движения </w:t>
      </w:r>
      <w:r w:rsidR="00C32AB0" w:rsidRPr="00AD3641">
        <w:rPr>
          <w:rFonts w:ascii="Times New Roman" w:hAnsi="Times New Roman"/>
          <w:b w:val="0"/>
          <w:bCs/>
          <w:sz w:val="24"/>
          <w:szCs w:val="24"/>
        </w:rPr>
        <w:t>необходимо</w:t>
      </w:r>
      <w:r w:rsidR="003E7B36" w:rsidRPr="00AD3641">
        <w:rPr>
          <w:rFonts w:ascii="Times New Roman" w:hAnsi="Times New Roman"/>
          <w:b w:val="0"/>
          <w:bCs/>
          <w:sz w:val="24"/>
          <w:szCs w:val="24"/>
        </w:rPr>
        <w:t xml:space="preserve"> выбирать участки </w:t>
      </w:r>
      <w:r w:rsidR="00354519" w:rsidRPr="00AD3641">
        <w:rPr>
          <w:rFonts w:ascii="Times New Roman" w:hAnsi="Times New Roman"/>
          <w:b w:val="0"/>
          <w:bCs/>
          <w:sz w:val="24"/>
          <w:szCs w:val="24"/>
        </w:rPr>
        <w:t xml:space="preserve">производства ремонтных работ и (или) работ по нанесению дорожной разметки таким образом, чтобы </w:t>
      </w:r>
      <w:r w:rsidR="00C32AB0" w:rsidRPr="00AD3641">
        <w:rPr>
          <w:rFonts w:ascii="Times New Roman" w:hAnsi="Times New Roman"/>
          <w:b w:val="0"/>
          <w:bCs/>
          <w:sz w:val="24"/>
          <w:szCs w:val="24"/>
        </w:rPr>
        <w:t xml:space="preserve">количество незанятых такими </w:t>
      </w:r>
      <w:r w:rsidR="006B7585" w:rsidRPr="00AD3641">
        <w:rPr>
          <w:rFonts w:ascii="Times New Roman" w:hAnsi="Times New Roman"/>
          <w:b w:val="0"/>
          <w:bCs/>
          <w:sz w:val="24"/>
          <w:szCs w:val="24"/>
        </w:rPr>
        <w:t>работами</w:t>
      </w:r>
      <w:r w:rsidR="00C32AB0" w:rsidRPr="00AD3641">
        <w:rPr>
          <w:rFonts w:ascii="Times New Roman" w:hAnsi="Times New Roman"/>
          <w:b w:val="0"/>
          <w:bCs/>
          <w:sz w:val="24"/>
          <w:szCs w:val="24"/>
        </w:rPr>
        <w:t xml:space="preserve"> полос </w:t>
      </w:r>
      <w:r w:rsidR="007353C0" w:rsidRPr="00AD3641">
        <w:rPr>
          <w:rFonts w:ascii="Times New Roman" w:hAnsi="Times New Roman"/>
          <w:b w:val="0"/>
          <w:bCs/>
          <w:sz w:val="24"/>
          <w:szCs w:val="24"/>
        </w:rPr>
        <w:t xml:space="preserve">в обоих направлениях </w:t>
      </w:r>
      <w:r w:rsidR="00C32AB0" w:rsidRPr="00AD3641">
        <w:rPr>
          <w:rFonts w:ascii="Times New Roman" w:hAnsi="Times New Roman"/>
          <w:b w:val="0"/>
          <w:bCs/>
          <w:sz w:val="24"/>
          <w:szCs w:val="24"/>
        </w:rPr>
        <w:t xml:space="preserve"> движения транспорта было не менее 3 (трех).</w:t>
      </w:r>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Cs/>
        </w:rPr>
      </w:pPr>
      <w:bookmarkStart w:id="84" w:name="_Toc358372585"/>
      <w:bookmarkStart w:id="85" w:name="_Toc360535542"/>
      <w:r w:rsidRPr="00AD3641">
        <w:rPr>
          <w:rFonts w:ascii="Times New Roman" w:hAnsi="Times New Roman"/>
          <w:bCs/>
          <w:sz w:val="24"/>
          <w:szCs w:val="24"/>
        </w:rPr>
        <w:t>3.2.5.</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Производство ремонтных работ и работ по нанесению дорожной разметки</w:t>
      </w:r>
      <w:r w:rsidR="006B7585" w:rsidRPr="00AD3641">
        <w:rPr>
          <w:rFonts w:ascii="Times New Roman" w:hAnsi="Times New Roman"/>
          <w:b w:val="0"/>
          <w:bCs/>
          <w:sz w:val="24"/>
          <w:szCs w:val="24"/>
        </w:rPr>
        <w:t xml:space="preserve"> осуществляется </w:t>
      </w:r>
      <w:r w:rsidR="006D37B7" w:rsidRPr="00AD3641">
        <w:rPr>
          <w:rFonts w:ascii="Times New Roman" w:hAnsi="Times New Roman"/>
          <w:b w:val="0"/>
          <w:bCs/>
          <w:sz w:val="24"/>
          <w:szCs w:val="24"/>
        </w:rPr>
        <w:t>в период с 01</w:t>
      </w:r>
      <w:r w:rsidR="006B7585" w:rsidRPr="00AD3641">
        <w:rPr>
          <w:rFonts w:ascii="Times New Roman" w:hAnsi="Times New Roman"/>
          <w:b w:val="0"/>
          <w:bCs/>
          <w:sz w:val="24"/>
          <w:szCs w:val="24"/>
        </w:rPr>
        <w:t>.</w:t>
      </w:r>
      <w:r w:rsidR="006D37B7" w:rsidRPr="00AD3641">
        <w:rPr>
          <w:rFonts w:ascii="Times New Roman" w:hAnsi="Times New Roman"/>
          <w:b w:val="0"/>
          <w:bCs/>
          <w:sz w:val="24"/>
          <w:szCs w:val="24"/>
        </w:rPr>
        <w:t>05</w:t>
      </w:r>
      <w:r w:rsidR="006B7585" w:rsidRPr="00AD3641">
        <w:rPr>
          <w:rFonts w:ascii="Times New Roman" w:hAnsi="Times New Roman"/>
          <w:b w:val="0"/>
          <w:bCs/>
          <w:sz w:val="24"/>
          <w:szCs w:val="24"/>
        </w:rPr>
        <w:t xml:space="preserve"> (первого мая)</w:t>
      </w:r>
      <w:r w:rsidR="006D37B7" w:rsidRPr="00AD3641">
        <w:rPr>
          <w:rFonts w:ascii="Times New Roman" w:hAnsi="Times New Roman"/>
          <w:b w:val="0"/>
          <w:bCs/>
          <w:sz w:val="24"/>
          <w:szCs w:val="24"/>
        </w:rPr>
        <w:t xml:space="preserve"> по 30.09</w:t>
      </w:r>
      <w:r w:rsidR="006B7585" w:rsidRPr="00AD3641">
        <w:rPr>
          <w:rFonts w:ascii="Times New Roman" w:hAnsi="Times New Roman"/>
          <w:b w:val="0"/>
          <w:bCs/>
          <w:sz w:val="24"/>
          <w:szCs w:val="24"/>
        </w:rPr>
        <w:t xml:space="preserve"> (тридцатое сентября).</w:t>
      </w:r>
      <w:r w:rsidR="006D37B7" w:rsidRPr="00AD3641">
        <w:rPr>
          <w:rFonts w:ascii="Times New Roman" w:hAnsi="Times New Roman"/>
          <w:b w:val="0"/>
          <w:bCs/>
          <w:sz w:val="24"/>
          <w:szCs w:val="24"/>
        </w:rPr>
        <w:t xml:space="preserve"> </w:t>
      </w:r>
      <w:r w:rsidR="006B7585" w:rsidRPr="00AD3641">
        <w:rPr>
          <w:rFonts w:ascii="Times New Roman" w:hAnsi="Times New Roman"/>
          <w:b w:val="0"/>
          <w:bCs/>
          <w:sz w:val="24"/>
          <w:szCs w:val="24"/>
        </w:rPr>
        <w:t>В</w:t>
      </w:r>
      <w:r w:rsidR="006D37B7" w:rsidRPr="00AD3641">
        <w:rPr>
          <w:rFonts w:ascii="Times New Roman" w:hAnsi="Times New Roman"/>
          <w:b w:val="0"/>
          <w:bCs/>
          <w:sz w:val="24"/>
          <w:szCs w:val="24"/>
        </w:rPr>
        <w:t xml:space="preserve"> пятницу, начиная с 16 часов и в выходные дни </w:t>
      </w:r>
      <w:r w:rsidR="006B7585" w:rsidRPr="00AD3641">
        <w:rPr>
          <w:rFonts w:ascii="Times New Roman" w:hAnsi="Times New Roman"/>
          <w:b w:val="0"/>
          <w:bCs/>
          <w:sz w:val="24"/>
          <w:szCs w:val="24"/>
        </w:rPr>
        <w:t>производство ремонтных работ и работ по нанесению дорожной разметки не допускается.</w:t>
      </w:r>
      <w:bookmarkEnd w:id="84"/>
      <w:bookmarkEnd w:id="85"/>
    </w:p>
    <w:p w:rsidR="006D37B7"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Cs/>
        </w:rPr>
      </w:pPr>
      <w:bookmarkStart w:id="86" w:name="_Toc358372586"/>
      <w:bookmarkStart w:id="87" w:name="_Toc360535543"/>
      <w:r w:rsidRPr="00AD3641">
        <w:rPr>
          <w:rFonts w:ascii="Times New Roman" w:hAnsi="Times New Roman"/>
          <w:bCs/>
          <w:sz w:val="24"/>
          <w:szCs w:val="24"/>
        </w:rPr>
        <w:t>3.2.6.</w:t>
      </w:r>
      <w:r w:rsidRPr="00AD3641">
        <w:rPr>
          <w:rFonts w:ascii="Times New Roman" w:hAnsi="Times New Roman"/>
          <w:b w:val="0"/>
          <w:bCs/>
          <w:sz w:val="24"/>
          <w:szCs w:val="24"/>
        </w:rPr>
        <w:t xml:space="preserve"> </w:t>
      </w:r>
      <w:r w:rsidR="000C1109" w:rsidRPr="00AD3641">
        <w:rPr>
          <w:rFonts w:ascii="Times New Roman" w:hAnsi="Times New Roman"/>
          <w:b w:val="0"/>
          <w:bCs/>
          <w:sz w:val="24"/>
          <w:szCs w:val="24"/>
        </w:rPr>
        <w:t>Лимиты О</w:t>
      </w:r>
      <w:r w:rsidR="006D37B7" w:rsidRPr="00AD3641">
        <w:rPr>
          <w:rFonts w:ascii="Times New Roman" w:hAnsi="Times New Roman"/>
          <w:b w:val="0"/>
          <w:bCs/>
          <w:sz w:val="24"/>
          <w:szCs w:val="24"/>
        </w:rPr>
        <w:t>граничения Доступности указаны в Таблице 2 настоящего Приложения:</w:t>
      </w:r>
      <w:bookmarkEnd w:id="86"/>
      <w:bookmarkEnd w:id="87"/>
    </w:p>
    <w:p w:rsidR="006D37B7" w:rsidRPr="00AD3641" w:rsidRDefault="006D37B7" w:rsidP="005B0AD3">
      <w:pPr>
        <w:spacing w:after="240"/>
        <w:jc w:val="right"/>
        <w:rPr>
          <w:b/>
        </w:rPr>
      </w:pPr>
      <w:r w:rsidRPr="00AD3641">
        <w:rPr>
          <w:b/>
        </w:rPr>
        <w:t>Таблица 2</w:t>
      </w:r>
    </w:p>
    <w:tbl>
      <w:tblPr>
        <w:tblStyle w:val="3e"/>
        <w:tblW w:w="5000" w:type="pct"/>
        <w:tblLook w:val="04A0" w:firstRow="1" w:lastRow="0" w:firstColumn="1" w:lastColumn="0" w:noHBand="0" w:noVBand="1"/>
      </w:tblPr>
      <w:tblGrid>
        <w:gridCol w:w="695"/>
        <w:gridCol w:w="4228"/>
        <w:gridCol w:w="2462"/>
        <w:gridCol w:w="2462"/>
      </w:tblGrid>
      <w:tr w:rsidR="00AD3641" w:rsidRPr="00AD3641" w:rsidTr="0004045A">
        <w:tc>
          <w:tcPr>
            <w:tcW w:w="353" w:type="pct"/>
          </w:tcPr>
          <w:p w:rsidR="00B66031" w:rsidRPr="00AD3641" w:rsidRDefault="00904E93" w:rsidP="00B66031">
            <w:pPr>
              <w:spacing w:after="120"/>
              <w:rPr>
                <w:rFonts w:ascii="Times New Roman" w:hAnsi="Times New Roman" w:cs="Times New Roman"/>
              </w:rPr>
            </w:pPr>
            <w:r w:rsidRPr="00AD3641">
              <w:rPr>
                <w:rFonts w:ascii="Times New Roman" w:hAnsi="Times New Roman" w:cs="Times New Roman"/>
              </w:rPr>
              <w:t>№ п/п</w:t>
            </w:r>
          </w:p>
        </w:tc>
        <w:tc>
          <w:tcPr>
            <w:tcW w:w="2147" w:type="pct"/>
          </w:tcPr>
          <w:p w:rsidR="00B66031" w:rsidRPr="00AD3641" w:rsidRDefault="00904E93" w:rsidP="0004045A">
            <w:pPr>
              <w:rPr>
                <w:rFonts w:ascii="Times New Roman" w:hAnsi="Times New Roman" w:cs="Times New Roman"/>
              </w:rPr>
            </w:pPr>
            <w:r w:rsidRPr="00AD3641">
              <w:rPr>
                <w:rFonts w:ascii="Times New Roman" w:hAnsi="Times New Roman" w:cs="Times New Roman"/>
              </w:rPr>
              <w:t>Работы, производимые Исполнителем в течение Срока Эксплуатации.</w:t>
            </w:r>
          </w:p>
        </w:tc>
        <w:tc>
          <w:tcPr>
            <w:tcW w:w="1250" w:type="pct"/>
          </w:tcPr>
          <w:p w:rsidR="00B66031" w:rsidRPr="00AD3641" w:rsidRDefault="00B66031" w:rsidP="0004045A">
            <w:pPr>
              <w:jc w:val="center"/>
              <w:rPr>
                <w:rFonts w:ascii="Times New Roman" w:hAnsi="Times New Roman" w:cs="Times New Roman"/>
              </w:rPr>
            </w:pPr>
            <w:r w:rsidRPr="00AD3641">
              <w:rPr>
                <w:rFonts w:ascii="Times New Roman" w:hAnsi="Times New Roman" w:cs="Times New Roman"/>
              </w:rPr>
              <w:t xml:space="preserve">Лимит </w:t>
            </w:r>
            <w:r w:rsidR="00E517BF" w:rsidRPr="00AD3641">
              <w:rPr>
                <w:rFonts w:ascii="Times New Roman" w:hAnsi="Times New Roman" w:cs="Times New Roman"/>
              </w:rPr>
              <w:t xml:space="preserve">Ограничения Доступности </w:t>
            </w:r>
            <w:r w:rsidRPr="00AD3641">
              <w:rPr>
                <w:rFonts w:ascii="Times New Roman" w:hAnsi="Times New Roman" w:cs="Times New Roman"/>
              </w:rPr>
              <w:t>по полосам, часов</w:t>
            </w:r>
          </w:p>
        </w:tc>
        <w:tc>
          <w:tcPr>
            <w:tcW w:w="1250" w:type="pct"/>
          </w:tcPr>
          <w:p w:rsidR="00B66031" w:rsidRPr="00AD3641" w:rsidRDefault="00B66031" w:rsidP="0004045A">
            <w:pPr>
              <w:jc w:val="center"/>
              <w:rPr>
                <w:rFonts w:ascii="Times New Roman" w:eastAsia="Times New Roman" w:hAnsi="Times New Roman" w:cs="Times New Roman"/>
                <w:lang w:eastAsia="ru-RU"/>
              </w:rPr>
            </w:pPr>
            <w:r w:rsidRPr="00AD3641">
              <w:rPr>
                <w:rFonts w:ascii="Times New Roman" w:hAnsi="Times New Roman" w:cs="Times New Roman"/>
              </w:rPr>
              <w:t xml:space="preserve">Лимит </w:t>
            </w:r>
            <w:r w:rsidR="00E517BF" w:rsidRPr="00AD3641">
              <w:rPr>
                <w:rFonts w:ascii="Times New Roman" w:hAnsi="Times New Roman" w:cs="Times New Roman"/>
              </w:rPr>
              <w:t xml:space="preserve">Ограничения Доступности </w:t>
            </w:r>
            <w:r w:rsidRPr="00AD3641">
              <w:rPr>
                <w:rFonts w:ascii="Times New Roman" w:hAnsi="Times New Roman" w:cs="Times New Roman"/>
              </w:rPr>
              <w:t xml:space="preserve">по </w:t>
            </w:r>
            <w:r w:rsidR="00B76D4D" w:rsidRPr="00AD3641">
              <w:rPr>
                <w:rFonts w:ascii="Times New Roman" w:hAnsi="Times New Roman" w:cs="Times New Roman"/>
              </w:rPr>
              <w:t>Автомобильной Дороге</w:t>
            </w:r>
            <w:r w:rsidRPr="00AD3641">
              <w:rPr>
                <w:rFonts w:ascii="Times New Roman" w:hAnsi="Times New Roman" w:cs="Times New Roman"/>
              </w:rPr>
              <w:t xml:space="preserve"> в целом, часов</w:t>
            </w:r>
          </w:p>
        </w:tc>
      </w:tr>
      <w:tr w:rsidR="00AD3641" w:rsidRPr="00AD3641" w:rsidTr="0004045A">
        <w:tc>
          <w:tcPr>
            <w:tcW w:w="353" w:type="pct"/>
          </w:tcPr>
          <w:p w:rsidR="00B63BAF" w:rsidRPr="00AD3641" w:rsidRDefault="00B63BAF" w:rsidP="00B66031">
            <w:pPr>
              <w:spacing w:after="120"/>
              <w:rPr>
                <w:rFonts w:ascii="Times New Roman" w:hAnsi="Times New Roman" w:cs="Times New Roman"/>
              </w:rPr>
            </w:pPr>
            <w:r w:rsidRPr="00AD3641">
              <w:rPr>
                <w:rFonts w:ascii="Times New Roman" w:hAnsi="Times New Roman" w:cs="Times New Roman"/>
              </w:rPr>
              <w:t>1</w:t>
            </w:r>
          </w:p>
        </w:tc>
        <w:tc>
          <w:tcPr>
            <w:tcW w:w="2147" w:type="pct"/>
          </w:tcPr>
          <w:p w:rsidR="00B63BAF" w:rsidRPr="00AD3641" w:rsidRDefault="00B63BAF" w:rsidP="0004045A">
            <w:pPr>
              <w:jc w:val="both"/>
              <w:rPr>
                <w:rFonts w:ascii="Times New Roman" w:hAnsi="Times New Roman" w:cs="Times New Roman"/>
              </w:rPr>
            </w:pPr>
            <w:r w:rsidRPr="00AD3641">
              <w:t>Первый Ремонтный Период (1 - 7 Операционные Года)</w:t>
            </w:r>
          </w:p>
        </w:tc>
        <w:tc>
          <w:tcPr>
            <w:tcW w:w="1250" w:type="pct"/>
            <w:vAlign w:val="center"/>
          </w:tcPr>
          <w:p w:rsidR="00B63BAF" w:rsidRPr="00AD3641" w:rsidRDefault="00E02FF7">
            <w:pPr>
              <w:jc w:val="center"/>
              <w:rPr>
                <w:rFonts w:ascii="Times New Roman" w:hAnsi="Times New Roman" w:cs="Times New Roman"/>
              </w:rPr>
            </w:pPr>
            <w:r w:rsidRPr="00AD3641">
              <w:t>1</w:t>
            </w:r>
            <w:r w:rsidR="00BB4FB7" w:rsidRPr="00AD3641">
              <w:rPr>
                <w:lang w:val="en-US"/>
              </w:rPr>
              <w:t> 070</w:t>
            </w:r>
          </w:p>
        </w:tc>
        <w:tc>
          <w:tcPr>
            <w:tcW w:w="1250" w:type="pct"/>
            <w:vAlign w:val="center"/>
          </w:tcPr>
          <w:p w:rsidR="00B63BAF" w:rsidRPr="00AD3641" w:rsidRDefault="00BB4FB7">
            <w:pPr>
              <w:jc w:val="center"/>
              <w:rPr>
                <w:rFonts w:ascii="Times New Roman" w:hAnsi="Times New Roman" w:cs="Times New Roman"/>
              </w:rPr>
            </w:pPr>
            <w:r w:rsidRPr="00AD3641">
              <w:rPr>
                <w:lang w:val="en-US"/>
              </w:rPr>
              <w:t>4 28</w:t>
            </w:r>
            <w:r w:rsidRPr="00AD3641">
              <w:t>0</w:t>
            </w:r>
            <w:r w:rsidR="00B63BAF" w:rsidRPr="00AD3641">
              <w:t xml:space="preserve"> </w:t>
            </w:r>
          </w:p>
        </w:tc>
      </w:tr>
      <w:tr w:rsidR="00AD3641" w:rsidRPr="00AD3641" w:rsidTr="0004045A">
        <w:tc>
          <w:tcPr>
            <w:tcW w:w="353" w:type="pct"/>
          </w:tcPr>
          <w:p w:rsidR="00B63BAF" w:rsidRPr="00AD3641" w:rsidRDefault="00B63BAF" w:rsidP="00B66031">
            <w:pPr>
              <w:spacing w:after="120"/>
              <w:rPr>
                <w:rFonts w:ascii="Times New Roman" w:hAnsi="Times New Roman" w:cs="Times New Roman"/>
              </w:rPr>
            </w:pPr>
            <w:r w:rsidRPr="00AD3641">
              <w:rPr>
                <w:rFonts w:ascii="Times New Roman" w:hAnsi="Times New Roman" w:cs="Times New Roman"/>
              </w:rPr>
              <w:t>2</w:t>
            </w:r>
          </w:p>
        </w:tc>
        <w:tc>
          <w:tcPr>
            <w:tcW w:w="2147" w:type="pct"/>
          </w:tcPr>
          <w:p w:rsidR="00B63BAF" w:rsidRPr="00AD3641" w:rsidRDefault="00B63BAF" w:rsidP="0004045A">
            <w:pPr>
              <w:jc w:val="both"/>
              <w:rPr>
                <w:rFonts w:ascii="Times New Roman" w:hAnsi="Times New Roman" w:cs="Times New Roman"/>
              </w:rPr>
            </w:pPr>
            <w:r w:rsidRPr="00AD3641">
              <w:t>Второй Ремонтный Период (8 - 13 Операционные Года)</w:t>
            </w:r>
          </w:p>
        </w:tc>
        <w:tc>
          <w:tcPr>
            <w:tcW w:w="1250" w:type="pct"/>
            <w:vAlign w:val="center"/>
          </w:tcPr>
          <w:p w:rsidR="00B63BAF" w:rsidRPr="00AD3641" w:rsidRDefault="00BB4FB7">
            <w:pPr>
              <w:jc w:val="center"/>
              <w:rPr>
                <w:rFonts w:ascii="Times New Roman" w:hAnsi="Times New Roman" w:cs="Times New Roman"/>
                <w:lang w:val="en-US"/>
              </w:rPr>
            </w:pPr>
            <w:r w:rsidRPr="00AD3641">
              <w:t>1</w:t>
            </w:r>
            <w:r w:rsidRPr="00AD3641">
              <w:rPr>
                <w:lang w:val="en-US"/>
              </w:rPr>
              <w:t> 070</w:t>
            </w:r>
          </w:p>
        </w:tc>
        <w:tc>
          <w:tcPr>
            <w:tcW w:w="1250" w:type="pct"/>
            <w:vAlign w:val="center"/>
          </w:tcPr>
          <w:p w:rsidR="00B63BAF" w:rsidRPr="00AD3641" w:rsidRDefault="00BB4FB7">
            <w:pPr>
              <w:jc w:val="center"/>
              <w:rPr>
                <w:rFonts w:ascii="Times New Roman" w:hAnsi="Times New Roman" w:cs="Times New Roman"/>
                <w:lang w:val="en-US"/>
              </w:rPr>
            </w:pPr>
            <w:r w:rsidRPr="00AD3641">
              <w:rPr>
                <w:lang w:val="en-US"/>
              </w:rPr>
              <w:t>4 28</w:t>
            </w:r>
            <w:r w:rsidR="00E02FF7" w:rsidRPr="00AD3641">
              <w:t>0</w:t>
            </w:r>
          </w:p>
        </w:tc>
      </w:tr>
      <w:tr w:rsidR="00AD3641" w:rsidRPr="00AD3641" w:rsidTr="0004045A">
        <w:tc>
          <w:tcPr>
            <w:tcW w:w="353" w:type="pct"/>
          </w:tcPr>
          <w:p w:rsidR="00B63BAF" w:rsidRPr="00AD3641" w:rsidRDefault="00B63BAF" w:rsidP="00B66031">
            <w:pPr>
              <w:spacing w:after="120"/>
              <w:rPr>
                <w:rFonts w:ascii="Times New Roman" w:hAnsi="Times New Roman" w:cs="Times New Roman"/>
              </w:rPr>
            </w:pPr>
            <w:r w:rsidRPr="00AD3641">
              <w:rPr>
                <w:rFonts w:ascii="Times New Roman" w:hAnsi="Times New Roman" w:cs="Times New Roman"/>
              </w:rPr>
              <w:t>3</w:t>
            </w:r>
          </w:p>
        </w:tc>
        <w:tc>
          <w:tcPr>
            <w:tcW w:w="2147" w:type="pct"/>
          </w:tcPr>
          <w:p w:rsidR="00B63BAF" w:rsidRPr="00AD3641" w:rsidRDefault="00B63BAF" w:rsidP="0004045A">
            <w:pPr>
              <w:jc w:val="both"/>
              <w:rPr>
                <w:rFonts w:ascii="Times New Roman" w:hAnsi="Times New Roman" w:cs="Times New Roman"/>
              </w:rPr>
            </w:pPr>
            <w:r w:rsidRPr="00AD3641">
              <w:t>Период Капитального Ремонта (19 Операционный год)</w:t>
            </w:r>
          </w:p>
        </w:tc>
        <w:tc>
          <w:tcPr>
            <w:tcW w:w="1250" w:type="pct"/>
            <w:vAlign w:val="center"/>
          </w:tcPr>
          <w:p w:rsidR="00B63BAF" w:rsidRPr="00AD3641" w:rsidRDefault="00BB4FB7">
            <w:pPr>
              <w:jc w:val="center"/>
              <w:rPr>
                <w:rFonts w:ascii="Times New Roman" w:hAnsi="Times New Roman" w:cs="Times New Roman"/>
              </w:rPr>
            </w:pPr>
            <w:r w:rsidRPr="00AD3641">
              <w:rPr>
                <w:lang w:val="en-US"/>
              </w:rPr>
              <w:t>2 68</w:t>
            </w:r>
            <w:r w:rsidR="00E02FF7" w:rsidRPr="00AD3641">
              <w:t>0</w:t>
            </w:r>
          </w:p>
        </w:tc>
        <w:tc>
          <w:tcPr>
            <w:tcW w:w="1250" w:type="pct"/>
            <w:vAlign w:val="center"/>
          </w:tcPr>
          <w:p w:rsidR="00B63BAF" w:rsidRPr="00AD3641" w:rsidRDefault="00E02FF7">
            <w:pPr>
              <w:jc w:val="center"/>
              <w:rPr>
                <w:rFonts w:ascii="Times New Roman" w:hAnsi="Times New Roman" w:cs="Times New Roman"/>
                <w:lang w:val="en-US"/>
              </w:rPr>
            </w:pPr>
            <w:r w:rsidRPr="00AD3641">
              <w:t>10</w:t>
            </w:r>
            <w:r w:rsidR="00BB4FB7" w:rsidRPr="00AD3641">
              <w:rPr>
                <w:lang w:val="en-US"/>
              </w:rPr>
              <w:t> 72</w:t>
            </w:r>
            <w:r w:rsidRPr="00AD3641">
              <w:t>0</w:t>
            </w:r>
          </w:p>
        </w:tc>
      </w:tr>
      <w:tr w:rsidR="00B63BAF" w:rsidRPr="00AD3641" w:rsidTr="0004045A">
        <w:tc>
          <w:tcPr>
            <w:tcW w:w="353" w:type="pct"/>
          </w:tcPr>
          <w:p w:rsidR="00B63BAF" w:rsidRPr="00AD3641" w:rsidRDefault="00B63BAF" w:rsidP="00B66031">
            <w:pPr>
              <w:spacing w:after="120"/>
              <w:rPr>
                <w:rFonts w:ascii="Times New Roman" w:hAnsi="Times New Roman" w:cs="Times New Roman"/>
              </w:rPr>
            </w:pPr>
          </w:p>
        </w:tc>
        <w:tc>
          <w:tcPr>
            <w:tcW w:w="2147" w:type="pct"/>
          </w:tcPr>
          <w:p w:rsidR="00B63BAF" w:rsidRPr="00AD3641" w:rsidRDefault="00B63BAF" w:rsidP="0004045A">
            <w:pPr>
              <w:jc w:val="both"/>
              <w:rPr>
                <w:rFonts w:ascii="Times New Roman" w:hAnsi="Times New Roman" w:cs="Times New Roman"/>
              </w:rPr>
            </w:pPr>
            <w:r w:rsidRPr="00AD3641">
              <w:rPr>
                <w:rFonts w:ascii="Times New Roman" w:hAnsi="Times New Roman" w:cs="Times New Roman"/>
              </w:rPr>
              <w:t>ИТОГО за весь период Соглашения:</w:t>
            </w:r>
          </w:p>
        </w:tc>
        <w:tc>
          <w:tcPr>
            <w:tcW w:w="1250" w:type="pct"/>
            <w:vAlign w:val="center"/>
          </w:tcPr>
          <w:p w:rsidR="00B63BAF" w:rsidRPr="00AD3641" w:rsidRDefault="00BB4FB7">
            <w:pPr>
              <w:jc w:val="center"/>
              <w:rPr>
                <w:rFonts w:ascii="Times New Roman" w:hAnsi="Times New Roman" w:cs="Times New Roman"/>
                <w:b/>
              </w:rPr>
            </w:pPr>
            <w:r w:rsidRPr="00AD3641">
              <w:rPr>
                <w:rFonts w:ascii="Times New Roman" w:hAnsi="Times New Roman" w:cs="Times New Roman"/>
                <w:b/>
                <w:lang w:val="en-US"/>
              </w:rPr>
              <w:t>6 42</w:t>
            </w:r>
            <w:r w:rsidRPr="00AD3641">
              <w:rPr>
                <w:rFonts w:ascii="Times New Roman" w:hAnsi="Times New Roman" w:cs="Times New Roman"/>
                <w:b/>
              </w:rPr>
              <w:t>0</w:t>
            </w:r>
          </w:p>
        </w:tc>
        <w:tc>
          <w:tcPr>
            <w:tcW w:w="1250" w:type="pct"/>
            <w:vAlign w:val="center"/>
          </w:tcPr>
          <w:p w:rsidR="00B63BAF" w:rsidRPr="00AD3641" w:rsidRDefault="00BB4FB7">
            <w:pPr>
              <w:jc w:val="center"/>
              <w:rPr>
                <w:rFonts w:ascii="Times New Roman" w:hAnsi="Times New Roman" w:cs="Times New Roman"/>
                <w:b/>
              </w:rPr>
            </w:pPr>
            <w:r w:rsidRPr="00AD3641">
              <w:rPr>
                <w:rFonts w:ascii="Times New Roman" w:hAnsi="Times New Roman" w:cs="Times New Roman"/>
                <w:b/>
                <w:lang w:val="en-US"/>
              </w:rPr>
              <w:t>16 </w:t>
            </w:r>
            <w:r w:rsidR="00E02FF7" w:rsidRPr="00AD3641">
              <w:rPr>
                <w:rFonts w:ascii="Times New Roman" w:hAnsi="Times New Roman" w:cs="Times New Roman"/>
                <w:b/>
              </w:rPr>
              <w:t>0</w:t>
            </w:r>
            <w:r w:rsidRPr="00AD3641">
              <w:rPr>
                <w:rFonts w:ascii="Times New Roman" w:hAnsi="Times New Roman" w:cs="Times New Roman"/>
                <w:b/>
                <w:lang w:val="en-US"/>
              </w:rPr>
              <w:t>8</w:t>
            </w:r>
            <w:r w:rsidR="00E02FF7" w:rsidRPr="00AD3641">
              <w:rPr>
                <w:rFonts w:ascii="Times New Roman" w:hAnsi="Times New Roman" w:cs="Times New Roman"/>
                <w:b/>
              </w:rPr>
              <w:t>0</w:t>
            </w:r>
          </w:p>
        </w:tc>
      </w:tr>
    </w:tbl>
    <w:p w:rsidR="00B66031" w:rsidRPr="00AD3641" w:rsidRDefault="00B66031" w:rsidP="009E036E">
      <w:pPr>
        <w:spacing w:after="120" w:line="276" w:lineRule="auto"/>
        <w:jc w:val="right"/>
        <w:rPr>
          <w:rFonts w:eastAsiaTheme="minorHAnsi"/>
          <w:b/>
          <w:lang w:eastAsia="en-US"/>
        </w:rPr>
      </w:pPr>
    </w:p>
    <w:p w:rsidR="00904E93"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sz w:val="24"/>
          <w:szCs w:val="24"/>
        </w:rPr>
      </w:pPr>
      <w:bookmarkStart w:id="88" w:name="_Toc358372587"/>
      <w:bookmarkStart w:id="89" w:name="_Toc360535544"/>
      <w:r w:rsidRPr="00AD3641">
        <w:rPr>
          <w:rFonts w:ascii="Times New Roman" w:hAnsi="Times New Roman"/>
          <w:bCs/>
          <w:sz w:val="24"/>
          <w:szCs w:val="24"/>
        </w:rPr>
        <w:t>3.2.7.</w:t>
      </w:r>
      <w:r w:rsidRPr="00AD3641">
        <w:rPr>
          <w:rFonts w:ascii="Times New Roman" w:hAnsi="Times New Roman"/>
          <w:b w:val="0"/>
          <w:bCs/>
          <w:sz w:val="24"/>
          <w:szCs w:val="24"/>
        </w:rPr>
        <w:t xml:space="preserve"> </w:t>
      </w:r>
      <w:r w:rsidR="00B66031" w:rsidRPr="00AD3641">
        <w:rPr>
          <w:rFonts w:ascii="Times New Roman" w:hAnsi="Times New Roman"/>
          <w:b w:val="0"/>
          <w:bCs/>
          <w:sz w:val="24"/>
          <w:szCs w:val="24"/>
        </w:rPr>
        <w:t xml:space="preserve">Остаток невыбранных часов закрытия полос в </w:t>
      </w:r>
      <w:r w:rsidR="00904E93" w:rsidRPr="00AD3641">
        <w:rPr>
          <w:rFonts w:ascii="Times New Roman" w:hAnsi="Times New Roman"/>
          <w:b w:val="0"/>
          <w:bCs/>
          <w:sz w:val="24"/>
          <w:szCs w:val="24"/>
        </w:rPr>
        <w:t xml:space="preserve">Первый </w:t>
      </w:r>
      <w:r w:rsidR="00B66031" w:rsidRPr="00AD3641">
        <w:rPr>
          <w:rFonts w:ascii="Times New Roman" w:hAnsi="Times New Roman"/>
          <w:b w:val="0"/>
          <w:bCs/>
          <w:sz w:val="24"/>
          <w:szCs w:val="24"/>
        </w:rPr>
        <w:t xml:space="preserve">Ремонтный </w:t>
      </w:r>
      <w:r w:rsidR="00904E93" w:rsidRPr="00AD3641">
        <w:rPr>
          <w:rFonts w:ascii="Times New Roman" w:hAnsi="Times New Roman"/>
          <w:b w:val="0"/>
          <w:bCs/>
          <w:sz w:val="24"/>
          <w:szCs w:val="24"/>
        </w:rPr>
        <w:t xml:space="preserve">Период </w:t>
      </w:r>
      <w:r w:rsidR="00B66031" w:rsidRPr="00AD3641">
        <w:rPr>
          <w:rFonts w:ascii="Times New Roman" w:hAnsi="Times New Roman"/>
          <w:b w:val="0"/>
          <w:bCs/>
          <w:sz w:val="24"/>
          <w:szCs w:val="24"/>
        </w:rPr>
        <w:t xml:space="preserve">переносится на </w:t>
      </w:r>
      <w:r w:rsidR="00904E93" w:rsidRPr="00AD3641">
        <w:rPr>
          <w:rFonts w:ascii="Times New Roman" w:hAnsi="Times New Roman"/>
          <w:b w:val="0"/>
          <w:bCs/>
          <w:sz w:val="24"/>
          <w:szCs w:val="24"/>
        </w:rPr>
        <w:t>Второй Ремонтный Период</w:t>
      </w:r>
      <w:r w:rsidR="00B66031" w:rsidRPr="00AD3641">
        <w:rPr>
          <w:rFonts w:ascii="Times New Roman" w:hAnsi="Times New Roman"/>
          <w:b w:val="0"/>
          <w:bCs/>
          <w:sz w:val="24"/>
          <w:szCs w:val="24"/>
        </w:rPr>
        <w:t xml:space="preserve">. Остаток невыбранных часов закрытия полос в </w:t>
      </w:r>
      <w:r w:rsidR="00904E93" w:rsidRPr="00AD3641">
        <w:rPr>
          <w:rFonts w:ascii="Times New Roman" w:hAnsi="Times New Roman"/>
          <w:b w:val="0"/>
          <w:bCs/>
          <w:sz w:val="24"/>
          <w:szCs w:val="24"/>
        </w:rPr>
        <w:t xml:space="preserve">Первом </w:t>
      </w:r>
      <w:r w:rsidR="00B66031" w:rsidRPr="00AD3641">
        <w:rPr>
          <w:rFonts w:ascii="Times New Roman" w:hAnsi="Times New Roman"/>
          <w:b w:val="0"/>
          <w:bCs/>
          <w:sz w:val="24"/>
          <w:szCs w:val="24"/>
        </w:rPr>
        <w:t xml:space="preserve">и (или) </w:t>
      </w:r>
      <w:r w:rsidR="00904E93" w:rsidRPr="00AD3641">
        <w:rPr>
          <w:rFonts w:ascii="Times New Roman" w:hAnsi="Times New Roman"/>
          <w:b w:val="0"/>
          <w:bCs/>
          <w:sz w:val="24"/>
          <w:szCs w:val="24"/>
        </w:rPr>
        <w:t xml:space="preserve">Втором </w:t>
      </w:r>
      <w:r w:rsidR="00B66031" w:rsidRPr="00AD3641">
        <w:rPr>
          <w:rFonts w:ascii="Times New Roman" w:hAnsi="Times New Roman"/>
          <w:b w:val="0"/>
          <w:bCs/>
          <w:sz w:val="24"/>
          <w:szCs w:val="24"/>
        </w:rPr>
        <w:t xml:space="preserve">Ремонтном Периоде не переносится на </w:t>
      </w:r>
      <w:r w:rsidR="00904E93" w:rsidRPr="00AD3641">
        <w:rPr>
          <w:rFonts w:ascii="Times New Roman" w:hAnsi="Times New Roman"/>
          <w:b w:val="0"/>
          <w:bCs/>
          <w:sz w:val="24"/>
          <w:szCs w:val="24"/>
        </w:rPr>
        <w:t>Период Капитального Ремонта</w:t>
      </w:r>
      <w:r w:rsidR="00B66031" w:rsidRPr="00AD3641">
        <w:rPr>
          <w:rFonts w:ascii="Times New Roman" w:hAnsi="Times New Roman"/>
          <w:b w:val="0"/>
          <w:bCs/>
          <w:sz w:val="24"/>
          <w:szCs w:val="24"/>
        </w:rPr>
        <w:t>.</w:t>
      </w:r>
    </w:p>
    <w:p w:rsidR="00B64BCF" w:rsidRPr="00AD3641" w:rsidRDefault="00995899" w:rsidP="00AD3641">
      <w:pPr>
        <w:pStyle w:val="22"/>
        <w:keepNext w:val="0"/>
        <w:widowControl/>
        <w:numPr>
          <w:ilvl w:val="0"/>
          <w:numId w:val="0"/>
        </w:numPr>
        <w:tabs>
          <w:tab w:val="clear" w:pos="284"/>
          <w:tab w:val="left" w:pos="851"/>
        </w:tabs>
        <w:autoSpaceDE/>
        <w:autoSpaceDN/>
        <w:adjustRightInd/>
        <w:spacing w:before="120"/>
        <w:ind w:right="0"/>
        <w:jc w:val="both"/>
        <w:rPr>
          <w:rFonts w:ascii="Times New Roman" w:hAnsi="Times New Roman"/>
          <w:b w:val="0"/>
          <w:bCs/>
          <w:sz w:val="24"/>
          <w:szCs w:val="24"/>
          <w:lang w:val="en-US"/>
        </w:rPr>
        <w:sectPr w:rsidR="00B64BCF" w:rsidRPr="00AD3641" w:rsidSect="00985E3D">
          <w:headerReference w:type="default" r:id="rId9"/>
          <w:footerReference w:type="default" r:id="rId10"/>
          <w:headerReference w:type="first" r:id="rId11"/>
          <w:footerReference w:type="first" r:id="rId12"/>
          <w:pgSz w:w="11900" w:h="16840"/>
          <w:pgMar w:top="1134" w:right="851" w:bottom="1134" w:left="1418" w:header="567" w:footer="720" w:gutter="0"/>
          <w:pgNumType w:start="1"/>
          <w:cols w:space="720"/>
          <w:noEndnote/>
          <w:titlePg/>
          <w:docGrid w:linePitch="326"/>
        </w:sectPr>
      </w:pPr>
      <w:bookmarkStart w:id="90" w:name="_Toc358372588"/>
      <w:bookmarkStart w:id="91" w:name="_Toc360535545"/>
      <w:bookmarkEnd w:id="88"/>
      <w:bookmarkEnd w:id="89"/>
      <w:r w:rsidRPr="00AD3641">
        <w:rPr>
          <w:rFonts w:ascii="Times New Roman" w:hAnsi="Times New Roman"/>
          <w:bCs/>
          <w:sz w:val="24"/>
          <w:szCs w:val="24"/>
        </w:rPr>
        <w:t>3.2.8.</w:t>
      </w:r>
      <w:r w:rsidRPr="00AD3641">
        <w:rPr>
          <w:rFonts w:ascii="Times New Roman" w:hAnsi="Times New Roman"/>
          <w:b w:val="0"/>
          <w:bCs/>
          <w:sz w:val="24"/>
          <w:szCs w:val="24"/>
        </w:rPr>
        <w:t xml:space="preserve"> </w:t>
      </w:r>
      <w:r w:rsidR="006D37B7" w:rsidRPr="00AD3641">
        <w:rPr>
          <w:rFonts w:ascii="Times New Roman" w:hAnsi="Times New Roman"/>
          <w:b w:val="0"/>
          <w:bCs/>
          <w:sz w:val="24"/>
          <w:szCs w:val="24"/>
        </w:rPr>
        <w:t xml:space="preserve">Штрафные </w:t>
      </w:r>
      <w:r w:rsidR="00026B7A" w:rsidRPr="00AD3641">
        <w:rPr>
          <w:rFonts w:ascii="Times New Roman" w:hAnsi="Times New Roman"/>
          <w:b w:val="0"/>
          <w:bCs/>
          <w:sz w:val="24"/>
          <w:szCs w:val="24"/>
        </w:rPr>
        <w:t>Б</w:t>
      </w:r>
      <w:r w:rsidR="006D37B7" w:rsidRPr="00AD3641">
        <w:rPr>
          <w:rFonts w:ascii="Times New Roman" w:hAnsi="Times New Roman"/>
          <w:b w:val="0"/>
          <w:bCs/>
          <w:sz w:val="24"/>
          <w:szCs w:val="24"/>
        </w:rPr>
        <w:t>аллы за нарушение показателей Доступности Автомобильной Дороги и порядок их начисления указаны в Приложении</w:t>
      </w:r>
      <w:r w:rsidR="007852F5" w:rsidRPr="00AD3641">
        <w:rPr>
          <w:rFonts w:ascii="Times New Roman" w:hAnsi="Times New Roman"/>
          <w:b w:val="0"/>
          <w:bCs/>
          <w:sz w:val="24"/>
          <w:szCs w:val="24"/>
        </w:rPr>
        <w:t xml:space="preserve"> №</w:t>
      </w:r>
      <w:r w:rsidR="00FF4FE2" w:rsidRPr="00AD3641">
        <w:rPr>
          <w:rFonts w:ascii="Times New Roman" w:hAnsi="Times New Roman"/>
          <w:b w:val="0"/>
          <w:bCs/>
          <w:sz w:val="24"/>
          <w:szCs w:val="24"/>
        </w:rPr>
        <w:t xml:space="preserve"> 20</w:t>
      </w:r>
      <w:r w:rsidR="006D37B7" w:rsidRPr="00AD3641">
        <w:rPr>
          <w:rFonts w:ascii="Times New Roman" w:hAnsi="Times New Roman"/>
          <w:b w:val="0"/>
          <w:bCs/>
          <w:sz w:val="24"/>
          <w:szCs w:val="24"/>
        </w:rPr>
        <w:t xml:space="preserve"> к Соглашению</w:t>
      </w:r>
      <w:bookmarkEnd w:id="90"/>
      <w:bookmarkEnd w:id="91"/>
    </w:p>
    <w:p w:rsidR="007E269C" w:rsidRPr="00AD3641" w:rsidRDefault="007E269C" w:rsidP="005B0AD3">
      <w:pPr>
        <w:spacing w:before="120" w:after="120"/>
        <w:jc w:val="both"/>
        <w:rPr>
          <w:b/>
          <w:bCs/>
        </w:rPr>
      </w:pPr>
      <w:r w:rsidRPr="00AD3641">
        <w:rPr>
          <w:b/>
          <w:bCs/>
        </w:rPr>
        <w:t xml:space="preserve">ГЛАВА </w:t>
      </w:r>
      <w:r w:rsidR="006D37B7" w:rsidRPr="00AD3641">
        <w:rPr>
          <w:b/>
          <w:bCs/>
        </w:rPr>
        <w:t>4</w:t>
      </w:r>
      <w:r w:rsidRPr="00AD3641">
        <w:rPr>
          <w:b/>
          <w:bCs/>
        </w:rPr>
        <w:t>. ТРЕБОВАНИЯ К ПОКАЗАТЕЛЯМ</w:t>
      </w:r>
      <w:r w:rsidR="001035C6" w:rsidRPr="00AD3641">
        <w:rPr>
          <w:b/>
          <w:bCs/>
        </w:rPr>
        <w:t xml:space="preserve"> </w:t>
      </w:r>
      <w:r w:rsidRPr="00AD3641">
        <w:rPr>
          <w:b/>
          <w:bCs/>
        </w:rPr>
        <w:t>СОДЕРЖАНИЯ</w:t>
      </w:r>
      <w:r w:rsidR="001035C6" w:rsidRPr="00AD3641">
        <w:rPr>
          <w:b/>
          <w:bCs/>
        </w:rPr>
        <w:t xml:space="preserve"> </w:t>
      </w:r>
      <w:r w:rsidRPr="00AD3641">
        <w:rPr>
          <w:b/>
          <w:bCs/>
        </w:rPr>
        <w:t>ОСНОВНЫХ КОНСТРУКТИВНЫХ ЭЛЕМЕНТОВ АВТОМОБИЛЬНОЙ ДОРОГИ</w:t>
      </w:r>
      <w:r w:rsidR="001035C6" w:rsidRPr="00AD3641">
        <w:rPr>
          <w:b/>
          <w:bCs/>
        </w:rPr>
        <w:t xml:space="preserve"> </w:t>
      </w:r>
      <w:r w:rsidR="006D37B7" w:rsidRPr="00AD3641">
        <w:rPr>
          <w:b/>
          <w:bCs/>
        </w:rPr>
        <w:t xml:space="preserve">НА </w:t>
      </w:r>
      <w:r w:rsidRPr="00AD3641">
        <w:rPr>
          <w:b/>
          <w:bCs/>
        </w:rPr>
        <w:t>ЭКСПЛУАТАЦИ</w:t>
      </w:r>
      <w:r w:rsidR="006D37B7" w:rsidRPr="00AD3641">
        <w:rPr>
          <w:b/>
          <w:bCs/>
        </w:rPr>
        <w:t>ОННОЙ СТАДИИ</w:t>
      </w:r>
      <w:r w:rsidRPr="00AD3641">
        <w:rPr>
          <w:b/>
          <w:bCs/>
        </w:rPr>
        <w:t>.</w:t>
      </w:r>
    </w:p>
    <w:p w:rsidR="001D7B84" w:rsidRPr="00AD3641" w:rsidRDefault="006D37B7" w:rsidP="005B0AD3">
      <w:pPr>
        <w:spacing w:before="120" w:after="120"/>
        <w:jc w:val="both"/>
      </w:pPr>
      <w:r w:rsidRPr="00AD3641">
        <w:rPr>
          <w:b/>
          <w:bCs/>
        </w:rPr>
        <w:t>4</w:t>
      </w:r>
      <w:r w:rsidR="001D7B84" w:rsidRPr="00AD3641">
        <w:rPr>
          <w:b/>
          <w:bCs/>
        </w:rPr>
        <w:t>.</w:t>
      </w:r>
      <w:r w:rsidR="007E269C" w:rsidRPr="00AD3641">
        <w:rPr>
          <w:b/>
          <w:bCs/>
        </w:rPr>
        <w:t>1</w:t>
      </w:r>
      <w:r w:rsidR="001D7B84" w:rsidRPr="00AD3641">
        <w:rPr>
          <w:b/>
          <w:bCs/>
        </w:rPr>
        <w:t xml:space="preserve">. </w:t>
      </w:r>
      <w:r w:rsidR="001D7B84" w:rsidRPr="00AD3641">
        <w:rPr>
          <w:b/>
        </w:rPr>
        <w:t>Минимально допустимые требования к показателям</w:t>
      </w:r>
      <w:r w:rsidR="001035C6" w:rsidRPr="00AD3641">
        <w:rPr>
          <w:b/>
        </w:rPr>
        <w:t xml:space="preserve"> </w:t>
      </w:r>
      <w:r w:rsidR="001D7B84" w:rsidRPr="00AD3641">
        <w:rPr>
          <w:b/>
        </w:rPr>
        <w:t>содержания</w:t>
      </w:r>
      <w:r w:rsidR="001035C6" w:rsidRPr="00AD3641">
        <w:rPr>
          <w:b/>
        </w:rPr>
        <w:t xml:space="preserve"> </w:t>
      </w:r>
      <w:r w:rsidR="001D7B84" w:rsidRPr="00AD3641">
        <w:rPr>
          <w:b/>
        </w:rPr>
        <w:t xml:space="preserve">основных </w:t>
      </w:r>
      <w:r w:rsidR="005B0AD3" w:rsidRPr="00AD3641">
        <w:rPr>
          <w:b/>
        </w:rPr>
        <w:t>к</w:t>
      </w:r>
      <w:r w:rsidR="001D7B84" w:rsidRPr="00AD3641">
        <w:rPr>
          <w:b/>
        </w:rPr>
        <w:t>онструктивных элементов Автомобильной Дороги</w:t>
      </w:r>
      <w:r w:rsidR="001035C6" w:rsidRPr="00AD3641">
        <w:rPr>
          <w:b/>
        </w:rPr>
        <w:t xml:space="preserve"> </w:t>
      </w:r>
      <w:r w:rsidRPr="00AD3641">
        <w:rPr>
          <w:b/>
        </w:rPr>
        <w:t>на Эксплуатационной Стадии</w:t>
      </w:r>
      <w:r w:rsidR="001D7B84" w:rsidRPr="00AD3641">
        <w:rPr>
          <w:b/>
        </w:rPr>
        <w:t>.</w:t>
      </w:r>
    </w:p>
    <w:p w:rsidR="001D7B84" w:rsidRPr="00AD3641" w:rsidRDefault="006D37B7" w:rsidP="005B0AD3">
      <w:pPr>
        <w:pStyle w:val="Default"/>
        <w:spacing w:before="120" w:after="120"/>
        <w:jc w:val="both"/>
        <w:rPr>
          <w:rFonts w:ascii="Times New Roman" w:hAnsi="Times New Roman"/>
          <w:color w:val="auto"/>
        </w:rPr>
      </w:pPr>
      <w:r w:rsidRPr="00AD3641">
        <w:rPr>
          <w:rFonts w:ascii="Times New Roman" w:hAnsi="Times New Roman"/>
          <w:b/>
          <w:color w:val="auto"/>
        </w:rPr>
        <w:t>4</w:t>
      </w:r>
      <w:r w:rsidR="001D7B84" w:rsidRPr="00AD3641">
        <w:rPr>
          <w:rFonts w:ascii="Times New Roman" w:hAnsi="Times New Roman"/>
          <w:b/>
          <w:color w:val="auto"/>
        </w:rPr>
        <w:t>.</w:t>
      </w:r>
      <w:r w:rsidR="007E269C" w:rsidRPr="00AD3641">
        <w:rPr>
          <w:rFonts w:ascii="Times New Roman" w:hAnsi="Times New Roman"/>
          <w:b/>
          <w:color w:val="auto"/>
        </w:rPr>
        <w:t>1</w:t>
      </w:r>
      <w:r w:rsidR="001D7B84" w:rsidRPr="00AD3641">
        <w:rPr>
          <w:rFonts w:ascii="Times New Roman" w:hAnsi="Times New Roman"/>
          <w:b/>
          <w:color w:val="auto"/>
        </w:rPr>
        <w:t>.1.</w:t>
      </w:r>
      <w:r w:rsidR="001D7B84" w:rsidRPr="00AD3641">
        <w:rPr>
          <w:rFonts w:ascii="Times New Roman" w:hAnsi="Times New Roman"/>
          <w:color w:val="auto"/>
        </w:rPr>
        <w:t xml:space="preserve"> </w:t>
      </w:r>
      <w:r w:rsidR="000E5EBE" w:rsidRPr="00AD3641">
        <w:rPr>
          <w:rFonts w:ascii="Times New Roman" w:hAnsi="Times New Roman"/>
          <w:color w:val="auto"/>
        </w:rPr>
        <w:t>Н</w:t>
      </w:r>
      <w:r w:rsidR="007852F5" w:rsidRPr="00AD3641">
        <w:rPr>
          <w:rFonts w:ascii="Times New Roman" w:hAnsi="Times New Roman"/>
          <w:color w:val="auto"/>
        </w:rPr>
        <w:t>а протяжении Срока Д</w:t>
      </w:r>
      <w:r w:rsidR="001D7B84" w:rsidRPr="00AD3641">
        <w:rPr>
          <w:rFonts w:ascii="Times New Roman" w:hAnsi="Times New Roman"/>
          <w:color w:val="auto"/>
        </w:rPr>
        <w:t xml:space="preserve">ействия Соглашения </w:t>
      </w:r>
      <w:r w:rsidR="000E5EBE" w:rsidRPr="00AD3641">
        <w:rPr>
          <w:rFonts w:ascii="Times New Roman" w:hAnsi="Times New Roman"/>
          <w:color w:val="auto"/>
        </w:rPr>
        <w:t>(</w:t>
      </w:r>
      <w:r w:rsidRPr="00AD3641">
        <w:rPr>
          <w:rFonts w:ascii="Times New Roman" w:hAnsi="Times New Roman"/>
          <w:color w:val="auto"/>
        </w:rPr>
        <w:t>Э</w:t>
      </w:r>
      <w:r w:rsidR="000E5EBE" w:rsidRPr="00AD3641">
        <w:rPr>
          <w:rFonts w:ascii="Times New Roman" w:hAnsi="Times New Roman"/>
          <w:color w:val="auto"/>
        </w:rPr>
        <w:t xml:space="preserve">ксплуатационная </w:t>
      </w:r>
      <w:r w:rsidRPr="00AD3641">
        <w:rPr>
          <w:rFonts w:ascii="Times New Roman" w:hAnsi="Times New Roman"/>
          <w:color w:val="auto"/>
        </w:rPr>
        <w:t>С</w:t>
      </w:r>
      <w:r w:rsidR="000E5EBE" w:rsidRPr="00AD3641">
        <w:rPr>
          <w:rFonts w:ascii="Times New Roman" w:hAnsi="Times New Roman"/>
          <w:color w:val="auto"/>
        </w:rPr>
        <w:t xml:space="preserve">тадия) </w:t>
      </w:r>
      <w:r w:rsidR="001D7B84" w:rsidRPr="00AD3641">
        <w:rPr>
          <w:rFonts w:ascii="Times New Roman" w:hAnsi="Times New Roman"/>
          <w:color w:val="auto"/>
        </w:rPr>
        <w:t xml:space="preserve">и при передаче Автомобильной </w:t>
      </w:r>
      <w:r w:rsidR="000E5EBE" w:rsidRPr="00AD3641">
        <w:rPr>
          <w:rFonts w:ascii="Times New Roman" w:hAnsi="Times New Roman"/>
          <w:color w:val="auto"/>
        </w:rPr>
        <w:t>д</w:t>
      </w:r>
      <w:r w:rsidR="001D7B84" w:rsidRPr="00AD3641">
        <w:rPr>
          <w:rFonts w:ascii="Times New Roman" w:hAnsi="Times New Roman"/>
          <w:color w:val="auto"/>
        </w:rPr>
        <w:t xml:space="preserve">ороги </w:t>
      </w:r>
      <w:r w:rsidR="000E5EBE" w:rsidRPr="00AD3641">
        <w:rPr>
          <w:rFonts w:ascii="Times New Roman" w:hAnsi="Times New Roman"/>
          <w:color w:val="auto"/>
        </w:rPr>
        <w:t>Заказчику</w:t>
      </w:r>
      <w:r w:rsidR="001D7B84" w:rsidRPr="00AD3641">
        <w:rPr>
          <w:rFonts w:ascii="Times New Roman" w:hAnsi="Times New Roman"/>
          <w:color w:val="auto"/>
        </w:rPr>
        <w:t xml:space="preserve"> показатели содержания основных конструктивных элементов Автомобильной Дороги (в т.ч. </w:t>
      </w:r>
      <w:r w:rsidR="000E5EBE" w:rsidRPr="00AD3641">
        <w:rPr>
          <w:rFonts w:ascii="Times New Roman" w:hAnsi="Times New Roman"/>
          <w:color w:val="auto"/>
        </w:rPr>
        <w:t xml:space="preserve">искусственных </w:t>
      </w:r>
      <w:r w:rsidR="001D7B84" w:rsidRPr="00AD3641">
        <w:rPr>
          <w:rFonts w:ascii="Times New Roman" w:hAnsi="Times New Roman"/>
          <w:color w:val="auto"/>
        </w:rPr>
        <w:t xml:space="preserve">дорожных сооружений) должны </w:t>
      </w:r>
      <w:r w:rsidR="000E5EBE" w:rsidRPr="00AD3641">
        <w:rPr>
          <w:rFonts w:ascii="Times New Roman" w:hAnsi="Times New Roman"/>
          <w:color w:val="auto"/>
        </w:rPr>
        <w:t xml:space="preserve">быть не ниже минимальных требований </w:t>
      </w:r>
      <w:r w:rsidRPr="00AD3641">
        <w:rPr>
          <w:rFonts w:ascii="Times New Roman" w:hAnsi="Times New Roman"/>
          <w:color w:val="auto"/>
        </w:rPr>
        <w:t>Т</w:t>
      </w:r>
      <w:r w:rsidR="000E5EBE" w:rsidRPr="00AD3641">
        <w:rPr>
          <w:rFonts w:ascii="Times New Roman" w:hAnsi="Times New Roman"/>
          <w:color w:val="auto"/>
        </w:rPr>
        <w:t>аблицы</w:t>
      </w:r>
      <w:r w:rsidR="001D7B84" w:rsidRPr="00AD3641">
        <w:rPr>
          <w:rFonts w:ascii="Times New Roman" w:hAnsi="Times New Roman"/>
          <w:color w:val="auto"/>
        </w:rPr>
        <w:t xml:space="preserve"> </w:t>
      </w:r>
      <w:r w:rsidR="007E269C" w:rsidRPr="00AD3641">
        <w:rPr>
          <w:rFonts w:ascii="Times New Roman" w:hAnsi="Times New Roman"/>
          <w:color w:val="auto"/>
        </w:rPr>
        <w:t>3</w:t>
      </w:r>
      <w:r w:rsidRPr="00AD3641">
        <w:rPr>
          <w:rFonts w:ascii="Times New Roman" w:hAnsi="Times New Roman"/>
          <w:color w:val="auto"/>
        </w:rPr>
        <w:t xml:space="preserve"> настоящего Приложения</w:t>
      </w:r>
      <w:r w:rsidR="001D7B84" w:rsidRPr="00AD3641">
        <w:rPr>
          <w:rFonts w:ascii="Times New Roman" w:hAnsi="Times New Roman"/>
          <w:color w:val="auto"/>
        </w:rPr>
        <w:t>.</w:t>
      </w:r>
    </w:p>
    <w:p w:rsidR="001D7B84" w:rsidRPr="00AD3641" w:rsidRDefault="006D37B7" w:rsidP="009E036E">
      <w:pPr>
        <w:jc w:val="right"/>
        <w:rPr>
          <w:b/>
        </w:rPr>
      </w:pPr>
      <w:r w:rsidRPr="00AD3641">
        <w:rPr>
          <w:b/>
          <w:szCs w:val="28"/>
        </w:rPr>
        <w:t>Таблица</w:t>
      </w:r>
      <w:r w:rsidR="001D7B84" w:rsidRPr="00AD3641">
        <w:rPr>
          <w:b/>
        </w:rPr>
        <w:t xml:space="preserve"> </w:t>
      </w:r>
      <w:r w:rsidR="007E269C" w:rsidRPr="00AD3641">
        <w:rPr>
          <w:b/>
        </w:rPr>
        <w:t>3</w:t>
      </w:r>
    </w:p>
    <w:p w:rsidR="005B0AD3" w:rsidRPr="00AD3641" w:rsidRDefault="005B0AD3" w:rsidP="007E269C">
      <w:pPr>
        <w:jc w:val="center"/>
        <w:rPr>
          <w:b/>
        </w:rPr>
      </w:pPr>
    </w:p>
    <w:p w:rsidR="001D7B84" w:rsidRPr="00AD3641" w:rsidRDefault="001D7B84" w:rsidP="007E269C">
      <w:pPr>
        <w:jc w:val="center"/>
        <w:rPr>
          <w:b/>
        </w:rPr>
      </w:pPr>
      <w:r w:rsidRPr="00AD3641">
        <w:rPr>
          <w:b/>
        </w:rPr>
        <w:t xml:space="preserve">Минимально допустимые требования к показателям </w:t>
      </w:r>
      <w:r w:rsidR="00AC641E" w:rsidRPr="00AD3641">
        <w:rPr>
          <w:b/>
        </w:rPr>
        <w:t>С</w:t>
      </w:r>
      <w:r w:rsidRPr="00AD3641">
        <w:rPr>
          <w:b/>
        </w:rPr>
        <w:t>одержания</w:t>
      </w:r>
      <w:r w:rsidR="001035C6" w:rsidRPr="00AD3641">
        <w:rPr>
          <w:b/>
        </w:rPr>
        <w:t xml:space="preserve"> </w:t>
      </w:r>
      <w:r w:rsidRPr="00AD3641">
        <w:rPr>
          <w:b/>
        </w:rPr>
        <w:t xml:space="preserve">основных конструктивных элементов Автомобильной </w:t>
      </w:r>
      <w:r w:rsidR="000E5EBE" w:rsidRPr="00AD3641">
        <w:rPr>
          <w:b/>
        </w:rPr>
        <w:t>д</w:t>
      </w:r>
      <w:r w:rsidRPr="00AD3641">
        <w:rPr>
          <w:b/>
        </w:rPr>
        <w:t>ороги</w:t>
      </w:r>
      <w:r w:rsidR="006D37B7" w:rsidRPr="00AD3641">
        <w:rPr>
          <w:b/>
        </w:rPr>
        <w:t xml:space="preserve"> на Эксплуатационной Стадии</w:t>
      </w:r>
      <w:r w:rsidR="00A84A7E" w:rsidRPr="00AD3641">
        <w:rPr>
          <w:rFonts w:eastAsia="MS Mincho"/>
          <w:b/>
          <w:lang w:eastAsia="en-US"/>
        </w:rPr>
        <w:t xml:space="preserve"> </w:t>
      </w:r>
      <w:r w:rsidR="00A84A7E" w:rsidRPr="00AD3641">
        <w:rPr>
          <w:b/>
        </w:rPr>
        <w:t>в весенне-летне-осенний период</w:t>
      </w:r>
    </w:p>
    <w:p w:rsidR="00B64BCF" w:rsidRPr="00AD3641" w:rsidRDefault="00B64BCF" w:rsidP="00B64BCF">
      <w:pPr>
        <w:spacing w:before="120" w:after="120"/>
        <w:jc w:val="both"/>
      </w:pP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20" w:firstRow="1" w:lastRow="0" w:firstColumn="0" w:lastColumn="0" w:noHBand="0" w:noVBand="0"/>
      </w:tblPr>
      <w:tblGrid>
        <w:gridCol w:w="851"/>
        <w:gridCol w:w="8018"/>
        <w:gridCol w:w="1174"/>
        <w:gridCol w:w="618"/>
        <w:gridCol w:w="990"/>
        <w:gridCol w:w="846"/>
        <w:gridCol w:w="698"/>
        <w:gridCol w:w="660"/>
        <w:gridCol w:w="825"/>
      </w:tblGrid>
      <w:tr w:rsidR="00AD3641" w:rsidRPr="00AD3641" w:rsidTr="00AD3641">
        <w:trPr>
          <w:cantSplit/>
          <w:trHeight w:val="20"/>
          <w:tblHeader/>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B64BCF">
            <w:pPr>
              <w:autoSpaceDE w:val="0"/>
              <w:autoSpaceDN w:val="0"/>
              <w:adjustRightInd w:val="0"/>
              <w:ind w:left="-44" w:right="-108"/>
              <w:jc w:val="center"/>
              <w:rPr>
                <w:rFonts w:eastAsia="Calibri"/>
                <w:b/>
                <w:sz w:val="20"/>
                <w:szCs w:val="20"/>
              </w:rPr>
            </w:pPr>
            <w:r w:rsidRPr="00AD3641">
              <w:rPr>
                <w:rFonts w:eastAsia="Calibri"/>
                <w:b/>
                <w:sz w:val="20"/>
                <w:szCs w:val="20"/>
              </w:rPr>
              <w:t>№ п/п</w:t>
            </w:r>
          </w:p>
          <w:p w:rsidR="000E5BE5" w:rsidRPr="00AD3641" w:rsidRDefault="000E5BE5" w:rsidP="00B64BCF">
            <w:pPr>
              <w:ind w:left="18" w:right="15"/>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vAlign w:val="center"/>
          </w:tcPr>
          <w:p w:rsidR="000E5BE5" w:rsidRPr="00AD3641" w:rsidRDefault="000E5BE5" w:rsidP="00B64BCF">
            <w:pPr>
              <w:ind w:left="21"/>
              <w:jc w:val="center"/>
              <w:rPr>
                <w:rFonts w:eastAsia="Calibri"/>
                <w:b/>
                <w:sz w:val="20"/>
                <w:szCs w:val="20"/>
              </w:rPr>
            </w:pPr>
            <w:r w:rsidRPr="00AD3641">
              <w:rPr>
                <w:rFonts w:eastAsia="Calibri"/>
                <w:b/>
                <w:sz w:val="20"/>
                <w:szCs w:val="20"/>
              </w:rPr>
              <w:t>Наименование показателя, дефекта содержания Автомобильной дороги</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Категория</w:t>
            </w:r>
          </w:p>
        </w:tc>
        <w:tc>
          <w:tcPr>
            <w:tcW w:w="0" w:type="auto"/>
            <w:gridSpan w:val="3"/>
            <w:tcBorders>
              <w:top w:val="single" w:sz="8"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Значение показателя в период эксплуатации</w:t>
            </w:r>
          </w:p>
        </w:tc>
        <w:tc>
          <w:tcPr>
            <w:tcW w:w="0" w:type="auto"/>
            <w:gridSpan w:val="3"/>
            <w:tcBorders>
              <w:top w:val="single" w:sz="8"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ДС</w:t>
            </w:r>
            <w:r w:rsidRPr="00AD3641">
              <w:rPr>
                <w:rFonts w:eastAsia="Calibri"/>
                <w:b/>
                <w:sz w:val="20"/>
                <w:szCs w:val="20"/>
                <w:vertAlign w:val="superscript"/>
              </w:rPr>
              <w:footnoteReference w:id="11"/>
            </w:r>
          </w:p>
        </w:tc>
      </w:tr>
      <w:tr w:rsidR="00AD3641" w:rsidRPr="00AD3641" w:rsidTr="00AD3641">
        <w:trPr>
          <w:cantSplit/>
          <w:trHeight w:val="20"/>
          <w:tblHeader/>
        </w:trPr>
        <w:tc>
          <w:tcPr>
            <w:tcW w:w="851" w:type="dxa"/>
            <w:vMerge/>
            <w:tcBorders>
              <w:left w:val="single" w:sz="4" w:space="0" w:color="auto"/>
              <w:right w:val="single" w:sz="4" w:space="0" w:color="auto"/>
            </w:tcBorders>
            <w:vAlign w:val="center"/>
          </w:tcPr>
          <w:p w:rsidR="000E5BE5" w:rsidRPr="00AD3641" w:rsidRDefault="000E5BE5" w:rsidP="00B64BCF">
            <w:pPr>
              <w:ind w:left="18" w:right="15"/>
              <w:jc w:val="center"/>
              <w:rPr>
                <w:rFonts w:eastAsia="Calibri"/>
                <w:b/>
                <w:bCs/>
                <w:sz w:val="20"/>
                <w:szCs w:val="20"/>
              </w:rPr>
            </w:pPr>
          </w:p>
        </w:tc>
        <w:tc>
          <w:tcPr>
            <w:tcW w:w="8018" w:type="dxa"/>
            <w:vMerge/>
            <w:tcBorders>
              <w:left w:val="single" w:sz="4" w:space="0" w:color="auto"/>
              <w:right w:val="single" w:sz="4" w:space="0" w:color="auto"/>
            </w:tcBorders>
            <w:vAlign w:val="center"/>
          </w:tcPr>
          <w:p w:rsidR="000E5BE5" w:rsidRPr="00AD3641" w:rsidRDefault="000E5BE5" w:rsidP="00B64BCF">
            <w:pPr>
              <w:ind w:left="21"/>
              <w:rPr>
                <w:rFonts w:eastAsia="Calibri"/>
                <w:b/>
                <w:bCs/>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0" w:type="auto"/>
            <w:gridSpan w:val="6"/>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20"/>
                <w:szCs w:val="20"/>
              </w:rPr>
            </w:pPr>
            <w:r w:rsidRPr="00AD3641">
              <w:rPr>
                <w:rFonts w:eastAsia="Calibri"/>
                <w:b/>
                <w:bCs/>
                <w:i/>
                <w:sz w:val="20"/>
                <w:szCs w:val="20"/>
              </w:rPr>
              <w:t>Уровни содержания</w:t>
            </w:r>
            <w:r w:rsidRPr="00AD3641">
              <w:rPr>
                <w:rFonts w:eastAsia="Calibri"/>
                <w:b/>
                <w:bCs/>
                <w:i/>
                <w:sz w:val="20"/>
                <w:szCs w:val="20"/>
                <w:vertAlign w:val="superscript"/>
              </w:rPr>
              <w:footnoteReference w:id="12"/>
            </w:r>
          </w:p>
        </w:tc>
      </w:tr>
      <w:tr w:rsidR="00AD3641" w:rsidRPr="00AD3641" w:rsidTr="00AD3641">
        <w:trPr>
          <w:cantSplit/>
          <w:trHeight w:val="20"/>
          <w:tblHeader/>
        </w:trPr>
        <w:tc>
          <w:tcPr>
            <w:tcW w:w="851" w:type="dxa"/>
            <w:vMerge/>
            <w:tcBorders>
              <w:left w:val="single" w:sz="4" w:space="0" w:color="auto"/>
              <w:bottom w:val="single" w:sz="4" w:space="0" w:color="auto"/>
              <w:right w:val="single" w:sz="4" w:space="0" w:color="auto"/>
            </w:tcBorders>
            <w:vAlign w:val="center"/>
          </w:tcPr>
          <w:p w:rsidR="000E5BE5" w:rsidRPr="00AD3641" w:rsidRDefault="000E5BE5" w:rsidP="00B64BCF">
            <w:pPr>
              <w:ind w:left="18" w:right="15"/>
              <w:jc w:val="center"/>
              <w:rPr>
                <w:rFonts w:eastAsia="Calibri"/>
                <w:b/>
                <w:bCs/>
                <w:sz w:val="20"/>
                <w:szCs w:val="20"/>
              </w:rPr>
            </w:pPr>
          </w:p>
        </w:tc>
        <w:tc>
          <w:tcPr>
            <w:tcW w:w="8018" w:type="dxa"/>
            <w:vMerge/>
            <w:tcBorders>
              <w:left w:val="single" w:sz="4" w:space="0" w:color="auto"/>
              <w:bottom w:val="single" w:sz="4" w:space="0" w:color="auto"/>
              <w:right w:val="single" w:sz="4" w:space="0" w:color="auto"/>
            </w:tcBorders>
            <w:vAlign w:val="center"/>
          </w:tcPr>
          <w:p w:rsidR="000E5BE5" w:rsidRPr="00AD3641" w:rsidRDefault="000E5BE5" w:rsidP="00B64BCF">
            <w:pPr>
              <w:ind w:left="21"/>
              <w:rPr>
                <w:rFonts w:eastAsia="Calibri"/>
                <w:b/>
                <w:bCs/>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С</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Д</w:t>
            </w:r>
          </w:p>
        </w:tc>
        <w:tc>
          <w:tcPr>
            <w:tcW w:w="0" w:type="auto"/>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В</w:t>
            </w:r>
          </w:p>
        </w:tc>
        <w:tc>
          <w:tcPr>
            <w:tcW w:w="0" w:type="auto"/>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С</w:t>
            </w:r>
          </w:p>
        </w:tc>
        <w:tc>
          <w:tcPr>
            <w:tcW w:w="0" w:type="auto"/>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Д</w:t>
            </w:r>
          </w:p>
        </w:tc>
      </w:tr>
      <w:tr w:rsidR="00AD3641" w:rsidRPr="00AD3641" w:rsidTr="00AD3641">
        <w:trPr>
          <w:cantSplit/>
          <w:trHeight w:val="20"/>
          <w:tblHeader/>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8" w:right="15"/>
              <w:jc w:val="center"/>
              <w:rPr>
                <w:rFonts w:eastAsia="Calibri"/>
                <w:bCs/>
                <w:sz w:val="16"/>
                <w:szCs w:val="20"/>
              </w:rPr>
            </w:pPr>
            <w:r w:rsidRPr="00AD3641">
              <w:rPr>
                <w:rFonts w:eastAsia="Calibri"/>
                <w:bCs/>
                <w:sz w:val="16"/>
                <w:szCs w:val="20"/>
              </w:rPr>
              <w:t>1</w:t>
            </w:r>
          </w:p>
        </w:tc>
        <w:tc>
          <w:tcPr>
            <w:tcW w:w="801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21"/>
              <w:jc w:val="center"/>
              <w:rPr>
                <w:rFonts w:eastAsia="Calibri"/>
                <w:bCs/>
                <w:sz w:val="16"/>
                <w:szCs w:val="20"/>
              </w:rPr>
            </w:pPr>
            <w:r w:rsidRPr="00AD3641">
              <w:rPr>
                <w:rFonts w:eastAsia="Calibri"/>
                <w:bCs/>
                <w:sz w:val="16"/>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16"/>
                <w:szCs w:val="20"/>
              </w:rPr>
            </w:pPr>
            <w:r w:rsidRPr="00AD3641">
              <w:rPr>
                <w:rFonts w:eastAsia="Calibri"/>
                <w:bCs/>
                <w:sz w:val="16"/>
                <w:szCs w:val="20"/>
              </w:rPr>
              <w:t>9</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AD3641">
            <w:pPr>
              <w:numPr>
                <w:ilvl w:val="0"/>
                <w:numId w:val="187"/>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ind w:left="21"/>
              <w:rPr>
                <w:rFonts w:eastAsia="Calibri"/>
                <w:b/>
                <w:bCs/>
                <w:sz w:val="20"/>
                <w:szCs w:val="20"/>
              </w:rPr>
            </w:pPr>
            <w:r w:rsidRPr="00AD3641">
              <w:rPr>
                <w:rFonts w:eastAsia="Calibri"/>
                <w:b/>
                <w:bCs/>
                <w:sz w:val="20"/>
                <w:szCs w:val="20"/>
              </w:rPr>
              <w:t>ЗЕМЛЯНОЕ ПОЛОТНО (В Т.Ч. НА ИСПОЛЬЗУЕМЫХ СЪЕЗДАХ)</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5BE5" w:rsidRPr="00AD3641" w:rsidRDefault="000E5BE5" w:rsidP="00B64BCF">
            <w:pPr>
              <w:rPr>
                <w:rFonts w:eastAsia="Calibri"/>
                <w:b/>
                <w:bCs/>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8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Обочины</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Возвышение обочин над проезжей частью при отсутствии бордюра*</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r w:rsidRPr="00AD3641">
              <w:rPr>
                <w:rFonts w:eastAsia="Calibri"/>
                <w:sz w:val="20"/>
                <w:szCs w:val="20"/>
                <w:vertAlign w:val="superscript"/>
              </w:rPr>
              <w:footnoteReference w:id="13"/>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Занижение обочин относительно кромки проезжей части более 4 см*</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3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pacing w:val="-4"/>
                <w:sz w:val="20"/>
                <w:szCs w:val="20"/>
              </w:rPr>
            </w:pPr>
            <w:r w:rsidRPr="00AD3641">
              <w:rPr>
                <w:rFonts w:eastAsia="Calibri"/>
                <w:spacing w:val="-4"/>
                <w:sz w:val="20"/>
                <w:szCs w:val="20"/>
              </w:rPr>
              <w:t>Превышение поперечного уклона обочин относительно нормативных значений не более,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240</w:t>
            </w:r>
          </w:p>
        </w:tc>
      </w:tr>
      <w:tr w:rsidR="00AD3641" w:rsidRPr="00AD3641" w:rsidTr="00AD3641">
        <w:trPr>
          <w:cantSplit/>
          <w:trHeight w:val="20"/>
        </w:trPr>
        <w:tc>
          <w:tcPr>
            <w:tcW w:w="851"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Повреждения (деформации и разрушения) на 1000 м</w:t>
            </w:r>
            <w:r w:rsidRPr="00AD3641">
              <w:rPr>
                <w:rFonts w:eastAsia="Calibri"/>
                <w:sz w:val="20"/>
                <w:szCs w:val="20"/>
                <w:vertAlign w:val="superscript"/>
              </w:rPr>
              <w:t>2</w:t>
            </w:r>
            <w:r w:rsidRPr="00AD3641">
              <w:rPr>
                <w:rFonts w:eastAsia="Calibri"/>
                <w:sz w:val="20"/>
                <w:szCs w:val="20"/>
              </w:rPr>
              <w:t xml:space="preserve"> общей площади неукрепленных обочин, не более, м</w:t>
            </w:r>
            <w:r w:rsidRPr="00AD3641">
              <w:rPr>
                <w:rFonts w:eastAsia="Calibri"/>
                <w:sz w:val="20"/>
                <w:szCs w:val="20"/>
                <w:vertAlign w:val="superscript"/>
              </w:rPr>
              <w:t>2</w:t>
            </w:r>
            <w:r w:rsidRPr="00AD3641">
              <w:rPr>
                <w:rFonts w:eastAsia="Calibri"/>
                <w:sz w:val="20"/>
                <w:szCs w:val="20"/>
              </w:rPr>
              <w:t xml:space="preserve"> (в скобках: глубина повреждения, не более, см):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100"/>
        </w:trPr>
        <w:tc>
          <w:tcPr>
            <w:tcW w:w="851" w:type="dxa"/>
            <w:vMerge/>
            <w:tcBorders>
              <w:left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AD3641">
            <w:pPr>
              <w:ind w:left="-85" w:right="-174"/>
              <w:jc w:val="center"/>
              <w:rPr>
                <w:rFonts w:eastAsia="Calibri"/>
              </w:rPr>
            </w:pPr>
            <w:r w:rsidRPr="00AD3641">
              <w:rPr>
                <w:rFonts w:eastAsia="Calibri"/>
                <w:sz w:val="20"/>
                <w:szCs w:val="20"/>
              </w:rPr>
              <w:t>5,0 (5)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rPr>
            </w:pPr>
            <w:r w:rsidRPr="00AD3641">
              <w:rPr>
                <w:rFonts w:eastAsia="Calibri"/>
                <w:sz w:val="20"/>
                <w:szCs w:val="20"/>
              </w:rPr>
              <w:t>5,0 (5)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rPr>
            </w:pPr>
            <w:r w:rsidRPr="00AD3641">
              <w:rPr>
                <w:rFonts w:eastAsia="Calibri"/>
                <w:sz w:val="20"/>
                <w:szCs w:val="20"/>
              </w:rPr>
              <w:t>5,0 (5)</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Наличие посторонних предметов не влияющих на безопасность, встречающегося чаще чем через,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125"/>
        </w:trPr>
        <w:tc>
          <w:tcPr>
            <w:tcW w:w="851" w:type="dxa"/>
            <w:vMerge/>
            <w:tcBorders>
              <w:left w:val="single" w:sz="4" w:space="0" w:color="auto"/>
              <w:right w:val="single" w:sz="4" w:space="0" w:color="auto"/>
            </w:tcBorders>
            <w:shd w:val="clear" w:color="auto" w:fill="auto"/>
            <w:vAlign w:val="center"/>
          </w:tcPr>
          <w:p w:rsidR="000E5BE5" w:rsidRPr="00AD3641" w:rsidRDefault="000E5BE5" w:rsidP="00AD3641">
            <w:pPr>
              <w:numPr>
                <w:ilvl w:val="3"/>
                <w:numId w:val="251"/>
              </w:numPr>
              <w:autoSpaceDE w:val="0"/>
              <w:autoSpaceDN w:val="0"/>
              <w:adjustRightInd w:val="0"/>
              <w:spacing w:after="60" w:line="276" w:lineRule="auto"/>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135"/>
        </w:trPr>
        <w:tc>
          <w:tcPr>
            <w:tcW w:w="851"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Наличие мелкого мусора, не более 3-х шт., встречающегося чаще, чем через,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03"/>
        </w:trPr>
        <w:tc>
          <w:tcPr>
            <w:tcW w:w="851" w:type="dxa"/>
            <w:vMerge/>
            <w:tcBorders>
              <w:left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Наличие посторонних предметов </w:t>
            </w:r>
            <w:r w:rsidRPr="00AD3641">
              <w:rPr>
                <w:rFonts w:eastAsia="Calibri"/>
                <w:b/>
                <w:sz w:val="20"/>
                <w:szCs w:val="20"/>
                <w:u w:val="single"/>
              </w:rPr>
              <w:t>влияющих</w:t>
            </w:r>
            <w:r w:rsidRPr="00AD3641">
              <w:rPr>
                <w:rFonts w:eastAsia="Calibri"/>
                <w:sz w:val="20"/>
                <w:szCs w:val="20"/>
              </w:rPr>
              <w:t xml:space="preserve"> на безопасность</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14"/>
            </w:r>
            <w:r w:rsidRPr="00AD3641">
              <w:rPr>
                <w:rFonts w:eastAsia="Calibri"/>
                <w:sz w:val="20"/>
                <w:szCs w:val="20"/>
              </w:rPr>
              <w:t xml:space="preserve"> - 3;</w:t>
            </w:r>
          </w:p>
          <w:p w:rsidR="000E5BE5" w:rsidRPr="00AD3641" w:rsidRDefault="000E5BE5" w:rsidP="00B64BCF">
            <w:pPr>
              <w:jc w:val="center"/>
              <w:rPr>
                <w:rFonts w:eastAsia="Calibri"/>
                <w:sz w:val="20"/>
                <w:szCs w:val="20"/>
                <w:lang w:val="en-US"/>
              </w:rPr>
            </w:pPr>
            <w:r w:rsidRPr="00AD3641">
              <w:rPr>
                <w:rFonts w:eastAsia="Calibri"/>
                <w:sz w:val="20"/>
                <w:szCs w:val="20"/>
              </w:rPr>
              <w:t>СЗ</w:t>
            </w:r>
            <w:r w:rsidRPr="00AD3641">
              <w:rPr>
                <w:rFonts w:eastAsia="Calibri"/>
                <w:sz w:val="20"/>
                <w:szCs w:val="20"/>
                <w:vertAlign w:val="superscript"/>
              </w:rPr>
              <w:footnoteReference w:id="15"/>
            </w:r>
            <w:r w:rsidRPr="00AD3641">
              <w:rPr>
                <w:rFonts w:eastAsia="Calibri"/>
                <w:sz w:val="20"/>
                <w:szCs w:val="20"/>
              </w:rPr>
              <w:t xml:space="preserve"> - 1  </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b/>
                <w:sz w:val="20"/>
                <w:szCs w:val="20"/>
                <w:lang w:val="en-US"/>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Растительность на обочине, затрудняющая видимость технических средств организации дорожного движения (дорожных знаков, направляющих устройств, сигналов светофоров и т.д.) с расстояния менее 100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bCs/>
                <w:sz w:val="20"/>
                <w:szCs w:val="20"/>
              </w:rPr>
              <w:t>24</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устойчивого дернового покрова и засева трав на неукрепленной части обочин, при отсутствии других видов укрепления</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sz w:val="20"/>
                <w:szCs w:val="20"/>
              </w:rPr>
              <w:t>СЗ</w:t>
            </w:r>
            <w:r w:rsidRPr="00AD3641">
              <w:rPr>
                <w:rFonts w:eastAsia="Calibri"/>
                <w:sz w:val="20"/>
                <w:szCs w:val="20"/>
                <w:vertAlign w:val="superscript"/>
              </w:rPr>
              <w:footnoteReference w:id="16"/>
            </w:r>
          </w:p>
        </w:tc>
      </w:tr>
      <w:tr w:rsidR="00AD3641" w:rsidRPr="00AD3641" w:rsidTr="00AD3641">
        <w:trPr>
          <w:cantSplit/>
          <w:trHeight w:val="45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0"/>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Трава и древесно-кустарниковая растительность на обочинах высотой более 15 см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r w:rsidRPr="00AD3641">
              <w:rPr>
                <w:rFonts w:eastAsia="Calibri"/>
                <w:sz w:val="20"/>
                <w:szCs w:val="20"/>
                <w:vertAlign w:val="superscript"/>
              </w:rPr>
              <w:footnoteReference w:id="17"/>
            </w:r>
            <w:r w:rsidRPr="00AD3641">
              <w:rPr>
                <w:rFonts w:eastAsia="Calibri"/>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autoSpaceDE w:val="0"/>
              <w:autoSpaceDN w:val="0"/>
              <w:adjustRightInd w:val="0"/>
              <w:ind w:left="-44" w:right="-108"/>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bCs/>
                <w:sz w:val="20"/>
                <w:szCs w:val="20"/>
              </w:rPr>
              <w:t>168</w:t>
            </w:r>
          </w:p>
        </w:tc>
      </w:tr>
      <w:tr w:rsidR="00AD3641" w:rsidRPr="00AD3641" w:rsidTr="00AD3641">
        <w:trPr>
          <w:cantSplit/>
          <w:trHeight w:val="7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8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Откосы</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1"/>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устойчивого дернового покрова и засева трав на откосах земляного полотна, при отсутствии других видов укрепления</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sz w:val="20"/>
                <w:szCs w:val="20"/>
              </w:rPr>
              <w:t>СЗ</w:t>
            </w:r>
            <w:r w:rsidRPr="00AD3641">
              <w:rPr>
                <w:rFonts w:eastAsia="Calibri"/>
                <w:sz w:val="20"/>
                <w:szCs w:val="20"/>
                <w:vertAlign w:val="superscript"/>
              </w:rPr>
              <w:footnoteReference w:id="18"/>
            </w:r>
          </w:p>
        </w:tc>
      </w:tr>
      <w:tr w:rsidR="00AD3641" w:rsidRPr="00AD3641" w:rsidTr="00AD3641">
        <w:trPr>
          <w:cantSplit/>
          <w:trHeight w:val="287"/>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1"/>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Трава и древесно-кустарниковая растительность на откосах насыпи высотой более 25 см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r w:rsidRPr="00AD3641">
              <w:rPr>
                <w:rFonts w:eastAsia="Calibri"/>
                <w:sz w:val="20"/>
                <w:szCs w:val="20"/>
                <w:vertAlign w:val="superscript"/>
              </w:rPr>
              <w:footnoteReference w:id="19"/>
            </w:r>
            <w:r w:rsidRPr="00AD3641">
              <w:rPr>
                <w:rFonts w:eastAsia="Calibri"/>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autoSpaceDE w:val="0"/>
              <w:autoSpaceDN w:val="0"/>
              <w:adjustRightInd w:val="0"/>
              <w:ind w:left="-44" w:right="-108"/>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bCs/>
                <w:sz w:val="20"/>
                <w:szCs w:val="20"/>
              </w:rPr>
              <w:t>168</w:t>
            </w: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1"/>
                <w:numId w:val="190"/>
              </w:numPr>
              <w:autoSpaceDE w:val="0"/>
              <w:autoSpaceDN w:val="0"/>
              <w:adjustRightInd w:val="0"/>
              <w:spacing w:after="60" w:line="276" w:lineRule="auto"/>
              <w:ind w:left="431" w:right="17" w:hanging="431"/>
              <w:jc w:val="both"/>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Наличие посторонних предметов, мелкого мусора (не более 3-х шт.), встречающегося чаще чем через,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64"/>
        </w:trPr>
        <w:tc>
          <w:tcPr>
            <w:tcW w:w="851" w:type="dxa"/>
            <w:vMerge/>
            <w:tcBorders>
              <w:left w:val="single" w:sz="4" w:space="0" w:color="auto"/>
              <w:right w:val="single" w:sz="4" w:space="0" w:color="auto"/>
            </w:tcBorders>
            <w:vAlign w:val="center"/>
          </w:tcPr>
          <w:p w:rsidR="000E5BE5" w:rsidRPr="00AD3641" w:rsidRDefault="000E5BE5" w:rsidP="00AD3641">
            <w:pPr>
              <w:numPr>
                <w:ilvl w:val="3"/>
                <w:numId w:val="251"/>
              </w:numPr>
              <w:autoSpaceDE w:val="0"/>
              <w:autoSpaceDN w:val="0"/>
              <w:adjustRightInd w:val="0"/>
              <w:spacing w:after="60" w:line="276" w:lineRule="auto"/>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8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Разделительная полоса</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69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Возвышение разделительной полосы над проезжей частью при отсутствии бордюра*</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515"/>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Занижение разделительной полосы относительно кромки проезжей части более 4 см*</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749"/>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устойчивого дернового покрова и засева трав на разделительной полосе, при отсутствии других видов укрепления</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sz w:val="20"/>
                <w:szCs w:val="20"/>
              </w:rPr>
              <w:t>СЗ</w:t>
            </w:r>
            <w:r w:rsidRPr="00AD3641">
              <w:rPr>
                <w:rFonts w:eastAsia="Calibri"/>
                <w:sz w:val="20"/>
                <w:szCs w:val="20"/>
                <w:vertAlign w:val="superscript"/>
              </w:rPr>
              <w:footnoteReference w:id="20"/>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Трава и древесно-кустарниковая растительность на обочинах высотой более 15 см и на откосах насыпи высотой более 25 см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r w:rsidRPr="00AD3641">
              <w:rPr>
                <w:rFonts w:eastAsia="Calibri"/>
                <w:sz w:val="20"/>
                <w:szCs w:val="20"/>
                <w:vertAlign w:val="superscript"/>
              </w:rPr>
              <w:footnoteReference w:id="21"/>
            </w:r>
            <w:r w:rsidRPr="00AD3641">
              <w:rPr>
                <w:rFonts w:eastAsia="Calibri"/>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autoSpaceDE w:val="0"/>
              <w:autoSpaceDN w:val="0"/>
              <w:adjustRightInd w:val="0"/>
              <w:ind w:left="-44" w:right="-108"/>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108" w:right="-108"/>
              <w:jc w:val="center"/>
              <w:rPr>
                <w:rFonts w:eastAsia="Calibri"/>
                <w:bCs/>
                <w:sz w:val="20"/>
                <w:szCs w:val="20"/>
              </w:rPr>
            </w:pPr>
            <w:r w:rsidRPr="00AD3641">
              <w:rPr>
                <w:rFonts w:eastAsia="Calibri"/>
                <w:bCs/>
                <w:sz w:val="20"/>
                <w:szCs w:val="20"/>
              </w:rPr>
              <w:t>168</w:t>
            </w: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Наличие посторонних предметов не влияющих на безопасность, встречающегося чаще чем через,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95"/>
        </w:trPr>
        <w:tc>
          <w:tcPr>
            <w:tcW w:w="851" w:type="dxa"/>
            <w:vMerge/>
            <w:tcBorders>
              <w:left w:val="single" w:sz="4" w:space="0" w:color="auto"/>
              <w:right w:val="single" w:sz="4" w:space="0" w:color="auto"/>
            </w:tcBorders>
            <w:vAlign w:val="center"/>
          </w:tcPr>
          <w:p w:rsidR="000E5BE5" w:rsidRPr="00AD3641" w:rsidRDefault="000E5BE5" w:rsidP="00AD3641">
            <w:pPr>
              <w:numPr>
                <w:ilvl w:val="3"/>
                <w:numId w:val="251"/>
              </w:numPr>
              <w:autoSpaceDE w:val="0"/>
              <w:autoSpaceDN w:val="0"/>
              <w:adjustRightInd w:val="0"/>
              <w:spacing w:after="60" w:line="276" w:lineRule="auto"/>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135"/>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Наличие мелкого мусора, не более 3-х шт., встречающегося чаще чем через,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17"/>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563"/>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Наличие посторонних предметов (при отсутствии ограждения), </w:t>
            </w:r>
            <w:r w:rsidRPr="00AD3641">
              <w:rPr>
                <w:rFonts w:eastAsia="Calibri"/>
                <w:b/>
                <w:sz w:val="20"/>
                <w:szCs w:val="20"/>
                <w:u w:val="single"/>
              </w:rPr>
              <w:t>влияющих</w:t>
            </w:r>
            <w:r w:rsidRPr="00AD3641">
              <w:rPr>
                <w:rFonts w:eastAsia="Calibri"/>
                <w:sz w:val="20"/>
                <w:szCs w:val="20"/>
              </w:rPr>
              <w:t xml:space="preserve"> на безопасность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22"/>
            </w:r>
            <w:r w:rsidRPr="00AD3641">
              <w:rPr>
                <w:rFonts w:eastAsia="Calibri"/>
                <w:sz w:val="20"/>
                <w:szCs w:val="20"/>
              </w:rPr>
              <w:t xml:space="preserve"> - 3;</w:t>
            </w:r>
          </w:p>
          <w:p w:rsidR="000E5BE5" w:rsidRPr="00AD3641" w:rsidRDefault="000E5BE5" w:rsidP="00B64BCF">
            <w:pPr>
              <w:jc w:val="center"/>
              <w:rPr>
                <w:rFonts w:eastAsia="Calibri"/>
                <w:sz w:val="20"/>
                <w:szCs w:val="20"/>
                <w:lang w:val="en-US"/>
              </w:rPr>
            </w:pPr>
            <w:r w:rsidRPr="00AD3641">
              <w:rPr>
                <w:rFonts w:eastAsia="Calibri"/>
                <w:sz w:val="20"/>
                <w:szCs w:val="20"/>
              </w:rPr>
              <w:t>СЗ</w:t>
            </w:r>
            <w:r w:rsidRPr="00AD3641">
              <w:rPr>
                <w:rFonts w:eastAsia="Calibri"/>
                <w:sz w:val="20"/>
                <w:szCs w:val="20"/>
                <w:vertAlign w:val="superscript"/>
              </w:rPr>
              <w:footnoteReference w:id="23"/>
            </w:r>
            <w:r w:rsidRPr="00AD3641">
              <w:rPr>
                <w:rFonts w:eastAsia="Calibri"/>
                <w:sz w:val="20"/>
                <w:szCs w:val="20"/>
              </w:rPr>
              <w:t xml:space="preserve"> - 1  </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8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Прочее</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50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3"/>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Последствия обвалов, оползней, паводков, селевых потоков в результате несвоевременного проведения соответствующих мероприятий при содержании дороги</w:t>
            </w:r>
            <w:r w:rsidRPr="00AD3641">
              <w:rPr>
                <w:rFonts w:eastAsia="Calibri"/>
                <w:sz w:val="20"/>
                <w:szCs w:val="20"/>
                <w:vertAlign w:val="superscript"/>
              </w:rPr>
              <w:footnoteReference w:id="24"/>
            </w: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558"/>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3"/>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Съезды с автомобильной дороги в неустановленных местах*</w:t>
            </w:r>
          </w:p>
        </w:tc>
        <w:tc>
          <w:tcPr>
            <w:tcW w:w="0" w:type="auto"/>
            <w:tcBorders>
              <w:top w:val="single" w:sz="4" w:space="0" w:color="auto"/>
              <w:left w:val="single" w:sz="4" w:space="0" w:color="auto"/>
              <w:bottom w:val="single" w:sz="4" w:space="0" w:color="auto"/>
              <w:right w:val="single" w:sz="4" w:space="0" w:color="auto"/>
            </w:tcBorders>
          </w:tcPr>
          <w:p w:rsidR="000E5BE5" w:rsidRPr="00AD3641" w:rsidRDefault="000E5BE5" w:rsidP="00B64BCF">
            <w:pPr>
              <w:jc w:val="center"/>
              <w:rPr>
                <w:rFonts w:eastAsia="Calibri"/>
                <w:b/>
                <w:i/>
                <w:sz w:val="20"/>
                <w:szCs w:val="20"/>
                <w:u w:val="single"/>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25"/>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AD3641">
            <w:pPr>
              <w:autoSpaceDE w:val="0"/>
              <w:autoSpaceDN w:val="0"/>
              <w:adjustRightInd w:val="0"/>
              <w:spacing w:after="60" w:line="276" w:lineRule="auto"/>
              <w:ind w:left="34" w:right="15"/>
              <w:rPr>
                <w:rFonts w:eastAsia="Calibri"/>
                <w:b/>
                <w:sz w:val="20"/>
                <w:szCs w:val="20"/>
              </w:rPr>
            </w:pPr>
            <w:r w:rsidRPr="00AD3641">
              <w:rPr>
                <w:rFonts w:eastAsia="Calibri"/>
                <w:b/>
                <w:sz w:val="20"/>
                <w:szCs w:val="20"/>
              </w:rPr>
              <w:t>2</w:t>
            </w:r>
          </w:p>
        </w:tc>
        <w:tc>
          <w:tcPr>
            <w:tcW w:w="801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ind w:left="21"/>
              <w:rPr>
                <w:rFonts w:eastAsia="Calibri"/>
                <w:b/>
                <w:bCs/>
                <w:sz w:val="20"/>
                <w:szCs w:val="20"/>
              </w:rPr>
            </w:pPr>
            <w:r w:rsidRPr="00AD3641">
              <w:rPr>
                <w:rFonts w:eastAsia="Calibri"/>
                <w:b/>
                <w:bCs/>
                <w:sz w:val="20"/>
                <w:szCs w:val="20"/>
              </w:rPr>
              <w:t>СИСТЕМА ВОДООТВОДА</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0E5BE5" w:rsidRPr="00AD3641" w:rsidRDefault="000E5BE5" w:rsidP="00B64BCF">
            <w:pPr>
              <w:rPr>
                <w:rFonts w:eastAsia="Calibri"/>
                <w:b/>
                <w:bCs/>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89"/>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Открытая система (поверхностный водоотвод)</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30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6"/>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Застой воды на обочине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781"/>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6"/>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Повреждения системы водоотвода, а также разделительной полосы, откосов насыпей и выемок, связанные с необходимостью проведения планировочных и укрепительных работ (после окончания периода "весенней распутицы")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20"/>
                <w:szCs w:val="20"/>
              </w:rPr>
            </w:pPr>
            <w:r w:rsidRPr="00AD3641">
              <w:rPr>
                <w:rFonts w:eastAsia="Calibri"/>
                <w:bCs/>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20"/>
                <w:szCs w:val="20"/>
              </w:rPr>
            </w:pPr>
            <w:r w:rsidRPr="00AD3641">
              <w:rPr>
                <w:rFonts w:eastAsia="Calibri"/>
                <w:bCs/>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Cs/>
                <w:sz w:val="20"/>
                <w:szCs w:val="20"/>
              </w:rPr>
            </w:pPr>
            <w:r w:rsidRPr="00AD3641">
              <w:rPr>
                <w:rFonts w:eastAsia="Calibri"/>
                <w:bCs/>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6"/>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Застой воды на проезжей части*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w:t>
            </w:r>
          </w:p>
          <w:p w:rsidR="000E5BE5" w:rsidRPr="00AD3641" w:rsidRDefault="000E5BE5" w:rsidP="00B64BCF">
            <w:pPr>
              <w:jc w:val="center"/>
              <w:rPr>
                <w:rFonts w:eastAsia="Calibri"/>
                <w:sz w:val="20"/>
                <w:szCs w:val="20"/>
              </w:rPr>
            </w:pPr>
            <w:r w:rsidRPr="00AD3641">
              <w:rPr>
                <w:rFonts w:eastAsia="Calibri"/>
                <w:sz w:val="20"/>
                <w:szCs w:val="20"/>
              </w:rPr>
              <w:t>1</w:t>
            </w:r>
            <w:r w:rsidRPr="00AD3641">
              <w:rPr>
                <w:rFonts w:eastAsia="Calibri"/>
                <w:sz w:val="20"/>
                <w:szCs w:val="20"/>
                <w:vertAlign w:val="superscript"/>
              </w:rPr>
              <w:footnoteReference w:id="26"/>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p w:rsidR="000E5BE5" w:rsidRPr="00AD3641" w:rsidRDefault="000E5BE5" w:rsidP="00B64BCF">
            <w:pPr>
              <w:jc w:val="center"/>
              <w:rPr>
                <w:rFonts w:eastAsia="Calibri"/>
                <w:sz w:val="20"/>
                <w:szCs w:val="20"/>
              </w:rPr>
            </w:pPr>
            <w:r w:rsidRPr="00AD3641">
              <w:rPr>
                <w:rFonts w:eastAsia="Calibri"/>
                <w:sz w:val="20"/>
                <w:szCs w:val="20"/>
              </w:rPr>
              <w:t>1</w:t>
            </w:r>
            <w:r w:rsidRPr="00AD3641">
              <w:rPr>
                <w:rFonts w:eastAsia="Calibri"/>
                <w:sz w:val="20"/>
                <w:szCs w:val="20"/>
                <w:vertAlign w:val="superscript"/>
              </w:rPr>
              <w:footnoteReference w:id="27"/>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6"/>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очищенная от мусора система (водоотводные, прикромочные лотки, быстротоки, нагорные канавы и т.д.) Допускается наличие мусора не более встречающегося чаще чем через</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w:t>
            </w:r>
            <w:r w:rsidRPr="00AD3641">
              <w:rPr>
                <w:rFonts w:eastAsia="Calibri"/>
                <w:sz w:val="20"/>
                <w:szCs w:val="20"/>
                <w:lang w:val="en-US"/>
              </w:rPr>
              <w:t xml:space="preserve">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89"/>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Закрытая система (ливневая канализация, дреннаж)</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16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7"/>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Дефекты и повреждения водосточной сети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7"/>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Нарушение работы ливневой канализации (загрязнение), не очищены дождеприемные колодцы,  не обеспечен водоотвод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AD3641">
            <w:pPr>
              <w:autoSpaceDE w:val="0"/>
              <w:autoSpaceDN w:val="0"/>
              <w:adjustRightInd w:val="0"/>
              <w:spacing w:after="60" w:line="276" w:lineRule="auto"/>
              <w:ind w:left="34" w:right="15"/>
              <w:jc w:val="center"/>
              <w:rPr>
                <w:rFonts w:eastAsia="Calibri"/>
                <w:b/>
                <w:sz w:val="20"/>
                <w:szCs w:val="20"/>
              </w:rPr>
            </w:pPr>
            <w:r w:rsidRPr="00AD3641">
              <w:rPr>
                <w:rFonts w:eastAsia="Calibri"/>
                <w:b/>
                <w:sz w:val="20"/>
                <w:szCs w:val="20"/>
              </w:rPr>
              <w:t>3</w:t>
            </w:r>
          </w:p>
        </w:tc>
        <w:tc>
          <w:tcPr>
            <w:tcW w:w="801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ind w:left="21"/>
              <w:rPr>
                <w:rFonts w:eastAsia="Calibri"/>
                <w:b/>
                <w:bCs/>
                <w:sz w:val="20"/>
                <w:szCs w:val="20"/>
              </w:rPr>
            </w:pPr>
            <w:r w:rsidRPr="00AD3641">
              <w:rPr>
                <w:rFonts w:eastAsia="Calibri"/>
                <w:b/>
                <w:bCs/>
                <w:sz w:val="20"/>
                <w:szCs w:val="20"/>
              </w:rPr>
              <w:t>ПОЛОСА ОТВОДА</w:t>
            </w: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E5BE5" w:rsidRPr="00AD3641" w:rsidRDefault="000E5BE5" w:rsidP="00B64BCF">
            <w:pPr>
              <w:rPr>
                <w:rFonts w:eastAsia="Calibri"/>
                <w:b/>
                <w:bCs/>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1"/>
                <w:numId w:val="252"/>
              </w:numPr>
              <w:autoSpaceDE w:val="0"/>
              <w:autoSpaceDN w:val="0"/>
              <w:adjustRightInd w:val="0"/>
              <w:spacing w:after="60" w:line="276" w:lineRule="auto"/>
              <w:ind w:left="431" w:right="17" w:hanging="431"/>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Дефекты элементов обозначения границ полосы отвода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5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1"/>
                <w:numId w:val="252"/>
              </w:numPr>
              <w:autoSpaceDE w:val="0"/>
              <w:autoSpaceDN w:val="0"/>
              <w:adjustRightInd w:val="0"/>
              <w:spacing w:after="60" w:line="276" w:lineRule="auto"/>
              <w:ind w:left="431" w:right="17" w:hanging="431"/>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Сухостой, поваленные деревья в снегозащитных и декоративных лесных посадках, состоящих на балансе у Заказчика, не более штук на 1 км дороги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662"/>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1"/>
                <w:numId w:val="252"/>
              </w:numPr>
              <w:autoSpaceDE w:val="0"/>
              <w:autoSpaceDN w:val="0"/>
              <w:adjustRightInd w:val="0"/>
              <w:spacing w:after="60" w:line="276" w:lineRule="auto"/>
              <w:ind w:left="431" w:right="17" w:hanging="431"/>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Растительность, снижающая нормативную видимость в полосе отвода:</w:t>
            </w:r>
          </w:p>
          <w:p w:rsidR="000E5BE5" w:rsidRPr="00AD3641" w:rsidRDefault="000E5BE5" w:rsidP="00B64BCF">
            <w:pPr>
              <w:ind w:left="21"/>
              <w:rPr>
                <w:rFonts w:eastAsia="Calibri"/>
                <w:sz w:val="20"/>
                <w:szCs w:val="20"/>
              </w:rPr>
            </w:pPr>
            <w:r w:rsidRPr="00AD3641">
              <w:rPr>
                <w:rFonts w:eastAsia="Calibri"/>
                <w:sz w:val="20"/>
                <w:szCs w:val="20"/>
              </w:rPr>
              <w:t>- приближающегося поезда (на железнодорожных переездах без дежурных менее м)</w:t>
            </w:r>
          </w:p>
          <w:p w:rsidR="000E5BE5" w:rsidRPr="00AD3641" w:rsidRDefault="000E5BE5" w:rsidP="00B64BCF">
            <w:pPr>
              <w:ind w:left="21"/>
              <w:rPr>
                <w:rFonts w:eastAsia="Calibri"/>
                <w:sz w:val="12"/>
                <w:szCs w:val="20"/>
              </w:rPr>
            </w:pPr>
          </w:p>
          <w:p w:rsidR="000E5BE5" w:rsidRPr="00AD3641" w:rsidRDefault="000E5BE5" w:rsidP="00B64BCF">
            <w:pPr>
              <w:ind w:left="21"/>
              <w:rPr>
                <w:rFonts w:eastAsia="Calibri"/>
                <w:sz w:val="20"/>
                <w:szCs w:val="20"/>
              </w:rPr>
            </w:pPr>
            <w:r w:rsidRPr="00AD3641">
              <w:rPr>
                <w:rFonts w:eastAsia="Calibri"/>
                <w:sz w:val="20"/>
                <w:szCs w:val="20"/>
              </w:rPr>
              <w:t>- в зоне треугольника видимости на пересечениях и примыканиях автомобильных дорог в одном уровне (менее,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&lt;</w:t>
            </w:r>
            <w:r w:rsidRPr="00AD3641">
              <w:rPr>
                <w:rFonts w:eastAsia="Calibri"/>
                <w:sz w:val="20"/>
                <w:szCs w:val="20"/>
              </w:rPr>
              <w:t>400 м - 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gridSpan w:val="2"/>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r>
      <w:tr w:rsidR="00AD3641" w:rsidRPr="00AD3641" w:rsidTr="00AD3641">
        <w:trPr>
          <w:cantSplit/>
          <w:trHeight w:val="60"/>
        </w:trPr>
        <w:tc>
          <w:tcPr>
            <w:tcW w:w="851" w:type="dxa"/>
            <w:vMerge/>
            <w:tcBorders>
              <w:top w:val="single" w:sz="4" w:space="0" w:color="auto"/>
              <w:left w:val="single" w:sz="4" w:space="0" w:color="auto"/>
              <w:right w:val="single" w:sz="4" w:space="0" w:color="auto"/>
            </w:tcBorders>
            <w:vAlign w:val="center"/>
          </w:tcPr>
          <w:p w:rsidR="000E5BE5" w:rsidRPr="00AD3641" w:rsidRDefault="000E5BE5" w:rsidP="00AD3641">
            <w:pPr>
              <w:numPr>
                <w:ilvl w:val="1"/>
                <w:numId w:val="252"/>
              </w:numPr>
              <w:autoSpaceDE w:val="0"/>
              <w:autoSpaceDN w:val="0"/>
              <w:adjustRightInd w:val="0"/>
              <w:spacing w:after="60" w:line="276" w:lineRule="auto"/>
              <w:ind w:left="431" w:right="17" w:hanging="431"/>
              <w:jc w:val="center"/>
              <w:rPr>
                <w:rFonts w:eastAsia="Calibri"/>
                <w:b/>
                <w:sz w:val="20"/>
                <w:szCs w:val="20"/>
              </w:rPr>
            </w:pPr>
          </w:p>
        </w:tc>
        <w:tc>
          <w:tcPr>
            <w:tcW w:w="8018" w:type="dxa"/>
            <w:vMerge/>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&lt;</w:t>
            </w:r>
            <w:r w:rsidRPr="00AD3641">
              <w:rPr>
                <w:rFonts w:eastAsia="Calibri"/>
                <w:sz w:val="20"/>
                <w:szCs w:val="20"/>
              </w:rPr>
              <w:t>600 м - 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gridSpan w:val="2"/>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1"/>
                <w:numId w:val="252"/>
              </w:numPr>
              <w:autoSpaceDE w:val="0"/>
              <w:autoSpaceDN w:val="0"/>
              <w:adjustRightInd w:val="0"/>
              <w:spacing w:after="60" w:line="276" w:lineRule="auto"/>
              <w:ind w:left="431" w:right="17" w:hanging="431"/>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Наличие посторонних предметов, мелкого мусора (не более 3-х шт.), встречающегося чаще, чем через,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60"/>
        </w:trPr>
        <w:tc>
          <w:tcPr>
            <w:tcW w:w="851" w:type="dxa"/>
            <w:vMerge/>
            <w:tcBorders>
              <w:left w:val="single" w:sz="4" w:space="0" w:color="auto"/>
              <w:right w:val="single" w:sz="4" w:space="0" w:color="auto"/>
            </w:tcBorders>
            <w:vAlign w:val="center"/>
          </w:tcPr>
          <w:p w:rsidR="000E5BE5" w:rsidRPr="00AD3641" w:rsidRDefault="000E5BE5" w:rsidP="00AD3641">
            <w:pPr>
              <w:numPr>
                <w:ilvl w:val="3"/>
                <w:numId w:val="251"/>
              </w:numPr>
              <w:autoSpaceDE w:val="0"/>
              <w:autoSpaceDN w:val="0"/>
              <w:adjustRightInd w:val="0"/>
              <w:spacing w:after="60" w:line="276" w:lineRule="auto"/>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0E5BE5" w:rsidRPr="00AD3641" w:rsidRDefault="000E5BE5" w:rsidP="00AD3641">
            <w:pPr>
              <w:autoSpaceDE w:val="0"/>
              <w:autoSpaceDN w:val="0"/>
              <w:adjustRightInd w:val="0"/>
              <w:spacing w:after="60" w:line="276" w:lineRule="auto"/>
              <w:ind w:left="34" w:right="15"/>
              <w:jc w:val="center"/>
              <w:rPr>
                <w:rFonts w:eastAsia="Calibri"/>
                <w:b/>
                <w:sz w:val="20"/>
                <w:szCs w:val="20"/>
              </w:rPr>
            </w:pPr>
            <w:r w:rsidRPr="00AD3641">
              <w:rPr>
                <w:rFonts w:eastAsia="Calibri"/>
                <w:b/>
                <w:sz w:val="20"/>
                <w:szCs w:val="20"/>
              </w:rPr>
              <w:t>4</w:t>
            </w:r>
          </w:p>
        </w:tc>
        <w:tc>
          <w:tcPr>
            <w:tcW w:w="8018"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0E5BE5" w:rsidRPr="00AD3641" w:rsidRDefault="000E5BE5" w:rsidP="00B64BCF">
            <w:pPr>
              <w:ind w:left="21"/>
              <w:rPr>
                <w:rFonts w:eastAsia="Calibri"/>
                <w:b/>
                <w:bCs/>
                <w:sz w:val="20"/>
                <w:szCs w:val="20"/>
              </w:rPr>
            </w:pPr>
            <w:r w:rsidRPr="00AD3641">
              <w:rPr>
                <w:rFonts w:eastAsia="Calibri"/>
                <w:b/>
                <w:bCs/>
                <w:sz w:val="20"/>
                <w:szCs w:val="20"/>
              </w:rPr>
              <w:t>ДОРОЖНАЯ ОДЕЖДА (В Т.Ч. НА ИСПОЛЬЗУЕМЫХ СЪЕЗДАХ)</w:t>
            </w: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rPr>
                <w:rFonts w:eastAsia="Calibri"/>
                <w:b/>
                <w:bCs/>
                <w:sz w:val="20"/>
                <w:szCs w:val="20"/>
              </w:rPr>
            </w:pPr>
          </w:p>
        </w:tc>
      </w:tr>
      <w:tr w:rsidR="00AD3641" w:rsidRPr="00AD3641" w:rsidTr="00AD3641">
        <w:trPr>
          <w:cantSplit/>
          <w:trHeight w:val="6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91"/>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Покрытие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Необработанные участки выпотевания вяжущего, на 1000 м</w:t>
            </w:r>
            <w:r w:rsidRPr="00AD3641">
              <w:rPr>
                <w:rFonts w:eastAsia="Calibri"/>
                <w:sz w:val="20"/>
                <w:szCs w:val="20"/>
                <w:vertAlign w:val="superscript"/>
              </w:rPr>
              <w:t>2</w:t>
            </w:r>
            <w:r w:rsidRPr="00AD3641">
              <w:rPr>
                <w:rFonts w:eastAsia="Calibri"/>
                <w:sz w:val="20"/>
                <w:szCs w:val="20"/>
              </w:rPr>
              <w:t xml:space="preserve"> проезжей части, не более, м</w:t>
            </w:r>
            <w:r w:rsidRPr="00AD3641">
              <w:rPr>
                <w:rFonts w:eastAsia="Calibri"/>
                <w:sz w:val="20"/>
                <w:szCs w:val="20"/>
                <w:vertAlign w:val="superscript"/>
              </w:rPr>
              <w:t>2</w:t>
            </w:r>
            <w:r w:rsidRPr="00AD3641">
              <w:rPr>
                <w:rFonts w:eastAsia="Calibri"/>
                <w:sz w:val="20"/>
                <w:szCs w:val="20"/>
              </w:rPr>
              <w:t xml:space="preserve"> (за каждый участок)*</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r>
      <w:tr w:rsidR="00AD3641" w:rsidRPr="00AD3641" w:rsidTr="00AD3641">
        <w:trPr>
          <w:cantSplit/>
          <w:trHeight w:val="204"/>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7,0</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rPr>
            </w:pPr>
          </w:p>
        </w:tc>
      </w:tr>
      <w:tr w:rsidR="00AD3641" w:rsidRPr="00AD3641" w:rsidTr="00AD3641">
        <w:trPr>
          <w:cantSplit/>
          <w:trHeight w:val="817"/>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Раскрытые необработанные трещины на асфальтобетонных и цементобетонных покрытиях шириной раскрытия более 3 мм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30</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28"/>
            </w:r>
          </w:p>
        </w:tc>
      </w:tr>
      <w:tr w:rsidR="00AD3641" w:rsidRPr="00AD3641" w:rsidTr="00AD3641">
        <w:trPr>
          <w:cantSplit/>
          <w:trHeight w:val="559"/>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Разрушенные и не заполненные мастикой деформационные швы в цементобетонном покрытии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29"/>
            </w:r>
          </w:p>
        </w:tc>
      </w:tr>
      <w:tr w:rsidR="00AD3641" w:rsidRPr="00AD3641" w:rsidTr="00AD3641">
        <w:trPr>
          <w:cantSplit/>
          <w:trHeight w:val="539"/>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Деформации и разрушения</w:t>
            </w:r>
            <w:r w:rsidRPr="00AD3641">
              <w:rPr>
                <w:rFonts w:eastAsia="Calibri"/>
                <w:sz w:val="20"/>
                <w:szCs w:val="20"/>
                <w:vertAlign w:val="superscript"/>
              </w:rPr>
              <w:footnoteReference w:id="30"/>
            </w:r>
            <w:r w:rsidRPr="00AD3641">
              <w:rPr>
                <w:rFonts w:eastAsia="Calibri"/>
                <w:sz w:val="20"/>
                <w:szCs w:val="20"/>
              </w:rPr>
              <w:t>, на 1000 м</w:t>
            </w:r>
            <w:r w:rsidRPr="00AD3641">
              <w:rPr>
                <w:rFonts w:eastAsia="Calibri"/>
                <w:sz w:val="20"/>
                <w:szCs w:val="20"/>
                <w:vertAlign w:val="superscript"/>
              </w:rPr>
              <w:t>2</w:t>
            </w:r>
            <w:r w:rsidRPr="00AD3641">
              <w:rPr>
                <w:rFonts w:eastAsia="Calibri"/>
                <w:sz w:val="20"/>
                <w:szCs w:val="20"/>
              </w:rPr>
              <w:t xml:space="preserve"> проезжей части, не более м</w:t>
            </w:r>
            <w:r w:rsidRPr="00AD3641">
              <w:rPr>
                <w:rFonts w:eastAsia="Calibri"/>
                <w:sz w:val="20"/>
                <w:szCs w:val="20"/>
                <w:vertAlign w:val="superscript"/>
              </w:rPr>
              <w:t>2</w:t>
            </w:r>
            <w:r w:rsidRPr="00AD3641">
              <w:rPr>
                <w:rFonts w:eastAsia="Calibri"/>
                <w:sz w:val="20"/>
                <w:szCs w:val="20"/>
              </w:rPr>
              <w:t>, (в скобках: требования для весеннего периода, начало и продолжительность которого устанавливает Заказчик в зависимости от местных погодно-климатических условий)</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нд(0,5)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 (1,0)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r w:rsidRPr="00AD3641">
              <w:rPr>
                <w:rFonts w:eastAsia="Calibri"/>
                <w:sz w:val="20"/>
                <w:szCs w:val="20"/>
                <w:vertAlign w:val="superscript"/>
              </w:rPr>
              <w:footnoteReference w:id="31"/>
            </w:r>
          </w:p>
        </w:tc>
      </w:tr>
      <w:tr w:rsidR="00AD3641" w:rsidRPr="00AD3641" w:rsidTr="00AD3641">
        <w:trPr>
          <w:cantSplit/>
          <w:trHeight w:val="539"/>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нд(1,0)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 (1,5)</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Незамедлительно</w:t>
            </w:r>
            <w:r w:rsidRPr="00AD3641">
              <w:rPr>
                <w:rFonts w:eastAsia="Calibri"/>
                <w:sz w:val="20"/>
                <w:szCs w:val="20"/>
                <w:vertAlign w:val="superscript"/>
              </w:rPr>
              <w:footnoteReference w:id="32"/>
            </w:r>
          </w:p>
        </w:tc>
      </w:tr>
      <w:tr w:rsidR="00AD3641" w:rsidRPr="00AD3641" w:rsidTr="00AD3641">
        <w:trPr>
          <w:cantSplit/>
          <w:trHeight w:val="1065"/>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Посторонние предметы на проезжей части, оказывающие влияние на безопасность движения*.</w:t>
            </w:r>
            <w:r w:rsidRPr="00AD3641">
              <w:rPr>
                <w:rFonts w:eastAsia="Calibri"/>
                <w:b/>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33"/>
            </w:r>
            <w:r w:rsidRPr="00AD3641">
              <w:rPr>
                <w:rFonts w:eastAsia="Calibri"/>
                <w:sz w:val="20"/>
                <w:szCs w:val="20"/>
              </w:rPr>
              <w:t xml:space="preserve"> - 3;</w:t>
            </w:r>
          </w:p>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34"/>
            </w:r>
            <w:r w:rsidRPr="00AD3641">
              <w:rPr>
                <w:rFonts w:eastAsia="Calibri"/>
                <w:sz w:val="20"/>
                <w:szCs w:val="20"/>
              </w:rPr>
              <w:t xml:space="preserve"> - 1  </w:t>
            </w: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Разрушение дорожной одежды на участках с пучинистыми и слабыми грунтами</w:t>
            </w:r>
            <w:r w:rsidRPr="00AD3641">
              <w:rPr>
                <w:rFonts w:eastAsia="Calibri"/>
                <w:sz w:val="20"/>
                <w:szCs w:val="20"/>
                <w:vertAlign w:val="superscript"/>
              </w:rPr>
              <w:footnoteReference w:id="35"/>
            </w:r>
            <w:r w:rsidRPr="00AD3641">
              <w:rPr>
                <w:rFonts w:eastAsia="Calibri"/>
                <w:sz w:val="20"/>
                <w:szCs w:val="20"/>
              </w:rPr>
              <w:t>, на 1000 м</w:t>
            </w:r>
            <w:r w:rsidRPr="00AD3641">
              <w:rPr>
                <w:rFonts w:eastAsia="Calibri"/>
                <w:sz w:val="20"/>
                <w:szCs w:val="20"/>
                <w:vertAlign w:val="superscript"/>
              </w:rPr>
              <w:t>2</w:t>
            </w:r>
            <w:r w:rsidRPr="00AD3641">
              <w:rPr>
                <w:rFonts w:eastAsia="Calibri"/>
                <w:sz w:val="20"/>
                <w:szCs w:val="20"/>
              </w:rPr>
              <w:t xml:space="preserve"> </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w:t>
            </w:r>
            <w:r w:rsidRPr="00AD3641">
              <w:rPr>
                <w:rFonts w:eastAsia="Calibri"/>
                <w:sz w:val="20"/>
                <w:szCs w:val="20"/>
                <w:lang w:val="en-US"/>
              </w:rPr>
              <w:t xml:space="preserve"> I</w:t>
            </w:r>
            <w:r w:rsidRPr="00AD3641">
              <w:rPr>
                <w:rFonts w:eastAsia="Calibri"/>
                <w:sz w:val="20"/>
                <w:szCs w:val="20"/>
              </w:rPr>
              <w:t>Б</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 (2)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 (6)</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883"/>
        </w:trPr>
        <w:tc>
          <w:tcPr>
            <w:tcW w:w="851" w:type="dxa"/>
            <w:vMerge/>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vMerge/>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 xml:space="preserve"> Незамедлительно</w:t>
            </w:r>
            <w:r w:rsidRPr="00AD3641">
              <w:rPr>
                <w:rFonts w:eastAsia="Calibri"/>
                <w:sz w:val="20"/>
                <w:szCs w:val="20"/>
                <w:vertAlign w:val="superscript"/>
              </w:rPr>
              <w:footnoteReference w:id="36"/>
            </w:r>
          </w:p>
        </w:tc>
      </w:tr>
      <w:tr w:rsidR="00AD3641" w:rsidRPr="00AD3641" w:rsidTr="00AD3641">
        <w:trPr>
          <w:cantSplit/>
          <w:trHeight w:val="70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Наличие мусора на покрытии проезжей части на участках дорог с бордюрным камнем и участках проходящих через населённые пункты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558"/>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191"/>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Краевая полоса (полоса безопасности)</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2"/>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Повреждения (деформации и разрушения) укрепленных краевых полос (КП и ПБ)</w:t>
            </w:r>
            <w:r w:rsidRPr="00AD3641">
              <w:rPr>
                <w:rFonts w:eastAsia="Calibri"/>
                <w:sz w:val="20"/>
                <w:szCs w:val="20"/>
                <w:vertAlign w:val="superscript"/>
              </w:rPr>
              <w:footnoteReference w:id="37"/>
            </w:r>
            <w:r w:rsidRPr="00AD3641">
              <w:rPr>
                <w:rFonts w:eastAsia="Calibri"/>
                <w:sz w:val="20"/>
                <w:szCs w:val="20"/>
              </w:rPr>
              <w:t>, на 1000 м</w:t>
            </w:r>
            <w:r w:rsidRPr="00AD3641">
              <w:rPr>
                <w:rFonts w:eastAsia="Calibri"/>
                <w:sz w:val="20"/>
                <w:szCs w:val="20"/>
                <w:vertAlign w:val="superscript"/>
              </w:rPr>
              <w:t>2</w:t>
            </w:r>
            <w:r w:rsidRPr="00AD3641">
              <w:rPr>
                <w:rFonts w:eastAsia="Calibri"/>
                <w:sz w:val="20"/>
                <w:szCs w:val="20"/>
              </w:rPr>
              <w:t xml:space="preserve"> общей площади, не более*, м</w:t>
            </w:r>
            <w:r w:rsidRPr="00AD3641">
              <w:rPr>
                <w:rFonts w:eastAsia="Calibri"/>
                <w:sz w:val="20"/>
                <w:szCs w:val="20"/>
                <w:vertAlign w:val="superscript"/>
              </w:rPr>
              <w:t>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 (0,5)</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 (1,0)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64"/>
        </w:trPr>
        <w:tc>
          <w:tcPr>
            <w:tcW w:w="851" w:type="dxa"/>
            <w:vMerge/>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2"/>
              </w:numPr>
              <w:autoSpaceDE w:val="0"/>
              <w:autoSpaceDN w:val="0"/>
              <w:adjustRightInd w:val="0"/>
              <w:spacing w:after="60" w:line="276" w:lineRule="auto"/>
              <w:ind w:left="505" w:hanging="505"/>
              <w:jc w:val="center"/>
              <w:rPr>
                <w:rFonts w:eastAsia="Calibri"/>
                <w:sz w:val="20"/>
                <w:szCs w:val="20"/>
              </w:rPr>
            </w:pPr>
          </w:p>
        </w:tc>
        <w:tc>
          <w:tcPr>
            <w:tcW w:w="8018" w:type="dxa"/>
            <w:vMerge/>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Незамедлительно</w:t>
            </w:r>
            <w:r w:rsidRPr="00AD3641">
              <w:rPr>
                <w:rFonts w:eastAsia="Calibri"/>
                <w:sz w:val="20"/>
                <w:szCs w:val="20"/>
                <w:vertAlign w:val="superscript"/>
              </w:rPr>
              <w:footnoteReference w:id="38"/>
            </w:r>
          </w:p>
        </w:tc>
      </w:tr>
      <w:tr w:rsidR="00AD3641" w:rsidRPr="00AD3641" w:rsidTr="00AD3641">
        <w:trPr>
          <w:cantSplit/>
          <w:trHeight w:val="64"/>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2"/>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 (1,0)</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 (1,5)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535"/>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2"/>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Незамедлительно</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2"/>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Загрязнения покрытия у кромок шириной &lt; 0,5 м на 1000 м (КП илм ПБ), не более, м:* </w:t>
            </w:r>
          </w:p>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Толщина слоя загрязнения &lt; 1,5 см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50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00B0F0"/>
            <w:vAlign w:val="center"/>
          </w:tcPr>
          <w:p w:rsidR="000E5BE5" w:rsidRPr="00AD3641" w:rsidRDefault="000E5BE5" w:rsidP="00AD3641">
            <w:pPr>
              <w:autoSpaceDE w:val="0"/>
              <w:autoSpaceDN w:val="0"/>
              <w:adjustRightInd w:val="0"/>
              <w:spacing w:after="60" w:line="276" w:lineRule="auto"/>
              <w:ind w:left="34" w:right="15"/>
              <w:jc w:val="center"/>
              <w:rPr>
                <w:rFonts w:eastAsia="Calibri"/>
                <w:b/>
                <w:sz w:val="20"/>
                <w:szCs w:val="20"/>
              </w:rPr>
            </w:pPr>
            <w:r w:rsidRPr="00AD3641">
              <w:rPr>
                <w:rFonts w:eastAsia="Calibri"/>
                <w:b/>
                <w:sz w:val="20"/>
                <w:szCs w:val="20"/>
              </w:rPr>
              <w:t>5</w:t>
            </w:r>
          </w:p>
        </w:tc>
        <w:tc>
          <w:tcPr>
            <w:tcW w:w="8018" w:type="dxa"/>
            <w:tcBorders>
              <w:top w:val="single" w:sz="4" w:space="0" w:color="auto"/>
              <w:left w:val="single" w:sz="4" w:space="0" w:color="auto"/>
              <w:bottom w:val="single" w:sz="4" w:space="0" w:color="auto"/>
              <w:right w:val="single" w:sz="4" w:space="0" w:color="auto"/>
            </w:tcBorders>
            <w:shd w:val="clear" w:color="auto" w:fill="00B0F0"/>
            <w:vAlign w:val="center"/>
          </w:tcPr>
          <w:p w:rsidR="000E5BE5" w:rsidRPr="00AD3641" w:rsidRDefault="000E5BE5" w:rsidP="00B64BCF">
            <w:pPr>
              <w:ind w:left="21"/>
              <w:rPr>
                <w:rFonts w:eastAsia="Calibri"/>
                <w:sz w:val="20"/>
                <w:szCs w:val="20"/>
              </w:rPr>
            </w:pPr>
            <w:r w:rsidRPr="00AD3641">
              <w:rPr>
                <w:rFonts w:eastAsia="Calibri"/>
                <w:b/>
                <w:bCs/>
                <w:sz w:val="20"/>
                <w:szCs w:val="20"/>
              </w:rPr>
              <w:t>ИСКУССТВЕННЫЕ ДОРОЖНЫЕ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AD3641">
            <w:pPr>
              <w:numPr>
                <w:ilvl w:val="1"/>
                <w:numId w:val="192"/>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B64BCF">
            <w:pPr>
              <w:ind w:left="21"/>
              <w:rPr>
                <w:rFonts w:eastAsia="Calibri"/>
                <w:b/>
                <w:i/>
                <w:sz w:val="20"/>
                <w:szCs w:val="20"/>
              </w:rPr>
            </w:pPr>
            <w:r w:rsidRPr="00AD3641">
              <w:rPr>
                <w:rFonts w:eastAsia="Calibri"/>
                <w:b/>
                <w:i/>
                <w:sz w:val="20"/>
                <w:szCs w:val="20"/>
              </w:rPr>
              <w:t>МОСТОВЫЕ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b/>
                <w:sz w:val="20"/>
                <w:szCs w:val="20"/>
              </w:rPr>
            </w:pPr>
            <w:r w:rsidRPr="00AD3641">
              <w:rPr>
                <w:rFonts w:eastAsia="Calibri"/>
                <w:b/>
                <w:sz w:val="20"/>
                <w:szCs w:val="20"/>
              </w:rPr>
              <w:t>Мостовое полотно</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b/>
                <w:sz w:val="20"/>
                <w:szCs w:val="20"/>
              </w:rPr>
            </w:pPr>
          </w:p>
        </w:tc>
      </w:tr>
      <w:tr w:rsidR="00AD3641" w:rsidRPr="00AD3641" w:rsidTr="00AD3641">
        <w:trPr>
          <w:cantSplit/>
          <w:trHeight w:val="9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Загрязнение проезжей части мостовых сооружений и тротуаров вдоль тротуаров и ограждений*.</w:t>
            </w:r>
          </w:p>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Толщина слоя загрязнения на мостовых сооружениях вдоль тротуаров не более, см: </w:t>
            </w:r>
          </w:p>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в населенных пунктах – 0,5;</w:t>
            </w:r>
          </w:p>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остальных – 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9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Застой воды на проезжей части и тротуарах*.</w:t>
            </w:r>
          </w:p>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При невозможности своевременной ликвидации застоя воды на проезжей части место необходимо оградить соответствующими техническими средствами организации дорожного движения в течение 1 часа.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vertAlign w:val="superscript"/>
              </w:rPr>
            </w:pPr>
            <w:r w:rsidRPr="00AD3641">
              <w:rPr>
                <w:rFonts w:eastAsia="Calibri"/>
                <w:sz w:val="20"/>
                <w:szCs w:val="20"/>
              </w:rPr>
              <w:t>Отдельные выбоины в покрытии тротуаров, проломы в тротуарных плитах на 100 кв. м площади тротуара, не более, м</w:t>
            </w:r>
            <w:r w:rsidRPr="00AD3641">
              <w:rPr>
                <w:rFonts w:eastAsia="Calibri"/>
                <w:sz w:val="20"/>
                <w:szCs w:val="20"/>
                <w:vertAlign w:val="superscript"/>
              </w:rPr>
              <w:t>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0,7</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167"/>
        </w:trPr>
        <w:tc>
          <w:tcPr>
            <w:tcW w:w="851" w:type="dxa"/>
            <w:vMerge/>
            <w:tcBorders>
              <w:left w:val="single" w:sz="4" w:space="0" w:color="auto"/>
              <w:right w:val="single" w:sz="4" w:space="0" w:color="auto"/>
            </w:tcBorders>
            <w:vAlign w:val="center"/>
          </w:tcPr>
          <w:p w:rsidR="000E5BE5" w:rsidRPr="00AD3641" w:rsidRDefault="000E5BE5" w:rsidP="00B64BCF">
            <w:pPr>
              <w:autoSpaceDE w:val="0"/>
              <w:autoSpaceDN w:val="0"/>
              <w:adjustRightInd w:val="0"/>
              <w:ind w:left="18" w:right="1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0,7</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339"/>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Засорение водоотводных трубок, лотков и окон в тротуарных блоках не более % от общего количества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74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Наличие посторонних предметов на проезжей части мостовых сооружений на ширине 1 м вдоль ограждений безопасности тротуаров и ограждений безопасности разделительной полосы, а также на проезжей части подходов и на разделительной полосе на ширине 1 м вдоль ограждений  безопасности моста на длине 6 м в обе стороны от моста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39"/>
            </w:r>
            <w:r w:rsidRPr="00AD3641">
              <w:rPr>
                <w:rFonts w:eastAsia="Calibri"/>
                <w:sz w:val="20"/>
                <w:szCs w:val="20"/>
              </w:rPr>
              <w:t xml:space="preserve"> - 3;</w:t>
            </w:r>
          </w:p>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40"/>
            </w:r>
            <w:r w:rsidRPr="00AD3641">
              <w:rPr>
                <w:rFonts w:eastAsia="Calibri"/>
                <w:sz w:val="20"/>
                <w:szCs w:val="20"/>
              </w:rPr>
              <w:t xml:space="preserve"> - 1  </w:t>
            </w:r>
          </w:p>
        </w:tc>
      </w:tr>
      <w:tr w:rsidR="00AD3641" w:rsidRPr="00AD3641" w:rsidTr="00AD3641">
        <w:trPr>
          <w:cantSplit/>
          <w:trHeight w:val="886"/>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Не очищенные от мусора и  посторонних предметов тротуары мостовых сооружений, % от протяженности,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Ограждения проезжей части (металлические барьерные, железобетонные парапетные, бетонные бордюрные)</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Высота ограждений не соответствует нормам*</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41"/>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Ограждения не закреплены и имеют неисправности;</w:t>
            </w:r>
          </w:p>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Деформированы стойки, компенсаторы, продольные элементы*</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30"/>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Ограждения не очищены от грязи , % от общей протяженности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851"/>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Отсутствуют световозвращающие элементы на ограждениях (металлических барьерного типа, парапетных)*</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3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Не очищены  от мелкого мусора участки под барьерными ограждениями, % от протяженности,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Перильные ограждения тротуаров</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743716" w:rsidRDefault="000E5BE5" w:rsidP="00B64BCF">
            <w:pPr>
              <w:autoSpaceDE w:val="0"/>
              <w:autoSpaceDN w:val="0"/>
              <w:adjustRightInd w:val="0"/>
              <w:ind w:left="21"/>
              <w:rPr>
                <w:rFonts w:eastAsia="Calibri"/>
                <w:sz w:val="20"/>
                <w:szCs w:val="20"/>
              </w:rPr>
            </w:pPr>
            <w:r w:rsidRPr="00AD3641">
              <w:rPr>
                <w:rFonts w:eastAsia="Calibri"/>
                <w:sz w:val="20"/>
                <w:szCs w:val="20"/>
              </w:rPr>
              <w:t>Высота перил менее 110 см*</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743716" w:rsidRDefault="000E5BE5" w:rsidP="00B64BCF">
            <w:pPr>
              <w:autoSpaceDE w:val="0"/>
              <w:autoSpaceDN w:val="0"/>
              <w:adjustRightInd w:val="0"/>
              <w:ind w:left="21"/>
              <w:rPr>
                <w:rFonts w:eastAsia="Calibri"/>
                <w:sz w:val="20"/>
                <w:szCs w:val="20"/>
              </w:rPr>
            </w:pPr>
            <w:r w:rsidRPr="00AD3641">
              <w:rPr>
                <w:rFonts w:eastAsia="Calibri"/>
                <w:sz w:val="20"/>
                <w:szCs w:val="20"/>
              </w:rPr>
              <w:t>Загрязненные перила</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743716"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Перила не окрашены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743716"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Плоскость перильного ограждения не вертикальна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0E5BE5">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743716"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Элементы перильного ограждения закреплены, деформированные элементы заменены, нарушено перильное заполнение*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0E5BE5">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Деформационные швы</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r>
      <w:tr w:rsidR="00AD3641" w:rsidRPr="00AD3641" w:rsidTr="00AD3641">
        <w:trPr>
          <w:cantSplit/>
          <w:trHeight w:val="9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Трещины в покрытии проезжей части над деформационными швами, на 100 м протяженности шва, не более,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Протечки в деформационных швах в тротуарах</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42"/>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Зазор деформационного шва не очищен, не заполнен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Пролетные строения</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sz w:val="20"/>
                <w:szCs w:val="20"/>
              </w:rPr>
            </w:pPr>
            <w:r w:rsidRPr="00AD3641">
              <w:rPr>
                <w:rFonts w:eastAsia="Calibri"/>
                <w:sz w:val="20"/>
                <w:szCs w:val="20"/>
              </w:rPr>
              <w:t>Пролетные строения не очищены от мусора, грязи, мха,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Накладки диафрагм, усиления, крепление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sz w:val="20"/>
                <w:szCs w:val="20"/>
              </w:rPr>
            </w:pPr>
            <w:r w:rsidRPr="00AD3641">
              <w:rPr>
                <w:rFonts w:eastAsia="Calibri"/>
                <w:sz w:val="20"/>
                <w:szCs w:val="20"/>
              </w:rPr>
              <w:t>Трещины в железобетонных конструкциях пролетных строений раскрытием более 0,3 мм не заделаны. Сколы и другие повреждения защитного слоя не устранены.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kern w:val="20"/>
                <w:sz w:val="20"/>
                <w:szCs w:val="20"/>
                <w:lang w:eastAsia="en-US"/>
              </w:rPr>
            </w:pPr>
            <w:r w:rsidRPr="00AD3641">
              <w:rPr>
                <w:rFonts w:eastAsia="Calibri"/>
                <w:sz w:val="20"/>
                <w:szCs w:val="20"/>
              </w:rPr>
              <w:t>Отсутствие вертикальной разметки на опорах и пролетных строениях путепроводов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Срок</w:t>
            </w:r>
            <w:r w:rsidRPr="00AD3641">
              <w:rPr>
                <w:rFonts w:eastAsia="Calibri"/>
                <w:sz w:val="20"/>
                <w:szCs w:val="20"/>
                <w:vertAlign w:val="superscript"/>
              </w:rPr>
              <w:footnoteReference w:id="43"/>
            </w:r>
          </w:p>
        </w:tc>
      </w:tr>
      <w:tr w:rsidR="00AD3641" w:rsidRPr="00AD3641" w:rsidTr="00AD3641">
        <w:trPr>
          <w:cantSplit/>
          <w:trHeight w:val="13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затянутые болты, дефекты заклепок</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Ненадлежащее состояние узлов и стыков стальных балок с железобетонными плитами*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81"/>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Локальное отсутствие окраски элементов металлических конструкций, пролетных строений 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190"/>
        </w:trPr>
        <w:tc>
          <w:tcPr>
            <w:tcW w:w="851" w:type="dxa"/>
            <w:vMerge/>
            <w:tcBorders>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417"/>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Пролетные строения не очищены от мусора, грязи, мха, растительности, пространство под тротуарными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Опоры и опорные части</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sz w:val="20"/>
                <w:szCs w:val="20"/>
              </w:rPr>
            </w:pPr>
            <w:r w:rsidRPr="00AD3641">
              <w:rPr>
                <w:rFonts w:eastAsia="Calibri"/>
                <w:sz w:val="20"/>
                <w:szCs w:val="20"/>
              </w:rPr>
              <w:t>Насадки всех опор не очищены от мусора, грязи, мха, растительности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Застой воды на насадках опор</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Загрязненные металлические и железобетонные </w:t>
            </w:r>
            <w:r w:rsidRPr="00AD3641">
              <w:rPr>
                <w:rFonts w:eastAsia="Calibri"/>
                <w:sz w:val="20"/>
                <w:szCs w:val="20"/>
              </w:rPr>
              <w:br/>
              <w:t>опорные части, а также резиновые опорные части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Дефекты вант и пилонов вантовых мостов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81"/>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Металлические элементы опорных частей не окрашены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107"/>
        </w:trPr>
        <w:tc>
          <w:tcPr>
            <w:tcW w:w="851" w:type="dxa"/>
            <w:vMerge/>
            <w:tcBorders>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На боковых поверхностях опор (тела, насадок, стоек) наличие сколов бетона с обнажением арматуры. Трещины и швы не затерты или не загерметизированы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176"/>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kern w:val="20"/>
                <w:sz w:val="20"/>
                <w:szCs w:val="20"/>
                <w:lang w:eastAsia="en-US"/>
              </w:rPr>
            </w:pPr>
            <w:r w:rsidRPr="00AD3641">
              <w:rPr>
                <w:rFonts w:eastAsia="Calibri"/>
                <w:sz w:val="20"/>
                <w:szCs w:val="20"/>
              </w:rPr>
              <w:t>Бетонные поверхности опор (насадки, при необходимости тело опор) не окрашены акриловой краской или не обработаны гидрофобизирующими составами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kern w:val="20"/>
                <w:sz w:val="20"/>
                <w:szCs w:val="20"/>
                <w:lang w:val="en-GB" w:eastAsia="en-US"/>
              </w:rPr>
            </w:pPr>
            <w:r w:rsidRPr="00AD3641">
              <w:rPr>
                <w:rFonts w:eastAsia="Calibri"/>
                <w:sz w:val="20"/>
                <w:szCs w:val="20"/>
              </w:rPr>
              <w:t>Срок</w:t>
            </w:r>
            <w:r w:rsidRPr="00AD3641">
              <w:rPr>
                <w:rFonts w:eastAsia="Calibri"/>
                <w:sz w:val="20"/>
                <w:szCs w:val="20"/>
                <w:vertAlign w:val="superscript"/>
              </w:rPr>
              <w:footnoteReference w:id="44"/>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Насадки всех опор (верхние площадки) не очищены от мусора, грязи, мха, растительности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Подмостовая зона</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r>
      <w:tr w:rsidR="00AD3641" w:rsidRPr="00AD3641" w:rsidTr="00AD3641">
        <w:trPr>
          <w:cantSplit/>
          <w:trHeight w:val="25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Конуса береговых опор не очищены от мусора, лишнего грунта, не спланированы. На бетонных конусах имеется растительность</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1B1A91" w:rsidRDefault="000E5BE5" w:rsidP="00B64BCF">
            <w:pPr>
              <w:autoSpaceDE w:val="0"/>
              <w:autoSpaceDN w:val="0"/>
              <w:adjustRightInd w:val="0"/>
              <w:ind w:left="21"/>
              <w:rPr>
                <w:rFonts w:eastAsia="Calibri"/>
                <w:sz w:val="20"/>
                <w:szCs w:val="20"/>
              </w:rPr>
            </w:pPr>
            <w:r w:rsidRPr="00AD3641">
              <w:rPr>
                <w:rFonts w:eastAsia="Calibri"/>
                <w:sz w:val="20"/>
                <w:szCs w:val="20"/>
              </w:rPr>
              <w:t>Размывы конусов береговых опор не ликвидированы, конуса устоев не укреплены бетоном или посевом трав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Подмостовая зона и русло не очищены от наносов, мусора, посторонних предметов. Холмы грязи под водоотводными трубками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13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Размывы подмостовой зоны. Грунт в подмостовой зоне не спланирован (не выровнен)</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9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Деревья и кустарники не вырублены. Порубочные остатки не удалены из полосы отвода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9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Del="001B1A9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 xml:space="preserve">Высота травы более 30 см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Не очищена подмостовая зона и русло от мусора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Не очищена подмостовая зона и русло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Подходы и регуляционные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kern w:val="20"/>
                <w:sz w:val="20"/>
                <w:szCs w:val="20"/>
                <w:lang w:val="en-GB" w:eastAsia="en-US"/>
              </w:rPr>
            </w:pPr>
            <w:r w:rsidRPr="00AD3641">
              <w:rPr>
                <w:rFonts w:eastAsia="Calibri"/>
                <w:sz w:val="20"/>
                <w:szCs w:val="20"/>
              </w:rPr>
              <w:t>Водоотводные лотки (в т.ч. приемные оголовки, гасители) не исправны, не обеспечивают водоотвод. Разрушенные, размороженные элементы лотков не заменены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6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Прикромочные и телескопические водоотводные лотки, приемные оголовки, гасители не очищены от мусора, грязи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190"/>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Промоины и просадки в зоне сопряжения моста с насыпью</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Размывы откосов и обочин подходов на длине 6 м, а также около водоотводных лотков и за гасителем, на 100 м</w:t>
            </w:r>
            <w:r w:rsidRPr="00AD3641">
              <w:rPr>
                <w:rFonts w:eastAsia="Calibri"/>
                <w:sz w:val="20"/>
                <w:szCs w:val="20"/>
                <w:vertAlign w:val="superscript"/>
              </w:rPr>
              <w:t xml:space="preserve">2 </w:t>
            </w:r>
            <w:r w:rsidRPr="00AD3641">
              <w:rPr>
                <w:rFonts w:eastAsia="Calibri"/>
                <w:sz w:val="20"/>
                <w:szCs w:val="20"/>
              </w:rPr>
              <w:t>не более, м</w:t>
            </w:r>
            <w:r w:rsidRPr="00AD3641">
              <w:rPr>
                <w:rFonts w:eastAsia="Calibri"/>
                <w:sz w:val="20"/>
                <w:szCs w:val="20"/>
                <w:vertAlign w:val="superscript"/>
              </w:rPr>
              <w:t>2</w:t>
            </w: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47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очищенные обочины, откосы на длине 6 м от сооружения от мусора и посторонних предметов, % от протяженности,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очищенная от мусора система водоотвода (водоотводные лотки, гасители и т.д.)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47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Ограждения на подходах в пределах 6 м зоны не очищены от мусора, % от протяженности,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47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очищены конуса от мусора, % от площади,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47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очищены от мусора регуляционные сооружения, % от площади,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47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both"/>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очищены от посторонних предметов регуляционные сооружения, % от площади,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AD3641">
            <w:pPr>
              <w:numPr>
                <w:ilvl w:val="2"/>
                <w:numId w:val="193"/>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ind w:left="21"/>
              <w:rPr>
                <w:rFonts w:eastAsia="Calibri"/>
                <w:sz w:val="20"/>
                <w:szCs w:val="20"/>
              </w:rPr>
            </w:pPr>
            <w:r w:rsidRPr="00AD3641">
              <w:rPr>
                <w:rFonts w:eastAsia="Calibri"/>
                <w:b/>
                <w:sz w:val="20"/>
                <w:szCs w:val="20"/>
              </w:rPr>
              <w:t>Лестничные сходы</w:t>
            </w: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jc w:val="both"/>
              <w:rPr>
                <w:rFonts w:eastAsia="Calibri"/>
                <w:sz w:val="20"/>
                <w:szCs w:val="20"/>
              </w:rPr>
            </w:pPr>
          </w:p>
        </w:tc>
      </w:tr>
      <w:tr w:rsidR="00AD3641" w:rsidRPr="00AD3641" w:rsidTr="00AD3641">
        <w:trPr>
          <w:cantSplit/>
          <w:trHeight w:val="18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Лестничные сходы (в том числе перила, не окрашенные с обеих сторон) не очищены от мусора, грязи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1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Перила лестничных сходов не укреплены, не отремонтированы, наличие деформированных элементов*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16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Обочины и ограждения на подходах в пределах 6-ти метровой зоны не очищены от грязи, мусора.</w:t>
            </w:r>
          </w:p>
          <w:p w:rsidR="000E5BE5" w:rsidRPr="00AD3641" w:rsidRDefault="000E5BE5" w:rsidP="00B64BCF">
            <w:pPr>
              <w:widowControl w:val="0"/>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Высота травы более 30 см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81"/>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Повреждения отдельных элементов лестничных сходов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194"/>
              </w:numPr>
              <w:autoSpaceDE w:val="0"/>
              <w:autoSpaceDN w:val="0"/>
              <w:adjustRightInd w:val="0"/>
              <w:spacing w:after="60" w:line="276" w:lineRule="auto"/>
              <w:ind w:left="646" w:hanging="646"/>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 очищенная от мусора лестничные сходы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0E5BE5">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AD3641">
            <w:pPr>
              <w:numPr>
                <w:ilvl w:val="1"/>
                <w:numId w:val="192"/>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B64BCF">
            <w:pPr>
              <w:rPr>
                <w:rFonts w:eastAsia="Calibri"/>
                <w:b/>
                <w:sz w:val="20"/>
                <w:szCs w:val="20"/>
              </w:rPr>
            </w:pPr>
            <w:r w:rsidRPr="00AD3641">
              <w:rPr>
                <w:rFonts w:eastAsia="Calibri"/>
                <w:b/>
                <w:sz w:val="20"/>
                <w:szCs w:val="20"/>
              </w:rPr>
              <w:t xml:space="preserve">ВОДОПРОПУСКНЫЕ ТРУБЫ </w:t>
            </w: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b/>
                <w:sz w:val="20"/>
                <w:szCs w:val="20"/>
              </w:rPr>
            </w:pPr>
          </w:p>
        </w:tc>
      </w:tr>
      <w:tr w:rsidR="00AD3641" w:rsidRPr="00AD3641" w:rsidTr="00AD3641">
        <w:trPr>
          <w:cantSplit/>
          <w:trHeight w:val="233"/>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Локальные разрушения укрепления откоса насыпи (для каждого откоса)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144</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33"/>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0,5</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Заиливание водопропускных труб (для каждой трубы)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144</w:t>
            </w:r>
          </w:p>
        </w:tc>
      </w:tr>
      <w:tr w:rsidR="00AD3641" w:rsidRPr="00AD3641" w:rsidTr="00AD3641">
        <w:trPr>
          <w:cantSplit/>
          <w:trHeight w:val="233"/>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Повреждения оголовков трубы (для каждого оголовка), не более, м</w:t>
            </w:r>
            <w:r w:rsidRPr="00AD3641">
              <w:rPr>
                <w:rFonts w:eastAsia="Calibri"/>
                <w:sz w:val="20"/>
                <w:szCs w:val="20"/>
                <w:vertAlign w:val="superscript"/>
              </w:rPr>
              <w:t>2</w:t>
            </w: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144</w:t>
            </w:r>
          </w:p>
        </w:tc>
      </w:tr>
      <w:tr w:rsidR="00AD3641" w:rsidRPr="00AD3641" w:rsidTr="00AD3641">
        <w:trPr>
          <w:cantSplit/>
          <w:trHeight w:val="233"/>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0,1</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0,3</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Размыв русла водотоков у оголовков водопропускных труб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Смещение секций трубы в плане и в профиле*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240</w:t>
            </w:r>
          </w:p>
        </w:tc>
      </w:tr>
      <w:tr w:rsidR="00AD3641" w:rsidRPr="00AD3641" w:rsidTr="00AD3641">
        <w:trPr>
          <w:cantSplit/>
          <w:trHeight w:val="2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Раскрытые швы между звеньями водопропускных труб (для каждого шва)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240</w:t>
            </w:r>
          </w:p>
        </w:tc>
      </w:tr>
      <w:tr w:rsidR="00AD3641" w:rsidRPr="00AD3641" w:rsidTr="00AD3641">
        <w:trPr>
          <w:cantSplit/>
          <w:trHeight w:val="2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Застой воды у оголовков водопропускных труб (для каждой трубы)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3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Древесно-кустарниковая растительность высотой более 25 см у оголовков и в русле водопропускных труб в пределах полосы отвода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5"/>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Наличие посторонних предметов в теле трубы и у оголовков водопропускных труб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AD3641">
            <w:pPr>
              <w:numPr>
                <w:ilvl w:val="1"/>
                <w:numId w:val="192"/>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B64BCF">
            <w:pPr>
              <w:rPr>
                <w:rFonts w:eastAsia="Calibri"/>
                <w:b/>
                <w:sz w:val="20"/>
                <w:szCs w:val="20"/>
              </w:rPr>
            </w:pPr>
            <w:r w:rsidRPr="00AD3641">
              <w:rPr>
                <w:rFonts w:eastAsia="Calibri"/>
                <w:b/>
                <w:sz w:val="20"/>
                <w:szCs w:val="20"/>
              </w:rPr>
              <w:t xml:space="preserve">ТОННЕЛИ, ГАЛЕРЕИ, ПЕШЕХОДНЫЕ ПЕРЕХОДЫ </w:t>
            </w: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r>
      <w:tr w:rsidR="00AD3641" w:rsidRPr="00AD3641" w:rsidTr="00AD3641">
        <w:trPr>
          <w:cantSplit/>
          <w:trHeight w:val="13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Локальные повреждения обделки тоннеля, % от общей площади: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Оползание грунта над порталами искусственного тоннеля (для каждого портала)*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0E5BE5">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13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Локальные повреждения лестничных сходов (для каждого лотка, схода)*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0E5BE5">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149"/>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Неисправности в системах водоотвода, вентиляции, освещения, пожаротушения, связи и др.*</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w:t>
            </w:r>
          </w:p>
        </w:tc>
      </w:tr>
      <w:tr w:rsidR="00AD3641" w:rsidRPr="00AD3641" w:rsidTr="00AD3641">
        <w:trPr>
          <w:cantSplit/>
          <w:trHeight w:val="146"/>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Мусор, загрязнение и посторонние предметы в искусственном дорожном сооружении, загрязнение прохожей части надземных пешеходных переходов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2"/>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187"/>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Неукрепленные перила, разрывы и другие повреждения ограждений в зоне движения пешеходов* (для каждого участка длиной 10 метров)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135"/>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Загрязнение и повреждение покрытия и стен крытых надземных пешеходных переходов*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64"/>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Наличие мусора и посторонних предметов в подземных и надземных пешеходных переходах</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3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6"/>
              </w:numPr>
              <w:autoSpaceDE w:val="0"/>
              <w:autoSpaceDN w:val="0"/>
              <w:adjustRightInd w:val="0"/>
              <w:spacing w:after="60" w:line="276" w:lineRule="auto"/>
              <w:ind w:left="505" w:hanging="505"/>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Наличие мусора на прилегающей к подземным и надземным пешеходным переходам территории, % от площади, не более: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AD3641">
            <w:pPr>
              <w:numPr>
                <w:ilvl w:val="1"/>
                <w:numId w:val="192"/>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B64BCF">
            <w:pPr>
              <w:ind w:left="21"/>
              <w:rPr>
                <w:rFonts w:eastAsia="Calibri"/>
                <w:b/>
                <w:sz w:val="20"/>
                <w:szCs w:val="20"/>
              </w:rPr>
            </w:pPr>
            <w:r w:rsidRPr="00AD3641">
              <w:rPr>
                <w:rFonts w:eastAsia="Calibri"/>
                <w:b/>
                <w:sz w:val="20"/>
                <w:szCs w:val="20"/>
              </w:rPr>
              <w:t>ПОДПОРНЫЕ СТЕНКИ</w:t>
            </w: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r>
      <w:tr w:rsidR="00AD3641" w:rsidRPr="00AD3641" w:rsidTr="00AD3641">
        <w:trPr>
          <w:cantSplit/>
          <w:trHeight w:val="6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7"/>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Видимые повреждения конструкции подпорных стенок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135"/>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7"/>
              </w:numPr>
              <w:autoSpaceDE w:val="0"/>
              <w:autoSpaceDN w:val="0"/>
              <w:adjustRightInd w:val="0"/>
              <w:spacing w:after="60" w:line="276" w:lineRule="auto"/>
              <w:ind w:left="505" w:hanging="505"/>
              <w:jc w:val="center"/>
              <w:rPr>
                <w:rFonts w:eastAsia="Calibri"/>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Повреждение штукатурки, окраски (побелки) подпорных стенок</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240</w:t>
            </w:r>
          </w:p>
        </w:tc>
      </w:tr>
      <w:tr w:rsidR="00AD3641" w:rsidRPr="00AD3641" w:rsidTr="00AD3641">
        <w:trPr>
          <w:cantSplit/>
          <w:trHeight w:val="107"/>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197"/>
              </w:numPr>
              <w:autoSpaceDE w:val="0"/>
              <w:autoSpaceDN w:val="0"/>
              <w:adjustRightInd w:val="0"/>
              <w:spacing w:after="60" w:line="276" w:lineRule="auto"/>
              <w:ind w:left="505" w:hanging="505"/>
              <w:jc w:val="center"/>
              <w:rPr>
                <w:rFonts w:eastAsia="Calibri"/>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122"/>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197"/>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Подмывы и размывы у подпорных стен</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AD3641">
            <w:pPr>
              <w:numPr>
                <w:ilvl w:val="1"/>
                <w:numId w:val="192"/>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B64BCF">
            <w:pPr>
              <w:ind w:left="21"/>
              <w:rPr>
                <w:rFonts w:eastAsia="Calibri"/>
                <w:b/>
                <w:sz w:val="20"/>
                <w:szCs w:val="20"/>
              </w:rPr>
            </w:pPr>
            <w:r w:rsidRPr="00AD3641">
              <w:rPr>
                <w:rFonts w:eastAsia="Calibri"/>
                <w:b/>
                <w:sz w:val="20"/>
                <w:szCs w:val="20"/>
              </w:rPr>
              <w:t>ОЧИСТНЫЕ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8"/>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Мусор и посторонние предметы</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8"/>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Нарушение системы водоочистки  </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8"/>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Иловые отложения</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8"/>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 xml:space="preserve">Растительность </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8"/>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Дефекты конструктивных элементов очистных сооружений</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8"/>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Не очищены водоприемные колодцы фильтрационного бассейна и прилегающей территории от мусора</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24</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AD3641">
            <w:pPr>
              <w:numPr>
                <w:ilvl w:val="1"/>
                <w:numId w:val="192"/>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BFFFF"/>
            <w:vAlign w:val="center"/>
          </w:tcPr>
          <w:p w:rsidR="000E5BE5" w:rsidRPr="00AD3641" w:rsidRDefault="000E5BE5" w:rsidP="00B64BCF">
            <w:pPr>
              <w:ind w:left="21"/>
              <w:rPr>
                <w:rFonts w:eastAsia="Calibri"/>
                <w:b/>
                <w:sz w:val="20"/>
                <w:szCs w:val="20"/>
              </w:rPr>
            </w:pPr>
            <w:r w:rsidRPr="00AD3641">
              <w:rPr>
                <w:rFonts w:eastAsia="Calibri"/>
                <w:b/>
                <w:sz w:val="20"/>
                <w:szCs w:val="20"/>
              </w:rPr>
              <w:t>ПРОЧЕЕ</w:t>
            </w: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b/>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9"/>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Несвоевременная сборка и разборка сезонных (временных) сооружений</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24</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9"/>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Ненадлежащее состояние наплавных и разводных мостов</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9"/>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Неисправность судовой сигнализации</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199"/>
              </w:numPr>
              <w:autoSpaceDE w:val="0"/>
              <w:autoSpaceDN w:val="0"/>
              <w:adjustRightInd w:val="0"/>
              <w:spacing w:after="60" w:line="276" w:lineRule="auto"/>
              <w:ind w:left="505" w:hanging="505"/>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Ненадлежащее состояние паромных переправ</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shd w:val="clear" w:color="auto" w:fill="DAC2EC"/>
            <w:vAlign w:val="center"/>
          </w:tcPr>
          <w:p w:rsidR="000E5BE5" w:rsidRPr="00AD3641" w:rsidRDefault="00644C19"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w:t>
            </w:r>
          </w:p>
        </w:tc>
        <w:tc>
          <w:tcPr>
            <w:tcW w:w="8018" w:type="dxa"/>
            <w:tcBorders>
              <w:top w:val="single" w:sz="4" w:space="0" w:color="auto"/>
              <w:left w:val="single" w:sz="4" w:space="0" w:color="auto"/>
              <w:bottom w:val="single" w:sz="4" w:space="0" w:color="auto"/>
              <w:right w:val="single" w:sz="4" w:space="0" w:color="auto"/>
            </w:tcBorders>
            <w:shd w:val="clear" w:color="auto" w:fill="DAC2EC"/>
            <w:vAlign w:val="center"/>
          </w:tcPr>
          <w:p w:rsidR="000E5BE5" w:rsidRPr="00AD3641" w:rsidRDefault="000E5BE5" w:rsidP="00B64BCF">
            <w:pPr>
              <w:ind w:left="21"/>
              <w:rPr>
                <w:rFonts w:eastAsia="Calibri"/>
                <w:b/>
                <w:sz w:val="20"/>
                <w:szCs w:val="20"/>
              </w:rPr>
            </w:pPr>
            <w:r w:rsidRPr="00AD3641">
              <w:rPr>
                <w:rFonts w:eastAsia="Calibri"/>
                <w:b/>
                <w:bCs/>
                <w:sz w:val="20"/>
                <w:szCs w:val="20"/>
              </w:rPr>
              <w:t>ЭЛЕМЕНТЫ ОБУСТРОЙСТВА АВТОМОБИЛЬНЫХ ДОРОГ</w:t>
            </w: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AC2EC"/>
          </w:tcPr>
          <w:p w:rsidR="000E5BE5" w:rsidRPr="00AD3641" w:rsidRDefault="000E5BE5" w:rsidP="00B64BCF">
            <w:pPr>
              <w:jc w:val="both"/>
              <w:rPr>
                <w:rFonts w:eastAsia="Calibri"/>
                <w:b/>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Дорожные знаки и разметка</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8"/>
              </w:numPr>
              <w:autoSpaceDE w:val="0"/>
              <w:autoSpaceDN w:val="0"/>
              <w:adjustRightInd w:val="0"/>
              <w:spacing w:after="60" w:line="276" w:lineRule="auto"/>
              <w:jc w:val="center"/>
              <w:rPr>
                <w:rFonts w:eastAsia="Calibri"/>
                <w:b/>
                <w: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i/>
                <w:sz w:val="20"/>
                <w:szCs w:val="20"/>
              </w:rPr>
            </w:pPr>
            <w:r w:rsidRPr="00AD3641">
              <w:rPr>
                <w:rFonts w:eastAsia="Calibri"/>
                <w:i/>
                <w:sz w:val="20"/>
                <w:szCs w:val="20"/>
              </w:rPr>
              <w:t>Нарушение требований нормативных документов по установке дорожных знаков:</w:t>
            </w:r>
          </w:p>
        </w:tc>
        <w:tc>
          <w:tcPr>
            <w:tcW w:w="0" w:type="auto"/>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4"/>
              </w:numPr>
              <w:autoSpaceDE w:val="0"/>
              <w:autoSpaceDN w:val="0"/>
              <w:adjustRightInd w:val="0"/>
              <w:spacing w:after="60" w:line="276" w:lineRule="auto"/>
              <w:jc w:val="center"/>
              <w:rPr>
                <w:rFonts w:eastAsia="Calibri"/>
                <w:sz w:val="20"/>
                <w:szCs w:val="20"/>
                <w:lang w:val="en-US"/>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Дорожных знаков (знаков 2.1 – 2.7)*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Дорожных знаков (знаков обеспечивающих безопасность движения*</w:t>
            </w:r>
            <w:r w:rsidRPr="00AD3641">
              <w:rPr>
                <w:rFonts w:eastAsia="Calibri"/>
                <w:sz w:val="20"/>
                <w:szCs w:val="20"/>
                <w:vertAlign w:val="superscript"/>
              </w:rPr>
              <w:footnoteReference w:id="45"/>
            </w:r>
            <w:r w:rsidRPr="00AD3641">
              <w:rPr>
                <w:rFonts w:eastAsia="Calibri"/>
                <w:sz w:val="20"/>
                <w:szCs w:val="20"/>
              </w:rPr>
              <w:t xml:space="preserve"> (кроме знаков 2.1 – 2.7)</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4"/>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Дорожных знаков (других)</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4"/>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bCs/>
                <w:sz w:val="20"/>
                <w:szCs w:val="20"/>
              </w:rPr>
              <w:t>Дефекты дорожных знаков (для каждого знака), затрудняющие их восприятие*</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4"/>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Временно установленные технические средства организации дорожного движения, не убранные после устранения причины, вызвавшей необходимость их установки*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40"/>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14"/>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Растительность на откосах, затрудняющая видимость технических средств организации дорожного движения (дорожных знаков, направляющих устройств, сигналов светофоров и т.д.) с расстояния менее 100 м*</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4"/>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стоек дорожных знаков, включая П, Г, Т-образные опоры</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4"/>
              </w:numPr>
              <w:autoSpaceDE w:val="0"/>
              <w:autoSpaceDN w:val="0"/>
              <w:adjustRightInd w:val="0"/>
              <w:spacing w:after="60" w:line="276" w:lineRule="auto"/>
              <w:jc w:val="center"/>
              <w:rPr>
                <w:rFonts w:eastAsia="Calibri"/>
                <w:b/>
                <w: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i/>
                <w:sz w:val="20"/>
                <w:szCs w:val="20"/>
              </w:rPr>
            </w:pPr>
            <w:r w:rsidRPr="00AD3641">
              <w:rPr>
                <w:rFonts w:eastAsia="Calibri"/>
                <w:i/>
                <w:sz w:val="20"/>
                <w:szCs w:val="20"/>
              </w:rPr>
              <w:t>Нарушение требований нормативных документов по нанесению, применению и эксплуатации разметки:</w:t>
            </w:r>
          </w:p>
        </w:tc>
        <w:tc>
          <w:tcPr>
            <w:tcW w:w="0" w:type="auto"/>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1"/>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Горизонтальной разметки проезжей части*</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46"/>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1"/>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Вертикальной разметки элементы обустройства и сооружений*</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1"/>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kern w:val="20"/>
                <w:sz w:val="20"/>
                <w:szCs w:val="20"/>
                <w:lang w:eastAsia="en-US"/>
              </w:rPr>
            </w:pPr>
            <w:r w:rsidRPr="00AD3641">
              <w:rPr>
                <w:rFonts w:eastAsia="Calibri"/>
                <w:sz w:val="20"/>
                <w:szCs w:val="20"/>
              </w:rPr>
              <w:t>Сверхнормативный износ линий горизонтальной дорожной разметки* (более 50% для краски и 25%  для термопластика)</w:t>
            </w:r>
            <w:r w:rsidRPr="00AD3641">
              <w:rPr>
                <w:rFonts w:eastAsia="Calibri"/>
                <w:sz w:val="20"/>
                <w:szCs w:val="20"/>
                <w:vertAlign w:val="superscript"/>
              </w:rPr>
              <w:footnoteReference w:id="47"/>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6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1"/>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вертикальной разметки на опорах и пролетных строениях путепроводов и соответствующих дорожных знаков над автомобильной дорогой*</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Дорожные ограждения и направляющие устройства</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10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i/>
                <w:sz w:val="20"/>
                <w:szCs w:val="20"/>
              </w:rPr>
            </w:pPr>
            <w:r w:rsidRPr="00AD3641">
              <w:rPr>
                <w:rFonts w:eastAsia="Calibri"/>
                <w:i/>
                <w:sz w:val="20"/>
                <w:szCs w:val="20"/>
              </w:rPr>
              <w:t>Нарушение требований нормативных документов по установке дорожных ограждений и направляющих устройств:</w:t>
            </w:r>
          </w:p>
        </w:tc>
        <w:tc>
          <w:tcPr>
            <w:tcW w:w="0" w:type="auto"/>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0"/>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sz w:val="20"/>
                <w:szCs w:val="20"/>
              </w:rPr>
            </w:pPr>
            <w:r w:rsidRPr="00AD3641">
              <w:rPr>
                <w:rFonts w:eastAsia="Calibri"/>
                <w:sz w:val="20"/>
                <w:szCs w:val="20"/>
              </w:rPr>
              <w:t>Ограждения барьерного типа*</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0"/>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sz w:val="20"/>
                <w:szCs w:val="20"/>
              </w:rPr>
            </w:pPr>
            <w:r w:rsidRPr="00AD3641">
              <w:rPr>
                <w:rFonts w:eastAsia="Calibri"/>
                <w:sz w:val="20"/>
                <w:szCs w:val="20"/>
              </w:rPr>
              <w:t>Направляющих устройств*</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Видимые дефекты направляющих устройств (дорожных сигнальных столбиков, дорожных тумб, буферов и т.д.)</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Дефекты дорожных ограждений (в т.ч. пешеходных), противоослепляющих и шумозащитных экранов*  </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185"/>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или повреждение окраски ограждений, кроме оцинкованных поверхностей на 100 м ограждений</w:t>
            </w:r>
          </w:p>
          <w:p w:rsidR="000E5BE5" w:rsidRPr="00AD3641" w:rsidRDefault="000E5BE5" w:rsidP="00B64BCF">
            <w:pPr>
              <w:ind w:left="21"/>
              <w:rPr>
                <w:rFonts w:eastAsia="Calibri"/>
                <w:sz w:val="20"/>
                <w:szCs w:val="20"/>
              </w:rPr>
            </w:pPr>
            <w:r w:rsidRPr="00AD3641">
              <w:rPr>
                <w:rFonts w:eastAsia="Calibri"/>
                <w:sz w:val="20"/>
                <w:szCs w:val="20"/>
              </w:rPr>
              <w:t xml:space="preserve">Примечание: отсутствие окраски, равно как окраска без учета нормативных требований – нд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44"/>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Отсутствие (дефекты с недопустимым снижением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60"/>
        </w:trPr>
        <w:tc>
          <w:tcPr>
            <w:tcW w:w="851" w:type="dxa"/>
            <w:vMerge/>
            <w:tcBorders>
              <w:left w:val="single" w:sz="4" w:space="0" w:color="auto"/>
              <w:right w:val="single" w:sz="4" w:space="0" w:color="auto"/>
            </w:tcBorders>
            <w:vAlign w:val="center"/>
          </w:tcPr>
          <w:p w:rsidR="000E5BE5" w:rsidRPr="00AD3641" w:rsidRDefault="000E5BE5" w:rsidP="00AD3641">
            <w:pPr>
              <w:numPr>
                <w:ilvl w:val="2"/>
                <w:numId w:val="209"/>
              </w:numPr>
              <w:autoSpaceDE w:val="0"/>
              <w:autoSpaceDN w:val="0"/>
              <w:adjustRightInd w:val="0"/>
              <w:spacing w:after="60" w:line="276" w:lineRule="auto"/>
              <w:jc w:val="center"/>
              <w:rPr>
                <w:rFonts w:eastAsia="Calibri"/>
                <w:b/>
                <w:sz w:val="20"/>
                <w:szCs w:val="20"/>
              </w:rPr>
            </w:pPr>
          </w:p>
        </w:tc>
        <w:tc>
          <w:tcPr>
            <w:tcW w:w="8018" w:type="dxa"/>
            <w:vMerge/>
            <w:tcBorders>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5</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7</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ИТС, включая АСУДД, контроль состояния дорог</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2"/>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i/>
                <w:sz w:val="20"/>
                <w:szCs w:val="20"/>
              </w:rPr>
            </w:pPr>
            <w:r w:rsidRPr="00AD3641">
              <w:rPr>
                <w:rFonts w:eastAsia="Calibri"/>
                <w:i/>
                <w:sz w:val="20"/>
                <w:szCs w:val="20"/>
              </w:rPr>
              <w:t>Нарушение требований нормативных документов по установке элементов ИТС:</w:t>
            </w:r>
          </w:p>
        </w:tc>
        <w:tc>
          <w:tcPr>
            <w:tcW w:w="0" w:type="auto"/>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392"/>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3"/>
                <w:numId w:val="215"/>
              </w:numPr>
              <w:autoSpaceDE w:val="0"/>
              <w:autoSpaceDN w:val="0"/>
              <w:adjustRightInd w:val="0"/>
              <w:spacing w:after="60" w:line="276" w:lineRule="auto"/>
              <w:jc w:val="center"/>
              <w:rPr>
                <w:rFonts w:eastAsia="Calibri"/>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Светофоров дорожных* </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31"/>
        </w:trPr>
        <w:tc>
          <w:tcPr>
            <w:tcW w:w="851" w:type="dxa"/>
            <w:vMerge w:val="restart"/>
            <w:tcBorders>
              <w:top w:val="single" w:sz="4" w:space="0" w:color="auto"/>
              <w:left w:val="single" w:sz="4" w:space="0" w:color="auto"/>
              <w:right w:val="single" w:sz="4" w:space="0" w:color="auto"/>
            </w:tcBorders>
            <w:vAlign w:val="center"/>
          </w:tcPr>
          <w:p w:rsidR="000E5BE5" w:rsidRPr="00AD3641" w:rsidRDefault="000E5BE5" w:rsidP="00AD3641">
            <w:pPr>
              <w:numPr>
                <w:ilvl w:val="2"/>
                <w:numId w:val="215"/>
              </w:numPr>
              <w:autoSpaceDE w:val="0"/>
              <w:autoSpaceDN w:val="0"/>
              <w:adjustRightInd w:val="0"/>
              <w:spacing w:after="60" w:line="276" w:lineRule="auto"/>
              <w:jc w:val="center"/>
              <w:rPr>
                <w:rFonts w:eastAsia="Calibri"/>
                <w:b/>
                <w:sz w:val="20"/>
                <w:szCs w:val="20"/>
              </w:rPr>
            </w:pPr>
          </w:p>
        </w:tc>
        <w:tc>
          <w:tcPr>
            <w:tcW w:w="801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Дефекты дорожных светофоров * (для каждой светофорной колонки) </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r w:rsidRPr="00AD3641">
              <w:rPr>
                <w:rFonts w:eastAsia="Calibri"/>
                <w:sz w:val="20"/>
                <w:szCs w:val="20"/>
                <w:vertAlign w:val="superscript"/>
              </w:rPr>
              <w:footnoteReference w:id="48"/>
            </w:r>
          </w:p>
        </w:tc>
      </w:tr>
      <w:tr w:rsidR="00AD3641" w:rsidRPr="00AD3641" w:rsidTr="00AD3641">
        <w:trPr>
          <w:cantSplit/>
          <w:trHeight w:val="472"/>
        </w:trPr>
        <w:tc>
          <w:tcPr>
            <w:tcW w:w="851" w:type="dxa"/>
            <w:vMerge/>
            <w:tcBorders>
              <w:left w:val="single" w:sz="4" w:space="0" w:color="auto"/>
              <w:bottom w:val="single" w:sz="4" w:space="0" w:color="auto"/>
              <w:right w:val="single" w:sz="4" w:space="0" w:color="auto"/>
            </w:tcBorders>
            <w:vAlign w:val="center"/>
          </w:tcPr>
          <w:p w:rsidR="000E5BE5" w:rsidRPr="00AD3641" w:rsidRDefault="000E5BE5" w:rsidP="00AD3641">
            <w:pPr>
              <w:numPr>
                <w:ilvl w:val="2"/>
                <w:numId w:val="215"/>
              </w:numPr>
              <w:autoSpaceDE w:val="0"/>
              <w:autoSpaceDN w:val="0"/>
              <w:adjustRightInd w:val="0"/>
              <w:spacing w:after="60" w:line="276" w:lineRule="auto"/>
              <w:jc w:val="center"/>
              <w:rPr>
                <w:rFonts w:eastAsia="Calibri"/>
                <w:b/>
                <w:sz w:val="20"/>
                <w:szCs w:val="20"/>
              </w:rPr>
            </w:pPr>
          </w:p>
        </w:tc>
        <w:tc>
          <w:tcPr>
            <w:tcW w:w="8018"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92"/>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5"/>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элементов крепления дорожных светофоров (для каждой светофорной колонки)</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r w:rsidRPr="00AD3641">
              <w:rPr>
                <w:rFonts w:eastAsia="Calibri"/>
                <w:sz w:val="20"/>
                <w:szCs w:val="20"/>
                <w:vertAlign w:val="superscript"/>
              </w:rPr>
              <w:footnoteReference w:id="49"/>
            </w:r>
          </w:p>
        </w:tc>
      </w:tr>
      <w:tr w:rsidR="00AD3641" w:rsidRPr="00AD3641" w:rsidTr="00AD3641">
        <w:trPr>
          <w:cantSplit/>
          <w:trHeight w:val="56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5"/>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bCs/>
                <w:sz w:val="20"/>
                <w:szCs w:val="20"/>
              </w:rPr>
            </w:pPr>
            <w:r w:rsidRPr="00AD3641">
              <w:rPr>
                <w:rFonts w:eastAsia="Calibri"/>
                <w:sz w:val="20"/>
                <w:szCs w:val="20"/>
              </w:rPr>
              <w:t>Дефекты</w:t>
            </w:r>
            <w:r w:rsidRPr="00AD3641">
              <w:rPr>
                <w:rStyle w:val="aff0"/>
                <w:rFonts w:eastAsia="Calibri"/>
                <w:sz w:val="20"/>
                <w:szCs w:val="20"/>
              </w:rPr>
              <w:footnoteReference w:id="50"/>
            </w:r>
            <w:r w:rsidRPr="00AD3641">
              <w:rPr>
                <w:rFonts w:eastAsia="Calibri"/>
                <w:sz w:val="20"/>
                <w:szCs w:val="20"/>
              </w:rPr>
              <w:t xml:space="preserve"> табло с изменяющейся информацией, затрудняющие их восприятие*</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697"/>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5"/>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w:t>
            </w:r>
            <w:r w:rsidRPr="00AD3641">
              <w:rPr>
                <w:rStyle w:val="aff0"/>
                <w:rFonts w:eastAsia="Calibri"/>
                <w:sz w:val="20"/>
                <w:szCs w:val="20"/>
              </w:rPr>
              <w:footnoteReference w:id="51"/>
            </w:r>
            <w:r w:rsidRPr="00AD3641">
              <w:rPr>
                <w:rFonts w:eastAsia="Calibri"/>
                <w:sz w:val="20"/>
                <w:szCs w:val="20"/>
              </w:rPr>
              <w:t xml:space="preserve"> дорожных контроллеров, детекторов транспорта, камер видеонаблюдения и метеостанций*</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5"/>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Нарушение</w:t>
            </w:r>
            <w:r w:rsidRPr="00AD3641">
              <w:rPr>
                <w:rStyle w:val="aff0"/>
                <w:rFonts w:eastAsia="Calibri"/>
                <w:sz w:val="20"/>
                <w:szCs w:val="20"/>
              </w:rPr>
              <w:footnoteReference w:id="52"/>
            </w:r>
            <w:r w:rsidRPr="00AD3641">
              <w:rPr>
                <w:rFonts w:eastAsia="Calibri"/>
                <w:sz w:val="20"/>
                <w:szCs w:val="20"/>
              </w:rPr>
              <w:t xml:space="preserve"> требований нормативных документов по установке элементов ИТС, кроме элементов, указанных в п. 6.3.1.1.</w:t>
            </w:r>
          </w:p>
        </w:tc>
        <w:tc>
          <w:tcPr>
            <w:tcW w:w="0" w:type="auto"/>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r w:rsidRPr="00AD3641">
              <w:rPr>
                <w:rFonts w:eastAsia="Calibri"/>
                <w:sz w:val="20"/>
                <w:szCs w:val="20"/>
                <w:vertAlign w:val="superscript"/>
              </w:rPr>
              <w:footnoteReference w:id="53"/>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lang w:val="en-US"/>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Места отдыха, остановочные пункты, стоянки ТС</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746"/>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216"/>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остановочных пунктов общественного транспорта, площадок отдыха, площадок для стоянки транспортных средств*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829"/>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3"/>
                <w:numId w:val="216"/>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tcPr>
          <w:p w:rsidR="000E5BE5" w:rsidRPr="00AD3641" w:rsidRDefault="000E5BE5" w:rsidP="00B64BCF">
            <w:pPr>
              <w:ind w:left="21"/>
              <w:rPr>
                <w:rFonts w:eastAsia="Calibri"/>
                <w:sz w:val="20"/>
                <w:szCs w:val="20"/>
              </w:rPr>
            </w:pPr>
            <w:r w:rsidRPr="00AD3641">
              <w:rPr>
                <w:rFonts w:eastAsia="Calibri"/>
                <w:sz w:val="20"/>
                <w:szCs w:val="20"/>
              </w:rPr>
              <w:t>Наличие мусора на остановках общественного транспорта, площадках отдыха и стоянках транспортных средств</w:t>
            </w:r>
          </w:p>
          <w:p w:rsidR="000E5BE5" w:rsidRPr="00AD3641" w:rsidRDefault="000E5BE5" w:rsidP="00B64BCF">
            <w:pPr>
              <w:ind w:left="21"/>
              <w:rPr>
                <w:rFonts w:eastAsia="Calibri"/>
                <w:sz w:val="20"/>
                <w:szCs w:val="20"/>
              </w:rPr>
            </w:pPr>
            <w:r w:rsidRPr="00AD3641">
              <w:rPr>
                <w:rFonts w:eastAsia="Calibri"/>
                <w:sz w:val="20"/>
                <w:szCs w:val="20"/>
              </w:rPr>
              <w:t>Допускается наличие мусора, % от площади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15</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64"/>
        </w:trPr>
        <w:tc>
          <w:tcPr>
            <w:tcW w:w="851" w:type="dxa"/>
            <w:tcBorders>
              <w:left w:val="single" w:sz="4" w:space="0" w:color="auto"/>
              <w:bottom w:val="single" w:sz="4" w:space="0" w:color="auto"/>
              <w:right w:val="single" w:sz="4" w:space="0" w:color="auto"/>
            </w:tcBorders>
            <w:vAlign w:val="center"/>
          </w:tcPr>
          <w:p w:rsidR="000E5BE5" w:rsidRPr="00AD3641" w:rsidRDefault="000E5BE5" w:rsidP="00AD3641">
            <w:pPr>
              <w:numPr>
                <w:ilvl w:val="3"/>
                <w:numId w:val="216"/>
              </w:numPr>
              <w:autoSpaceDE w:val="0"/>
              <w:autoSpaceDN w:val="0"/>
              <w:adjustRightInd w:val="0"/>
              <w:spacing w:after="60" w:line="276" w:lineRule="auto"/>
              <w:jc w:val="center"/>
              <w:rPr>
                <w:rFonts w:eastAsia="Calibri"/>
                <w:b/>
                <w:sz w:val="20"/>
                <w:szCs w:val="20"/>
              </w:rPr>
            </w:pPr>
          </w:p>
        </w:tc>
        <w:tc>
          <w:tcPr>
            <w:tcW w:w="8018" w:type="dxa"/>
            <w:tcBorders>
              <w:left w:val="single" w:sz="4" w:space="0" w:color="auto"/>
              <w:bottom w:val="single" w:sz="4" w:space="0" w:color="auto"/>
              <w:right w:val="single" w:sz="4" w:space="0" w:color="auto"/>
            </w:tcBorders>
            <w:shd w:val="clear" w:color="auto" w:fill="auto"/>
          </w:tcPr>
          <w:p w:rsidR="000E5BE5" w:rsidRPr="00AD3641" w:rsidRDefault="000E5BE5" w:rsidP="00B64BCF">
            <w:pPr>
              <w:ind w:left="21"/>
              <w:rPr>
                <w:rFonts w:eastAsia="Calibri"/>
                <w:sz w:val="20"/>
                <w:szCs w:val="20"/>
              </w:rPr>
            </w:pPr>
            <w:r w:rsidRPr="00AD3641">
              <w:rPr>
                <w:rFonts w:eastAsia="Calibri"/>
                <w:sz w:val="20"/>
                <w:szCs w:val="20"/>
              </w:rPr>
              <w:t>Переполненные контейнеры и урны для сбора мусора на остановках общественного транспорта, площадках отдыха и стоянках транспортных средств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Объекты, предназначенные для освещения автомобильных дорог</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7"/>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линий наружного электроосвещения</w:t>
            </w:r>
            <w:r w:rsidR="008D7CDD" w:rsidRPr="00AD3641">
              <w:rPr>
                <w:rStyle w:val="aff0"/>
                <w:rFonts w:eastAsia="Calibri"/>
                <w:sz w:val="20"/>
                <w:szCs w:val="20"/>
              </w:rPr>
              <w:footnoteReference w:id="54"/>
            </w:r>
            <w:r w:rsidRPr="00AD3641">
              <w:rPr>
                <w:rFonts w:eastAsia="Calibri"/>
                <w:sz w:val="20"/>
                <w:szCs w:val="20"/>
              </w:rPr>
              <w:t xml:space="preserve"> проезжей части, искусственных сооружений и элементов обустройства</w:t>
            </w:r>
            <w:r w:rsidRPr="00AD3641">
              <w:rPr>
                <w:rFonts w:eastAsia="Calibri"/>
                <w:sz w:val="20"/>
                <w:szCs w:val="20"/>
                <w:vertAlign w:val="superscript"/>
              </w:rPr>
              <w:footnoteReference w:id="55"/>
            </w:r>
            <w:r w:rsidRPr="00AD3641">
              <w:rPr>
                <w:rFonts w:eastAsia="Calibri"/>
                <w:sz w:val="20"/>
                <w:szCs w:val="20"/>
              </w:rPr>
              <w:t xml:space="preserve">. </w:t>
            </w:r>
          </w:p>
          <w:p w:rsidR="000E5BE5" w:rsidRPr="00AD3641" w:rsidRDefault="000E5BE5" w:rsidP="00B64BCF">
            <w:pPr>
              <w:ind w:left="21"/>
              <w:rPr>
                <w:rFonts w:eastAsia="Calibri"/>
                <w:sz w:val="20"/>
                <w:szCs w:val="20"/>
              </w:rPr>
            </w:pPr>
          </w:p>
          <w:p w:rsidR="000E5BE5" w:rsidRPr="00AD3641" w:rsidRDefault="000E5BE5" w:rsidP="00B64BCF">
            <w:pPr>
              <w:ind w:left="21"/>
              <w:rPr>
                <w:rFonts w:eastAsia="Calibri"/>
                <w:sz w:val="20"/>
                <w:szCs w:val="20"/>
              </w:rPr>
            </w:pPr>
            <w:r w:rsidRPr="00AD3641">
              <w:rPr>
                <w:rFonts w:eastAsia="Calibri"/>
                <w:sz w:val="20"/>
                <w:szCs w:val="20"/>
              </w:rPr>
              <w:t>Срок ликвидации отказов в работе наружных осветительных установок, связанных с обрывом электрических проводов или повреждением опор, выходом из строя источника света</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p w:rsidR="000E5BE5" w:rsidRPr="00AD3641" w:rsidRDefault="000E5BE5" w:rsidP="00B64BCF">
            <w:pPr>
              <w:jc w:val="center"/>
              <w:rPr>
                <w:rFonts w:eastAsia="Calibri"/>
                <w:sz w:val="20"/>
                <w:szCs w:val="20"/>
              </w:rPr>
            </w:pPr>
          </w:p>
          <w:p w:rsidR="000E5BE5" w:rsidRPr="00AD3641" w:rsidRDefault="000E5BE5" w:rsidP="00B64BCF">
            <w:pPr>
              <w:jc w:val="center"/>
              <w:rPr>
                <w:rFonts w:eastAsia="Calibri"/>
                <w:sz w:val="20"/>
                <w:szCs w:val="20"/>
              </w:rPr>
            </w:pPr>
            <w:r w:rsidRPr="00AD3641">
              <w:rPr>
                <w:rFonts w:eastAsia="Calibri"/>
                <w:sz w:val="20"/>
                <w:szCs w:val="20"/>
              </w:rPr>
              <w:t>Незамедлительно после обнружения</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Пешеходные и велосипедные дорожки, тротуары, прочие элементы</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163"/>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13"/>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Отдельные выбоины на покрытии тротуаров, пешеходных и велосипедных дорожек* на 100 м</w:t>
            </w:r>
            <w:r w:rsidRPr="00AD3641">
              <w:rPr>
                <w:rFonts w:eastAsia="Calibri"/>
                <w:sz w:val="20"/>
                <w:szCs w:val="20"/>
                <w:vertAlign w:val="superscript"/>
              </w:rPr>
              <w:t>2</w:t>
            </w:r>
            <w:r w:rsidRPr="00AD3641">
              <w:rPr>
                <w:rFonts w:eastAsia="Calibri"/>
                <w:sz w:val="20"/>
                <w:szCs w:val="20"/>
              </w:rPr>
              <w:t xml:space="preserve"> площади покрытия не более, м</w:t>
            </w:r>
            <w:r w:rsidRPr="00AD3641">
              <w:rPr>
                <w:rFonts w:eastAsia="Calibri"/>
                <w:sz w:val="20"/>
                <w:szCs w:val="20"/>
                <w:vertAlign w:val="superscript"/>
              </w:rPr>
              <w:t>2</w:t>
            </w: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0,5</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1,5</w:t>
            </w:r>
          </w:p>
        </w:tc>
        <w:tc>
          <w:tcPr>
            <w:tcW w:w="0" w:type="auto"/>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3"/>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искусственных неровностей, шумовых полос</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3"/>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дорожных зеркал*</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438"/>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13"/>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Видимые повреждения (сколы, шелушения) бордюров, при условии, что глубина скола, шелушения не превышает 3 см</w:t>
            </w:r>
          </w:p>
          <w:p w:rsidR="000E5BE5" w:rsidRPr="00AD3641" w:rsidRDefault="000E5BE5" w:rsidP="00B64BCF">
            <w:pPr>
              <w:ind w:left="21"/>
              <w:rPr>
                <w:rFonts w:eastAsia="Calibri"/>
                <w:sz w:val="20"/>
                <w:szCs w:val="20"/>
              </w:rPr>
            </w:pPr>
            <w:r w:rsidRPr="00AD3641">
              <w:rPr>
                <w:rFonts w:eastAsia="Calibri"/>
                <w:sz w:val="20"/>
                <w:szCs w:val="20"/>
              </w:rPr>
              <w:t>Примечание: другие дефекты бордюров не допускаются.</w:t>
            </w:r>
          </w:p>
          <w:p w:rsidR="000E5BE5" w:rsidRPr="00AD3641" w:rsidRDefault="000E5BE5" w:rsidP="00B64BCF">
            <w:pPr>
              <w:ind w:left="21"/>
              <w:rPr>
                <w:rFonts w:eastAsia="Calibri"/>
                <w:i/>
                <w:sz w:val="20"/>
                <w:szCs w:val="20"/>
              </w:rPr>
            </w:pPr>
            <w:r w:rsidRPr="00AD3641">
              <w:rPr>
                <w:rFonts w:eastAsia="Calibri"/>
                <w:i/>
                <w:sz w:val="16"/>
                <w:szCs w:val="20"/>
              </w:rPr>
              <w:t>Срок устранения дефектов разметки на бордюрах определяется в соответствии с действующей технологией и дополнительно согласовывается Заказчиком исходя из конкретных условий</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62"/>
        </w:trPr>
        <w:tc>
          <w:tcPr>
            <w:tcW w:w="851" w:type="dxa"/>
            <w:tcBorders>
              <w:top w:val="single" w:sz="4" w:space="0" w:color="auto"/>
              <w:left w:val="single" w:sz="4" w:space="0" w:color="auto"/>
              <w:right w:val="single" w:sz="4" w:space="0" w:color="auto"/>
            </w:tcBorders>
            <w:vAlign w:val="center"/>
          </w:tcPr>
          <w:p w:rsidR="000E5BE5" w:rsidRPr="00AD3641" w:rsidRDefault="000E5BE5" w:rsidP="00AD3641">
            <w:pPr>
              <w:numPr>
                <w:ilvl w:val="2"/>
                <w:numId w:val="213"/>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Не очищенные от мусора тротуары </w:t>
            </w:r>
          </w:p>
          <w:p w:rsidR="000E5BE5" w:rsidRPr="00AD3641" w:rsidRDefault="000E5BE5" w:rsidP="00B64BCF">
            <w:pPr>
              <w:ind w:left="21"/>
              <w:rPr>
                <w:rFonts w:eastAsia="Calibri"/>
                <w:sz w:val="20"/>
                <w:szCs w:val="20"/>
              </w:rPr>
            </w:pPr>
            <w:r w:rsidRPr="00AD3641">
              <w:rPr>
                <w:rFonts w:eastAsia="Calibri"/>
                <w:sz w:val="20"/>
                <w:szCs w:val="20"/>
              </w:rPr>
              <w:t>Допускается наличие мусора, % от протяженности</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Пункты весового и габаритного контроля транспортных средств</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9"/>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весо-измерительного оборудования</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19"/>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bCs/>
                <w:sz w:val="20"/>
                <w:szCs w:val="20"/>
              </w:rPr>
            </w:pPr>
            <w:r w:rsidRPr="00AD3641">
              <w:rPr>
                <w:rFonts w:eastAsia="Calibri"/>
                <w:sz w:val="20"/>
                <w:szCs w:val="20"/>
              </w:rPr>
              <w:t>Дефекты табло с изменяющейся информацией (при наличии), затрудняющие их восприятие *</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Пункты взимания платы (ПВП)</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20"/>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Наличие дефектов (нарушений), указанных в главах 1, 2, 3, 4, 6, 7 и 8, а также частях 3.2, 3.3, 3.4 в зоне относящейся к ПВП</w:t>
            </w:r>
            <w:r w:rsidRPr="00AD3641">
              <w:rPr>
                <w:rFonts w:eastAsia="Calibri"/>
                <w:sz w:val="20"/>
                <w:szCs w:val="20"/>
                <w:vertAlign w:val="superscript"/>
              </w:rPr>
              <w:footnoteReference w:id="56"/>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Заборы; шумозащитные и ветрозащитные устройства; подобные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21"/>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(дефекты, повреждения) элементов защитных устройств</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336</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AD3641">
            <w:pPr>
              <w:numPr>
                <w:ilvl w:val="1"/>
                <w:numId w:val="187"/>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autoSpaceDE w:val="0"/>
              <w:autoSpaceDN w:val="0"/>
              <w:adjustRightInd w:val="0"/>
              <w:ind w:left="21"/>
              <w:rPr>
                <w:rFonts w:eastAsia="Calibri"/>
                <w:b/>
                <w:sz w:val="20"/>
                <w:szCs w:val="20"/>
              </w:rPr>
            </w:pPr>
            <w:r w:rsidRPr="00AD3641">
              <w:rPr>
                <w:rFonts w:eastAsia="Calibri"/>
                <w:b/>
                <w:sz w:val="20"/>
                <w:szCs w:val="20"/>
              </w:rPr>
              <w:t>Сооружения, предназначенные для охраны автомобильных дорог и идс</w:t>
            </w: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2"/>
                <w:numId w:val="222"/>
              </w:numPr>
              <w:autoSpaceDE w:val="0"/>
              <w:autoSpaceDN w:val="0"/>
              <w:adjustRightInd w:val="0"/>
              <w:spacing w:after="60" w:line="276" w:lineRule="auto"/>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детекторов транспорта и камер видеонаблюдения *</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FFC000"/>
            <w:vAlign w:val="center"/>
          </w:tcPr>
          <w:p w:rsidR="000E5BE5" w:rsidRPr="00AD3641" w:rsidRDefault="00644C19" w:rsidP="00AD3641">
            <w:pPr>
              <w:autoSpaceDE w:val="0"/>
              <w:autoSpaceDN w:val="0"/>
              <w:adjustRightInd w:val="0"/>
              <w:spacing w:after="60" w:line="276" w:lineRule="auto"/>
              <w:jc w:val="center"/>
              <w:rPr>
                <w:rFonts w:eastAsia="Calibri"/>
                <w:b/>
                <w:sz w:val="20"/>
                <w:szCs w:val="20"/>
                <w:lang w:val="en-US"/>
              </w:rPr>
            </w:pPr>
            <w:r w:rsidRPr="00AD3641">
              <w:rPr>
                <w:rFonts w:eastAsia="Calibri"/>
                <w:b/>
                <w:sz w:val="20"/>
                <w:szCs w:val="20"/>
              </w:rPr>
              <w:t>7</w:t>
            </w:r>
          </w:p>
        </w:tc>
        <w:tc>
          <w:tcPr>
            <w:tcW w:w="8018" w:type="dxa"/>
            <w:tcBorders>
              <w:top w:val="single" w:sz="4" w:space="0" w:color="auto"/>
              <w:left w:val="single" w:sz="4" w:space="0" w:color="auto"/>
              <w:bottom w:val="single" w:sz="4" w:space="0" w:color="auto"/>
              <w:right w:val="single" w:sz="4" w:space="0" w:color="auto"/>
            </w:tcBorders>
            <w:shd w:val="clear" w:color="auto" w:fill="FFC000"/>
            <w:vAlign w:val="center"/>
          </w:tcPr>
          <w:p w:rsidR="000E5BE5" w:rsidRPr="00AD3641" w:rsidRDefault="000E5BE5" w:rsidP="00B64BCF">
            <w:pPr>
              <w:rPr>
                <w:rFonts w:eastAsia="Calibri"/>
                <w:sz w:val="20"/>
                <w:szCs w:val="20"/>
              </w:rPr>
            </w:pPr>
            <w:r w:rsidRPr="00AD3641">
              <w:rPr>
                <w:rFonts w:eastAsia="Calibri"/>
                <w:b/>
                <w:bCs/>
                <w:sz w:val="20"/>
                <w:szCs w:val="20"/>
              </w:rPr>
              <w:t>ОБЕСПЕЧЕНИЕ БЕЗОПАСНОСТИ ДОРОЖНОГО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1"/>
                <w:numId w:val="21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Случаи затруднения движения транспортных средств по вине Исполнителя (Подрядчика)*</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1"/>
                <w:numId w:val="21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Случаи возникновения препятствий для движения, влияющих на уровень безопасности, по вине Исполнителя (Подрядчика)*</w:t>
            </w:r>
          </w:p>
        </w:tc>
        <w:tc>
          <w:tcPr>
            <w:tcW w:w="0" w:type="auto"/>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right w:val="single" w:sz="4" w:space="0" w:color="auto"/>
            </w:tcBorders>
            <w:vAlign w:val="center"/>
          </w:tcPr>
          <w:p w:rsidR="000E5BE5" w:rsidRPr="00AD3641" w:rsidRDefault="000E5BE5" w:rsidP="00B64BCF">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1"/>
                <w:numId w:val="218"/>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Дорожно-транспортные происшествия с дорожными условиями в месте совершения ДТП, зависящие от дефектов содержания Автомобильной дороги*</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644C19"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8</w:t>
            </w:r>
          </w:p>
        </w:tc>
        <w:tc>
          <w:tcPr>
            <w:tcW w:w="8018"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rPr>
                <w:rFonts w:eastAsia="Calibri"/>
                <w:sz w:val="20"/>
                <w:szCs w:val="20"/>
              </w:rPr>
            </w:pPr>
            <w:r w:rsidRPr="00AD3641">
              <w:rPr>
                <w:rFonts w:eastAsia="Calibri"/>
                <w:b/>
                <w:bCs/>
                <w:sz w:val="20"/>
                <w:szCs w:val="20"/>
              </w:rPr>
              <w:t>ЭКОЛОГИЧЕСКАЯ БЕЗОПАСНОСТЬ</w:t>
            </w: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sz w:val="20"/>
                <w:szCs w:val="20"/>
              </w:rPr>
            </w:pP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1"/>
                <w:numId w:val="223"/>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Загрязнения поверхностных и грунтовых вод в периоды эксплуатации по вине Подрядчика</w:t>
            </w:r>
          </w:p>
        </w:tc>
        <w:tc>
          <w:tcPr>
            <w:tcW w:w="0" w:type="auto"/>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0" w:type="auto"/>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20"/>
        </w:trPr>
        <w:tc>
          <w:tcPr>
            <w:tcW w:w="85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AD3641">
            <w:pPr>
              <w:numPr>
                <w:ilvl w:val="1"/>
                <w:numId w:val="223"/>
              </w:numPr>
              <w:autoSpaceDE w:val="0"/>
              <w:autoSpaceDN w:val="0"/>
              <w:adjustRightInd w:val="0"/>
              <w:spacing w:after="60" w:line="276" w:lineRule="auto"/>
              <w:ind w:left="431" w:hanging="431"/>
              <w:jc w:val="center"/>
              <w:rPr>
                <w:rFonts w:eastAsia="Calibri"/>
                <w:b/>
                <w:sz w:val="20"/>
                <w:szCs w:val="20"/>
              </w:rPr>
            </w:pPr>
          </w:p>
        </w:tc>
        <w:tc>
          <w:tcPr>
            <w:tcW w:w="8018"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rPr>
                <w:rFonts w:eastAsia="Calibri"/>
                <w:sz w:val="20"/>
                <w:szCs w:val="20"/>
              </w:rPr>
            </w:pPr>
            <w:r w:rsidRPr="00AD3641">
              <w:rPr>
                <w:rFonts w:eastAsia="Calibri"/>
                <w:sz w:val="20"/>
                <w:szCs w:val="20"/>
              </w:rPr>
              <w:t>Деформации и повреждения сетчатого ограждения, установленного в местах концентрации животных</w:t>
            </w:r>
          </w:p>
        </w:tc>
        <w:tc>
          <w:tcPr>
            <w:tcW w:w="0" w:type="auto"/>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0" w:type="auto"/>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bl>
    <w:p w:rsidR="00B64BCF" w:rsidRPr="00AD3641" w:rsidRDefault="00B64BCF" w:rsidP="00B64BCF">
      <w:pPr>
        <w:spacing w:before="120" w:after="120"/>
        <w:jc w:val="both"/>
      </w:pPr>
    </w:p>
    <w:p w:rsidR="00A84A7E" w:rsidRPr="00AD3641" w:rsidRDefault="00A84A7E" w:rsidP="00B64BCF">
      <w:pPr>
        <w:spacing w:before="120" w:after="120"/>
        <w:jc w:val="both"/>
      </w:pPr>
    </w:p>
    <w:p w:rsidR="00A84A7E" w:rsidRPr="00AD3641" w:rsidRDefault="00A84A7E" w:rsidP="00B64BCF">
      <w:pPr>
        <w:spacing w:before="120" w:after="120"/>
        <w:jc w:val="both"/>
      </w:pPr>
    </w:p>
    <w:p w:rsidR="00B64BCF" w:rsidRPr="00AD3641" w:rsidRDefault="00A84A7E" w:rsidP="00AD3641">
      <w:pPr>
        <w:spacing w:before="120" w:after="120"/>
        <w:jc w:val="center"/>
        <w:rPr>
          <w:b/>
        </w:rPr>
      </w:pPr>
      <w:r w:rsidRPr="00AD3641">
        <w:rPr>
          <w:b/>
        </w:rPr>
        <w:t xml:space="preserve">Минимально допустимые требования к показателям Содержания основных конструктивных элементов Автомобильной дороги на Эксплуатационной Стадии в </w:t>
      </w:r>
      <w:r w:rsidR="00B64BCF" w:rsidRPr="00AD3641">
        <w:rPr>
          <w:b/>
        </w:rPr>
        <w:t>зимний период</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20" w:firstRow="1" w:lastRow="0" w:firstColumn="0" w:lastColumn="0" w:noHBand="0" w:noVBand="0"/>
      </w:tblPr>
      <w:tblGrid>
        <w:gridCol w:w="993"/>
        <w:gridCol w:w="7926"/>
        <w:gridCol w:w="677"/>
        <w:gridCol w:w="1017"/>
        <w:gridCol w:w="739"/>
        <w:gridCol w:w="476"/>
        <w:gridCol w:w="993"/>
        <w:gridCol w:w="628"/>
        <w:gridCol w:w="1231"/>
      </w:tblGrid>
      <w:tr w:rsidR="00AD3641" w:rsidRPr="00AD3641" w:rsidTr="00AD3641">
        <w:trPr>
          <w:cantSplit/>
          <w:trHeight w:val="484"/>
          <w:tblHeader/>
        </w:trPr>
        <w:tc>
          <w:tcPr>
            <w:tcW w:w="993" w:type="dxa"/>
            <w:vMerge w:val="restart"/>
            <w:tcBorders>
              <w:top w:val="single" w:sz="4" w:space="0" w:color="auto"/>
              <w:left w:val="single" w:sz="4" w:space="0" w:color="auto"/>
              <w:right w:val="single" w:sz="4" w:space="0" w:color="auto"/>
            </w:tcBorders>
            <w:vAlign w:val="center"/>
          </w:tcPr>
          <w:p w:rsidR="000E5BE5" w:rsidRPr="00AD3641" w:rsidRDefault="000E5BE5" w:rsidP="00B64BCF">
            <w:pPr>
              <w:ind w:left="-102" w:right="-109"/>
              <w:jc w:val="center"/>
              <w:rPr>
                <w:rFonts w:eastAsia="Calibri"/>
                <w:b/>
                <w:sz w:val="20"/>
                <w:szCs w:val="20"/>
              </w:rPr>
            </w:pPr>
            <w:r w:rsidRPr="00AD3641">
              <w:rPr>
                <w:rFonts w:eastAsia="Calibri"/>
                <w:b/>
                <w:sz w:val="20"/>
                <w:szCs w:val="20"/>
              </w:rPr>
              <w:t>№ п/п</w:t>
            </w:r>
          </w:p>
          <w:p w:rsidR="000E5BE5" w:rsidRPr="00AD3641" w:rsidRDefault="000E5BE5" w:rsidP="00B64BCF">
            <w:pPr>
              <w:ind w:left="-120" w:right="-109"/>
              <w:jc w:val="center"/>
              <w:rPr>
                <w:rFonts w:eastAsia="Calibri"/>
                <w:b/>
                <w:sz w:val="20"/>
                <w:szCs w:val="20"/>
              </w:rPr>
            </w:pPr>
          </w:p>
        </w:tc>
        <w:tc>
          <w:tcPr>
            <w:tcW w:w="7926"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Наименование показателя, дефекта содержания Автомобильной дороги</w:t>
            </w:r>
          </w:p>
        </w:tc>
        <w:tc>
          <w:tcPr>
            <w:tcW w:w="677"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Ед. изм.</w:t>
            </w:r>
          </w:p>
        </w:tc>
        <w:tc>
          <w:tcPr>
            <w:tcW w:w="2232" w:type="dxa"/>
            <w:gridSpan w:val="3"/>
            <w:tcBorders>
              <w:top w:val="single" w:sz="8"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Значение показателя в период эксплуатации</w:t>
            </w:r>
          </w:p>
        </w:tc>
        <w:tc>
          <w:tcPr>
            <w:tcW w:w="2852" w:type="dxa"/>
            <w:gridSpan w:val="3"/>
            <w:tcBorders>
              <w:top w:val="single" w:sz="8"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sz w:val="20"/>
                <w:szCs w:val="20"/>
              </w:rPr>
            </w:pPr>
            <w:r w:rsidRPr="00AD3641">
              <w:rPr>
                <w:rFonts w:eastAsia="Calibri"/>
                <w:b/>
                <w:sz w:val="20"/>
                <w:szCs w:val="20"/>
              </w:rPr>
              <w:t>Директивный срок устранения дефекта/отклонения (час)</w:t>
            </w:r>
          </w:p>
        </w:tc>
      </w:tr>
      <w:tr w:rsidR="00AD3641" w:rsidRPr="00AD3641" w:rsidTr="00AD3641">
        <w:trPr>
          <w:cantSplit/>
          <w:trHeight w:val="38"/>
          <w:tblHeader/>
        </w:trPr>
        <w:tc>
          <w:tcPr>
            <w:tcW w:w="993" w:type="dxa"/>
            <w:vMerge/>
            <w:tcBorders>
              <w:left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7926" w:type="dxa"/>
            <w:vMerge/>
            <w:tcBorders>
              <w:left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677" w:type="dxa"/>
            <w:vMerge/>
            <w:tcBorders>
              <w:left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5084" w:type="dxa"/>
            <w:gridSpan w:val="6"/>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20"/>
                <w:szCs w:val="20"/>
              </w:rPr>
            </w:pPr>
            <w:r w:rsidRPr="00AD3641">
              <w:rPr>
                <w:rFonts w:eastAsia="Calibri"/>
                <w:b/>
                <w:bCs/>
                <w:i/>
                <w:sz w:val="20"/>
                <w:szCs w:val="20"/>
              </w:rPr>
              <w:t>Уровни содержания</w:t>
            </w:r>
            <w:r w:rsidRPr="00AD3641">
              <w:rPr>
                <w:rFonts w:eastAsia="Calibri"/>
                <w:b/>
                <w:bCs/>
                <w:i/>
                <w:sz w:val="20"/>
                <w:szCs w:val="20"/>
                <w:vertAlign w:val="superscript"/>
              </w:rPr>
              <w:footnoteReference w:id="57"/>
            </w:r>
          </w:p>
        </w:tc>
      </w:tr>
      <w:tr w:rsidR="00AD3641" w:rsidRPr="00AD3641" w:rsidTr="00AD3641">
        <w:trPr>
          <w:cantSplit/>
          <w:trHeight w:val="38"/>
          <w:tblHeader/>
        </w:trPr>
        <w:tc>
          <w:tcPr>
            <w:tcW w:w="993"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7926"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677"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В</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С</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В</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С</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i/>
                <w:sz w:val="20"/>
                <w:szCs w:val="20"/>
              </w:rPr>
            </w:pPr>
            <w:r w:rsidRPr="00AD3641">
              <w:rPr>
                <w:rFonts w:eastAsia="Calibri"/>
                <w:b/>
                <w:bCs/>
                <w:i/>
                <w:sz w:val="20"/>
                <w:szCs w:val="20"/>
              </w:rPr>
              <w:t>Д</w:t>
            </w:r>
          </w:p>
        </w:tc>
      </w:tr>
      <w:tr w:rsidR="00AD3641" w:rsidRPr="00AD3641" w:rsidTr="00AD3641">
        <w:trPr>
          <w:cantSplit/>
          <w:trHeight w:val="38"/>
          <w:tblHeader/>
        </w:trPr>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1</w:t>
            </w:r>
          </w:p>
        </w:tc>
        <w:tc>
          <w:tcPr>
            <w:tcW w:w="792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2</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3</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4</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5</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6</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7</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b/>
                <w:bCs/>
                <w:sz w:val="16"/>
                <w:szCs w:val="16"/>
              </w:rPr>
            </w:pPr>
            <w:r w:rsidRPr="00AD3641">
              <w:rPr>
                <w:rFonts w:eastAsia="Calibri"/>
                <w:b/>
                <w:bCs/>
                <w:sz w:val="16"/>
                <w:szCs w:val="16"/>
              </w:rPr>
              <w:t>9</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AD3641">
            <w:pPr>
              <w:numPr>
                <w:ilvl w:val="0"/>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r w:rsidRPr="00AD3641">
              <w:rPr>
                <w:rFonts w:eastAsia="Calibri"/>
                <w:b/>
                <w:sz w:val="20"/>
                <w:szCs w:val="20"/>
              </w:rPr>
              <w:t>ЗЕМЛЯНОЕ ПОЛОТНО, ПОЛОСА ОТВОДА</w:t>
            </w:r>
          </w:p>
        </w:tc>
        <w:tc>
          <w:tcPr>
            <w:tcW w:w="6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5BE5" w:rsidRPr="00AD3641" w:rsidRDefault="000E5BE5" w:rsidP="00B64BCF">
            <w:pP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5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Обочины</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632"/>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55"/>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Возвышение обочин с уплотненным слоем снега над проезжей частью*</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1123"/>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55"/>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Рыхлый (талый) снег на обочине, после окончания снегоочистки*, толщиной более 1,0 (2,0) см.</w:t>
            </w:r>
          </w:p>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Ширина очистки обочин IA, IБ, IB - 100%, для остальных - 50%</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 (2,0)</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 (2,0)</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w:t>
            </w:r>
          </w:p>
        </w:tc>
        <w:tc>
          <w:tcPr>
            <w:tcW w:w="1859" w:type="dxa"/>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w:t>
            </w: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55"/>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Снежные валы высотой более 0,5 м:</w:t>
            </w:r>
          </w:p>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 ближе 5 м от пешеходного перехода;</w:t>
            </w:r>
          </w:p>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 ближе 20 м от остановочного пункта общественного транспорта</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5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Откосы**</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5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Разделительная полоса</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268"/>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5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Возвышение разделительной полосы с уплотненным слоем снега (при отсутствии бордюра, ограждения) над проезжей частью*</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5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Прочее**</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AD3641">
            <w:pPr>
              <w:numPr>
                <w:ilvl w:val="0"/>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r w:rsidRPr="00AD3641">
              <w:rPr>
                <w:rFonts w:eastAsia="Calibri"/>
                <w:b/>
                <w:bCs/>
                <w:sz w:val="20"/>
                <w:szCs w:val="20"/>
              </w:rPr>
              <w:t>СИСТЕМА ВОДООТВОДА</w:t>
            </w:r>
          </w:p>
        </w:tc>
        <w:tc>
          <w:tcPr>
            <w:tcW w:w="677"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rsidR="000E5BE5" w:rsidRPr="00AD3641" w:rsidRDefault="000E5BE5" w:rsidP="00B64BCF">
            <w:pPr>
              <w:ind w:left="18" w:right="15"/>
              <w:rPr>
                <w:rFonts w:eastAsia="Calibri"/>
                <w:b/>
                <w:bCs/>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Открытая система (поверхностный водоотвод)</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258"/>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Застой воды на обочинах в местах с необеспеченным из-за снежно-ледяных отложений водоотводом* (для каждого места)</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Застой воды на проезжей части в местах с необеспеченным из-за снежно-ледяных отложений водоотводом (для каждого места)*</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Незамедлительно</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Закрытая система (ливневая канализация, дреннаж)**</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5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Застой воды на проезжей части в местах с необеспеченным из-за снежно-ледяных отложений водоотводом (для каждого места)*</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Незамедлительно</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AD3641">
            <w:pPr>
              <w:numPr>
                <w:ilvl w:val="0"/>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r w:rsidRPr="00AD3641">
              <w:rPr>
                <w:rFonts w:eastAsia="Calibri"/>
                <w:b/>
                <w:bCs/>
                <w:sz w:val="20"/>
                <w:szCs w:val="20"/>
              </w:rPr>
              <w:t>ПОЛОСА ОТВОДА**</w:t>
            </w:r>
          </w:p>
        </w:tc>
        <w:tc>
          <w:tcPr>
            <w:tcW w:w="67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BE5" w:rsidRPr="00AD3641" w:rsidRDefault="000E5BE5" w:rsidP="00B64BCF">
            <w:pPr>
              <w:ind w:left="18" w:right="15"/>
              <w:rPr>
                <w:rFonts w:eastAsia="Calibri"/>
                <w:b/>
                <w:bCs/>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AD3641">
            <w:pPr>
              <w:numPr>
                <w:ilvl w:val="0"/>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r w:rsidRPr="00AD3641">
              <w:rPr>
                <w:rFonts w:eastAsia="Calibri"/>
                <w:b/>
                <w:bCs/>
                <w:sz w:val="20"/>
                <w:szCs w:val="20"/>
              </w:rPr>
              <w:t>ДОРОЖНАЯ ОДЕЖДА (В Т.Ч. НА ИСПОЛЬЗУЕМЫХ СЪЕЗДАХ)</w:t>
            </w:r>
          </w:p>
        </w:tc>
        <w:tc>
          <w:tcPr>
            <w:tcW w:w="6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0E5BE5" w:rsidRPr="00AD3641" w:rsidRDefault="000E5BE5" w:rsidP="00B64BCF">
            <w:pPr>
              <w:ind w:left="18" w:right="15"/>
              <w:rPr>
                <w:rFonts w:eastAsia="Calibri"/>
                <w:b/>
                <w:bCs/>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2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Покрытие проезжей части</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122"/>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2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rPr>
                <w:rFonts w:eastAsia="Calibri"/>
                <w:sz w:val="20"/>
                <w:szCs w:val="20"/>
              </w:rPr>
            </w:pPr>
            <w:r w:rsidRPr="00AD3641">
              <w:rPr>
                <w:rFonts w:eastAsia="Calibri"/>
                <w:sz w:val="20"/>
                <w:szCs w:val="20"/>
              </w:rPr>
              <w:t>Срок снегоочистки* не более, часов:</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w:t>
            </w:r>
          </w:p>
        </w:tc>
      </w:tr>
      <w:tr w:rsidR="00AD3641" w:rsidRPr="00AD3641" w:rsidTr="00AD3641">
        <w:trPr>
          <w:cantSplit/>
          <w:trHeight w:val="108"/>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2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rPr>
                <w:rFonts w:eastAsia="Calibri"/>
                <w:bCs/>
                <w:kern w:val="20"/>
                <w:sz w:val="20"/>
                <w:szCs w:val="20"/>
                <w:lang w:eastAsia="en-US"/>
              </w:rPr>
            </w:pPr>
            <w:r w:rsidRPr="00AD3641">
              <w:rPr>
                <w:rFonts w:eastAsia="Calibri"/>
                <w:bCs/>
                <w:sz w:val="20"/>
                <w:szCs w:val="20"/>
              </w:rPr>
              <w:t>Зимняя скользкость*</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0E5BE5">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w:t>
            </w:r>
          </w:p>
        </w:tc>
      </w:tr>
      <w:tr w:rsidR="00AD3641" w:rsidRPr="00AD3641" w:rsidTr="00AD3641">
        <w:trPr>
          <w:cantSplit/>
          <w:trHeight w:val="214"/>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2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rPr>
                <w:rFonts w:eastAsia="Calibri"/>
                <w:bCs/>
                <w:sz w:val="20"/>
                <w:szCs w:val="20"/>
              </w:rPr>
            </w:pPr>
            <w:r w:rsidRPr="00AD3641">
              <w:rPr>
                <w:rFonts w:eastAsia="Calibri"/>
                <w:bCs/>
                <w:sz w:val="20"/>
                <w:szCs w:val="20"/>
              </w:rPr>
              <w:t xml:space="preserve">Рыхлый (талый) снег во время снегопада, толщиной не более, см: </w:t>
            </w:r>
          </w:p>
          <w:p w:rsidR="000E5BE5" w:rsidRPr="00AD3641" w:rsidRDefault="000E5BE5" w:rsidP="00B64BCF">
            <w:pPr>
              <w:widowControl w:val="0"/>
              <w:autoSpaceDE w:val="0"/>
              <w:autoSpaceDN w:val="0"/>
              <w:adjustRightInd w:val="0"/>
              <w:rPr>
                <w:rFonts w:eastAsia="Calibri"/>
                <w:bCs/>
                <w:sz w:val="20"/>
                <w:szCs w:val="20"/>
              </w:rPr>
            </w:pPr>
            <w:r w:rsidRPr="00AD3641">
              <w:rPr>
                <w:rFonts w:eastAsia="Calibri"/>
                <w:bCs/>
                <w:sz w:val="20"/>
                <w:szCs w:val="20"/>
              </w:rPr>
              <w:t>Нормативная ширина очистки - 100%</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1,0 (2,0)</w:t>
            </w:r>
          </w:p>
        </w:tc>
        <w:tc>
          <w:tcPr>
            <w:tcW w:w="285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407"/>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2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Деформации и разрушения</w:t>
            </w:r>
            <w:r w:rsidRPr="00AD3641">
              <w:rPr>
                <w:rFonts w:eastAsia="Calibri"/>
                <w:sz w:val="20"/>
                <w:szCs w:val="20"/>
                <w:vertAlign w:val="superscript"/>
              </w:rPr>
              <w:footnoteReference w:id="58"/>
            </w:r>
            <w:r w:rsidRPr="00AD3641">
              <w:rPr>
                <w:rFonts w:eastAsia="Calibri"/>
                <w:sz w:val="20"/>
                <w:szCs w:val="20"/>
              </w:rPr>
              <w:t>, на 1000 м</w:t>
            </w:r>
            <w:r w:rsidRPr="00AD3641">
              <w:rPr>
                <w:rFonts w:eastAsia="Calibri"/>
                <w:sz w:val="20"/>
                <w:szCs w:val="20"/>
                <w:vertAlign w:val="superscript"/>
              </w:rPr>
              <w:t>2</w:t>
            </w:r>
            <w:r w:rsidRPr="00AD3641">
              <w:rPr>
                <w:rFonts w:eastAsia="Calibri"/>
                <w:sz w:val="20"/>
                <w:szCs w:val="20"/>
              </w:rPr>
              <w:t xml:space="preserve"> проезжей части, не более м</w:t>
            </w:r>
            <w:r w:rsidRPr="00AD3641">
              <w:rPr>
                <w:rFonts w:eastAsia="Calibri"/>
                <w:sz w:val="20"/>
                <w:szCs w:val="20"/>
                <w:vertAlign w:val="superscript"/>
              </w:rPr>
              <w:t>2</w:t>
            </w:r>
            <w:r w:rsidRPr="00AD3641">
              <w:rPr>
                <w:rFonts w:eastAsia="Calibri"/>
                <w:sz w:val="20"/>
                <w:szCs w:val="20"/>
              </w:rPr>
              <w:t>, (в скобках: требования для весеннего периода, начало и продолжительность которого устанавливает Заказчик в зависимости от местных погодно-климатических условий)</w:t>
            </w:r>
          </w:p>
        </w:tc>
        <w:tc>
          <w:tcPr>
            <w:tcW w:w="5761" w:type="dxa"/>
            <w:gridSpan w:val="7"/>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Значения показателей в период эксплуатации и директивные сроки принимаются в соответствии с п. 4.1.5. для весенне-летне-осеннего периода</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AD3641">
            <w:pPr>
              <w:numPr>
                <w:ilvl w:val="1"/>
                <w:numId w:val="224"/>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ind w:left="21"/>
              <w:rPr>
                <w:rFonts w:eastAsia="Calibri"/>
                <w:b/>
                <w:bCs/>
                <w:sz w:val="20"/>
                <w:szCs w:val="20"/>
              </w:rPr>
            </w:pPr>
            <w:r w:rsidRPr="00AD3641">
              <w:rPr>
                <w:rFonts w:eastAsia="Calibri"/>
                <w:b/>
                <w:bCs/>
                <w:sz w:val="20"/>
                <w:szCs w:val="20"/>
              </w:rPr>
              <w:t>Краевая полоса (полоса безопасности)</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E5BE5" w:rsidRPr="00AD3641" w:rsidRDefault="000E5BE5" w:rsidP="00B64BCF">
            <w:pPr>
              <w:rPr>
                <w:rFonts w:eastAsia="Calibri"/>
                <w:b/>
                <w:bCs/>
                <w:sz w:val="20"/>
                <w:szCs w:val="20"/>
              </w:rPr>
            </w:pPr>
          </w:p>
        </w:tc>
      </w:tr>
      <w:tr w:rsidR="00AD3641" w:rsidRPr="00AD3641" w:rsidTr="00AD3641">
        <w:trPr>
          <w:cantSplit/>
          <w:trHeight w:val="407"/>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2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Повреждения (деформации и разрушения) укрепленных краевых полос (КП и ПБ)</w:t>
            </w:r>
            <w:r w:rsidRPr="00AD3641">
              <w:rPr>
                <w:rFonts w:eastAsia="Calibri"/>
                <w:sz w:val="20"/>
                <w:szCs w:val="20"/>
                <w:vertAlign w:val="superscript"/>
              </w:rPr>
              <w:footnoteReference w:id="59"/>
            </w:r>
            <w:r w:rsidRPr="00AD3641">
              <w:rPr>
                <w:rFonts w:eastAsia="Calibri"/>
                <w:sz w:val="20"/>
                <w:szCs w:val="20"/>
              </w:rPr>
              <w:t>, на 1000 м</w:t>
            </w:r>
            <w:r w:rsidRPr="00AD3641">
              <w:rPr>
                <w:rFonts w:eastAsia="Calibri"/>
                <w:sz w:val="20"/>
                <w:szCs w:val="20"/>
                <w:vertAlign w:val="superscript"/>
              </w:rPr>
              <w:t>2</w:t>
            </w:r>
            <w:r w:rsidRPr="00AD3641">
              <w:rPr>
                <w:rFonts w:eastAsia="Calibri"/>
                <w:sz w:val="20"/>
                <w:szCs w:val="20"/>
              </w:rPr>
              <w:t xml:space="preserve"> общей площади, не более*, м</w:t>
            </w:r>
            <w:r w:rsidRPr="00AD3641">
              <w:rPr>
                <w:rFonts w:eastAsia="Calibri"/>
                <w:sz w:val="20"/>
                <w:szCs w:val="20"/>
                <w:vertAlign w:val="superscript"/>
              </w:rPr>
              <w:t>2</w:t>
            </w:r>
          </w:p>
        </w:tc>
        <w:tc>
          <w:tcPr>
            <w:tcW w:w="5761" w:type="dxa"/>
            <w:gridSpan w:val="7"/>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Значения показателей в период эксплуатации и директивные сроки принимаются в соответствии с п. 4.2.1. для весенне-летне-осеннего периода</w:t>
            </w: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2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autoSpaceDE w:val="0"/>
              <w:autoSpaceDN w:val="0"/>
              <w:adjustRightInd w:val="0"/>
              <w:jc w:val="both"/>
              <w:rPr>
                <w:rFonts w:eastAsia="Calibri"/>
                <w:sz w:val="20"/>
                <w:szCs w:val="20"/>
              </w:rPr>
            </w:pPr>
            <w:r w:rsidRPr="00AD3641">
              <w:rPr>
                <w:rFonts w:eastAsia="Calibri"/>
                <w:sz w:val="20"/>
                <w:szCs w:val="20"/>
              </w:rPr>
              <w:t>Срок снегоочистки* не более, часов</w:t>
            </w:r>
          </w:p>
        </w:tc>
        <w:tc>
          <w:tcPr>
            <w:tcW w:w="5761" w:type="dxa"/>
            <w:gridSpan w:val="7"/>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Значения показателей в период эксплуатации и директивные сроки принимаются в соответствии с п. 4.1.1. для зимнего периода</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2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Зимняя скользкость*</w:t>
            </w:r>
          </w:p>
        </w:tc>
        <w:tc>
          <w:tcPr>
            <w:tcW w:w="5761" w:type="dxa"/>
            <w:gridSpan w:val="7"/>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Значения показателей в период эксплуатации и директивные сроки принимаются в соответствии с п. 4.1.2. для зимнего периода</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2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Cs/>
                <w:sz w:val="20"/>
                <w:szCs w:val="20"/>
              </w:rPr>
              <w:t>Рыхлый (талый) снег во время снегопада, толщиной не более, см:</w:t>
            </w:r>
          </w:p>
          <w:p w:rsidR="000E5BE5" w:rsidRPr="00AD3641" w:rsidRDefault="000E5BE5" w:rsidP="00B64BCF">
            <w:pPr>
              <w:widowControl w:val="0"/>
              <w:autoSpaceDE w:val="0"/>
              <w:autoSpaceDN w:val="0"/>
              <w:adjustRightInd w:val="0"/>
              <w:jc w:val="both"/>
              <w:rPr>
                <w:rFonts w:eastAsia="Calibri"/>
                <w:bCs/>
                <w:sz w:val="20"/>
                <w:szCs w:val="20"/>
                <w:lang w:val="en-US"/>
              </w:rPr>
            </w:pPr>
            <w:r w:rsidRPr="00AD3641">
              <w:rPr>
                <w:rFonts w:eastAsia="Calibri"/>
                <w:bCs/>
                <w:sz w:val="20"/>
                <w:szCs w:val="20"/>
              </w:rPr>
              <w:t>Нормативная ширина очистки - 100%</w:t>
            </w:r>
          </w:p>
        </w:tc>
        <w:tc>
          <w:tcPr>
            <w:tcW w:w="5761" w:type="dxa"/>
            <w:gridSpan w:val="7"/>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Значения показателей в период эксплуатации и директивные сроки принимаются в соответствии с п. 4.1.3. для зимнего периода</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AD3641">
            <w:pPr>
              <w:numPr>
                <w:ilvl w:val="0"/>
                <w:numId w:val="253"/>
              </w:numPr>
              <w:autoSpaceDE w:val="0"/>
              <w:autoSpaceDN w:val="0"/>
              <w:adjustRightInd w:val="0"/>
              <w:spacing w:after="60" w:line="276" w:lineRule="auto"/>
              <w:jc w:val="center"/>
              <w:rPr>
                <w:rFonts w:eastAsia="Calibri"/>
                <w:b/>
                <w:bCs/>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r w:rsidRPr="00AD3641">
              <w:rPr>
                <w:rFonts w:eastAsia="Calibri"/>
                <w:b/>
                <w:sz w:val="20"/>
                <w:szCs w:val="20"/>
              </w:rPr>
              <w:t>ИСКУССТВЕННЫЕ СООРУЖЕНИЯ</w:t>
            </w:r>
          </w:p>
        </w:tc>
        <w:tc>
          <w:tcPr>
            <w:tcW w:w="677"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00B0F0"/>
          </w:tcPr>
          <w:p w:rsidR="000E5BE5" w:rsidRPr="00AD3641" w:rsidRDefault="000E5BE5" w:rsidP="00B64BCF">
            <w:pPr>
              <w:jc w:val="both"/>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AD3641">
            <w:pPr>
              <w:numPr>
                <w:ilvl w:val="1"/>
                <w:numId w:val="227"/>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ind w:left="21"/>
              <w:rPr>
                <w:rFonts w:eastAsia="Calibri"/>
                <w:b/>
                <w:i/>
                <w:sz w:val="20"/>
                <w:szCs w:val="20"/>
              </w:rPr>
            </w:pPr>
            <w:r w:rsidRPr="00AD3641">
              <w:rPr>
                <w:rFonts w:eastAsia="Calibri"/>
                <w:b/>
                <w:i/>
                <w:sz w:val="20"/>
                <w:szCs w:val="20"/>
              </w:rPr>
              <w:t xml:space="preserve">МОСТОВЫЕ СООРУЖЕНИЯ </w:t>
            </w:r>
          </w:p>
        </w:tc>
        <w:tc>
          <w:tcPr>
            <w:tcW w:w="67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Мостовое полотно</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34"/>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3"/>
                <w:numId w:val="229"/>
              </w:numPr>
              <w:autoSpaceDE w:val="0"/>
              <w:autoSpaceDN w:val="0"/>
              <w:adjustRightInd w:val="0"/>
              <w:spacing w:after="60" w:line="276" w:lineRule="auto"/>
              <w:jc w:val="center"/>
              <w:rPr>
                <w:rFonts w:eastAsia="Calibri"/>
                <w:sz w:val="20"/>
                <w:szCs w:val="20"/>
              </w:rPr>
            </w:pPr>
            <w:r w:rsidRPr="00AD3641">
              <w:rPr>
                <w:rFonts w:eastAsia="Calibri"/>
                <w:sz w:val="20"/>
                <w:szCs w:val="20"/>
              </w:rPr>
              <w:t>3.1.2</w:t>
            </w: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Слой рыхлого (уплотненного) снега на тротуарах, проезжей части, за исключением тротуаров, не имеющих регулярного пешеходного движения во время снегопада и до окончания снегоуборки*, толщиной не более, см</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 (3)</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 (4)</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6 (5)</w:t>
            </w:r>
          </w:p>
        </w:tc>
        <w:tc>
          <w:tcPr>
            <w:tcW w:w="2852" w:type="dxa"/>
            <w:gridSpan w:val="3"/>
            <w:tcBorders>
              <w:top w:val="single" w:sz="4" w:space="0" w:color="auto"/>
              <w:left w:val="single" w:sz="4" w:space="0" w:color="auto"/>
              <w:right w:val="single" w:sz="4" w:space="0" w:color="auto"/>
            </w:tcBorders>
            <w:vAlign w:val="center"/>
          </w:tcPr>
          <w:p w:rsidR="000E5BE5" w:rsidRPr="00AD3641" w:rsidRDefault="000E5BE5" w:rsidP="00B64BCF">
            <w:pPr>
              <w:widowControl w:val="0"/>
              <w:autoSpaceDE w:val="0"/>
              <w:autoSpaceDN w:val="0"/>
              <w:adjustRightInd w:val="0"/>
              <w:jc w:val="center"/>
              <w:rPr>
                <w:rFonts w:eastAsia="Calibri"/>
                <w:bCs/>
                <w:kern w:val="20"/>
                <w:sz w:val="20"/>
                <w:szCs w:val="20"/>
                <w:lang w:val="en-US" w:eastAsia="en-US"/>
              </w:rPr>
            </w:pPr>
            <w:r w:rsidRPr="00AD3641">
              <w:rPr>
                <w:rFonts w:eastAsia="Calibri"/>
                <w:bCs/>
                <w:sz w:val="20"/>
                <w:szCs w:val="20"/>
                <w:lang w:val="en-US"/>
              </w:rPr>
              <w:t>n</w:t>
            </w:r>
            <w:r w:rsidRPr="00AD3641">
              <w:rPr>
                <w:rFonts w:eastAsia="Calibri"/>
                <w:bCs/>
                <w:sz w:val="20"/>
                <w:szCs w:val="20"/>
                <w:vertAlign w:val="superscript"/>
              </w:rPr>
              <w:footnoteReference w:id="60"/>
            </w: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29"/>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Не посыпанные своевременно противогололедным материалом (без применений солей) тротуары в населенных пунктах*</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widowControl w:val="0"/>
              <w:autoSpaceDE w:val="0"/>
              <w:autoSpaceDN w:val="0"/>
              <w:adjustRightInd w:val="0"/>
              <w:jc w:val="center"/>
              <w:rPr>
                <w:rFonts w:eastAsia="Calibri"/>
                <w:bCs/>
                <w:sz w:val="20"/>
                <w:szCs w:val="20"/>
                <w:lang w:val="en-US"/>
              </w:rPr>
            </w:pPr>
            <w:r w:rsidRPr="00AD3641">
              <w:rPr>
                <w:rFonts w:eastAsia="Calibri"/>
                <w:bCs/>
                <w:sz w:val="20"/>
                <w:szCs w:val="20"/>
                <w:lang w:val="en-US"/>
              </w:rPr>
              <w:t>n</w:t>
            </w:r>
            <w:r w:rsidRPr="00AD3641">
              <w:rPr>
                <w:rFonts w:eastAsia="Calibri"/>
                <w:sz w:val="20"/>
                <w:vertAlign w:val="superscript"/>
                <w:lang w:val="en-US"/>
              </w:rPr>
              <w:footnoteReference w:id="61"/>
            </w:r>
          </w:p>
        </w:tc>
      </w:tr>
      <w:tr w:rsidR="00AD3641" w:rsidRPr="00AD3641" w:rsidTr="00AD3641">
        <w:trPr>
          <w:cantSplit/>
          <w:trHeight w:val="64"/>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3"/>
                <w:numId w:val="229"/>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Cs/>
                <w:sz w:val="20"/>
                <w:szCs w:val="20"/>
              </w:rPr>
              <w:t>Не очищенные от снега и льда водоотводные трубки, окна в тротуарных блоках и водоотводные лотки под деформационными швами</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Ограждения проезжей части (металлические барьерные, железобетонные парапетные, бетонные бордюрные)</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993" w:type="dxa"/>
            <w:vMerge w:val="restart"/>
            <w:tcBorders>
              <w:top w:val="single" w:sz="4" w:space="0" w:color="auto"/>
              <w:left w:val="single" w:sz="4" w:space="0" w:color="auto"/>
              <w:right w:val="single" w:sz="4" w:space="0" w:color="auto"/>
            </w:tcBorders>
            <w:shd w:val="clear" w:color="auto" w:fill="auto"/>
          </w:tcPr>
          <w:p w:rsidR="000E5BE5" w:rsidRPr="00AD3641" w:rsidRDefault="000E5BE5" w:rsidP="00AD3641">
            <w:pPr>
              <w:numPr>
                <w:ilvl w:val="3"/>
                <w:numId w:val="248"/>
              </w:numPr>
              <w:autoSpaceDE w:val="0"/>
              <w:autoSpaceDN w:val="0"/>
              <w:adjustRightInd w:val="0"/>
              <w:spacing w:after="60" w:line="276" w:lineRule="auto"/>
              <w:jc w:val="center"/>
              <w:rPr>
                <w:rFonts w:eastAsia="Calibri"/>
                <w:sz w:val="20"/>
                <w:szCs w:val="20"/>
              </w:rPr>
            </w:pPr>
          </w:p>
        </w:tc>
        <w:tc>
          <w:tcPr>
            <w:tcW w:w="7926"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Высота ограждений не соответствует нормам*</w:t>
            </w:r>
          </w:p>
        </w:tc>
        <w:tc>
          <w:tcPr>
            <w:tcW w:w="677"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lang w:val="en-US"/>
              </w:rPr>
            </w:pPr>
            <w:r w:rsidRPr="00AD3641">
              <w:rPr>
                <w:rFonts w:eastAsia="Calibri"/>
                <w:sz w:val="20"/>
                <w:szCs w:val="20"/>
              </w:rPr>
              <w:t>СЗ</w:t>
            </w:r>
            <w:r w:rsidRPr="00AD3641">
              <w:rPr>
                <w:rFonts w:eastAsia="Calibri"/>
                <w:sz w:val="20"/>
                <w:szCs w:val="20"/>
                <w:vertAlign w:val="superscript"/>
              </w:rPr>
              <w:footnoteReference w:id="62"/>
            </w:r>
          </w:p>
        </w:tc>
      </w:tr>
      <w:tr w:rsidR="00AD3641" w:rsidRPr="00AD3641" w:rsidTr="00AD3641">
        <w:trPr>
          <w:cantSplit/>
          <w:trHeight w:val="464"/>
        </w:trPr>
        <w:tc>
          <w:tcPr>
            <w:tcW w:w="993" w:type="dxa"/>
            <w:vMerge/>
            <w:tcBorders>
              <w:left w:val="single" w:sz="4" w:space="0" w:color="auto"/>
              <w:bottom w:val="single" w:sz="4" w:space="0" w:color="auto"/>
              <w:right w:val="single" w:sz="4" w:space="0" w:color="auto"/>
            </w:tcBorders>
            <w:shd w:val="clear" w:color="auto" w:fill="auto"/>
          </w:tcPr>
          <w:p w:rsidR="000E5BE5" w:rsidRPr="00AD3641" w:rsidRDefault="000E5BE5" w:rsidP="00AD3641">
            <w:pPr>
              <w:numPr>
                <w:ilvl w:val="3"/>
                <w:numId w:val="248"/>
              </w:numPr>
              <w:autoSpaceDE w:val="0"/>
              <w:autoSpaceDN w:val="0"/>
              <w:adjustRightInd w:val="0"/>
              <w:spacing w:after="60" w:line="276" w:lineRule="auto"/>
              <w:jc w:val="center"/>
              <w:rPr>
                <w:rFonts w:eastAsia="Calibri"/>
                <w:sz w:val="20"/>
                <w:szCs w:val="20"/>
              </w:rPr>
            </w:pPr>
          </w:p>
        </w:tc>
        <w:tc>
          <w:tcPr>
            <w:tcW w:w="7926"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p>
        </w:tc>
        <w:tc>
          <w:tcPr>
            <w:tcW w:w="677" w:type="dxa"/>
            <w:vMerge/>
            <w:tcBorders>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993"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AD3641">
            <w:pPr>
              <w:numPr>
                <w:ilvl w:val="3"/>
                <w:numId w:val="24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Ограждения не закреплены и имеют неисправности; Деформированы стойки, компенсаторы, продольные элементы*</w:t>
            </w:r>
          </w:p>
        </w:tc>
        <w:tc>
          <w:tcPr>
            <w:tcW w:w="677" w:type="dxa"/>
            <w:vMerge/>
            <w:tcBorders>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993"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628"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1231"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AD3641">
            <w:pPr>
              <w:numPr>
                <w:ilvl w:val="3"/>
                <w:numId w:val="24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sz w:val="20"/>
                <w:szCs w:val="20"/>
              </w:rPr>
            </w:pPr>
            <w:r w:rsidRPr="00AD3641">
              <w:rPr>
                <w:rFonts w:eastAsia="Calibri"/>
                <w:sz w:val="20"/>
                <w:szCs w:val="20"/>
              </w:rPr>
              <w:t>Ограждения, включая элементы не очищены от снега*</w:t>
            </w:r>
          </w:p>
        </w:tc>
        <w:tc>
          <w:tcPr>
            <w:tcW w:w="677"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28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AD3641">
            <w:pPr>
              <w:numPr>
                <w:ilvl w:val="3"/>
                <w:numId w:val="24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ind w:left="21"/>
              <w:rPr>
                <w:rFonts w:eastAsia="Calibri"/>
                <w:sz w:val="20"/>
                <w:szCs w:val="20"/>
              </w:rPr>
            </w:pPr>
            <w:r w:rsidRPr="00AD3641">
              <w:rPr>
                <w:rFonts w:eastAsia="Calibri"/>
                <w:sz w:val="20"/>
                <w:szCs w:val="20"/>
              </w:rPr>
              <w:t>Отсутствуют световозвращающие элементы на ограждениях (металлических барьерного типа, парапетных)*</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Перильные ограждения тротуаров</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3"/>
                <w:numId w:val="249"/>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Cs/>
                <w:sz w:val="20"/>
                <w:szCs w:val="20"/>
              </w:rPr>
              <w:t>Не очищенные от снега и льда водоотводные лотки на конусах</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18"/>
              </w:rPr>
            </w:pPr>
            <w:r w:rsidRPr="00AD3641">
              <w:rPr>
                <w:rFonts w:eastAsia="Calibri"/>
                <w:sz w:val="18"/>
              </w:rPr>
              <w:t>IA, IБ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w:t>
            </w:r>
          </w:p>
        </w:tc>
      </w:tr>
      <w:tr w:rsidR="00AD3641" w:rsidRPr="00AD3641" w:rsidTr="00AD3641">
        <w:trPr>
          <w:cantSplit/>
          <w:trHeight w:val="401"/>
        </w:trPr>
        <w:tc>
          <w:tcPr>
            <w:tcW w:w="993" w:type="dxa"/>
            <w:vMerge w:val="restart"/>
            <w:tcBorders>
              <w:top w:val="single" w:sz="4" w:space="0" w:color="auto"/>
              <w:left w:val="single" w:sz="4" w:space="0" w:color="auto"/>
              <w:right w:val="single" w:sz="4" w:space="0" w:color="auto"/>
            </w:tcBorders>
          </w:tcPr>
          <w:p w:rsidR="000E5BE5" w:rsidRPr="00AD3641" w:rsidRDefault="000E5BE5" w:rsidP="00AD3641">
            <w:pPr>
              <w:numPr>
                <w:ilvl w:val="3"/>
                <w:numId w:val="249"/>
              </w:numPr>
              <w:autoSpaceDE w:val="0"/>
              <w:autoSpaceDN w:val="0"/>
              <w:adjustRightInd w:val="0"/>
              <w:spacing w:after="60" w:line="276" w:lineRule="auto"/>
              <w:jc w:val="center"/>
              <w:rPr>
                <w:rFonts w:eastAsia="Calibri"/>
                <w:sz w:val="20"/>
                <w:szCs w:val="20"/>
              </w:rPr>
            </w:pPr>
            <w:r w:rsidRPr="00AD3641">
              <w:rPr>
                <w:rFonts w:eastAsia="Calibri"/>
                <w:sz w:val="20"/>
                <w:szCs w:val="20"/>
              </w:rPr>
              <w:t>3.1.1</w:t>
            </w:r>
          </w:p>
        </w:tc>
        <w:tc>
          <w:tcPr>
            <w:tcW w:w="7926" w:type="dxa"/>
            <w:vMerge w:val="restart"/>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Поврежденные или неукрепленные в соответствии с нормативными требованиями секции перильного и ограждения*</w:t>
            </w:r>
          </w:p>
        </w:tc>
        <w:tc>
          <w:tcPr>
            <w:tcW w:w="677"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63"/>
            </w:r>
          </w:p>
        </w:tc>
      </w:tr>
      <w:tr w:rsidR="00AD3641" w:rsidRPr="00AD3641" w:rsidTr="00AD3641">
        <w:trPr>
          <w:cantSplit/>
          <w:trHeight w:val="638"/>
        </w:trPr>
        <w:tc>
          <w:tcPr>
            <w:tcW w:w="993" w:type="dxa"/>
            <w:vMerge/>
            <w:tcBorders>
              <w:left w:val="single" w:sz="4" w:space="0" w:color="auto"/>
              <w:bottom w:val="single" w:sz="4" w:space="0" w:color="auto"/>
              <w:right w:val="single" w:sz="4" w:space="0" w:color="auto"/>
            </w:tcBorders>
          </w:tcPr>
          <w:p w:rsidR="000E5BE5" w:rsidRPr="00AD3641" w:rsidRDefault="000E5BE5" w:rsidP="00AD3641">
            <w:pPr>
              <w:numPr>
                <w:ilvl w:val="3"/>
                <w:numId w:val="249"/>
              </w:numPr>
              <w:autoSpaceDE w:val="0"/>
              <w:autoSpaceDN w:val="0"/>
              <w:adjustRightInd w:val="0"/>
              <w:spacing w:after="60" w:line="276" w:lineRule="auto"/>
              <w:jc w:val="center"/>
              <w:rPr>
                <w:rFonts w:eastAsia="Calibri"/>
                <w:sz w:val="20"/>
                <w:szCs w:val="20"/>
              </w:rPr>
            </w:pPr>
          </w:p>
        </w:tc>
        <w:tc>
          <w:tcPr>
            <w:tcW w:w="7926" w:type="dxa"/>
            <w:vMerge/>
            <w:tcBorders>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sz w:val="20"/>
                <w:szCs w:val="20"/>
              </w:rPr>
            </w:pPr>
          </w:p>
        </w:tc>
        <w:tc>
          <w:tcPr>
            <w:tcW w:w="677"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Деформационные швы</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3"/>
                <w:numId w:val="250"/>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Cs/>
                <w:sz w:val="20"/>
                <w:szCs w:val="20"/>
              </w:rPr>
              <w:t>Не очищенные от снега и льда водоотводные лотки под деформационными швами</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18"/>
              </w:rPr>
            </w:pPr>
            <w:r w:rsidRPr="00AD3641">
              <w:rPr>
                <w:rFonts w:eastAsia="Calibri"/>
                <w:sz w:val="18"/>
              </w:rPr>
              <w:t>IA, IБ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Пролетные строения</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Опоры и опорные части</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Подмостовая зона</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Опоры и опорные части</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AD3641">
            <w:pPr>
              <w:numPr>
                <w:ilvl w:val="2"/>
                <w:numId w:val="226"/>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
                <w:sz w:val="20"/>
                <w:szCs w:val="20"/>
              </w:rPr>
              <w:t>Подходы и регуляционные сооружения</w:t>
            </w:r>
          </w:p>
        </w:tc>
        <w:tc>
          <w:tcPr>
            <w:tcW w:w="6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AD3641">
            <w:pPr>
              <w:numPr>
                <w:ilvl w:val="1"/>
                <w:numId w:val="227"/>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r w:rsidRPr="00AD3641">
              <w:rPr>
                <w:rFonts w:eastAsia="Calibri"/>
                <w:b/>
                <w:sz w:val="20"/>
                <w:szCs w:val="20"/>
              </w:rPr>
              <w:t>ВОДОПРОПУСКНЫЕ ТРУБЫ</w:t>
            </w:r>
          </w:p>
        </w:tc>
        <w:tc>
          <w:tcPr>
            <w:tcW w:w="67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6"/>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Снежно-ледяные отложения в теле трубы до начала паводка (для каждой трубы).</w:t>
            </w:r>
          </w:p>
          <w:p w:rsidR="000E5BE5" w:rsidRPr="00AD3641" w:rsidRDefault="000E5BE5" w:rsidP="00B64BCF">
            <w:pPr>
              <w:widowControl w:val="0"/>
              <w:autoSpaceDE w:val="0"/>
              <w:autoSpaceDN w:val="0"/>
              <w:adjustRightInd w:val="0"/>
              <w:jc w:val="both"/>
              <w:rPr>
                <w:rFonts w:eastAsia="Calibri"/>
                <w:bCs/>
                <w:sz w:val="20"/>
                <w:szCs w:val="20"/>
              </w:rPr>
            </w:pP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22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более 2/3 диаметра трубы - нд</w:t>
            </w:r>
          </w:p>
        </w:tc>
        <w:tc>
          <w:tcPr>
            <w:tcW w:w="285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ind w:left="-729" w:right="-108"/>
              <w:jc w:val="center"/>
              <w:rPr>
                <w:rFonts w:eastAsia="Calibri"/>
                <w:sz w:val="20"/>
                <w:szCs w:val="20"/>
              </w:rPr>
            </w:pPr>
            <w:r w:rsidRPr="00AD3641">
              <w:rPr>
                <w:rFonts w:eastAsia="Calibri"/>
                <w:sz w:val="20"/>
                <w:szCs w:val="20"/>
              </w:rPr>
              <w:t>Срок</w:t>
            </w:r>
            <w:r w:rsidRPr="00AD3641">
              <w:rPr>
                <w:rFonts w:eastAsia="Calibri"/>
                <w:sz w:val="20"/>
                <w:szCs w:val="20"/>
                <w:vertAlign w:val="superscript"/>
              </w:rPr>
              <w:footnoteReference w:id="64"/>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644C19" w:rsidP="00AD3641">
            <w:pPr>
              <w:autoSpaceDE w:val="0"/>
              <w:autoSpaceDN w:val="0"/>
              <w:adjustRightInd w:val="0"/>
              <w:spacing w:after="60" w:line="276" w:lineRule="auto"/>
              <w:jc w:val="center"/>
              <w:rPr>
                <w:rFonts w:eastAsia="Calibri"/>
                <w:sz w:val="20"/>
                <w:szCs w:val="20"/>
              </w:rPr>
            </w:pPr>
            <w:r w:rsidRPr="00AD3641">
              <w:rPr>
                <w:rFonts w:eastAsia="Calibri"/>
                <w:sz w:val="20"/>
                <w:szCs w:val="20"/>
              </w:rPr>
              <w:t>5.2.2.</w:t>
            </w: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Нераскрытые входные и выходные отверстия, нерасчищенные русла водопропускных труб после начала периода обильного снеготаяния (для каждой трубы).</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В период обильного снеготаяния не</w:t>
            </w:r>
          </w:p>
          <w:p w:rsidR="000E5BE5" w:rsidRPr="00AD3641" w:rsidRDefault="000E5BE5" w:rsidP="00B64BCF">
            <w:pPr>
              <w:jc w:val="center"/>
              <w:rPr>
                <w:rFonts w:eastAsia="Calibri"/>
                <w:sz w:val="20"/>
                <w:szCs w:val="20"/>
              </w:rPr>
            </w:pPr>
            <w:r w:rsidRPr="00AD3641">
              <w:rPr>
                <w:rFonts w:eastAsia="Calibri"/>
                <w:sz w:val="20"/>
                <w:szCs w:val="20"/>
              </w:rPr>
              <w:t>допускается</w:t>
            </w:r>
          </w:p>
        </w:tc>
        <w:tc>
          <w:tcPr>
            <w:tcW w:w="285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ind w:left="-729" w:right="-108"/>
              <w:jc w:val="center"/>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AD3641">
            <w:pPr>
              <w:numPr>
                <w:ilvl w:val="1"/>
                <w:numId w:val="227"/>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r w:rsidRPr="00AD3641">
              <w:rPr>
                <w:rFonts w:eastAsia="Calibri"/>
                <w:b/>
                <w:sz w:val="20"/>
                <w:szCs w:val="20"/>
              </w:rPr>
              <w:t>ТОННЕЛИ, ГАЛЕРЕИ, ПЕШЕХОДНЫЕ ПЕРЕХОДЫ</w:t>
            </w:r>
          </w:p>
        </w:tc>
        <w:tc>
          <w:tcPr>
            <w:tcW w:w="67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r>
      <w:tr w:rsidR="00AD3641" w:rsidRPr="00AD3641" w:rsidTr="00AD3641">
        <w:trPr>
          <w:cantSplit/>
          <w:trHeight w:val="190"/>
        </w:trPr>
        <w:tc>
          <w:tcPr>
            <w:tcW w:w="993" w:type="dxa"/>
            <w:tcBorders>
              <w:top w:val="single" w:sz="4" w:space="0" w:color="auto"/>
              <w:left w:val="single" w:sz="4" w:space="0" w:color="auto"/>
              <w:right w:val="single" w:sz="4" w:space="0" w:color="auto"/>
            </w:tcBorders>
          </w:tcPr>
          <w:p w:rsidR="000E5BE5" w:rsidRPr="00AD3641" w:rsidRDefault="00644C19" w:rsidP="00AD3641">
            <w:pPr>
              <w:autoSpaceDE w:val="0"/>
              <w:autoSpaceDN w:val="0"/>
              <w:adjustRightInd w:val="0"/>
              <w:spacing w:after="60" w:line="276" w:lineRule="auto"/>
              <w:jc w:val="center"/>
              <w:rPr>
                <w:rFonts w:eastAsia="Calibri"/>
                <w:sz w:val="20"/>
                <w:szCs w:val="20"/>
              </w:rPr>
            </w:pPr>
            <w:r w:rsidRPr="00AD3641">
              <w:rPr>
                <w:rFonts w:eastAsia="Calibri"/>
                <w:sz w:val="20"/>
                <w:szCs w:val="20"/>
              </w:rPr>
              <w:t>5.3.1.</w:t>
            </w: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sz w:val="20"/>
                <w:szCs w:val="20"/>
              </w:rPr>
              <w:t>Неисправности в системах водоотвода, вентиляции, освещения, пожаротушения, связи и др.*</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w:t>
            </w:r>
          </w:p>
        </w:tc>
      </w:tr>
      <w:tr w:rsidR="00AD3641" w:rsidRPr="00AD3641" w:rsidTr="00AD3641">
        <w:trPr>
          <w:cantSplit/>
          <w:trHeight w:val="244"/>
        </w:trPr>
        <w:tc>
          <w:tcPr>
            <w:tcW w:w="993" w:type="dxa"/>
            <w:tcBorders>
              <w:top w:val="single" w:sz="4" w:space="0" w:color="auto"/>
              <w:left w:val="single" w:sz="4" w:space="0" w:color="auto"/>
              <w:right w:val="single" w:sz="4" w:space="0" w:color="auto"/>
            </w:tcBorders>
          </w:tcPr>
          <w:p w:rsidR="000E5BE5" w:rsidRPr="00AD3641" w:rsidRDefault="00644C19" w:rsidP="00AD3641">
            <w:pPr>
              <w:autoSpaceDE w:val="0"/>
              <w:autoSpaceDN w:val="0"/>
              <w:adjustRightInd w:val="0"/>
              <w:spacing w:after="60" w:line="276" w:lineRule="auto"/>
              <w:jc w:val="center"/>
              <w:rPr>
                <w:rFonts w:eastAsia="Calibri"/>
                <w:sz w:val="20"/>
                <w:szCs w:val="20"/>
              </w:rPr>
            </w:pPr>
            <w:r w:rsidRPr="00AD3641">
              <w:rPr>
                <w:rFonts w:eastAsia="Calibri"/>
                <w:sz w:val="20"/>
                <w:szCs w:val="20"/>
              </w:rPr>
              <w:t>5.3.2.</w:t>
            </w: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Слой снежно-ледяных отложений на подъездах к тоннелям, внутри тоннелей*</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w:t>
            </w:r>
          </w:p>
        </w:tc>
      </w:tr>
      <w:tr w:rsidR="00AD3641" w:rsidRPr="00AD3641" w:rsidTr="00AD3641">
        <w:trPr>
          <w:cantSplit/>
          <w:trHeight w:val="149"/>
        </w:trPr>
        <w:tc>
          <w:tcPr>
            <w:tcW w:w="993" w:type="dxa"/>
            <w:tcBorders>
              <w:top w:val="single" w:sz="4" w:space="0" w:color="auto"/>
              <w:left w:val="single" w:sz="4" w:space="0" w:color="auto"/>
              <w:right w:val="single" w:sz="4" w:space="0" w:color="auto"/>
            </w:tcBorders>
          </w:tcPr>
          <w:p w:rsidR="000E5BE5" w:rsidRPr="00AD3641" w:rsidRDefault="00644C19" w:rsidP="00AD3641">
            <w:pPr>
              <w:autoSpaceDE w:val="0"/>
              <w:autoSpaceDN w:val="0"/>
              <w:adjustRightInd w:val="0"/>
              <w:spacing w:after="60" w:line="276" w:lineRule="auto"/>
              <w:jc w:val="center"/>
              <w:rPr>
                <w:rFonts w:eastAsia="Calibri"/>
                <w:sz w:val="20"/>
                <w:szCs w:val="20"/>
              </w:rPr>
            </w:pPr>
            <w:r w:rsidRPr="00AD3641">
              <w:rPr>
                <w:rFonts w:eastAsia="Calibri"/>
                <w:sz w:val="20"/>
                <w:szCs w:val="20"/>
              </w:rPr>
              <w:t>5.3.3.</w:t>
            </w: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Снежно-ледяные отложения на поверхности надземных пешеходных переходов*</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w:t>
            </w:r>
          </w:p>
        </w:tc>
      </w:tr>
      <w:tr w:rsidR="00AD3641" w:rsidRPr="00AD3641" w:rsidTr="00AD3641">
        <w:trPr>
          <w:cantSplit/>
          <w:trHeight w:val="312"/>
        </w:trPr>
        <w:tc>
          <w:tcPr>
            <w:tcW w:w="993" w:type="dxa"/>
            <w:tcBorders>
              <w:top w:val="single" w:sz="4" w:space="0" w:color="auto"/>
              <w:left w:val="single" w:sz="4" w:space="0" w:color="auto"/>
              <w:right w:val="single" w:sz="4" w:space="0" w:color="auto"/>
            </w:tcBorders>
          </w:tcPr>
          <w:p w:rsidR="000E5BE5" w:rsidRPr="00AD3641" w:rsidRDefault="00644C19" w:rsidP="00AD3641">
            <w:pPr>
              <w:autoSpaceDE w:val="0"/>
              <w:autoSpaceDN w:val="0"/>
              <w:adjustRightInd w:val="0"/>
              <w:spacing w:after="60" w:line="276" w:lineRule="auto"/>
              <w:jc w:val="center"/>
              <w:rPr>
                <w:rFonts w:eastAsia="Calibri"/>
                <w:sz w:val="20"/>
                <w:szCs w:val="20"/>
              </w:rPr>
            </w:pPr>
            <w:r w:rsidRPr="00AD3641">
              <w:rPr>
                <w:rFonts w:eastAsia="Calibri"/>
                <w:sz w:val="20"/>
                <w:szCs w:val="20"/>
              </w:rPr>
              <w:t>5.3.4.</w:t>
            </w: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Слой рыхлого (уплотненного) снега на лестничных сходах надземных и подземных пешеходных переходах, за исключением лестничных сходов, не имеющих регулярного пешеходного движения во время снегопада и до окончания снегоуборки*, толщиной не более, см</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w:t>
            </w:r>
            <w:r w:rsidRPr="00AD3641">
              <w:rPr>
                <w:rFonts w:eastAsia="Calibri"/>
                <w:sz w:val="20"/>
                <w:szCs w:val="20"/>
              </w:rPr>
              <w:t xml:space="preserve"> </w:t>
            </w:r>
            <w:r w:rsidRPr="00AD3641">
              <w:rPr>
                <w:rFonts w:eastAsia="Calibri"/>
                <w:sz w:val="20"/>
                <w:szCs w:val="20"/>
                <w:lang w:val="en-US"/>
              </w:rPr>
              <w:t>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 (3)</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 (4)</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6 (5)</w:t>
            </w:r>
          </w:p>
        </w:tc>
        <w:tc>
          <w:tcPr>
            <w:tcW w:w="2852" w:type="dxa"/>
            <w:gridSpan w:val="3"/>
            <w:tcBorders>
              <w:top w:val="single" w:sz="4" w:space="0" w:color="auto"/>
              <w:left w:val="single" w:sz="4" w:space="0" w:color="auto"/>
              <w:right w:val="single" w:sz="4" w:space="0" w:color="auto"/>
            </w:tcBorders>
            <w:vAlign w:val="center"/>
          </w:tcPr>
          <w:p w:rsidR="000E5BE5" w:rsidRPr="00AD3641" w:rsidRDefault="000E5BE5" w:rsidP="00B64BCF">
            <w:pPr>
              <w:widowControl w:val="0"/>
              <w:autoSpaceDE w:val="0"/>
              <w:autoSpaceDN w:val="0"/>
              <w:adjustRightInd w:val="0"/>
              <w:jc w:val="center"/>
              <w:rPr>
                <w:rFonts w:eastAsia="Calibri"/>
                <w:bCs/>
                <w:kern w:val="20"/>
                <w:sz w:val="20"/>
                <w:szCs w:val="20"/>
                <w:lang w:val="en-US" w:eastAsia="en-US"/>
              </w:rPr>
            </w:pPr>
            <w:r w:rsidRPr="00AD3641">
              <w:rPr>
                <w:rFonts w:eastAsia="Calibri"/>
                <w:bCs/>
                <w:sz w:val="20"/>
                <w:szCs w:val="20"/>
                <w:lang w:val="en-US"/>
              </w:rPr>
              <w:t>n</w:t>
            </w:r>
            <w:r w:rsidRPr="00AD3641">
              <w:rPr>
                <w:rFonts w:eastAsia="Calibri"/>
                <w:bCs/>
                <w:sz w:val="20"/>
                <w:szCs w:val="20"/>
                <w:vertAlign w:val="superscript"/>
              </w:rPr>
              <w:footnoteReference w:id="65"/>
            </w: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AD3641">
            <w:pPr>
              <w:numPr>
                <w:ilvl w:val="1"/>
                <w:numId w:val="227"/>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r w:rsidRPr="00AD3641">
              <w:rPr>
                <w:rFonts w:eastAsia="Calibri"/>
                <w:b/>
                <w:sz w:val="20"/>
                <w:szCs w:val="20"/>
              </w:rPr>
              <w:t>ПОДПОРНЫЕ СТЕНКИ**</w:t>
            </w:r>
          </w:p>
        </w:tc>
        <w:tc>
          <w:tcPr>
            <w:tcW w:w="67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AD3641">
            <w:pPr>
              <w:numPr>
                <w:ilvl w:val="1"/>
                <w:numId w:val="227"/>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r w:rsidRPr="00AD3641">
              <w:rPr>
                <w:rFonts w:eastAsia="Calibri"/>
                <w:b/>
                <w:sz w:val="20"/>
                <w:szCs w:val="20"/>
              </w:rPr>
              <w:t>ОЧИСТНЫЕ СООРУЖЕНИЯ**</w:t>
            </w:r>
          </w:p>
        </w:tc>
        <w:tc>
          <w:tcPr>
            <w:tcW w:w="67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AD3641">
            <w:pPr>
              <w:numPr>
                <w:ilvl w:val="1"/>
                <w:numId w:val="227"/>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r w:rsidRPr="00AD3641">
              <w:rPr>
                <w:rFonts w:eastAsia="Calibri"/>
                <w:b/>
                <w:sz w:val="20"/>
                <w:szCs w:val="20"/>
              </w:rPr>
              <w:t>ПРОЧЕЕ**</w:t>
            </w:r>
          </w:p>
        </w:tc>
        <w:tc>
          <w:tcPr>
            <w:tcW w:w="67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ABFFFF"/>
          </w:tcPr>
          <w:p w:rsidR="000E5BE5" w:rsidRPr="00AD3641" w:rsidRDefault="000E5BE5" w:rsidP="00B64BCF">
            <w:pPr>
              <w:jc w:val="both"/>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AD3641">
            <w:pPr>
              <w:numPr>
                <w:ilvl w:val="0"/>
                <w:numId w:val="253"/>
              </w:numPr>
              <w:autoSpaceDE w:val="0"/>
              <w:autoSpaceDN w:val="0"/>
              <w:adjustRightInd w:val="0"/>
              <w:spacing w:after="60" w:line="276" w:lineRule="auto"/>
              <w:jc w:val="center"/>
              <w:rPr>
                <w:rFonts w:eastAsia="Calibri"/>
                <w:b/>
                <w:bCs/>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rPr>
                <w:rFonts w:eastAsia="Calibri"/>
                <w:sz w:val="20"/>
                <w:szCs w:val="20"/>
              </w:rPr>
            </w:pPr>
            <w:r w:rsidRPr="00AD3641">
              <w:rPr>
                <w:rFonts w:eastAsia="Calibri"/>
                <w:b/>
                <w:sz w:val="20"/>
                <w:szCs w:val="20"/>
              </w:rPr>
              <w:t>ЭЛЕМЕНТЫ ОБУСТРОЙСТВА АВТОМОБИЛЬНЫХ ДОРОГ</w:t>
            </w:r>
          </w:p>
        </w:tc>
        <w:tc>
          <w:tcPr>
            <w:tcW w:w="677"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C39BE1"/>
          </w:tcPr>
          <w:p w:rsidR="000E5BE5" w:rsidRPr="00AD3641" w:rsidRDefault="000E5BE5" w:rsidP="00B64BCF">
            <w:pPr>
              <w:jc w:val="both"/>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sz w:val="20"/>
                <w:szCs w:val="20"/>
              </w:rPr>
            </w:pPr>
            <w:r w:rsidRPr="00AD3641">
              <w:rPr>
                <w:rFonts w:eastAsia="Calibri"/>
                <w:sz w:val="20"/>
                <w:szCs w:val="20"/>
              </w:rPr>
              <w:t>6.1</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sz w:val="20"/>
                <w:szCs w:val="20"/>
              </w:rPr>
            </w:pPr>
            <w:r w:rsidRPr="00AD3641">
              <w:rPr>
                <w:rFonts w:eastAsia="Calibri"/>
                <w:b/>
                <w:sz w:val="20"/>
                <w:szCs w:val="20"/>
              </w:rPr>
              <w:t>Дорожные знаки и разметка</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widowControl w:val="0"/>
              <w:autoSpaceDE w:val="0"/>
              <w:autoSpaceDN w:val="0"/>
              <w:adjustRightInd w:val="0"/>
              <w:jc w:val="center"/>
              <w:rPr>
                <w:rFonts w:eastAsia="Calibri"/>
                <w:bCs/>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1"/>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autoSpaceDE w:val="0"/>
              <w:autoSpaceDN w:val="0"/>
              <w:adjustRightInd w:val="0"/>
              <w:jc w:val="both"/>
              <w:rPr>
                <w:rFonts w:eastAsia="Calibri"/>
                <w:bCs/>
                <w:sz w:val="20"/>
                <w:szCs w:val="20"/>
              </w:rPr>
            </w:pPr>
            <w:r w:rsidRPr="00AD3641">
              <w:rPr>
                <w:rFonts w:eastAsia="Calibri"/>
                <w:i/>
                <w:sz w:val="20"/>
                <w:szCs w:val="20"/>
              </w:rPr>
              <w:t>Нарушение требований нормативных документов по установке дорожных знаков:</w:t>
            </w:r>
          </w:p>
        </w:tc>
        <w:tc>
          <w:tcPr>
            <w:tcW w:w="677" w:type="dxa"/>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sz w:val="20"/>
                <w:szCs w:val="20"/>
              </w:rPr>
            </w:pPr>
            <w:r w:rsidRPr="00AD3641">
              <w:rPr>
                <w:rFonts w:eastAsia="Calibri"/>
                <w:sz w:val="20"/>
                <w:szCs w:val="20"/>
                <w:lang w:val="en-US"/>
              </w:rPr>
              <w:t>IA, 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14"/>
              </w:numPr>
              <w:autoSpaceDE w:val="0"/>
              <w:autoSpaceDN w:val="0"/>
              <w:adjustRightInd w:val="0"/>
              <w:spacing w:after="60" w:line="276" w:lineRule="auto"/>
              <w:jc w:val="center"/>
              <w:rPr>
                <w:rFonts w:eastAsia="Calibri"/>
                <w:sz w:val="20"/>
                <w:szCs w:val="20"/>
                <w:lang w:val="en-US"/>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Дорожных знаков (знаков 2.1 – 2.7)* </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1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Дорожных знаков (знаков обеспечивающих безопасность движения*</w:t>
            </w:r>
            <w:r w:rsidRPr="00AD3641">
              <w:rPr>
                <w:rFonts w:eastAsia="Calibri"/>
                <w:sz w:val="20"/>
                <w:szCs w:val="20"/>
                <w:vertAlign w:val="superscript"/>
              </w:rPr>
              <w:footnoteReference w:id="66"/>
            </w:r>
            <w:r w:rsidRPr="00AD3641">
              <w:rPr>
                <w:rFonts w:eastAsia="Calibri"/>
                <w:sz w:val="20"/>
                <w:szCs w:val="20"/>
              </w:rPr>
              <w:t xml:space="preserve"> (кроме знаков 2.1 – 2.7)</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1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Дорожных знаков (других)</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1"/>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bCs/>
                <w:sz w:val="20"/>
                <w:szCs w:val="20"/>
              </w:rPr>
              <w:t>Дефекты дорожных знаков (для каждого знака), затрудняющие их восприятие*</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1"/>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Временно установленные технические средства организации дорожного движения, не убранные после устранения причины, вызвавшей необходимость их установки*</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1"/>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стоек дорожных знаков, включая П, Г, Т-образные опоры</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1"/>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autoSpaceDE w:val="0"/>
              <w:autoSpaceDN w:val="0"/>
              <w:adjustRightInd w:val="0"/>
              <w:jc w:val="both"/>
              <w:rPr>
                <w:rFonts w:eastAsia="Calibri"/>
                <w:bCs/>
                <w:sz w:val="20"/>
                <w:szCs w:val="20"/>
              </w:rPr>
            </w:pPr>
            <w:r w:rsidRPr="00AD3641">
              <w:rPr>
                <w:rFonts w:eastAsia="Calibri"/>
                <w:i/>
                <w:sz w:val="20"/>
                <w:szCs w:val="20"/>
              </w:rPr>
              <w:t>Нарушение требований нормативных документов по эксплуатации разметки:</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32"/>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ascii="Arial" w:eastAsia="Calibri" w:hAnsi="Arial"/>
                <w:kern w:val="20"/>
                <w:sz w:val="20"/>
                <w:szCs w:val="20"/>
                <w:lang w:eastAsia="en-US"/>
              </w:rPr>
            </w:pPr>
            <w:r w:rsidRPr="00AD3641">
              <w:rPr>
                <w:rFonts w:eastAsia="Calibri"/>
                <w:sz w:val="20"/>
                <w:szCs w:val="20"/>
              </w:rPr>
              <w:t>Сверхнормативный износ линий горизонтальной дорожной разметки* (более 50% для краски и 25%  для термопластика)</w:t>
            </w:r>
            <w:r w:rsidRPr="00AD3641">
              <w:rPr>
                <w:rFonts w:eastAsia="Calibri"/>
                <w:sz w:val="20"/>
                <w:szCs w:val="20"/>
                <w:vertAlign w:val="superscript"/>
              </w:rPr>
              <w:footnoteReference w:id="67"/>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СЗ</w:t>
            </w:r>
            <w:r w:rsidRPr="00AD3641">
              <w:rPr>
                <w:rFonts w:eastAsia="Calibri"/>
                <w:sz w:val="20"/>
                <w:szCs w:val="20"/>
                <w:vertAlign w:val="superscript"/>
              </w:rPr>
              <w:footnoteReference w:id="68"/>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6.2.</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Дорожные ограждения и направляющие устройства</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i/>
                <w:sz w:val="20"/>
                <w:szCs w:val="20"/>
              </w:rPr>
            </w:pPr>
            <w:r w:rsidRPr="00AD3641">
              <w:rPr>
                <w:rFonts w:eastAsia="Calibri"/>
                <w:i/>
                <w:sz w:val="20"/>
                <w:szCs w:val="20"/>
              </w:rPr>
              <w:t>Нарушение требований нормативных документов по установке дорожных ограждений и направляющих устройств:</w:t>
            </w:r>
          </w:p>
        </w:tc>
        <w:tc>
          <w:tcPr>
            <w:tcW w:w="677" w:type="dxa"/>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3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sz w:val="20"/>
                <w:szCs w:val="20"/>
              </w:rPr>
            </w:pPr>
            <w:r w:rsidRPr="00AD3641">
              <w:rPr>
                <w:rFonts w:eastAsia="Calibri"/>
                <w:sz w:val="20"/>
                <w:szCs w:val="20"/>
              </w:rPr>
              <w:t>Ограждения барьерного типа*</w:t>
            </w:r>
          </w:p>
        </w:tc>
        <w:tc>
          <w:tcPr>
            <w:tcW w:w="677"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3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sz w:val="20"/>
                <w:szCs w:val="20"/>
              </w:rPr>
            </w:pPr>
            <w:r w:rsidRPr="00AD3641">
              <w:rPr>
                <w:rFonts w:eastAsia="Calibri"/>
                <w:sz w:val="20"/>
                <w:szCs w:val="20"/>
              </w:rPr>
              <w:t>Направляющих устройств*</w:t>
            </w:r>
          </w:p>
        </w:tc>
        <w:tc>
          <w:tcPr>
            <w:tcW w:w="677" w:type="dxa"/>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859" w:type="dxa"/>
            <w:gridSpan w:val="2"/>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1051"/>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Видимые дефекты направляющих устройств (дорожных сигнальных столбиков, дорожных тумб, буферов и т.д.)</w:t>
            </w:r>
          </w:p>
        </w:tc>
        <w:tc>
          <w:tcPr>
            <w:tcW w:w="677" w:type="dxa"/>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Дефекты дорожных ограждений (в т.ч. пешеходных), противоослепляющих и шумозащитных экранов*  </w:t>
            </w:r>
          </w:p>
        </w:tc>
        <w:tc>
          <w:tcPr>
            <w:tcW w:w="677"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628"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1231"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149"/>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3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Снежные валы, сформированные перед дорожным ограждением или повышенным бордюром</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left="-86" w:right="-96"/>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271"/>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3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Неочистка, равно как частичная очистка от снежно-ледяных отложений технических средств организации дорожного движения, информирующих водителей об условиях движения (сигнальные тумбы, буфера и т.д.) после окончания снегоуборки (для каждого технического средства организации дорожного движения)*</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6.3.</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ИТС, включая АСУДД, контроль состояния дорог</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5"/>
              </w:numPr>
              <w:autoSpaceDE w:val="0"/>
              <w:autoSpaceDN w:val="0"/>
              <w:adjustRightInd w:val="0"/>
              <w:spacing w:after="60" w:line="276" w:lineRule="auto"/>
              <w:jc w:val="center"/>
              <w:rPr>
                <w:rFonts w:eastAsia="Calibri"/>
                <w: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autoSpaceDE w:val="0"/>
              <w:autoSpaceDN w:val="0"/>
              <w:adjustRightInd w:val="0"/>
              <w:ind w:left="21"/>
              <w:rPr>
                <w:rFonts w:eastAsia="Calibri"/>
                <w:bCs/>
                <w:i/>
                <w:sz w:val="20"/>
                <w:szCs w:val="20"/>
              </w:rPr>
            </w:pPr>
            <w:r w:rsidRPr="00AD3641">
              <w:rPr>
                <w:rFonts w:eastAsia="Calibri"/>
                <w:i/>
                <w:sz w:val="20"/>
                <w:szCs w:val="20"/>
              </w:rPr>
              <w:t>Нарушение требований нормативных документов по установке элементов ИТС:</w:t>
            </w:r>
          </w:p>
        </w:tc>
        <w:tc>
          <w:tcPr>
            <w:tcW w:w="677" w:type="dxa"/>
            <w:tcBorders>
              <w:top w:val="single" w:sz="4" w:space="0" w:color="auto"/>
              <w:left w:val="single" w:sz="4" w:space="0" w:color="auto"/>
              <w:bottom w:val="single" w:sz="4" w:space="0" w:color="auto"/>
              <w:right w:val="single" w:sz="4" w:space="0" w:color="auto"/>
            </w:tcBorders>
          </w:tcPr>
          <w:p w:rsidR="000E5BE5" w:rsidRPr="00AD3641" w:rsidRDefault="000E5BE5" w:rsidP="00B64BCF">
            <w:pPr>
              <w:widowControl w:val="0"/>
              <w:autoSpaceDE w:val="0"/>
              <w:autoSpaceDN w:val="0"/>
              <w:adjustRightInd w:val="0"/>
              <w:jc w:val="center"/>
              <w:rPr>
                <w:rFonts w:eastAsia="Calibri"/>
                <w:bCs/>
                <w:i/>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i/>
                <w:sz w:val="20"/>
                <w:szCs w:val="20"/>
              </w:rPr>
            </w:pP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i/>
                <w:sz w:val="20"/>
                <w:szCs w:val="20"/>
              </w:rPr>
            </w:pP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i/>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i/>
                <w:sz w:val="20"/>
                <w:szCs w:val="20"/>
              </w:rPr>
            </w:pP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3"/>
                <w:numId w:val="236"/>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Светофоров дорожных* </w:t>
            </w:r>
          </w:p>
        </w:tc>
        <w:tc>
          <w:tcPr>
            <w:tcW w:w="677"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lang w:val="en-US"/>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96</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120</w:t>
            </w:r>
          </w:p>
        </w:tc>
      </w:tr>
      <w:tr w:rsidR="00AD3641" w:rsidRPr="00AD3641" w:rsidTr="00AD3641">
        <w:trPr>
          <w:cantSplit/>
          <w:trHeight w:val="217"/>
        </w:trPr>
        <w:tc>
          <w:tcPr>
            <w:tcW w:w="993" w:type="dxa"/>
            <w:vMerge w:val="restart"/>
            <w:tcBorders>
              <w:top w:val="single" w:sz="4" w:space="0" w:color="auto"/>
              <w:left w:val="single" w:sz="4" w:space="0" w:color="auto"/>
              <w:right w:val="single" w:sz="4" w:space="0" w:color="auto"/>
            </w:tcBorders>
          </w:tcPr>
          <w:p w:rsidR="000E5BE5" w:rsidRPr="00AD3641" w:rsidRDefault="000E5BE5" w:rsidP="00AD3641">
            <w:pPr>
              <w:numPr>
                <w:ilvl w:val="3"/>
                <w:numId w:val="236"/>
              </w:numPr>
              <w:autoSpaceDE w:val="0"/>
              <w:autoSpaceDN w:val="0"/>
              <w:adjustRightInd w:val="0"/>
              <w:spacing w:after="60" w:line="276" w:lineRule="auto"/>
              <w:jc w:val="center"/>
              <w:rPr>
                <w:rFonts w:eastAsia="Calibri"/>
                <w:sz w:val="20"/>
                <w:szCs w:val="20"/>
              </w:rPr>
            </w:pPr>
          </w:p>
        </w:tc>
        <w:tc>
          <w:tcPr>
            <w:tcW w:w="7926" w:type="dxa"/>
            <w:vMerge w:val="restart"/>
            <w:tcBorders>
              <w:top w:val="single" w:sz="4" w:space="0" w:color="auto"/>
              <w:left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 xml:space="preserve">Дефекты дорожных светофоров * (для каждой светофорной колонки) </w:t>
            </w:r>
          </w:p>
        </w:tc>
        <w:tc>
          <w:tcPr>
            <w:tcW w:w="677" w:type="dxa"/>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r w:rsidRPr="00AD3641">
              <w:rPr>
                <w:rFonts w:eastAsia="Calibri"/>
                <w:sz w:val="20"/>
                <w:szCs w:val="20"/>
                <w:vertAlign w:val="superscript"/>
              </w:rPr>
              <w:footnoteReference w:id="69"/>
            </w:r>
          </w:p>
        </w:tc>
      </w:tr>
      <w:tr w:rsidR="00AD3641" w:rsidRPr="00AD3641" w:rsidTr="00AD3641">
        <w:trPr>
          <w:cantSplit/>
          <w:trHeight w:val="231"/>
        </w:trPr>
        <w:tc>
          <w:tcPr>
            <w:tcW w:w="993" w:type="dxa"/>
            <w:vMerge/>
            <w:tcBorders>
              <w:left w:val="single" w:sz="4" w:space="0" w:color="auto"/>
              <w:bottom w:val="single" w:sz="4" w:space="0" w:color="auto"/>
              <w:right w:val="single" w:sz="4" w:space="0" w:color="auto"/>
            </w:tcBorders>
          </w:tcPr>
          <w:p w:rsidR="000E5BE5" w:rsidRPr="00AD3641" w:rsidRDefault="000E5BE5" w:rsidP="00AD3641">
            <w:pPr>
              <w:numPr>
                <w:ilvl w:val="3"/>
                <w:numId w:val="236"/>
              </w:numPr>
              <w:autoSpaceDE w:val="0"/>
              <w:autoSpaceDN w:val="0"/>
              <w:adjustRightInd w:val="0"/>
              <w:spacing w:after="60" w:line="276" w:lineRule="auto"/>
              <w:jc w:val="center"/>
              <w:rPr>
                <w:rFonts w:eastAsia="Calibri"/>
                <w:sz w:val="20"/>
                <w:szCs w:val="20"/>
              </w:rPr>
            </w:pPr>
          </w:p>
        </w:tc>
        <w:tc>
          <w:tcPr>
            <w:tcW w:w="7926" w:type="dxa"/>
            <w:vMerge/>
            <w:tcBorders>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p>
        </w:tc>
        <w:tc>
          <w:tcPr>
            <w:tcW w:w="677"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элементов крепления дорожных светофоров (для каждой светофорной колонки)</w:t>
            </w:r>
          </w:p>
        </w:tc>
        <w:tc>
          <w:tcPr>
            <w:tcW w:w="677"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r w:rsidRPr="00AD3641">
              <w:rPr>
                <w:rFonts w:eastAsia="Calibri"/>
                <w:sz w:val="20"/>
                <w:szCs w:val="20"/>
                <w:vertAlign w:val="superscript"/>
              </w:rPr>
              <w:footnoteReference w:id="70"/>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bCs/>
                <w:sz w:val="20"/>
                <w:szCs w:val="20"/>
              </w:rPr>
            </w:pPr>
            <w:r w:rsidRPr="00AD3641">
              <w:rPr>
                <w:rFonts w:eastAsia="Calibri"/>
                <w:sz w:val="20"/>
                <w:szCs w:val="20"/>
              </w:rPr>
              <w:t>Дефекты</w:t>
            </w:r>
            <w:r w:rsidRPr="00AD3641">
              <w:rPr>
                <w:rStyle w:val="aff0"/>
                <w:rFonts w:eastAsia="Calibri"/>
                <w:sz w:val="20"/>
                <w:szCs w:val="20"/>
              </w:rPr>
              <w:footnoteReference w:id="71"/>
            </w:r>
            <w:r w:rsidRPr="00AD3641">
              <w:rPr>
                <w:rFonts w:eastAsia="Calibri"/>
                <w:sz w:val="20"/>
                <w:szCs w:val="20"/>
              </w:rPr>
              <w:t xml:space="preserve"> табло с изменяющейся информацией, затрудняющие их восприятие*</w:t>
            </w:r>
          </w:p>
        </w:tc>
        <w:tc>
          <w:tcPr>
            <w:tcW w:w="677" w:type="dxa"/>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85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96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w:t>
            </w:r>
            <w:r w:rsidRPr="00AD3641">
              <w:rPr>
                <w:rStyle w:val="aff0"/>
                <w:rFonts w:eastAsia="Calibri"/>
                <w:sz w:val="20"/>
                <w:szCs w:val="20"/>
              </w:rPr>
              <w:footnoteReference w:id="72"/>
            </w:r>
            <w:r w:rsidRPr="00AD3641">
              <w:rPr>
                <w:rFonts w:eastAsia="Calibri"/>
                <w:sz w:val="20"/>
                <w:szCs w:val="20"/>
              </w:rPr>
              <w:t xml:space="preserve"> дорожных контроллеров, детекторов транспорта, камер видеонаблюдения и метеостанций*</w:t>
            </w:r>
          </w:p>
        </w:tc>
        <w:tc>
          <w:tcPr>
            <w:tcW w:w="677"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85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1137"/>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3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rPr>
                <w:rFonts w:eastAsia="Calibri"/>
                <w:bCs/>
                <w:sz w:val="20"/>
                <w:szCs w:val="20"/>
              </w:rPr>
            </w:pPr>
            <w:r w:rsidRPr="00AD3641">
              <w:rPr>
                <w:rFonts w:eastAsia="Calibri"/>
                <w:bCs/>
                <w:sz w:val="20"/>
                <w:szCs w:val="20"/>
              </w:rPr>
              <w:t>Снежно-ледяные отложения, загрязнения, затрудняющие видимость технических средств организации дорожного движения</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ind w:right="-108"/>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6.4.</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Места отдыха, остановочные пункты, стоянки ТС</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1359"/>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37"/>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sz w:val="20"/>
                <w:szCs w:val="20"/>
              </w:rPr>
            </w:pPr>
            <w:r w:rsidRPr="00AD3641">
              <w:rPr>
                <w:rFonts w:eastAsia="Calibri"/>
                <w:bCs/>
                <w:sz w:val="20"/>
                <w:szCs w:val="20"/>
              </w:rPr>
              <w:t>Слой рыхлого (уплотненного) снега на заездных карманах и посадочных площадках остановок общественного транспорта после окончания снегоочистки, толщиной слоя* не более, см</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2 (0)</w:t>
            </w:r>
          </w:p>
        </w:tc>
        <w:tc>
          <w:tcPr>
            <w:tcW w:w="285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6</w:t>
            </w:r>
          </w:p>
        </w:tc>
      </w:tr>
      <w:tr w:rsidR="00AD3641" w:rsidRPr="00AD3641" w:rsidTr="00AD3641">
        <w:trPr>
          <w:cantSplit/>
          <w:trHeight w:val="1407"/>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37"/>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Слой рыхлого (уплотненного) снега на покрытии площадок отдыха и стоянок транспортных средств во время снегопада и до окончания снегоуборки* (для каждой площадки и стоянки) более, см:</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8 (5)</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10 (7)</w:t>
            </w:r>
          </w:p>
        </w:tc>
        <w:tc>
          <w:tcPr>
            <w:tcW w:w="47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p>
        </w:tc>
        <w:tc>
          <w:tcPr>
            <w:tcW w:w="285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6.5.</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Объекты, предназначенные для освещения автомобильных дорог</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8"/>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линий наружного электроосвещения</w:t>
            </w:r>
            <w:r w:rsidR="00690CD7" w:rsidRPr="00AD3641">
              <w:rPr>
                <w:rStyle w:val="aff0"/>
                <w:rFonts w:eastAsia="Calibri"/>
                <w:sz w:val="20"/>
                <w:szCs w:val="20"/>
              </w:rPr>
              <w:footnoteReference w:id="73"/>
            </w:r>
            <w:r w:rsidRPr="00AD3641">
              <w:rPr>
                <w:rFonts w:eastAsia="Calibri"/>
                <w:sz w:val="20"/>
                <w:szCs w:val="20"/>
              </w:rPr>
              <w:t xml:space="preserve"> проезжей части, искусственных сооружений и элементов обустройства</w:t>
            </w:r>
            <w:r w:rsidRPr="00AD3641">
              <w:rPr>
                <w:rFonts w:eastAsia="Calibri"/>
                <w:sz w:val="20"/>
                <w:szCs w:val="20"/>
                <w:vertAlign w:val="superscript"/>
              </w:rPr>
              <w:footnoteReference w:id="74"/>
            </w:r>
            <w:r w:rsidRPr="00AD3641">
              <w:rPr>
                <w:rFonts w:eastAsia="Calibri"/>
                <w:sz w:val="20"/>
                <w:szCs w:val="20"/>
              </w:rPr>
              <w:t xml:space="preserve">. </w:t>
            </w:r>
          </w:p>
          <w:p w:rsidR="000E5BE5" w:rsidRPr="00AD3641" w:rsidRDefault="000E5BE5" w:rsidP="00B64BCF">
            <w:pPr>
              <w:ind w:left="21"/>
              <w:rPr>
                <w:rFonts w:eastAsia="Calibri"/>
                <w:sz w:val="20"/>
                <w:szCs w:val="20"/>
              </w:rPr>
            </w:pPr>
          </w:p>
          <w:p w:rsidR="000E5BE5" w:rsidRPr="00AD3641" w:rsidRDefault="000E5BE5" w:rsidP="00B64BCF">
            <w:pPr>
              <w:ind w:left="21"/>
              <w:rPr>
                <w:rFonts w:eastAsia="Calibri"/>
                <w:sz w:val="20"/>
                <w:szCs w:val="20"/>
              </w:rPr>
            </w:pPr>
            <w:r w:rsidRPr="00AD3641">
              <w:rPr>
                <w:rFonts w:eastAsia="Calibri"/>
                <w:sz w:val="20"/>
                <w:szCs w:val="20"/>
              </w:rPr>
              <w:t>Срок ликвидации отказов в работе наружных осветительных установок, связанных с обрывом электрических проводов или повреждением опор, выходом из строя источника света</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p w:rsidR="000E5BE5" w:rsidRPr="00AD3641" w:rsidRDefault="000E5BE5" w:rsidP="00B64BCF">
            <w:pPr>
              <w:jc w:val="center"/>
              <w:rPr>
                <w:rFonts w:eastAsia="Calibri"/>
                <w:sz w:val="20"/>
                <w:szCs w:val="20"/>
              </w:rPr>
            </w:pPr>
          </w:p>
          <w:p w:rsidR="000E5BE5" w:rsidRPr="00AD3641" w:rsidRDefault="000E5BE5" w:rsidP="00B64BCF">
            <w:pPr>
              <w:jc w:val="center"/>
              <w:rPr>
                <w:rFonts w:eastAsia="Calibri"/>
                <w:sz w:val="20"/>
                <w:szCs w:val="20"/>
              </w:rPr>
            </w:pPr>
            <w:r w:rsidRPr="00AD3641">
              <w:rPr>
                <w:rFonts w:eastAsia="Calibri"/>
                <w:sz w:val="20"/>
                <w:szCs w:val="20"/>
              </w:rPr>
              <w:t>Немедленно после обнружения</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6.6.</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Пешеходные и велосипедные дорожки, тротуары, прочие элементы</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64"/>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9"/>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Снежные валы на тротуарах и пешеходных дорожках, за исключением тротуаров и пешеходных дорожек, не имеющих регулярное пешеходное движение*</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widowControl w:val="0"/>
              <w:autoSpaceDE w:val="0"/>
              <w:autoSpaceDN w:val="0"/>
              <w:adjustRightInd w:val="0"/>
              <w:jc w:val="center"/>
              <w:rPr>
                <w:rFonts w:eastAsia="Calibri"/>
                <w:sz w:val="20"/>
                <w:szCs w:val="20"/>
              </w:rPr>
            </w:pPr>
            <w:r w:rsidRPr="00AD3641">
              <w:rPr>
                <w:rFonts w:eastAsia="Calibri"/>
                <w:bCs/>
                <w:sz w:val="20"/>
                <w:szCs w:val="20"/>
                <w:lang w:val="en-US"/>
              </w:rPr>
              <w:t>n</w:t>
            </w:r>
            <w:r w:rsidRPr="00AD3641">
              <w:rPr>
                <w:rFonts w:eastAsia="Calibri"/>
                <w:bCs/>
                <w:sz w:val="20"/>
                <w:szCs w:val="20"/>
                <w:vertAlign w:val="superscript"/>
              </w:rPr>
              <w:footnoteReference w:id="75"/>
            </w:r>
          </w:p>
        </w:tc>
      </w:tr>
      <w:tr w:rsidR="00AD3641" w:rsidRPr="00AD3641" w:rsidTr="00AD3641">
        <w:trPr>
          <w:cantSplit/>
          <w:trHeight w:val="228"/>
        </w:trPr>
        <w:tc>
          <w:tcPr>
            <w:tcW w:w="993" w:type="dxa"/>
            <w:tcBorders>
              <w:top w:val="single" w:sz="4" w:space="0" w:color="auto"/>
              <w:left w:val="single" w:sz="4" w:space="0" w:color="auto"/>
              <w:right w:val="single" w:sz="4" w:space="0" w:color="auto"/>
            </w:tcBorders>
          </w:tcPr>
          <w:p w:rsidR="000E5BE5" w:rsidRPr="00AD3641" w:rsidRDefault="000E5BE5" w:rsidP="00AD3641">
            <w:pPr>
              <w:numPr>
                <w:ilvl w:val="2"/>
                <w:numId w:val="239"/>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Слой рыхлого (уплотненного) снега на тротуарах, пешеходных дорожках во время снегопада и до окончания снегоуборки* более, см:</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2 (3)</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4 (4)</w:t>
            </w:r>
          </w:p>
        </w:tc>
        <w:tc>
          <w:tcPr>
            <w:tcW w:w="47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jc w:val="center"/>
              <w:rPr>
                <w:rFonts w:eastAsia="Calibri"/>
                <w:sz w:val="20"/>
                <w:szCs w:val="20"/>
              </w:rPr>
            </w:pPr>
            <w:r w:rsidRPr="00AD3641">
              <w:rPr>
                <w:rFonts w:eastAsia="Calibri"/>
                <w:sz w:val="20"/>
                <w:szCs w:val="20"/>
              </w:rPr>
              <w:t>6 (5)</w:t>
            </w:r>
          </w:p>
        </w:tc>
        <w:tc>
          <w:tcPr>
            <w:tcW w:w="2852" w:type="dxa"/>
            <w:gridSpan w:val="3"/>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39"/>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widowControl w:val="0"/>
              <w:autoSpaceDE w:val="0"/>
              <w:autoSpaceDN w:val="0"/>
              <w:adjustRightInd w:val="0"/>
              <w:jc w:val="both"/>
              <w:rPr>
                <w:rFonts w:eastAsia="Calibri"/>
                <w:bCs/>
                <w:kern w:val="20"/>
                <w:sz w:val="20"/>
                <w:szCs w:val="20"/>
                <w:lang w:eastAsia="en-US"/>
              </w:rPr>
            </w:pPr>
            <w:r w:rsidRPr="00AD3641">
              <w:rPr>
                <w:rFonts w:eastAsia="Calibri"/>
                <w:bCs/>
                <w:sz w:val="20"/>
                <w:szCs w:val="20"/>
              </w:rPr>
              <w:t>Не посыпанные противогололедным материалом тротуары и пешеходные дорожки*</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widowControl w:val="0"/>
              <w:autoSpaceDE w:val="0"/>
              <w:autoSpaceDN w:val="0"/>
              <w:adjustRightInd w:val="0"/>
              <w:jc w:val="center"/>
              <w:rPr>
                <w:rFonts w:eastAsia="Calibri"/>
                <w:sz w:val="20"/>
                <w:szCs w:val="20"/>
              </w:rPr>
            </w:pPr>
            <w:r w:rsidRPr="00AD3641">
              <w:rPr>
                <w:rFonts w:eastAsia="Calibri"/>
                <w:bCs/>
                <w:sz w:val="20"/>
                <w:szCs w:val="20"/>
                <w:lang w:val="en-US"/>
              </w:rPr>
              <w:t>n</w:t>
            </w:r>
            <w:r w:rsidRPr="00AD3641">
              <w:rPr>
                <w:rFonts w:eastAsia="Calibri"/>
                <w:bCs/>
                <w:sz w:val="20"/>
                <w:szCs w:val="20"/>
                <w:vertAlign w:val="superscript"/>
              </w:rPr>
              <w:footnoteReference w:id="76"/>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6.7.</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Пункты весового и габаритного контроля транспортных средств</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A657B7" w:rsidP="00AD3641">
            <w:pPr>
              <w:autoSpaceDE w:val="0"/>
              <w:autoSpaceDN w:val="0"/>
              <w:adjustRightInd w:val="0"/>
              <w:spacing w:after="60" w:line="276" w:lineRule="auto"/>
              <w:rPr>
                <w:rFonts w:eastAsia="Calibri"/>
                <w:sz w:val="20"/>
                <w:szCs w:val="20"/>
              </w:rPr>
            </w:pPr>
            <w:r w:rsidRPr="00AD3641">
              <w:rPr>
                <w:rFonts w:eastAsia="Calibri"/>
                <w:sz w:val="20"/>
                <w:szCs w:val="20"/>
              </w:rPr>
              <w:t>6.7.1.</w:t>
            </w: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весо-измерительного оборудования</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6.8.</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Пункты взимания платы (ПВП)</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1"/>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Наличие дефектов (нарушений), указанных в главах 1, 2, 3, 4, 6, 7 и 8, а также частях 3.2, 3.3, 3.4 в зоне относящейся к ПВП</w:t>
            </w:r>
            <w:r w:rsidRPr="00AD3641">
              <w:rPr>
                <w:rFonts w:eastAsia="Calibri"/>
                <w:sz w:val="20"/>
                <w:szCs w:val="20"/>
                <w:vertAlign w:val="superscript"/>
              </w:rPr>
              <w:footnoteReference w:id="77"/>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6.9.</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Заборы; шумозащитные и ветрозащитные устройства; подобные сооружения</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2"/>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Отсутствие (дефекты, повреждения) элементов защитных устройств</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168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336</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A657B7" w:rsidP="00AD3641">
            <w:pPr>
              <w:autoSpaceDE w:val="0"/>
              <w:autoSpaceDN w:val="0"/>
              <w:adjustRightInd w:val="0"/>
              <w:spacing w:after="60" w:line="276" w:lineRule="auto"/>
              <w:jc w:val="center"/>
              <w:rPr>
                <w:rFonts w:eastAsia="Calibri"/>
                <w:b/>
                <w:sz w:val="20"/>
                <w:szCs w:val="20"/>
              </w:rPr>
            </w:pPr>
            <w:r w:rsidRPr="00AD3641">
              <w:rPr>
                <w:rFonts w:eastAsia="Calibri"/>
                <w:b/>
                <w:sz w:val="20"/>
                <w:szCs w:val="20"/>
              </w:rPr>
              <w:t>6.10.</w:t>
            </w:r>
          </w:p>
        </w:tc>
        <w:tc>
          <w:tcPr>
            <w:tcW w:w="792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0E5BE5" w:rsidRPr="00AD3641" w:rsidRDefault="000E5BE5" w:rsidP="00B64BCF">
            <w:pPr>
              <w:autoSpaceDE w:val="0"/>
              <w:autoSpaceDN w:val="0"/>
              <w:adjustRightInd w:val="0"/>
              <w:jc w:val="both"/>
              <w:rPr>
                <w:rFonts w:eastAsia="Calibri"/>
                <w:bCs/>
                <w:sz w:val="20"/>
                <w:szCs w:val="20"/>
              </w:rPr>
            </w:pPr>
            <w:r w:rsidRPr="00AD3641">
              <w:rPr>
                <w:rFonts w:eastAsia="Calibri"/>
                <w:b/>
                <w:sz w:val="20"/>
                <w:szCs w:val="20"/>
              </w:rPr>
              <w:t>Сооружения, предназначенные для охраны автомобильных дорог и идс</w:t>
            </w:r>
          </w:p>
        </w:tc>
        <w:tc>
          <w:tcPr>
            <w:tcW w:w="67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3"/>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vAlign w:val="center"/>
          </w:tcPr>
          <w:p w:rsidR="000E5BE5" w:rsidRPr="00AD3641" w:rsidRDefault="000E5BE5" w:rsidP="00B64BCF">
            <w:pPr>
              <w:ind w:left="21"/>
              <w:rPr>
                <w:rFonts w:eastAsia="Calibri"/>
                <w:sz w:val="20"/>
                <w:szCs w:val="20"/>
              </w:rPr>
            </w:pPr>
            <w:r w:rsidRPr="00AD3641">
              <w:rPr>
                <w:rFonts w:eastAsia="Calibri"/>
                <w:sz w:val="20"/>
                <w:szCs w:val="20"/>
              </w:rPr>
              <w:t>Дефекты детекторов транспорта и камер видеонаблюдения *</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101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739"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476"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24</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48</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72</w:t>
            </w: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AD3641">
            <w:pPr>
              <w:numPr>
                <w:ilvl w:val="0"/>
                <w:numId w:val="253"/>
              </w:numPr>
              <w:autoSpaceDE w:val="0"/>
              <w:autoSpaceDN w:val="0"/>
              <w:adjustRightInd w:val="0"/>
              <w:spacing w:after="60" w:line="276" w:lineRule="auto"/>
              <w:jc w:val="center"/>
              <w:rPr>
                <w:rFonts w:eastAsia="Calibri"/>
                <w:b/>
                <w:bCs/>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rPr>
                <w:rFonts w:eastAsia="Calibri"/>
                <w:sz w:val="20"/>
                <w:szCs w:val="20"/>
              </w:rPr>
            </w:pPr>
            <w:r w:rsidRPr="00AD3641">
              <w:rPr>
                <w:rFonts w:eastAsia="Calibri"/>
                <w:b/>
                <w:bCs/>
                <w:sz w:val="20"/>
                <w:szCs w:val="20"/>
              </w:rPr>
              <w:t>ОБЕСПЕЧЕНИЕ БЕЗОПАСНОСТИ ДОРОЖНОГО ДВИЖЕНИЯ</w:t>
            </w:r>
          </w:p>
        </w:tc>
        <w:tc>
          <w:tcPr>
            <w:tcW w:w="677"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FFC000"/>
          </w:tcPr>
          <w:p w:rsidR="000E5BE5" w:rsidRPr="00AD3641" w:rsidRDefault="000E5BE5" w:rsidP="00B64BCF">
            <w:pPr>
              <w:jc w:val="both"/>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rPr>
                <w:rFonts w:eastAsia="Calibri"/>
                <w:sz w:val="20"/>
                <w:szCs w:val="20"/>
              </w:rPr>
            </w:pPr>
            <w:r w:rsidRPr="00AD3641">
              <w:rPr>
                <w:rFonts w:eastAsia="Calibri"/>
                <w:sz w:val="20"/>
                <w:szCs w:val="20"/>
              </w:rPr>
              <w:t>Случаи затруднения движения транспортных средств по вине Подрядчика*</w:t>
            </w:r>
          </w:p>
        </w:tc>
        <w:tc>
          <w:tcPr>
            <w:tcW w:w="677" w:type="dxa"/>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lang w:val="en-US"/>
              </w:rPr>
              <w:t>IA, I</w:t>
            </w:r>
            <w:r w:rsidRPr="00AD3641">
              <w:rPr>
                <w:rFonts w:eastAsia="Calibri"/>
                <w:sz w:val="20"/>
                <w:szCs w:val="20"/>
              </w:rPr>
              <w:t>Б</w:t>
            </w:r>
          </w:p>
        </w:tc>
        <w:tc>
          <w:tcPr>
            <w:tcW w:w="223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нд</w:t>
            </w:r>
          </w:p>
        </w:tc>
        <w:tc>
          <w:tcPr>
            <w:tcW w:w="2852" w:type="dxa"/>
            <w:gridSpan w:val="3"/>
            <w:vMerge w:val="restart"/>
            <w:tcBorders>
              <w:top w:val="single" w:sz="4" w:space="0" w:color="auto"/>
              <w:left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rPr>
                <w:rFonts w:eastAsia="Calibri"/>
                <w:sz w:val="20"/>
                <w:szCs w:val="20"/>
              </w:rPr>
            </w:pPr>
            <w:r w:rsidRPr="00AD3641">
              <w:rPr>
                <w:rFonts w:eastAsia="Calibri"/>
                <w:sz w:val="20"/>
                <w:szCs w:val="20"/>
              </w:rPr>
              <w:t>Случаи возникновения препятствий для движения, влияющих на уровень безопасности, по вине Подрядчика*</w:t>
            </w:r>
          </w:p>
        </w:tc>
        <w:tc>
          <w:tcPr>
            <w:tcW w:w="677" w:type="dxa"/>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852" w:type="dxa"/>
            <w:gridSpan w:val="3"/>
            <w:vMerge/>
            <w:tcBorders>
              <w:left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2"/>
                <w:numId w:val="244"/>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rPr>
                <w:rFonts w:eastAsia="Calibri"/>
                <w:sz w:val="20"/>
                <w:szCs w:val="20"/>
              </w:rPr>
            </w:pPr>
            <w:r w:rsidRPr="00AD3641">
              <w:rPr>
                <w:rFonts w:eastAsia="Calibri"/>
                <w:sz w:val="20"/>
                <w:szCs w:val="20"/>
              </w:rPr>
              <w:t>Дорожно-транспортные происшествия с дорожными условиями в месте совершения ДТП, зависящие от дефектов содержания Автомобильной дороги*</w:t>
            </w:r>
          </w:p>
        </w:tc>
        <w:tc>
          <w:tcPr>
            <w:tcW w:w="677" w:type="dxa"/>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23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c>
          <w:tcPr>
            <w:tcW w:w="2852" w:type="dxa"/>
            <w:gridSpan w:val="3"/>
            <w:vMerge/>
            <w:tcBorders>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AD3641">
            <w:pPr>
              <w:numPr>
                <w:ilvl w:val="0"/>
                <w:numId w:val="253"/>
              </w:numPr>
              <w:autoSpaceDE w:val="0"/>
              <w:autoSpaceDN w:val="0"/>
              <w:adjustRightInd w:val="0"/>
              <w:spacing w:after="60" w:line="276" w:lineRule="auto"/>
              <w:jc w:val="center"/>
              <w:rPr>
                <w:rFonts w:eastAsia="Calibri"/>
                <w:b/>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00B050"/>
          </w:tcPr>
          <w:p w:rsidR="000E5BE5" w:rsidRPr="00AD3641" w:rsidRDefault="000E5BE5" w:rsidP="00B64BCF">
            <w:pPr>
              <w:rPr>
                <w:rFonts w:eastAsia="Calibri"/>
                <w:b/>
                <w:sz w:val="20"/>
                <w:szCs w:val="20"/>
              </w:rPr>
            </w:pPr>
            <w:r w:rsidRPr="00AD3641">
              <w:rPr>
                <w:rFonts w:eastAsia="Calibri"/>
                <w:b/>
                <w:bCs/>
                <w:sz w:val="20"/>
                <w:szCs w:val="20"/>
              </w:rPr>
              <w:t>ЭКОЛОГИЧЕСКАЯ БЕЗОПАСНОСТЬ</w:t>
            </w:r>
          </w:p>
        </w:tc>
        <w:tc>
          <w:tcPr>
            <w:tcW w:w="677"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c>
          <w:tcPr>
            <w:tcW w:w="1017"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c>
          <w:tcPr>
            <w:tcW w:w="739"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c>
          <w:tcPr>
            <w:tcW w:w="476"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c>
          <w:tcPr>
            <w:tcW w:w="628"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c>
          <w:tcPr>
            <w:tcW w:w="1231" w:type="dxa"/>
            <w:tcBorders>
              <w:top w:val="single" w:sz="4" w:space="0" w:color="auto"/>
              <w:left w:val="single" w:sz="4" w:space="0" w:color="auto"/>
              <w:bottom w:val="single" w:sz="4" w:space="0" w:color="auto"/>
              <w:right w:val="single" w:sz="4" w:space="0" w:color="auto"/>
            </w:tcBorders>
            <w:shd w:val="clear" w:color="auto" w:fill="00B050"/>
            <w:vAlign w:val="center"/>
          </w:tcPr>
          <w:p w:rsidR="000E5BE5" w:rsidRPr="00AD3641" w:rsidRDefault="000E5BE5" w:rsidP="00B64BCF">
            <w:pPr>
              <w:jc w:val="center"/>
              <w:rPr>
                <w:rFonts w:eastAsia="Calibri"/>
                <w:b/>
                <w:sz w:val="20"/>
                <w:szCs w:val="20"/>
              </w:rPr>
            </w:pPr>
          </w:p>
        </w:tc>
      </w:tr>
      <w:tr w:rsidR="00AD3641" w:rsidRPr="00AD3641" w:rsidTr="00AD3641">
        <w:trPr>
          <w:cantSplit/>
          <w:trHeight w:val="38"/>
        </w:trPr>
        <w:tc>
          <w:tcPr>
            <w:tcW w:w="993" w:type="dxa"/>
            <w:tcBorders>
              <w:top w:val="single" w:sz="4" w:space="0" w:color="auto"/>
              <w:left w:val="single" w:sz="4" w:space="0" w:color="auto"/>
              <w:bottom w:val="single" w:sz="4" w:space="0" w:color="auto"/>
              <w:right w:val="single" w:sz="4" w:space="0" w:color="auto"/>
            </w:tcBorders>
          </w:tcPr>
          <w:p w:rsidR="000E5BE5" w:rsidRPr="00AD3641" w:rsidRDefault="000E5BE5" w:rsidP="00AD3641">
            <w:pPr>
              <w:numPr>
                <w:ilvl w:val="1"/>
                <w:numId w:val="245"/>
              </w:numPr>
              <w:autoSpaceDE w:val="0"/>
              <w:autoSpaceDN w:val="0"/>
              <w:adjustRightInd w:val="0"/>
              <w:spacing w:after="60" w:line="276" w:lineRule="auto"/>
              <w:jc w:val="center"/>
              <w:rPr>
                <w:rFonts w:eastAsia="Calibri"/>
                <w:sz w:val="20"/>
                <w:szCs w:val="20"/>
              </w:rPr>
            </w:pPr>
          </w:p>
        </w:tc>
        <w:tc>
          <w:tcPr>
            <w:tcW w:w="7926" w:type="dxa"/>
            <w:tcBorders>
              <w:top w:val="single" w:sz="4" w:space="0" w:color="auto"/>
              <w:left w:val="single" w:sz="4" w:space="0" w:color="auto"/>
              <w:bottom w:val="single" w:sz="4" w:space="0" w:color="auto"/>
              <w:right w:val="single" w:sz="4" w:space="0" w:color="auto"/>
            </w:tcBorders>
            <w:shd w:val="clear" w:color="auto" w:fill="auto"/>
          </w:tcPr>
          <w:p w:rsidR="000E5BE5" w:rsidRPr="00AD3641" w:rsidRDefault="000E5BE5" w:rsidP="00B64BCF">
            <w:pPr>
              <w:rPr>
                <w:rFonts w:eastAsia="Calibri"/>
                <w:sz w:val="20"/>
                <w:szCs w:val="20"/>
              </w:rPr>
            </w:pPr>
            <w:r w:rsidRPr="00AD3641">
              <w:rPr>
                <w:rFonts w:eastAsia="Calibri"/>
                <w:sz w:val="20"/>
                <w:szCs w:val="20"/>
              </w:rPr>
              <w:t>Загрязнения поверхностных и грунтовых вод в периоды эксплуатации по вине Подрядчика</w:t>
            </w:r>
          </w:p>
        </w:tc>
        <w:tc>
          <w:tcPr>
            <w:tcW w:w="677"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2232" w:type="dxa"/>
            <w:gridSpan w:val="3"/>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rPr>
            </w:pPr>
            <w:r w:rsidRPr="00AD3641">
              <w:rPr>
                <w:rFonts w:eastAsia="Calibri"/>
                <w:sz w:val="20"/>
                <w:szCs w:val="20"/>
              </w:rPr>
              <w:t>нд</w:t>
            </w:r>
          </w:p>
        </w:tc>
        <w:tc>
          <w:tcPr>
            <w:tcW w:w="993"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628"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c>
          <w:tcPr>
            <w:tcW w:w="1231" w:type="dxa"/>
            <w:tcBorders>
              <w:top w:val="single" w:sz="4" w:space="0" w:color="auto"/>
              <w:left w:val="single" w:sz="4" w:space="0" w:color="auto"/>
              <w:bottom w:val="single" w:sz="4" w:space="0" w:color="auto"/>
              <w:right w:val="single" w:sz="4" w:space="0" w:color="auto"/>
            </w:tcBorders>
            <w:vAlign w:val="center"/>
          </w:tcPr>
          <w:p w:rsidR="000E5BE5" w:rsidRPr="00AD3641" w:rsidRDefault="000E5BE5" w:rsidP="00B64BCF">
            <w:pPr>
              <w:jc w:val="center"/>
              <w:rPr>
                <w:rFonts w:eastAsia="Calibri"/>
                <w:sz w:val="20"/>
                <w:szCs w:val="20"/>
              </w:rPr>
            </w:pPr>
            <w:r w:rsidRPr="00AD3641">
              <w:rPr>
                <w:rFonts w:eastAsia="Calibri"/>
                <w:sz w:val="20"/>
                <w:szCs w:val="20"/>
              </w:rPr>
              <w:t>-</w:t>
            </w:r>
          </w:p>
        </w:tc>
      </w:tr>
    </w:tbl>
    <w:p w:rsidR="00A84A7E" w:rsidRPr="00AD3641" w:rsidRDefault="00B64BCF" w:rsidP="00B64BCF">
      <w:pPr>
        <w:spacing w:before="120" w:after="120"/>
        <w:jc w:val="both"/>
      </w:pPr>
      <w:r w:rsidRPr="00AD3641">
        <w:t>*- Перечень дефектов. Напрямую влияющих на уровень б</w:t>
      </w:r>
      <w:r w:rsidR="00A84A7E" w:rsidRPr="00AD3641">
        <w:t>езопасности дорожного движения.</w:t>
      </w:r>
    </w:p>
    <w:p w:rsidR="00A84A7E" w:rsidRPr="00AD3641" w:rsidRDefault="00A84A7E" w:rsidP="00155E56">
      <w:pPr>
        <w:rPr>
          <w:b/>
          <w:bCs/>
          <w:sz w:val="26"/>
        </w:rPr>
        <w:sectPr w:rsidR="00A84A7E" w:rsidRPr="00AD3641" w:rsidSect="00497B56">
          <w:headerReference w:type="default" r:id="rId13"/>
          <w:footerReference w:type="even" r:id="rId14"/>
          <w:footerReference w:type="default" r:id="rId15"/>
          <w:pgSz w:w="16840" w:h="11900" w:orient="landscape"/>
          <w:pgMar w:top="1418" w:right="1134" w:bottom="851" w:left="1134" w:header="720" w:footer="720" w:gutter="0"/>
          <w:pgNumType w:start="15"/>
          <w:cols w:space="720"/>
          <w:noEndnote/>
          <w:docGrid w:linePitch="326"/>
        </w:sectPr>
      </w:pPr>
      <w:r w:rsidRPr="00AD3641">
        <w:t xml:space="preserve">**- </w:t>
      </w:r>
      <w:r w:rsidR="00796F92" w:rsidRPr="00AD3641">
        <w:t>В зимний период не оценивается</w:t>
      </w:r>
      <w:r w:rsidRPr="00AD3641">
        <w:t>.</w:t>
      </w:r>
    </w:p>
    <w:p w:rsidR="007E269C" w:rsidRPr="00AD3641" w:rsidRDefault="007E269C" w:rsidP="00155E56">
      <w:pPr>
        <w:rPr>
          <w:b/>
          <w:bCs/>
          <w:sz w:val="26"/>
        </w:rPr>
      </w:pPr>
      <w:r w:rsidRPr="00AD3641">
        <w:rPr>
          <w:b/>
          <w:bCs/>
          <w:sz w:val="26"/>
        </w:rPr>
        <w:t xml:space="preserve">ГЛАВА </w:t>
      </w:r>
      <w:r w:rsidR="006D37B7" w:rsidRPr="00AD3641">
        <w:rPr>
          <w:b/>
          <w:bCs/>
          <w:sz w:val="26"/>
        </w:rPr>
        <w:t>5</w:t>
      </w:r>
      <w:r w:rsidRPr="00AD3641">
        <w:rPr>
          <w:b/>
          <w:bCs/>
          <w:sz w:val="26"/>
        </w:rPr>
        <w:t>. ПЕРЕЧЕНЬ НОРМАТИВНО-ТЕХНИЧЕСКОЙ ДОКУМЕНТАЦИИ.</w:t>
      </w:r>
    </w:p>
    <w:p w:rsidR="007E269C" w:rsidRPr="00AD3641" w:rsidRDefault="00485F1E" w:rsidP="005B0AD3">
      <w:pPr>
        <w:spacing w:before="240"/>
        <w:jc w:val="right"/>
        <w:rPr>
          <w:b/>
        </w:rPr>
      </w:pPr>
      <w:r w:rsidRPr="00AD3641">
        <w:rPr>
          <w:b/>
        </w:rPr>
        <w:t>Таблица 4</w:t>
      </w:r>
    </w:p>
    <w:tbl>
      <w:tblPr>
        <w:tblW w:w="0" w:type="auto"/>
        <w:jc w:val="center"/>
        <w:tblInd w:w="-326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right w:w="113" w:type="dxa"/>
        </w:tblCellMar>
        <w:tblLook w:val="0000" w:firstRow="0" w:lastRow="0" w:firstColumn="0" w:lastColumn="0" w:noHBand="0" w:noVBand="0"/>
      </w:tblPr>
      <w:tblGrid>
        <w:gridCol w:w="643"/>
        <w:gridCol w:w="2869"/>
        <w:gridCol w:w="7121"/>
      </w:tblGrid>
      <w:tr w:rsidR="00AD3641" w:rsidRPr="00AD3641" w:rsidTr="00B153B0">
        <w:trPr>
          <w:cantSplit/>
          <w:trHeight w:val="113"/>
          <w:tblHeader/>
          <w:jc w:val="center"/>
        </w:trPr>
        <w:tc>
          <w:tcPr>
            <w:tcW w:w="643" w:type="dxa"/>
            <w:tcBorders>
              <w:top w:val="single" w:sz="8" w:space="0" w:color="auto"/>
              <w:bottom w:val="single" w:sz="8" w:space="0" w:color="auto"/>
              <w:right w:val="single" w:sz="8" w:space="0" w:color="auto"/>
            </w:tcBorders>
            <w:shd w:val="clear" w:color="auto" w:fill="auto"/>
          </w:tcPr>
          <w:p w:rsidR="00B153B0" w:rsidRPr="00AD3641" w:rsidRDefault="00B153B0" w:rsidP="002F2201">
            <w:pPr>
              <w:contextualSpacing/>
              <w:rPr>
                <w:b/>
                <w:bCs/>
              </w:rPr>
            </w:pPr>
            <w:r w:rsidRPr="00AD3641">
              <w:rPr>
                <w:b/>
                <w:bCs/>
              </w:rPr>
              <w:t>№</w:t>
            </w:r>
          </w:p>
          <w:p w:rsidR="00B153B0" w:rsidRPr="00AD3641" w:rsidRDefault="00B153B0" w:rsidP="002F2201">
            <w:pPr>
              <w:ind w:left="-100" w:firstLine="100"/>
              <w:contextualSpacing/>
              <w:rPr>
                <w:b/>
                <w:bCs/>
              </w:rPr>
            </w:pPr>
            <w:r w:rsidRPr="00AD3641">
              <w:rPr>
                <w:b/>
                <w:bCs/>
              </w:rPr>
              <w:t>п/п</w:t>
            </w:r>
          </w:p>
        </w:tc>
        <w:tc>
          <w:tcPr>
            <w:tcW w:w="2869" w:type="dxa"/>
            <w:tcBorders>
              <w:top w:val="single" w:sz="8" w:space="0" w:color="auto"/>
              <w:left w:val="single" w:sz="8" w:space="0" w:color="auto"/>
              <w:bottom w:val="single" w:sz="8" w:space="0" w:color="auto"/>
              <w:right w:val="single" w:sz="8" w:space="0" w:color="auto"/>
            </w:tcBorders>
            <w:shd w:val="clear" w:color="auto" w:fill="auto"/>
          </w:tcPr>
          <w:p w:rsidR="00B153B0" w:rsidRPr="00AD3641" w:rsidRDefault="00B153B0" w:rsidP="002F2201">
            <w:pPr>
              <w:contextualSpacing/>
              <w:jc w:val="center"/>
              <w:rPr>
                <w:b/>
                <w:bCs/>
              </w:rPr>
            </w:pPr>
            <w:r w:rsidRPr="00AD3641">
              <w:rPr>
                <w:b/>
                <w:bCs/>
              </w:rPr>
              <w:t xml:space="preserve">Обозначение </w:t>
            </w:r>
            <w:r w:rsidRPr="00AD3641">
              <w:rPr>
                <w:b/>
                <w:bCs/>
              </w:rPr>
              <w:br/>
              <w:t>нормативного документа</w:t>
            </w:r>
          </w:p>
        </w:tc>
        <w:tc>
          <w:tcPr>
            <w:tcW w:w="7121" w:type="dxa"/>
            <w:tcBorders>
              <w:top w:val="single" w:sz="8" w:space="0" w:color="auto"/>
              <w:left w:val="single" w:sz="8" w:space="0" w:color="auto"/>
              <w:bottom w:val="single" w:sz="8" w:space="0" w:color="auto"/>
            </w:tcBorders>
            <w:shd w:val="clear" w:color="auto" w:fill="auto"/>
            <w:vAlign w:val="center"/>
          </w:tcPr>
          <w:p w:rsidR="00B153B0" w:rsidRPr="00AD3641" w:rsidRDefault="00B153B0" w:rsidP="002F2201">
            <w:pPr>
              <w:widowControl w:val="0"/>
              <w:autoSpaceDE w:val="0"/>
              <w:autoSpaceDN w:val="0"/>
              <w:adjustRightInd w:val="0"/>
              <w:contextualSpacing/>
              <w:jc w:val="center"/>
              <w:outlineLvl w:val="4"/>
              <w:rPr>
                <w:b/>
                <w:bCs/>
                <w:iCs/>
              </w:rPr>
            </w:pPr>
            <w:r w:rsidRPr="00AD3641">
              <w:rPr>
                <w:b/>
                <w:bCs/>
                <w:iCs/>
              </w:rPr>
              <w:t>Название нормативного документа</w:t>
            </w:r>
          </w:p>
        </w:tc>
      </w:tr>
      <w:tr w:rsidR="00AD3641" w:rsidRPr="00AD3641" w:rsidTr="00AD3641">
        <w:trPr>
          <w:cantSplit/>
          <w:trHeight w:val="346"/>
          <w:jc w:val="center"/>
        </w:trPr>
        <w:tc>
          <w:tcPr>
            <w:tcW w:w="10633" w:type="dxa"/>
            <w:gridSpan w:val="3"/>
            <w:shd w:val="clear" w:color="auto" w:fill="auto"/>
            <w:vAlign w:val="center"/>
          </w:tcPr>
          <w:p w:rsidR="00B153B0" w:rsidRPr="00AD3641" w:rsidRDefault="00B153B0" w:rsidP="002F2201">
            <w:pPr>
              <w:contextualSpacing/>
              <w:jc w:val="center"/>
              <w:rPr>
                <w:bCs/>
                <w:spacing w:val="-2"/>
              </w:rPr>
            </w:pPr>
            <w:r w:rsidRPr="00AD3641">
              <w:rPr>
                <w:bCs/>
                <w:spacing w:val="-2"/>
              </w:rPr>
              <w:t>СТАНДАРТЫ</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w:t>
            </w:r>
          </w:p>
        </w:tc>
        <w:tc>
          <w:tcPr>
            <w:tcW w:w="2869" w:type="dxa"/>
            <w:shd w:val="clear" w:color="auto" w:fill="auto"/>
          </w:tcPr>
          <w:p w:rsidR="00B153B0" w:rsidRPr="00AD3641" w:rsidRDefault="00B153B0" w:rsidP="002F2201">
            <w:pPr>
              <w:contextualSpacing/>
              <w:rPr>
                <w:bCs/>
              </w:rPr>
            </w:pPr>
            <w:r w:rsidRPr="00AD3641">
              <w:rPr>
                <w:bCs/>
              </w:rPr>
              <w:t>ГОСТ 12.0.003-74*</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стандартов безопасности труда. Опасные и вредные производственные факторы. Классификация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w:t>
            </w:r>
          </w:p>
        </w:tc>
        <w:tc>
          <w:tcPr>
            <w:tcW w:w="2869" w:type="dxa"/>
            <w:shd w:val="clear" w:color="auto" w:fill="auto"/>
          </w:tcPr>
          <w:p w:rsidR="00B153B0" w:rsidRPr="00AD3641" w:rsidRDefault="00B153B0" w:rsidP="002F2201">
            <w:pPr>
              <w:contextualSpacing/>
              <w:rPr>
                <w:bCs/>
              </w:rPr>
            </w:pPr>
            <w:r w:rsidRPr="00AD3641">
              <w:rPr>
                <w:bCs/>
              </w:rPr>
              <w:t>ГОСТ 12.1.004-91*</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стандартов безопасности труда. Пожарная безопасность. Общие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w:t>
            </w:r>
          </w:p>
        </w:tc>
        <w:tc>
          <w:tcPr>
            <w:tcW w:w="2869" w:type="dxa"/>
            <w:shd w:val="clear" w:color="auto" w:fill="auto"/>
          </w:tcPr>
          <w:p w:rsidR="00B153B0" w:rsidRPr="00AD3641" w:rsidRDefault="00B153B0" w:rsidP="002F2201">
            <w:pPr>
              <w:contextualSpacing/>
              <w:rPr>
                <w:bCs/>
              </w:rPr>
            </w:pPr>
            <w:r w:rsidRPr="00AD3641">
              <w:rPr>
                <w:bCs/>
              </w:rPr>
              <w:t>ГОСТ 12.1.010-76*</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стандартов безопасности труда. Взрывобезопасность. Общие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w:t>
            </w:r>
          </w:p>
        </w:tc>
        <w:tc>
          <w:tcPr>
            <w:tcW w:w="2869" w:type="dxa"/>
            <w:shd w:val="clear" w:color="auto" w:fill="auto"/>
          </w:tcPr>
          <w:p w:rsidR="00B153B0" w:rsidRPr="00AD3641" w:rsidRDefault="00B153B0" w:rsidP="002F2201">
            <w:pPr>
              <w:keepNext/>
              <w:contextualSpacing/>
              <w:outlineLvl w:val="0"/>
              <w:rPr>
                <w:kern w:val="32"/>
              </w:rPr>
            </w:pPr>
            <w:r w:rsidRPr="00AD3641">
              <w:rPr>
                <w:kern w:val="32"/>
              </w:rPr>
              <w:t>ГОСТ 17.0.0.01-76*</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стандартов в области охраны природы и улучшения использования природных ресурсов. Основные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w:t>
            </w:r>
          </w:p>
        </w:tc>
        <w:tc>
          <w:tcPr>
            <w:tcW w:w="2869" w:type="dxa"/>
            <w:shd w:val="clear" w:color="auto" w:fill="auto"/>
          </w:tcPr>
          <w:p w:rsidR="00B153B0" w:rsidRPr="00AD3641" w:rsidRDefault="00B153B0" w:rsidP="002F2201">
            <w:pPr>
              <w:contextualSpacing/>
              <w:rPr>
                <w:bCs/>
              </w:rPr>
            </w:pPr>
            <w:r w:rsidRPr="00AD3641">
              <w:rPr>
                <w:bCs/>
              </w:rPr>
              <w:t>ГОСТ 17.1.1.01-77*</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Гидросфера. Использование и охрана вод. Основные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w:t>
            </w:r>
          </w:p>
        </w:tc>
        <w:tc>
          <w:tcPr>
            <w:tcW w:w="2869" w:type="dxa"/>
            <w:shd w:val="clear" w:color="auto" w:fill="auto"/>
          </w:tcPr>
          <w:p w:rsidR="00B153B0" w:rsidRPr="00AD3641" w:rsidRDefault="00B153B0" w:rsidP="002F2201">
            <w:pPr>
              <w:contextualSpacing/>
              <w:rPr>
                <w:bCs/>
              </w:rPr>
            </w:pPr>
            <w:r w:rsidRPr="00AD3641">
              <w:rPr>
                <w:bCs/>
              </w:rPr>
              <w:t>ГОСТ 17.2.1.01-76*</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Атмосфера. Классификация выбросов по составу</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w:t>
            </w:r>
          </w:p>
        </w:tc>
        <w:tc>
          <w:tcPr>
            <w:tcW w:w="2869" w:type="dxa"/>
            <w:shd w:val="clear" w:color="auto" w:fill="auto"/>
          </w:tcPr>
          <w:p w:rsidR="00B153B0" w:rsidRPr="00AD3641" w:rsidRDefault="00B153B0" w:rsidP="002F2201">
            <w:pPr>
              <w:contextualSpacing/>
              <w:rPr>
                <w:bCs/>
              </w:rPr>
            </w:pPr>
            <w:r w:rsidRPr="00AD3641">
              <w:rPr>
                <w:bCs/>
              </w:rPr>
              <w:t>ГОСТ 17.4.2.01-81*</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Почвы. Номенклатура показателей санитарного состояния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w:t>
            </w:r>
          </w:p>
        </w:tc>
        <w:tc>
          <w:tcPr>
            <w:tcW w:w="2869" w:type="dxa"/>
            <w:shd w:val="clear" w:color="auto" w:fill="auto"/>
          </w:tcPr>
          <w:p w:rsidR="00B153B0" w:rsidRPr="00AD3641" w:rsidRDefault="00B153B0" w:rsidP="002F2201">
            <w:pPr>
              <w:contextualSpacing/>
              <w:rPr>
                <w:bCs/>
              </w:rPr>
            </w:pPr>
            <w:r w:rsidRPr="00AD3641">
              <w:rPr>
                <w:bCs/>
              </w:rPr>
              <w:t>ГОСТ 17.4.3.02-85</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Почвы. Требования к охране плодородного слоя почвы при производстве земляных работ</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w:t>
            </w:r>
          </w:p>
        </w:tc>
        <w:tc>
          <w:tcPr>
            <w:tcW w:w="2869" w:type="dxa"/>
            <w:shd w:val="clear" w:color="auto" w:fill="auto"/>
          </w:tcPr>
          <w:p w:rsidR="00B153B0" w:rsidRPr="00AD3641" w:rsidRDefault="00B153B0" w:rsidP="002F2201">
            <w:pPr>
              <w:contextualSpacing/>
              <w:rPr>
                <w:bCs/>
              </w:rPr>
            </w:pPr>
            <w:r w:rsidRPr="00AD3641">
              <w:rPr>
                <w:bCs/>
              </w:rPr>
              <w:t>ГОСТ 17.5.1.02-85</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Земли. Классификация нарушенных земель для рекультивации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w:t>
            </w:r>
          </w:p>
        </w:tc>
        <w:tc>
          <w:tcPr>
            <w:tcW w:w="2869" w:type="dxa"/>
            <w:shd w:val="clear" w:color="auto" w:fill="auto"/>
          </w:tcPr>
          <w:p w:rsidR="00B153B0" w:rsidRPr="00AD3641" w:rsidRDefault="00B153B0" w:rsidP="002F2201">
            <w:pPr>
              <w:contextualSpacing/>
              <w:rPr>
                <w:bCs/>
              </w:rPr>
            </w:pPr>
            <w:r w:rsidRPr="00AD3641">
              <w:rPr>
                <w:bCs/>
              </w:rPr>
              <w:t>ГОСТ 17.5.3.05-84</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Рекультивация земель. Общие требования к землеванию</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w:t>
            </w:r>
          </w:p>
        </w:tc>
        <w:tc>
          <w:tcPr>
            <w:tcW w:w="2869" w:type="dxa"/>
            <w:shd w:val="clear" w:color="auto" w:fill="auto"/>
          </w:tcPr>
          <w:p w:rsidR="00B153B0" w:rsidRPr="00AD3641" w:rsidRDefault="00B153B0" w:rsidP="002F2201">
            <w:pPr>
              <w:contextualSpacing/>
              <w:rPr>
                <w:bCs/>
              </w:rPr>
            </w:pPr>
            <w:r w:rsidRPr="00AD3641">
              <w:rPr>
                <w:bCs/>
              </w:rPr>
              <w:t>ГОСТ 17.6.1.01-83</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Охрана и защита лесов.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12.</w:t>
            </w:r>
          </w:p>
        </w:tc>
        <w:tc>
          <w:tcPr>
            <w:tcW w:w="2869" w:type="dxa"/>
            <w:shd w:val="clear" w:color="auto" w:fill="auto"/>
          </w:tcPr>
          <w:p w:rsidR="00B153B0" w:rsidRPr="00AD3641" w:rsidRDefault="00B153B0" w:rsidP="002F2201">
            <w:pPr>
              <w:contextualSpacing/>
              <w:rPr>
                <w:bCs/>
              </w:rPr>
            </w:pPr>
            <w:r w:rsidRPr="00AD3641">
              <w:rPr>
                <w:bCs/>
              </w:rPr>
              <w:t>ГОСТ 17.8.1.01-86</w:t>
            </w:r>
          </w:p>
        </w:tc>
        <w:tc>
          <w:tcPr>
            <w:tcW w:w="7121" w:type="dxa"/>
            <w:shd w:val="clear" w:color="auto" w:fill="auto"/>
          </w:tcPr>
          <w:p w:rsidR="00B153B0" w:rsidRPr="00AD3641" w:rsidRDefault="00B153B0" w:rsidP="002F2201">
            <w:pPr>
              <w:contextualSpacing/>
              <w:rPr>
                <w:bCs/>
                <w:spacing w:val="-2"/>
              </w:rPr>
            </w:pPr>
            <w:r w:rsidRPr="00AD3641">
              <w:rPr>
                <w:bCs/>
                <w:spacing w:val="-2"/>
              </w:rPr>
              <w:t>Охрана природы. Ландшафты.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13.</w:t>
            </w:r>
          </w:p>
        </w:tc>
        <w:tc>
          <w:tcPr>
            <w:tcW w:w="2869" w:type="dxa"/>
            <w:shd w:val="clear" w:color="auto" w:fill="auto"/>
          </w:tcPr>
          <w:p w:rsidR="00B153B0" w:rsidRPr="00AD3641" w:rsidRDefault="00B153B0" w:rsidP="002F2201">
            <w:pPr>
              <w:contextualSpacing/>
            </w:pPr>
            <w:r w:rsidRPr="00AD3641">
              <w:rPr>
                <w:bCs/>
              </w:rPr>
              <w:t>ГОСТ 310.1-76*</w:t>
            </w:r>
          </w:p>
        </w:tc>
        <w:tc>
          <w:tcPr>
            <w:tcW w:w="7121" w:type="dxa"/>
            <w:shd w:val="clear" w:color="auto" w:fill="auto"/>
          </w:tcPr>
          <w:p w:rsidR="00B153B0" w:rsidRPr="00AD3641" w:rsidRDefault="00B153B0" w:rsidP="002F2201">
            <w:pPr>
              <w:contextualSpacing/>
            </w:pPr>
            <w:r w:rsidRPr="00AD3641">
              <w:rPr>
                <w:bCs/>
                <w:spacing w:val="-2"/>
              </w:rPr>
              <w:t>Цементы. Методы испытаний. Общие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14.</w:t>
            </w:r>
          </w:p>
        </w:tc>
        <w:tc>
          <w:tcPr>
            <w:tcW w:w="2869" w:type="dxa"/>
            <w:shd w:val="clear" w:color="auto" w:fill="auto"/>
          </w:tcPr>
          <w:p w:rsidR="00B153B0" w:rsidRPr="00AD3641" w:rsidRDefault="00B153B0" w:rsidP="002F2201">
            <w:pPr>
              <w:contextualSpacing/>
            </w:pPr>
            <w:r w:rsidRPr="00AD3641">
              <w:rPr>
                <w:bCs/>
              </w:rPr>
              <w:t>ГОСТ 310.2-76*</w:t>
            </w:r>
          </w:p>
        </w:tc>
        <w:tc>
          <w:tcPr>
            <w:tcW w:w="7121" w:type="dxa"/>
            <w:shd w:val="clear" w:color="auto" w:fill="auto"/>
          </w:tcPr>
          <w:p w:rsidR="00B153B0" w:rsidRPr="00AD3641" w:rsidRDefault="00B153B0" w:rsidP="002F2201">
            <w:pPr>
              <w:contextualSpacing/>
            </w:pPr>
            <w:r w:rsidRPr="00AD3641">
              <w:rPr>
                <w:bCs/>
                <w:spacing w:val="-2"/>
              </w:rPr>
              <w:t>Цементы. Методы определение тонкости помола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15.</w:t>
            </w:r>
          </w:p>
        </w:tc>
        <w:tc>
          <w:tcPr>
            <w:tcW w:w="2869" w:type="dxa"/>
            <w:shd w:val="clear" w:color="auto" w:fill="auto"/>
          </w:tcPr>
          <w:p w:rsidR="00B153B0" w:rsidRPr="00AD3641" w:rsidRDefault="00B153B0" w:rsidP="002F2201">
            <w:pPr>
              <w:contextualSpacing/>
              <w:rPr>
                <w:bCs/>
              </w:rPr>
            </w:pPr>
            <w:r w:rsidRPr="00AD3641">
              <w:rPr>
                <w:bCs/>
              </w:rPr>
              <w:t>ГОСТ 310.3-76*</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Методы определения нормальной густоты, сроков схватывания и равномерности изменения объема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16.</w:t>
            </w:r>
          </w:p>
        </w:tc>
        <w:tc>
          <w:tcPr>
            <w:tcW w:w="2869" w:type="dxa"/>
            <w:shd w:val="clear" w:color="auto" w:fill="auto"/>
          </w:tcPr>
          <w:p w:rsidR="00B153B0" w:rsidRPr="00AD3641" w:rsidRDefault="00B153B0" w:rsidP="002F2201">
            <w:pPr>
              <w:contextualSpacing/>
              <w:rPr>
                <w:bCs/>
              </w:rPr>
            </w:pPr>
            <w:r w:rsidRPr="00AD3641">
              <w:rPr>
                <w:bCs/>
              </w:rPr>
              <w:t>ГОСТ 310.4-81*</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Методы определения предела прочности при изгибе и сжатии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17.</w:t>
            </w:r>
          </w:p>
        </w:tc>
        <w:tc>
          <w:tcPr>
            <w:tcW w:w="2869" w:type="dxa"/>
            <w:shd w:val="clear" w:color="auto" w:fill="auto"/>
          </w:tcPr>
          <w:p w:rsidR="00B153B0" w:rsidRPr="00AD3641" w:rsidRDefault="00B153B0" w:rsidP="002F2201">
            <w:pPr>
              <w:contextualSpacing/>
              <w:rPr>
                <w:bCs/>
              </w:rPr>
            </w:pPr>
            <w:r w:rsidRPr="00AD3641">
              <w:rPr>
                <w:bCs/>
              </w:rPr>
              <w:t>ГОСТ 310.5-88</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Метод определения тепловыделения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18.</w:t>
            </w:r>
          </w:p>
        </w:tc>
        <w:tc>
          <w:tcPr>
            <w:tcW w:w="2869" w:type="dxa"/>
            <w:shd w:val="clear" w:color="auto" w:fill="auto"/>
          </w:tcPr>
          <w:p w:rsidR="00B153B0" w:rsidRPr="00AD3641" w:rsidRDefault="00B153B0" w:rsidP="002F2201">
            <w:pPr>
              <w:contextualSpacing/>
              <w:rPr>
                <w:bCs/>
              </w:rPr>
            </w:pPr>
            <w:r w:rsidRPr="00AD3641">
              <w:rPr>
                <w:bCs/>
              </w:rPr>
              <w:t>ГОСТ 310.6-85</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Метод определения водоотделения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19.</w:t>
            </w:r>
          </w:p>
        </w:tc>
        <w:tc>
          <w:tcPr>
            <w:tcW w:w="2869" w:type="dxa"/>
            <w:shd w:val="clear" w:color="auto" w:fill="auto"/>
          </w:tcPr>
          <w:p w:rsidR="00B153B0" w:rsidRPr="00AD3641" w:rsidRDefault="00B153B0" w:rsidP="002F2201">
            <w:pPr>
              <w:contextualSpacing/>
              <w:rPr>
                <w:bCs/>
              </w:rPr>
            </w:pPr>
            <w:r w:rsidRPr="00AD3641">
              <w:rPr>
                <w:bCs/>
              </w:rPr>
              <w:t>ГОСТ 965-89</w:t>
            </w:r>
          </w:p>
        </w:tc>
        <w:tc>
          <w:tcPr>
            <w:tcW w:w="7121" w:type="dxa"/>
            <w:shd w:val="clear" w:color="auto" w:fill="auto"/>
          </w:tcPr>
          <w:p w:rsidR="00B153B0" w:rsidRPr="00AD3641" w:rsidRDefault="00B153B0" w:rsidP="002F2201">
            <w:pPr>
              <w:contextualSpacing/>
              <w:rPr>
                <w:bCs/>
                <w:spacing w:val="-2"/>
              </w:rPr>
            </w:pPr>
            <w:r w:rsidRPr="00AD3641">
              <w:rPr>
                <w:bCs/>
                <w:spacing w:val="-2"/>
              </w:rPr>
              <w:t>Портландцементы белые.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20.</w:t>
            </w:r>
          </w:p>
        </w:tc>
        <w:tc>
          <w:tcPr>
            <w:tcW w:w="2869" w:type="dxa"/>
            <w:shd w:val="clear" w:color="auto" w:fill="auto"/>
          </w:tcPr>
          <w:p w:rsidR="00B153B0" w:rsidRPr="00AD3641" w:rsidRDefault="00B153B0" w:rsidP="002F2201">
            <w:pPr>
              <w:contextualSpacing/>
              <w:rPr>
                <w:bCs/>
              </w:rPr>
            </w:pPr>
            <w:r w:rsidRPr="00AD3641">
              <w:rPr>
                <w:bCs/>
              </w:rPr>
              <w:t>ГОСТ 969-91</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глиноземистые и высокоглиноземистые.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21.</w:t>
            </w:r>
          </w:p>
        </w:tc>
        <w:tc>
          <w:tcPr>
            <w:tcW w:w="2869" w:type="dxa"/>
            <w:shd w:val="clear" w:color="auto" w:fill="auto"/>
          </w:tcPr>
          <w:p w:rsidR="00B153B0" w:rsidRPr="00AD3641" w:rsidRDefault="00B153B0" w:rsidP="002F2201">
            <w:pPr>
              <w:contextualSpacing/>
              <w:rPr>
                <w:bCs/>
              </w:rPr>
            </w:pPr>
            <w:r w:rsidRPr="00AD3641">
              <w:rPr>
                <w:bCs/>
              </w:rPr>
              <w:t>ГОСТ 2517-2012</w:t>
            </w:r>
          </w:p>
        </w:tc>
        <w:tc>
          <w:tcPr>
            <w:tcW w:w="7121" w:type="dxa"/>
            <w:shd w:val="clear" w:color="auto" w:fill="auto"/>
          </w:tcPr>
          <w:p w:rsidR="00B153B0" w:rsidRPr="00AD3641" w:rsidRDefault="00B153B0" w:rsidP="002F2201">
            <w:pPr>
              <w:contextualSpacing/>
              <w:rPr>
                <w:bCs/>
                <w:spacing w:val="-2"/>
              </w:rPr>
            </w:pPr>
            <w:r w:rsidRPr="00AD3641">
              <w:rPr>
                <w:bCs/>
                <w:spacing w:val="-2"/>
              </w:rPr>
              <w:t>Нефть и нефтепродукты. Методы отбора проб (взамен ГОСТ 2517-85* введ. с 01.03.2014)</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22.</w:t>
            </w:r>
          </w:p>
        </w:tc>
        <w:tc>
          <w:tcPr>
            <w:tcW w:w="2869" w:type="dxa"/>
            <w:shd w:val="clear" w:color="auto" w:fill="auto"/>
          </w:tcPr>
          <w:p w:rsidR="00B153B0" w:rsidRPr="00AD3641" w:rsidRDefault="00B153B0" w:rsidP="002F2201">
            <w:pPr>
              <w:contextualSpacing/>
              <w:rPr>
                <w:bCs/>
              </w:rPr>
            </w:pPr>
            <w:r w:rsidRPr="00AD3641">
              <w:rPr>
                <w:bCs/>
              </w:rPr>
              <w:t>ГОСТ 3344-83**</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песок шлаковые для дорожного строительства.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23.</w:t>
            </w:r>
          </w:p>
        </w:tc>
        <w:tc>
          <w:tcPr>
            <w:tcW w:w="2869" w:type="dxa"/>
            <w:shd w:val="clear" w:color="auto" w:fill="auto"/>
          </w:tcPr>
          <w:p w:rsidR="00B153B0" w:rsidRPr="00AD3641" w:rsidRDefault="00B153B0" w:rsidP="002F2201">
            <w:pPr>
              <w:contextualSpacing/>
              <w:rPr>
                <w:bCs/>
              </w:rPr>
            </w:pPr>
            <w:r w:rsidRPr="00AD3641">
              <w:rPr>
                <w:bCs/>
              </w:rPr>
              <w:t>ГОСТ 4333-87</w:t>
            </w:r>
          </w:p>
        </w:tc>
        <w:tc>
          <w:tcPr>
            <w:tcW w:w="7121" w:type="dxa"/>
            <w:shd w:val="clear" w:color="auto" w:fill="auto"/>
          </w:tcPr>
          <w:p w:rsidR="00B153B0" w:rsidRPr="00AD3641" w:rsidRDefault="00B153B0" w:rsidP="002F2201">
            <w:pPr>
              <w:contextualSpacing/>
              <w:rPr>
                <w:bCs/>
                <w:spacing w:val="-2"/>
              </w:rPr>
            </w:pPr>
            <w:r w:rsidRPr="00AD3641">
              <w:rPr>
                <w:bCs/>
                <w:spacing w:val="-2"/>
              </w:rPr>
              <w:t>Нефтепродукты. Методы определения температур вспышки и воспламенения в открытом тигле</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24.</w:t>
            </w:r>
          </w:p>
        </w:tc>
        <w:tc>
          <w:tcPr>
            <w:tcW w:w="2869" w:type="dxa"/>
            <w:shd w:val="clear" w:color="auto" w:fill="auto"/>
          </w:tcPr>
          <w:p w:rsidR="00B153B0" w:rsidRPr="00AD3641" w:rsidRDefault="00B153B0" w:rsidP="002F2201">
            <w:pPr>
              <w:contextualSpacing/>
              <w:rPr>
                <w:bCs/>
              </w:rPr>
            </w:pPr>
            <w:r w:rsidRPr="00AD3641">
              <w:rPr>
                <w:bCs/>
              </w:rPr>
              <w:t>ГОСТ 5180-84</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лабораторного определения физических характеристик</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25.</w:t>
            </w:r>
          </w:p>
        </w:tc>
        <w:tc>
          <w:tcPr>
            <w:tcW w:w="2869" w:type="dxa"/>
            <w:shd w:val="clear" w:color="auto" w:fill="auto"/>
          </w:tcPr>
          <w:p w:rsidR="00B153B0" w:rsidRPr="00AD3641" w:rsidRDefault="00B153B0" w:rsidP="002F2201">
            <w:pPr>
              <w:contextualSpacing/>
              <w:rPr>
                <w:bCs/>
              </w:rPr>
            </w:pPr>
            <w:r w:rsidRPr="00AD3641">
              <w:rPr>
                <w:bCs/>
              </w:rPr>
              <w:t>ГОСТ 6139-2003</w:t>
            </w:r>
          </w:p>
        </w:tc>
        <w:tc>
          <w:tcPr>
            <w:tcW w:w="7121" w:type="dxa"/>
            <w:shd w:val="clear" w:color="auto" w:fill="auto"/>
          </w:tcPr>
          <w:p w:rsidR="00B153B0" w:rsidRPr="00AD3641" w:rsidRDefault="00B153B0" w:rsidP="002F2201">
            <w:pPr>
              <w:contextualSpacing/>
              <w:rPr>
                <w:bCs/>
                <w:spacing w:val="-2"/>
              </w:rPr>
            </w:pPr>
            <w:r w:rsidRPr="00AD3641">
              <w:rPr>
                <w:bCs/>
                <w:spacing w:val="-2"/>
              </w:rPr>
              <w:t>Песок для испытаний цемента.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26.</w:t>
            </w:r>
          </w:p>
        </w:tc>
        <w:tc>
          <w:tcPr>
            <w:tcW w:w="2869" w:type="dxa"/>
            <w:shd w:val="clear" w:color="auto" w:fill="auto"/>
          </w:tcPr>
          <w:p w:rsidR="00B153B0" w:rsidRPr="00AD3641" w:rsidRDefault="00B153B0" w:rsidP="002F2201">
            <w:pPr>
              <w:contextualSpacing/>
              <w:rPr>
                <w:bCs/>
              </w:rPr>
            </w:pPr>
            <w:r w:rsidRPr="00AD3641">
              <w:rPr>
                <w:bCs/>
              </w:rPr>
              <w:t>ГОСТ 32018-2012</w:t>
            </w:r>
          </w:p>
        </w:tc>
        <w:tc>
          <w:tcPr>
            <w:tcW w:w="7121" w:type="dxa"/>
            <w:shd w:val="clear" w:color="auto" w:fill="auto"/>
          </w:tcPr>
          <w:p w:rsidR="00B153B0" w:rsidRPr="00AD3641" w:rsidRDefault="00B153B0" w:rsidP="002F2201">
            <w:pPr>
              <w:contextualSpacing/>
              <w:rPr>
                <w:bCs/>
                <w:spacing w:val="-2"/>
              </w:rPr>
            </w:pPr>
            <w:r w:rsidRPr="00AD3641">
              <w:rPr>
                <w:bCs/>
                <w:spacing w:val="-2"/>
              </w:rPr>
              <w:t>Изделия строительно-дорожные из природного камня. Технические условия (взамен ГОСТ 6666-81 и ГОСТ 23668-79) (введ. с 01.01.2014)</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27.</w:t>
            </w:r>
          </w:p>
        </w:tc>
        <w:tc>
          <w:tcPr>
            <w:tcW w:w="2869" w:type="dxa"/>
            <w:shd w:val="clear" w:color="auto" w:fill="auto"/>
          </w:tcPr>
          <w:p w:rsidR="00B153B0" w:rsidRPr="00AD3641" w:rsidRDefault="00B153B0" w:rsidP="002F2201">
            <w:pPr>
              <w:contextualSpacing/>
              <w:rPr>
                <w:bCs/>
              </w:rPr>
            </w:pPr>
            <w:r w:rsidRPr="00AD3641">
              <w:rPr>
                <w:bCs/>
                <w:iCs/>
              </w:rPr>
              <w:t>ГОСТ 7473-2010</w:t>
            </w:r>
          </w:p>
        </w:tc>
        <w:tc>
          <w:tcPr>
            <w:tcW w:w="7121" w:type="dxa"/>
            <w:shd w:val="clear" w:color="auto" w:fill="auto"/>
          </w:tcPr>
          <w:p w:rsidR="00B153B0" w:rsidRPr="00AD3641" w:rsidRDefault="00B153B0" w:rsidP="002F2201">
            <w:pPr>
              <w:contextualSpacing/>
              <w:rPr>
                <w:bCs/>
                <w:spacing w:val="-2"/>
              </w:rPr>
            </w:pPr>
            <w:r w:rsidRPr="00AD3641">
              <w:rPr>
                <w:bCs/>
                <w:iCs/>
              </w:rPr>
              <w:t>Смеси бетонные.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28.</w:t>
            </w:r>
          </w:p>
        </w:tc>
        <w:tc>
          <w:tcPr>
            <w:tcW w:w="2869" w:type="dxa"/>
            <w:shd w:val="clear" w:color="auto" w:fill="auto"/>
          </w:tcPr>
          <w:p w:rsidR="00B153B0" w:rsidRPr="00AD3641" w:rsidRDefault="00B153B0" w:rsidP="002F2201">
            <w:pPr>
              <w:contextualSpacing/>
              <w:rPr>
                <w:bCs/>
              </w:rPr>
            </w:pPr>
            <w:r w:rsidRPr="00AD3641">
              <w:rPr>
                <w:bCs/>
              </w:rPr>
              <w:t>ГОСТ 8267-93*</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гравий из плотных горных пород для строительных работ.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29.</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rPr>
              <w:t>ГОСТ 8269.0-97*</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spacing w:val="-2"/>
              </w:rPr>
              <w:t>Щебень и гравий из плотных горных пород и отходов промышленного производства для строительных работ. Методы физико-механических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30.</w:t>
            </w:r>
          </w:p>
        </w:tc>
        <w:tc>
          <w:tcPr>
            <w:tcW w:w="2869" w:type="dxa"/>
            <w:shd w:val="clear" w:color="auto" w:fill="auto"/>
          </w:tcPr>
          <w:p w:rsidR="00B153B0" w:rsidRPr="00AD3641" w:rsidRDefault="00B153B0" w:rsidP="002F2201">
            <w:pPr>
              <w:contextualSpacing/>
              <w:rPr>
                <w:bCs/>
              </w:rPr>
            </w:pPr>
            <w:r w:rsidRPr="00AD3641">
              <w:rPr>
                <w:bCs/>
              </w:rPr>
              <w:t>ГОСТ 8735-88*</w:t>
            </w:r>
          </w:p>
        </w:tc>
        <w:tc>
          <w:tcPr>
            <w:tcW w:w="7121" w:type="dxa"/>
            <w:shd w:val="clear" w:color="auto" w:fill="auto"/>
          </w:tcPr>
          <w:p w:rsidR="00B153B0" w:rsidRPr="00AD3641" w:rsidRDefault="00B153B0" w:rsidP="002F2201">
            <w:pPr>
              <w:contextualSpacing/>
              <w:rPr>
                <w:bCs/>
                <w:spacing w:val="-2"/>
              </w:rPr>
            </w:pPr>
            <w:r w:rsidRPr="00AD3641">
              <w:rPr>
                <w:bCs/>
                <w:spacing w:val="-2"/>
              </w:rPr>
              <w:t>Песок для строительных работ.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31.</w:t>
            </w:r>
          </w:p>
        </w:tc>
        <w:tc>
          <w:tcPr>
            <w:tcW w:w="2869" w:type="dxa"/>
            <w:shd w:val="clear" w:color="auto" w:fill="auto"/>
          </w:tcPr>
          <w:p w:rsidR="00B153B0" w:rsidRPr="00AD3641" w:rsidRDefault="00B153B0" w:rsidP="002F2201">
            <w:pPr>
              <w:contextualSpacing/>
              <w:rPr>
                <w:bCs/>
              </w:rPr>
            </w:pPr>
            <w:r w:rsidRPr="00AD3641">
              <w:rPr>
                <w:bCs/>
              </w:rPr>
              <w:t>ГОСТ 8736-93*</w:t>
            </w:r>
          </w:p>
        </w:tc>
        <w:tc>
          <w:tcPr>
            <w:tcW w:w="7121" w:type="dxa"/>
            <w:shd w:val="clear" w:color="auto" w:fill="auto"/>
          </w:tcPr>
          <w:p w:rsidR="00B153B0" w:rsidRPr="00AD3641" w:rsidRDefault="00B153B0" w:rsidP="002F2201">
            <w:pPr>
              <w:contextualSpacing/>
              <w:rPr>
                <w:bCs/>
                <w:spacing w:val="-2"/>
              </w:rPr>
            </w:pPr>
            <w:r w:rsidRPr="00AD3641">
              <w:rPr>
                <w:bCs/>
                <w:spacing w:val="-2"/>
              </w:rPr>
              <w:t>Песок для строительных работ.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32.</w:t>
            </w:r>
          </w:p>
        </w:tc>
        <w:tc>
          <w:tcPr>
            <w:tcW w:w="2869" w:type="dxa"/>
            <w:shd w:val="clear" w:color="auto" w:fill="auto"/>
          </w:tcPr>
          <w:p w:rsidR="00B153B0" w:rsidRPr="00AD3641" w:rsidRDefault="00B153B0" w:rsidP="002F2201">
            <w:pPr>
              <w:contextualSpacing/>
              <w:rPr>
                <w:bCs/>
              </w:rPr>
            </w:pPr>
            <w:r w:rsidRPr="00AD3641">
              <w:rPr>
                <w:bCs/>
              </w:rPr>
              <w:t>ГОСТ 9128-2009</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асфальтобетонные дорожные, аэродромные и асфальтобетон.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33.</w:t>
            </w:r>
          </w:p>
        </w:tc>
        <w:tc>
          <w:tcPr>
            <w:tcW w:w="2869" w:type="dxa"/>
            <w:shd w:val="clear" w:color="auto" w:fill="auto"/>
          </w:tcPr>
          <w:p w:rsidR="00B153B0" w:rsidRPr="00AD3641" w:rsidRDefault="00B153B0" w:rsidP="002F2201">
            <w:pPr>
              <w:contextualSpacing/>
              <w:rPr>
                <w:bCs/>
              </w:rPr>
            </w:pPr>
            <w:r w:rsidRPr="00AD3641">
              <w:rPr>
                <w:bCs/>
              </w:rPr>
              <w:t>ГОСТ 9757-90*</w:t>
            </w:r>
          </w:p>
        </w:tc>
        <w:tc>
          <w:tcPr>
            <w:tcW w:w="7121" w:type="dxa"/>
            <w:shd w:val="clear" w:color="auto" w:fill="auto"/>
          </w:tcPr>
          <w:p w:rsidR="00B153B0" w:rsidRPr="00AD3641" w:rsidRDefault="00B153B0" w:rsidP="002F2201">
            <w:pPr>
              <w:contextualSpacing/>
              <w:rPr>
                <w:bCs/>
                <w:spacing w:val="-2"/>
              </w:rPr>
            </w:pPr>
            <w:r w:rsidRPr="00AD3641">
              <w:rPr>
                <w:bCs/>
                <w:spacing w:val="-2"/>
              </w:rPr>
              <w:t>Гравий, щебень и песок искусственные пористые.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34.</w:t>
            </w:r>
          </w:p>
        </w:tc>
        <w:tc>
          <w:tcPr>
            <w:tcW w:w="2869" w:type="dxa"/>
            <w:shd w:val="clear" w:color="auto" w:fill="auto"/>
          </w:tcPr>
          <w:p w:rsidR="00B153B0" w:rsidRPr="00AD3641" w:rsidRDefault="00B153B0" w:rsidP="002F2201">
            <w:pPr>
              <w:contextualSpacing/>
              <w:rPr>
                <w:bCs/>
              </w:rPr>
            </w:pPr>
            <w:r w:rsidRPr="00AD3641">
              <w:rPr>
                <w:bCs/>
              </w:rPr>
              <w:t>ГОСТ 10060-2012</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морозостойкости (взамен ГОСТ 10060.0-95,</w:t>
            </w:r>
            <w:r w:rsidRPr="00AD3641">
              <w:t xml:space="preserve"> </w:t>
            </w:r>
            <w:r w:rsidRPr="00AD3641">
              <w:rPr>
                <w:bCs/>
                <w:spacing w:val="-2"/>
              </w:rPr>
              <w:t>ГОСТ 10060.1-95, ГОСТ 10060.2-95, ГОСТ 10060.3-95*,  ГОСТ 10060.4-95) (введ. с 01.01.2014)</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35.</w:t>
            </w:r>
          </w:p>
        </w:tc>
        <w:tc>
          <w:tcPr>
            <w:tcW w:w="2869" w:type="dxa"/>
            <w:shd w:val="clear" w:color="auto" w:fill="auto"/>
          </w:tcPr>
          <w:p w:rsidR="00B153B0" w:rsidRPr="00AD3641" w:rsidRDefault="00B153B0" w:rsidP="002F2201">
            <w:pPr>
              <w:contextualSpacing/>
              <w:rPr>
                <w:bCs/>
              </w:rPr>
            </w:pPr>
            <w:r w:rsidRPr="00AD3641">
              <w:rPr>
                <w:bCs/>
              </w:rPr>
              <w:t>ГОСТ 10178-85</w:t>
            </w:r>
          </w:p>
        </w:tc>
        <w:tc>
          <w:tcPr>
            <w:tcW w:w="7121" w:type="dxa"/>
            <w:shd w:val="clear" w:color="auto" w:fill="auto"/>
          </w:tcPr>
          <w:p w:rsidR="00B153B0" w:rsidRPr="00AD3641" w:rsidRDefault="00B153B0" w:rsidP="002F2201">
            <w:pPr>
              <w:contextualSpacing/>
              <w:rPr>
                <w:bCs/>
                <w:spacing w:val="-2"/>
              </w:rPr>
            </w:pPr>
            <w:r w:rsidRPr="00AD3641">
              <w:rPr>
                <w:bCs/>
                <w:spacing w:val="-2"/>
              </w:rPr>
              <w:t>Портландцемент и шлакопортландцемент.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36.</w:t>
            </w:r>
          </w:p>
        </w:tc>
        <w:tc>
          <w:tcPr>
            <w:tcW w:w="2869" w:type="dxa"/>
            <w:shd w:val="clear" w:color="auto" w:fill="auto"/>
          </w:tcPr>
          <w:p w:rsidR="00B153B0" w:rsidRPr="00AD3641" w:rsidRDefault="00B153B0" w:rsidP="002F2201">
            <w:pPr>
              <w:contextualSpacing/>
              <w:rPr>
                <w:bCs/>
              </w:rPr>
            </w:pPr>
            <w:r w:rsidRPr="00AD3641">
              <w:rPr>
                <w:bCs/>
              </w:rPr>
              <w:t>ГОСТ 10180-2012</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прочности по контрольным образцам (взамен ГОСТ 10180-90)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37.</w:t>
            </w:r>
          </w:p>
        </w:tc>
        <w:tc>
          <w:tcPr>
            <w:tcW w:w="2869" w:type="dxa"/>
            <w:shd w:val="clear" w:color="auto" w:fill="auto"/>
          </w:tcPr>
          <w:p w:rsidR="00B153B0" w:rsidRPr="00AD3641" w:rsidRDefault="00B153B0" w:rsidP="002F2201">
            <w:pPr>
              <w:contextualSpacing/>
              <w:rPr>
                <w:bCs/>
              </w:rPr>
            </w:pPr>
            <w:r w:rsidRPr="00AD3641">
              <w:rPr>
                <w:bCs/>
              </w:rPr>
              <w:t>ГОСТ 10181-2000</w:t>
            </w:r>
            <w:r w:rsidRPr="00AD3641">
              <w:t xml:space="preserve"> </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бетонные.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38.</w:t>
            </w:r>
          </w:p>
        </w:tc>
        <w:tc>
          <w:tcPr>
            <w:tcW w:w="2869" w:type="dxa"/>
            <w:shd w:val="clear" w:color="auto" w:fill="auto"/>
          </w:tcPr>
          <w:p w:rsidR="00B153B0" w:rsidRPr="00AD3641" w:rsidRDefault="00B153B0" w:rsidP="002F2201">
            <w:pPr>
              <w:contextualSpacing/>
              <w:rPr>
                <w:bCs/>
              </w:rPr>
            </w:pPr>
            <w:r w:rsidRPr="00AD3641">
              <w:rPr>
                <w:bCs/>
              </w:rPr>
              <w:t>ГОСТ 10832-2009</w:t>
            </w:r>
          </w:p>
        </w:tc>
        <w:tc>
          <w:tcPr>
            <w:tcW w:w="7121" w:type="dxa"/>
            <w:shd w:val="clear" w:color="auto" w:fill="auto"/>
          </w:tcPr>
          <w:p w:rsidR="00B153B0" w:rsidRPr="00AD3641" w:rsidRDefault="00B153B0" w:rsidP="002F2201">
            <w:pPr>
              <w:contextualSpacing/>
              <w:rPr>
                <w:bCs/>
                <w:spacing w:val="-2"/>
              </w:rPr>
            </w:pPr>
            <w:r w:rsidRPr="00AD3641">
              <w:rPr>
                <w:bCs/>
                <w:spacing w:val="-2"/>
              </w:rPr>
              <w:t>Песок и щебень перлитовые вспученные.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39.</w:t>
            </w:r>
          </w:p>
        </w:tc>
        <w:tc>
          <w:tcPr>
            <w:tcW w:w="2869" w:type="dxa"/>
            <w:shd w:val="clear" w:color="auto" w:fill="auto"/>
          </w:tcPr>
          <w:p w:rsidR="00B153B0" w:rsidRPr="00AD3641" w:rsidRDefault="00B153B0" w:rsidP="002F2201">
            <w:pPr>
              <w:contextualSpacing/>
              <w:rPr>
                <w:bCs/>
              </w:rPr>
            </w:pPr>
            <w:r w:rsidRPr="00AD3641">
              <w:rPr>
                <w:bCs/>
              </w:rPr>
              <w:t>ГОСТ 11052-74</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 гипсоглиноземистый расширяющийся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40.</w:t>
            </w:r>
          </w:p>
        </w:tc>
        <w:tc>
          <w:tcPr>
            <w:tcW w:w="2869" w:type="dxa"/>
            <w:shd w:val="clear" w:color="auto" w:fill="auto"/>
          </w:tcPr>
          <w:p w:rsidR="00B153B0" w:rsidRPr="00AD3641" w:rsidRDefault="00B153B0" w:rsidP="002F2201">
            <w:pPr>
              <w:contextualSpacing/>
              <w:rPr>
                <w:bCs/>
              </w:rPr>
            </w:pPr>
            <w:r w:rsidRPr="00AD3641">
              <w:rPr>
                <w:bCs/>
              </w:rPr>
              <w:t>ГОСТ 11501-78*</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глубины проникания иглы</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41.</w:t>
            </w:r>
          </w:p>
        </w:tc>
        <w:tc>
          <w:tcPr>
            <w:tcW w:w="2869" w:type="dxa"/>
            <w:shd w:val="clear" w:color="auto" w:fill="auto"/>
          </w:tcPr>
          <w:p w:rsidR="00B153B0" w:rsidRPr="00AD3641" w:rsidRDefault="00B153B0" w:rsidP="002F2201">
            <w:pPr>
              <w:contextualSpacing/>
              <w:rPr>
                <w:bCs/>
              </w:rPr>
            </w:pPr>
            <w:r w:rsidRPr="00AD3641">
              <w:rPr>
                <w:bCs/>
              </w:rPr>
              <w:t>ГОСТ 11503-74*</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условной вязкости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42.</w:t>
            </w:r>
          </w:p>
        </w:tc>
        <w:tc>
          <w:tcPr>
            <w:tcW w:w="2869" w:type="dxa"/>
            <w:shd w:val="clear" w:color="auto" w:fill="auto"/>
          </w:tcPr>
          <w:p w:rsidR="00B153B0" w:rsidRPr="00AD3641" w:rsidRDefault="00B153B0" w:rsidP="002F2201">
            <w:pPr>
              <w:contextualSpacing/>
              <w:rPr>
                <w:bCs/>
              </w:rPr>
            </w:pPr>
            <w:r w:rsidRPr="00AD3641">
              <w:rPr>
                <w:bCs/>
              </w:rPr>
              <w:t>ГОСТ 11504-73*</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количества испарившегося разжижителя из жидких битумов</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43.</w:t>
            </w:r>
          </w:p>
        </w:tc>
        <w:tc>
          <w:tcPr>
            <w:tcW w:w="2869" w:type="dxa"/>
            <w:shd w:val="clear" w:color="auto" w:fill="auto"/>
          </w:tcPr>
          <w:p w:rsidR="00B153B0" w:rsidRPr="00AD3641" w:rsidRDefault="00B153B0" w:rsidP="002F2201">
            <w:pPr>
              <w:contextualSpacing/>
              <w:rPr>
                <w:bCs/>
              </w:rPr>
            </w:pPr>
            <w:r w:rsidRPr="00AD3641">
              <w:rPr>
                <w:bCs/>
              </w:rPr>
              <w:t>ГОСТ 11505-75*</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растяжимости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44.</w:t>
            </w:r>
          </w:p>
        </w:tc>
        <w:tc>
          <w:tcPr>
            <w:tcW w:w="2869" w:type="dxa"/>
            <w:shd w:val="clear" w:color="auto" w:fill="auto"/>
          </w:tcPr>
          <w:p w:rsidR="00B153B0" w:rsidRPr="00AD3641" w:rsidRDefault="00B153B0" w:rsidP="002F2201">
            <w:pPr>
              <w:contextualSpacing/>
              <w:rPr>
                <w:bCs/>
              </w:rPr>
            </w:pPr>
            <w:r w:rsidRPr="00AD3641">
              <w:rPr>
                <w:bCs/>
              </w:rPr>
              <w:t>ГОСТ 11506-73*</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температуры размягчения по кольцу и шару</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45.</w:t>
            </w:r>
          </w:p>
        </w:tc>
        <w:tc>
          <w:tcPr>
            <w:tcW w:w="2869" w:type="dxa"/>
            <w:shd w:val="clear" w:color="auto" w:fill="auto"/>
          </w:tcPr>
          <w:p w:rsidR="00B153B0" w:rsidRPr="00AD3641" w:rsidRDefault="00B153B0" w:rsidP="002F2201">
            <w:pPr>
              <w:contextualSpacing/>
              <w:rPr>
                <w:bCs/>
              </w:rPr>
            </w:pPr>
            <w:r w:rsidRPr="00AD3641">
              <w:rPr>
                <w:bCs/>
              </w:rPr>
              <w:t>ГОСТ 11507-78*</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температуры хрупкости по Фраасу</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46.</w:t>
            </w:r>
          </w:p>
        </w:tc>
        <w:tc>
          <w:tcPr>
            <w:tcW w:w="2869" w:type="dxa"/>
            <w:shd w:val="clear" w:color="auto" w:fill="auto"/>
          </w:tcPr>
          <w:p w:rsidR="00B153B0" w:rsidRPr="00AD3641" w:rsidRDefault="00B153B0" w:rsidP="002F2201">
            <w:pPr>
              <w:contextualSpacing/>
              <w:rPr>
                <w:bCs/>
              </w:rPr>
            </w:pPr>
            <w:r w:rsidRPr="00AD3641">
              <w:rPr>
                <w:bCs/>
              </w:rPr>
              <w:t>ГОСТ 11508-74*</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Методы определения сцепления битума с мрамором и песком</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47.</w:t>
            </w:r>
          </w:p>
        </w:tc>
        <w:tc>
          <w:tcPr>
            <w:tcW w:w="2869" w:type="dxa"/>
            <w:shd w:val="clear" w:color="auto" w:fill="auto"/>
          </w:tcPr>
          <w:p w:rsidR="00B153B0" w:rsidRPr="00AD3641" w:rsidRDefault="00B153B0" w:rsidP="002F2201">
            <w:pPr>
              <w:contextualSpacing/>
              <w:rPr>
                <w:bCs/>
              </w:rPr>
            </w:pPr>
            <w:r w:rsidRPr="00AD3641">
              <w:rPr>
                <w:bCs/>
              </w:rPr>
              <w:t>ГОСТ 12071-2000</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Отбор, упаковка, транспортирование и хранение образцов</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48</w:t>
            </w:r>
          </w:p>
        </w:tc>
        <w:tc>
          <w:tcPr>
            <w:tcW w:w="2869" w:type="dxa"/>
            <w:shd w:val="clear" w:color="auto" w:fill="auto"/>
          </w:tcPr>
          <w:p w:rsidR="00B153B0" w:rsidRPr="00AD3641" w:rsidRDefault="00B153B0" w:rsidP="002F2201">
            <w:pPr>
              <w:contextualSpacing/>
              <w:rPr>
                <w:bCs/>
              </w:rPr>
            </w:pPr>
            <w:r w:rsidRPr="00AD3641">
              <w:rPr>
                <w:bCs/>
              </w:rPr>
              <w:t>ГОСТ 12248-2010</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лабораторного определения характеристик прочности и деформируемости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49.</w:t>
            </w:r>
          </w:p>
        </w:tc>
        <w:tc>
          <w:tcPr>
            <w:tcW w:w="2869" w:type="dxa"/>
            <w:shd w:val="clear" w:color="auto" w:fill="auto"/>
          </w:tcPr>
          <w:p w:rsidR="00B153B0" w:rsidRPr="00AD3641" w:rsidRDefault="00B153B0" w:rsidP="002F2201">
            <w:pPr>
              <w:contextualSpacing/>
              <w:rPr>
                <w:bCs/>
              </w:rPr>
            </w:pPr>
            <w:r w:rsidRPr="00AD3641">
              <w:rPr>
                <w:bCs/>
              </w:rPr>
              <w:t>ГОСТ 12536-79</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лабораторного определения гранулометрического (зернового) и микроагрегатного состава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50.</w:t>
            </w:r>
          </w:p>
        </w:tc>
        <w:tc>
          <w:tcPr>
            <w:tcW w:w="2869" w:type="dxa"/>
            <w:shd w:val="clear" w:color="auto" w:fill="auto"/>
          </w:tcPr>
          <w:p w:rsidR="00B153B0" w:rsidRPr="00AD3641" w:rsidRDefault="00B153B0" w:rsidP="002F2201">
            <w:pPr>
              <w:contextualSpacing/>
              <w:rPr>
                <w:bCs/>
              </w:rPr>
            </w:pPr>
            <w:r w:rsidRPr="00AD3641">
              <w:rPr>
                <w:bCs/>
              </w:rPr>
              <w:t>ГОСТ 12730.0-78</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Общие требования к методам определения плотности, влажности, водопоглощения, пористости и водонепроницаемости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51.</w:t>
            </w:r>
          </w:p>
        </w:tc>
        <w:tc>
          <w:tcPr>
            <w:tcW w:w="2869" w:type="dxa"/>
            <w:shd w:val="clear" w:color="auto" w:fill="auto"/>
          </w:tcPr>
          <w:p w:rsidR="00B153B0" w:rsidRPr="00AD3641" w:rsidRDefault="00B153B0" w:rsidP="002F2201">
            <w:pPr>
              <w:contextualSpacing/>
              <w:rPr>
                <w:bCs/>
              </w:rPr>
            </w:pPr>
            <w:r w:rsidRPr="00AD3641">
              <w:rPr>
                <w:bCs/>
              </w:rPr>
              <w:t>ГОСТ 12730.1-78</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 определения плотности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52.</w:t>
            </w:r>
          </w:p>
        </w:tc>
        <w:tc>
          <w:tcPr>
            <w:tcW w:w="2869" w:type="dxa"/>
            <w:shd w:val="clear" w:color="auto" w:fill="auto"/>
          </w:tcPr>
          <w:p w:rsidR="00B153B0" w:rsidRPr="00AD3641" w:rsidRDefault="00B153B0" w:rsidP="002F2201">
            <w:pPr>
              <w:contextualSpacing/>
              <w:rPr>
                <w:bCs/>
              </w:rPr>
            </w:pPr>
            <w:r w:rsidRPr="00AD3641">
              <w:rPr>
                <w:bCs/>
              </w:rPr>
              <w:t>ГОСТ 12730.2-78</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 определения влажности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53.</w:t>
            </w:r>
          </w:p>
        </w:tc>
        <w:tc>
          <w:tcPr>
            <w:tcW w:w="2869" w:type="dxa"/>
            <w:shd w:val="clear" w:color="auto" w:fill="auto"/>
          </w:tcPr>
          <w:p w:rsidR="00B153B0" w:rsidRPr="00AD3641" w:rsidRDefault="00B153B0" w:rsidP="002F2201">
            <w:pPr>
              <w:contextualSpacing/>
              <w:rPr>
                <w:bCs/>
              </w:rPr>
            </w:pPr>
            <w:r w:rsidRPr="00AD3641">
              <w:rPr>
                <w:bCs/>
              </w:rPr>
              <w:t>ГОСТ 12730.3-78</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 определения водопоглощения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54.</w:t>
            </w:r>
          </w:p>
        </w:tc>
        <w:tc>
          <w:tcPr>
            <w:tcW w:w="2869" w:type="dxa"/>
            <w:shd w:val="clear" w:color="auto" w:fill="auto"/>
          </w:tcPr>
          <w:p w:rsidR="00B153B0" w:rsidRPr="00AD3641" w:rsidRDefault="00B153B0" w:rsidP="002F2201">
            <w:pPr>
              <w:contextualSpacing/>
              <w:rPr>
                <w:bCs/>
              </w:rPr>
            </w:pPr>
            <w:r w:rsidRPr="00AD3641">
              <w:rPr>
                <w:bCs/>
              </w:rPr>
              <w:t>ГОСТ 12730.4-78</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показателей пористости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55.</w:t>
            </w:r>
          </w:p>
        </w:tc>
        <w:tc>
          <w:tcPr>
            <w:tcW w:w="2869" w:type="dxa"/>
            <w:shd w:val="clear" w:color="auto" w:fill="auto"/>
          </w:tcPr>
          <w:p w:rsidR="00B153B0" w:rsidRPr="00AD3641" w:rsidRDefault="00B153B0" w:rsidP="002F2201">
            <w:pPr>
              <w:contextualSpacing/>
              <w:rPr>
                <w:bCs/>
              </w:rPr>
            </w:pPr>
            <w:r w:rsidRPr="00AD3641">
              <w:rPr>
                <w:bCs/>
              </w:rPr>
              <w:t>ГОСТ 12730.5-84*</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водонепроницаемости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56.</w:t>
            </w:r>
          </w:p>
        </w:tc>
        <w:tc>
          <w:tcPr>
            <w:tcW w:w="2869" w:type="dxa"/>
            <w:shd w:val="clear" w:color="auto" w:fill="auto"/>
          </w:tcPr>
          <w:p w:rsidR="00B153B0" w:rsidRPr="00AD3641" w:rsidRDefault="00B153B0" w:rsidP="002F2201">
            <w:pPr>
              <w:contextualSpacing/>
              <w:rPr>
                <w:bCs/>
              </w:rPr>
            </w:pPr>
            <w:r w:rsidRPr="00AD3641">
              <w:rPr>
                <w:bCs/>
              </w:rPr>
              <w:t>ГОСТ 12801-98*</w:t>
            </w:r>
          </w:p>
        </w:tc>
        <w:tc>
          <w:tcPr>
            <w:tcW w:w="7121" w:type="dxa"/>
            <w:shd w:val="clear" w:color="auto" w:fill="auto"/>
          </w:tcPr>
          <w:p w:rsidR="00B153B0" w:rsidRPr="00AD3641" w:rsidRDefault="00B153B0" w:rsidP="002F2201">
            <w:pPr>
              <w:contextualSpacing/>
              <w:rPr>
                <w:bCs/>
                <w:spacing w:val="-2"/>
              </w:rPr>
            </w:pPr>
            <w:r w:rsidRPr="00AD3641">
              <w:rPr>
                <w:bCs/>
                <w:spacing w:val="-2"/>
              </w:rPr>
              <w:t>Материалы на основе органических вяжущих для дорожного и аэродромного строительства.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57.</w:t>
            </w:r>
          </w:p>
        </w:tc>
        <w:tc>
          <w:tcPr>
            <w:tcW w:w="2869" w:type="dxa"/>
            <w:shd w:val="clear" w:color="auto" w:fill="auto"/>
          </w:tcPr>
          <w:p w:rsidR="00B153B0" w:rsidRPr="00AD3641" w:rsidRDefault="00B153B0" w:rsidP="002F2201">
            <w:pPr>
              <w:contextualSpacing/>
              <w:rPr>
                <w:bCs/>
              </w:rPr>
            </w:pPr>
            <w:r w:rsidRPr="00AD3641">
              <w:rPr>
                <w:bCs/>
              </w:rPr>
              <w:t>ГОСТ 12852.0-77</w:t>
            </w:r>
          </w:p>
        </w:tc>
        <w:tc>
          <w:tcPr>
            <w:tcW w:w="7121" w:type="dxa"/>
            <w:shd w:val="clear" w:color="auto" w:fill="auto"/>
          </w:tcPr>
          <w:p w:rsidR="00B153B0" w:rsidRPr="00AD3641" w:rsidRDefault="00B153B0" w:rsidP="002F2201">
            <w:pPr>
              <w:contextualSpacing/>
              <w:rPr>
                <w:bCs/>
                <w:spacing w:val="-2"/>
              </w:rPr>
            </w:pPr>
            <w:r w:rsidRPr="00AD3641">
              <w:rPr>
                <w:bCs/>
                <w:spacing w:val="-2"/>
              </w:rPr>
              <w:t>Бетон ячеистый. Общие требования к методам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58.</w:t>
            </w:r>
          </w:p>
        </w:tc>
        <w:tc>
          <w:tcPr>
            <w:tcW w:w="2869" w:type="dxa"/>
            <w:shd w:val="clear" w:color="auto" w:fill="auto"/>
          </w:tcPr>
          <w:p w:rsidR="00B153B0" w:rsidRPr="00AD3641" w:rsidRDefault="00B153B0" w:rsidP="002F2201">
            <w:pPr>
              <w:contextualSpacing/>
              <w:rPr>
                <w:bCs/>
              </w:rPr>
            </w:pPr>
            <w:r w:rsidRPr="00AD3641">
              <w:rPr>
                <w:bCs/>
              </w:rPr>
              <w:t>ГОСТ 12852.5-77</w:t>
            </w:r>
          </w:p>
        </w:tc>
        <w:tc>
          <w:tcPr>
            <w:tcW w:w="7121" w:type="dxa"/>
            <w:shd w:val="clear" w:color="auto" w:fill="auto"/>
          </w:tcPr>
          <w:p w:rsidR="00B153B0" w:rsidRPr="00AD3641" w:rsidRDefault="00B153B0" w:rsidP="002F2201">
            <w:pPr>
              <w:contextualSpacing/>
              <w:rPr>
                <w:bCs/>
                <w:spacing w:val="-2"/>
              </w:rPr>
            </w:pPr>
            <w:r w:rsidRPr="00AD3641">
              <w:rPr>
                <w:bCs/>
                <w:spacing w:val="-2"/>
              </w:rPr>
              <w:t>Бетон ячеистый. Метод определения коэффициента паропроницаемости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59.</w:t>
            </w:r>
          </w:p>
        </w:tc>
        <w:tc>
          <w:tcPr>
            <w:tcW w:w="2869" w:type="dxa"/>
            <w:shd w:val="clear" w:color="auto" w:fill="auto"/>
          </w:tcPr>
          <w:p w:rsidR="00B153B0" w:rsidRPr="00AD3641" w:rsidRDefault="00B153B0" w:rsidP="002F2201">
            <w:pPr>
              <w:contextualSpacing/>
              <w:rPr>
                <w:bCs/>
              </w:rPr>
            </w:pPr>
            <w:r w:rsidRPr="00AD3641">
              <w:rPr>
                <w:bCs/>
              </w:rPr>
              <w:t>ГОСТ 12852.6-77</w:t>
            </w:r>
          </w:p>
        </w:tc>
        <w:tc>
          <w:tcPr>
            <w:tcW w:w="7121" w:type="dxa"/>
            <w:shd w:val="clear" w:color="auto" w:fill="auto"/>
          </w:tcPr>
          <w:p w:rsidR="00B153B0" w:rsidRPr="00AD3641" w:rsidRDefault="00B153B0" w:rsidP="002F2201">
            <w:pPr>
              <w:contextualSpacing/>
              <w:rPr>
                <w:bCs/>
                <w:spacing w:val="-2"/>
              </w:rPr>
            </w:pPr>
            <w:r w:rsidRPr="00AD3641">
              <w:rPr>
                <w:bCs/>
                <w:spacing w:val="-2"/>
              </w:rPr>
              <w:t>Бетон ячеистый. Метод определения сорбционной влажности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60.</w:t>
            </w:r>
          </w:p>
        </w:tc>
        <w:tc>
          <w:tcPr>
            <w:tcW w:w="2869" w:type="dxa"/>
            <w:shd w:val="clear" w:color="auto" w:fill="auto"/>
          </w:tcPr>
          <w:p w:rsidR="00B153B0" w:rsidRPr="00AD3641" w:rsidRDefault="00B153B0" w:rsidP="002F2201">
            <w:pPr>
              <w:contextualSpacing/>
              <w:rPr>
                <w:bCs/>
              </w:rPr>
            </w:pPr>
            <w:r w:rsidRPr="00AD3641">
              <w:rPr>
                <w:bCs/>
              </w:rPr>
              <w:t>ГОСТ 13015-2012</w:t>
            </w:r>
          </w:p>
        </w:tc>
        <w:tc>
          <w:tcPr>
            <w:tcW w:w="7121" w:type="dxa"/>
            <w:shd w:val="clear" w:color="auto" w:fill="auto"/>
          </w:tcPr>
          <w:p w:rsidR="00B153B0" w:rsidRPr="00AD3641" w:rsidRDefault="00B153B0" w:rsidP="002F2201">
            <w:pPr>
              <w:contextualSpacing/>
              <w:rPr>
                <w:bCs/>
                <w:spacing w:val="-2"/>
              </w:rPr>
            </w:pPr>
            <w:r w:rsidRPr="00AD3641">
              <w:rPr>
                <w:bCs/>
                <w:spacing w:val="-2"/>
              </w:rPr>
              <w:t>Изделия железобетонные и бетонные для строительства. Общие технические требования. Правила приемки, маркировки, транспортирования и хранения (взамен ГОСТ 13015-2003) (введ. с 01.01.2014)</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61</w:t>
            </w:r>
          </w:p>
        </w:tc>
        <w:tc>
          <w:tcPr>
            <w:tcW w:w="2869" w:type="dxa"/>
            <w:shd w:val="clear" w:color="auto" w:fill="auto"/>
          </w:tcPr>
          <w:p w:rsidR="00B153B0" w:rsidRPr="00AD3641" w:rsidRDefault="00B153B0" w:rsidP="002F2201">
            <w:pPr>
              <w:contextualSpacing/>
              <w:rPr>
                <w:bCs/>
              </w:rPr>
            </w:pPr>
            <w:r w:rsidRPr="00AD3641">
              <w:rPr>
                <w:bCs/>
              </w:rPr>
              <w:t>ГОСТ 13087-81</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истираемости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62.</w:t>
            </w:r>
          </w:p>
        </w:tc>
        <w:tc>
          <w:tcPr>
            <w:tcW w:w="2869" w:type="dxa"/>
            <w:shd w:val="clear" w:color="auto" w:fill="auto"/>
          </w:tcPr>
          <w:p w:rsidR="00B153B0" w:rsidRPr="00AD3641" w:rsidRDefault="00B153B0" w:rsidP="002F2201">
            <w:pPr>
              <w:contextualSpacing/>
              <w:rPr>
                <w:bCs/>
              </w:rPr>
            </w:pPr>
            <w:r w:rsidRPr="00AD3641">
              <w:rPr>
                <w:bCs/>
              </w:rPr>
              <w:t>ГОСТ 15467-79*</w:t>
            </w:r>
          </w:p>
        </w:tc>
        <w:tc>
          <w:tcPr>
            <w:tcW w:w="7121" w:type="dxa"/>
            <w:shd w:val="clear" w:color="auto" w:fill="auto"/>
          </w:tcPr>
          <w:p w:rsidR="00B153B0" w:rsidRPr="00AD3641" w:rsidRDefault="00B153B0" w:rsidP="002F2201">
            <w:pPr>
              <w:contextualSpacing/>
              <w:rPr>
                <w:bCs/>
                <w:spacing w:val="-2"/>
              </w:rPr>
            </w:pPr>
            <w:r w:rsidRPr="00AD3641">
              <w:rPr>
                <w:bCs/>
                <w:spacing w:val="-2"/>
              </w:rPr>
              <w:t>Управление качеством продукции. Основные понятия.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63.</w:t>
            </w:r>
          </w:p>
        </w:tc>
        <w:tc>
          <w:tcPr>
            <w:tcW w:w="2869" w:type="dxa"/>
            <w:shd w:val="clear" w:color="auto" w:fill="auto"/>
          </w:tcPr>
          <w:p w:rsidR="00B153B0" w:rsidRPr="00AD3641" w:rsidRDefault="00B153B0" w:rsidP="002F2201">
            <w:pPr>
              <w:contextualSpacing/>
              <w:rPr>
                <w:bCs/>
              </w:rPr>
            </w:pPr>
            <w:r w:rsidRPr="00AD3641">
              <w:rPr>
                <w:bCs/>
              </w:rPr>
              <w:t>ГОСТ 17789-72*</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содержания парафина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64.</w:t>
            </w:r>
          </w:p>
        </w:tc>
        <w:tc>
          <w:tcPr>
            <w:tcW w:w="2869" w:type="dxa"/>
            <w:shd w:val="clear" w:color="auto" w:fill="auto"/>
          </w:tcPr>
          <w:p w:rsidR="00B153B0" w:rsidRPr="00AD3641" w:rsidRDefault="00B153B0" w:rsidP="002F2201">
            <w:pPr>
              <w:contextualSpacing/>
              <w:rPr>
                <w:bCs/>
              </w:rPr>
            </w:pPr>
            <w:r w:rsidRPr="00AD3641">
              <w:rPr>
                <w:bCs/>
              </w:rPr>
              <w:t>ГОСТ 18180-72*</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изменения массы после прогрева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65.</w:t>
            </w:r>
          </w:p>
        </w:tc>
        <w:tc>
          <w:tcPr>
            <w:tcW w:w="2869" w:type="dxa"/>
            <w:shd w:val="clear" w:color="auto" w:fill="auto"/>
          </w:tcPr>
          <w:p w:rsidR="00B153B0" w:rsidRPr="00AD3641" w:rsidRDefault="00B153B0" w:rsidP="002F2201">
            <w:pPr>
              <w:contextualSpacing/>
              <w:rPr>
                <w:bCs/>
              </w:rPr>
            </w:pPr>
            <w:r w:rsidRPr="00AD3641">
              <w:rPr>
                <w:bCs/>
              </w:rPr>
              <w:t>ГОСТ 19804-2012</w:t>
            </w:r>
          </w:p>
        </w:tc>
        <w:tc>
          <w:tcPr>
            <w:tcW w:w="7121" w:type="dxa"/>
            <w:shd w:val="clear" w:color="auto" w:fill="auto"/>
          </w:tcPr>
          <w:p w:rsidR="00B153B0" w:rsidRPr="00AD3641" w:rsidRDefault="00B153B0" w:rsidP="002F2201">
            <w:pPr>
              <w:contextualSpacing/>
              <w:rPr>
                <w:bCs/>
                <w:spacing w:val="-2"/>
              </w:rPr>
            </w:pPr>
            <w:r w:rsidRPr="00AD3641">
              <w:rPr>
                <w:bCs/>
                <w:spacing w:val="-2"/>
              </w:rPr>
              <w:t>Сваи железобетонные заводского изготовления. Технические условия  (взамен ГОСТ 19804-91, ГОСТ 19804.2-79, ГОСТ 19804.4-78, ГОСТ 19804.5-83) (введ. с 01.01.2014)</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66.</w:t>
            </w:r>
          </w:p>
        </w:tc>
        <w:tc>
          <w:tcPr>
            <w:tcW w:w="2869" w:type="dxa"/>
            <w:shd w:val="clear" w:color="auto" w:fill="auto"/>
          </w:tcPr>
          <w:p w:rsidR="00B153B0" w:rsidRPr="00AD3641" w:rsidRDefault="00B153B0" w:rsidP="002F2201">
            <w:pPr>
              <w:contextualSpacing/>
              <w:rPr>
                <w:bCs/>
              </w:rPr>
            </w:pPr>
            <w:r w:rsidRPr="00AD3641">
              <w:rPr>
                <w:bCs/>
              </w:rPr>
              <w:t>ГОСТ 19912-2012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полевых испытаний статическим и динамическим зондированием</w:t>
            </w:r>
            <w:r w:rsidRPr="00AD3641">
              <w:t xml:space="preserve">  (взамен </w:t>
            </w:r>
            <w:r w:rsidRPr="00AD3641">
              <w:rPr>
                <w:bCs/>
                <w:spacing w:val="-2"/>
              </w:rPr>
              <w:t>ГОСТ 19912-2001) (введ. с 01.11.2013)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67.</w:t>
            </w:r>
          </w:p>
        </w:tc>
        <w:tc>
          <w:tcPr>
            <w:tcW w:w="2869" w:type="dxa"/>
            <w:shd w:val="clear" w:color="auto" w:fill="auto"/>
          </w:tcPr>
          <w:p w:rsidR="00B153B0" w:rsidRPr="00AD3641" w:rsidRDefault="00B153B0" w:rsidP="002F2201">
            <w:pPr>
              <w:contextualSpacing/>
              <w:rPr>
                <w:bCs/>
              </w:rPr>
            </w:pPr>
            <w:r w:rsidRPr="00AD3641">
              <w:rPr>
                <w:bCs/>
              </w:rPr>
              <w:t>ГОСТ 20054-82</w:t>
            </w:r>
          </w:p>
        </w:tc>
        <w:tc>
          <w:tcPr>
            <w:tcW w:w="7121" w:type="dxa"/>
            <w:shd w:val="clear" w:color="auto" w:fill="auto"/>
          </w:tcPr>
          <w:p w:rsidR="00B153B0" w:rsidRPr="00AD3641" w:rsidRDefault="00B153B0" w:rsidP="002F2201">
            <w:pPr>
              <w:contextualSpacing/>
              <w:rPr>
                <w:bCs/>
                <w:spacing w:val="-2"/>
              </w:rPr>
            </w:pPr>
            <w:r w:rsidRPr="00AD3641">
              <w:rPr>
                <w:bCs/>
                <w:spacing w:val="-2"/>
              </w:rPr>
              <w:t>Трубы бетонные безнапорные.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68.</w:t>
            </w:r>
          </w:p>
        </w:tc>
        <w:tc>
          <w:tcPr>
            <w:tcW w:w="2869" w:type="dxa"/>
            <w:shd w:val="clear" w:color="auto" w:fill="auto"/>
          </w:tcPr>
          <w:p w:rsidR="00B153B0" w:rsidRPr="00AD3641" w:rsidRDefault="00B153B0" w:rsidP="002F2201">
            <w:pPr>
              <w:contextualSpacing/>
              <w:rPr>
                <w:bCs/>
              </w:rPr>
            </w:pPr>
            <w:r w:rsidRPr="00AD3641">
              <w:rPr>
                <w:bCs/>
              </w:rPr>
              <w:t>ГОСТ 20276-2012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полевого определения характеристик прочности и деформируемости  (взамен ГОСТ 20276-99)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69.</w:t>
            </w:r>
          </w:p>
        </w:tc>
        <w:tc>
          <w:tcPr>
            <w:tcW w:w="2869" w:type="dxa"/>
            <w:shd w:val="clear" w:color="auto" w:fill="auto"/>
          </w:tcPr>
          <w:p w:rsidR="00B153B0" w:rsidRPr="00AD3641" w:rsidRDefault="00B153B0" w:rsidP="002F2201">
            <w:pPr>
              <w:contextualSpacing/>
              <w:rPr>
                <w:bCs/>
              </w:rPr>
            </w:pPr>
            <w:r w:rsidRPr="00AD3641">
              <w:rPr>
                <w:bCs/>
              </w:rPr>
              <w:t>ГОСТ 20522-2012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статистической обработки результатов испытаний  (взамен ГОСТ 20522-96)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70.</w:t>
            </w:r>
          </w:p>
        </w:tc>
        <w:tc>
          <w:tcPr>
            <w:tcW w:w="2869" w:type="dxa"/>
            <w:shd w:val="clear" w:color="auto" w:fill="auto"/>
          </w:tcPr>
          <w:p w:rsidR="00B153B0" w:rsidRPr="00AD3641" w:rsidRDefault="00B153B0" w:rsidP="002F2201">
            <w:pPr>
              <w:contextualSpacing/>
              <w:rPr>
                <w:bCs/>
              </w:rPr>
            </w:pPr>
            <w:r w:rsidRPr="00AD3641">
              <w:rPr>
                <w:bCs/>
              </w:rPr>
              <w:t>ГОСТ 20739-75*</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Метод определения растворимости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71.</w:t>
            </w:r>
          </w:p>
        </w:tc>
        <w:tc>
          <w:tcPr>
            <w:tcW w:w="2869" w:type="dxa"/>
            <w:shd w:val="clear" w:color="auto" w:fill="auto"/>
          </w:tcPr>
          <w:p w:rsidR="00B153B0" w:rsidRPr="00AD3641" w:rsidRDefault="00B153B0" w:rsidP="002F2201">
            <w:pPr>
              <w:contextualSpacing/>
              <w:rPr>
                <w:bCs/>
              </w:rPr>
            </w:pPr>
            <w:r w:rsidRPr="00AD3641">
              <w:rPr>
                <w:bCs/>
              </w:rPr>
              <w:t>ГОСТ 22000-86</w:t>
            </w:r>
          </w:p>
        </w:tc>
        <w:tc>
          <w:tcPr>
            <w:tcW w:w="7121" w:type="dxa"/>
            <w:shd w:val="clear" w:color="auto" w:fill="auto"/>
          </w:tcPr>
          <w:p w:rsidR="00B153B0" w:rsidRPr="00AD3641" w:rsidRDefault="00B153B0" w:rsidP="002F2201">
            <w:pPr>
              <w:contextualSpacing/>
              <w:rPr>
                <w:bCs/>
                <w:spacing w:val="-2"/>
              </w:rPr>
            </w:pPr>
            <w:r w:rsidRPr="00AD3641">
              <w:rPr>
                <w:bCs/>
                <w:spacing w:val="-2"/>
              </w:rPr>
              <w:t>Трубы бетонные и железобетонные. Типы и основные параметры</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72.</w:t>
            </w:r>
          </w:p>
        </w:tc>
        <w:tc>
          <w:tcPr>
            <w:tcW w:w="2869" w:type="dxa"/>
            <w:shd w:val="clear" w:color="auto" w:fill="auto"/>
          </w:tcPr>
          <w:p w:rsidR="00B153B0" w:rsidRPr="00AD3641" w:rsidRDefault="00B153B0" w:rsidP="002F2201">
            <w:pPr>
              <w:contextualSpacing/>
              <w:rPr>
                <w:bCs/>
              </w:rPr>
            </w:pPr>
            <w:r w:rsidRPr="00AD3641">
              <w:rPr>
                <w:bCs/>
              </w:rPr>
              <w:t>ГОСТ 22245-90*</w:t>
            </w:r>
          </w:p>
        </w:tc>
        <w:tc>
          <w:tcPr>
            <w:tcW w:w="7121" w:type="dxa"/>
            <w:shd w:val="clear" w:color="auto" w:fill="auto"/>
          </w:tcPr>
          <w:p w:rsidR="00B153B0" w:rsidRPr="00AD3641" w:rsidRDefault="00B153B0" w:rsidP="002F2201">
            <w:pPr>
              <w:contextualSpacing/>
              <w:rPr>
                <w:bCs/>
                <w:spacing w:val="-2"/>
              </w:rPr>
            </w:pPr>
            <w:r w:rsidRPr="00AD3641">
              <w:rPr>
                <w:bCs/>
                <w:spacing w:val="-2"/>
              </w:rPr>
              <w:t>Битумы нефтяные дорожные вязкие.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73.</w:t>
            </w:r>
          </w:p>
        </w:tc>
        <w:tc>
          <w:tcPr>
            <w:tcW w:w="2869" w:type="dxa"/>
            <w:shd w:val="clear" w:color="auto" w:fill="auto"/>
          </w:tcPr>
          <w:p w:rsidR="00B153B0" w:rsidRPr="00AD3641" w:rsidRDefault="00B153B0" w:rsidP="002F2201">
            <w:pPr>
              <w:contextualSpacing/>
              <w:rPr>
                <w:bCs/>
              </w:rPr>
            </w:pPr>
            <w:r w:rsidRPr="00AD3641">
              <w:rPr>
                <w:bCs/>
              </w:rPr>
              <w:t>ГОСТ 22263-76</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песок из пористых горных пород.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74.</w:t>
            </w:r>
          </w:p>
        </w:tc>
        <w:tc>
          <w:tcPr>
            <w:tcW w:w="2869" w:type="dxa"/>
            <w:shd w:val="clear" w:color="auto" w:fill="auto"/>
          </w:tcPr>
          <w:p w:rsidR="00B153B0" w:rsidRPr="00AD3641" w:rsidRDefault="00B153B0" w:rsidP="002F2201">
            <w:pPr>
              <w:contextualSpacing/>
              <w:rPr>
                <w:bCs/>
              </w:rPr>
            </w:pPr>
            <w:r w:rsidRPr="00AD3641">
              <w:rPr>
                <w:bCs/>
              </w:rPr>
              <w:t>ГОСТ 22266-94</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сульфатостойкие.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75.</w:t>
            </w:r>
          </w:p>
        </w:tc>
        <w:tc>
          <w:tcPr>
            <w:tcW w:w="2869" w:type="dxa"/>
            <w:shd w:val="clear" w:color="auto" w:fill="auto"/>
          </w:tcPr>
          <w:p w:rsidR="00B153B0" w:rsidRPr="00AD3641" w:rsidRDefault="00B153B0" w:rsidP="002F2201">
            <w:pPr>
              <w:contextualSpacing/>
              <w:rPr>
                <w:bCs/>
              </w:rPr>
            </w:pPr>
            <w:r w:rsidRPr="00AD3641">
              <w:rPr>
                <w:bCs/>
              </w:rPr>
              <w:t>ГОСТ 22688-77</w:t>
            </w:r>
          </w:p>
        </w:tc>
        <w:tc>
          <w:tcPr>
            <w:tcW w:w="7121" w:type="dxa"/>
            <w:shd w:val="clear" w:color="auto" w:fill="auto"/>
          </w:tcPr>
          <w:p w:rsidR="00B153B0" w:rsidRPr="00AD3641" w:rsidRDefault="00B153B0" w:rsidP="002F2201">
            <w:pPr>
              <w:contextualSpacing/>
              <w:rPr>
                <w:bCs/>
                <w:spacing w:val="-2"/>
              </w:rPr>
            </w:pPr>
            <w:r w:rsidRPr="00AD3641">
              <w:rPr>
                <w:bCs/>
                <w:spacing w:val="-2"/>
              </w:rPr>
              <w:t>Известь строительная.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76.</w:t>
            </w:r>
          </w:p>
        </w:tc>
        <w:tc>
          <w:tcPr>
            <w:tcW w:w="2869" w:type="dxa"/>
            <w:shd w:val="clear" w:color="auto" w:fill="auto"/>
          </w:tcPr>
          <w:p w:rsidR="00B153B0" w:rsidRPr="00AD3641" w:rsidRDefault="00B153B0" w:rsidP="002F2201">
            <w:pPr>
              <w:contextualSpacing/>
              <w:rPr>
                <w:bCs/>
              </w:rPr>
            </w:pPr>
            <w:r w:rsidRPr="00AD3641">
              <w:rPr>
                <w:bCs/>
              </w:rPr>
              <w:t>ГОСТ 22690-88</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Определение прочности механическими методами неразрушающего контроля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77.</w:t>
            </w:r>
          </w:p>
        </w:tc>
        <w:tc>
          <w:tcPr>
            <w:tcW w:w="2869" w:type="dxa"/>
            <w:shd w:val="clear" w:color="auto" w:fill="auto"/>
          </w:tcPr>
          <w:p w:rsidR="00B153B0" w:rsidRPr="00AD3641" w:rsidRDefault="00B153B0" w:rsidP="002F2201">
            <w:pPr>
              <w:contextualSpacing/>
              <w:rPr>
                <w:bCs/>
              </w:rPr>
            </w:pPr>
            <w:r w:rsidRPr="00AD3641">
              <w:rPr>
                <w:bCs/>
              </w:rPr>
              <w:t>ГОСТ 22733-2002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 лабораторного определения максимальной плотности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78.</w:t>
            </w:r>
          </w:p>
        </w:tc>
        <w:tc>
          <w:tcPr>
            <w:tcW w:w="2869" w:type="dxa"/>
            <w:shd w:val="clear" w:color="auto" w:fill="auto"/>
          </w:tcPr>
          <w:p w:rsidR="00B153B0" w:rsidRPr="00AD3641" w:rsidRDefault="00B153B0" w:rsidP="002F2201">
            <w:pPr>
              <w:contextualSpacing/>
              <w:rPr>
                <w:bCs/>
              </w:rPr>
            </w:pPr>
            <w:r w:rsidRPr="00AD3641">
              <w:rPr>
                <w:bCs/>
              </w:rPr>
              <w:t>ГОСТ 22783-77</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 ускоренного определения прочности на сжатие</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79.</w:t>
            </w:r>
          </w:p>
        </w:tc>
        <w:tc>
          <w:tcPr>
            <w:tcW w:w="2869" w:type="dxa"/>
            <w:shd w:val="clear" w:color="auto" w:fill="auto"/>
          </w:tcPr>
          <w:p w:rsidR="00B153B0" w:rsidRPr="00AD3641" w:rsidRDefault="00B153B0" w:rsidP="002F2201">
            <w:pPr>
              <w:contextualSpacing/>
              <w:rPr>
                <w:bCs/>
              </w:rPr>
            </w:pPr>
            <w:r w:rsidRPr="00AD3641">
              <w:rPr>
                <w:bCs/>
              </w:rPr>
              <w:t>ГОСТ 22856-89</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песок декоративные из природного камня.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80.</w:t>
            </w:r>
          </w:p>
        </w:tc>
        <w:tc>
          <w:tcPr>
            <w:tcW w:w="2869" w:type="dxa"/>
            <w:shd w:val="clear" w:color="auto" w:fill="auto"/>
          </w:tcPr>
          <w:p w:rsidR="00B153B0" w:rsidRPr="00AD3641" w:rsidRDefault="00B153B0" w:rsidP="002F2201">
            <w:pPr>
              <w:contextualSpacing/>
              <w:rPr>
                <w:bCs/>
              </w:rPr>
            </w:pPr>
            <w:r w:rsidRPr="00AD3641">
              <w:rPr>
                <w:bCs/>
              </w:rPr>
              <w:t>ГОСТ 23061-2012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радиоизотопных измерений плотности и влажности  (взамен ГОСТ 23061-90)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81.</w:t>
            </w:r>
          </w:p>
        </w:tc>
        <w:tc>
          <w:tcPr>
            <w:tcW w:w="2869" w:type="dxa"/>
            <w:shd w:val="clear" w:color="auto" w:fill="auto"/>
          </w:tcPr>
          <w:p w:rsidR="00B153B0" w:rsidRPr="00AD3641" w:rsidRDefault="00B153B0" w:rsidP="002F2201">
            <w:pPr>
              <w:contextualSpacing/>
              <w:rPr>
                <w:bCs/>
              </w:rPr>
            </w:pPr>
            <w:r w:rsidRPr="00AD3641">
              <w:rPr>
                <w:bCs/>
              </w:rPr>
              <w:t>ГОСТ 23118-2012</w:t>
            </w:r>
          </w:p>
        </w:tc>
        <w:tc>
          <w:tcPr>
            <w:tcW w:w="7121" w:type="dxa"/>
            <w:shd w:val="clear" w:color="auto" w:fill="auto"/>
          </w:tcPr>
          <w:p w:rsidR="00B153B0" w:rsidRPr="00AD3641" w:rsidRDefault="00B153B0" w:rsidP="002F2201">
            <w:pPr>
              <w:contextualSpacing/>
              <w:rPr>
                <w:bCs/>
                <w:spacing w:val="-2"/>
              </w:rPr>
            </w:pPr>
            <w:r w:rsidRPr="00AD3641">
              <w:rPr>
                <w:bCs/>
                <w:spacing w:val="-2"/>
              </w:rPr>
              <w:t>Конструкции стальные строительные. Общие технические условия  (взамен ГОСТ 23118-99)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82.</w:t>
            </w:r>
          </w:p>
        </w:tc>
        <w:tc>
          <w:tcPr>
            <w:tcW w:w="2869" w:type="dxa"/>
            <w:shd w:val="clear" w:color="auto" w:fill="auto"/>
          </w:tcPr>
          <w:p w:rsidR="00B153B0" w:rsidRPr="00AD3641" w:rsidRDefault="00B153B0" w:rsidP="002F2201">
            <w:pPr>
              <w:autoSpaceDE w:val="0"/>
              <w:autoSpaceDN w:val="0"/>
              <w:adjustRightInd w:val="0"/>
              <w:jc w:val="both"/>
              <w:rPr>
                <w:bCs/>
              </w:rPr>
            </w:pPr>
            <w:r w:rsidRPr="00AD3641">
              <w:t>ГОСТ 23161-2012</w:t>
            </w:r>
          </w:p>
        </w:tc>
        <w:tc>
          <w:tcPr>
            <w:tcW w:w="7121" w:type="dxa"/>
            <w:shd w:val="clear" w:color="auto" w:fill="auto"/>
          </w:tcPr>
          <w:p w:rsidR="00B153B0" w:rsidRPr="00AD3641" w:rsidRDefault="00B153B0" w:rsidP="002F2201">
            <w:pPr>
              <w:autoSpaceDE w:val="0"/>
              <w:autoSpaceDN w:val="0"/>
              <w:adjustRightInd w:val="0"/>
              <w:jc w:val="both"/>
            </w:pPr>
            <w:r w:rsidRPr="00AD3641">
              <w:t>Грунты. Метод лабораторного определения характеристик просадочности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83.</w:t>
            </w:r>
          </w:p>
        </w:tc>
        <w:tc>
          <w:tcPr>
            <w:tcW w:w="2869" w:type="dxa"/>
            <w:shd w:val="clear" w:color="auto" w:fill="auto"/>
          </w:tcPr>
          <w:p w:rsidR="00B153B0" w:rsidRPr="00AD3641" w:rsidRDefault="00B153B0" w:rsidP="002F2201">
            <w:pPr>
              <w:contextualSpacing/>
              <w:rPr>
                <w:bCs/>
              </w:rPr>
            </w:pPr>
            <w:r w:rsidRPr="00AD3641">
              <w:rPr>
                <w:bCs/>
              </w:rPr>
              <w:t>ГОСТ 23278-78</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полевых испытаний проницаемости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84.</w:t>
            </w:r>
          </w:p>
        </w:tc>
        <w:tc>
          <w:tcPr>
            <w:tcW w:w="2869" w:type="dxa"/>
            <w:shd w:val="clear" w:color="auto" w:fill="auto"/>
          </w:tcPr>
          <w:p w:rsidR="00B153B0" w:rsidRPr="00AD3641" w:rsidRDefault="00B153B0" w:rsidP="002F2201">
            <w:pPr>
              <w:contextualSpacing/>
              <w:rPr>
                <w:bCs/>
              </w:rPr>
            </w:pPr>
            <w:r w:rsidRPr="00AD3641">
              <w:rPr>
                <w:bCs/>
              </w:rPr>
              <w:t>ГОСТ 23558-94</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85.</w:t>
            </w:r>
          </w:p>
        </w:tc>
        <w:tc>
          <w:tcPr>
            <w:tcW w:w="2869" w:type="dxa"/>
            <w:shd w:val="clear" w:color="auto" w:fill="auto"/>
          </w:tcPr>
          <w:p w:rsidR="00B153B0" w:rsidRPr="00AD3641" w:rsidRDefault="00B153B0" w:rsidP="002F2201">
            <w:pPr>
              <w:contextualSpacing/>
              <w:rPr>
                <w:bCs/>
              </w:rPr>
            </w:pPr>
            <w:r w:rsidRPr="00AD3641">
              <w:rPr>
                <w:bCs/>
              </w:rPr>
              <w:t>ГОСТ 23732-2011</w:t>
            </w:r>
          </w:p>
        </w:tc>
        <w:tc>
          <w:tcPr>
            <w:tcW w:w="7121" w:type="dxa"/>
            <w:shd w:val="clear" w:color="auto" w:fill="auto"/>
          </w:tcPr>
          <w:p w:rsidR="00B153B0" w:rsidRPr="00AD3641" w:rsidRDefault="00B153B0" w:rsidP="002F2201">
            <w:pPr>
              <w:contextualSpacing/>
              <w:rPr>
                <w:bCs/>
                <w:spacing w:val="-2"/>
              </w:rPr>
            </w:pPr>
            <w:r w:rsidRPr="00AD3641">
              <w:rPr>
                <w:spacing w:val="-2"/>
                <w:kern w:val="32"/>
              </w:rPr>
              <w:t xml:space="preserve">Вода для бетонов и строительных растворов. Технические условия </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86.</w:t>
            </w:r>
          </w:p>
        </w:tc>
        <w:tc>
          <w:tcPr>
            <w:tcW w:w="2869" w:type="dxa"/>
            <w:shd w:val="clear" w:color="auto" w:fill="auto"/>
          </w:tcPr>
          <w:p w:rsidR="00B153B0" w:rsidRPr="00AD3641" w:rsidRDefault="00B153B0" w:rsidP="002F2201">
            <w:pPr>
              <w:contextualSpacing/>
              <w:rPr>
                <w:bCs/>
              </w:rPr>
            </w:pPr>
            <w:r w:rsidRPr="00AD3641">
              <w:rPr>
                <w:bCs/>
              </w:rPr>
              <w:t>ГОСТ 23735-79</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Смеси песчано-гравийные для строительных работ. Технические условия  </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87.</w:t>
            </w:r>
          </w:p>
        </w:tc>
        <w:tc>
          <w:tcPr>
            <w:tcW w:w="2869" w:type="dxa"/>
            <w:shd w:val="clear" w:color="auto" w:fill="auto"/>
          </w:tcPr>
          <w:p w:rsidR="00B153B0" w:rsidRPr="00AD3641" w:rsidRDefault="00B153B0" w:rsidP="002F2201">
            <w:pPr>
              <w:contextualSpacing/>
              <w:rPr>
                <w:bCs/>
              </w:rPr>
            </w:pPr>
            <w:r w:rsidRPr="00AD3641">
              <w:rPr>
                <w:bCs/>
              </w:rPr>
              <w:t>ГОСТ 23740-79</w:t>
            </w:r>
          </w:p>
        </w:tc>
        <w:tc>
          <w:tcPr>
            <w:tcW w:w="7121" w:type="dxa"/>
            <w:shd w:val="clear" w:color="auto" w:fill="auto"/>
          </w:tcPr>
          <w:p w:rsidR="00B153B0" w:rsidRPr="00AD3641" w:rsidRDefault="00B153B0" w:rsidP="002F2201">
            <w:pPr>
              <w:keepNext/>
              <w:contextualSpacing/>
              <w:outlineLvl w:val="0"/>
              <w:rPr>
                <w:spacing w:val="-2"/>
                <w:kern w:val="32"/>
              </w:rPr>
            </w:pPr>
            <w:r w:rsidRPr="00AD3641">
              <w:rPr>
                <w:bCs/>
                <w:spacing w:val="-2"/>
              </w:rPr>
              <w:t>Грунты. Методы лабораторного определения содержания органических веществ</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88.</w:t>
            </w:r>
          </w:p>
        </w:tc>
        <w:tc>
          <w:tcPr>
            <w:tcW w:w="2869" w:type="dxa"/>
            <w:shd w:val="clear" w:color="auto" w:fill="auto"/>
          </w:tcPr>
          <w:p w:rsidR="00B153B0" w:rsidRPr="00AD3641" w:rsidRDefault="00B153B0" w:rsidP="002F2201">
            <w:pPr>
              <w:contextualSpacing/>
              <w:rPr>
                <w:bCs/>
              </w:rPr>
            </w:pPr>
            <w:r w:rsidRPr="00AD3641">
              <w:rPr>
                <w:bCs/>
              </w:rPr>
              <w:t>ГОСТ 12248-2010</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Грунты. Методы лабораторного определения характеристик прочности и деформируемости </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89.</w:t>
            </w:r>
          </w:p>
        </w:tc>
        <w:tc>
          <w:tcPr>
            <w:tcW w:w="2869" w:type="dxa"/>
            <w:shd w:val="clear" w:color="auto" w:fill="auto"/>
          </w:tcPr>
          <w:p w:rsidR="00B153B0" w:rsidRPr="00AD3641" w:rsidRDefault="00B153B0" w:rsidP="002F2201">
            <w:pPr>
              <w:contextualSpacing/>
              <w:rPr>
                <w:bCs/>
              </w:rPr>
            </w:pPr>
            <w:r w:rsidRPr="00AD3641">
              <w:rPr>
                <w:bCs/>
              </w:rPr>
              <w:t>ГОСТ 24211-2008</w:t>
            </w:r>
          </w:p>
        </w:tc>
        <w:tc>
          <w:tcPr>
            <w:tcW w:w="7121" w:type="dxa"/>
            <w:shd w:val="clear" w:color="auto" w:fill="auto"/>
          </w:tcPr>
          <w:p w:rsidR="00B153B0" w:rsidRPr="00AD3641" w:rsidRDefault="00B153B0" w:rsidP="002F2201">
            <w:pPr>
              <w:contextualSpacing/>
              <w:rPr>
                <w:bCs/>
                <w:spacing w:val="-2"/>
              </w:rPr>
            </w:pPr>
            <w:r w:rsidRPr="00AD3641">
              <w:rPr>
                <w:bCs/>
                <w:spacing w:val="-2"/>
              </w:rPr>
              <w:t>Добавки для бетонов и строительных растворов.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90.</w:t>
            </w:r>
          </w:p>
        </w:tc>
        <w:tc>
          <w:tcPr>
            <w:tcW w:w="2869" w:type="dxa"/>
            <w:shd w:val="clear" w:color="auto" w:fill="auto"/>
          </w:tcPr>
          <w:p w:rsidR="00B153B0" w:rsidRPr="00AD3641" w:rsidRDefault="00B153B0" w:rsidP="002F2201">
            <w:pPr>
              <w:contextualSpacing/>
              <w:rPr>
                <w:bCs/>
              </w:rPr>
            </w:pPr>
            <w:r w:rsidRPr="00AD3641">
              <w:rPr>
                <w:bCs/>
              </w:rPr>
              <w:t>ГОСТ 24316-80</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 определения тепловыделения при твердении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91.</w:t>
            </w:r>
          </w:p>
        </w:tc>
        <w:tc>
          <w:tcPr>
            <w:tcW w:w="2869" w:type="dxa"/>
            <w:shd w:val="clear" w:color="auto" w:fill="auto"/>
          </w:tcPr>
          <w:p w:rsidR="00B153B0" w:rsidRPr="00AD3641" w:rsidRDefault="00B153B0" w:rsidP="002F2201">
            <w:pPr>
              <w:contextualSpacing/>
              <w:rPr>
                <w:bCs/>
              </w:rPr>
            </w:pPr>
            <w:r w:rsidRPr="00AD3641">
              <w:rPr>
                <w:bCs/>
              </w:rPr>
              <w:t>ГОСТ 24452-80</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призменной прочности, модуля упругости и коэффициента Пуассона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92.</w:t>
            </w:r>
          </w:p>
        </w:tc>
        <w:tc>
          <w:tcPr>
            <w:tcW w:w="2869" w:type="dxa"/>
            <w:shd w:val="clear" w:color="auto" w:fill="auto"/>
          </w:tcPr>
          <w:p w:rsidR="00B153B0" w:rsidRPr="00AD3641" w:rsidRDefault="00B153B0" w:rsidP="002F2201">
            <w:pPr>
              <w:contextualSpacing/>
              <w:rPr>
                <w:bCs/>
              </w:rPr>
            </w:pPr>
            <w:r w:rsidRPr="00AD3641">
              <w:rPr>
                <w:bCs/>
              </w:rPr>
              <w:t>ГОСТ 24544-81</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деформаций усадки и ползучести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93.</w:t>
            </w:r>
          </w:p>
        </w:tc>
        <w:tc>
          <w:tcPr>
            <w:tcW w:w="2869" w:type="dxa"/>
            <w:shd w:val="clear" w:color="auto" w:fill="auto"/>
          </w:tcPr>
          <w:p w:rsidR="00B153B0" w:rsidRPr="00AD3641" w:rsidRDefault="00B153B0" w:rsidP="002F2201">
            <w:pPr>
              <w:contextualSpacing/>
              <w:rPr>
                <w:bCs/>
              </w:rPr>
            </w:pPr>
            <w:r w:rsidRPr="00AD3641">
              <w:rPr>
                <w:bCs/>
              </w:rPr>
              <w:t>ГОСТ 24545-81</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испытаний на выносливость</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94.</w:t>
            </w:r>
          </w:p>
        </w:tc>
        <w:tc>
          <w:tcPr>
            <w:tcW w:w="2869" w:type="dxa"/>
            <w:shd w:val="clear" w:color="auto" w:fill="auto"/>
          </w:tcPr>
          <w:p w:rsidR="00B153B0" w:rsidRPr="00AD3641" w:rsidRDefault="00B153B0" w:rsidP="002F2201">
            <w:pPr>
              <w:contextualSpacing/>
              <w:rPr>
                <w:bCs/>
              </w:rPr>
            </w:pPr>
            <w:r w:rsidRPr="00AD3641">
              <w:rPr>
                <w:bCs/>
              </w:rPr>
              <w:t>ГОСТ 24547-81</w:t>
            </w:r>
          </w:p>
        </w:tc>
        <w:tc>
          <w:tcPr>
            <w:tcW w:w="7121" w:type="dxa"/>
            <w:shd w:val="clear" w:color="auto" w:fill="auto"/>
          </w:tcPr>
          <w:p w:rsidR="00B153B0" w:rsidRPr="00AD3641" w:rsidRDefault="00B153B0" w:rsidP="002F2201">
            <w:pPr>
              <w:contextualSpacing/>
              <w:rPr>
                <w:bCs/>
                <w:spacing w:val="-2"/>
              </w:rPr>
            </w:pPr>
            <w:r w:rsidRPr="00AD3641">
              <w:rPr>
                <w:bCs/>
                <w:spacing w:val="-2"/>
              </w:rPr>
              <w:t>Звенья железобетонные водопропускных труб под насыпи автомобильных и железных дорог.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95.</w:t>
            </w:r>
          </w:p>
        </w:tc>
        <w:tc>
          <w:tcPr>
            <w:tcW w:w="2869" w:type="dxa"/>
            <w:shd w:val="clear" w:color="auto" w:fill="auto"/>
          </w:tcPr>
          <w:p w:rsidR="00B153B0" w:rsidRPr="00AD3641" w:rsidRDefault="00B153B0" w:rsidP="002F2201">
            <w:pPr>
              <w:contextualSpacing/>
              <w:rPr>
                <w:bCs/>
              </w:rPr>
            </w:pPr>
            <w:r w:rsidRPr="00AD3641">
              <w:rPr>
                <w:bCs/>
              </w:rPr>
              <w:t>ГОСТ 24640-91</w:t>
            </w:r>
          </w:p>
        </w:tc>
        <w:tc>
          <w:tcPr>
            <w:tcW w:w="7121" w:type="dxa"/>
            <w:shd w:val="clear" w:color="auto" w:fill="auto"/>
          </w:tcPr>
          <w:p w:rsidR="00B153B0" w:rsidRPr="00AD3641" w:rsidRDefault="00B153B0" w:rsidP="002F2201">
            <w:pPr>
              <w:contextualSpacing/>
              <w:rPr>
                <w:bCs/>
                <w:spacing w:val="-2"/>
              </w:rPr>
            </w:pPr>
            <w:r w:rsidRPr="00AD3641">
              <w:rPr>
                <w:bCs/>
                <w:spacing w:val="-2"/>
              </w:rPr>
              <w:t>Добавки для цементов. Классификация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96.</w:t>
            </w:r>
          </w:p>
        </w:tc>
        <w:tc>
          <w:tcPr>
            <w:tcW w:w="2869" w:type="dxa"/>
            <w:shd w:val="clear" w:color="auto" w:fill="auto"/>
          </w:tcPr>
          <w:p w:rsidR="00B153B0" w:rsidRPr="00AD3641" w:rsidRDefault="00B153B0" w:rsidP="002F2201">
            <w:pPr>
              <w:contextualSpacing/>
              <w:rPr>
                <w:bCs/>
              </w:rPr>
            </w:pPr>
            <w:r w:rsidRPr="00AD3641">
              <w:rPr>
                <w:bCs/>
              </w:rPr>
              <w:t>ГОСТ 24846-2012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измерения деформаций оснований зданий и сооружений</w:t>
            </w:r>
            <w:r w:rsidRPr="00AD3641">
              <w:t xml:space="preserve"> (взамен </w:t>
            </w:r>
            <w:r w:rsidRPr="00AD3641">
              <w:rPr>
                <w:bCs/>
                <w:spacing w:val="-2"/>
              </w:rPr>
              <w:t>ГОСТ 24846-81)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97.</w:t>
            </w:r>
          </w:p>
        </w:tc>
        <w:tc>
          <w:tcPr>
            <w:tcW w:w="2869" w:type="dxa"/>
            <w:shd w:val="clear" w:color="auto" w:fill="auto"/>
          </w:tcPr>
          <w:p w:rsidR="00B153B0" w:rsidRPr="00AD3641" w:rsidRDefault="00B153B0" w:rsidP="002F2201">
            <w:pPr>
              <w:contextualSpacing/>
              <w:rPr>
                <w:bCs/>
              </w:rPr>
            </w:pPr>
            <w:r w:rsidRPr="00AD3641">
              <w:rPr>
                <w:bCs/>
              </w:rPr>
              <w:t>ГОСТ 24847-81</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определения глубины сезонного промерзания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98.</w:t>
            </w:r>
          </w:p>
        </w:tc>
        <w:tc>
          <w:tcPr>
            <w:tcW w:w="2869" w:type="dxa"/>
            <w:shd w:val="clear" w:color="auto" w:fill="auto"/>
          </w:tcPr>
          <w:p w:rsidR="00B153B0" w:rsidRPr="00AD3641" w:rsidRDefault="00B153B0" w:rsidP="002F2201">
            <w:pPr>
              <w:contextualSpacing/>
              <w:rPr>
                <w:bCs/>
              </w:rPr>
            </w:pPr>
            <w:r w:rsidRPr="00AD3641">
              <w:rPr>
                <w:bCs/>
              </w:rPr>
              <w:t>ГОСТ 25100-2011</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Грунты. Классификация </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99.</w:t>
            </w:r>
          </w:p>
        </w:tc>
        <w:tc>
          <w:tcPr>
            <w:tcW w:w="2869" w:type="dxa"/>
            <w:shd w:val="clear" w:color="auto" w:fill="auto"/>
          </w:tcPr>
          <w:p w:rsidR="00B153B0" w:rsidRPr="00AD3641" w:rsidRDefault="00B153B0" w:rsidP="002F2201">
            <w:pPr>
              <w:contextualSpacing/>
              <w:rPr>
                <w:bCs/>
              </w:rPr>
            </w:pPr>
            <w:r w:rsidRPr="00AD3641">
              <w:rPr>
                <w:bCs/>
              </w:rPr>
              <w:t>ГОСТ 25192-2012</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Классификация. Общие технические требования (взамен ГОСТ 25192-82)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100.</w:t>
            </w:r>
          </w:p>
        </w:tc>
        <w:tc>
          <w:tcPr>
            <w:tcW w:w="2869" w:type="dxa"/>
            <w:shd w:val="clear" w:color="auto" w:fill="auto"/>
          </w:tcPr>
          <w:p w:rsidR="00B153B0" w:rsidRPr="00AD3641" w:rsidRDefault="00B153B0" w:rsidP="002F2201">
            <w:pPr>
              <w:contextualSpacing/>
              <w:rPr>
                <w:bCs/>
              </w:rPr>
            </w:pPr>
            <w:r w:rsidRPr="00AD3641">
              <w:rPr>
                <w:bCs/>
              </w:rPr>
              <w:t>ГОСТ 25214-82</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Бетон силикатный плотный. Технические условия  </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101.</w:t>
            </w:r>
          </w:p>
        </w:tc>
        <w:tc>
          <w:tcPr>
            <w:tcW w:w="2869" w:type="dxa"/>
            <w:shd w:val="clear" w:color="auto" w:fill="auto"/>
          </w:tcPr>
          <w:p w:rsidR="00B153B0" w:rsidRPr="00AD3641" w:rsidRDefault="00B153B0" w:rsidP="002F2201">
            <w:pPr>
              <w:contextualSpacing/>
              <w:rPr>
                <w:bCs/>
              </w:rPr>
            </w:pPr>
            <w:r w:rsidRPr="00AD3641">
              <w:rPr>
                <w:bCs/>
              </w:rPr>
              <w:t>ГОСТ 25226-96</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песок перлитовые для производства вспученного перлита.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102.</w:t>
            </w:r>
          </w:p>
        </w:tc>
        <w:tc>
          <w:tcPr>
            <w:tcW w:w="2869" w:type="dxa"/>
            <w:shd w:val="clear" w:color="auto" w:fill="auto"/>
          </w:tcPr>
          <w:p w:rsidR="00B153B0" w:rsidRPr="00AD3641" w:rsidRDefault="00B153B0" w:rsidP="002F2201">
            <w:pPr>
              <w:contextualSpacing/>
              <w:rPr>
                <w:bCs/>
              </w:rPr>
            </w:pPr>
            <w:r w:rsidRPr="00AD3641">
              <w:rPr>
                <w:bCs/>
              </w:rPr>
              <w:t>ГОСТ 25246-82</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химически стойкие.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103.</w:t>
            </w:r>
          </w:p>
        </w:tc>
        <w:tc>
          <w:tcPr>
            <w:tcW w:w="2869" w:type="dxa"/>
            <w:shd w:val="clear" w:color="auto" w:fill="auto"/>
          </w:tcPr>
          <w:p w:rsidR="00B153B0" w:rsidRPr="00AD3641" w:rsidRDefault="00B153B0" w:rsidP="002F2201">
            <w:pPr>
              <w:contextualSpacing/>
              <w:rPr>
                <w:bCs/>
              </w:rPr>
            </w:pPr>
            <w:r w:rsidRPr="00AD3641">
              <w:rPr>
                <w:bCs/>
              </w:rPr>
              <w:t>ГОСТ 25358-2012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 полевого определения температуры</w:t>
            </w:r>
            <w:r w:rsidRPr="00AD3641">
              <w:t xml:space="preserve"> (взамен </w:t>
            </w:r>
            <w:r w:rsidRPr="00AD3641">
              <w:rPr>
                <w:bCs/>
                <w:spacing w:val="-2"/>
              </w:rPr>
              <w:t>ГОСТ 25358-82)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104.</w:t>
            </w:r>
          </w:p>
        </w:tc>
        <w:tc>
          <w:tcPr>
            <w:tcW w:w="2869" w:type="dxa"/>
            <w:shd w:val="clear" w:color="auto" w:fill="auto"/>
          </w:tcPr>
          <w:p w:rsidR="00B153B0" w:rsidRPr="00AD3641" w:rsidRDefault="00B153B0" w:rsidP="002F2201">
            <w:pPr>
              <w:contextualSpacing/>
              <w:rPr>
                <w:bCs/>
              </w:rPr>
            </w:pPr>
            <w:r w:rsidRPr="00AD3641">
              <w:rPr>
                <w:bCs/>
              </w:rPr>
              <w:t>ГОСТ 25459-82</w:t>
            </w:r>
          </w:p>
        </w:tc>
        <w:tc>
          <w:tcPr>
            <w:tcW w:w="7121" w:type="dxa"/>
            <w:shd w:val="clear" w:color="auto" w:fill="auto"/>
          </w:tcPr>
          <w:p w:rsidR="00B153B0" w:rsidRPr="00AD3641" w:rsidRDefault="00B153B0" w:rsidP="002F2201">
            <w:pPr>
              <w:contextualSpacing/>
              <w:rPr>
                <w:bCs/>
                <w:spacing w:val="-2"/>
              </w:rPr>
            </w:pPr>
            <w:r w:rsidRPr="00AD3641">
              <w:rPr>
                <w:bCs/>
                <w:spacing w:val="-2"/>
              </w:rPr>
              <w:t>Опоры железобетонные дорожных знаков.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105.</w:t>
            </w:r>
          </w:p>
        </w:tc>
        <w:tc>
          <w:tcPr>
            <w:tcW w:w="2869" w:type="dxa"/>
            <w:shd w:val="clear" w:color="auto" w:fill="auto"/>
          </w:tcPr>
          <w:p w:rsidR="00B153B0" w:rsidRPr="00AD3641" w:rsidRDefault="00B153B0" w:rsidP="002F2201">
            <w:pPr>
              <w:contextualSpacing/>
              <w:rPr>
                <w:bCs/>
              </w:rPr>
            </w:pPr>
            <w:r w:rsidRPr="00AD3641">
              <w:rPr>
                <w:bCs/>
              </w:rPr>
              <w:t>ГОСТ 25485-89</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ячеистые.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106.</w:t>
            </w:r>
          </w:p>
        </w:tc>
        <w:tc>
          <w:tcPr>
            <w:tcW w:w="2869" w:type="dxa"/>
            <w:shd w:val="clear" w:color="auto" w:fill="auto"/>
          </w:tcPr>
          <w:p w:rsidR="00B153B0" w:rsidRPr="00AD3641" w:rsidRDefault="00B153B0" w:rsidP="002F2201">
            <w:pPr>
              <w:contextualSpacing/>
              <w:rPr>
                <w:bCs/>
              </w:rPr>
            </w:pPr>
            <w:r w:rsidRPr="00AD3641">
              <w:rPr>
                <w:bCs/>
              </w:rPr>
              <w:t>ГОСТ 25584-90</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лабораторного определения коэффициента фильтрации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107.</w:t>
            </w:r>
          </w:p>
        </w:tc>
        <w:tc>
          <w:tcPr>
            <w:tcW w:w="2869" w:type="dxa"/>
            <w:shd w:val="clear" w:color="auto" w:fill="auto"/>
          </w:tcPr>
          <w:p w:rsidR="00B153B0" w:rsidRPr="00AD3641" w:rsidRDefault="00B153B0" w:rsidP="002F2201">
            <w:pPr>
              <w:contextualSpacing/>
              <w:rPr>
                <w:bCs/>
              </w:rPr>
            </w:pPr>
            <w:r w:rsidRPr="00AD3641">
              <w:rPr>
                <w:bCs/>
              </w:rPr>
              <w:t>ГОСТ 25592-91</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золошлаковые тепловых электростанций для бетонов.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108.</w:t>
            </w:r>
          </w:p>
        </w:tc>
        <w:tc>
          <w:tcPr>
            <w:tcW w:w="2869" w:type="dxa"/>
            <w:shd w:val="clear" w:color="auto" w:fill="auto"/>
          </w:tcPr>
          <w:p w:rsidR="00B153B0" w:rsidRPr="00AD3641" w:rsidRDefault="00B153B0" w:rsidP="002F2201">
            <w:pPr>
              <w:contextualSpacing/>
              <w:rPr>
                <w:bCs/>
              </w:rPr>
            </w:pPr>
            <w:r w:rsidRPr="00AD3641">
              <w:rPr>
                <w:bCs/>
              </w:rPr>
              <w:t>ГОСТ 25607-2009</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щебеночно-гравийно-песчаные для покрытий и оснований автомобильных дорог и аэродромов.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109.</w:t>
            </w:r>
          </w:p>
        </w:tc>
        <w:tc>
          <w:tcPr>
            <w:tcW w:w="2869" w:type="dxa"/>
            <w:shd w:val="clear" w:color="auto" w:fill="auto"/>
          </w:tcPr>
          <w:p w:rsidR="00B153B0" w:rsidRPr="00AD3641" w:rsidRDefault="00B153B0" w:rsidP="002F2201">
            <w:pPr>
              <w:contextualSpacing/>
              <w:rPr>
                <w:bCs/>
              </w:rPr>
            </w:pPr>
            <w:r w:rsidRPr="00AD3641">
              <w:rPr>
                <w:bCs/>
              </w:rPr>
              <w:t>ГОСТ 25818-91</w:t>
            </w:r>
          </w:p>
        </w:tc>
        <w:tc>
          <w:tcPr>
            <w:tcW w:w="7121" w:type="dxa"/>
            <w:shd w:val="clear" w:color="auto" w:fill="auto"/>
          </w:tcPr>
          <w:p w:rsidR="00B153B0" w:rsidRPr="00AD3641" w:rsidRDefault="00B153B0" w:rsidP="002F2201">
            <w:pPr>
              <w:contextualSpacing/>
              <w:rPr>
                <w:bCs/>
                <w:spacing w:val="-2"/>
              </w:rPr>
            </w:pPr>
            <w:r w:rsidRPr="00AD3641">
              <w:rPr>
                <w:bCs/>
                <w:spacing w:val="-2"/>
              </w:rPr>
              <w:t>Золы-уноса тепловых электростанций для бетонов.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110.</w:t>
            </w:r>
          </w:p>
        </w:tc>
        <w:tc>
          <w:tcPr>
            <w:tcW w:w="2869" w:type="dxa"/>
            <w:shd w:val="clear" w:color="auto" w:fill="auto"/>
          </w:tcPr>
          <w:p w:rsidR="00B153B0" w:rsidRPr="00AD3641" w:rsidRDefault="00B153B0" w:rsidP="002F2201">
            <w:pPr>
              <w:contextualSpacing/>
              <w:rPr>
                <w:bCs/>
              </w:rPr>
            </w:pPr>
            <w:r w:rsidRPr="00AD3641">
              <w:rPr>
                <w:bCs/>
              </w:rPr>
              <w:t>ГОСТ 25820-2000</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легкие.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111.</w:t>
            </w:r>
          </w:p>
        </w:tc>
        <w:tc>
          <w:tcPr>
            <w:tcW w:w="2869" w:type="dxa"/>
            <w:shd w:val="clear" w:color="auto" w:fill="auto"/>
          </w:tcPr>
          <w:p w:rsidR="00B153B0" w:rsidRPr="00AD3641" w:rsidRDefault="00B153B0" w:rsidP="002F2201">
            <w:pPr>
              <w:contextualSpacing/>
              <w:rPr>
                <w:bCs/>
              </w:rPr>
            </w:pPr>
            <w:r w:rsidRPr="00AD3641">
              <w:rPr>
                <w:bCs/>
              </w:rPr>
              <w:t>ГОСТ 26134-84</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Ультразвуковой метод определения морозостойкости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112.</w:t>
            </w:r>
          </w:p>
        </w:tc>
        <w:tc>
          <w:tcPr>
            <w:tcW w:w="2869" w:type="dxa"/>
            <w:shd w:val="clear" w:color="auto" w:fill="auto"/>
          </w:tcPr>
          <w:p w:rsidR="00B153B0" w:rsidRPr="00AD3641" w:rsidRDefault="00B153B0" w:rsidP="002F2201">
            <w:pPr>
              <w:contextualSpacing/>
              <w:rPr>
                <w:bCs/>
              </w:rPr>
            </w:pPr>
            <w:r w:rsidRPr="00AD3641">
              <w:rPr>
                <w:bCs/>
              </w:rPr>
              <w:t>ГОСТ 26262-84</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Методы полевого определения глубины сезонного оттаивания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113.</w:t>
            </w:r>
          </w:p>
        </w:tc>
        <w:tc>
          <w:tcPr>
            <w:tcW w:w="2869" w:type="dxa"/>
            <w:shd w:val="clear" w:color="auto" w:fill="auto"/>
          </w:tcPr>
          <w:p w:rsidR="00B153B0" w:rsidRPr="00AD3641" w:rsidRDefault="00B153B0" w:rsidP="002F2201">
            <w:pPr>
              <w:contextualSpacing/>
              <w:rPr>
                <w:bCs/>
              </w:rPr>
            </w:pPr>
            <w:r w:rsidRPr="00AD3641">
              <w:rPr>
                <w:bCs/>
              </w:rPr>
              <w:t>ГОСТ 26633-2012</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тяжелые и мелкозернистые. Технические условия  (взамен ГОСТ 26633-91) (введ. с 01.01.2014)</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114.</w:t>
            </w:r>
          </w:p>
        </w:tc>
        <w:tc>
          <w:tcPr>
            <w:tcW w:w="2869" w:type="dxa"/>
            <w:shd w:val="clear" w:color="auto" w:fill="auto"/>
          </w:tcPr>
          <w:p w:rsidR="00B153B0" w:rsidRPr="00AD3641" w:rsidRDefault="00B153B0" w:rsidP="002F2201">
            <w:pPr>
              <w:contextualSpacing/>
              <w:rPr>
                <w:bCs/>
              </w:rPr>
            </w:pPr>
            <w:r w:rsidRPr="00AD3641">
              <w:rPr>
                <w:bCs/>
              </w:rPr>
              <w:t>ГОСТ 26644-85</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песок из шлаков тепловых электростанций для бетона.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115.</w:t>
            </w:r>
          </w:p>
        </w:tc>
        <w:tc>
          <w:tcPr>
            <w:tcW w:w="2869" w:type="dxa"/>
            <w:shd w:val="clear" w:color="auto" w:fill="auto"/>
          </w:tcPr>
          <w:p w:rsidR="00B153B0" w:rsidRPr="00AD3641" w:rsidRDefault="00B153B0" w:rsidP="002F2201">
            <w:pPr>
              <w:contextualSpacing/>
              <w:rPr>
                <w:bCs/>
              </w:rPr>
            </w:pPr>
            <w:r w:rsidRPr="00AD3641">
              <w:rPr>
                <w:bCs/>
              </w:rPr>
              <w:t>ГОСТ 26804-2012</w:t>
            </w:r>
          </w:p>
        </w:tc>
        <w:tc>
          <w:tcPr>
            <w:tcW w:w="7121" w:type="dxa"/>
            <w:shd w:val="clear" w:color="auto" w:fill="auto"/>
          </w:tcPr>
          <w:p w:rsidR="00B153B0" w:rsidRPr="00AD3641" w:rsidRDefault="00B153B0" w:rsidP="002F2201">
            <w:pPr>
              <w:contextualSpacing/>
              <w:rPr>
                <w:bCs/>
                <w:spacing w:val="-2"/>
              </w:rPr>
            </w:pPr>
            <w:r w:rsidRPr="00AD3641">
              <w:rPr>
                <w:bCs/>
                <w:spacing w:val="-2"/>
              </w:rPr>
              <w:t>Ограждения дорожные металлические барьерного типа. Технические условия  (взамен ГОСТ 26804-86) (введ. с 01.11.2013)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116.</w:t>
            </w:r>
          </w:p>
        </w:tc>
        <w:tc>
          <w:tcPr>
            <w:tcW w:w="2869" w:type="dxa"/>
            <w:shd w:val="clear" w:color="auto" w:fill="auto"/>
          </w:tcPr>
          <w:p w:rsidR="00B153B0" w:rsidRPr="00AD3641" w:rsidRDefault="00B153B0" w:rsidP="002F2201">
            <w:pPr>
              <w:contextualSpacing/>
              <w:rPr>
                <w:bCs/>
              </w:rPr>
            </w:pPr>
            <w:r w:rsidRPr="00AD3641">
              <w:rPr>
                <w:bCs/>
              </w:rPr>
              <w:t>ГОСТ 27005-86</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легкие и ячеистые. Правила контроля средней плотности</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117.</w:t>
            </w:r>
          </w:p>
        </w:tc>
        <w:tc>
          <w:tcPr>
            <w:tcW w:w="2869" w:type="dxa"/>
            <w:shd w:val="clear" w:color="auto" w:fill="auto"/>
          </w:tcPr>
          <w:p w:rsidR="00B153B0" w:rsidRPr="00AD3641" w:rsidRDefault="00B153B0" w:rsidP="002F2201">
            <w:pPr>
              <w:contextualSpacing/>
              <w:rPr>
                <w:bCs/>
              </w:rPr>
            </w:pPr>
            <w:r w:rsidRPr="00AD3641">
              <w:rPr>
                <w:bCs/>
              </w:rPr>
              <w:t>ГОСТ 27006-86</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Правила подбора состава</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118.</w:t>
            </w:r>
          </w:p>
        </w:tc>
        <w:tc>
          <w:tcPr>
            <w:tcW w:w="2869" w:type="dxa"/>
            <w:shd w:val="clear" w:color="auto" w:fill="auto"/>
          </w:tcPr>
          <w:p w:rsidR="00B153B0" w:rsidRPr="00AD3641" w:rsidRDefault="00B153B0" w:rsidP="002F2201">
            <w:pPr>
              <w:contextualSpacing/>
              <w:rPr>
                <w:bCs/>
              </w:rPr>
            </w:pPr>
            <w:r w:rsidRPr="00AD3641">
              <w:rPr>
                <w:bCs/>
              </w:rPr>
              <w:t>ГОСТ 27217-2012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 полевого определения удельных касательных сил морозного пучения  (взамен ГОСТ 27217-87)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119.</w:t>
            </w:r>
          </w:p>
        </w:tc>
        <w:tc>
          <w:tcPr>
            <w:tcW w:w="2869" w:type="dxa"/>
            <w:shd w:val="clear" w:color="auto" w:fill="auto"/>
          </w:tcPr>
          <w:p w:rsidR="00B153B0" w:rsidRPr="00AD3641" w:rsidRDefault="00B153B0" w:rsidP="002F2201">
            <w:pPr>
              <w:contextualSpacing/>
              <w:rPr>
                <w:bCs/>
              </w:rPr>
            </w:pPr>
            <w:r w:rsidRPr="00AD3641">
              <w:rPr>
                <w:bCs/>
              </w:rPr>
              <w:t>ГОСТ 28570-90</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прочности по образцам, отобранным из конструкций</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120.</w:t>
            </w:r>
          </w:p>
        </w:tc>
        <w:tc>
          <w:tcPr>
            <w:tcW w:w="2869" w:type="dxa"/>
            <w:shd w:val="clear" w:color="auto" w:fill="auto"/>
          </w:tcPr>
          <w:p w:rsidR="00B153B0" w:rsidRPr="00AD3641" w:rsidRDefault="00B153B0" w:rsidP="002F2201">
            <w:pPr>
              <w:contextualSpacing/>
              <w:rPr>
                <w:bCs/>
              </w:rPr>
            </w:pPr>
            <w:r w:rsidRPr="00AD3641">
              <w:rPr>
                <w:bCs/>
              </w:rPr>
              <w:t>ГОСТ 28622-2012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Метод лабораторного определения степени пучинистости  (взамен  ГОСТ 28622-90) (введ. с 01.11.2013)</w:t>
            </w:r>
          </w:p>
        </w:tc>
      </w:tr>
      <w:tr w:rsidR="00AD3641" w:rsidRPr="00AD3641" w:rsidTr="00AD3641">
        <w:trPr>
          <w:cantSplit/>
          <w:trHeight w:val="113"/>
          <w:jc w:val="center"/>
        </w:trPr>
        <w:tc>
          <w:tcPr>
            <w:tcW w:w="643" w:type="dxa"/>
            <w:shd w:val="clear" w:color="auto" w:fill="auto"/>
          </w:tcPr>
          <w:p w:rsidR="00B153B0" w:rsidRPr="00AD3641" w:rsidRDefault="00B153B0" w:rsidP="00AD3641">
            <w:pPr>
              <w:tabs>
                <w:tab w:val="num" w:pos="900"/>
              </w:tabs>
              <w:contextualSpacing/>
              <w:jc w:val="center"/>
              <w:rPr>
                <w:bCs/>
              </w:rPr>
            </w:pPr>
            <w:r w:rsidRPr="00AD3641">
              <w:rPr>
                <w:bCs/>
              </w:rPr>
              <w:t>121.</w:t>
            </w:r>
          </w:p>
        </w:tc>
        <w:tc>
          <w:tcPr>
            <w:tcW w:w="2869" w:type="dxa"/>
            <w:shd w:val="clear" w:color="auto" w:fill="auto"/>
          </w:tcPr>
          <w:p w:rsidR="00B153B0" w:rsidRPr="00AD3641" w:rsidRDefault="00B153B0" w:rsidP="002F2201">
            <w:pPr>
              <w:contextualSpacing/>
              <w:rPr>
                <w:bCs/>
              </w:rPr>
            </w:pPr>
            <w:r w:rsidRPr="00AD3641">
              <w:rPr>
                <w:bCs/>
              </w:rPr>
              <w:t>ГОСТ 29167-91</w:t>
            </w:r>
          </w:p>
        </w:tc>
        <w:tc>
          <w:tcPr>
            <w:tcW w:w="7121" w:type="dxa"/>
            <w:shd w:val="clear" w:color="auto" w:fill="auto"/>
          </w:tcPr>
          <w:p w:rsidR="00B153B0" w:rsidRPr="00AD3641" w:rsidRDefault="00B153B0" w:rsidP="002F2201">
            <w:pPr>
              <w:contextualSpacing/>
              <w:rPr>
                <w:bCs/>
                <w:spacing w:val="-2"/>
              </w:rPr>
            </w:pPr>
            <w:r w:rsidRPr="00AD3641">
              <w:rPr>
                <w:bCs/>
                <w:spacing w:val="-2"/>
              </w:rPr>
              <w:t>Бетоны. Методы определения характеристики трещиностойкости (вязкости разрушения) при статическом нагружении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122.</w:t>
            </w:r>
          </w:p>
        </w:tc>
        <w:tc>
          <w:tcPr>
            <w:tcW w:w="2869" w:type="dxa"/>
            <w:shd w:val="clear" w:color="auto" w:fill="auto"/>
          </w:tcPr>
          <w:p w:rsidR="00B153B0" w:rsidRPr="00AD3641" w:rsidRDefault="00B153B0" w:rsidP="002F2201">
            <w:pPr>
              <w:contextualSpacing/>
              <w:rPr>
                <w:bCs/>
              </w:rPr>
            </w:pPr>
            <w:r w:rsidRPr="00AD3641">
              <w:rPr>
                <w:bCs/>
              </w:rPr>
              <w:t>ГОСТ 30108-94*</w:t>
            </w:r>
          </w:p>
        </w:tc>
        <w:tc>
          <w:tcPr>
            <w:tcW w:w="7121" w:type="dxa"/>
            <w:shd w:val="clear" w:color="auto" w:fill="auto"/>
          </w:tcPr>
          <w:p w:rsidR="00B153B0" w:rsidRPr="00AD3641" w:rsidRDefault="00B153B0" w:rsidP="002F2201">
            <w:pPr>
              <w:contextualSpacing/>
              <w:rPr>
                <w:bCs/>
                <w:spacing w:val="-2"/>
              </w:rPr>
            </w:pPr>
            <w:r w:rsidRPr="00AD3641">
              <w:rPr>
                <w:bCs/>
                <w:spacing w:val="-2"/>
              </w:rPr>
              <w:t>Материалы и изделия строительные. Определение удельной эффективной активности естественных радионуклидов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123.</w:t>
            </w:r>
          </w:p>
        </w:tc>
        <w:tc>
          <w:tcPr>
            <w:tcW w:w="2869" w:type="dxa"/>
            <w:shd w:val="clear" w:color="auto" w:fill="auto"/>
          </w:tcPr>
          <w:p w:rsidR="00B153B0" w:rsidRPr="00AD3641" w:rsidRDefault="00B153B0" w:rsidP="002F2201">
            <w:pPr>
              <w:contextualSpacing/>
              <w:rPr>
                <w:bCs/>
              </w:rPr>
            </w:pPr>
            <w:r w:rsidRPr="00AD3641">
              <w:rPr>
                <w:bCs/>
              </w:rPr>
              <w:t>ГОСТ 30412-96</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и аэродромы. Методы измерений неровностей оснований и покрытий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124.</w:t>
            </w:r>
          </w:p>
        </w:tc>
        <w:tc>
          <w:tcPr>
            <w:tcW w:w="2869" w:type="dxa"/>
            <w:shd w:val="clear" w:color="auto" w:fill="auto"/>
          </w:tcPr>
          <w:p w:rsidR="00B153B0" w:rsidRPr="00AD3641" w:rsidRDefault="00B153B0" w:rsidP="002F2201">
            <w:pPr>
              <w:contextualSpacing/>
              <w:rPr>
                <w:bCs/>
              </w:rPr>
            </w:pPr>
            <w:r w:rsidRPr="00AD3641">
              <w:rPr>
                <w:bCs/>
              </w:rPr>
              <w:t>ГОСТ 30413-96</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Метод определения коэффициента сцепления колеса автомобиля с дорожным покрытием</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125.</w:t>
            </w:r>
          </w:p>
        </w:tc>
        <w:tc>
          <w:tcPr>
            <w:tcW w:w="2869" w:type="dxa"/>
            <w:shd w:val="clear" w:color="auto" w:fill="auto"/>
          </w:tcPr>
          <w:p w:rsidR="00B153B0" w:rsidRPr="00AD3641" w:rsidRDefault="00B153B0" w:rsidP="002F2201">
            <w:pPr>
              <w:contextualSpacing/>
              <w:rPr>
                <w:bCs/>
              </w:rPr>
            </w:pPr>
            <w:r w:rsidRPr="00AD3641">
              <w:rPr>
                <w:bCs/>
              </w:rPr>
              <w:t>ГОСТ 30416-2012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Лабораторные испытания. Общие положения  (взамен</w:t>
            </w:r>
            <w:r w:rsidRPr="00AD3641">
              <w:t xml:space="preserve"> </w:t>
            </w:r>
            <w:r w:rsidRPr="00AD3641">
              <w:rPr>
                <w:bCs/>
                <w:spacing w:val="-2"/>
              </w:rPr>
              <w:t xml:space="preserve">ГОСТ 30416-96) (введ. с 01.07.2013) </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126.</w:t>
            </w:r>
          </w:p>
        </w:tc>
        <w:tc>
          <w:tcPr>
            <w:tcW w:w="2869" w:type="dxa"/>
            <w:shd w:val="clear" w:color="auto" w:fill="auto"/>
          </w:tcPr>
          <w:p w:rsidR="00B153B0" w:rsidRPr="00AD3641" w:rsidRDefault="00B153B0" w:rsidP="002F2201">
            <w:pPr>
              <w:contextualSpacing/>
              <w:rPr>
                <w:bCs/>
              </w:rPr>
            </w:pPr>
            <w:r w:rsidRPr="00AD3641">
              <w:rPr>
                <w:bCs/>
              </w:rPr>
              <w:t>ГОСТ 30491-2012</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органоминеральные и грунты, укрепленные органическими вяжущими, для дорожного и аэродромного строительства. Технические условия  (взамен ГОСТ 30491-97) (введ. 01.11.2013)</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127.</w:t>
            </w:r>
          </w:p>
        </w:tc>
        <w:tc>
          <w:tcPr>
            <w:tcW w:w="2869" w:type="dxa"/>
            <w:shd w:val="clear" w:color="auto" w:fill="auto"/>
          </w:tcPr>
          <w:p w:rsidR="00B153B0" w:rsidRPr="00AD3641" w:rsidRDefault="00B153B0" w:rsidP="002F2201">
            <w:pPr>
              <w:contextualSpacing/>
              <w:rPr>
                <w:bCs/>
              </w:rPr>
            </w:pPr>
            <w:r w:rsidRPr="00AD3641">
              <w:rPr>
                <w:bCs/>
              </w:rPr>
              <w:t>ГОСТ 30515-97</w:t>
            </w:r>
          </w:p>
        </w:tc>
        <w:tc>
          <w:tcPr>
            <w:tcW w:w="7121" w:type="dxa"/>
            <w:shd w:val="clear" w:color="auto" w:fill="auto"/>
          </w:tcPr>
          <w:p w:rsidR="00B153B0" w:rsidRPr="00AD3641" w:rsidRDefault="00B153B0" w:rsidP="002F2201">
            <w:pPr>
              <w:contextualSpacing/>
              <w:rPr>
                <w:bCs/>
                <w:spacing w:val="-2"/>
              </w:rPr>
            </w:pPr>
            <w:r w:rsidRPr="00AD3641">
              <w:rPr>
                <w:bCs/>
                <w:spacing w:val="-2"/>
              </w:rPr>
              <w:t>Цементы.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128.</w:t>
            </w:r>
          </w:p>
        </w:tc>
        <w:tc>
          <w:tcPr>
            <w:tcW w:w="2869" w:type="dxa"/>
            <w:shd w:val="clear" w:color="auto" w:fill="auto"/>
          </w:tcPr>
          <w:p w:rsidR="00B153B0" w:rsidRPr="00AD3641" w:rsidRDefault="00B153B0" w:rsidP="002F2201">
            <w:pPr>
              <w:contextualSpacing/>
              <w:rPr>
                <w:bCs/>
              </w:rPr>
            </w:pPr>
            <w:r w:rsidRPr="00AD3641">
              <w:rPr>
                <w:bCs/>
              </w:rPr>
              <w:t>ГОСТ 30672-2012</w:t>
            </w:r>
          </w:p>
        </w:tc>
        <w:tc>
          <w:tcPr>
            <w:tcW w:w="7121" w:type="dxa"/>
            <w:shd w:val="clear" w:color="auto" w:fill="auto"/>
          </w:tcPr>
          <w:p w:rsidR="00B153B0" w:rsidRPr="00AD3641" w:rsidRDefault="00B153B0" w:rsidP="002F2201">
            <w:pPr>
              <w:contextualSpacing/>
              <w:rPr>
                <w:bCs/>
                <w:spacing w:val="-2"/>
              </w:rPr>
            </w:pPr>
            <w:r w:rsidRPr="00AD3641">
              <w:rPr>
                <w:bCs/>
                <w:spacing w:val="-2"/>
              </w:rPr>
              <w:t>Грунты. Полевые испытания. Общие положения  (взамен ГОСТ 30672-99)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129.</w:t>
            </w:r>
          </w:p>
        </w:tc>
        <w:tc>
          <w:tcPr>
            <w:tcW w:w="2869" w:type="dxa"/>
            <w:shd w:val="clear" w:color="auto" w:fill="auto"/>
          </w:tcPr>
          <w:p w:rsidR="00B153B0" w:rsidRPr="00AD3641" w:rsidRDefault="00B153B0" w:rsidP="002F2201">
            <w:pPr>
              <w:contextualSpacing/>
              <w:rPr>
                <w:bCs/>
              </w:rPr>
            </w:pPr>
            <w:r w:rsidRPr="00AD3641">
              <w:rPr>
                <w:bCs/>
              </w:rPr>
              <w:t>ГОСТ 30693-2000</w:t>
            </w:r>
          </w:p>
        </w:tc>
        <w:tc>
          <w:tcPr>
            <w:tcW w:w="7121" w:type="dxa"/>
            <w:shd w:val="clear" w:color="auto" w:fill="auto"/>
          </w:tcPr>
          <w:p w:rsidR="00B153B0" w:rsidRPr="00AD3641" w:rsidRDefault="00B153B0" w:rsidP="002F2201">
            <w:pPr>
              <w:contextualSpacing/>
              <w:rPr>
                <w:bCs/>
                <w:spacing w:val="-2"/>
              </w:rPr>
            </w:pPr>
            <w:r w:rsidRPr="00AD3641">
              <w:rPr>
                <w:bCs/>
                <w:spacing w:val="-2"/>
              </w:rPr>
              <w:t>Мастики кровельные и гидроизоляционные.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130.</w:t>
            </w:r>
          </w:p>
        </w:tc>
        <w:tc>
          <w:tcPr>
            <w:tcW w:w="2869" w:type="dxa"/>
            <w:shd w:val="clear" w:color="auto" w:fill="auto"/>
          </w:tcPr>
          <w:p w:rsidR="00B153B0" w:rsidRPr="00AD3641" w:rsidRDefault="00B153B0" w:rsidP="002F2201">
            <w:pPr>
              <w:contextualSpacing/>
              <w:rPr>
                <w:bCs/>
              </w:rPr>
            </w:pPr>
            <w:r w:rsidRPr="00AD3641">
              <w:rPr>
                <w:bCs/>
              </w:rPr>
              <w:t>ГОСТ 31015-2002</w:t>
            </w:r>
          </w:p>
        </w:tc>
        <w:tc>
          <w:tcPr>
            <w:tcW w:w="7121" w:type="dxa"/>
            <w:shd w:val="clear" w:color="auto" w:fill="auto"/>
          </w:tcPr>
          <w:p w:rsidR="00B153B0" w:rsidRPr="00AD3641" w:rsidRDefault="00B153B0" w:rsidP="002F2201">
            <w:pPr>
              <w:contextualSpacing/>
              <w:rPr>
                <w:bCs/>
                <w:spacing w:val="-2"/>
              </w:rPr>
            </w:pPr>
            <w:r w:rsidRPr="00AD3641">
              <w:rPr>
                <w:bCs/>
                <w:spacing w:val="-2"/>
              </w:rPr>
              <w:t>Смеси асфальтобетонные и асфальтобетон щебеночно-мастичные.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131.</w:t>
            </w:r>
          </w:p>
        </w:tc>
        <w:tc>
          <w:tcPr>
            <w:tcW w:w="2869" w:type="dxa"/>
            <w:shd w:val="clear" w:color="auto" w:fill="auto"/>
          </w:tcPr>
          <w:p w:rsidR="00B153B0" w:rsidRPr="00AD3641" w:rsidRDefault="00B153B0" w:rsidP="002F2201">
            <w:pPr>
              <w:contextualSpacing/>
              <w:rPr>
                <w:bCs/>
              </w:rPr>
            </w:pPr>
            <w:r w:rsidRPr="00AD3641">
              <w:rPr>
                <w:bCs/>
                <w:iCs/>
              </w:rPr>
              <w:t>ГОСТ 31383-2008</w:t>
            </w:r>
          </w:p>
        </w:tc>
        <w:tc>
          <w:tcPr>
            <w:tcW w:w="7121" w:type="dxa"/>
            <w:shd w:val="clear" w:color="auto" w:fill="auto"/>
          </w:tcPr>
          <w:p w:rsidR="00B153B0" w:rsidRPr="00AD3641" w:rsidRDefault="00B153B0" w:rsidP="002F2201">
            <w:pPr>
              <w:contextualSpacing/>
              <w:rPr>
                <w:bCs/>
                <w:spacing w:val="-2"/>
              </w:rPr>
            </w:pPr>
            <w:r w:rsidRPr="00AD3641">
              <w:rPr>
                <w:bCs/>
                <w:iCs/>
              </w:rPr>
              <w:t>Защита бетонных и железобетонных конструкций от коррозии.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132.</w:t>
            </w:r>
          </w:p>
        </w:tc>
        <w:tc>
          <w:tcPr>
            <w:tcW w:w="2869" w:type="dxa"/>
            <w:shd w:val="clear" w:color="auto" w:fill="auto"/>
          </w:tcPr>
          <w:p w:rsidR="00B153B0" w:rsidRPr="00AD3641" w:rsidRDefault="00B153B0" w:rsidP="002F2201">
            <w:pPr>
              <w:contextualSpacing/>
              <w:rPr>
                <w:bCs/>
              </w:rPr>
            </w:pPr>
            <w:r w:rsidRPr="00AD3641">
              <w:rPr>
                <w:bCs/>
              </w:rPr>
              <w:t>ГОСТ Р 12.2.011-2012</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стандартов безопасности труда. Машины строительные, дорожные и землеройные. Общие требования безопасности (взамен ГОСТ Р 12.2.011-2003) (введ. с 01.03.2014)</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133.</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rPr>
              <w:t>ГОСТ Р 12.4.026-2001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spacing w:val="-2"/>
              </w:rPr>
              <w:t>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134.</w:t>
            </w:r>
          </w:p>
        </w:tc>
        <w:tc>
          <w:tcPr>
            <w:tcW w:w="2869" w:type="dxa"/>
            <w:shd w:val="clear" w:color="auto" w:fill="auto"/>
          </w:tcPr>
          <w:p w:rsidR="00B153B0" w:rsidRPr="00AD3641" w:rsidRDefault="00B153B0" w:rsidP="002F2201">
            <w:pPr>
              <w:contextualSpacing/>
              <w:rPr>
                <w:bCs/>
              </w:rPr>
            </w:pPr>
            <w:r w:rsidRPr="00AD3641">
              <w:rPr>
                <w:bCs/>
              </w:rPr>
              <w:t>ГОСТ Р 21.1001-2009</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проектной документации для строительства. Общие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135.</w:t>
            </w:r>
          </w:p>
        </w:tc>
        <w:tc>
          <w:tcPr>
            <w:tcW w:w="2869" w:type="dxa"/>
            <w:shd w:val="clear" w:color="auto" w:fill="auto"/>
          </w:tcPr>
          <w:p w:rsidR="00B153B0" w:rsidRPr="00AD3641" w:rsidRDefault="00B153B0" w:rsidP="002F2201">
            <w:pPr>
              <w:contextualSpacing/>
              <w:rPr>
                <w:bCs/>
              </w:rPr>
            </w:pPr>
            <w:r w:rsidRPr="00AD3641">
              <w:rPr>
                <w:bCs/>
                <w:spacing w:val="-2"/>
              </w:rPr>
              <w:t>ГОСТ Р 21.1101-2013</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проектной документации для строительства. Основные требования к проектной и рабочей документации (введ. с 01.01.2014)</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136.</w:t>
            </w:r>
          </w:p>
        </w:tc>
        <w:tc>
          <w:tcPr>
            <w:tcW w:w="2869" w:type="dxa"/>
            <w:shd w:val="clear" w:color="auto" w:fill="auto"/>
          </w:tcPr>
          <w:p w:rsidR="00B153B0" w:rsidRPr="00AD3641" w:rsidRDefault="00B153B0" w:rsidP="002F2201">
            <w:pPr>
              <w:contextualSpacing/>
              <w:rPr>
                <w:bCs/>
              </w:rPr>
            </w:pPr>
            <w:r w:rsidRPr="00AD3641">
              <w:rPr>
                <w:bCs/>
                <w:spacing w:val="-2"/>
              </w:rPr>
              <w:t>ГОСТ Р 21.1002-2008</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проектной документации для строительства. Нормоконтроль проектной и рабочей документации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137.</w:t>
            </w:r>
          </w:p>
        </w:tc>
        <w:tc>
          <w:tcPr>
            <w:tcW w:w="2869" w:type="dxa"/>
            <w:shd w:val="clear" w:color="auto" w:fill="auto"/>
          </w:tcPr>
          <w:p w:rsidR="00B153B0" w:rsidRPr="00AD3641" w:rsidRDefault="00B153B0" w:rsidP="002F2201">
            <w:pPr>
              <w:contextualSpacing/>
              <w:rPr>
                <w:bCs/>
              </w:rPr>
            </w:pPr>
            <w:r w:rsidRPr="00AD3641">
              <w:rPr>
                <w:bCs/>
                <w:spacing w:val="-2"/>
              </w:rPr>
              <w:t>ГОСТ Р 21.1003-2009</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Система проектной документации для строительства. Учет и хранение проектной документации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138.</w:t>
            </w:r>
          </w:p>
        </w:tc>
        <w:tc>
          <w:tcPr>
            <w:tcW w:w="2869" w:type="dxa"/>
            <w:shd w:val="clear" w:color="auto" w:fill="auto"/>
          </w:tcPr>
          <w:p w:rsidR="00B153B0" w:rsidRPr="00AD3641" w:rsidRDefault="00B153B0" w:rsidP="002F2201">
            <w:pPr>
              <w:contextualSpacing/>
              <w:rPr>
                <w:bCs/>
              </w:rPr>
            </w:pPr>
            <w:r w:rsidRPr="00AD3641">
              <w:rPr>
                <w:bCs/>
              </w:rPr>
              <w:t>ГОСТ Р 50571.5.54-2011</w:t>
            </w:r>
          </w:p>
        </w:tc>
        <w:tc>
          <w:tcPr>
            <w:tcW w:w="7121" w:type="dxa"/>
            <w:shd w:val="clear" w:color="auto" w:fill="auto"/>
          </w:tcPr>
          <w:p w:rsidR="00B153B0" w:rsidRPr="00AD3641" w:rsidRDefault="00B153B0" w:rsidP="002F2201">
            <w:pPr>
              <w:contextualSpacing/>
              <w:rPr>
                <w:bCs/>
                <w:spacing w:val="-2"/>
              </w:rPr>
            </w:pPr>
            <w:r w:rsidRPr="00AD3641">
              <w:t>Электроустановки низковольтные. Часть 5-54. Выбор и монтаж электрооборудования. Заземляющие устройства, защитные проводники и проводники уравнивания потенциалов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139.</w:t>
            </w:r>
          </w:p>
        </w:tc>
        <w:tc>
          <w:tcPr>
            <w:tcW w:w="2869" w:type="dxa"/>
            <w:shd w:val="clear" w:color="auto" w:fill="auto"/>
          </w:tcPr>
          <w:p w:rsidR="00B153B0" w:rsidRPr="00AD3641" w:rsidRDefault="00B153B0" w:rsidP="002F2201">
            <w:pPr>
              <w:contextualSpacing/>
              <w:rPr>
                <w:bCs/>
              </w:rPr>
            </w:pPr>
            <w:r w:rsidRPr="00AD3641">
              <w:rPr>
                <w:bCs/>
              </w:rPr>
              <w:t>ГОСТ Р 50597-93</w:t>
            </w:r>
          </w:p>
        </w:tc>
        <w:tc>
          <w:tcPr>
            <w:tcW w:w="7121" w:type="dxa"/>
            <w:shd w:val="clear" w:color="auto" w:fill="auto"/>
          </w:tcPr>
          <w:p w:rsidR="00B153B0" w:rsidRPr="00AD3641" w:rsidRDefault="00B153B0" w:rsidP="002F2201">
            <w:pPr>
              <w:contextualSpacing/>
              <w:rPr>
                <w:bCs/>
                <w:spacing w:val="-2"/>
              </w:rPr>
            </w:pPr>
            <w:r w:rsidRPr="00AD3641">
              <w:rPr>
                <w:bCs/>
                <w:spacing w:val="-2"/>
              </w:rPr>
              <w:t>Автомобильные дороги и улицы. Требования к эксплуатационному состоянию, допустимому по условиям обеспечения безопасности дорожного движения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140.</w:t>
            </w:r>
          </w:p>
        </w:tc>
        <w:tc>
          <w:tcPr>
            <w:tcW w:w="2869" w:type="dxa"/>
            <w:shd w:val="clear" w:color="auto" w:fill="auto"/>
          </w:tcPr>
          <w:p w:rsidR="00B153B0" w:rsidRPr="00AD3641" w:rsidRDefault="00B153B0" w:rsidP="002F2201">
            <w:pPr>
              <w:contextualSpacing/>
              <w:rPr>
                <w:bCs/>
              </w:rPr>
            </w:pPr>
            <w:r w:rsidRPr="00AD3641">
              <w:rPr>
                <w:bCs/>
              </w:rPr>
              <w:t>ГОСТ Р 50970-2011</w:t>
            </w:r>
          </w:p>
        </w:tc>
        <w:tc>
          <w:tcPr>
            <w:tcW w:w="7121" w:type="dxa"/>
            <w:shd w:val="clear" w:color="auto" w:fill="auto"/>
          </w:tcPr>
          <w:p w:rsidR="00B153B0" w:rsidRPr="00AD3641" w:rsidRDefault="00B153B0" w:rsidP="002F2201">
            <w:pPr>
              <w:autoSpaceDE w:val="0"/>
              <w:autoSpaceDN w:val="0"/>
              <w:adjustRightInd w:val="0"/>
              <w:jc w:val="both"/>
            </w:pPr>
            <w:r w:rsidRPr="00AD3641">
              <w:rPr>
                <w:bCs/>
                <w:spacing w:val="-2"/>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141.</w:t>
            </w:r>
          </w:p>
        </w:tc>
        <w:tc>
          <w:tcPr>
            <w:tcW w:w="2869" w:type="dxa"/>
            <w:shd w:val="clear" w:color="auto" w:fill="auto"/>
          </w:tcPr>
          <w:p w:rsidR="00B153B0" w:rsidRPr="00AD3641" w:rsidRDefault="00B153B0" w:rsidP="002F2201">
            <w:pPr>
              <w:contextualSpacing/>
              <w:rPr>
                <w:bCs/>
              </w:rPr>
            </w:pPr>
            <w:r w:rsidRPr="00AD3641">
              <w:rPr>
                <w:bCs/>
              </w:rPr>
              <w:t>ГОСТ Р 50971-2011</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Световозвращатели дорожные. Общие технические требования. Правила применения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142.</w:t>
            </w:r>
          </w:p>
        </w:tc>
        <w:tc>
          <w:tcPr>
            <w:tcW w:w="2869" w:type="dxa"/>
            <w:shd w:val="clear" w:color="auto" w:fill="auto"/>
          </w:tcPr>
          <w:p w:rsidR="00B153B0" w:rsidRPr="00AD3641" w:rsidRDefault="00B153B0" w:rsidP="002F2201">
            <w:pPr>
              <w:contextualSpacing/>
              <w:rPr>
                <w:bCs/>
              </w:rPr>
            </w:pPr>
            <w:r w:rsidRPr="00AD3641">
              <w:rPr>
                <w:bCs/>
                <w:spacing w:val="-2"/>
              </w:rPr>
              <w:t>ГОСТ Р 51256-2011</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Разметка дорожная. Классификация.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143.</w:t>
            </w:r>
          </w:p>
        </w:tc>
        <w:tc>
          <w:tcPr>
            <w:tcW w:w="2869" w:type="dxa"/>
            <w:shd w:val="clear" w:color="auto" w:fill="auto"/>
          </w:tcPr>
          <w:p w:rsidR="00B153B0" w:rsidRPr="00AD3641" w:rsidRDefault="00B153B0" w:rsidP="002F2201">
            <w:pPr>
              <w:contextualSpacing/>
              <w:rPr>
                <w:bCs/>
              </w:rPr>
            </w:pPr>
            <w:r w:rsidRPr="00AD3641">
              <w:rPr>
                <w:bCs/>
              </w:rPr>
              <w:t>ГОСТ Р 51582-2000</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Знаки дорожные «Пункт контроля международных автомобильных перевозок» и «Пост дорожно-патрульной службы». Общие технические требования, правила применения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contextualSpacing/>
              <w:rPr>
                <w:bCs/>
                <w:spacing w:val="-2"/>
              </w:rPr>
            </w:pPr>
            <w:r w:rsidRPr="00AD3641">
              <w:rPr>
                <w:bCs/>
                <w:spacing w:val="-2"/>
              </w:rPr>
              <w:t>144.</w:t>
            </w:r>
          </w:p>
        </w:tc>
        <w:tc>
          <w:tcPr>
            <w:tcW w:w="2869" w:type="dxa"/>
            <w:shd w:val="clear" w:color="auto" w:fill="auto"/>
          </w:tcPr>
          <w:p w:rsidR="00B153B0" w:rsidRPr="00AD3641" w:rsidRDefault="00B153B0" w:rsidP="002F2201">
            <w:pPr>
              <w:spacing w:after="60"/>
              <w:rPr>
                <w:bCs/>
                <w:spacing w:val="-2"/>
              </w:rPr>
            </w:pPr>
            <w:r w:rsidRPr="00AD3641">
              <w:rPr>
                <w:bCs/>
              </w:rPr>
              <w:t>ГОСТ Р 52044-2003</w:t>
            </w:r>
          </w:p>
        </w:tc>
        <w:tc>
          <w:tcPr>
            <w:tcW w:w="7121" w:type="dxa"/>
            <w:shd w:val="clear" w:color="auto" w:fill="auto"/>
          </w:tcPr>
          <w:p w:rsidR="00B153B0" w:rsidRPr="00AD3641" w:rsidRDefault="00B153B0" w:rsidP="002F2201">
            <w:pPr>
              <w:contextualSpacing/>
              <w:rPr>
                <w:bCs/>
                <w:spacing w:val="-2"/>
              </w:rPr>
            </w:pPr>
            <w:r w:rsidRPr="00AD3641">
              <w:rPr>
                <w:bCs/>
                <w:spacing w:val="-2"/>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145.</w:t>
            </w:r>
          </w:p>
        </w:tc>
        <w:tc>
          <w:tcPr>
            <w:tcW w:w="2869" w:type="dxa"/>
            <w:shd w:val="clear" w:color="auto" w:fill="auto"/>
          </w:tcPr>
          <w:p w:rsidR="00B153B0" w:rsidRPr="00AD3641" w:rsidRDefault="00B153B0" w:rsidP="002F2201">
            <w:pPr>
              <w:contextualSpacing/>
              <w:rPr>
                <w:bCs/>
              </w:rPr>
            </w:pPr>
            <w:r w:rsidRPr="00AD3641">
              <w:rPr>
                <w:bCs/>
              </w:rPr>
              <w:t>ГОСТ Р 52056-2003</w:t>
            </w:r>
          </w:p>
        </w:tc>
        <w:tc>
          <w:tcPr>
            <w:tcW w:w="7121" w:type="dxa"/>
            <w:shd w:val="clear" w:color="auto" w:fill="auto"/>
          </w:tcPr>
          <w:p w:rsidR="00B153B0" w:rsidRPr="00AD3641" w:rsidRDefault="00B153B0" w:rsidP="002F2201">
            <w:pPr>
              <w:contextualSpacing/>
              <w:rPr>
                <w:bCs/>
                <w:spacing w:val="-2"/>
              </w:rPr>
            </w:pPr>
            <w:r w:rsidRPr="00AD3641">
              <w:rPr>
                <w:bCs/>
                <w:spacing w:val="-2"/>
              </w:rPr>
              <w:t>Вяжущие полимерно-битумные дорожные на основе блок-сополимеров типа стирол-бутадиен-стирол.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146.</w:t>
            </w:r>
          </w:p>
        </w:tc>
        <w:tc>
          <w:tcPr>
            <w:tcW w:w="2869" w:type="dxa"/>
            <w:shd w:val="clear" w:color="auto" w:fill="auto"/>
          </w:tcPr>
          <w:p w:rsidR="00B153B0" w:rsidRPr="00AD3641" w:rsidRDefault="00B153B0" w:rsidP="002F2201">
            <w:pPr>
              <w:contextualSpacing/>
              <w:rPr>
                <w:bCs/>
              </w:rPr>
            </w:pPr>
            <w:r w:rsidRPr="00AD3641">
              <w:rPr>
                <w:bCs/>
                <w:spacing w:val="-2"/>
              </w:rPr>
              <w:t>ГОСТ Р 52128-2003</w:t>
            </w:r>
          </w:p>
        </w:tc>
        <w:tc>
          <w:tcPr>
            <w:tcW w:w="7121" w:type="dxa"/>
            <w:shd w:val="clear" w:color="auto" w:fill="auto"/>
          </w:tcPr>
          <w:p w:rsidR="00B153B0" w:rsidRPr="00AD3641" w:rsidRDefault="00B153B0" w:rsidP="002F2201">
            <w:pPr>
              <w:contextualSpacing/>
              <w:rPr>
                <w:bCs/>
                <w:spacing w:val="-2"/>
              </w:rPr>
            </w:pPr>
            <w:r w:rsidRPr="00AD3641">
              <w:rPr>
                <w:bCs/>
                <w:spacing w:val="-2"/>
              </w:rPr>
              <w:t>Эмульсии битумные дорожные.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147.</w:t>
            </w:r>
          </w:p>
        </w:tc>
        <w:tc>
          <w:tcPr>
            <w:tcW w:w="2869" w:type="dxa"/>
            <w:shd w:val="clear" w:color="auto" w:fill="auto"/>
          </w:tcPr>
          <w:p w:rsidR="00B153B0" w:rsidRPr="00AD3641" w:rsidRDefault="00B153B0" w:rsidP="002F2201">
            <w:pPr>
              <w:contextualSpacing/>
              <w:rPr>
                <w:bCs/>
              </w:rPr>
            </w:pPr>
            <w:r w:rsidRPr="00AD3641">
              <w:rPr>
                <w:bCs/>
              </w:rPr>
              <w:t>ГОСТ Р 52129-2003</w:t>
            </w:r>
          </w:p>
        </w:tc>
        <w:tc>
          <w:tcPr>
            <w:tcW w:w="7121" w:type="dxa"/>
            <w:shd w:val="clear" w:color="auto" w:fill="auto"/>
          </w:tcPr>
          <w:p w:rsidR="00B153B0" w:rsidRPr="00AD3641" w:rsidRDefault="00B153B0" w:rsidP="002F2201">
            <w:pPr>
              <w:contextualSpacing/>
              <w:rPr>
                <w:bCs/>
                <w:spacing w:val="-2"/>
              </w:rPr>
            </w:pPr>
            <w:r w:rsidRPr="00AD3641">
              <w:rPr>
                <w:bCs/>
                <w:spacing w:val="-2"/>
              </w:rPr>
              <w:t>Порошок минеральный для асфальтобетонных и органоминеральных смесей.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148.</w:t>
            </w:r>
          </w:p>
        </w:tc>
        <w:tc>
          <w:tcPr>
            <w:tcW w:w="2869" w:type="dxa"/>
            <w:shd w:val="clear" w:color="auto" w:fill="auto"/>
          </w:tcPr>
          <w:p w:rsidR="00B153B0" w:rsidRPr="00AD3641" w:rsidRDefault="00B153B0" w:rsidP="002F2201">
            <w:pPr>
              <w:contextualSpacing/>
              <w:rPr>
                <w:bCs/>
              </w:rPr>
            </w:pPr>
            <w:r w:rsidRPr="00AD3641">
              <w:rPr>
                <w:bCs/>
              </w:rPr>
              <w:t>ГОСТ Р 52282-2004</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Светофоры дорожные. Типы и основные параметры. Общие технические требования.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149.</w:t>
            </w:r>
          </w:p>
        </w:tc>
        <w:tc>
          <w:tcPr>
            <w:tcW w:w="2869" w:type="dxa"/>
            <w:shd w:val="clear" w:color="auto" w:fill="auto"/>
          </w:tcPr>
          <w:p w:rsidR="00B153B0" w:rsidRPr="00AD3641" w:rsidRDefault="00B153B0" w:rsidP="002F2201">
            <w:pPr>
              <w:contextualSpacing/>
              <w:rPr>
                <w:bCs/>
              </w:rPr>
            </w:pPr>
            <w:r w:rsidRPr="00AD3641">
              <w:rPr>
                <w:bCs/>
              </w:rPr>
              <w:t>ГОСТ Р 52289-2004</w:t>
            </w:r>
          </w:p>
        </w:tc>
        <w:tc>
          <w:tcPr>
            <w:tcW w:w="7121" w:type="dxa"/>
            <w:shd w:val="clear" w:color="auto" w:fill="auto"/>
          </w:tcPr>
          <w:p w:rsidR="00B153B0" w:rsidRPr="00AD3641" w:rsidRDefault="00B153B0" w:rsidP="002F2201">
            <w:pPr>
              <w:contextualSpacing/>
              <w:rPr>
                <w:bCs/>
                <w:spacing w:val="-2"/>
              </w:rPr>
            </w:pPr>
            <w:r w:rsidRPr="00AD3641">
              <w:rPr>
                <w:bCs/>
                <w:iCs/>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150.</w:t>
            </w:r>
          </w:p>
        </w:tc>
        <w:tc>
          <w:tcPr>
            <w:tcW w:w="2869" w:type="dxa"/>
            <w:shd w:val="clear" w:color="auto" w:fill="auto"/>
          </w:tcPr>
          <w:p w:rsidR="00B153B0" w:rsidRPr="00AD3641" w:rsidRDefault="00B153B0" w:rsidP="002F2201">
            <w:pPr>
              <w:contextualSpacing/>
              <w:rPr>
                <w:bCs/>
              </w:rPr>
            </w:pPr>
            <w:r w:rsidRPr="00AD3641">
              <w:rPr>
                <w:bCs/>
              </w:rPr>
              <w:t>ГОСТ Р 52290-2004</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Знаки дорожные. Общие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151.</w:t>
            </w:r>
          </w:p>
        </w:tc>
        <w:tc>
          <w:tcPr>
            <w:tcW w:w="2869" w:type="dxa"/>
            <w:shd w:val="clear" w:color="auto" w:fill="auto"/>
          </w:tcPr>
          <w:p w:rsidR="00B153B0" w:rsidRPr="00AD3641" w:rsidRDefault="00B153B0" w:rsidP="002F2201">
            <w:pPr>
              <w:contextualSpacing/>
              <w:rPr>
                <w:bCs/>
              </w:rPr>
            </w:pPr>
            <w:r w:rsidRPr="00AD3641">
              <w:rPr>
                <w:bCs/>
              </w:rPr>
              <w:t>ГОСТ Р 52398-2005</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spacing w:val="-2"/>
              </w:rPr>
              <w:t>Классификация автомобильных дорог. Основные параметры и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152.</w:t>
            </w:r>
          </w:p>
        </w:tc>
        <w:tc>
          <w:tcPr>
            <w:tcW w:w="2869" w:type="dxa"/>
            <w:shd w:val="clear" w:color="auto" w:fill="auto"/>
          </w:tcPr>
          <w:p w:rsidR="00B153B0" w:rsidRPr="00AD3641" w:rsidRDefault="00B153B0" w:rsidP="002F2201">
            <w:pPr>
              <w:contextualSpacing/>
              <w:rPr>
                <w:bCs/>
              </w:rPr>
            </w:pPr>
            <w:r w:rsidRPr="00AD3641">
              <w:rPr>
                <w:bCs/>
              </w:rPr>
              <w:t>ГОСТ Р 52399-2005</w:t>
            </w:r>
          </w:p>
        </w:tc>
        <w:tc>
          <w:tcPr>
            <w:tcW w:w="7121" w:type="dxa"/>
            <w:shd w:val="clear" w:color="auto" w:fill="auto"/>
          </w:tcPr>
          <w:p w:rsidR="00B153B0" w:rsidRPr="00AD3641" w:rsidRDefault="00B153B0" w:rsidP="002F2201">
            <w:pPr>
              <w:contextualSpacing/>
              <w:rPr>
                <w:bCs/>
                <w:spacing w:val="-2"/>
              </w:rPr>
            </w:pPr>
            <w:r w:rsidRPr="00AD3641">
              <w:rPr>
                <w:bCs/>
                <w:spacing w:val="-2"/>
              </w:rPr>
              <w:t>Геометрические элементы автомобильных дорог</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153.</w:t>
            </w:r>
          </w:p>
        </w:tc>
        <w:tc>
          <w:tcPr>
            <w:tcW w:w="2869" w:type="dxa"/>
            <w:shd w:val="clear" w:color="auto" w:fill="auto"/>
          </w:tcPr>
          <w:p w:rsidR="00B153B0" w:rsidRPr="00AD3641" w:rsidRDefault="00B153B0" w:rsidP="002F2201">
            <w:pPr>
              <w:contextualSpacing/>
              <w:rPr>
                <w:bCs/>
              </w:rPr>
            </w:pPr>
            <w:r w:rsidRPr="00AD3641">
              <w:rPr>
                <w:bCs/>
              </w:rPr>
              <w:t>ГОСТ Р 52575-2006</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для дорожной разметки.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154.</w:t>
            </w:r>
          </w:p>
        </w:tc>
        <w:tc>
          <w:tcPr>
            <w:tcW w:w="2869" w:type="dxa"/>
            <w:shd w:val="clear" w:color="auto" w:fill="auto"/>
          </w:tcPr>
          <w:p w:rsidR="00B153B0" w:rsidRPr="00AD3641" w:rsidRDefault="00B153B0" w:rsidP="002F2201">
            <w:pPr>
              <w:contextualSpacing/>
              <w:rPr>
                <w:bCs/>
              </w:rPr>
            </w:pPr>
            <w:r w:rsidRPr="00AD3641">
              <w:rPr>
                <w:bCs/>
              </w:rPr>
              <w:t>ГОСТ Р 52576-2006</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для дорожной разметки.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155.</w:t>
            </w:r>
          </w:p>
        </w:tc>
        <w:tc>
          <w:tcPr>
            <w:tcW w:w="2869" w:type="dxa"/>
            <w:shd w:val="clear" w:color="auto" w:fill="auto"/>
          </w:tcPr>
          <w:p w:rsidR="00B153B0" w:rsidRPr="00AD3641" w:rsidRDefault="00B153B0" w:rsidP="002F2201">
            <w:pPr>
              <w:contextualSpacing/>
              <w:rPr>
                <w:bCs/>
              </w:rPr>
            </w:pPr>
            <w:r w:rsidRPr="00AD3641">
              <w:rPr>
                <w:bCs/>
              </w:rPr>
              <w:t>ГОСТ Р 5257</w:t>
            </w:r>
            <w:r w:rsidRPr="00AD3641">
              <w:rPr>
                <w:bCs/>
                <w:lang w:val="en-US"/>
              </w:rPr>
              <w:t>7</w:t>
            </w:r>
            <w:r w:rsidRPr="00AD3641">
              <w:rPr>
                <w:bCs/>
              </w:rPr>
              <w:t>-2006</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Методы определения параметров геометрических элементов автомобильных дорог</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156.</w:t>
            </w:r>
          </w:p>
        </w:tc>
        <w:tc>
          <w:tcPr>
            <w:tcW w:w="2869" w:type="dxa"/>
            <w:shd w:val="clear" w:color="auto" w:fill="auto"/>
          </w:tcPr>
          <w:p w:rsidR="00B153B0" w:rsidRPr="00AD3641" w:rsidRDefault="00B153B0" w:rsidP="002F2201">
            <w:pPr>
              <w:contextualSpacing/>
              <w:rPr>
                <w:bCs/>
              </w:rPr>
            </w:pPr>
            <w:r w:rsidRPr="00AD3641">
              <w:rPr>
                <w:bCs/>
              </w:rPr>
              <w:t>ГОСТ Р 52605-2006</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Искусственные неровности. Общие технические требования. Правила применения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157.</w:t>
            </w:r>
          </w:p>
        </w:tc>
        <w:tc>
          <w:tcPr>
            <w:tcW w:w="2869" w:type="dxa"/>
            <w:shd w:val="clear" w:color="auto" w:fill="auto"/>
          </w:tcPr>
          <w:p w:rsidR="00B153B0" w:rsidRPr="00AD3641" w:rsidRDefault="00B153B0" w:rsidP="002F2201">
            <w:pPr>
              <w:contextualSpacing/>
              <w:rPr>
                <w:bCs/>
              </w:rPr>
            </w:pPr>
            <w:r w:rsidRPr="00AD3641">
              <w:rPr>
                <w:bCs/>
              </w:rPr>
              <w:t>ГОСТ Р 52607-2006</w:t>
            </w:r>
          </w:p>
        </w:tc>
        <w:tc>
          <w:tcPr>
            <w:tcW w:w="7121" w:type="dxa"/>
            <w:shd w:val="clear" w:color="auto" w:fill="auto"/>
          </w:tcPr>
          <w:p w:rsidR="00B153B0" w:rsidRPr="00AD3641" w:rsidRDefault="00B153B0" w:rsidP="002F2201">
            <w:pPr>
              <w:contextualSpacing/>
              <w:rPr>
                <w:bCs/>
                <w:spacing w:val="-2"/>
              </w:rPr>
            </w:pPr>
            <w:r w:rsidRPr="00AD3641">
              <w:rPr>
                <w:bCs/>
                <w:spacing w:val="-2"/>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158.</w:t>
            </w:r>
          </w:p>
        </w:tc>
        <w:tc>
          <w:tcPr>
            <w:tcW w:w="2869" w:type="dxa"/>
            <w:shd w:val="clear" w:color="auto" w:fill="auto"/>
          </w:tcPr>
          <w:p w:rsidR="00B153B0" w:rsidRPr="00AD3641" w:rsidRDefault="00B153B0" w:rsidP="002F2201">
            <w:pPr>
              <w:contextualSpacing/>
              <w:rPr>
                <w:bCs/>
              </w:rPr>
            </w:pPr>
            <w:r w:rsidRPr="00AD3641">
              <w:rPr>
                <w:bCs/>
              </w:rPr>
              <w:t>ГОСТ Р 52643-2006</w:t>
            </w:r>
          </w:p>
        </w:tc>
        <w:tc>
          <w:tcPr>
            <w:tcW w:w="7121" w:type="dxa"/>
            <w:shd w:val="clear" w:color="auto" w:fill="auto"/>
          </w:tcPr>
          <w:p w:rsidR="00B153B0" w:rsidRPr="00AD3641" w:rsidRDefault="00B153B0" w:rsidP="002F2201">
            <w:pPr>
              <w:contextualSpacing/>
              <w:rPr>
                <w:bCs/>
                <w:spacing w:val="-2"/>
              </w:rPr>
            </w:pPr>
            <w:r w:rsidRPr="00AD3641">
              <w:rPr>
                <w:bCs/>
              </w:rPr>
              <w:t>Болты и гайки высокопрочные и шайбы для металлических конструкций.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159.</w:t>
            </w:r>
          </w:p>
        </w:tc>
        <w:tc>
          <w:tcPr>
            <w:tcW w:w="2869" w:type="dxa"/>
            <w:shd w:val="clear" w:color="auto" w:fill="auto"/>
          </w:tcPr>
          <w:p w:rsidR="00B153B0" w:rsidRPr="00AD3641" w:rsidRDefault="00B153B0" w:rsidP="002F2201">
            <w:pPr>
              <w:contextualSpacing/>
              <w:rPr>
                <w:bCs/>
              </w:rPr>
            </w:pPr>
            <w:r w:rsidRPr="00AD3641">
              <w:rPr>
                <w:bCs/>
              </w:rPr>
              <w:t>ГОСТ Р 52644-2006</w:t>
            </w:r>
          </w:p>
        </w:tc>
        <w:tc>
          <w:tcPr>
            <w:tcW w:w="7121" w:type="dxa"/>
            <w:shd w:val="clear" w:color="auto" w:fill="auto"/>
          </w:tcPr>
          <w:p w:rsidR="00B153B0" w:rsidRPr="00AD3641" w:rsidRDefault="00B153B0" w:rsidP="002F2201">
            <w:pPr>
              <w:contextualSpacing/>
              <w:rPr>
                <w:bCs/>
                <w:spacing w:val="-2"/>
              </w:rPr>
            </w:pPr>
            <w:r w:rsidRPr="00AD3641">
              <w:rPr>
                <w:bCs/>
              </w:rPr>
              <w:t>Болты высокопрочные с шестигранной головкой с увеличенным размером под ключ для металлических конструкций.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160.</w:t>
            </w:r>
          </w:p>
        </w:tc>
        <w:tc>
          <w:tcPr>
            <w:tcW w:w="2869" w:type="dxa"/>
            <w:shd w:val="clear" w:color="auto" w:fill="auto"/>
          </w:tcPr>
          <w:p w:rsidR="00B153B0" w:rsidRPr="00AD3641" w:rsidRDefault="00B153B0" w:rsidP="002F2201">
            <w:pPr>
              <w:contextualSpacing/>
              <w:rPr>
                <w:bCs/>
              </w:rPr>
            </w:pPr>
            <w:r w:rsidRPr="00AD3641">
              <w:rPr>
                <w:bCs/>
              </w:rPr>
              <w:t>ГОСТ Р 52645-2006</w:t>
            </w:r>
          </w:p>
        </w:tc>
        <w:tc>
          <w:tcPr>
            <w:tcW w:w="7121" w:type="dxa"/>
            <w:shd w:val="clear" w:color="auto" w:fill="auto"/>
          </w:tcPr>
          <w:p w:rsidR="00B153B0" w:rsidRPr="00AD3641" w:rsidRDefault="00B153B0" w:rsidP="002F2201">
            <w:pPr>
              <w:contextualSpacing/>
              <w:rPr>
                <w:bCs/>
              </w:rPr>
            </w:pPr>
            <w:r w:rsidRPr="00AD3641">
              <w:rPr>
                <w:bCs/>
              </w:rPr>
              <w:t>Гайки высокопрочные шестигранные с увеличенным размером под ключ для металлических конструкций.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161.</w:t>
            </w:r>
          </w:p>
        </w:tc>
        <w:tc>
          <w:tcPr>
            <w:tcW w:w="2869" w:type="dxa"/>
            <w:shd w:val="clear" w:color="auto" w:fill="auto"/>
          </w:tcPr>
          <w:p w:rsidR="00B153B0" w:rsidRPr="00AD3641" w:rsidRDefault="00B153B0" w:rsidP="002F2201">
            <w:pPr>
              <w:contextualSpacing/>
              <w:rPr>
                <w:bCs/>
              </w:rPr>
            </w:pPr>
            <w:r w:rsidRPr="00AD3641">
              <w:rPr>
                <w:bCs/>
              </w:rPr>
              <w:t>ГОСТ Р 52646-2006</w:t>
            </w:r>
          </w:p>
        </w:tc>
        <w:tc>
          <w:tcPr>
            <w:tcW w:w="7121" w:type="dxa"/>
            <w:shd w:val="clear" w:color="auto" w:fill="auto"/>
          </w:tcPr>
          <w:p w:rsidR="00B153B0" w:rsidRPr="00AD3641" w:rsidRDefault="00B153B0" w:rsidP="002F2201">
            <w:pPr>
              <w:contextualSpacing/>
              <w:rPr>
                <w:bCs/>
              </w:rPr>
            </w:pPr>
            <w:r w:rsidRPr="00AD3641">
              <w:rPr>
                <w:bCs/>
              </w:rPr>
              <w:t>Шайбы к высокопрочным болтам для металлических конструкций.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162.</w:t>
            </w:r>
          </w:p>
        </w:tc>
        <w:tc>
          <w:tcPr>
            <w:tcW w:w="2869" w:type="dxa"/>
            <w:shd w:val="clear" w:color="auto" w:fill="auto"/>
          </w:tcPr>
          <w:p w:rsidR="00B153B0" w:rsidRPr="00AD3641" w:rsidRDefault="00B153B0" w:rsidP="002F2201">
            <w:pPr>
              <w:contextualSpacing/>
              <w:rPr>
                <w:bCs/>
              </w:rPr>
            </w:pPr>
            <w:r w:rsidRPr="00AD3641">
              <w:rPr>
                <w:bCs/>
              </w:rPr>
              <w:t>ГОСТ Р 52748-2007</w:t>
            </w:r>
          </w:p>
        </w:tc>
        <w:tc>
          <w:tcPr>
            <w:tcW w:w="7121" w:type="dxa"/>
            <w:shd w:val="clear" w:color="auto" w:fill="auto"/>
          </w:tcPr>
          <w:p w:rsidR="00B153B0" w:rsidRPr="00AD3641" w:rsidRDefault="00B153B0" w:rsidP="002F2201">
            <w:pPr>
              <w:contextualSpacing/>
              <w:rPr>
                <w:bCs/>
              </w:rPr>
            </w:pPr>
            <w:r w:rsidRPr="00AD3641">
              <w:rPr>
                <w:bCs/>
                <w:spacing w:val="-2"/>
              </w:rPr>
              <w:t>Дороги автомобильные общего пользования. Нормативные нагрузки, расчетные схемы нагружения и габариты приближения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163.</w:t>
            </w:r>
          </w:p>
        </w:tc>
        <w:tc>
          <w:tcPr>
            <w:tcW w:w="2869" w:type="dxa"/>
            <w:shd w:val="clear" w:color="auto" w:fill="auto"/>
          </w:tcPr>
          <w:p w:rsidR="00B153B0" w:rsidRPr="00AD3641" w:rsidRDefault="00B153B0" w:rsidP="002F2201">
            <w:pPr>
              <w:contextualSpacing/>
              <w:rPr>
                <w:bCs/>
              </w:rPr>
            </w:pPr>
            <w:r w:rsidRPr="00AD3641">
              <w:rPr>
                <w:bCs/>
              </w:rPr>
              <w:t>ГОСТ Р 52765-2007</w:t>
            </w:r>
          </w:p>
        </w:tc>
        <w:tc>
          <w:tcPr>
            <w:tcW w:w="7121" w:type="dxa"/>
            <w:shd w:val="clear" w:color="auto" w:fill="auto"/>
          </w:tcPr>
          <w:p w:rsidR="00B153B0" w:rsidRPr="00AD3641" w:rsidRDefault="00B153B0" w:rsidP="002F2201">
            <w:pPr>
              <w:contextualSpacing/>
              <w:rPr>
                <w:bCs/>
              </w:rPr>
            </w:pPr>
            <w:r w:rsidRPr="00AD3641">
              <w:rPr>
                <w:bCs/>
              </w:rPr>
              <w:t>Дороги автомобильные общего пользования. Элементы обустройства. Классификация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164.</w:t>
            </w:r>
          </w:p>
        </w:tc>
        <w:tc>
          <w:tcPr>
            <w:tcW w:w="2869" w:type="dxa"/>
            <w:shd w:val="clear" w:color="auto" w:fill="auto"/>
          </w:tcPr>
          <w:p w:rsidR="00B153B0" w:rsidRPr="00AD3641" w:rsidRDefault="00B153B0" w:rsidP="002F2201">
            <w:pPr>
              <w:contextualSpacing/>
              <w:rPr>
                <w:bCs/>
              </w:rPr>
            </w:pPr>
            <w:r w:rsidRPr="00AD3641">
              <w:rPr>
                <w:bCs/>
              </w:rPr>
              <w:t>ГОСТ Р 52766-2007</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Элементы обустройства. Общие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165.</w:t>
            </w:r>
          </w:p>
        </w:tc>
        <w:tc>
          <w:tcPr>
            <w:tcW w:w="2869" w:type="dxa"/>
            <w:shd w:val="clear" w:color="auto" w:fill="auto"/>
          </w:tcPr>
          <w:p w:rsidR="00B153B0" w:rsidRPr="00AD3641" w:rsidRDefault="00B153B0" w:rsidP="002F2201">
            <w:pPr>
              <w:contextualSpacing/>
              <w:rPr>
                <w:bCs/>
              </w:rPr>
            </w:pPr>
            <w:r w:rsidRPr="00AD3641">
              <w:rPr>
                <w:bCs/>
              </w:rPr>
              <w:t>ГОСТ Р 52767-2007</w:t>
            </w:r>
          </w:p>
        </w:tc>
        <w:tc>
          <w:tcPr>
            <w:tcW w:w="7121" w:type="dxa"/>
            <w:shd w:val="clear" w:color="auto" w:fill="auto"/>
          </w:tcPr>
          <w:p w:rsidR="00B153B0" w:rsidRPr="00AD3641" w:rsidRDefault="00B153B0" w:rsidP="002F2201">
            <w:pPr>
              <w:contextualSpacing/>
              <w:rPr>
                <w:bCs/>
              </w:rPr>
            </w:pPr>
            <w:r w:rsidRPr="00AD3641">
              <w:rPr>
                <w:bCs/>
              </w:rPr>
              <w:t>Дороги автомобильные общего пользования. Элементы обустройства. Методы определения параметров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166.</w:t>
            </w:r>
          </w:p>
        </w:tc>
        <w:tc>
          <w:tcPr>
            <w:tcW w:w="2869" w:type="dxa"/>
            <w:shd w:val="clear" w:color="auto" w:fill="auto"/>
          </w:tcPr>
          <w:p w:rsidR="00B153B0" w:rsidRPr="00AD3641" w:rsidRDefault="00B153B0" w:rsidP="002F2201">
            <w:pPr>
              <w:contextualSpacing/>
              <w:rPr>
                <w:bCs/>
              </w:rPr>
            </w:pPr>
            <w:r w:rsidRPr="00AD3641">
              <w:rPr>
                <w:bCs/>
                <w:iCs/>
              </w:rPr>
              <w:t>ГОСТ Р 53170-2008</w:t>
            </w:r>
          </w:p>
        </w:tc>
        <w:tc>
          <w:tcPr>
            <w:tcW w:w="7121" w:type="dxa"/>
            <w:shd w:val="clear" w:color="auto" w:fill="auto"/>
          </w:tcPr>
          <w:p w:rsidR="00B153B0" w:rsidRPr="00AD3641" w:rsidRDefault="00B153B0" w:rsidP="002F2201">
            <w:pPr>
              <w:contextualSpacing/>
              <w:rPr>
                <w:bCs/>
                <w:spacing w:val="-2"/>
              </w:rPr>
            </w:pPr>
            <w:r w:rsidRPr="00AD3641">
              <w:rPr>
                <w:bCs/>
                <w:iCs/>
              </w:rPr>
              <w:t>Дороги автомобильные общего пользования. Изделия для дорожной разметки. Штучные формы.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167.</w:t>
            </w:r>
          </w:p>
        </w:tc>
        <w:tc>
          <w:tcPr>
            <w:tcW w:w="2869" w:type="dxa"/>
            <w:shd w:val="clear" w:color="auto" w:fill="auto"/>
          </w:tcPr>
          <w:p w:rsidR="00B153B0" w:rsidRPr="00AD3641" w:rsidRDefault="00B153B0" w:rsidP="002F2201">
            <w:pPr>
              <w:contextualSpacing/>
              <w:rPr>
                <w:bCs/>
              </w:rPr>
            </w:pPr>
            <w:r w:rsidRPr="00AD3641">
              <w:rPr>
                <w:bCs/>
                <w:iCs/>
              </w:rPr>
              <w:t>ГОСТ Р 53171-2008</w:t>
            </w:r>
          </w:p>
        </w:tc>
        <w:tc>
          <w:tcPr>
            <w:tcW w:w="7121" w:type="dxa"/>
            <w:shd w:val="clear" w:color="auto" w:fill="auto"/>
          </w:tcPr>
          <w:p w:rsidR="00B153B0" w:rsidRPr="00AD3641" w:rsidRDefault="00B153B0" w:rsidP="002F2201">
            <w:pPr>
              <w:contextualSpacing/>
              <w:rPr>
                <w:bCs/>
              </w:rPr>
            </w:pPr>
            <w:r w:rsidRPr="00AD3641">
              <w:rPr>
                <w:bCs/>
                <w:iCs/>
              </w:rPr>
              <w:t>Дороги автомобильные общего пользования. Изделия для дорожной разметки. Штучные формы. Методы контроля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168.</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53172-2008</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Дороги автомобильные общего пользования. Изделия для дорожной разметки. Микростеклошарики.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169.</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53173-2008</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Дороги автомобильные общего пользования. Изделия для дорожной разметки. Микростеклошарики. Методы контроля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170.</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53226-2008</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Полотна нетканые. Методы определения прочности.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171.</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 xml:space="preserve">ГОСТ 18105-2010 </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 xml:space="preserve">Бетоны. Правила контроля и оценки прочности </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172.</w:t>
            </w:r>
          </w:p>
        </w:tc>
        <w:tc>
          <w:tcPr>
            <w:tcW w:w="2869" w:type="dxa"/>
            <w:shd w:val="clear" w:color="auto" w:fill="auto"/>
          </w:tcPr>
          <w:p w:rsidR="00B153B0" w:rsidRPr="00AD3641" w:rsidRDefault="00B153B0" w:rsidP="002F2201">
            <w:pPr>
              <w:contextualSpacing/>
              <w:rPr>
                <w:bCs/>
              </w:rPr>
            </w:pPr>
            <w:r w:rsidRPr="00AD3641">
              <w:rPr>
                <w:bCs/>
                <w:iCs/>
              </w:rPr>
              <w:t>ГОСТ Р 53627-2009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Покрытие полимерное тонкослойное проезжей части мостов.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173.</w:t>
            </w:r>
          </w:p>
        </w:tc>
        <w:tc>
          <w:tcPr>
            <w:tcW w:w="2869" w:type="dxa"/>
            <w:shd w:val="clear" w:color="auto" w:fill="auto"/>
          </w:tcPr>
          <w:p w:rsidR="00B153B0" w:rsidRPr="00AD3641" w:rsidRDefault="00B153B0" w:rsidP="002F2201">
            <w:pPr>
              <w:contextualSpacing/>
              <w:rPr>
                <w:bCs/>
              </w:rPr>
            </w:pPr>
            <w:r w:rsidRPr="00AD3641">
              <w:rPr>
                <w:bCs/>
                <w:iCs/>
              </w:rPr>
              <w:t>ГОСТ Р 53628-2009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Опорные части металлические катковые для мостостроения.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174.</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53629-2009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Шпунт и шпунт-сваи из стальных холодногнутых профилей.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175.</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53664-2009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Болты высокопрочные цилиндрические и конические для мостостроения, гайки и шайбы к ним.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176.</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53772-2010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Канаты стальные арматурные семипроволочные стабилизированные.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177.</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53905-2010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Энергосбережение. Термины и определения</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178.</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32450-2013</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Навигационная аппаратура потребителей для автомобильного транспорта. Технические требования (взамен ГОСТ Р 52456-2005) (введ. с 01.07.2014)</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179.</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53703-2009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Системы мониторинга и охраны автотранспортных средств. Общие технические требования и методы испытаний</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180.</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32422-2013</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Системы диспетчерского управления городским пассажирским транспортом. Требования к архитектуре и функциям (взамен ГОСТ Р 53860-2010) (введ. с 01.07.2014)</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181.</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54023-2010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Система навигационного диспетчерского контроля выполнения государственного заказа на содержание федеральных автомобильных дорог. Назначение, состав и характеристики подсистемы картографического обеспечения</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182.</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54026-2010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Системы диспетчерского управления городским наземным пассажирским транспортом. Назначение, состав и характеристики решаемых задач подсистемы информирования пассажиров</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183.</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54027-2010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Системы диспетчерского управления грузовым автомобильным транспортом. Требования к архитектуре, функциям и решаемым задачам системы диспетчерского управления перевозками строительных грузов по часовым графикам</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184.</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54028-2010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Системы диспетчерского управления междугородними пассажирскими перевозками. Требования к архитектуре, функциям и решаемым задачам</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185.</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54029-2010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Системы диспетчерского управления специальным автомобильным транспортом муниципальных служб. Требования к архитектуре, функциям и решаемым задачам системы диспетчерского управления транспортом по вывозу твердых бытовых отходов</w:t>
            </w:r>
          </w:p>
        </w:tc>
      </w:tr>
      <w:tr w:rsidR="00AD3641" w:rsidRPr="00AD3641" w:rsidTr="00AD3641">
        <w:trPr>
          <w:cantSplit/>
          <w:trHeight w:val="113"/>
          <w:jc w:val="center"/>
        </w:trPr>
        <w:tc>
          <w:tcPr>
            <w:tcW w:w="643" w:type="dxa"/>
            <w:shd w:val="clear" w:color="auto" w:fill="auto"/>
          </w:tcPr>
          <w:p w:rsidR="00B153B0" w:rsidRPr="00AD3641" w:rsidDel="006418BA" w:rsidRDefault="00B153B0" w:rsidP="002F2201">
            <w:pPr>
              <w:tabs>
                <w:tab w:val="num" w:pos="900"/>
              </w:tabs>
              <w:contextualSpacing/>
              <w:rPr>
                <w:bCs/>
              </w:rPr>
            </w:pPr>
            <w:r w:rsidRPr="00AD3641">
              <w:rPr>
                <w:bCs/>
              </w:rPr>
              <w:t>186.</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54030-2010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Глобальная навигационная спутниковая система. Системы информационного сопровождения и мониторинга городских и пригородных автомобильных перевозок опасных грузов. Требования в архитектуре, функциям и решаемым задачам</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187.</w:t>
            </w:r>
          </w:p>
        </w:tc>
        <w:tc>
          <w:tcPr>
            <w:tcW w:w="2869" w:type="dxa"/>
            <w:shd w:val="clear" w:color="auto" w:fill="auto"/>
          </w:tcPr>
          <w:p w:rsidR="00B153B0" w:rsidRPr="00AD3641" w:rsidRDefault="00B153B0" w:rsidP="002F2201">
            <w:pPr>
              <w:contextualSpacing/>
              <w:rPr>
                <w:bCs/>
              </w:rPr>
            </w:pPr>
            <w:r w:rsidRPr="00AD3641">
              <w:rPr>
                <w:bCs/>
              </w:rPr>
              <w:t>ГОСТ Р 54257-2010</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spacing w:val="-2"/>
              </w:rPr>
              <w:t>Надежность строительных конструкций и оснований. Основные положения и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188.</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54305-2011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Дороги автомобильные общего пользования. Горизонтальная освещенность от искусственного освещения.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right="-142"/>
              <w:contextualSpacing/>
              <w:rPr>
                <w:bCs/>
              </w:rPr>
            </w:pPr>
            <w:r w:rsidRPr="00AD3641">
              <w:rPr>
                <w:bCs/>
              </w:rPr>
              <w:t>189.</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54306-2011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Дороги автомобильные общего пользования. Изделия для дорожной разметки. Полимерные ленты.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190.</w:t>
            </w:r>
          </w:p>
        </w:tc>
        <w:tc>
          <w:tcPr>
            <w:tcW w:w="2869" w:type="dxa"/>
            <w:shd w:val="clear" w:color="auto" w:fill="auto"/>
          </w:tcPr>
          <w:p w:rsidR="00B153B0" w:rsidRPr="00AD3641" w:rsidRDefault="00B153B0" w:rsidP="002F2201">
            <w:pPr>
              <w:contextualSpacing/>
              <w:rPr>
                <w:bCs/>
              </w:rPr>
            </w:pPr>
            <w:r w:rsidRPr="00AD3641">
              <w:rPr>
                <w:bCs/>
                <w:iCs/>
              </w:rPr>
              <w:t>ГОСТ Р 54307-2011</w:t>
            </w:r>
          </w:p>
        </w:tc>
        <w:tc>
          <w:tcPr>
            <w:tcW w:w="7121" w:type="dxa"/>
            <w:shd w:val="clear" w:color="auto" w:fill="auto"/>
          </w:tcPr>
          <w:p w:rsidR="00B153B0" w:rsidRPr="00AD3641" w:rsidRDefault="00B153B0" w:rsidP="002F2201">
            <w:pPr>
              <w:contextualSpacing/>
              <w:rPr>
                <w:bCs/>
                <w:spacing w:val="-2"/>
              </w:rPr>
            </w:pPr>
            <w:r w:rsidRPr="00AD3641">
              <w:rPr>
                <w:bCs/>
                <w:iCs/>
              </w:rPr>
              <w:t>Дороги автомобильные общего пользования. Изделия для дорожной разметки. Полимерные ленты.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191.</w:t>
            </w:r>
          </w:p>
        </w:tc>
        <w:tc>
          <w:tcPr>
            <w:tcW w:w="2869" w:type="dxa"/>
            <w:shd w:val="clear" w:color="auto" w:fill="auto"/>
          </w:tcPr>
          <w:p w:rsidR="00B153B0" w:rsidRPr="00AD3641" w:rsidRDefault="00B153B0" w:rsidP="002F2201">
            <w:pPr>
              <w:contextualSpacing/>
              <w:rPr>
                <w:bCs/>
                <w:iCs/>
              </w:rPr>
            </w:pPr>
            <w:r w:rsidRPr="00AD3641">
              <w:rPr>
                <w:bCs/>
                <w:iCs/>
              </w:rPr>
              <w:t>ГОСТ Р 54308-2011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Дороги автомобильные общего пользования. Горизонтальная освещенность от искусственного освещения. Методы контроля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192.</w:t>
            </w:r>
          </w:p>
        </w:tc>
        <w:tc>
          <w:tcPr>
            <w:tcW w:w="2869" w:type="dxa"/>
            <w:shd w:val="clear" w:color="auto" w:fill="auto"/>
          </w:tcPr>
          <w:p w:rsidR="00B153B0" w:rsidRPr="00AD3641" w:rsidRDefault="00B153B0" w:rsidP="002F2201">
            <w:pPr>
              <w:contextualSpacing/>
              <w:rPr>
                <w:bCs/>
              </w:rPr>
            </w:pPr>
            <w:r w:rsidRPr="00AD3641">
              <w:rPr>
                <w:bCs/>
              </w:rPr>
              <w:t xml:space="preserve">ГОСТ </w:t>
            </w:r>
            <w:r w:rsidRPr="00AD3641">
              <w:rPr>
                <w:bCs/>
                <w:lang w:val="en-US"/>
              </w:rPr>
              <w:t>ISO</w:t>
            </w:r>
            <w:r w:rsidRPr="00AD3641">
              <w:rPr>
                <w:bCs/>
              </w:rPr>
              <w:t xml:space="preserve"> 9001-</w:t>
            </w:r>
            <w:r w:rsidRPr="00AD3641">
              <w:rPr>
                <w:bCs/>
                <w:lang w:val="en-US"/>
              </w:rPr>
              <w:t>2011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spacing w:val="-2"/>
              </w:rPr>
              <w:t>Системы менеджмента качества.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193.</w:t>
            </w:r>
          </w:p>
        </w:tc>
        <w:tc>
          <w:tcPr>
            <w:tcW w:w="2869" w:type="dxa"/>
            <w:shd w:val="clear" w:color="auto" w:fill="auto"/>
          </w:tcPr>
          <w:p w:rsidR="00B153B0" w:rsidRPr="00AD3641" w:rsidRDefault="00B153B0" w:rsidP="002F2201">
            <w:pPr>
              <w:contextualSpacing/>
              <w:rPr>
                <w:bCs/>
              </w:rPr>
            </w:pPr>
            <w:r w:rsidRPr="00AD3641">
              <w:rPr>
                <w:bCs/>
                <w:iCs/>
              </w:rPr>
              <w:t xml:space="preserve">ГОСТ Р ИСО 4063-2010 </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Сварка и родственные процессы. Перечень и условные обозначения процессов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194.</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 xml:space="preserve">ГОСТ Р ИСО 5178-2010 </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Испытания разрушающие сварных швов металлических материалов. Испытание на продольное растяжение металла шва сварных соединений, выполненных сваркой плавлением</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195.</w:t>
            </w:r>
          </w:p>
        </w:tc>
        <w:tc>
          <w:tcPr>
            <w:tcW w:w="2869" w:type="dxa"/>
            <w:shd w:val="clear" w:color="auto" w:fill="auto"/>
          </w:tcPr>
          <w:p w:rsidR="00B153B0" w:rsidRPr="00AD3641" w:rsidRDefault="00B153B0" w:rsidP="002F2201">
            <w:pPr>
              <w:contextualSpacing/>
              <w:rPr>
                <w:bCs/>
              </w:rPr>
            </w:pPr>
            <w:r w:rsidRPr="00AD3641">
              <w:rPr>
                <w:bCs/>
              </w:rPr>
              <w:t xml:space="preserve">Комплекс национальных стандартов ГОСТ Р ИСО 5725-1-2002 – </w:t>
            </w:r>
          </w:p>
          <w:p w:rsidR="00B153B0" w:rsidRPr="00AD3641" w:rsidRDefault="00B153B0" w:rsidP="002F2201">
            <w:pPr>
              <w:contextualSpacing/>
              <w:rPr>
                <w:bCs/>
              </w:rPr>
            </w:pPr>
            <w:r w:rsidRPr="00AD3641">
              <w:rPr>
                <w:bCs/>
              </w:rPr>
              <w:t>5725-6-2002</w:t>
            </w:r>
          </w:p>
        </w:tc>
        <w:tc>
          <w:tcPr>
            <w:tcW w:w="7121" w:type="dxa"/>
            <w:shd w:val="clear" w:color="auto" w:fill="auto"/>
          </w:tcPr>
          <w:p w:rsidR="00B153B0" w:rsidRPr="00AD3641" w:rsidRDefault="00B153B0" w:rsidP="002F2201">
            <w:pPr>
              <w:contextualSpacing/>
              <w:rPr>
                <w:bCs/>
                <w:spacing w:val="-2"/>
              </w:rPr>
            </w:pPr>
            <w:r w:rsidRPr="00AD3641">
              <w:rPr>
                <w:bCs/>
                <w:spacing w:val="-2"/>
              </w:rPr>
              <w:t>Точность (правильность и прецизионность) методов и результатов измерений. Части 1 – 6.</w:t>
            </w:r>
          </w:p>
          <w:p w:rsidR="00B153B0" w:rsidRPr="00AD3641" w:rsidRDefault="00B153B0" w:rsidP="002F2201">
            <w:pPr>
              <w:contextualSpacing/>
              <w:rPr>
                <w:bCs/>
                <w:spacing w:val="-2"/>
              </w:rPr>
            </w:pP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196.</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ГОСТ Р ИСО 12491-2011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Материалы и изделия строительные. Статистические методы контроля качества</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197.</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rPr>
              <w:t>ГОСТ ИСО/МЭК</w:t>
            </w:r>
            <w:r w:rsidRPr="00AD3641">
              <w:rPr>
                <w:bCs/>
              </w:rPr>
              <w:br/>
              <w:t>17025-2009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spacing w:val="-2"/>
              </w:rPr>
              <w:t>Общие требования к компетентности испытательных и калибровочных лабораторий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198.</w:t>
            </w:r>
          </w:p>
        </w:tc>
        <w:tc>
          <w:tcPr>
            <w:tcW w:w="2869" w:type="dxa"/>
            <w:shd w:val="clear" w:color="auto" w:fill="auto"/>
          </w:tcPr>
          <w:p w:rsidR="00B153B0" w:rsidRPr="00AD3641" w:rsidRDefault="00B153B0" w:rsidP="002F2201">
            <w:pPr>
              <w:contextualSpacing/>
              <w:rPr>
                <w:bCs/>
              </w:rPr>
            </w:pPr>
            <w:r w:rsidRPr="00AD3641">
              <w:rPr>
                <w:bCs/>
              </w:rPr>
              <w:t>ГОСТ 12.3.033-84</w:t>
            </w:r>
          </w:p>
        </w:tc>
        <w:tc>
          <w:tcPr>
            <w:tcW w:w="7121" w:type="dxa"/>
            <w:shd w:val="clear" w:color="auto" w:fill="auto"/>
          </w:tcPr>
          <w:p w:rsidR="00B153B0" w:rsidRPr="00AD3641" w:rsidRDefault="00B153B0" w:rsidP="002F2201">
            <w:pPr>
              <w:contextualSpacing/>
              <w:rPr>
                <w:bCs/>
                <w:spacing w:val="-2"/>
              </w:rPr>
            </w:pPr>
            <w:r w:rsidRPr="00AD3641">
              <w:rPr>
                <w:bCs/>
              </w:rPr>
              <w:t>Система стандартов безопасности труда. Строительные машины. Общие требования безопасности при эксплуатации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199.</w:t>
            </w:r>
          </w:p>
        </w:tc>
        <w:tc>
          <w:tcPr>
            <w:tcW w:w="2869"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rPr>
              <w:t>ГОСТ 12.4.059-89</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rPr>
              <w:t>Система стандартов безопасности труда. Строительство. Ограждения предохранительные инвентарные.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rPr>
                <w:bCs/>
              </w:rPr>
            </w:pPr>
            <w:r w:rsidRPr="00AD3641">
              <w:rPr>
                <w:bCs/>
              </w:rPr>
              <w:t>200.</w:t>
            </w:r>
          </w:p>
        </w:tc>
        <w:tc>
          <w:tcPr>
            <w:tcW w:w="2869" w:type="dxa"/>
            <w:shd w:val="clear" w:color="auto" w:fill="auto"/>
          </w:tcPr>
          <w:p w:rsidR="00B153B0" w:rsidRPr="00AD3641" w:rsidRDefault="00B153B0" w:rsidP="002F2201">
            <w:pPr>
              <w:contextualSpacing/>
              <w:rPr>
                <w:bCs/>
              </w:rPr>
            </w:pPr>
            <w:r w:rsidRPr="00AD3641">
              <w:rPr>
                <w:bCs/>
              </w:rPr>
              <w:t>ГОСТ Р ИСО 14001-2007</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Системы экологического менеджмента. Требования и руководство по применению</w:t>
            </w:r>
            <w:r w:rsidRPr="00AD3641" w:rsidDel="00A07FF6">
              <w:rPr>
                <w:bCs/>
                <w:spacing w:val="-2"/>
              </w:rPr>
              <w:t xml:space="preserve"> </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201.</w:t>
            </w:r>
          </w:p>
        </w:tc>
        <w:tc>
          <w:tcPr>
            <w:tcW w:w="2869" w:type="dxa"/>
            <w:shd w:val="clear" w:color="auto" w:fill="auto"/>
          </w:tcPr>
          <w:p w:rsidR="00B153B0" w:rsidRPr="00AD3641" w:rsidRDefault="00B153B0" w:rsidP="002F2201">
            <w:pPr>
              <w:autoSpaceDE w:val="0"/>
              <w:autoSpaceDN w:val="0"/>
              <w:adjustRightInd w:val="0"/>
              <w:jc w:val="both"/>
              <w:rPr>
                <w:bCs/>
              </w:rPr>
            </w:pPr>
            <w:r w:rsidRPr="00AD3641">
              <w:rPr>
                <w:bCs/>
                <w:spacing w:val="-2"/>
              </w:rPr>
              <w:t>ГОСТ Р 52608-2006</w:t>
            </w:r>
          </w:p>
        </w:tc>
        <w:tc>
          <w:tcPr>
            <w:tcW w:w="7121" w:type="dxa"/>
            <w:shd w:val="clear" w:color="auto" w:fill="auto"/>
          </w:tcPr>
          <w:p w:rsidR="00B153B0" w:rsidRPr="00AD3641" w:rsidRDefault="00B153B0" w:rsidP="002F2201">
            <w:pPr>
              <w:contextualSpacing/>
              <w:rPr>
                <w:bCs/>
              </w:rPr>
            </w:pPr>
            <w:r w:rsidRPr="00AD3641">
              <w:rPr>
                <w:bCs/>
                <w:spacing w:val="-2"/>
              </w:rPr>
              <w:t>Материалы геотекстильные. Методы определения водопроницаемости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202.</w:t>
            </w:r>
          </w:p>
        </w:tc>
        <w:tc>
          <w:tcPr>
            <w:tcW w:w="2869" w:type="dxa"/>
            <w:shd w:val="clear" w:color="auto" w:fill="auto"/>
          </w:tcPr>
          <w:p w:rsidR="00B153B0" w:rsidRPr="00AD3641" w:rsidRDefault="00B153B0" w:rsidP="002F2201">
            <w:pPr>
              <w:autoSpaceDE w:val="0"/>
              <w:autoSpaceDN w:val="0"/>
              <w:adjustRightInd w:val="0"/>
              <w:jc w:val="both"/>
              <w:rPr>
                <w:bCs/>
              </w:rPr>
            </w:pPr>
            <w:r w:rsidRPr="00AD3641">
              <w:rPr>
                <w:bCs/>
              </w:rPr>
              <w:t>ГОСТ Р 53225-2008</w:t>
            </w:r>
          </w:p>
        </w:tc>
        <w:tc>
          <w:tcPr>
            <w:tcW w:w="7121" w:type="dxa"/>
            <w:shd w:val="clear" w:color="auto" w:fill="auto"/>
          </w:tcPr>
          <w:p w:rsidR="00B153B0" w:rsidRPr="00AD3641" w:rsidRDefault="00B153B0" w:rsidP="002F2201">
            <w:pPr>
              <w:contextualSpacing/>
              <w:rPr>
                <w:bCs/>
              </w:rPr>
            </w:pPr>
            <w:r w:rsidRPr="00AD3641">
              <w:rPr>
                <w:bCs/>
                <w:spacing w:val="-2"/>
              </w:rPr>
              <w:t>Материалы геотекстильные.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203.</w:t>
            </w:r>
          </w:p>
        </w:tc>
        <w:tc>
          <w:tcPr>
            <w:tcW w:w="2869" w:type="dxa"/>
            <w:shd w:val="clear" w:color="auto" w:fill="auto"/>
          </w:tcPr>
          <w:p w:rsidR="00B153B0" w:rsidRPr="00AD3641" w:rsidRDefault="00B153B0" w:rsidP="002F2201">
            <w:pPr>
              <w:contextualSpacing/>
              <w:rPr>
                <w:bCs/>
              </w:rPr>
            </w:pPr>
            <w:r w:rsidRPr="00AD3641">
              <w:rPr>
                <w:bCs/>
                <w:spacing w:val="-2"/>
              </w:rPr>
              <w:t>ГОСТ Р 53238-2008</w:t>
            </w:r>
          </w:p>
        </w:tc>
        <w:tc>
          <w:tcPr>
            <w:tcW w:w="7121" w:type="dxa"/>
            <w:shd w:val="clear" w:color="auto" w:fill="auto"/>
          </w:tcPr>
          <w:p w:rsidR="00B153B0" w:rsidRPr="00AD3641" w:rsidRDefault="00B153B0" w:rsidP="002F2201">
            <w:pPr>
              <w:contextualSpacing/>
              <w:rPr>
                <w:bCs/>
                <w:spacing w:val="-2"/>
              </w:rPr>
            </w:pPr>
            <w:r w:rsidRPr="00AD3641">
              <w:rPr>
                <w:bCs/>
                <w:spacing w:val="-2"/>
              </w:rPr>
              <w:t>Материалы геотекстильные. Метод определения характеристики пор</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204.</w:t>
            </w:r>
          </w:p>
        </w:tc>
        <w:tc>
          <w:tcPr>
            <w:tcW w:w="2869" w:type="dxa"/>
            <w:shd w:val="clear" w:color="auto" w:fill="auto"/>
          </w:tcPr>
          <w:p w:rsidR="00B153B0" w:rsidRPr="00AD3641" w:rsidRDefault="00B153B0" w:rsidP="002F2201">
            <w:pPr>
              <w:contextualSpacing/>
              <w:rPr>
                <w:bCs/>
              </w:rPr>
            </w:pPr>
            <w:r w:rsidRPr="00AD3641">
              <w:rPr>
                <w:bCs/>
                <w:spacing w:val="-2"/>
              </w:rPr>
              <w:t>ГОСТ Р 54401-2011</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Асфальтобетон дорожный литой горячий.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205.</w:t>
            </w:r>
          </w:p>
        </w:tc>
        <w:tc>
          <w:tcPr>
            <w:tcW w:w="2869" w:type="dxa"/>
            <w:shd w:val="clear" w:color="auto" w:fill="auto"/>
          </w:tcPr>
          <w:p w:rsidR="00B153B0" w:rsidRPr="00AD3641" w:rsidRDefault="00B153B0" w:rsidP="002F2201">
            <w:pPr>
              <w:contextualSpacing/>
              <w:rPr>
                <w:bCs/>
              </w:rPr>
            </w:pPr>
            <w:r w:rsidRPr="00AD3641">
              <w:rPr>
                <w:bCs/>
                <w:spacing w:val="-2"/>
              </w:rPr>
              <w:t>ГОСТ Р 54400-2011</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Асфальтобетон дорожный литой горячий. Методы испытаний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left="36" w:right="-142"/>
              <w:contextualSpacing/>
              <w:rPr>
                <w:bCs/>
              </w:rPr>
            </w:pPr>
            <w:r w:rsidRPr="00AD3641">
              <w:rPr>
                <w:bCs/>
              </w:rPr>
              <w:t>206.</w:t>
            </w:r>
          </w:p>
        </w:tc>
        <w:tc>
          <w:tcPr>
            <w:tcW w:w="2869" w:type="dxa"/>
            <w:shd w:val="clear" w:color="auto" w:fill="auto"/>
          </w:tcPr>
          <w:p w:rsidR="00B153B0" w:rsidRPr="00AD3641" w:rsidRDefault="00B153B0" w:rsidP="002F2201">
            <w:pPr>
              <w:contextualSpacing/>
              <w:rPr>
                <w:bCs/>
              </w:rPr>
            </w:pPr>
            <w:r w:rsidRPr="00AD3641">
              <w:rPr>
                <w:bCs/>
                <w:spacing w:val="-2"/>
              </w:rPr>
              <w:t>ГОСТ Р 55028-2012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дорожного строительства. Классификация,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207.</w:t>
            </w:r>
          </w:p>
        </w:tc>
        <w:tc>
          <w:tcPr>
            <w:tcW w:w="2869" w:type="dxa"/>
            <w:shd w:val="clear" w:color="auto" w:fill="auto"/>
          </w:tcPr>
          <w:p w:rsidR="00B153B0" w:rsidRPr="00AD3641" w:rsidRDefault="00B153B0" w:rsidP="002F2201">
            <w:pPr>
              <w:contextualSpacing/>
              <w:rPr>
                <w:bCs/>
              </w:rPr>
            </w:pPr>
            <w:r w:rsidRPr="00AD3641">
              <w:rPr>
                <w:bCs/>
                <w:spacing w:val="-2"/>
              </w:rPr>
              <w:t>ГОСТ Р 55029-2012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армирования асфальтобетонных слоев дорожной одежды.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208.</w:t>
            </w:r>
          </w:p>
        </w:tc>
        <w:tc>
          <w:tcPr>
            <w:tcW w:w="2869" w:type="dxa"/>
            <w:shd w:val="clear" w:color="auto" w:fill="auto"/>
          </w:tcPr>
          <w:p w:rsidR="00B153B0" w:rsidRPr="00AD3641" w:rsidRDefault="00B153B0" w:rsidP="002F2201">
            <w:pPr>
              <w:contextualSpacing/>
              <w:rPr>
                <w:bCs/>
              </w:rPr>
            </w:pPr>
            <w:r w:rsidRPr="00AD3641">
              <w:rPr>
                <w:bCs/>
                <w:spacing w:val="-2"/>
              </w:rPr>
              <w:t>ГОСТ Р 55030-2012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дорожного строительства. Метод определения прочности при растяжении.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209.</w:t>
            </w:r>
          </w:p>
        </w:tc>
        <w:tc>
          <w:tcPr>
            <w:tcW w:w="2869" w:type="dxa"/>
            <w:shd w:val="clear" w:color="auto" w:fill="auto"/>
          </w:tcPr>
          <w:p w:rsidR="00B153B0" w:rsidRPr="00AD3641" w:rsidRDefault="00B153B0" w:rsidP="002F2201">
            <w:pPr>
              <w:contextualSpacing/>
              <w:rPr>
                <w:bCs/>
              </w:rPr>
            </w:pPr>
            <w:r w:rsidRPr="00AD3641">
              <w:rPr>
                <w:bCs/>
                <w:spacing w:val="-2"/>
              </w:rPr>
              <w:t>ГОСТ Р 55031-2012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дорожного строительства. Метод определения устойчивости к ультрафиолетовому излучению.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210.</w:t>
            </w:r>
          </w:p>
        </w:tc>
        <w:tc>
          <w:tcPr>
            <w:tcW w:w="2869" w:type="dxa"/>
            <w:shd w:val="clear" w:color="auto" w:fill="auto"/>
          </w:tcPr>
          <w:p w:rsidR="00B153B0" w:rsidRPr="00AD3641" w:rsidRDefault="00B153B0" w:rsidP="002F2201">
            <w:pPr>
              <w:contextualSpacing/>
              <w:rPr>
                <w:bCs/>
              </w:rPr>
            </w:pPr>
            <w:r w:rsidRPr="00AD3641">
              <w:rPr>
                <w:bCs/>
                <w:spacing w:val="-2"/>
              </w:rPr>
              <w:t>ГОСТ Р 55032-2012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дорожного строительства. Метод определения устойчивости к многократному замораживанию и оттаиванию.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211.</w:t>
            </w:r>
          </w:p>
        </w:tc>
        <w:tc>
          <w:tcPr>
            <w:tcW w:w="2869" w:type="dxa"/>
            <w:shd w:val="clear" w:color="auto" w:fill="auto"/>
          </w:tcPr>
          <w:p w:rsidR="00B153B0" w:rsidRPr="00AD3641" w:rsidRDefault="00B153B0" w:rsidP="002F2201">
            <w:pPr>
              <w:contextualSpacing/>
              <w:rPr>
                <w:bCs/>
              </w:rPr>
            </w:pPr>
            <w:r w:rsidRPr="00AD3641">
              <w:rPr>
                <w:bCs/>
                <w:spacing w:val="-2"/>
              </w:rPr>
              <w:t>ГОСТ Р 55033-2012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дорожного строительства. Метод определения гибкости при отрицательных температурах.</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212.</w:t>
            </w:r>
          </w:p>
        </w:tc>
        <w:tc>
          <w:tcPr>
            <w:tcW w:w="2869" w:type="dxa"/>
            <w:shd w:val="clear" w:color="auto" w:fill="auto"/>
          </w:tcPr>
          <w:p w:rsidR="00B153B0" w:rsidRPr="00AD3641" w:rsidRDefault="00B153B0" w:rsidP="002F2201">
            <w:pPr>
              <w:contextualSpacing/>
              <w:rPr>
                <w:bCs/>
              </w:rPr>
            </w:pPr>
            <w:r w:rsidRPr="00AD3641">
              <w:rPr>
                <w:bCs/>
                <w:spacing w:val="-2"/>
              </w:rPr>
              <w:t>ГОСТ Р 55034-2012</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армирования асфальтобетонных слоев дорожной одежды. Метод определения теплостойкости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213.</w:t>
            </w:r>
          </w:p>
        </w:tc>
        <w:tc>
          <w:tcPr>
            <w:tcW w:w="2869" w:type="dxa"/>
            <w:shd w:val="clear" w:color="auto" w:fill="auto"/>
          </w:tcPr>
          <w:p w:rsidR="00B153B0" w:rsidRPr="00AD3641" w:rsidRDefault="00B153B0" w:rsidP="002F2201">
            <w:pPr>
              <w:contextualSpacing/>
              <w:rPr>
                <w:bCs/>
                <w:spacing w:val="-2"/>
              </w:rPr>
            </w:pPr>
            <w:r w:rsidRPr="00AD3641">
              <w:rPr>
                <w:bCs/>
                <w:spacing w:val="-2"/>
              </w:rPr>
              <w:t>ГОСТ Р 55052-2012</w:t>
            </w:r>
          </w:p>
        </w:tc>
        <w:tc>
          <w:tcPr>
            <w:tcW w:w="7121" w:type="dxa"/>
            <w:shd w:val="clear" w:color="auto" w:fill="auto"/>
          </w:tcPr>
          <w:p w:rsidR="00B153B0" w:rsidRPr="00AD3641" w:rsidRDefault="00B153B0" w:rsidP="002F2201">
            <w:pPr>
              <w:contextualSpacing/>
              <w:rPr>
                <w:bCs/>
                <w:spacing w:val="-2"/>
              </w:rPr>
            </w:pPr>
            <w:r w:rsidRPr="00AD3641">
              <w:rPr>
                <w:bCs/>
                <w:spacing w:val="-2"/>
              </w:rPr>
              <w:t>Гранулят старого асфальтобетона.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214.</w:t>
            </w:r>
          </w:p>
        </w:tc>
        <w:tc>
          <w:tcPr>
            <w:tcW w:w="2869" w:type="dxa"/>
            <w:shd w:val="clear" w:color="auto" w:fill="auto"/>
          </w:tcPr>
          <w:p w:rsidR="00B153B0" w:rsidRPr="00AD3641" w:rsidRDefault="00B153B0" w:rsidP="002F2201">
            <w:pPr>
              <w:contextualSpacing/>
              <w:rPr>
                <w:bCs/>
                <w:spacing w:val="-2"/>
              </w:rPr>
            </w:pPr>
            <w:r w:rsidRPr="00AD3641">
              <w:t>ГОСТ 31556-2012</w:t>
            </w:r>
          </w:p>
        </w:tc>
        <w:tc>
          <w:tcPr>
            <w:tcW w:w="7121" w:type="dxa"/>
            <w:shd w:val="clear" w:color="auto" w:fill="auto"/>
          </w:tcPr>
          <w:p w:rsidR="00B153B0" w:rsidRPr="00AD3641" w:rsidRDefault="00B153B0" w:rsidP="002F2201">
            <w:pPr>
              <w:contextualSpacing/>
              <w:rPr>
                <w:bCs/>
                <w:spacing w:val="-2"/>
              </w:rPr>
            </w:pPr>
            <w:r w:rsidRPr="00AD3641">
              <w:t>Фрезы дорожные холодные самоходные. Общие технические условия (введ. 01.01.2014)</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215.</w:t>
            </w:r>
          </w:p>
        </w:tc>
        <w:tc>
          <w:tcPr>
            <w:tcW w:w="2869" w:type="dxa"/>
            <w:shd w:val="clear" w:color="auto" w:fill="auto"/>
          </w:tcPr>
          <w:p w:rsidR="00B153B0" w:rsidRPr="00AD3641" w:rsidRDefault="00B153B0" w:rsidP="002F2201">
            <w:pPr>
              <w:contextualSpacing/>
              <w:rPr>
                <w:bCs/>
                <w:spacing w:val="-2"/>
              </w:rPr>
            </w:pPr>
            <w:r w:rsidRPr="00AD3641">
              <w:t>ГОСТ Р 55396-2013</w:t>
            </w:r>
          </w:p>
        </w:tc>
        <w:tc>
          <w:tcPr>
            <w:tcW w:w="7121" w:type="dxa"/>
            <w:shd w:val="clear" w:color="auto" w:fill="auto"/>
          </w:tcPr>
          <w:p w:rsidR="00B153B0" w:rsidRPr="00AD3641" w:rsidRDefault="00B153B0" w:rsidP="002F2201">
            <w:pPr>
              <w:contextualSpacing/>
              <w:rPr>
                <w:bCs/>
                <w:spacing w:val="-2"/>
              </w:rPr>
            </w:pPr>
            <w:r w:rsidRPr="00AD3641">
              <w:t>Материалы рулонные битумно-полимерные для гидроизоляции мостовых сооружений.</w:t>
            </w:r>
            <w:r w:rsidRPr="00AD3641">
              <w:rPr>
                <w:b/>
              </w:rPr>
              <w:t xml:space="preserve"> </w:t>
            </w:r>
            <w:r w:rsidRPr="00AD3641">
              <w:t>Технические требования (введ. с 01.06.2013)</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216.</w:t>
            </w:r>
          </w:p>
        </w:tc>
        <w:tc>
          <w:tcPr>
            <w:tcW w:w="2869" w:type="dxa"/>
            <w:shd w:val="clear" w:color="auto" w:fill="auto"/>
          </w:tcPr>
          <w:p w:rsidR="00B153B0" w:rsidRPr="00AD3641" w:rsidRDefault="00B153B0" w:rsidP="002F2201">
            <w:pPr>
              <w:contextualSpacing/>
              <w:rPr>
                <w:bCs/>
                <w:spacing w:val="-2"/>
              </w:rPr>
            </w:pPr>
            <w:r w:rsidRPr="00AD3641">
              <w:rPr>
                <w:bCs/>
                <w:spacing w:val="-2"/>
              </w:rPr>
              <w:t>ГОСТ Р 55419-2013</w:t>
            </w:r>
          </w:p>
        </w:tc>
        <w:tc>
          <w:tcPr>
            <w:tcW w:w="7121" w:type="dxa"/>
            <w:shd w:val="clear" w:color="auto" w:fill="auto"/>
          </w:tcPr>
          <w:p w:rsidR="00B153B0" w:rsidRPr="00AD3641" w:rsidRDefault="00B153B0" w:rsidP="002F2201">
            <w:pPr>
              <w:contextualSpacing/>
              <w:rPr>
                <w:bCs/>
                <w:spacing w:val="-2"/>
              </w:rPr>
            </w:pPr>
            <w:r w:rsidRPr="00AD3641">
              <w:rPr>
                <w:bCs/>
                <w:spacing w:val="-2"/>
              </w:rPr>
              <w:t>Материал композиционный на основе активного резинового порошка, модифицирующий асфальтобетонные смеси. Технические требования и методы испытаний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217.</w:t>
            </w:r>
          </w:p>
        </w:tc>
        <w:tc>
          <w:tcPr>
            <w:tcW w:w="2869" w:type="dxa"/>
            <w:shd w:val="clear" w:color="auto" w:fill="auto"/>
          </w:tcPr>
          <w:p w:rsidR="00B153B0" w:rsidRPr="00AD3641" w:rsidRDefault="00B153B0" w:rsidP="002F2201">
            <w:pPr>
              <w:contextualSpacing/>
            </w:pPr>
            <w:r w:rsidRPr="00AD3641">
              <w:rPr>
                <w:bCs/>
                <w:spacing w:val="-2"/>
              </w:rPr>
              <w:t>ГОСТ Р 55420-2013</w:t>
            </w:r>
          </w:p>
        </w:tc>
        <w:tc>
          <w:tcPr>
            <w:tcW w:w="7121" w:type="dxa"/>
            <w:shd w:val="clear" w:color="auto" w:fill="auto"/>
          </w:tcPr>
          <w:p w:rsidR="00B153B0" w:rsidRPr="00AD3641" w:rsidRDefault="00B153B0" w:rsidP="002F2201">
            <w:r w:rsidRPr="00AD3641">
              <w:rPr>
                <w:bCs/>
                <w:spacing w:val="-2"/>
              </w:rPr>
              <w:t>Дороги автомобильные общего пользования. Эмульсии битумные дорожные катионные. Технические условия (введ. с 01.09.2013)</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218.</w:t>
            </w:r>
          </w:p>
        </w:tc>
        <w:tc>
          <w:tcPr>
            <w:tcW w:w="2869" w:type="dxa"/>
            <w:shd w:val="clear" w:color="auto" w:fill="auto"/>
          </w:tcPr>
          <w:p w:rsidR="00B153B0" w:rsidRPr="00AD3641" w:rsidRDefault="00B153B0" w:rsidP="002F2201">
            <w:pPr>
              <w:contextualSpacing/>
              <w:rPr>
                <w:bCs/>
                <w:spacing w:val="-2"/>
              </w:rPr>
            </w:pPr>
            <w:hyperlink r:id="rId16" w:tooltip="ГОСТ 15.601-98 (page does not exist)" w:history="1">
              <w:r w:rsidRPr="00AD3641">
                <w:rPr>
                  <w:bCs/>
                  <w:spacing w:val="-2"/>
                </w:rPr>
                <w:t>ГОСТ 15.601-98</w:t>
              </w:r>
            </w:hyperlink>
            <w:r w:rsidRPr="00AD3641">
              <w:rPr>
                <w:bCs/>
                <w:spacing w:val="-2"/>
              </w:rPr>
              <w:t> </w:t>
            </w:r>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Система разработки и постановки продукции на производство. Техническое обслуживание и ремонт техники. Основные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219.</w:t>
            </w:r>
          </w:p>
        </w:tc>
        <w:tc>
          <w:tcPr>
            <w:tcW w:w="2869" w:type="dxa"/>
            <w:shd w:val="clear" w:color="auto" w:fill="auto"/>
          </w:tcPr>
          <w:p w:rsidR="00B153B0" w:rsidRPr="00AD3641" w:rsidRDefault="00B153B0" w:rsidP="002F2201">
            <w:pPr>
              <w:contextualSpacing/>
              <w:rPr>
                <w:bCs/>
                <w:spacing w:val="-2"/>
              </w:rPr>
            </w:pPr>
            <w:hyperlink r:id="rId17" w:tooltip="ГОСТ 15971-90" w:history="1">
              <w:r w:rsidRPr="00AD3641">
                <w:rPr>
                  <w:bCs/>
                  <w:spacing w:val="-2"/>
                </w:rPr>
                <w:t>ГОСТ 15971-90</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Системы обработки информации.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220.</w:t>
            </w:r>
          </w:p>
        </w:tc>
        <w:tc>
          <w:tcPr>
            <w:tcW w:w="2869" w:type="dxa"/>
            <w:shd w:val="clear" w:color="auto" w:fill="auto"/>
          </w:tcPr>
          <w:p w:rsidR="00B153B0" w:rsidRPr="00AD3641" w:rsidRDefault="00B153B0" w:rsidP="002F2201">
            <w:pPr>
              <w:contextualSpacing/>
              <w:rPr>
                <w:bCs/>
                <w:spacing w:val="-2"/>
              </w:rPr>
            </w:pPr>
            <w:r w:rsidRPr="00AD3641">
              <w:rPr>
                <w:bCs/>
                <w:spacing w:val="-2"/>
              </w:rPr>
              <w:t>ГОСТ 19.101-77</w:t>
            </w:r>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Виды программ и программных документов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221.</w:t>
            </w:r>
          </w:p>
        </w:tc>
        <w:tc>
          <w:tcPr>
            <w:tcW w:w="2869" w:type="dxa"/>
            <w:shd w:val="clear" w:color="auto" w:fill="auto"/>
          </w:tcPr>
          <w:p w:rsidR="00B153B0" w:rsidRPr="00AD3641" w:rsidRDefault="00B153B0" w:rsidP="002F2201">
            <w:pPr>
              <w:contextualSpacing/>
              <w:rPr>
                <w:bCs/>
                <w:spacing w:val="-2"/>
              </w:rPr>
            </w:pPr>
            <w:hyperlink r:id="rId18" w:tooltip="ГОСТ 19.102-77 (page does not exist)" w:history="1">
              <w:r w:rsidRPr="00AD3641">
                <w:rPr>
                  <w:bCs/>
                  <w:spacing w:val="-2"/>
                </w:rPr>
                <w:t>ГОСТ 19.102-77</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Стадии разработки</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222.</w:t>
            </w:r>
          </w:p>
        </w:tc>
        <w:tc>
          <w:tcPr>
            <w:tcW w:w="2869" w:type="dxa"/>
            <w:shd w:val="clear" w:color="auto" w:fill="auto"/>
          </w:tcPr>
          <w:p w:rsidR="00B153B0" w:rsidRPr="00AD3641" w:rsidRDefault="00B153B0" w:rsidP="002F2201">
            <w:pPr>
              <w:contextualSpacing/>
              <w:rPr>
                <w:bCs/>
                <w:spacing w:val="-2"/>
              </w:rPr>
            </w:pPr>
            <w:hyperlink r:id="rId19" w:tooltip="ГОСТ 19.105-78 (page does not exist)" w:history="1">
              <w:r w:rsidRPr="00AD3641">
                <w:rPr>
                  <w:bCs/>
                  <w:spacing w:val="-2"/>
                </w:rPr>
                <w:t>ГОСТ 19.105-78</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Общие требования к программным документам</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223.</w:t>
            </w:r>
          </w:p>
        </w:tc>
        <w:tc>
          <w:tcPr>
            <w:tcW w:w="2869" w:type="dxa"/>
            <w:shd w:val="clear" w:color="auto" w:fill="auto"/>
          </w:tcPr>
          <w:p w:rsidR="00B153B0" w:rsidRPr="00AD3641" w:rsidRDefault="00B153B0" w:rsidP="002F2201">
            <w:pPr>
              <w:contextualSpacing/>
              <w:rPr>
                <w:bCs/>
                <w:spacing w:val="-2"/>
              </w:rPr>
            </w:pPr>
            <w:hyperlink r:id="rId20" w:tooltip="ГОСТ 19.701-90 (page does not exist)" w:history="1">
              <w:r w:rsidRPr="00AD3641">
                <w:rPr>
                  <w:bCs/>
                  <w:spacing w:val="-2"/>
                </w:rPr>
                <w:t>ГОСТ 19.701-90</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Схемы алгоритмов, программ, данных и систем. Условные обозначения и правила выполнения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224.</w:t>
            </w:r>
          </w:p>
        </w:tc>
        <w:tc>
          <w:tcPr>
            <w:tcW w:w="2869" w:type="dxa"/>
            <w:shd w:val="clear" w:color="auto" w:fill="auto"/>
          </w:tcPr>
          <w:p w:rsidR="00B153B0" w:rsidRPr="00AD3641" w:rsidRDefault="00B153B0" w:rsidP="002F2201">
            <w:pPr>
              <w:contextualSpacing/>
              <w:rPr>
                <w:bCs/>
                <w:spacing w:val="-2"/>
              </w:rPr>
            </w:pPr>
            <w:hyperlink r:id="rId21" w:tooltip="ГОСТ 19.201-78 (page does not exist)" w:history="1">
              <w:r w:rsidRPr="00AD3641">
                <w:rPr>
                  <w:bCs/>
                  <w:spacing w:val="-2"/>
                </w:rPr>
                <w:t>ГОСТ 19.201-78</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Техническое задание.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225.</w:t>
            </w:r>
          </w:p>
        </w:tc>
        <w:tc>
          <w:tcPr>
            <w:tcW w:w="2869" w:type="dxa"/>
            <w:shd w:val="clear" w:color="auto" w:fill="auto"/>
          </w:tcPr>
          <w:p w:rsidR="00B153B0" w:rsidRPr="00AD3641" w:rsidRDefault="00B153B0" w:rsidP="002F2201">
            <w:pPr>
              <w:contextualSpacing/>
              <w:rPr>
                <w:bCs/>
                <w:spacing w:val="-2"/>
              </w:rPr>
            </w:pPr>
            <w:hyperlink r:id="rId22" w:tooltip="ГОСТ 19.202-78 (page does not exist)" w:history="1">
              <w:r w:rsidRPr="00AD3641">
                <w:rPr>
                  <w:bCs/>
                  <w:spacing w:val="-2"/>
                </w:rPr>
                <w:t>ГОСТ 19.202-78</w:t>
              </w:r>
            </w:hyperlink>
          </w:p>
        </w:tc>
        <w:tc>
          <w:tcPr>
            <w:tcW w:w="7121" w:type="dxa"/>
            <w:shd w:val="clear" w:color="auto" w:fill="auto"/>
          </w:tcPr>
          <w:p w:rsidR="00B153B0" w:rsidRPr="00AD3641" w:rsidRDefault="00B153B0" w:rsidP="002F2201">
            <w:pPr>
              <w:autoSpaceDE w:val="0"/>
              <w:autoSpaceDN w:val="0"/>
              <w:adjustRightInd w:val="0"/>
              <w:rPr>
                <w:bCs/>
                <w:spacing w:val="-2"/>
              </w:rPr>
            </w:pPr>
            <w:r w:rsidRPr="00AD3641">
              <w:rPr>
                <w:bCs/>
                <w:spacing w:val="-2"/>
              </w:rPr>
              <w:t>Единая система программной документации. Спецификация.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226.</w:t>
            </w:r>
          </w:p>
        </w:tc>
        <w:tc>
          <w:tcPr>
            <w:tcW w:w="2869" w:type="dxa"/>
            <w:shd w:val="clear" w:color="auto" w:fill="auto"/>
          </w:tcPr>
          <w:p w:rsidR="00B153B0" w:rsidRPr="00AD3641" w:rsidRDefault="00B153B0" w:rsidP="002F2201">
            <w:pPr>
              <w:contextualSpacing/>
              <w:rPr>
                <w:bCs/>
                <w:spacing w:val="-2"/>
              </w:rPr>
            </w:pPr>
            <w:hyperlink r:id="rId23" w:tooltip="ГОСТ 19.401-78 (page does not exist)" w:history="1">
              <w:r w:rsidRPr="00AD3641">
                <w:rPr>
                  <w:bCs/>
                  <w:spacing w:val="-2"/>
                </w:rPr>
                <w:t>ГОСТ 19.401-78</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Текст программы.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227.</w:t>
            </w:r>
          </w:p>
        </w:tc>
        <w:tc>
          <w:tcPr>
            <w:tcW w:w="2869" w:type="dxa"/>
            <w:shd w:val="clear" w:color="auto" w:fill="auto"/>
          </w:tcPr>
          <w:p w:rsidR="00B153B0" w:rsidRPr="00AD3641" w:rsidRDefault="00B153B0" w:rsidP="002F2201">
            <w:pPr>
              <w:contextualSpacing/>
              <w:rPr>
                <w:bCs/>
                <w:spacing w:val="-2"/>
              </w:rPr>
            </w:pPr>
            <w:hyperlink r:id="rId24" w:tooltip="ГОСТ 19.501-78 (page does not exist)" w:history="1">
              <w:r w:rsidRPr="00AD3641">
                <w:rPr>
                  <w:bCs/>
                  <w:spacing w:val="-2"/>
                </w:rPr>
                <w:t>ГОСТ 19.501-78</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Формуляр.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228.</w:t>
            </w:r>
          </w:p>
        </w:tc>
        <w:tc>
          <w:tcPr>
            <w:tcW w:w="2869" w:type="dxa"/>
            <w:shd w:val="clear" w:color="auto" w:fill="auto"/>
          </w:tcPr>
          <w:p w:rsidR="00B153B0" w:rsidRPr="00AD3641" w:rsidRDefault="00B153B0" w:rsidP="002F2201">
            <w:pPr>
              <w:contextualSpacing/>
              <w:rPr>
                <w:bCs/>
                <w:spacing w:val="-2"/>
              </w:rPr>
            </w:pPr>
            <w:hyperlink r:id="rId25" w:tooltip="ГОСТ 19.502-78 (page does not exist)" w:history="1">
              <w:r w:rsidRPr="00AD3641">
                <w:rPr>
                  <w:bCs/>
                  <w:spacing w:val="-2"/>
                </w:rPr>
                <w:t>ГОСТ 19.502-78</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Описание применения.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229.</w:t>
            </w:r>
          </w:p>
        </w:tc>
        <w:tc>
          <w:tcPr>
            <w:tcW w:w="2869" w:type="dxa"/>
            <w:shd w:val="clear" w:color="auto" w:fill="auto"/>
          </w:tcPr>
          <w:p w:rsidR="00B153B0" w:rsidRPr="00AD3641" w:rsidRDefault="00B153B0" w:rsidP="002F2201">
            <w:pPr>
              <w:contextualSpacing/>
              <w:rPr>
                <w:bCs/>
                <w:spacing w:val="-2"/>
              </w:rPr>
            </w:pPr>
            <w:hyperlink r:id="rId26" w:tooltip="ГОСТ 19.503-79 (page does not exist)" w:history="1">
              <w:r w:rsidRPr="00AD3641">
                <w:rPr>
                  <w:bCs/>
                  <w:spacing w:val="-2"/>
                </w:rPr>
                <w:t>ГОСТ 19.503-79</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Руководство системного программиста.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230.</w:t>
            </w:r>
          </w:p>
        </w:tc>
        <w:tc>
          <w:tcPr>
            <w:tcW w:w="2869" w:type="dxa"/>
            <w:shd w:val="clear" w:color="auto" w:fill="auto"/>
          </w:tcPr>
          <w:p w:rsidR="00B153B0" w:rsidRPr="00AD3641" w:rsidRDefault="00B153B0" w:rsidP="002F2201">
            <w:pPr>
              <w:contextualSpacing/>
              <w:rPr>
                <w:bCs/>
                <w:spacing w:val="-2"/>
              </w:rPr>
            </w:pPr>
            <w:hyperlink r:id="rId27" w:tooltip="ГОСТ 19.504-79 (page does not exist)" w:history="1">
              <w:r w:rsidRPr="00AD3641">
                <w:rPr>
                  <w:bCs/>
                  <w:spacing w:val="-2"/>
                </w:rPr>
                <w:t>ГОСТ 19.504-79</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Руководство программиста.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231.</w:t>
            </w:r>
          </w:p>
        </w:tc>
        <w:tc>
          <w:tcPr>
            <w:tcW w:w="2869" w:type="dxa"/>
            <w:shd w:val="clear" w:color="auto" w:fill="auto"/>
          </w:tcPr>
          <w:p w:rsidR="00B153B0" w:rsidRPr="00AD3641" w:rsidRDefault="00B153B0" w:rsidP="002F2201">
            <w:pPr>
              <w:contextualSpacing/>
              <w:rPr>
                <w:bCs/>
                <w:spacing w:val="-2"/>
              </w:rPr>
            </w:pPr>
            <w:hyperlink r:id="rId28" w:tooltip="ГОСТ 19.505-79 (page does not exist)" w:history="1">
              <w:r w:rsidRPr="00AD3641">
                <w:rPr>
                  <w:bCs/>
                  <w:spacing w:val="-2"/>
                </w:rPr>
                <w:t>ГОСТ 19.505-79</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Руководство оператора.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232.</w:t>
            </w:r>
          </w:p>
        </w:tc>
        <w:tc>
          <w:tcPr>
            <w:tcW w:w="2869" w:type="dxa"/>
            <w:shd w:val="clear" w:color="auto" w:fill="auto"/>
          </w:tcPr>
          <w:p w:rsidR="00B153B0" w:rsidRPr="00AD3641" w:rsidRDefault="00B153B0" w:rsidP="002F2201">
            <w:pPr>
              <w:contextualSpacing/>
              <w:rPr>
                <w:bCs/>
                <w:spacing w:val="-2"/>
              </w:rPr>
            </w:pPr>
            <w:hyperlink r:id="rId29" w:tooltip="ГОСТ 19.506-79 (page does not exist)" w:history="1">
              <w:r w:rsidRPr="00AD3641">
                <w:rPr>
                  <w:bCs/>
                  <w:spacing w:val="-2"/>
                </w:rPr>
                <w:t>ГОСТ 19.506-79</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Описание языка.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233.</w:t>
            </w:r>
          </w:p>
        </w:tc>
        <w:tc>
          <w:tcPr>
            <w:tcW w:w="2869" w:type="dxa"/>
            <w:shd w:val="clear" w:color="auto" w:fill="auto"/>
          </w:tcPr>
          <w:p w:rsidR="00B153B0" w:rsidRPr="00AD3641" w:rsidRDefault="00B153B0" w:rsidP="002F2201">
            <w:pPr>
              <w:contextualSpacing/>
              <w:rPr>
                <w:bCs/>
                <w:spacing w:val="-2"/>
              </w:rPr>
            </w:pPr>
            <w:hyperlink r:id="rId30" w:tooltip="ГОСТ 19.507-79 (page does not exist)" w:history="1">
              <w:r w:rsidRPr="00AD3641">
                <w:rPr>
                  <w:bCs/>
                  <w:spacing w:val="-2"/>
                </w:rPr>
                <w:t>ГОСТ 19.507-79</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Ведомость эксплуатационных документов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234.</w:t>
            </w:r>
          </w:p>
        </w:tc>
        <w:tc>
          <w:tcPr>
            <w:tcW w:w="2869" w:type="dxa"/>
            <w:shd w:val="clear" w:color="auto" w:fill="auto"/>
          </w:tcPr>
          <w:p w:rsidR="00B153B0" w:rsidRPr="00AD3641" w:rsidRDefault="00B153B0" w:rsidP="002F2201">
            <w:pPr>
              <w:contextualSpacing/>
              <w:rPr>
                <w:bCs/>
                <w:spacing w:val="-2"/>
              </w:rPr>
            </w:pPr>
            <w:hyperlink r:id="rId31" w:tooltip="ГОСТ 19.508-79 (page does not exist)" w:history="1">
              <w:r w:rsidRPr="00AD3641">
                <w:rPr>
                  <w:bCs/>
                  <w:spacing w:val="-2"/>
                </w:rPr>
                <w:t>ГОСТ 19.508-79</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Руководство по техническому обслуживанию. Требования к содержанию и оформлению</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235.</w:t>
            </w:r>
          </w:p>
        </w:tc>
        <w:tc>
          <w:tcPr>
            <w:tcW w:w="2869" w:type="dxa"/>
            <w:shd w:val="clear" w:color="auto" w:fill="auto"/>
          </w:tcPr>
          <w:p w:rsidR="00B153B0" w:rsidRPr="00AD3641" w:rsidRDefault="00B153B0" w:rsidP="002F2201">
            <w:pPr>
              <w:contextualSpacing/>
              <w:rPr>
                <w:bCs/>
                <w:spacing w:val="-2"/>
              </w:rPr>
            </w:pPr>
            <w:hyperlink r:id="rId32" w:tooltip="ГОСТ 19.603-78 (page does not exist)" w:history="1">
              <w:r w:rsidRPr="00AD3641">
                <w:rPr>
                  <w:bCs/>
                  <w:spacing w:val="-2"/>
                </w:rPr>
                <w:t>ГОСТ 19.603-78</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Единая система программной документации. Общие правила внесения изменений</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236.</w:t>
            </w:r>
          </w:p>
        </w:tc>
        <w:tc>
          <w:tcPr>
            <w:tcW w:w="2869" w:type="dxa"/>
            <w:shd w:val="clear" w:color="auto" w:fill="auto"/>
          </w:tcPr>
          <w:p w:rsidR="00B153B0" w:rsidRPr="00AD3641" w:rsidRDefault="00B153B0" w:rsidP="002F2201">
            <w:pPr>
              <w:contextualSpacing/>
              <w:rPr>
                <w:bCs/>
                <w:spacing w:val="-2"/>
              </w:rPr>
            </w:pPr>
            <w:r w:rsidRPr="00AD3641">
              <w:rPr>
                <w:bCs/>
                <w:spacing w:val="-2"/>
              </w:rPr>
              <w:t>ГОСТ 24.104-85</w:t>
            </w:r>
          </w:p>
        </w:tc>
        <w:tc>
          <w:tcPr>
            <w:tcW w:w="7121" w:type="dxa"/>
            <w:shd w:val="clear" w:color="auto" w:fill="auto"/>
          </w:tcPr>
          <w:p w:rsidR="00B153B0" w:rsidRPr="00AD3641" w:rsidRDefault="00B153B0" w:rsidP="002F2201">
            <w:pPr>
              <w:autoSpaceDE w:val="0"/>
              <w:autoSpaceDN w:val="0"/>
              <w:adjustRightInd w:val="0"/>
              <w:rPr>
                <w:bCs/>
                <w:spacing w:val="-2"/>
              </w:rPr>
            </w:pPr>
            <w:r w:rsidRPr="00AD3641">
              <w:rPr>
                <w:bCs/>
                <w:spacing w:val="-2"/>
              </w:rPr>
              <w:t>Единая система стандартов автоматизированных систем управления. Автоматизированные системы управления. Общие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contextualSpacing/>
              <w:rPr>
                <w:bCs/>
              </w:rPr>
            </w:pPr>
            <w:r w:rsidRPr="00AD3641">
              <w:rPr>
                <w:bCs/>
              </w:rPr>
              <w:t>237.</w:t>
            </w:r>
          </w:p>
        </w:tc>
        <w:tc>
          <w:tcPr>
            <w:tcW w:w="2869" w:type="dxa"/>
            <w:shd w:val="clear" w:color="auto" w:fill="auto"/>
          </w:tcPr>
          <w:p w:rsidR="00B153B0" w:rsidRPr="00AD3641" w:rsidRDefault="00B153B0" w:rsidP="002F2201">
            <w:pPr>
              <w:contextualSpacing/>
              <w:rPr>
                <w:bCs/>
                <w:spacing w:val="-2"/>
              </w:rPr>
            </w:pPr>
            <w:hyperlink r:id="rId33" w:tooltip="ГОСТ 24.301-80" w:history="1">
              <w:r w:rsidRPr="00AD3641">
                <w:rPr>
                  <w:bCs/>
                  <w:spacing w:val="-2"/>
                </w:rPr>
                <w:t>ГОСТ 24.301-80</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ind w:left="24"/>
              <w:rPr>
                <w:bCs/>
                <w:spacing w:val="-2"/>
              </w:rPr>
            </w:pPr>
            <w:r w:rsidRPr="00AD3641">
              <w:rPr>
                <w:bCs/>
                <w:spacing w:val="-2"/>
              </w:rPr>
              <w:t>Система технической документации на </w:t>
            </w:r>
            <w:hyperlink r:id="rId34" w:tooltip="АСУ (page does not exist)" w:history="1">
              <w:r w:rsidRPr="00AD3641">
                <w:rPr>
                  <w:bCs/>
                  <w:spacing w:val="-2"/>
                </w:rPr>
                <w:t>АСУ</w:t>
              </w:r>
            </w:hyperlink>
            <w:r w:rsidRPr="00AD3641">
              <w:rPr>
                <w:bCs/>
                <w:spacing w:val="-2"/>
              </w:rPr>
              <w:t>. Общие требования к выполнению текстовых документов</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right="-142"/>
              <w:contextualSpacing/>
              <w:rPr>
                <w:bCs/>
              </w:rPr>
            </w:pPr>
            <w:r w:rsidRPr="00AD3641">
              <w:rPr>
                <w:bCs/>
              </w:rPr>
              <w:t>238.</w:t>
            </w:r>
          </w:p>
        </w:tc>
        <w:tc>
          <w:tcPr>
            <w:tcW w:w="2869" w:type="dxa"/>
            <w:shd w:val="clear" w:color="auto" w:fill="auto"/>
          </w:tcPr>
          <w:p w:rsidR="00B153B0" w:rsidRPr="00AD3641" w:rsidRDefault="00B153B0" w:rsidP="002F2201">
            <w:pPr>
              <w:contextualSpacing/>
              <w:rPr>
                <w:bCs/>
                <w:spacing w:val="-2"/>
              </w:rPr>
            </w:pPr>
            <w:hyperlink r:id="rId35" w:tooltip="ГОСТ 24.302-80" w:history="1">
              <w:r w:rsidRPr="00AD3641">
                <w:rPr>
                  <w:bCs/>
                  <w:spacing w:val="-2"/>
                </w:rPr>
                <w:t>ГОСТ 24.302-80</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ind w:left="24"/>
              <w:rPr>
                <w:bCs/>
                <w:spacing w:val="-2"/>
              </w:rPr>
            </w:pPr>
            <w:r w:rsidRPr="00AD3641">
              <w:rPr>
                <w:bCs/>
                <w:spacing w:val="-2"/>
              </w:rPr>
              <w:t>Система технической документации на </w:t>
            </w:r>
            <w:hyperlink r:id="rId36" w:tooltip="АСУ (page does not exist)" w:history="1">
              <w:r w:rsidRPr="00AD3641">
                <w:rPr>
                  <w:bCs/>
                  <w:spacing w:val="-2"/>
                </w:rPr>
                <w:t>АСУ</w:t>
              </w:r>
            </w:hyperlink>
            <w:r w:rsidRPr="00AD3641">
              <w:rPr>
                <w:bCs/>
                <w:spacing w:val="-2"/>
              </w:rPr>
              <w:t>. Общие требования к выполнению схем</w:t>
            </w:r>
          </w:p>
        </w:tc>
      </w:tr>
      <w:tr w:rsidR="00AD3641" w:rsidRPr="00AD3641" w:rsidTr="00AD3641">
        <w:trPr>
          <w:cantSplit/>
          <w:trHeight w:val="113"/>
          <w:jc w:val="center"/>
        </w:trPr>
        <w:tc>
          <w:tcPr>
            <w:tcW w:w="643" w:type="dxa"/>
            <w:shd w:val="clear" w:color="auto" w:fill="auto"/>
          </w:tcPr>
          <w:p w:rsidR="00B153B0" w:rsidRPr="00AD3641" w:rsidRDefault="00B153B0" w:rsidP="002F2201">
            <w:pPr>
              <w:tabs>
                <w:tab w:val="num" w:pos="900"/>
              </w:tabs>
              <w:ind w:right="-142"/>
              <w:contextualSpacing/>
              <w:rPr>
                <w:bCs/>
              </w:rPr>
            </w:pPr>
            <w:r w:rsidRPr="00AD3641">
              <w:rPr>
                <w:bCs/>
              </w:rPr>
              <w:t>239.</w:t>
            </w:r>
          </w:p>
        </w:tc>
        <w:tc>
          <w:tcPr>
            <w:tcW w:w="2869" w:type="dxa"/>
            <w:shd w:val="clear" w:color="auto" w:fill="auto"/>
          </w:tcPr>
          <w:p w:rsidR="00B153B0" w:rsidRPr="00AD3641" w:rsidRDefault="00B153B0" w:rsidP="002F2201">
            <w:pPr>
              <w:contextualSpacing/>
              <w:rPr>
                <w:bCs/>
                <w:spacing w:val="-2"/>
              </w:rPr>
            </w:pPr>
            <w:hyperlink r:id="rId37" w:tooltip="ГОСТ 24.303-80 (page does not exist)" w:history="1">
              <w:r w:rsidRPr="00AD3641">
                <w:rPr>
                  <w:bCs/>
                  <w:spacing w:val="-2"/>
                </w:rPr>
                <w:t>ГОСТ 24.303-80</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ind w:left="24"/>
              <w:rPr>
                <w:bCs/>
                <w:spacing w:val="-2"/>
              </w:rPr>
            </w:pPr>
            <w:r w:rsidRPr="00AD3641">
              <w:rPr>
                <w:bCs/>
                <w:spacing w:val="-2"/>
              </w:rPr>
              <w:t>Система технической документации на АСУ. Обозначения условные графические технических средств</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jc w:val="center"/>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hyperlink r:id="rId38" w:tooltip="ГОСТ 24.304-82 (page does not exist)" w:history="1">
              <w:r w:rsidRPr="00AD3641">
                <w:rPr>
                  <w:bCs/>
                  <w:spacing w:val="-2"/>
                </w:rPr>
                <w:t>ГОСТ 24.304-82</w:t>
              </w:r>
            </w:hyperlink>
          </w:p>
        </w:tc>
        <w:tc>
          <w:tcPr>
            <w:tcW w:w="7121" w:type="dxa"/>
            <w:shd w:val="clear" w:color="auto" w:fill="auto"/>
          </w:tcPr>
          <w:p w:rsidR="00B153B0" w:rsidRPr="00AD3641" w:rsidRDefault="00B153B0" w:rsidP="002F2201">
            <w:pPr>
              <w:shd w:val="clear" w:color="auto" w:fill="FFFFFF"/>
              <w:spacing w:before="100" w:beforeAutospacing="1" w:after="24" w:line="288" w:lineRule="atLeast"/>
              <w:ind w:left="24"/>
              <w:rPr>
                <w:bCs/>
                <w:spacing w:val="-2"/>
              </w:rPr>
            </w:pPr>
            <w:r w:rsidRPr="00AD3641">
              <w:rPr>
                <w:bCs/>
                <w:spacing w:val="-2"/>
              </w:rPr>
              <w:t>Система технической документации на АСУ. Требования к выполнению чертежей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hyperlink r:id="rId39" w:tooltip="ГОСТ 24.401-80 (page does not exist)" w:history="1">
              <w:r w:rsidRPr="00AD3641">
                <w:rPr>
                  <w:bCs/>
                  <w:spacing w:val="-2"/>
                </w:rPr>
                <w:t>ГОСТ 24.401-80</w:t>
              </w:r>
            </w:hyperlink>
          </w:p>
        </w:tc>
        <w:tc>
          <w:tcPr>
            <w:tcW w:w="7121" w:type="dxa"/>
            <w:shd w:val="clear" w:color="auto" w:fill="auto"/>
          </w:tcPr>
          <w:p w:rsidR="00B153B0" w:rsidRPr="00AD3641" w:rsidRDefault="00B153B0" w:rsidP="002F2201">
            <w:pPr>
              <w:contextualSpacing/>
              <w:rPr>
                <w:bCs/>
                <w:spacing w:val="-2"/>
              </w:rPr>
            </w:pPr>
            <w:r w:rsidRPr="00AD3641">
              <w:rPr>
                <w:bCs/>
                <w:spacing w:val="-2"/>
              </w:rPr>
              <w:t>Система технической документации на АСУ. Внесение изменений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24.501-82</w:t>
            </w:r>
          </w:p>
        </w:tc>
        <w:tc>
          <w:tcPr>
            <w:tcW w:w="7121" w:type="dxa"/>
            <w:shd w:val="clear" w:color="auto" w:fill="auto"/>
          </w:tcPr>
          <w:p w:rsidR="00B153B0" w:rsidRPr="00AD3641" w:rsidRDefault="00B153B0" w:rsidP="002F2201">
            <w:pPr>
              <w:contextualSpacing/>
              <w:rPr>
                <w:bCs/>
                <w:spacing w:val="-2"/>
              </w:rPr>
            </w:pPr>
            <w:r w:rsidRPr="00AD3641">
              <w:rPr>
                <w:bCs/>
                <w:spacing w:val="-2"/>
              </w:rPr>
              <w:t>Автоматизированные системы управления дорожным движением. Общие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pPr>
          </w:p>
        </w:tc>
        <w:tc>
          <w:tcPr>
            <w:tcW w:w="2869" w:type="dxa"/>
            <w:shd w:val="clear" w:color="auto" w:fill="auto"/>
          </w:tcPr>
          <w:p w:rsidR="00B153B0" w:rsidRPr="00AD3641" w:rsidRDefault="00B153B0" w:rsidP="002F2201">
            <w:pPr>
              <w:contextualSpacing/>
              <w:rPr>
                <w:bCs/>
                <w:spacing w:val="-2"/>
              </w:rPr>
            </w:pPr>
            <w:hyperlink r:id="rId40" w:tooltip="ГОСТ 24.601-86 (page does not exist)" w:history="1">
              <w:r w:rsidRPr="00AD3641">
                <w:rPr>
                  <w:bCs/>
                  <w:spacing w:val="-2"/>
                </w:rPr>
                <w:t>ГОСТ</w:t>
              </w:r>
            </w:hyperlink>
            <w:r w:rsidRPr="00AD3641">
              <w:rPr>
                <w:bCs/>
                <w:spacing w:val="-2"/>
              </w:rPr>
              <w:t xml:space="preserve"> 34.601-90</w:t>
            </w:r>
          </w:p>
        </w:tc>
        <w:tc>
          <w:tcPr>
            <w:tcW w:w="7121" w:type="dxa"/>
            <w:shd w:val="clear" w:color="auto" w:fill="auto"/>
          </w:tcPr>
          <w:p w:rsidR="00B153B0" w:rsidRPr="00AD3641" w:rsidRDefault="00B153B0" w:rsidP="002F2201">
            <w:pPr>
              <w:shd w:val="clear" w:color="auto" w:fill="FFFFFF"/>
              <w:spacing w:before="100" w:beforeAutospacing="1" w:after="24" w:line="288" w:lineRule="atLeast"/>
              <w:rPr>
                <w:bCs/>
                <w:spacing w:val="-2"/>
              </w:rPr>
            </w:pPr>
            <w:r w:rsidRPr="00AD3641">
              <w:rPr>
                <w:bCs/>
                <w:spacing w:val="-2"/>
              </w:rPr>
              <w:t>Информационная технология. Комплекс стандартов на автоматизированные системы. Автоматизированные системы. Стадии создания (взамен ГОСТ 24.601-86, ГОСТ 24.602-86) (введ. с 01.01.1992)</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24.701-86</w:t>
            </w:r>
          </w:p>
        </w:tc>
        <w:tc>
          <w:tcPr>
            <w:tcW w:w="7121" w:type="dxa"/>
            <w:shd w:val="clear" w:color="auto" w:fill="auto"/>
          </w:tcPr>
          <w:p w:rsidR="00B153B0" w:rsidRPr="00AD3641" w:rsidRDefault="00B153B0" w:rsidP="002F2201">
            <w:pPr>
              <w:contextualSpacing/>
              <w:rPr>
                <w:bCs/>
                <w:spacing w:val="-2"/>
              </w:rPr>
            </w:pPr>
            <w:r w:rsidRPr="00AD3641">
              <w:rPr>
                <w:bCs/>
                <w:spacing w:val="-2"/>
              </w:rPr>
              <w:t>Единая система стандартов автоматизированных систем управления. Надежность автоматизированных систем управления. Основные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hyperlink r:id="rId41" w:tooltip="ГОСТ 24.702-85 (page does not exist)" w:history="1">
              <w:r w:rsidRPr="00AD3641">
                <w:rPr>
                  <w:bCs/>
                  <w:spacing w:val="-2"/>
                </w:rPr>
                <w:t>ГОСТ 24.702-85</w:t>
              </w:r>
            </w:hyperlink>
          </w:p>
        </w:tc>
        <w:tc>
          <w:tcPr>
            <w:tcW w:w="7121" w:type="dxa"/>
            <w:shd w:val="clear" w:color="auto" w:fill="auto"/>
          </w:tcPr>
          <w:p w:rsidR="00B153B0" w:rsidRPr="00AD3641" w:rsidRDefault="00B153B0" w:rsidP="002F2201">
            <w:pPr>
              <w:contextualSpacing/>
              <w:rPr>
                <w:bCs/>
                <w:spacing w:val="-2"/>
              </w:rPr>
            </w:pPr>
            <w:r w:rsidRPr="00AD3641">
              <w:rPr>
                <w:bCs/>
                <w:spacing w:val="-2"/>
              </w:rPr>
              <w:t>Единая система стандартов автоматизированных систем управления. Эффективность автоматизированных систем управления. Основные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right="-142" w:hanging="655"/>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hyperlink r:id="rId42" w:tooltip="ГОСТ 24.703-85 (page does not exist)" w:history="1">
              <w:r w:rsidRPr="00AD3641">
                <w:rPr>
                  <w:bCs/>
                  <w:spacing w:val="-2"/>
                </w:rPr>
                <w:t>ГОСТ 24.703-85</w:t>
              </w:r>
            </w:hyperlink>
          </w:p>
        </w:tc>
        <w:tc>
          <w:tcPr>
            <w:tcW w:w="7121" w:type="dxa"/>
            <w:shd w:val="clear" w:color="auto" w:fill="auto"/>
          </w:tcPr>
          <w:p w:rsidR="00B153B0" w:rsidRPr="00AD3641" w:rsidRDefault="00B153B0" w:rsidP="002F2201">
            <w:pPr>
              <w:contextualSpacing/>
              <w:rPr>
                <w:bCs/>
                <w:spacing w:val="-2"/>
              </w:rPr>
            </w:pPr>
            <w:r w:rsidRPr="00AD3641">
              <w:rPr>
                <w:bCs/>
                <w:spacing w:val="-2"/>
              </w:rPr>
              <w:t>Единая система стандартов автоматизированных систем управления. Типовые проектные решения в АСУ. Основные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34.003-90</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Комплекс стандартов на автоматизированные системы. Автоматизированные системы.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34.201-89</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p w:rsidR="00B153B0" w:rsidRPr="00AD3641" w:rsidRDefault="00B153B0" w:rsidP="002F2201"/>
        </w:tc>
        <w:tc>
          <w:tcPr>
            <w:tcW w:w="2869" w:type="dxa"/>
            <w:shd w:val="clear" w:color="auto" w:fill="auto"/>
          </w:tcPr>
          <w:p w:rsidR="00B153B0" w:rsidRPr="00AD3641" w:rsidRDefault="00B153B0" w:rsidP="002F2201">
            <w:pPr>
              <w:contextualSpacing/>
              <w:rPr>
                <w:bCs/>
                <w:spacing w:val="-2"/>
              </w:rPr>
            </w:pPr>
            <w:r w:rsidRPr="00AD3641">
              <w:t>ГОСТ 34.401-90</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Комплекс стандартов на автоматизированные системы. Средства технические периферийные автоматизированных систем дорожного движения. Типы и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34.601-90</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Комплекс стандартов на автоматизированные системы. Автоматизированные системы. Стадии создания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34.602-89</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Комплекс стандартов на автоматизированные системы. Техническое задание на создание автоматизированной системы»</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34.603-92</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Виды испытаний автоматизированных систем</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pPr>
          </w:p>
        </w:tc>
        <w:tc>
          <w:tcPr>
            <w:tcW w:w="2869" w:type="dxa"/>
            <w:shd w:val="clear" w:color="auto" w:fill="auto"/>
          </w:tcPr>
          <w:p w:rsidR="00B153B0" w:rsidRPr="00AD3641" w:rsidRDefault="00B153B0" w:rsidP="002F2201">
            <w:pPr>
              <w:contextualSpacing/>
              <w:rPr>
                <w:bCs/>
                <w:spacing w:val="-2"/>
              </w:rPr>
            </w:pPr>
            <w:r w:rsidRPr="00AD3641">
              <w:rPr>
                <w:bCs/>
                <w:spacing w:val="-2"/>
              </w:rPr>
              <w:t>ГОСТ Р ИСО/МЭК 15288-2005</w:t>
            </w:r>
          </w:p>
        </w:tc>
        <w:tc>
          <w:tcPr>
            <w:tcW w:w="7121" w:type="dxa"/>
            <w:shd w:val="clear" w:color="auto" w:fill="auto"/>
          </w:tcPr>
          <w:p w:rsidR="00B153B0" w:rsidRPr="00AD3641" w:rsidRDefault="00B153B0" w:rsidP="002F2201">
            <w:pPr>
              <w:contextualSpacing/>
              <w:rPr>
                <w:bCs/>
                <w:spacing w:val="-2"/>
              </w:rPr>
            </w:pPr>
            <w:r w:rsidRPr="00AD3641">
              <w:rPr>
                <w:bCs/>
                <w:spacing w:val="-2"/>
              </w:rPr>
              <w:t>Информационная технология. Системная инженерия. Процессы жизненного цикла систем</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Р 51275-2006</w:t>
            </w:r>
          </w:p>
        </w:tc>
        <w:tc>
          <w:tcPr>
            <w:tcW w:w="7121" w:type="dxa"/>
            <w:shd w:val="clear" w:color="auto" w:fill="auto"/>
          </w:tcPr>
          <w:p w:rsidR="00B153B0" w:rsidRPr="00AD3641" w:rsidRDefault="00B153B0" w:rsidP="002F2201">
            <w:pPr>
              <w:contextualSpacing/>
              <w:rPr>
                <w:bCs/>
                <w:spacing w:val="-2"/>
              </w:rPr>
            </w:pPr>
            <w:r w:rsidRPr="00AD3641">
              <w:rPr>
                <w:bCs/>
                <w:spacing w:val="-2"/>
              </w:rPr>
              <w:t>Защита информации. Объект информатизации. Факторы, воздействующие на информацию. Общие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tcBorders>
              <w:bottom w:val="single" w:sz="4" w:space="0" w:color="auto"/>
            </w:tcBorders>
            <w:shd w:val="clear" w:color="auto" w:fill="auto"/>
          </w:tcPr>
          <w:p w:rsidR="00B153B0" w:rsidRPr="00AD3641" w:rsidRDefault="00B153B0" w:rsidP="002F2201">
            <w:pPr>
              <w:contextualSpacing/>
              <w:rPr>
                <w:bCs/>
                <w:spacing w:val="-2"/>
              </w:rPr>
            </w:pPr>
            <w:r w:rsidRPr="00AD3641">
              <w:rPr>
                <w:bCs/>
                <w:spacing w:val="-2"/>
              </w:rPr>
              <w:t>ГОСТ 23545-79</w:t>
            </w:r>
          </w:p>
        </w:tc>
        <w:tc>
          <w:tcPr>
            <w:tcW w:w="7121" w:type="dxa"/>
            <w:shd w:val="clear" w:color="auto" w:fill="auto"/>
          </w:tcPr>
          <w:p w:rsidR="00B153B0" w:rsidRPr="00AD3641" w:rsidRDefault="00B153B0" w:rsidP="002F2201">
            <w:pPr>
              <w:contextualSpacing/>
              <w:rPr>
                <w:bCs/>
                <w:spacing w:val="-2"/>
              </w:rPr>
            </w:pPr>
            <w:r w:rsidRPr="00AD3641">
              <w:rPr>
                <w:bCs/>
                <w:spacing w:val="-2"/>
              </w:rPr>
              <w:t>Автоматизированные системы управления дорожным движением. Условные обозначения на схемах и планах</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pPr>
          </w:p>
        </w:tc>
        <w:tc>
          <w:tcPr>
            <w:tcW w:w="2869" w:type="dxa"/>
            <w:shd w:val="clear" w:color="auto" w:fill="auto"/>
          </w:tcPr>
          <w:p w:rsidR="00B153B0" w:rsidRPr="00AD3641" w:rsidRDefault="00B153B0" w:rsidP="002F2201">
            <w:pPr>
              <w:contextualSpacing/>
              <w:rPr>
                <w:bCs/>
                <w:spacing w:val="-2"/>
              </w:rPr>
            </w:pPr>
            <w:r w:rsidRPr="00AD3641">
              <w:rPr>
                <w:bCs/>
                <w:spacing w:val="-2"/>
              </w:rPr>
              <w:t>ГОСТ Р ИСО/МЭК ТО 9294-93</w:t>
            </w:r>
          </w:p>
        </w:tc>
        <w:tc>
          <w:tcPr>
            <w:tcW w:w="7121" w:type="dxa"/>
            <w:shd w:val="clear" w:color="auto" w:fill="auto"/>
          </w:tcPr>
          <w:p w:rsidR="00B153B0" w:rsidRPr="00AD3641" w:rsidRDefault="00B153B0" w:rsidP="002F2201">
            <w:pPr>
              <w:contextualSpacing/>
              <w:rPr>
                <w:bCs/>
                <w:spacing w:val="-2"/>
              </w:rPr>
            </w:pPr>
            <w:r w:rsidRPr="00AD3641">
              <w:rPr>
                <w:spacing w:val="-2"/>
              </w:rPr>
              <w:t>Информационная технология. Руководство по управлению документированием программного обеспечения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Р ИСО 14813-1-2011</w:t>
            </w:r>
          </w:p>
        </w:tc>
        <w:tc>
          <w:tcPr>
            <w:tcW w:w="7121" w:type="dxa"/>
            <w:shd w:val="clear" w:color="auto" w:fill="auto"/>
          </w:tcPr>
          <w:p w:rsidR="00B153B0" w:rsidRPr="00AD3641" w:rsidRDefault="00B153B0" w:rsidP="002F2201">
            <w:pPr>
              <w:contextualSpacing/>
              <w:rPr>
                <w:bCs/>
                <w:spacing w:val="-2"/>
              </w:rPr>
            </w:pPr>
            <w:r w:rsidRPr="00AD3641">
              <w:rPr>
                <w:bCs/>
                <w:spacing w:val="-2"/>
              </w:rPr>
              <w:t>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РД 50-34.698-90</w:t>
            </w:r>
          </w:p>
        </w:tc>
        <w:tc>
          <w:tcPr>
            <w:tcW w:w="7121" w:type="dxa"/>
            <w:shd w:val="clear" w:color="auto" w:fill="auto"/>
          </w:tcPr>
          <w:p w:rsidR="00B153B0" w:rsidRPr="00AD3641" w:rsidRDefault="00B153B0" w:rsidP="002F2201">
            <w:pPr>
              <w:contextualSpacing/>
              <w:rPr>
                <w:bCs/>
                <w:spacing w:val="-2"/>
              </w:rPr>
            </w:pPr>
            <w:r w:rsidRPr="00AD3641">
              <w:rPr>
                <w:bCs/>
                <w:spacing w:val="-2"/>
              </w:rPr>
              <w:t>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РД 45.120-2000</w:t>
            </w:r>
          </w:p>
        </w:tc>
        <w:tc>
          <w:tcPr>
            <w:tcW w:w="7121" w:type="dxa"/>
            <w:shd w:val="clear" w:color="auto" w:fill="auto"/>
          </w:tcPr>
          <w:p w:rsidR="00B153B0" w:rsidRPr="00AD3641" w:rsidRDefault="00B153B0" w:rsidP="002F2201">
            <w:pPr>
              <w:contextualSpacing/>
              <w:rPr>
                <w:bCs/>
                <w:spacing w:val="-2"/>
              </w:rPr>
            </w:pPr>
            <w:r w:rsidRPr="00AD3641">
              <w:rPr>
                <w:bCs/>
                <w:spacing w:val="-2"/>
              </w:rPr>
              <w:t>Нормы технологического проектирования. Городские и сельские телефонные сети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Р 52266-2004</w:t>
            </w:r>
          </w:p>
        </w:tc>
        <w:tc>
          <w:tcPr>
            <w:tcW w:w="7121" w:type="dxa"/>
            <w:shd w:val="clear" w:color="auto" w:fill="auto"/>
          </w:tcPr>
          <w:p w:rsidR="00B153B0" w:rsidRPr="00AD3641" w:rsidRDefault="00B153B0" w:rsidP="002F2201">
            <w:pPr>
              <w:contextualSpacing/>
              <w:rPr>
                <w:bCs/>
                <w:spacing w:val="-2"/>
              </w:rPr>
            </w:pPr>
            <w:r w:rsidRPr="00AD3641">
              <w:rPr>
                <w:bCs/>
                <w:spacing w:val="-2"/>
              </w:rPr>
              <w:t>Кабельные изделия. Кабели оптические. Общие технические условия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Р МЭК 794-1-93</w:t>
            </w:r>
          </w:p>
        </w:tc>
        <w:tc>
          <w:tcPr>
            <w:tcW w:w="7121" w:type="dxa"/>
            <w:shd w:val="clear" w:color="auto" w:fill="auto"/>
          </w:tcPr>
          <w:p w:rsidR="00B153B0" w:rsidRPr="00AD3641" w:rsidRDefault="00B153B0" w:rsidP="002F2201">
            <w:pPr>
              <w:contextualSpacing/>
              <w:rPr>
                <w:bCs/>
                <w:spacing w:val="-2"/>
              </w:rPr>
            </w:pPr>
            <w:r w:rsidRPr="00AD3641">
              <w:rPr>
                <w:bCs/>
                <w:spacing w:val="-2"/>
              </w:rPr>
              <w:t>Кабели оптические. Общие технические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ГОСТ 26599-85</w:t>
            </w:r>
          </w:p>
        </w:tc>
        <w:tc>
          <w:tcPr>
            <w:tcW w:w="7121" w:type="dxa"/>
            <w:shd w:val="clear" w:color="auto" w:fill="auto"/>
          </w:tcPr>
          <w:p w:rsidR="00B153B0" w:rsidRPr="00AD3641" w:rsidRDefault="00B153B0" w:rsidP="002F2201">
            <w:pPr>
              <w:contextualSpacing/>
              <w:rPr>
                <w:bCs/>
                <w:spacing w:val="-2"/>
              </w:rPr>
            </w:pPr>
            <w:r w:rsidRPr="00AD3641">
              <w:rPr>
                <w:bCs/>
                <w:spacing w:val="-2"/>
              </w:rPr>
              <w:t>Системы передачи волоконно-оптические. Термины и определения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rPr>
              <w:t>ГОСТ 8269.1-97</w:t>
            </w:r>
          </w:p>
        </w:tc>
        <w:tc>
          <w:tcPr>
            <w:tcW w:w="7121" w:type="dxa"/>
            <w:shd w:val="clear" w:color="auto" w:fill="auto"/>
          </w:tcPr>
          <w:p w:rsidR="00B153B0" w:rsidRPr="00AD3641" w:rsidRDefault="00B153B0" w:rsidP="002F2201">
            <w:pPr>
              <w:contextualSpacing/>
              <w:rPr>
                <w:bCs/>
                <w:spacing w:val="-2"/>
              </w:rPr>
            </w:pPr>
            <w:r w:rsidRPr="00AD3641">
              <w:rPr>
                <w:bCs/>
                <w:spacing w:val="-2"/>
              </w:rPr>
              <w:t>Щебень и гравий из плотных горных пород и отходов промышленного производства для строительных работ. Методы химического анализа</w:t>
            </w:r>
          </w:p>
        </w:tc>
      </w:tr>
      <w:tr w:rsidR="00AD3641" w:rsidRPr="00AD3641" w:rsidTr="00AD3641">
        <w:trPr>
          <w:cantSplit/>
          <w:trHeight w:val="113"/>
          <w:jc w:val="center"/>
        </w:trPr>
        <w:tc>
          <w:tcPr>
            <w:tcW w:w="10633" w:type="dxa"/>
            <w:gridSpan w:val="3"/>
            <w:shd w:val="clear" w:color="auto" w:fill="auto"/>
            <w:vAlign w:val="center"/>
          </w:tcPr>
          <w:p w:rsidR="00B153B0" w:rsidRPr="00AD3641" w:rsidRDefault="00B153B0" w:rsidP="002F2201">
            <w:pPr>
              <w:contextualSpacing/>
              <w:jc w:val="center"/>
              <w:rPr>
                <w:bCs/>
                <w:spacing w:val="-2"/>
              </w:rPr>
            </w:pPr>
            <w:r w:rsidRPr="00AD3641">
              <w:rPr>
                <w:bCs/>
                <w:spacing w:val="-2"/>
              </w:rPr>
              <w:t>СТАНДАРТЫ, РАЗРАБОТАННЫЕ В РАМКАХ РЕАЛИЗАЦИИ ПРОГРАММЫ ПО РАЗРАБОТКЕ (ВНЕСЕНИЮ ИЗМЕНЕНИЙ, ПЕРЕСМОТРУ) МЕЖГОСУДАРСТВЕННЫХ СТАНДАРТОВ, В РЕЗУЛЬТАТЕ ПРИМЕНЕНИЯ КОТОРЫХ НА ДОБРОВОЛЬНОЙ ОСНОВЕ ОБЕСПЕЧИВАЕТСЯ СОБЛЮДЕНИЕ ТРЕБОВАНИЙ ТЕХНИЧЕСКОГО РЕГЛАМЕНТА ТАМОЖЕННОГО СОЮЗА ТР ТС 014/2011</w:t>
            </w:r>
          </w:p>
          <w:p w:rsidR="00B153B0" w:rsidRPr="00AD3641" w:rsidRDefault="00B153B0" w:rsidP="002F2201">
            <w:pPr>
              <w:contextualSpacing/>
              <w:jc w:val="center"/>
              <w:rPr>
                <w:bCs/>
                <w:spacing w:val="-2"/>
              </w:rPr>
            </w:pPr>
            <w:r w:rsidRPr="00AD3641">
              <w:rPr>
                <w:bCs/>
                <w:spacing w:val="-2"/>
              </w:rPr>
              <w:t xml:space="preserve">«БЕЗОПАСНОСТЬ АВТОМОБИЛЬНЫХ ДОРОГ»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ГОСТ 32753-2014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w:t>
            </w:r>
            <w:r w:rsidRPr="00AD3641">
              <w:t xml:space="preserve"> </w:t>
            </w:r>
            <w:r w:rsidRPr="00AD3641">
              <w:rPr>
                <w:bCs/>
                <w:spacing w:val="-2"/>
              </w:rPr>
              <w:t>Покрытия противоскольжения цветные. Технические требования (введ. с 01.02.2015)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32754-2014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Покрытия противоскольжения цветные. Методы контроля</w:t>
            </w:r>
          </w:p>
          <w:p w:rsidR="00B153B0" w:rsidRPr="00AD3641" w:rsidRDefault="00B153B0" w:rsidP="002F2201">
            <w:pPr>
              <w:contextualSpacing/>
              <w:rPr>
                <w:bCs/>
                <w:spacing w:val="-2"/>
              </w:rPr>
            </w:pPr>
            <w:r w:rsidRPr="00AD3641">
              <w:rPr>
                <w:bCs/>
                <w:spacing w:val="-2"/>
              </w:rPr>
              <w:t>(введ. с 01.06.2015)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32830-2014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для дорожной разметки. Технические требования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32848-2014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 Дороги автомобильные общего пользования. Изделия для дорожной разметки. Технические требования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32849-2014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Изделия для дорожной разметки. Методы испытаний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32953-2014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Разметка дорожная. Технические требования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32952-2014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Разметка дорожная. Методы контроля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32847-2014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Требования к проведению экологических изысканий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32866-2014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Световозвращатели дорожные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32839-2014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Световозвращатели дорожные. Методы контроля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32838-2014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Экраны противоослепляющие. Технические требования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ГОСТ 32840-2014</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Экраны противоослепляющие.</w:t>
            </w:r>
            <w:r w:rsidRPr="00AD3641">
              <w:t xml:space="preserve"> </w:t>
            </w:r>
            <w:r w:rsidRPr="00AD3641">
              <w:rPr>
                <w:bCs/>
                <w:spacing w:val="-2"/>
              </w:rPr>
              <w:t>Методы контроля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32760-2014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Дорожные тумбы. Методы контроля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32759-2014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Дорожные тумбы. Технические требования  (введ. с 01.10.2015)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32729-2014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Метод измерения упругого прогиба нежестких дорожных одежд для определения прочности  (введ. с 01.02.2015)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32825-2014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Дорожные покрытия. Методы измерения геометрических размеров повреждений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32824-2014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Песок природный. Технические требования (введ. с 01.07.2015)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32728-2014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Песок природный и дробленый. Отбор проб  (введ. с 01.02.2015)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32727-2014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Песок природный и дробленый. Определение гранулометрического (зернового) состава и модуля крупности  (введ. с 01.02.2015)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содержания глины в комках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32725-2014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содержания пылевидных и глинистых частиц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32724-2014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наличия органических примесей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32723-2014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минералого-петрографического состава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32722-2014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истинной плотности"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32721-2014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насыпной плотности и пустотности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32720-2014 </w:t>
            </w:r>
          </w:p>
          <w:p w:rsidR="00B153B0" w:rsidRPr="00AD3641" w:rsidRDefault="00B153B0" w:rsidP="002F2201">
            <w:pPr>
              <w:contextualSpacing/>
              <w:rPr>
                <w:bCs/>
              </w:rPr>
            </w:pP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дробленый. Определение морозостойкости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32717-2014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дробленый. Определение содержания зерен пластинчатой (лещадной) и игловатой формы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32708-2014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содержания глинистых частиц методом набухания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32768-2014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природный и дробленый. Определение влажности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32730-2014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дробленый. Технические требования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32761-2014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Технические требования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32719-2014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зернового состава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32762-2014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влажности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32763-2014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истинной плотности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32764-2014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средней плотности и пористости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32765-2014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водостойкости асфальтового вяжущего (смеси минерального порошка с битумом)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32766-2014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показателя битумоемкости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32704-2014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гидрофобности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32718-2014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содержания активирующих веществ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32705-2014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содержания водорастворимых соединений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32767-2014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содержания полуторных окислов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32706-2014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активности"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32707-2014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Порошок минеральный. Метод определения набухания образцов из смеси порошка с битумом"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32756-2014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Требования к проведению промежуточной приемки выполненных работ"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32731-2014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Требования к проведению строительного контроля  (введ. с 01.02.2015)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ГОСТ 32703-2014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гравий из горных пород. Технические требования  (введ. с 01.06.2015)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32819-2014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сопротивления дроблению и износу"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32862-2014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Отбор проб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32864-2014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содержания зерен пластинчатой (лещадной) и игловатой формы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32817-2014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дробимости"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32818-2014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Определение влажности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32861-2014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Определение содержания слабых зерен и примесей металла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32863-2014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морозостойкости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32859-2014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Определение содержания пылевидных и глинистых частиц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32858-2014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устойчивости структуры зерен шлакового щебня против распадов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32823-2014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Песок шлаковый. Определение содержания глинистых частиц (метод набухания)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32820-2014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Определение активности шлаков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32816-2014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сопротивления истираемости по показателю микро-Деваль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32815-2014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средней плотности и водопоглощения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32822-2014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Определение насыпной плотности и пустотности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32821-2014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и песок шлаковые. Определение истинной плотности и пористости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32755-2014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Требования к проведению приемки в эксплуатацию выполненных работ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32836-2014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Изыскания автомобильных дорог. Общие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32869-2014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Требования к проведению топографо-геодезических изысканий  (введ. с 01.06.2015)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32868-2014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Требования к проведению инженерно-геологических изысканий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32864-2014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Щебень шлаковый. Определение содержания зерен пластинчатой (лещадной) и игловатой формы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32870-2014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Мастики битумные.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32872-2014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Герметики битумные.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32845-2014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Герметики битумные. Методы испытаний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32846-2014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Элементы обустройства. Классификация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32843-2014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Столбики сигнальные дорожные.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32844-2014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Столбики сигнальные дорожные. Методы контроля  (введ. с 01.10.2015)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32960-2014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Нормативные нагрузки, расчетные схемы нагружения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33025-2014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Полосы шумовые. Технические условия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33127-2014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Ограждения дорожные. Классификация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33128-2014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Ограждения дорожные.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33148-2014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Плиты дорожные железобетонные.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33147-2014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Плиты дорожные железобетонные. Методы контроля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33174-2014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Цемент.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33179-2014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Изыскания мостов и путепроводов. Общие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33176-2014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Горизонтальная освещенность от искусственного освещения. Технические требования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 xml:space="preserve">ГОСТ 33175-2014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Горизонтальная освещенность от искусственного освещения. Методы контроля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33119-2014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Конструкции полимерные композитные для пешеходных мостов и путепроводов. Технические условия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Р 56294-2014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Интеллектуальные транспортные системы. Требования к функциональной и физической архитектурам интеллектуальных транспортных систем  (введ. с 01.07.2015)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Р 56335-2015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Материалы геосинтетические для дорожного строительства. Метод определения прочности при статическом продавливании  (введ. с 01.06.2015)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Р 56336-2015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Материалы геосинтетические. Метод определения стойкости к циклическим нагрузкам  (введ. с 01.06.2015)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Р 56337-2015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Материалы геосинтетические. Метод определения прочности при динамическом продавливании (испытание падающим конусом)  (введ. с 01.06.2015)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Р 56338-2015 </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Дороги автомобильные общего пользования. Материалы геосинтетические для армирования нижних слоев основания дорожной одежды. Технические требования  (введ. с 01.06.2015)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 xml:space="preserve">ГОСТ Р 56339-2015 </w:t>
            </w:r>
          </w:p>
        </w:tc>
        <w:tc>
          <w:tcPr>
            <w:tcW w:w="7121" w:type="dxa"/>
            <w:shd w:val="clear" w:color="auto" w:fill="auto"/>
          </w:tcPr>
          <w:p w:rsidR="00B153B0" w:rsidRPr="00AD3641" w:rsidRDefault="00B153B0" w:rsidP="002F2201">
            <w:pPr>
              <w:contextualSpacing/>
              <w:rPr>
                <w:bCs/>
                <w:spacing w:val="-2"/>
              </w:rPr>
            </w:pPr>
            <w:r w:rsidRPr="00AD3641">
              <w:rPr>
                <w:bCs/>
                <w:spacing w:val="-2"/>
              </w:rPr>
              <w:t>Дороги автомобильные общего пользования. Материалы геосинтетические для дорожного строительства. Метод определения ползучести при растяжении и разрыва при ползучести  (введ. с 01.06.2015)</w:t>
            </w:r>
          </w:p>
        </w:tc>
      </w:tr>
      <w:tr w:rsidR="00AD3641" w:rsidRPr="00AD3641" w:rsidTr="00AD3641">
        <w:trPr>
          <w:cantSplit/>
          <w:trHeight w:val="188"/>
          <w:jc w:val="center"/>
        </w:trPr>
        <w:tc>
          <w:tcPr>
            <w:tcW w:w="10633" w:type="dxa"/>
            <w:gridSpan w:val="3"/>
            <w:shd w:val="clear" w:color="auto" w:fill="auto"/>
            <w:vAlign w:val="center"/>
          </w:tcPr>
          <w:p w:rsidR="00B153B0" w:rsidRPr="00AD3641" w:rsidRDefault="00B153B0" w:rsidP="002F2201">
            <w:pPr>
              <w:contextualSpacing/>
              <w:jc w:val="center"/>
            </w:pPr>
            <w:r w:rsidRPr="00AD3641">
              <w:t>СНиП, СВОДЫ ПРАВИЛ</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34.13330.2012</w:t>
            </w:r>
          </w:p>
        </w:tc>
        <w:tc>
          <w:tcPr>
            <w:tcW w:w="7121" w:type="dxa"/>
            <w:shd w:val="clear" w:color="auto" w:fill="auto"/>
          </w:tcPr>
          <w:p w:rsidR="00B153B0" w:rsidRPr="00AD3641" w:rsidRDefault="00B153B0" w:rsidP="002F2201">
            <w:pPr>
              <w:contextualSpacing/>
              <w:rPr>
                <w:bCs/>
                <w:spacing w:val="-2"/>
              </w:rPr>
            </w:pPr>
            <w:r w:rsidRPr="00AD3641">
              <w:t>СНиП 2.05.02-85* «Автомобильные дороги»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78.13330.2012</w:t>
            </w:r>
          </w:p>
        </w:tc>
        <w:tc>
          <w:tcPr>
            <w:tcW w:w="7121" w:type="dxa"/>
            <w:shd w:val="clear" w:color="auto" w:fill="auto"/>
          </w:tcPr>
          <w:p w:rsidR="00B153B0" w:rsidRPr="00AD3641" w:rsidRDefault="00B153B0" w:rsidP="002F2201">
            <w:pPr>
              <w:contextualSpacing/>
              <w:rPr>
                <w:bCs/>
                <w:spacing w:val="-2"/>
              </w:rPr>
            </w:pPr>
            <w:r w:rsidRPr="00AD3641">
              <w:t>СНиП 3.06.03-85 «Автомобильные дороги»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СП 28.13330.2012</w:t>
            </w:r>
          </w:p>
        </w:tc>
        <w:tc>
          <w:tcPr>
            <w:tcW w:w="7121" w:type="dxa"/>
            <w:shd w:val="clear" w:color="auto" w:fill="auto"/>
          </w:tcPr>
          <w:p w:rsidR="00B153B0" w:rsidRPr="00AD3641" w:rsidRDefault="00B153B0" w:rsidP="002F2201">
            <w:pPr>
              <w:contextualSpacing/>
            </w:pPr>
            <w:r w:rsidRPr="00AD3641">
              <w:rPr>
                <w:bCs/>
                <w:spacing w:val="-2"/>
              </w:rPr>
              <w:t>Свод правил. Защита строительных конструкций от коррозии.</w:t>
            </w:r>
            <w:r w:rsidRPr="00AD3641">
              <w:t xml:space="preserve"> </w:t>
            </w:r>
          </w:p>
          <w:p w:rsidR="00B153B0" w:rsidRPr="00AD3641" w:rsidRDefault="00B153B0" w:rsidP="002F2201">
            <w:pPr>
              <w:contextualSpacing/>
              <w:rPr>
                <w:bCs/>
                <w:spacing w:val="-2"/>
              </w:rPr>
            </w:pPr>
            <w:r w:rsidRPr="00AD3641">
              <w:t xml:space="preserve">Актуализированная редакция СНиП 2.03.11-85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86.13330.2014</w:t>
            </w:r>
          </w:p>
        </w:tc>
        <w:tc>
          <w:tcPr>
            <w:tcW w:w="7121" w:type="dxa"/>
            <w:shd w:val="clear" w:color="auto" w:fill="auto"/>
          </w:tcPr>
          <w:p w:rsidR="00B153B0" w:rsidRPr="00AD3641" w:rsidRDefault="00B153B0" w:rsidP="002F2201">
            <w:pPr>
              <w:contextualSpacing/>
            </w:pPr>
            <w:r w:rsidRPr="00AD3641">
              <w:t>Свод правил. Магистральные трубопроводы.  (пересмотр актуализированного СНиП III-42-80* «Магистральные трубопроводы» (взамен СП 86.13330.2012) (введ. с 01.06.2014)</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kern w:val="32"/>
              </w:rPr>
            </w:pPr>
            <w:r w:rsidRPr="00AD3641">
              <w:rPr>
                <w:kern w:val="32"/>
              </w:rPr>
              <w:t>СП 126.13330.2012</w:t>
            </w: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Геодезические работы в строительстве. Актуализированная редакция СНиП 3.01.03-84 (введ. с 01.01.2013)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3.01.04-87</w:t>
            </w:r>
          </w:p>
        </w:tc>
        <w:tc>
          <w:tcPr>
            <w:tcW w:w="7121" w:type="dxa"/>
            <w:shd w:val="clear" w:color="auto" w:fill="auto"/>
          </w:tcPr>
          <w:p w:rsidR="00B153B0" w:rsidRPr="00AD3641" w:rsidRDefault="00B153B0" w:rsidP="002F2201">
            <w:pPr>
              <w:contextualSpacing/>
              <w:rPr>
                <w:bCs/>
                <w:spacing w:val="-2"/>
              </w:rPr>
            </w:pPr>
            <w:r w:rsidRPr="00AD3641">
              <w:rPr>
                <w:bCs/>
                <w:spacing w:val="-2"/>
              </w:rPr>
              <w:t>Приемка в эксплуатацию  законченных строительством объектов. Основные положения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СНиП 3.04.03-85</w:t>
            </w:r>
          </w:p>
        </w:tc>
        <w:tc>
          <w:tcPr>
            <w:tcW w:w="7121" w:type="dxa"/>
            <w:shd w:val="clear" w:color="auto" w:fill="auto"/>
          </w:tcPr>
          <w:p w:rsidR="00B153B0" w:rsidRPr="00AD3641" w:rsidRDefault="00B153B0" w:rsidP="002F2201">
            <w:pPr>
              <w:contextualSpacing/>
            </w:pPr>
            <w:r w:rsidRPr="00AD3641">
              <w:t>Защита строительных конструкций и сооружений от коррозии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3.05.06-85</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Электротехнические устройства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3.04.01-87</w:t>
            </w:r>
          </w:p>
        </w:tc>
        <w:tc>
          <w:tcPr>
            <w:tcW w:w="7121" w:type="dxa"/>
            <w:shd w:val="clear" w:color="auto" w:fill="auto"/>
          </w:tcPr>
          <w:p w:rsidR="00B153B0" w:rsidRPr="00AD3641" w:rsidRDefault="00B153B0" w:rsidP="002F2201">
            <w:pPr>
              <w:autoSpaceDE w:val="0"/>
              <w:autoSpaceDN w:val="0"/>
              <w:adjustRightInd w:val="0"/>
              <w:jc w:val="both"/>
              <w:rPr>
                <w:bCs/>
              </w:rPr>
            </w:pPr>
            <w:r w:rsidRPr="00AD3641">
              <w:rPr>
                <w:bCs/>
              </w:rPr>
              <w:t>Изоляционные и отделочные покрытия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СП 70.13330.2012</w:t>
            </w:r>
          </w:p>
        </w:tc>
        <w:tc>
          <w:tcPr>
            <w:tcW w:w="7121" w:type="dxa"/>
            <w:shd w:val="clear" w:color="auto" w:fill="auto"/>
          </w:tcPr>
          <w:p w:rsidR="00B153B0" w:rsidRPr="00AD3641" w:rsidRDefault="00B153B0" w:rsidP="002F2201">
            <w:pPr>
              <w:contextualSpacing/>
              <w:rPr>
                <w:bCs/>
              </w:rPr>
            </w:pPr>
            <w:r w:rsidRPr="00AD3641">
              <w:t>СНиП 3.03.01-87 «Несущие и ограждающие конструкции»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autoSpaceDE w:val="0"/>
              <w:autoSpaceDN w:val="0"/>
              <w:adjustRightInd w:val="0"/>
              <w:jc w:val="both"/>
              <w:rPr>
                <w:bCs/>
              </w:rPr>
            </w:pPr>
            <w:r w:rsidRPr="00AD3641">
              <w:rPr>
                <w:bCs/>
              </w:rPr>
              <w:t>СНиП 1.04.03-85*</w:t>
            </w:r>
          </w:p>
        </w:tc>
        <w:tc>
          <w:tcPr>
            <w:tcW w:w="7121" w:type="dxa"/>
            <w:shd w:val="clear" w:color="auto" w:fill="auto"/>
          </w:tcPr>
          <w:p w:rsidR="00B153B0" w:rsidRPr="00AD3641" w:rsidRDefault="00B153B0" w:rsidP="002F2201">
            <w:pPr>
              <w:contextualSpacing/>
              <w:rPr>
                <w:bCs/>
              </w:rPr>
            </w:pPr>
            <w:r w:rsidRPr="00AD3641">
              <w:rPr>
                <w:bCs/>
              </w:rPr>
              <w:t xml:space="preserve">Часть I.  Нормы продолжительности строительства и задела в строительстве предприятий, зданий и сооружений. </w:t>
            </w:r>
          </w:p>
          <w:p w:rsidR="00B153B0" w:rsidRPr="00AD3641" w:rsidRDefault="00B153B0" w:rsidP="002F2201">
            <w:pPr>
              <w:contextualSpacing/>
              <w:rPr>
                <w:bCs/>
              </w:rPr>
            </w:pPr>
            <w:r w:rsidRPr="00AD3641">
              <w:rPr>
                <w:bCs/>
              </w:rPr>
              <w:t>Часть II. Нормы продолжительности строительства и задела в строительстве предприятий, зданий и сооружений.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79.13330.2012</w:t>
            </w: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Мосты и трубы. Правила обследований и испытаний. Актуализированная редакция СНиП 3.06.07-86 (введ. с 01.01.2013)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11-04-2003</w:t>
            </w:r>
          </w:p>
        </w:tc>
        <w:tc>
          <w:tcPr>
            <w:tcW w:w="7121" w:type="dxa"/>
            <w:shd w:val="clear" w:color="auto" w:fill="auto"/>
          </w:tcPr>
          <w:p w:rsidR="00B153B0" w:rsidRPr="00AD3641" w:rsidRDefault="00B153B0" w:rsidP="002F2201">
            <w:pPr>
              <w:contextualSpacing/>
              <w:rPr>
                <w:bCs/>
              </w:rPr>
            </w:pPr>
            <w:r w:rsidRPr="00AD3641">
              <w:rPr>
                <w:bCs/>
              </w:rPr>
              <w:t>Инструкция о порядке разработки, согласования, экспертизы и утверждения градостроительной документации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12-04-2002</w:t>
            </w:r>
          </w:p>
        </w:tc>
        <w:tc>
          <w:tcPr>
            <w:tcW w:w="7121" w:type="dxa"/>
            <w:shd w:val="clear" w:color="auto" w:fill="auto"/>
          </w:tcPr>
          <w:p w:rsidR="00B153B0" w:rsidRPr="00AD3641" w:rsidRDefault="00B153B0" w:rsidP="002F2201">
            <w:pPr>
              <w:contextualSpacing/>
              <w:rPr>
                <w:bCs/>
              </w:rPr>
            </w:pPr>
            <w:r w:rsidRPr="00AD3641">
              <w:rPr>
                <w:bCs/>
              </w:rPr>
              <w:t>Безопасность труда в строительстве. Часть 2, Строительное производство</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21-01-97*</w:t>
            </w:r>
          </w:p>
        </w:tc>
        <w:tc>
          <w:tcPr>
            <w:tcW w:w="7121" w:type="dxa"/>
            <w:shd w:val="clear" w:color="auto" w:fill="auto"/>
          </w:tcPr>
          <w:p w:rsidR="00B153B0" w:rsidRPr="00AD3641" w:rsidRDefault="00B153B0" w:rsidP="002F2201">
            <w:pPr>
              <w:contextualSpacing/>
              <w:rPr>
                <w:bCs/>
                <w:spacing w:val="-2"/>
              </w:rPr>
            </w:pPr>
            <w:r w:rsidRPr="00AD3641">
              <w:rPr>
                <w:bCs/>
                <w:spacing w:val="-2"/>
              </w:rPr>
              <w:t>Пожарная безопасность зданий и сооружений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СП 113.13330.2012</w:t>
            </w:r>
          </w:p>
        </w:tc>
        <w:tc>
          <w:tcPr>
            <w:tcW w:w="7121" w:type="dxa"/>
            <w:shd w:val="clear" w:color="auto" w:fill="auto"/>
          </w:tcPr>
          <w:p w:rsidR="00B153B0" w:rsidRPr="00AD3641" w:rsidRDefault="00B153B0" w:rsidP="002F2201">
            <w:pPr>
              <w:contextualSpacing/>
              <w:rPr>
                <w:bCs/>
                <w:spacing w:val="-2"/>
              </w:rPr>
            </w:pPr>
            <w:r w:rsidRPr="00AD3641">
              <w:t>СНиП 21-02-99* «Стоянки автомобилей»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СНиП 22-01-95</w:t>
            </w:r>
          </w:p>
        </w:tc>
        <w:tc>
          <w:tcPr>
            <w:tcW w:w="7121" w:type="dxa"/>
            <w:shd w:val="clear" w:color="auto" w:fill="auto"/>
          </w:tcPr>
          <w:p w:rsidR="00B153B0" w:rsidRPr="00AD3641" w:rsidRDefault="00B153B0" w:rsidP="002F2201">
            <w:pPr>
              <w:contextualSpacing/>
              <w:rPr>
                <w:bCs/>
                <w:spacing w:val="-2"/>
              </w:rPr>
            </w:pPr>
            <w:r w:rsidRPr="00AD3641">
              <w:rPr>
                <w:bCs/>
                <w:spacing w:val="-2"/>
              </w:rPr>
              <w:t>Геофизика опасных природных воздействий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116.13330.2012</w:t>
            </w: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(введ. с 01.01.2013)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131.13330. 2012</w:t>
            </w: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Строительная климатология. Актуализированная редакция СНиП 23-01-99 (введ.01.01.2013)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50.13330.2012</w:t>
            </w:r>
          </w:p>
          <w:p w:rsidR="00B153B0" w:rsidRPr="00AD3641" w:rsidRDefault="00B153B0" w:rsidP="002F2201">
            <w:pPr>
              <w:contextualSpacing/>
              <w:rPr>
                <w:bCs/>
              </w:rPr>
            </w:pP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Тепловая защита зданий. Актуализированная редакция СНиП 23-02-2003 (введ. с 01.07.2013)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122.13330.2012</w:t>
            </w: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Тоннели железнодорожные и автодорожные. Актуализированная редакция СНиП 32-04-97 (введ.01.01.2013)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14.13330.2014</w:t>
            </w:r>
          </w:p>
        </w:tc>
        <w:tc>
          <w:tcPr>
            <w:tcW w:w="7121" w:type="dxa"/>
            <w:shd w:val="clear" w:color="auto" w:fill="auto"/>
          </w:tcPr>
          <w:p w:rsidR="00B153B0" w:rsidRPr="00AD3641" w:rsidRDefault="00B153B0" w:rsidP="002F2201">
            <w:pPr>
              <w:contextualSpacing/>
            </w:pPr>
            <w:r w:rsidRPr="00AD3641">
              <w:t xml:space="preserve">Строительство в сейсмических районах СНиП </w:t>
            </w:r>
            <w:r w:rsidRPr="00AD3641">
              <w:rPr>
                <w:lang w:val="en-US"/>
              </w:rPr>
              <w:t>II</w:t>
            </w:r>
            <w:r w:rsidRPr="00AD3641">
              <w:t xml:space="preserve"> -7-81* (пересмотр СП 14.1330.2011) (введ. с 01.06.2014)</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20.13330.2011</w:t>
            </w:r>
          </w:p>
        </w:tc>
        <w:tc>
          <w:tcPr>
            <w:tcW w:w="7121" w:type="dxa"/>
            <w:shd w:val="clear" w:color="auto" w:fill="auto"/>
          </w:tcPr>
          <w:p w:rsidR="00B153B0" w:rsidRPr="00AD3641" w:rsidRDefault="00B153B0" w:rsidP="002F2201">
            <w:pPr>
              <w:contextualSpacing/>
            </w:pPr>
            <w:r w:rsidRPr="00AD3641">
              <w:t>Свод правил. Нагрузки и воздействия Актуализированная редакция СНиП 2.01.07-85*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22.13330.2011</w:t>
            </w:r>
          </w:p>
        </w:tc>
        <w:tc>
          <w:tcPr>
            <w:tcW w:w="7121" w:type="dxa"/>
            <w:shd w:val="clear" w:color="auto" w:fill="auto"/>
          </w:tcPr>
          <w:p w:rsidR="00B153B0" w:rsidRPr="00AD3641" w:rsidRDefault="00B153B0" w:rsidP="002F2201">
            <w:pPr>
              <w:contextualSpacing/>
            </w:pPr>
            <w:r w:rsidRPr="00AD3641">
              <w:t>Свод правил. Основания зданий и сооружений. Актуализированная редакция СНиП 2.02.01-83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23.13330.2011</w:t>
            </w:r>
          </w:p>
        </w:tc>
        <w:tc>
          <w:tcPr>
            <w:tcW w:w="7121" w:type="dxa"/>
            <w:shd w:val="clear" w:color="auto" w:fill="auto"/>
          </w:tcPr>
          <w:p w:rsidR="00B153B0" w:rsidRPr="00AD3641" w:rsidRDefault="00B153B0" w:rsidP="002F2201">
            <w:pPr>
              <w:contextualSpacing/>
            </w:pPr>
            <w:r w:rsidRPr="00AD3641">
              <w:t>Свод правил. Основания гидротехнических сооружений. Актуализированная редакция СНиП 2.02.02-85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31-110-2003</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Проектирование и монтаж электроустановок жилых и общественных зданий.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СП 31.13330.2012</w:t>
            </w:r>
          </w:p>
        </w:tc>
        <w:tc>
          <w:tcPr>
            <w:tcW w:w="7121" w:type="dxa"/>
            <w:shd w:val="clear" w:color="auto" w:fill="auto"/>
          </w:tcPr>
          <w:p w:rsidR="00B153B0" w:rsidRPr="00AD3641" w:rsidRDefault="00B153B0" w:rsidP="002F2201">
            <w:pPr>
              <w:contextualSpacing/>
              <w:rPr>
                <w:bCs/>
                <w:spacing w:val="-2"/>
              </w:rPr>
            </w:pPr>
            <w:r w:rsidRPr="00AD3641">
              <w:rPr>
                <w:bCs/>
                <w:spacing w:val="-2"/>
              </w:rPr>
              <w:t>Свод правил. Водоснабжение. Наружные сети и сооружения. Актуализированная редакция СНиП 2.04.02-84*</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vAlign w:val="center"/>
          </w:tcPr>
          <w:p w:rsidR="00B153B0" w:rsidRPr="00AD3641" w:rsidRDefault="00B153B0" w:rsidP="002F2201">
            <w:pPr>
              <w:contextualSpacing/>
              <w:rPr>
                <w:bCs/>
                <w:spacing w:val="-2"/>
              </w:rPr>
            </w:pPr>
            <w:r w:rsidRPr="00AD3641">
              <w:t>СП 35.13330.2011</w:t>
            </w:r>
          </w:p>
        </w:tc>
        <w:tc>
          <w:tcPr>
            <w:tcW w:w="7121" w:type="dxa"/>
            <w:shd w:val="clear" w:color="auto" w:fill="auto"/>
          </w:tcPr>
          <w:p w:rsidR="00B153B0" w:rsidRPr="00AD3641" w:rsidRDefault="00B153B0" w:rsidP="002F2201">
            <w:pPr>
              <w:contextualSpacing/>
              <w:rPr>
                <w:bCs/>
                <w:spacing w:val="-2"/>
              </w:rPr>
            </w:pPr>
            <w:r w:rsidRPr="00AD3641">
              <w:t>СНиП 2.05.03-84 «Мосты и трубы»</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24.13330.2011</w:t>
            </w:r>
          </w:p>
        </w:tc>
        <w:tc>
          <w:tcPr>
            <w:tcW w:w="7121" w:type="dxa"/>
            <w:shd w:val="clear" w:color="auto" w:fill="auto"/>
          </w:tcPr>
          <w:p w:rsidR="00B153B0" w:rsidRPr="00AD3641" w:rsidRDefault="00B153B0" w:rsidP="002F2201">
            <w:pPr>
              <w:contextualSpacing/>
            </w:pPr>
            <w:r w:rsidRPr="00AD3641">
              <w:t>Свод правил. Свайные фундаменты. Актуализированная редакция СНиП 2.02.03-85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42.13330.2011</w:t>
            </w:r>
          </w:p>
        </w:tc>
        <w:tc>
          <w:tcPr>
            <w:tcW w:w="7121" w:type="dxa"/>
            <w:shd w:val="clear" w:color="auto" w:fill="auto"/>
          </w:tcPr>
          <w:p w:rsidR="00B153B0" w:rsidRPr="00AD3641" w:rsidRDefault="00B153B0" w:rsidP="002F2201">
            <w:pPr>
              <w:contextualSpacing/>
            </w:pPr>
            <w:r w:rsidRPr="00AD3641">
              <w:t>Свод правил. Градостроительство. Планировка в застройках городских и сельских поселений. Актуализированная редакция СНиП 2.07.01-89</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45.13330.2012</w:t>
            </w:r>
          </w:p>
        </w:tc>
        <w:tc>
          <w:tcPr>
            <w:tcW w:w="7121" w:type="dxa"/>
            <w:shd w:val="clear" w:color="auto" w:fill="auto"/>
          </w:tcPr>
          <w:p w:rsidR="00B153B0" w:rsidRPr="00AD3641" w:rsidRDefault="00B153B0" w:rsidP="002F2201">
            <w:pPr>
              <w:contextualSpacing/>
            </w:pPr>
            <w:r w:rsidRPr="00AD3641">
              <w:t xml:space="preserve">Свод правил. Земляные сооружения, основания и фундаменты. Актуализированная редакция СНиП 3.02.01-87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46.13330.2012</w:t>
            </w:r>
          </w:p>
        </w:tc>
        <w:tc>
          <w:tcPr>
            <w:tcW w:w="7121" w:type="dxa"/>
            <w:shd w:val="clear" w:color="auto" w:fill="auto"/>
          </w:tcPr>
          <w:p w:rsidR="00B153B0" w:rsidRPr="00AD3641" w:rsidRDefault="00B153B0" w:rsidP="002F2201">
            <w:pPr>
              <w:contextualSpacing/>
            </w:pPr>
            <w:r w:rsidRPr="00AD3641">
              <w:t>СНиП 3.06.04-91 «Мосты и трубы»</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47.13330.2012</w:t>
            </w:r>
          </w:p>
        </w:tc>
        <w:tc>
          <w:tcPr>
            <w:tcW w:w="7121" w:type="dxa"/>
            <w:shd w:val="clear" w:color="auto" w:fill="auto"/>
          </w:tcPr>
          <w:p w:rsidR="00B153B0" w:rsidRPr="00AD3641" w:rsidRDefault="00B153B0" w:rsidP="002F2201">
            <w:pPr>
              <w:contextualSpacing/>
            </w:pPr>
            <w:r w:rsidRPr="00AD3641">
              <w:t>Свод правил. Инженерные изыскания для строительства. Основные положения. Актуализированная редакция СНиП 11-2-96 (введ. с 01.07. 2013)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48.13330.2011</w:t>
            </w:r>
          </w:p>
        </w:tc>
        <w:tc>
          <w:tcPr>
            <w:tcW w:w="7121" w:type="dxa"/>
            <w:shd w:val="clear" w:color="auto" w:fill="auto"/>
          </w:tcPr>
          <w:p w:rsidR="00B153B0" w:rsidRPr="00AD3641" w:rsidRDefault="00B153B0" w:rsidP="002F2201">
            <w:pPr>
              <w:contextualSpacing/>
            </w:pPr>
            <w:r w:rsidRPr="00AD3641">
              <w:t>Свод правил. Организация строительства. Актуализированная редакция СНиП 12-01-2004</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49.13330.2010</w:t>
            </w:r>
          </w:p>
        </w:tc>
        <w:tc>
          <w:tcPr>
            <w:tcW w:w="7121" w:type="dxa"/>
            <w:shd w:val="clear" w:color="auto" w:fill="auto"/>
          </w:tcPr>
          <w:p w:rsidR="00B153B0" w:rsidRPr="00AD3641" w:rsidRDefault="00B153B0" w:rsidP="002F2201">
            <w:pPr>
              <w:contextualSpacing/>
            </w:pPr>
            <w:r w:rsidRPr="00AD3641">
              <w:t>СНиП 12-03-2001 Безопасность труда в строительстве. Часть 1. Общие требования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51.13330.2011</w:t>
            </w:r>
          </w:p>
        </w:tc>
        <w:tc>
          <w:tcPr>
            <w:tcW w:w="7121" w:type="dxa"/>
            <w:shd w:val="clear" w:color="auto" w:fill="auto"/>
          </w:tcPr>
          <w:p w:rsidR="00B153B0" w:rsidRPr="00AD3641" w:rsidRDefault="00B153B0" w:rsidP="002F2201">
            <w:pPr>
              <w:contextualSpacing/>
            </w:pPr>
            <w:r w:rsidRPr="00AD3641">
              <w:t>Свод правил. Защита от шума. Актуализированная редакция СНиП 23-03-2003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СП 52.13330.2011</w:t>
            </w:r>
          </w:p>
        </w:tc>
        <w:tc>
          <w:tcPr>
            <w:tcW w:w="7121" w:type="dxa"/>
            <w:shd w:val="clear" w:color="auto" w:fill="auto"/>
          </w:tcPr>
          <w:p w:rsidR="00B153B0" w:rsidRPr="00AD3641" w:rsidRDefault="00B153B0" w:rsidP="002F2201">
            <w:pPr>
              <w:contextualSpacing/>
            </w:pPr>
            <w:r w:rsidRPr="00AD3641">
              <w:t>Свод правил. Естественное и искусственное освещение. Актуализированная редакция СНиП 23-05-95*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11-102-97</w:t>
            </w:r>
          </w:p>
        </w:tc>
        <w:tc>
          <w:tcPr>
            <w:tcW w:w="7121" w:type="dxa"/>
            <w:shd w:val="clear" w:color="auto" w:fill="auto"/>
          </w:tcPr>
          <w:p w:rsidR="00B153B0" w:rsidRPr="00AD3641" w:rsidRDefault="00B153B0" w:rsidP="002F2201">
            <w:pPr>
              <w:contextualSpacing/>
              <w:rPr>
                <w:bCs/>
              </w:rPr>
            </w:pPr>
            <w:r w:rsidRPr="00AD3641">
              <w:rPr>
                <w:bCs/>
              </w:rPr>
              <w:t>Инженерно-экологические изыскания для строительства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11-103-97</w:t>
            </w:r>
          </w:p>
        </w:tc>
        <w:tc>
          <w:tcPr>
            <w:tcW w:w="7121" w:type="dxa"/>
            <w:shd w:val="clear" w:color="auto" w:fill="auto"/>
          </w:tcPr>
          <w:p w:rsidR="00B153B0" w:rsidRPr="00AD3641" w:rsidRDefault="00B153B0" w:rsidP="002F2201">
            <w:pPr>
              <w:contextualSpacing/>
              <w:rPr>
                <w:bCs/>
              </w:rPr>
            </w:pPr>
            <w:r w:rsidRPr="00AD3641">
              <w:rPr>
                <w:bCs/>
              </w:rPr>
              <w:t>Инженерно-гидрометеорологические изыскания для строительства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11-104-97</w:t>
            </w:r>
          </w:p>
        </w:tc>
        <w:tc>
          <w:tcPr>
            <w:tcW w:w="7121" w:type="dxa"/>
            <w:shd w:val="clear" w:color="auto" w:fill="auto"/>
          </w:tcPr>
          <w:p w:rsidR="00B153B0" w:rsidRPr="00AD3641" w:rsidRDefault="00B153B0" w:rsidP="002F2201">
            <w:pPr>
              <w:contextualSpacing/>
              <w:rPr>
                <w:bCs/>
              </w:rPr>
            </w:pPr>
            <w:r w:rsidRPr="00AD3641">
              <w:rPr>
                <w:bCs/>
              </w:rPr>
              <w:t>Инженерно-геодезические изыскания для строительства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11-105-97</w:t>
            </w:r>
          </w:p>
        </w:tc>
        <w:tc>
          <w:tcPr>
            <w:tcW w:w="7121" w:type="dxa"/>
            <w:shd w:val="clear" w:color="auto" w:fill="auto"/>
          </w:tcPr>
          <w:p w:rsidR="00B153B0" w:rsidRPr="00AD3641" w:rsidRDefault="00B153B0" w:rsidP="002F2201">
            <w:pPr>
              <w:contextualSpacing/>
              <w:rPr>
                <w:bCs/>
              </w:rPr>
            </w:pPr>
            <w:r w:rsidRPr="00AD3641">
              <w:rPr>
                <w:bCs/>
              </w:rPr>
              <w:t>Инженерно-геологические изыскания для строительства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СП 11-109-98</w:t>
            </w:r>
          </w:p>
        </w:tc>
        <w:tc>
          <w:tcPr>
            <w:tcW w:w="7121" w:type="dxa"/>
            <w:shd w:val="clear" w:color="auto" w:fill="auto"/>
          </w:tcPr>
          <w:p w:rsidR="00B153B0" w:rsidRPr="00AD3641" w:rsidRDefault="00B153B0" w:rsidP="002F2201">
            <w:pPr>
              <w:contextualSpacing/>
              <w:rPr>
                <w:bCs/>
              </w:rPr>
            </w:pPr>
            <w:r w:rsidRPr="00AD3641">
              <w:rPr>
                <w:bCs/>
              </w:rPr>
              <w:t>Изыскания грунтовых строительных материалов</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autoSpaceDE w:val="0"/>
              <w:autoSpaceDN w:val="0"/>
              <w:adjustRightInd w:val="0"/>
              <w:jc w:val="both"/>
              <w:rPr>
                <w:bCs/>
              </w:rPr>
            </w:pPr>
            <w:r w:rsidRPr="00AD3641">
              <w:rPr>
                <w:bCs/>
              </w:rPr>
              <w:t>СП 12-136-2002</w:t>
            </w:r>
          </w:p>
        </w:tc>
        <w:tc>
          <w:tcPr>
            <w:tcW w:w="7121" w:type="dxa"/>
            <w:shd w:val="clear" w:color="auto" w:fill="auto"/>
          </w:tcPr>
          <w:p w:rsidR="00B153B0" w:rsidRPr="00AD3641" w:rsidRDefault="00B153B0" w:rsidP="002F2201">
            <w:pPr>
              <w:contextualSpacing/>
              <w:rPr>
                <w:bCs/>
              </w:rPr>
            </w:pPr>
            <w:r w:rsidRPr="00AD3641">
              <w:rPr>
                <w:bCs/>
              </w:rPr>
              <w:t>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tc>
      </w:tr>
      <w:tr w:rsidR="00AD3641" w:rsidRPr="00AD3641" w:rsidTr="00AD3641">
        <w:trPr>
          <w:cantSplit/>
          <w:trHeight w:val="342"/>
          <w:jc w:val="center"/>
        </w:trPr>
        <w:tc>
          <w:tcPr>
            <w:tcW w:w="10633" w:type="dxa"/>
            <w:gridSpan w:val="3"/>
            <w:shd w:val="clear" w:color="auto" w:fill="auto"/>
            <w:vAlign w:val="center"/>
          </w:tcPr>
          <w:p w:rsidR="00B153B0" w:rsidRPr="00AD3641" w:rsidRDefault="00B153B0" w:rsidP="002F2201">
            <w:pPr>
              <w:contextualSpacing/>
              <w:jc w:val="center"/>
            </w:pPr>
            <w:r w:rsidRPr="00AD3641">
              <w:t>СТАНДАРТЫ ОРГАНИЗАЦИИ ГОСУДАРСТВЕННОЙ КОМПАНИИ «АВТОДОР»</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СТО АВТОДОР 2.1-2011</w:t>
            </w:r>
          </w:p>
          <w:p w:rsidR="00B153B0" w:rsidRPr="00AD3641" w:rsidRDefault="00B153B0" w:rsidP="002F2201">
            <w:pPr>
              <w:contextualSpacing/>
            </w:pPr>
          </w:p>
        </w:tc>
        <w:tc>
          <w:tcPr>
            <w:tcW w:w="7121" w:type="dxa"/>
            <w:shd w:val="clear" w:color="auto" w:fill="auto"/>
          </w:tcPr>
          <w:p w:rsidR="00B153B0" w:rsidRPr="00AD3641" w:rsidRDefault="00B153B0" w:rsidP="002F2201">
            <w:pPr>
              <w:contextualSpacing/>
            </w:pPr>
            <w:r w:rsidRPr="00AD3641">
              <w:t>Битумы нефтяные дорожные улучшенные. Технические условия (приказ от 29.11.2011 № 219)</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СТО АВТОДОР 2.2-2011</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Смеси щебеночно-песчаные из металлургических шлаков для строительства слоев оснований и укрепления обочин автомобильных дорог. Технические условия (приказ от 10.01.2012 № 1)</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bCs/>
                <w:iCs/>
              </w:rPr>
              <w:t>СТО АВТОДОР 2.2-2013</w:t>
            </w:r>
          </w:p>
        </w:tc>
        <w:tc>
          <w:tcPr>
            <w:tcW w:w="7121" w:type="dxa"/>
            <w:shd w:val="clear" w:color="auto" w:fill="auto"/>
          </w:tcPr>
          <w:p w:rsidR="00B153B0" w:rsidRPr="00AD3641" w:rsidRDefault="00B153B0" w:rsidP="002F2201">
            <w:pPr>
              <w:widowControl w:val="0"/>
              <w:autoSpaceDE w:val="0"/>
              <w:autoSpaceDN w:val="0"/>
              <w:adjustRightInd w:val="0"/>
              <w:contextualSpacing/>
              <w:outlineLvl w:val="4"/>
              <w:rPr>
                <w:bCs/>
                <w:iCs/>
              </w:rPr>
            </w:pPr>
            <w:r w:rsidRPr="00AD3641">
              <w:rPr>
                <w:bCs/>
                <w:iCs/>
              </w:rPr>
              <w:t>Рекомендации по прогнозированию интенсивности дорожного движения на платных участках автомобильных дорог Государственной компании «Автодор» и доходов от их эксплуатации (приказ от 12.04.2013 № 65)</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СТО АВТОДОР 2.3-2013</w:t>
            </w:r>
          </w:p>
        </w:tc>
        <w:tc>
          <w:tcPr>
            <w:tcW w:w="7121" w:type="dxa"/>
            <w:shd w:val="clear" w:color="auto" w:fill="auto"/>
          </w:tcPr>
          <w:p w:rsidR="00B153B0" w:rsidRPr="00AD3641" w:rsidRDefault="00B153B0" w:rsidP="002F2201">
            <w:pPr>
              <w:rPr>
                <w:szCs w:val="18"/>
              </w:rPr>
            </w:pPr>
            <w:r w:rsidRPr="00AD3641">
              <w:rPr>
                <w:szCs w:val="18"/>
              </w:rPr>
              <w:t xml:space="preserve">Организация оценки технического состояния мостовых сооружений на автомобильных дорогах Государственной компании «Российские автомобильные дороги» (приказ от 16.04.2013 № 71) </w:t>
            </w:r>
          </w:p>
        </w:tc>
      </w:tr>
      <w:tr w:rsidR="00AD3641" w:rsidRPr="00AD3641" w:rsidTr="00AD3641">
        <w:trPr>
          <w:cantSplit/>
          <w:trHeight w:val="771"/>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СТО АВТОДОР 2.4-2013</w:t>
            </w:r>
          </w:p>
        </w:tc>
        <w:tc>
          <w:tcPr>
            <w:tcW w:w="7121" w:type="dxa"/>
            <w:shd w:val="clear" w:color="auto" w:fill="auto"/>
          </w:tcPr>
          <w:p w:rsidR="00B153B0" w:rsidRPr="00AD3641" w:rsidRDefault="00B153B0" w:rsidP="002F2201">
            <w:pPr>
              <w:rPr>
                <w:szCs w:val="18"/>
              </w:rPr>
            </w:pPr>
            <w:r w:rsidRPr="00AD3641">
              <w:rPr>
                <w:szCs w:val="18"/>
              </w:rPr>
              <w:t>Оценка остаточного ресурса нежестких дорожных конструкций автомобильных дорог Государственной компании «Российские автомобильные дороги» (приказ от 01.07.2013 № 127)</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СТО АВТОДОР 2.5-2013</w:t>
            </w:r>
          </w:p>
        </w:tc>
        <w:tc>
          <w:tcPr>
            <w:tcW w:w="7121" w:type="dxa"/>
            <w:shd w:val="clear" w:color="auto" w:fill="auto"/>
          </w:tcPr>
          <w:p w:rsidR="00B153B0" w:rsidRPr="00AD3641" w:rsidRDefault="00B153B0" w:rsidP="002F2201">
            <w:pPr>
              <w:rPr>
                <w:szCs w:val="18"/>
              </w:rPr>
            </w:pPr>
            <w:r w:rsidRPr="00AD3641">
              <w:rPr>
                <w:szCs w:val="18"/>
              </w:rPr>
              <w:t>Рекомендации по ликвидации колейности на автомобильных дорогах Государственной компании «Российские автомобильные дороги» с цементобетонным покрытием (приказ от 11.07.2013 № 139)</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СТО АВТОДОР 2.6-2013</w:t>
            </w:r>
          </w:p>
          <w:p w:rsidR="00B153B0" w:rsidRPr="00AD3641" w:rsidRDefault="00B153B0" w:rsidP="002F2201">
            <w:pPr>
              <w:contextualSpacing/>
              <w:rPr>
                <w:bCs/>
              </w:rPr>
            </w:pPr>
          </w:p>
        </w:tc>
        <w:tc>
          <w:tcPr>
            <w:tcW w:w="7121" w:type="dxa"/>
            <w:shd w:val="clear" w:color="auto" w:fill="auto"/>
          </w:tcPr>
          <w:p w:rsidR="00B153B0" w:rsidRPr="00AD3641" w:rsidRDefault="00B153B0" w:rsidP="002F2201">
            <w:pPr>
              <w:contextualSpacing/>
              <w:rPr>
                <w:bCs/>
                <w:spacing w:val="-2"/>
              </w:rPr>
            </w:pPr>
            <w:r w:rsidRPr="00AD3641">
              <w:rPr>
                <w:bCs/>
                <w:spacing w:val="-2"/>
              </w:rPr>
              <w:t>Требования к нежестким дорожным одеждам автомобильных дорог Государственной компании «Автодор» (приказ от 19.07.2013 № 145 в ред. приказа от 07.05.2014 № 78)</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spacing w:val="-2"/>
              </w:rPr>
              <w:t>СТО АВТОДОР 2.9-2014</w:t>
            </w:r>
          </w:p>
        </w:tc>
        <w:tc>
          <w:tcPr>
            <w:tcW w:w="7121" w:type="dxa"/>
            <w:shd w:val="clear" w:color="auto" w:fill="auto"/>
          </w:tcPr>
          <w:p w:rsidR="00B153B0" w:rsidRPr="00AD3641" w:rsidRDefault="00B153B0" w:rsidP="002F2201">
            <w:pPr>
              <w:contextualSpacing/>
              <w:rPr>
                <w:bCs/>
                <w:spacing w:val="-2"/>
              </w:rPr>
            </w:pPr>
            <w:r w:rsidRPr="00AD3641">
              <w:rPr>
                <w:bCs/>
                <w:spacing w:val="-2"/>
              </w:rPr>
              <w:t>Рекомендации по проектированию, строительству и эксплуатации акустических  экранов на автомобильных дорогах Государственной компании «Автодор» (приказ от 16.09.2014 № 193)</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СТО АВТОДОР 2.10-2014</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 Порядок проведения паспортизации, разработки и актуализации технических паспортов автомобильных дорог Государственной компании» (приказ от 00.04.2015 № --)</w:t>
            </w:r>
          </w:p>
        </w:tc>
      </w:tr>
      <w:tr w:rsidR="00AD3641" w:rsidRPr="00AD3641" w:rsidTr="00AD3641">
        <w:trPr>
          <w:cantSplit/>
          <w:trHeight w:val="113"/>
          <w:jc w:val="center"/>
        </w:trPr>
        <w:tc>
          <w:tcPr>
            <w:tcW w:w="643" w:type="dxa"/>
            <w:shd w:val="clear" w:color="auto" w:fill="auto"/>
          </w:tcPr>
          <w:p w:rsidR="00B153B0" w:rsidRPr="00AD3641" w:rsidDel="00C43883"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СТО АВТОДОР 4.1-2014</w:t>
            </w:r>
          </w:p>
        </w:tc>
        <w:tc>
          <w:tcPr>
            <w:tcW w:w="7121" w:type="dxa"/>
            <w:shd w:val="clear" w:color="auto" w:fill="auto"/>
          </w:tcPr>
          <w:p w:rsidR="00B153B0" w:rsidRPr="00AD3641" w:rsidRDefault="00B153B0" w:rsidP="002F2201">
            <w:pPr>
              <w:contextualSpacing/>
              <w:rPr>
                <w:bCs/>
                <w:spacing w:val="-2"/>
              </w:rPr>
            </w:pPr>
            <w:r w:rsidRPr="00AD3641">
              <w:rPr>
                <w:bCs/>
                <w:spacing w:val="-2"/>
              </w:rPr>
              <w:t>Ограждение мест производства дорожных работ на автомобильных дорогах Государственной компании «Автодор» (приказ от 21.03.2014         № 54)</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СТО АВТОДОР 7.1-2013</w:t>
            </w:r>
          </w:p>
        </w:tc>
        <w:tc>
          <w:tcPr>
            <w:tcW w:w="7121" w:type="dxa"/>
            <w:shd w:val="clear" w:color="auto" w:fill="auto"/>
          </w:tcPr>
          <w:p w:rsidR="00B153B0" w:rsidRPr="00AD3641" w:rsidRDefault="00B153B0" w:rsidP="002F2201">
            <w:pPr>
              <w:contextualSpacing/>
              <w:rPr>
                <w:bCs/>
                <w:spacing w:val="-2"/>
              </w:rPr>
            </w:pPr>
            <w:r w:rsidRPr="00AD3641">
              <w:rPr>
                <w:bCs/>
                <w:spacing w:val="-2"/>
              </w:rPr>
              <w:t xml:space="preserve">Зелёный стандарт Государственной компании «Автодор» (приказ от 05.09.2013 № 176)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СТО АВТОДОР 8.1-2013</w:t>
            </w:r>
          </w:p>
        </w:tc>
        <w:tc>
          <w:tcPr>
            <w:tcW w:w="7121" w:type="dxa"/>
            <w:shd w:val="clear" w:color="auto" w:fill="auto"/>
          </w:tcPr>
          <w:p w:rsidR="00B153B0" w:rsidRPr="00AD3641" w:rsidRDefault="00B153B0" w:rsidP="002F2201">
            <w:pPr>
              <w:rPr>
                <w:szCs w:val="18"/>
              </w:rPr>
            </w:pPr>
            <w:r w:rsidRPr="00AD3641">
              <w:rPr>
                <w:szCs w:val="18"/>
              </w:rPr>
              <w:t>Система контроля механизированных работ по содержанию автомобильных дорог Государственной компании «Автодор» с использованием глобальной навигационной спутниковой системы ГЛОНАСС</w:t>
            </w:r>
            <w:r w:rsidRPr="00AD3641">
              <w:t xml:space="preserve"> </w:t>
            </w:r>
            <w:r w:rsidRPr="00AD3641">
              <w:rPr>
                <w:szCs w:val="18"/>
              </w:rPr>
              <w:t>(приказ от 04.04.2013 № 56)</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СТО АВТОДОР 8.2-2013</w:t>
            </w:r>
          </w:p>
        </w:tc>
        <w:tc>
          <w:tcPr>
            <w:tcW w:w="7121" w:type="dxa"/>
            <w:shd w:val="clear" w:color="auto" w:fill="auto"/>
          </w:tcPr>
          <w:p w:rsidR="00B153B0" w:rsidRPr="00AD3641" w:rsidRDefault="00B153B0" w:rsidP="002F2201">
            <w:pPr>
              <w:contextualSpacing/>
              <w:rPr>
                <w:bCs/>
                <w:spacing w:val="-2"/>
              </w:rPr>
            </w:pPr>
            <w:r w:rsidRPr="00AD3641">
              <w:rPr>
                <w:szCs w:val="18"/>
              </w:rPr>
              <w:t>Элементы интеллектуальной транспортной системы на автомобильных дорогах Государственной компании (приказ от 22.04.2013 № 76)</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szCs w:val="18"/>
              </w:rPr>
              <w:t>СТО АВТОДОР 8.3-2014</w:t>
            </w:r>
          </w:p>
        </w:tc>
        <w:tc>
          <w:tcPr>
            <w:tcW w:w="7121" w:type="dxa"/>
            <w:shd w:val="clear" w:color="auto" w:fill="auto"/>
          </w:tcPr>
          <w:p w:rsidR="00B153B0" w:rsidRPr="00AD3641" w:rsidRDefault="00B153B0" w:rsidP="002F2201">
            <w:pPr>
              <w:contextualSpacing/>
              <w:rPr>
                <w:szCs w:val="18"/>
              </w:rPr>
            </w:pPr>
            <w:r w:rsidRPr="00AD3641">
              <w:rPr>
                <w:szCs w:val="18"/>
              </w:rPr>
              <w:t>Технические и организационные требования к системам связи и передачи данных на автодорогах Государственной компании "Российские автомобильные дороги (приказ от 12.09.2014 № 188)</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szCs w:val="18"/>
              </w:rPr>
              <w:t>СТО АВТОДОР 8.4-2014</w:t>
            </w:r>
          </w:p>
        </w:tc>
        <w:tc>
          <w:tcPr>
            <w:tcW w:w="7121" w:type="dxa"/>
            <w:shd w:val="clear" w:color="auto" w:fill="auto"/>
          </w:tcPr>
          <w:p w:rsidR="00B153B0" w:rsidRPr="00AD3641" w:rsidRDefault="00B153B0" w:rsidP="002F2201">
            <w:pPr>
              <w:contextualSpacing/>
              <w:rPr>
                <w:szCs w:val="18"/>
              </w:rPr>
            </w:pPr>
            <w:r w:rsidRPr="00AD3641">
              <w:rPr>
                <w:szCs w:val="18"/>
              </w:rPr>
              <w:t>Требования к проектной документации и типовым разделам технических заданий на строительство систем связи и передачи данных на автодорогах Государственной компании "Российские автомобильные дороги" (приказ от 12.09.2014 № 189)</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szCs w:val="18"/>
              </w:rPr>
              <w:t>СТО АВТОДОР 8.5-2014</w:t>
            </w:r>
          </w:p>
        </w:tc>
        <w:tc>
          <w:tcPr>
            <w:tcW w:w="7121" w:type="dxa"/>
            <w:shd w:val="clear" w:color="auto" w:fill="auto"/>
          </w:tcPr>
          <w:p w:rsidR="00B153B0" w:rsidRPr="00AD3641" w:rsidRDefault="00B153B0" w:rsidP="002F2201">
            <w:pPr>
              <w:contextualSpacing/>
              <w:rPr>
                <w:szCs w:val="18"/>
              </w:rPr>
            </w:pPr>
            <w:r w:rsidRPr="00AD3641">
              <w:rPr>
                <w:szCs w:val="18"/>
              </w:rPr>
              <w:t>Технические и организационные требования к телекоммуникационным сервисам Государственной компании «Российские автомобильные дороги» (приказ от 12.09.2014 № 190)</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СТО АВТОДОР 10.1-2013</w:t>
            </w:r>
          </w:p>
        </w:tc>
        <w:tc>
          <w:tcPr>
            <w:tcW w:w="7121" w:type="dxa"/>
            <w:shd w:val="clear" w:color="auto" w:fill="auto"/>
          </w:tcPr>
          <w:p w:rsidR="00B153B0" w:rsidRPr="00AD3641" w:rsidRDefault="00B153B0" w:rsidP="002F2201">
            <w:pPr>
              <w:contextualSpacing/>
              <w:rPr>
                <w:bCs/>
                <w:spacing w:val="-2"/>
              </w:rPr>
            </w:pPr>
            <w:r w:rsidRPr="00AD3641">
              <w:rPr>
                <w:bCs/>
                <w:spacing w:val="-2"/>
              </w:rPr>
              <w:t>Определение модулей упругости слоев эксплуатируемых дорожных конструкций с использованием установки ударного нагружения  (приказ от 05.09.2013 № 179)</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СТО АВТОДОР 10.2-2014</w:t>
            </w:r>
          </w:p>
        </w:tc>
        <w:tc>
          <w:tcPr>
            <w:tcW w:w="7121" w:type="dxa"/>
            <w:shd w:val="clear" w:color="auto" w:fill="auto"/>
          </w:tcPr>
          <w:p w:rsidR="00B153B0" w:rsidRPr="00AD3641" w:rsidRDefault="00B153B0" w:rsidP="002F2201">
            <w:pPr>
              <w:contextualSpacing/>
              <w:rPr>
                <w:bCs/>
                <w:spacing w:val="-2"/>
              </w:rPr>
            </w:pPr>
            <w:r w:rsidRPr="00AD3641">
              <w:rPr>
                <w:rFonts w:hint="eastAsia"/>
                <w:sz w:val="22"/>
                <w:szCs w:val="22"/>
                <w:shd w:val="clear" w:color="auto" w:fill="FFFFFF"/>
              </w:rPr>
              <w:t>Оценка</w:t>
            </w:r>
            <w:r w:rsidRPr="00AD3641">
              <w:rPr>
                <w:sz w:val="22"/>
                <w:szCs w:val="22"/>
                <w:shd w:val="clear" w:color="auto" w:fill="FFFFFF"/>
              </w:rPr>
              <w:t xml:space="preserve"> </w:t>
            </w:r>
            <w:r w:rsidRPr="00AD3641">
              <w:rPr>
                <w:rFonts w:hint="eastAsia"/>
                <w:sz w:val="22"/>
                <w:szCs w:val="22"/>
                <w:shd w:val="clear" w:color="auto" w:fill="FFFFFF"/>
              </w:rPr>
              <w:t>транспортно</w:t>
            </w:r>
            <w:r w:rsidRPr="00AD3641">
              <w:rPr>
                <w:sz w:val="22"/>
                <w:szCs w:val="22"/>
                <w:shd w:val="clear" w:color="auto" w:fill="FFFFFF"/>
              </w:rPr>
              <w:t>-</w:t>
            </w:r>
            <w:r w:rsidRPr="00AD3641">
              <w:rPr>
                <w:rFonts w:hint="eastAsia"/>
                <w:sz w:val="22"/>
                <w:szCs w:val="22"/>
                <w:shd w:val="clear" w:color="auto" w:fill="FFFFFF"/>
              </w:rPr>
              <w:t>эксплуатационного</w:t>
            </w:r>
            <w:r w:rsidRPr="00AD3641">
              <w:rPr>
                <w:sz w:val="22"/>
                <w:szCs w:val="22"/>
                <w:shd w:val="clear" w:color="auto" w:fill="FFFFFF"/>
              </w:rPr>
              <w:t xml:space="preserve"> </w:t>
            </w:r>
            <w:r w:rsidRPr="00AD3641">
              <w:rPr>
                <w:rFonts w:hint="eastAsia"/>
                <w:sz w:val="22"/>
                <w:szCs w:val="22"/>
                <w:shd w:val="clear" w:color="auto" w:fill="FFFFFF"/>
              </w:rPr>
              <w:t>состояния</w:t>
            </w:r>
            <w:r w:rsidRPr="00AD3641">
              <w:rPr>
                <w:sz w:val="22"/>
                <w:szCs w:val="22"/>
                <w:shd w:val="clear" w:color="auto" w:fill="FFFFFF"/>
              </w:rPr>
              <w:t xml:space="preserve"> </w:t>
            </w:r>
            <w:r w:rsidRPr="00AD3641">
              <w:rPr>
                <w:rFonts w:hint="eastAsia"/>
                <w:sz w:val="22"/>
                <w:szCs w:val="22"/>
                <w:shd w:val="clear" w:color="auto" w:fill="FFFFFF"/>
              </w:rPr>
              <w:t>дорожных</w:t>
            </w:r>
            <w:r w:rsidRPr="00AD3641">
              <w:rPr>
                <w:sz w:val="22"/>
                <w:szCs w:val="22"/>
                <w:shd w:val="clear" w:color="auto" w:fill="FFFFFF"/>
              </w:rPr>
              <w:t xml:space="preserve"> </w:t>
            </w:r>
            <w:r w:rsidRPr="00AD3641">
              <w:rPr>
                <w:rFonts w:hint="eastAsia"/>
                <w:sz w:val="22"/>
                <w:szCs w:val="22"/>
                <w:shd w:val="clear" w:color="auto" w:fill="FFFFFF"/>
              </w:rPr>
              <w:t>одежд</w:t>
            </w:r>
            <w:r w:rsidRPr="00AD3641">
              <w:rPr>
                <w:sz w:val="22"/>
                <w:szCs w:val="22"/>
                <w:shd w:val="clear" w:color="auto" w:fill="FFFFFF"/>
              </w:rPr>
              <w:t xml:space="preserve"> </w:t>
            </w:r>
            <w:r w:rsidRPr="00AD3641">
              <w:rPr>
                <w:rFonts w:hint="eastAsia"/>
                <w:sz w:val="22"/>
                <w:szCs w:val="22"/>
                <w:shd w:val="clear" w:color="auto" w:fill="FFFFFF"/>
              </w:rPr>
              <w:t>автомобильных</w:t>
            </w:r>
            <w:r w:rsidRPr="00AD3641">
              <w:rPr>
                <w:sz w:val="22"/>
                <w:szCs w:val="22"/>
                <w:shd w:val="clear" w:color="auto" w:fill="FFFFFF"/>
              </w:rPr>
              <w:t xml:space="preserve"> </w:t>
            </w:r>
            <w:r w:rsidRPr="00AD3641">
              <w:rPr>
                <w:rFonts w:hint="eastAsia"/>
                <w:sz w:val="22"/>
                <w:szCs w:val="22"/>
                <w:shd w:val="clear" w:color="auto" w:fill="FFFFFF"/>
              </w:rPr>
              <w:t>дорог</w:t>
            </w:r>
            <w:r w:rsidRPr="00AD3641">
              <w:rPr>
                <w:sz w:val="22"/>
                <w:szCs w:val="22"/>
                <w:shd w:val="clear" w:color="auto" w:fill="FFFFFF"/>
              </w:rPr>
              <w:t xml:space="preserve"> </w:t>
            </w:r>
            <w:r w:rsidRPr="00AD3641">
              <w:rPr>
                <w:rFonts w:hint="eastAsia"/>
                <w:sz w:val="22"/>
                <w:szCs w:val="22"/>
                <w:shd w:val="clear" w:color="auto" w:fill="FFFFFF"/>
              </w:rPr>
              <w:t>Государственной</w:t>
            </w:r>
            <w:r w:rsidRPr="00AD3641">
              <w:rPr>
                <w:sz w:val="22"/>
                <w:szCs w:val="22"/>
                <w:shd w:val="clear" w:color="auto" w:fill="FFFFFF"/>
              </w:rPr>
              <w:t xml:space="preserve"> </w:t>
            </w:r>
            <w:r w:rsidRPr="00AD3641">
              <w:rPr>
                <w:rFonts w:hint="eastAsia"/>
                <w:sz w:val="22"/>
                <w:szCs w:val="22"/>
                <w:shd w:val="clear" w:color="auto" w:fill="FFFFFF"/>
              </w:rPr>
              <w:t>компании</w:t>
            </w:r>
            <w:r w:rsidRPr="00AD3641">
              <w:rPr>
                <w:sz w:val="22"/>
                <w:szCs w:val="22"/>
                <w:shd w:val="clear" w:color="auto" w:fill="FFFFFF"/>
              </w:rPr>
              <w:t xml:space="preserve"> «</w:t>
            </w:r>
            <w:r w:rsidRPr="00AD3641">
              <w:rPr>
                <w:rFonts w:hint="eastAsia"/>
                <w:sz w:val="22"/>
                <w:szCs w:val="22"/>
                <w:shd w:val="clear" w:color="auto" w:fill="FFFFFF"/>
              </w:rPr>
              <w:t>Автодор»</w:t>
            </w:r>
            <w:r w:rsidRPr="00AD3641">
              <w:rPr>
                <w:sz w:val="22"/>
                <w:szCs w:val="22"/>
                <w:shd w:val="clear" w:color="auto" w:fill="FFFFFF"/>
              </w:rPr>
              <w:t xml:space="preserve"> </w:t>
            </w:r>
            <w:r w:rsidRPr="00AD3641">
              <w:rPr>
                <w:rFonts w:hint="eastAsia"/>
                <w:sz w:val="22"/>
                <w:szCs w:val="22"/>
                <w:shd w:val="clear" w:color="auto" w:fill="FFFFFF"/>
              </w:rPr>
              <w:t>на</w:t>
            </w:r>
            <w:r w:rsidRPr="00AD3641">
              <w:rPr>
                <w:sz w:val="22"/>
                <w:szCs w:val="22"/>
                <w:shd w:val="clear" w:color="auto" w:fill="FFFFFF"/>
              </w:rPr>
              <w:t xml:space="preserve"> </w:t>
            </w:r>
            <w:r w:rsidRPr="00AD3641">
              <w:rPr>
                <w:rFonts w:hint="eastAsia"/>
                <w:sz w:val="22"/>
                <w:szCs w:val="22"/>
                <w:shd w:val="clear" w:color="auto" w:fill="FFFFFF"/>
              </w:rPr>
              <w:t>период</w:t>
            </w:r>
            <w:r w:rsidRPr="00AD3641">
              <w:rPr>
                <w:sz w:val="22"/>
                <w:szCs w:val="22"/>
                <w:shd w:val="clear" w:color="auto" w:fill="FFFFFF"/>
              </w:rPr>
              <w:t xml:space="preserve"> </w:t>
            </w:r>
            <w:r w:rsidRPr="00AD3641">
              <w:rPr>
                <w:rFonts w:hint="eastAsia"/>
                <w:sz w:val="22"/>
                <w:szCs w:val="22"/>
                <w:shd w:val="clear" w:color="auto" w:fill="FFFFFF"/>
              </w:rPr>
              <w:t>выполнения</w:t>
            </w:r>
            <w:r w:rsidRPr="00AD3641">
              <w:rPr>
                <w:sz w:val="22"/>
                <w:szCs w:val="22"/>
                <w:shd w:val="clear" w:color="auto" w:fill="FFFFFF"/>
              </w:rPr>
              <w:t xml:space="preserve"> </w:t>
            </w:r>
            <w:r w:rsidRPr="00AD3641">
              <w:rPr>
                <w:rFonts w:hint="eastAsia"/>
                <w:sz w:val="22"/>
                <w:szCs w:val="22"/>
                <w:shd w:val="clear" w:color="auto" w:fill="FFFFFF"/>
              </w:rPr>
              <w:t>гарантийных</w:t>
            </w:r>
            <w:r w:rsidRPr="00AD3641">
              <w:rPr>
                <w:sz w:val="22"/>
                <w:szCs w:val="22"/>
                <w:shd w:val="clear" w:color="auto" w:fill="FFFFFF"/>
              </w:rPr>
              <w:t xml:space="preserve"> </w:t>
            </w:r>
            <w:r w:rsidRPr="00AD3641">
              <w:rPr>
                <w:rFonts w:hint="eastAsia"/>
                <w:sz w:val="22"/>
                <w:szCs w:val="22"/>
                <w:shd w:val="clear" w:color="auto" w:fill="FFFFFF"/>
              </w:rPr>
              <w:t>обязательств</w:t>
            </w:r>
            <w:r w:rsidRPr="00AD3641">
              <w:rPr>
                <w:sz w:val="22"/>
                <w:szCs w:val="22"/>
                <w:shd w:val="clear" w:color="auto" w:fill="FFFFFF"/>
              </w:rPr>
              <w:t xml:space="preserve"> </w:t>
            </w:r>
            <w:r w:rsidRPr="00AD3641">
              <w:rPr>
                <w:rFonts w:hint="eastAsia"/>
                <w:sz w:val="22"/>
                <w:szCs w:val="22"/>
                <w:shd w:val="clear" w:color="auto" w:fill="FFFFFF"/>
              </w:rPr>
              <w:t>подрядными</w:t>
            </w:r>
            <w:r w:rsidRPr="00AD3641">
              <w:rPr>
                <w:sz w:val="22"/>
                <w:szCs w:val="22"/>
                <w:shd w:val="clear" w:color="auto" w:fill="FFFFFF"/>
              </w:rPr>
              <w:t xml:space="preserve"> </w:t>
            </w:r>
            <w:r w:rsidRPr="00AD3641">
              <w:rPr>
                <w:rFonts w:hint="eastAsia"/>
                <w:sz w:val="22"/>
                <w:szCs w:val="22"/>
                <w:shd w:val="clear" w:color="auto" w:fill="FFFFFF"/>
              </w:rPr>
              <w:t>организациями</w:t>
            </w:r>
            <w:r w:rsidRPr="00AD3641">
              <w:rPr>
                <w:sz w:val="22"/>
                <w:szCs w:val="22"/>
                <w:shd w:val="clear" w:color="auto" w:fill="FFFFFF"/>
              </w:rPr>
              <w:t xml:space="preserve"> (</w:t>
            </w:r>
            <w:r w:rsidRPr="00AD3641">
              <w:rPr>
                <w:bCs/>
                <w:spacing w:val="-2"/>
              </w:rPr>
              <w:t>приказ от 20.01.2015 № 7</w:t>
            </w:r>
            <w:r w:rsidRPr="00AD3641">
              <w:rPr>
                <w:sz w:val="22"/>
                <w:szCs w:val="22"/>
                <w:shd w:val="clear" w:color="auto" w:fill="FFFFFF"/>
              </w:rPr>
              <w:t>)</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spacing w:val="-2"/>
              </w:rPr>
            </w:pPr>
            <w:r w:rsidRPr="00AD3641">
              <w:rPr>
                <w:bCs/>
                <w:spacing w:val="-2"/>
              </w:rPr>
              <w:t>СТО АВТОДОР 10.3-2014</w:t>
            </w:r>
          </w:p>
        </w:tc>
        <w:tc>
          <w:tcPr>
            <w:tcW w:w="7121" w:type="dxa"/>
            <w:shd w:val="clear" w:color="auto" w:fill="auto"/>
          </w:tcPr>
          <w:p w:rsidR="00B153B0" w:rsidRPr="00AD3641" w:rsidRDefault="00B153B0" w:rsidP="002F2201">
            <w:pPr>
              <w:contextualSpacing/>
              <w:rPr>
                <w:bCs/>
                <w:spacing w:val="-2"/>
              </w:rPr>
            </w:pPr>
            <w:r w:rsidRPr="00AD3641">
              <w:rPr>
                <w:bCs/>
                <w:spacing w:val="-2"/>
              </w:rPr>
              <w:t>Метод оценки качества несущих оснований из необработанных вяжущими материалов по деформативности на стадии приемочного контроля при устройстве дорожных одежд (приказ от 29.04.2014 № 75)</w:t>
            </w:r>
          </w:p>
          <w:p w:rsidR="00B153B0" w:rsidRPr="00AD3641" w:rsidRDefault="00B153B0" w:rsidP="002F2201">
            <w:pPr>
              <w:contextualSpacing/>
              <w:rPr>
                <w:bCs/>
                <w:spacing w:val="-2"/>
              </w:rPr>
            </w:pPr>
          </w:p>
        </w:tc>
      </w:tr>
      <w:tr w:rsidR="00AD3641" w:rsidRPr="00AD3641" w:rsidTr="00AD3641">
        <w:trPr>
          <w:cantSplit/>
          <w:trHeight w:val="304"/>
          <w:jc w:val="center"/>
        </w:trPr>
        <w:tc>
          <w:tcPr>
            <w:tcW w:w="10633" w:type="dxa"/>
            <w:gridSpan w:val="3"/>
            <w:shd w:val="clear" w:color="auto" w:fill="auto"/>
            <w:vAlign w:val="center"/>
          </w:tcPr>
          <w:p w:rsidR="00B153B0" w:rsidRPr="00AD3641" w:rsidRDefault="00B153B0" w:rsidP="002F2201">
            <w:pPr>
              <w:contextualSpacing/>
              <w:jc w:val="center"/>
            </w:pPr>
            <w:r w:rsidRPr="00AD3641">
              <w:t>ФЕДЕРАЛЬНЫЕ ЗАКОНЫ, ПОСТАНОВЛЕНИЯ, РАСПОРЯЖЕНИЯ, ПИСЬМА, РЕКОМЕНДАЦИИ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bCs/>
              </w:rPr>
              <w:t>Федеральный закон от 30.12.2009 № 384-ФЗ</w:t>
            </w:r>
          </w:p>
        </w:tc>
        <w:tc>
          <w:tcPr>
            <w:tcW w:w="7121" w:type="dxa"/>
            <w:shd w:val="clear" w:color="auto" w:fill="auto"/>
          </w:tcPr>
          <w:p w:rsidR="00B153B0" w:rsidRPr="00AD3641" w:rsidRDefault="00B153B0" w:rsidP="002F2201">
            <w:pPr>
              <w:contextualSpacing/>
            </w:pPr>
            <w:r w:rsidRPr="00AD3641">
              <w:t>Технический регламент о безопасности зданий и сооружений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bCs/>
              </w:rPr>
              <w:t>Федеральный закон от 22.07.2008 № 123-ФЗ</w:t>
            </w:r>
          </w:p>
        </w:tc>
        <w:tc>
          <w:tcPr>
            <w:tcW w:w="7121" w:type="dxa"/>
            <w:shd w:val="clear" w:color="auto" w:fill="auto"/>
          </w:tcPr>
          <w:p w:rsidR="00B153B0" w:rsidRPr="00AD3641" w:rsidRDefault="00B153B0" w:rsidP="002F2201">
            <w:pPr>
              <w:contextualSpacing/>
            </w:pPr>
            <w:r w:rsidRPr="00AD3641">
              <w:t>Технический регламент о требованиях пожарной безопасности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rPr>
                <w:bCs/>
              </w:rPr>
              <w:t>Федеральный закон от 29.12.2004 № 190-ФЗ</w:t>
            </w:r>
          </w:p>
        </w:tc>
        <w:tc>
          <w:tcPr>
            <w:tcW w:w="7121" w:type="dxa"/>
            <w:shd w:val="clear" w:color="auto" w:fill="auto"/>
          </w:tcPr>
          <w:p w:rsidR="00B153B0" w:rsidRPr="00AD3641" w:rsidRDefault="00B153B0" w:rsidP="002F2201">
            <w:pPr>
              <w:contextualSpacing/>
              <w:rPr>
                <w:bCs/>
                <w:spacing w:val="-2"/>
              </w:rPr>
            </w:pPr>
            <w:r w:rsidRPr="00AD3641">
              <w:rPr>
                <w:spacing w:val="-2"/>
              </w:rPr>
              <w:t>Градостроительный кодекс Российской Федерации и постановления Правительства Российской Федерации в дополнение к Градостроительному кодексу</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Федеральный закон от 08.11.2007 № 257-ФЗ</w:t>
            </w:r>
          </w:p>
        </w:tc>
        <w:tc>
          <w:tcPr>
            <w:tcW w:w="7121" w:type="dxa"/>
            <w:shd w:val="clear" w:color="auto" w:fill="auto"/>
          </w:tcPr>
          <w:p w:rsidR="00B153B0" w:rsidRPr="00AD3641" w:rsidRDefault="00B153B0" w:rsidP="002F2201">
            <w:pPr>
              <w:contextualSpacing/>
              <w:rPr>
                <w:spacing w:val="-2"/>
              </w:rPr>
            </w:pPr>
            <w:r w:rsidRPr="00AD3641">
              <w:rPr>
                <w:spacing w:val="-2"/>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AD3641" w:rsidRPr="00AD3641" w:rsidTr="00AD3641">
        <w:trPr>
          <w:cantSplit/>
          <w:trHeight w:val="537"/>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Федеральный закон от 17.07.2009 № 145-ФЗ</w:t>
            </w:r>
          </w:p>
        </w:tc>
        <w:tc>
          <w:tcPr>
            <w:tcW w:w="7121" w:type="dxa"/>
            <w:shd w:val="clear" w:color="auto" w:fill="auto"/>
          </w:tcPr>
          <w:p w:rsidR="00B153B0" w:rsidRPr="00AD3641" w:rsidRDefault="00B153B0" w:rsidP="002F2201">
            <w:pPr>
              <w:contextualSpacing/>
              <w:rPr>
                <w:spacing w:val="-2"/>
              </w:rPr>
            </w:pPr>
            <w:r w:rsidRPr="00AD3641">
              <w:rPr>
                <w:spacing w:val="-2"/>
              </w:rPr>
              <w:t xml:space="preserve">О государственной компании «Российские автомобильные дороги» и о внесении изменений в отдельные законодательные акты Российской Федерации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Федеральный закон от 21.07.2005 № 115-ФЗ</w:t>
            </w:r>
          </w:p>
        </w:tc>
        <w:tc>
          <w:tcPr>
            <w:tcW w:w="7121" w:type="dxa"/>
            <w:shd w:val="clear" w:color="auto" w:fill="auto"/>
          </w:tcPr>
          <w:p w:rsidR="00B153B0" w:rsidRPr="00AD3641" w:rsidRDefault="00B153B0" w:rsidP="002F2201">
            <w:pPr>
              <w:contextualSpacing/>
              <w:rPr>
                <w:spacing w:val="-2"/>
              </w:rPr>
            </w:pPr>
            <w:r w:rsidRPr="00AD3641">
              <w:rPr>
                <w:spacing w:val="-2"/>
              </w:rPr>
              <w:t>О концессионных соглашениях</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r w:rsidRPr="00AD3641">
              <w:t>Федеральный закон от 18.07.2011 № 223-ФЗ</w:t>
            </w:r>
          </w:p>
        </w:tc>
        <w:tc>
          <w:tcPr>
            <w:tcW w:w="7121" w:type="dxa"/>
            <w:shd w:val="clear" w:color="auto" w:fill="auto"/>
          </w:tcPr>
          <w:p w:rsidR="00B153B0" w:rsidRPr="00AD3641" w:rsidRDefault="00B153B0" w:rsidP="002F2201">
            <w:pPr>
              <w:contextualSpacing/>
              <w:rPr>
                <w:spacing w:val="-2"/>
              </w:rPr>
            </w:pPr>
            <w:r w:rsidRPr="00AD3641">
              <w:rPr>
                <w:spacing w:val="-2"/>
              </w:rPr>
              <w:t>О закупках товаров, работ, услуг отдельными видами юридических лиц</w:t>
            </w:r>
          </w:p>
        </w:tc>
      </w:tr>
      <w:tr w:rsidR="00AD3641" w:rsidRPr="00AD3641" w:rsidTr="00AD3641">
        <w:trPr>
          <w:cantSplit/>
          <w:trHeight w:val="113"/>
          <w:jc w:val="center"/>
        </w:trPr>
        <w:tc>
          <w:tcPr>
            <w:tcW w:w="643" w:type="dxa"/>
            <w:shd w:val="clear" w:color="auto" w:fill="auto"/>
          </w:tcPr>
          <w:p w:rsidR="00B153B0" w:rsidRPr="00AD3641" w:rsidDel="0034695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Федеральный закон от 10.12.1995 № 196-ФЗ</w:t>
            </w:r>
          </w:p>
        </w:tc>
        <w:tc>
          <w:tcPr>
            <w:tcW w:w="7121" w:type="dxa"/>
            <w:shd w:val="clear" w:color="auto" w:fill="auto"/>
          </w:tcPr>
          <w:p w:rsidR="00B153B0" w:rsidRPr="00AD3641" w:rsidRDefault="00B153B0" w:rsidP="002F2201">
            <w:pPr>
              <w:contextualSpacing/>
              <w:rPr>
                <w:spacing w:val="-2"/>
              </w:rPr>
            </w:pPr>
            <w:r w:rsidRPr="00AD3641">
              <w:rPr>
                <w:spacing w:val="-2"/>
              </w:rPr>
              <w:t xml:space="preserve"> О безопасности дорожного движения </w:t>
            </w:r>
          </w:p>
        </w:tc>
      </w:tr>
      <w:tr w:rsidR="00AD3641" w:rsidRPr="00AD3641" w:rsidTr="00AD3641">
        <w:trPr>
          <w:cantSplit/>
          <w:trHeight w:val="113"/>
          <w:jc w:val="center"/>
        </w:trPr>
        <w:tc>
          <w:tcPr>
            <w:tcW w:w="643" w:type="dxa"/>
            <w:shd w:val="clear" w:color="auto" w:fill="auto"/>
          </w:tcPr>
          <w:p w:rsidR="00B153B0" w:rsidRPr="00AD3641" w:rsidDel="0034695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spacing w:val="-2"/>
              </w:rPr>
              <w:t>Федеральный закон от 14.02. 2009 № 22-ФЗ</w:t>
            </w:r>
          </w:p>
        </w:tc>
        <w:tc>
          <w:tcPr>
            <w:tcW w:w="7121" w:type="dxa"/>
            <w:shd w:val="clear" w:color="auto" w:fill="auto"/>
          </w:tcPr>
          <w:p w:rsidR="00B153B0" w:rsidRPr="00AD3641" w:rsidRDefault="00B153B0" w:rsidP="002F2201">
            <w:pPr>
              <w:contextualSpacing/>
              <w:rPr>
                <w:spacing w:val="-2"/>
              </w:rPr>
            </w:pPr>
            <w:r w:rsidRPr="00AD3641">
              <w:rPr>
                <w:spacing w:val="-2"/>
              </w:rPr>
              <w:t>О навигационной деятельности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Постановление Правительства РФ от 02.09.2009 № 717</w:t>
            </w:r>
          </w:p>
        </w:tc>
        <w:tc>
          <w:tcPr>
            <w:tcW w:w="7121" w:type="dxa"/>
            <w:shd w:val="clear" w:color="auto" w:fill="auto"/>
          </w:tcPr>
          <w:p w:rsidR="00B153B0" w:rsidRPr="00AD3641" w:rsidRDefault="00B153B0" w:rsidP="002F2201">
            <w:pPr>
              <w:contextualSpacing/>
            </w:pPr>
            <w:r w:rsidRPr="00AD3641">
              <w:t xml:space="preserve">О нормах отвода земель для размещения автомобильных дорог и (или) объектов дорожного сервиса  </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Письмо МВД РФ от 02.08.2006 № 13/6-3853          с письмом Росавтодора от 07.08.2006 № 01-29/5313</w:t>
            </w:r>
          </w:p>
        </w:tc>
        <w:tc>
          <w:tcPr>
            <w:tcW w:w="7121" w:type="dxa"/>
            <w:shd w:val="clear" w:color="auto" w:fill="auto"/>
          </w:tcPr>
          <w:p w:rsidR="00B153B0" w:rsidRPr="00AD3641" w:rsidRDefault="00B153B0" w:rsidP="002F2201">
            <w:pPr>
              <w:contextualSpacing/>
              <w:rPr>
                <w:spacing w:val="-2"/>
              </w:rPr>
            </w:pPr>
            <w:r w:rsidRPr="00AD3641">
              <w:rPr>
                <w:spacing w:val="-2"/>
              </w:rPr>
              <w:t>Порядок разработки и утверждения проектов организации</w:t>
            </w:r>
          </w:p>
          <w:p w:rsidR="00B153B0" w:rsidRPr="00AD3641" w:rsidRDefault="00B153B0" w:rsidP="002F2201">
            <w:pPr>
              <w:contextualSpacing/>
              <w:rPr>
                <w:spacing w:val="-2"/>
              </w:rPr>
            </w:pPr>
            <w:r w:rsidRPr="00AD3641">
              <w:rPr>
                <w:spacing w:val="-2"/>
              </w:rPr>
              <w:t>дорожного движения на автомобильных дорогах</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Письмо Росавтодора от 27.01.2003 № ОС-28/339-ис</w:t>
            </w:r>
          </w:p>
        </w:tc>
        <w:tc>
          <w:tcPr>
            <w:tcW w:w="7121" w:type="dxa"/>
            <w:shd w:val="clear" w:color="auto" w:fill="auto"/>
          </w:tcPr>
          <w:p w:rsidR="00B153B0" w:rsidRPr="00AD3641" w:rsidRDefault="00B153B0" w:rsidP="002F2201">
            <w:pPr>
              <w:contextualSpacing/>
              <w:rPr>
                <w:spacing w:val="-2"/>
              </w:rPr>
            </w:pPr>
            <w:r w:rsidRPr="00AD3641">
              <w:rPr>
                <w:spacing w:val="-2"/>
              </w:rPr>
              <w:t>О собственности проектируемых объектов</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Письмо  Росавтодора от 17.03.2004 </w:t>
            </w:r>
          </w:p>
          <w:p w:rsidR="00B153B0" w:rsidRPr="00AD3641" w:rsidRDefault="00B153B0" w:rsidP="002F2201">
            <w:pPr>
              <w:contextualSpacing/>
            </w:pPr>
            <w:r w:rsidRPr="00AD3641">
              <w:t>№ ОС-28/1270-ис</w:t>
            </w:r>
          </w:p>
        </w:tc>
        <w:tc>
          <w:tcPr>
            <w:tcW w:w="7121" w:type="dxa"/>
            <w:shd w:val="clear" w:color="auto" w:fill="auto"/>
          </w:tcPr>
          <w:p w:rsidR="00B153B0" w:rsidRPr="00AD3641" w:rsidRDefault="00B153B0" w:rsidP="002F2201">
            <w:pPr>
              <w:contextualSpacing/>
              <w:rPr>
                <w:spacing w:val="-2"/>
              </w:rPr>
            </w:pPr>
            <w:r w:rsidRPr="00AD3641">
              <w:rPr>
                <w:spacing w:val="-2"/>
              </w:rPr>
              <w:t>Методические рекомендации по ремонту и содержанию автомобильных дорог общего пользования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Письмо Росавтодора от 23.03.2005 </w:t>
            </w:r>
          </w:p>
          <w:p w:rsidR="00B153B0" w:rsidRPr="00AD3641" w:rsidRDefault="00B153B0" w:rsidP="002F2201">
            <w:pPr>
              <w:contextualSpacing/>
            </w:pPr>
            <w:r w:rsidRPr="00AD3641">
              <w:t>№ ОБ- 28/1266-ис</w:t>
            </w:r>
          </w:p>
        </w:tc>
        <w:tc>
          <w:tcPr>
            <w:tcW w:w="7121" w:type="dxa"/>
            <w:shd w:val="clear" w:color="auto" w:fill="auto"/>
          </w:tcPr>
          <w:p w:rsidR="00B153B0" w:rsidRPr="00AD3641" w:rsidRDefault="00B153B0" w:rsidP="002F2201">
            <w:pPr>
              <w:contextualSpacing/>
              <w:rPr>
                <w:spacing w:val="-2"/>
              </w:rPr>
            </w:pPr>
            <w:r w:rsidRPr="00AD3641">
              <w:rPr>
                <w:spacing w:val="-2"/>
              </w:rPr>
              <w:t>О внесении изменений и дополнений в техническую документацию</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Письмо Росавтодора от 26.05.2006 № 01-28/3486-ис</w:t>
            </w:r>
          </w:p>
        </w:tc>
        <w:tc>
          <w:tcPr>
            <w:tcW w:w="7121" w:type="dxa"/>
            <w:shd w:val="clear" w:color="auto" w:fill="auto"/>
          </w:tcPr>
          <w:p w:rsidR="00B153B0" w:rsidRPr="00AD3641" w:rsidRDefault="00B153B0" w:rsidP="002F2201">
            <w:pPr>
              <w:contextualSpacing/>
              <w:rPr>
                <w:spacing w:val="-2"/>
              </w:rPr>
            </w:pPr>
            <w:r w:rsidRPr="00AD3641">
              <w:rPr>
                <w:spacing w:val="-2"/>
              </w:rPr>
              <w:t>О внедрении новых материалов и технологий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Письмо Росавтодора от 21.09.2005 </w:t>
            </w:r>
          </w:p>
          <w:p w:rsidR="00B153B0" w:rsidRPr="00AD3641" w:rsidRDefault="00B153B0" w:rsidP="002F2201">
            <w:pPr>
              <w:contextualSpacing/>
              <w:rPr>
                <w:bCs/>
              </w:rPr>
            </w:pPr>
            <w:r w:rsidRPr="00AD3641">
              <w:t>№ СП-28/5074-ис</w:t>
            </w:r>
          </w:p>
        </w:tc>
        <w:tc>
          <w:tcPr>
            <w:tcW w:w="7121" w:type="dxa"/>
            <w:shd w:val="clear" w:color="auto" w:fill="auto"/>
          </w:tcPr>
          <w:p w:rsidR="00B153B0" w:rsidRPr="00AD3641" w:rsidRDefault="00B153B0" w:rsidP="002F2201">
            <w:pPr>
              <w:contextualSpacing/>
              <w:rPr>
                <w:spacing w:val="-2"/>
              </w:rPr>
            </w:pPr>
            <w:r w:rsidRPr="00AD3641">
              <w:rPr>
                <w:spacing w:val="-2"/>
              </w:rPr>
              <w:t>Об использовании металлических гофрированных конструкций при строительстве и реконструкции автомобильных дорог</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Письмо Росавтодора от 21.09.2005 </w:t>
            </w:r>
          </w:p>
          <w:p w:rsidR="00B153B0" w:rsidRPr="00AD3641" w:rsidRDefault="00B153B0" w:rsidP="002F2201">
            <w:pPr>
              <w:contextualSpacing/>
            </w:pPr>
            <w:r w:rsidRPr="00AD3641">
              <w:t>№ СП-28/5075-ис</w:t>
            </w:r>
          </w:p>
        </w:tc>
        <w:tc>
          <w:tcPr>
            <w:tcW w:w="7121" w:type="dxa"/>
            <w:shd w:val="clear" w:color="auto" w:fill="auto"/>
          </w:tcPr>
          <w:p w:rsidR="00B153B0" w:rsidRPr="00AD3641" w:rsidRDefault="00B153B0" w:rsidP="002F2201">
            <w:pPr>
              <w:contextualSpacing/>
              <w:rPr>
                <w:spacing w:val="-2"/>
              </w:rPr>
            </w:pPr>
            <w:r w:rsidRPr="00AD3641">
              <w:rPr>
                <w:spacing w:val="-2"/>
              </w:rPr>
              <w:t>О расширении объемов строительства автодорог с цементобетонным покрытием</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Постановление Правительства РФ от 28.09.2009 № 767 </w:t>
            </w:r>
          </w:p>
        </w:tc>
        <w:tc>
          <w:tcPr>
            <w:tcW w:w="7121" w:type="dxa"/>
            <w:shd w:val="clear" w:color="auto" w:fill="auto"/>
          </w:tcPr>
          <w:p w:rsidR="00B153B0" w:rsidRPr="00AD3641" w:rsidRDefault="00B153B0" w:rsidP="002F2201">
            <w:pPr>
              <w:autoSpaceDE w:val="0"/>
              <w:autoSpaceDN w:val="0"/>
              <w:adjustRightInd w:val="0"/>
              <w:jc w:val="both"/>
            </w:pPr>
            <w:r w:rsidRPr="00AD3641">
              <w:t>О классификации автомобильных дорог в Российской Федерации (вместе с «Правилами классификации автомобильных дорог в Российской федерации и их отнесения к категориям автомобильных дорог»)</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Постановление Правительства РФ от 13.02.2006 № 83</w:t>
            </w:r>
          </w:p>
        </w:tc>
        <w:tc>
          <w:tcPr>
            <w:tcW w:w="7121" w:type="dxa"/>
            <w:shd w:val="clear" w:color="auto" w:fill="auto"/>
          </w:tcPr>
          <w:p w:rsidR="00B153B0" w:rsidRPr="00AD3641" w:rsidRDefault="00B153B0" w:rsidP="002F2201">
            <w:pPr>
              <w:autoSpaceDE w:val="0"/>
              <w:autoSpaceDN w:val="0"/>
              <w:adjustRightInd w:val="0"/>
              <w:jc w:val="both"/>
            </w:pPr>
            <w:r w:rsidRPr="00AD3641">
              <w:t>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Del="00A42A11" w:rsidRDefault="00B153B0" w:rsidP="002F2201">
            <w:pPr>
              <w:contextualSpacing/>
            </w:pPr>
            <w:r w:rsidRPr="00AD3641">
              <w:t>Постановление Правительства РФ от 29.10.2009 № 860</w:t>
            </w:r>
          </w:p>
        </w:tc>
        <w:tc>
          <w:tcPr>
            <w:tcW w:w="7121" w:type="dxa"/>
            <w:shd w:val="clear" w:color="auto" w:fill="auto"/>
          </w:tcPr>
          <w:p w:rsidR="00B153B0" w:rsidRPr="00AD3641" w:rsidDel="00A42A11" w:rsidRDefault="00B153B0" w:rsidP="002F2201">
            <w:pPr>
              <w:autoSpaceDE w:val="0"/>
              <w:autoSpaceDN w:val="0"/>
              <w:adjustRightInd w:val="0"/>
              <w:jc w:val="both"/>
              <w:rPr>
                <w:spacing w:val="-2"/>
              </w:rPr>
            </w:pPr>
            <w:r w:rsidRPr="00AD3641">
              <w:t>О требованиях к обеспеченности автомобильных дорог общего пользования объектами дорожного сервиса, размещаемыми в границах полос отвода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Постановление Главного государственного санитарного врача РФ от 25 сентября 2007 г. № 74</w:t>
            </w:r>
          </w:p>
        </w:tc>
        <w:tc>
          <w:tcPr>
            <w:tcW w:w="7121" w:type="dxa"/>
            <w:shd w:val="clear" w:color="auto" w:fill="auto"/>
          </w:tcPr>
          <w:p w:rsidR="00B153B0" w:rsidRPr="00AD3641" w:rsidRDefault="00B153B0" w:rsidP="002F2201">
            <w:pPr>
              <w:autoSpaceDE w:val="0"/>
              <w:autoSpaceDN w:val="0"/>
              <w:adjustRightInd w:val="0"/>
              <w:jc w:val="both"/>
            </w:pPr>
            <w:r w:rsidRPr="00AD3641">
              <w:t>О введении в действие новой редакции</w:t>
            </w:r>
          </w:p>
          <w:p w:rsidR="00B153B0" w:rsidRPr="00AD3641" w:rsidRDefault="00B153B0" w:rsidP="002F2201">
            <w:pPr>
              <w:autoSpaceDE w:val="0"/>
              <w:autoSpaceDN w:val="0"/>
              <w:adjustRightInd w:val="0"/>
              <w:jc w:val="both"/>
            </w:pPr>
            <w:r w:rsidRPr="00AD3641">
              <w:t>санитарно-эпидемиологических правил и нормативов</w:t>
            </w:r>
          </w:p>
          <w:p w:rsidR="00B153B0" w:rsidRPr="00AD3641" w:rsidRDefault="00B153B0" w:rsidP="002F2201">
            <w:pPr>
              <w:autoSpaceDE w:val="0"/>
              <w:autoSpaceDN w:val="0"/>
              <w:adjustRightInd w:val="0"/>
              <w:jc w:val="both"/>
            </w:pPr>
            <w:r w:rsidRPr="00AD3641">
              <w:t>СанПин 2.2.1/2.1.1.1200-03 "Санитарно-защитные зоны</w:t>
            </w:r>
          </w:p>
          <w:p w:rsidR="00B153B0" w:rsidRPr="00AD3641" w:rsidRDefault="00B153B0" w:rsidP="002F2201">
            <w:pPr>
              <w:autoSpaceDE w:val="0"/>
              <w:autoSpaceDN w:val="0"/>
              <w:adjustRightInd w:val="0"/>
              <w:jc w:val="both"/>
            </w:pPr>
            <w:r w:rsidRPr="00AD3641">
              <w:t>и санитарная классификация предприятий,</w:t>
            </w:r>
          </w:p>
          <w:p w:rsidR="00B153B0" w:rsidRPr="00AD3641" w:rsidRDefault="00B153B0" w:rsidP="002F2201">
            <w:pPr>
              <w:autoSpaceDE w:val="0"/>
              <w:autoSpaceDN w:val="0"/>
              <w:adjustRightInd w:val="0"/>
              <w:jc w:val="both"/>
            </w:pPr>
            <w:r w:rsidRPr="00AD3641">
              <w:t>сооружений и иных объектов"</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Приказ Минтранса РФ от 16.11.2012 № 402</w:t>
            </w:r>
          </w:p>
        </w:tc>
        <w:tc>
          <w:tcPr>
            <w:tcW w:w="7121" w:type="dxa"/>
            <w:shd w:val="clear" w:color="auto" w:fill="auto"/>
          </w:tcPr>
          <w:p w:rsidR="00B153B0" w:rsidRPr="00AD3641" w:rsidRDefault="00B153B0" w:rsidP="002F2201">
            <w:pPr>
              <w:autoSpaceDE w:val="0"/>
              <w:autoSpaceDN w:val="0"/>
              <w:adjustRightInd w:val="0"/>
              <w:jc w:val="both"/>
            </w:pPr>
            <w:r w:rsidRPr="00AD3641">
              <w:t>Об утверждении Классификации работ по капитальному ремонту, ремонту и содержанию автомобильных дорог</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Del="00A42A11" w:rsidRDefault="00B153B0" w:rsidP="002F2201">
            <w:pPr>
              <w:contextualSpacing/>
            </w:pPr>
            <w:r w:rsidRPr="00AD3641">
              <w:t>Приказ Минтранса РФ от 13.01.2010 № 4</w:t>
            </w:r>
          </w:p>
        </w:tc>
        <w:tc>
          <w:tcPr>
            <w:tcW w:w="7121" w:type="dxa"/>
            <w:shd w:val="clear" w:color="auto" w:fill="auto"/>
          </w:tcPr>
          <w:p w:rsidR="00B153B0" w:rsidRPr="00AD3641" w:rsidDel="00A42A11" w:rsidRDefault="00B153B0" w:rsidP="002F2201">
            <w:pPr>
              <w:autoSpaceDE w:val="0"/>
              <w:autoSpaceDN w:val="0"/>
              <w:adjustRightInd w:val="0"/>
              <w:jc w:val="both"/>
              <w:rPr>
                <w:spacing w:val="-2"/>
              </w:rPr>
            </w:pPr>
            <w:r w:rsidRPr="00AD3641">
              <w:t>Об установлении и использовании придорожных полос автомобильных дорог федерального значения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Del="00A42A11" w:rsidRDefault="00B153B0" w:rsidP="002F2201">
            <w:pPr>
              <w:contextualSpacing/>
            </w:pPr>
            <w:r w:rsidRPr="00AD3641">
              <w:t>Приказ Минтранса РФ от 13.01.2010 № 5</w:t>
            </w:r>
          </w:p>
        </w:tc>
        <w:tc>
          <w:tcPr>
            <w:tcW w:w="7121" w:type="dxa"/>
            <w:shd w:val="clear" w:color="auto" w:fill="auto"/>
          </w:tcPr>
          <w:p w:rsidR="00B153B0" w:rsidRPr="00AD3641" w:rsidDel="00A42A11" w:rsidRDefault="00B153B0" w:rsidP="002F2201">
            <w:pPr>
              <w:autoSpaceDE w:val="0"/>
              <w:autoSpaceDN w:val="0"/>
              <w:adjustRightInd w:val="0"/>
              <w:jc w:val="both"/>
              <w:rPr>
                <w:spacing w:val="-2"/>
              </w:rPr>
            </w:pPr>
            <w:r w:rsidRPr="00AD3641">
              <w:t>Об установлении и использовании полос отвода автомобильных дорог федерального значения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Приказ Минтранса РФ от 25.07.1994 № 59</w:t>
            </w:r>
          </w:p>
        </w:tc>
        <w:tc>
          <w:tcPr>
            <w:tcW w:w="7121" w:type="dxa"/>
            <w:shd w:val="clear" w:color="auto" w:fill="auto"/>
          </w:tcPr>
          <w:p w:rsidR="00B153B0" w:rsidRPr="00AD3641" w:rsidRDefault="00B153B0" w:rsidP="002F2201">
            <w:pPr>
              <w:contextualSpacing/>
            </w:pPr>
            <w:r w:rsidRPr="00AD3641">
              <w:t>О Правилах приемки в эксплуатацию законченных строительством федеральных автомобильных дорог</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Распоряжение Минтранса РФ от 15.07. 2003 № ОС-622-р</w:t>
            </w:r>
          </w:p>
        </w:tc>
        <w:tc>
          <w:tcPr>
            <w:tcW w:w="7121" w:type="dxa"/>
            <w:shd w:val="clear" w:color="auto" w:fill="auto"/>
          </w:tcPr>
          <w:p w:rsidR="00B153B0" w:rsidRPr="00AD3641" w:rsidRDefault="00B153B0" w:rsidP="002F2201">
            <w:pPr>
              <w:contextualSpacing/>
            </w:pPr>
            <w:r w:rsidRPr="00AD3641">
              <w:t>О введении в действие Рекомендаций по применению ударобезопасных направляющих устройств из композиционных материалов на автомобильных дорогах общего пользования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Распоряжение Минтранса РФ от 03.12. 2003 № ОС- 1066-р</w:t>
            </w:r>
          </w:p>
        </w:tc>
        <w:tc>
          <w:tcPr>
            <w:tcW w:w="7121" w:type="dxa"/>
            <w:shd w:val="clear" w:color="auto" w:fill="auto"/>
          </w:tcPr>
          <w:p w:rsidR="00B153B0" w:rsidRPr="00AD3641" w:rsidRDefault="00B153B0" w:rsidP="002F2201">
            <w:pPr>
              <w:contextualSpacing/>
            </w:pPr>
            <w:r w:rsidRPr="00AD3641">
              <w:t>Методические рекомендации по проектированию дорожных одежд жесткого типа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Распоряжение Минтранса РФ от 01.11.2001 № ОС-450-р</w:t>
            </w:r>
          </w:p>
        </w:tc>
        <w:tc>
          <w:tcPr>
            <w:tcW w:w="7121" w:type="dxa"/>
            <w:shd w:val="clear" w:color="auto" w:fill="auto"/>
          </w:tcPr>
          <w:p w:rsidR="00B153B0" w:rsidRPr="00AD3641" w:rsidRDefault="00B153B0" w:rsidP="002F2201">
            <w:pPr>
              <w:contextualSpacing/>
            </w:pPr>
            <w:r w:rsidRPr="00AD3641">
              <w:t>Методические рекомендации по устройству горизонтальной дорожной разметки безвоздушным способом</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Распоряжение Минтранса РФ от 16.06.2003 № ОС-548-р</w:t>
            </w:r>
          </w:p>
        </w:tc>
        <w:tc>
          <w:tcPr>
            <w:tcW w:w="7121" w:type="dxa"/>
            <w:shd w:val="clear" w:color="auto" w:fill="auto"/>
          </w:tcPr>
          <w:p w:rsidR="00B153B0" w:rsidRPr="00AD3641" w:rsidRDefault="00B153B0" w:rsidP="002F2201">
            <w:pPr>
              <w:contextualSpacing/>
            </w:pPr>
            <w:r w:rsidRPr="00AD3641">
              <w:t>Руководство по борьбе с зимней скользкостью на автомобильных дорогах</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autoSpaceDE/>
              <w:autoSpaceDN/>
              <w:adjustRightInd/>
              <w:spacing w:after="200" w:line="276" w:lineRule="auto"/>
              <w:ind w:left="0" w:firstLine="0"/>
            </w:pPr>
          </w:p>
        </w:tc>
        <w:tc>
          <w:tcPr>
            <w:tcW w:w="2869" w:type="dxa"/>
            <w:shd w:val="clear" w:color="auto" w:fill="auto"/>
          </w:tcPr>
          <w:p w:rsidR="00B153B0" w:rsidRPr="00AD3641" w:rsidRDefault="00B153B0" w:rsidP="002F2201">
            <w:pPr>
              <w:contextualSpacing/>
            </w:pPr>
            <w:r w:rsidRPr="00AD3641">
              <w:t xml:space="preserve">Приказ Минтранса России от 01.11.2007 </w:t>
            </w:r>
          </w:p>
          <w:p w:rsidR="00B153B0" w:rsidRPr="00AD3641" w:rsidRDefault="00B153B0" w:rsidP="002F2201">
            <w:pPr>
              <w:contextualSpacing/>
            </w:pPr>
            <w:r w:rsidRPr="00AD3641">
              <w:t>№ 157</w:t>
            </w:r>
          </w:p>
        </w:tc>
        <w:tc>
          <w:tcPr>
            <w:tcW w:w="7121" w:type="dxa"/>
            <w:shd w:val="clear" w:color="auto" w:fill="auto"/>
          </w:tcPr>
          <w:p w:rsidR="00B153B0" w:rsidRPr="00AD3641" w:rsidRDefault="00B153B0" w:rsidP="002F2201">
            <w:pPr>
              <w:contextualSpacing/>
            </w:pPr>
            <w:r w:rsidRPr="00AD3641">
              <w:t>О реализации постановления Правительства Российской Федерации от 23 августа 2007 г. № 539 «О нормативах денежных затрат на содержание и ремонт автомобильных дорог федерального значения и правилах их расчета»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Приказ Ростехнадзора от 12.01.2007 № 7</w:t>
            </w:r>
          </w:p>
        </w:tc>
        <w:tc>
          <w:tcPr>
            <w:tcW w:w="7121" w:type="dxa"/>
            <w:shd w:val="clear" w:color="auto" w:fill="auto"/>
          </w:tcPr>
          <w:p w:rsidR="00B153B0" w:rsidRPr="00AD3641" w:rsidRDefault="00B153B0" w:rsidP="002F2201">
            <w:pPr>
              <w:contextualSpacing/>
            </w:pPr>
            <w:r w:rsidRPr="00AD3641">
              <w:t>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Приказ Ростехнадзора от 26.12.2006 № 1128</w:t>
            </w:r>
          </w:p>
        </w:tc>
        <w:tc>
          <w:tcPr>
            <w:tcW w:w="7121" w:type="dxa"/>
            <w:shd w:val="clear" w:color="auto" w:fill="auto"/>
          </w:tcPr>
          <w:p w:rsidR="00B153B0" w:rsidRPr="00AD3641" w:rsidRDefault="00B153B0" w:rsidP="002F2201">
            <w:pPr>
              <w:contextualSpacing/>
            </w:pPr>
            <w:r w:rsidRPr="00AD3641">
              <w:t>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Распоряжение Минтранса России от 24.06.2002  </w:t>
            </w:r>
          </w:p>
          <w:p w:rsidR="00B153B0" w:rsidRPr="00AD3641" w:rsidRDefault="00B153B0" w:rsidP="002F2201">
            <w:pPr>
              <w:contextualSpacing/>
            </w:pPr>
            <w:r w:rsidRPr="00AD3641">
              <w:t>№ ОС-557-р</w:t>
            </w:r>
          </w:p>
        </w:tc>
        <w:tc>
          <w:tcPr>
            <w:tcW w:w="7121" w:type="dxa"/>
            <w:shd w:val="clear" w:color="auto" w:fill="auto"/>
          </w:tcPr>
          <w:p w:rsidR="00B153B0" w:rsidRPr="00AD3641" w:rsidRDefault="00B153B0" w:rsidP="002F2201">
            <w:pPr>
              <w:contextualSpacing/>
            </w:pPr>
            <w:r w:rsidRPr="00AD3641">
              <w:t>Рекомендации по обеспечению безопасности дорожного движения на автомобильных дорогах</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ТР 103-07</w:t>
            </w:r>
          </w:p>
        </w:tc>
        <w:tc>
          <w:tcPr>
            <w:tcW w:w="7121" w:type="dxa"/>
            <w:shd w:val="clear" w:color="auto" w:fill="auto"/>
          </w:tcPr>
          <w:p w:rsidR="00B153B0" w:rsidRPr="00AD3641" w:rsidRDefault="00B153B0" w:rsidP="002F2201">
            <w:pPr>
              <w:contextualSpacing/>
            </w:pPr>
            <w:r w:rsidRPr="00AD3641">
              <w:t>Технические рекомендации по устройству дорожных конструкций с применением асфальтобетона</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Постановление Правительства РФ от 12.08.2008 № 590</w:t>
            </w:r>
          </w:p>
        </w:tc>
        <w:tc>
          <w:tcPr>
            <w:tcW w:w="7121" w:type="dxa"/>
            <w:shd w:val="clear" w:color="auto" w:fill="auto"/>
          </w:tcPr>
          <w:p w:rsidR="00B153B0" w:rsidRPr="00AD3641" w:rsidRDefault="00B153B0" w:rsidP="002F2201">
            <w:pPr>
              <w:contextualSpacing/>
              <w:rPr>
                <w:spacing w:val="-2"/>
              </w:rPr>
            </w:pPr>
            <w:r w:rsidRPr="00AD3641">
              <w:rPr>
                <w:spacing w:val="-2"/>
              </w:rPr>
              <w:t>О порядке проведения проверки инвестиционных проектов на предмет эффективности использования средств федерального бюджета направленные на капитальные вложения</w:t>
            </w:r>
          </w:p>
        </w:tc>
      </w:tr>
      <w:tr w:rsidR="00AD3641" w:rsidRPr="00AD3641" w:rsidTr="00AD3641">
        <w:trPr>
          <w:cantSplit/>
          <w:trHeight w:val="113"/>
          <w:jc w:val="center"/>
        </w:trPr>
        <w:tc>
          <w:tcPr>
            <w:tcW w:w="643" w:type="dxa"/>
            <w:shd w:val="clear" w:color="auto" w:fill="auto"/>
          </w:tcPr>
          <w:p w:rsidR="00B153B0" w:rsidRPr="00AD3641" w:rsidDel="0034695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spacing w:val="-2"/>
              </w:rPr>
            </w:pPr>
            <w:r w:rsidRPr="00AD3641">
              <w:rPr>
                <w:spacing w:val="-2"/>
              </w:rPr>
              <w:t>Постановление Правительства  Российской Федерации от</w:t>
            </w:r>
          </w:p>
          <w:p w:rsidR="00B153B0" w:rsidRPr="00AD3641" w:rsidRDefault="00B153B0" w:rsidP="002F2201">
            <w:pPr>
              <w:contextualSpacing/>
              <w:rPr>
                <w:spacing w:val="-2"/>
              </w:rPr>
            </w:pPr>
            <w:r w:rsidRPr="00AD3641">
              <w:rPr>
                <w:spacing w:val="-2"/>
              </w:rPr>
              <w:t xml:space="preserve"> 30.04. 2008 № 323</w:t>
            </w:r>
          </w:p>
        </w:tc>
        <w:tc>
          <w:tcPr>
            <w:tcW w:w="7121" w:type="dxa"/>
            <w:shd w:val="clear" w:color="auto" w:fill="auto"/>
          </w:tcPr>
          <w:p w:rsidR="00B153B0" w:rsidRPr="00AD3641" w:rsidRDefault="00B153B0" w:rsidP="002F2201">
            <w:pPr>
              <w:contextualSpacing/>
              <w:rPr>
                <w:spacing w:val="-2"/>
              </w:rPr>
            </w:pPr>
            <w:r w:rsidRPr="00AD3641">
              <w:rPr>
                <w:spacing w:val="-2"/>
              </w:rPr>
              <w:t>Об утверждении Положения о полномочиях федеральных органов исполнительной власти по поддержанию, развитию и использованию глобальной  навигационной спутниковой системы ГЛОНАСС в интересах обеспечения обороны и безопасности государства, социально-экономического развития Российской Федерации и расширения международного сотрудничества, а  также в научных целях</w:t>
            </w:r>
          </w:p>
        </w:tc>
      </w:tr>
      <w:tr w:rsidR="00AD3641" w:rsidRPr="00AD3641" w:rsidTr="00AD3641">
        <w:trPr>
          <w:cantSplit/>
          <w:trHeight w:val="113"/>
          <w:jc w:val="center"/>
        </w:trPr>
        <w:tc>
          <w:tcPr>
            <w:tcW w:w="643" w:type="dxa"/>
            <w:shd w:val="clear" w:color="auto" w:fill="auto"/>
          </w:tcPr>
          <w:p w:rsidR="00B153B0" w:rsidRPr="00AD3641" w:rsidDel="0034695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spacing w:val="-2"/>
              </w:rPr>
            </w:pPr>
            <w:r w:rsidRPr="00AD3641">
              <w:rPr>
                <w:spacing w:val="-2"/>
              </w:rPr>
              <w:t xml:space="preserve">Постановление Правительства Российской Федерации от </w:t>
            </w:r>
          </w:p>
          <w:p w:rsidR="00B153B0" w:rsidRPr="00AD3641" w:rsidRDefault="00B153B0" w:rsidP="002F2201">
            <w:pPr>
              <w:contextualSpacing/>
              <w:rPr>
                <w:spacing w:val="-2"/>
              </w:rPr>
            </w:pPr>
            <w:r w:rsidRPr="00AD3641">
              <w:rPr>
                <w:spacing w:val="-2"/>
              </w:rPr>
              <w:t>25.08. 2008 № 641</w:t>
            </w:r>
          </w:p>
        </w:tc>
        <w:tc>
          <w:tcPr>
            <w:tcW w:w="7121" w:type="dxa"/>
            <w:shd w:val="clear" w:color="auto" w:fill="auto"/>
          </w:tcPr>
          <w:p w:rsidR="00B153B0" w:rsidRPr="00AD3641" w:rsidRDefault="00B153B0" w:rsidP="002F2201">
            <w:pPr>
              <w:contextualSpacing/>
              <w:rPr>
                <w:spacing w:val="-2"/>
              </w:rPr>
            </w:pPr>
            <w:r w:rsidRPr="00AD3641">
              <w:rPr>
                <w:spacing w:val="-2"/>
              </w:rPr>
              <w:t>Об оснащении транспортных и технических средств и систем аппаратурой, спутниковой навигации ГЛОНАСС или ГЛОНАСС/GPS</w:t>
            </w:r>
          </w:p>
        </w:tc>
      </w:tr>
      <w:tr w:rsidR="00AD3641" w:rsidRPr="00AD3641" w:rsidTr="00AD3641">
        <w:trPr>
          <w:cantSplit/>
          <w:trHeight w:val="113"/>
          <w:jc w:val="center"/>
        </w:trPr>
        <w:tc>
          <w:tcPr>
            <w:tcW w:w="643" w:type="dxa"/>
            <w:shd w:val="clear" w:color="auto" w:fill="auto"/>
          </w:tcPr>
          <w:p w:rsidR="00B153B0" w:rsidRPr="00AD3641" w:rsidDel="0034695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spacing w:val="-2"/>
              </w:rPr>
            </w:pPr>
            <w:r w:rsidRPr="00AD3641">
              <w:rPr>
                <w:spacing w:val="-2"/>
              </w:rPr>
              <w:t xml:space="preserve">Приказ Минтранса России от 26.01.2012 </w:t>
            </w:r>
          </w:p>
          <w:p w:rsidR="00B153B0" w:rsidRPr="00AD3641" w:rsidRDefault="00B153B0" w:rsidP="002F2201">
            <w:pPr>
              <w:contextualSpacing/>
              <w:rPr>
                <w:spacing w:val="-2"/>
              </w:rPr>
            </w:pPr>
            <w:r w:rsidRPr="00AD3641">
              <w:rPr>
                <w:spacing w:val="-2"/>
              </w:rPr>
              <w:t>№ 20</w:t>
            </w:r>
          </w:p>
        </w:tc>
        <w:tc>
          <w:tcPr>
            <w:tcW w:w="7121" w:type="dxa"/>
            <w:shd w:val="clear" w:color="auto" w:fill="auto"/>
          </w:tcPr>
          <w:p w:rsidR="00B153B0" w:rsidRPr="00AD3641" w:rsidRDefault="00B153B0" w:rsidP="002F2201">
            <w:pPr>
              <w:contextualSpacing/>
              <w:rPr>
                <w:spacing w:val="-2"/>
              </w:rPr>
            </w:pPr>
            <w:r w:rsidRPr="00AD3641">
              <w:rPr>
                <w:spacing w:val="-2"/>
              </w:rPr>
              <w:t>Об утверждении Порядка оснащения транспортных средств, находящихся в эксплуатации, включая специальные транспортные средства, категории M, используемых для коммерческих перевозок пассажиров, и категории N, используемых для перевозки опасных грузов, аппаратурой спутниковой навигации ГЛОНАСС или ГЛОНАСС/GPS</w:t>
            </w:r>
          </w:p>
        </w:tc>
      </w:tr>
      <w:tr w:rsidR="00AD3641" w:rsidRPr="00AD3641" w:rsidTr="00AD3641">
        <w:trPr>
          <w:cantSplit/>
          <w:trHeight w:val="113"/>
          <w:jc w:val="center"/>
        </w:trPr>
        <w:tc>
          <w:tcPr>
            <w:tcW w:w="643" w:type="dxa"/>
            <w:shd w:val="clear" w:color="auto" w:fill="auto"/>
          </w:tcPr>
          <w:p w:rsidR="00B153B0" w:rsidRPr="00AD3641" w:rsidDel="0034695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spacing w:val="-2"/>
              </w:rPr>
            </w:pPr>
            <w:r w:rsidRPr="00AD3641">
              <w:rPr>
                <w:spacing w:val="-2"/>
              </w:rPr>
              <w:t xml:space="preserve">Распоряжение Правительства Российской Федерации от 30.07.2010  № 1285-р </w:t>
            </w:r>
          </w:p>
        </w:tc>
        <w:tc>
          <w:tcPr>
            <w:tcW w:w="7121" w:type="dxa"/>
            <w:shd w:val="clear" w:color="auto" w:fill="auto"/>
          </w:tcPr>
          <w:p w:rsidR="00B153B0" w:rsidRPr="00AD3641" w:rsidRDefault="00B153B0" w:rsidP="002F2201">
            <w:pPr>
              <w:contextualSpacing/>
              <w:rPr>
                <w:spacing w:val="-2"/>
              </w:rPr>
            </w:pPr>
            <w:r w:rsidRPr="00AD3641">
              <w:rPr>
                <w:spacing w:val="-2"/>
              </w:rPr>
              <w:t>Об утверждении Комплексной программы обеспечения безопасности населения на транспорте»</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rPr>
                <w:spacing w:val="-4"/>
              </w:rPr>
              <w:t>Указ Президента Российской</w:t>
            </w:r>
            <w:r w:rsidRPr="00AD3641">
              <w:t xml:space="preserve"> Федерации от 27.06.1998 № 727</w:t>
            </w:r>
          </w:p>
        </w:tc>
        <w:tc>
          <w:tcPr>
            <w:tcW w:w="7121" w:type="dxa"/>
            <w:shd w:val="clear" w:color="auto" w:fill="auto"/>
          </w:tcPr>
          <w:p w:rsidR="00B153B0" w:rsidRPr="00AD3641" w:rsidRDefault="00B153B0" w:rsidP="002F2201">
            <w:pPr>
              <w:contextualSpacing/>
              <w:rPr>
                <w:spacing w:val="-2"/>
              </w:rPr>
            </w:pPr>
            <w:r w:rsidRPr="00AD3641">
              <w:rPr>
                <w:spacing w:val="-2"/>
              </w:rPr>
              <w:t>О придорожных полосах федеральных автомобильных дорог общего пользования</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Постановление Правительства РФ от 16.02.2008 № 87 </w:t>
            </w:r>
          </w:p>
        </w:tc>
        <w:tc>
          <w:tcPr>
            <w:tcW w:w="7121" w:type="dxa"/>
            <w:shd w:val="clear" w:color="auto" w:fill="auto"/>
          </w:tcPr>
          <w:p w:rsidR="00B153B0" w:rsidRPr="00AD3641" w:rsidRDefault="00B153B0" w:rsidP="002F2201">
            <w:pPr>
              <w:contextualSpacing/>
              <w:rPr>
                <w:spacing w:val="-2"/>
              </w:rPr>
            </w:pPr>
            <w:r w:rsidRPr="00AD3641">
              <w:rPr>
                <w:spacing w:val="-2"/>
              </w:rPr>
              <w:t>О составе разделов проектной документации и требованиях к их содержанию</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rPr>
                <w:bCs/>
              </w:rPr>
            </w:pPr>
            <w:r w:rsidRPr="00AD3641">
              <w:t>Постановление Правительства РФ от 05.03.2007 № 145</w:t>
            </w:r>
          </w:p>
        </w:tc>
        <w:tc>
          <w:tcPr>
            <w:tcW w:w="7121" w:type="dxa"/>
            <w:shd w:val="clear" w:color="auto" w:fill="auto"/>
          </w:tcPr>
          <w:p w:rsidR="00B153B0" w:rsidRPr="00AD3641" w:rsidRDefault="00B153B0" w:rsidP="002F2201">
            <w:pPr>
              <w:contextualSpacing/>
              <w:rPr>
                <w:spacing w:val="-2"/>
              </w:rPr>
            </w:pPr>
            <w:r w:rsidRPr="00AD3641">
              <w:rPr>
                <w:spacing w:val="-2"/>
              </w:rPr>
              <w:t>Положение об организации и проведении государственной экспертизы проектной документации и результатов инженерных изысканий</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Постановление Правительства РФ от 30.04.2013 № 382</w:t>
            </w:r>
          </w:p>
        </w:tc>
        <w:tc>
          <w:tcPr>
            <w:tcW w:w="7121" w:type="dxa"/>
            <w:shd w:val="clear" w:color="auto" w:fill="auto"/>
          </w:tcPr>
          <w:p w:rsidR="00B153B0" w:rsidRPr="00AD3641" w:rsidRDefault="00B153B0" w:rsidP="002F2201">
            <w:pPr>
              <w:contextualSpacing/>
              <w:rPr>
                <w:spacing w:val="-2"/>
              </w:rPr>
            </w:pPr>
            <w:r w:rsidRPr="00AD3641">
              <w:rPr>
                <w:spacing w:val="-2"/>
              </w:rPr>
              <w:t>О проведении публичного технологического и ценового аудита крупных инвестиционных проектов с государственным участием и о внесении изменении изменений в некоторые акты Правительства Российской Федерации</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Распоряжение Минтранса РФ от 18.04.2001 № 79-р  </w:t>
            </w:r>
          </w:p>
        </w:tc>
        <w:tc>
          <w:tcPr>
            <w:tcW w:w="7121" w:type="dxa"/>
            <w:shd w:val="clear" w:color="auto" w:fill="auto"/>
          </w:tcPr>
          <w:p w:rsidR="00B153B0" w:rsidRPr="00AD3641" w:rsidRDefault="00B153B0" w:rsidP="002F2201">
            <w:pPr>
              <w:contextualSpacing/>
            </w:pPr>
            <w:r w:rsidRPr="00AD3641">
              <w:t>Методика расчётного прогнозирования срока службы железобетонных пролётных строений автодорожных мостов</w:t>
            </w:r>
          </w:p>
        </w:tc>
      </w:tr>
      <w:tr w:rsidR="00AD3641" w:rsidRPr="00AD3641" w:rsidTr="00AD3641">
        <w:trPr>
          <w:cantSplit/>
          <w:trHeight w:val="113"/>
          <w:jc w:val="center"/>
        </w:trPr>
        <w:tc>
          <w:tcPr>
            <w:tcW w:w="643" w:type="dxa"/>
            <w:shd w:val="clear" w:color="auto" w:fill="auto"/>
          </w:tcPr>
          <w:p w:rsidR="00B153B0" w:rsidRPr="00AD3641" w:rsidRDefault="00B153B0"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B153B0" w:rsidRPr="00AD3641" w:rsidRDefault="00B153B0" w:rsidP="002F2201">
            <w:pPr>
              <w:contextualSpacing/>
            </w:pPr>
            <w:r w:rsidRPr="00AD3641">
              <w:t xml:space="preserve">Приказ Минтранса России от 08.06.2012 </w:t>
            </w:r>
          </w:p>
          <w:p w:rsidR="00B153B0" w:rsidRPr="00AD3641" w:rsidRDefault="00B153B0" w:rsidP="002F2201">
            <w:pPr>
              <w:contextualSpacing/>
            </w:pPr>
            <w:r w:rsidRPr="00AD3641">
              <w:t>№ 163</w:t>
            </w:r>
          </w:p>
        </w:tc>
        <w:tc>
          <w:tcPr>
            <w:tcW w:w="7121" w:type="dxa"/>
            <w:shd w:val="clear" w:color="auto" w:fill="auto"/>
          </w:tcPr>
          <w:p w:rsidR="00B153B0" w:rsidRPr="00AD3641" w:rsidRDefault="00B153B0" w:rsidP="002F2201">
            <w:pPr>
              <w:contextualSpacing/>
            </w:pPr>
            <w:r w:rsidRPr="00AD3641">
              <w:t>Об утверждении Порядка проведения оценки уровня содержания автомобильных дорог общего пользования  федерального значения</w:t>
            </w:r>
          </w:p>
        </w:tc>
      </w:tr>
      <w:tr w:rsidR="00AD3641" w:rsidRPr="00AD3641" w:rsidTr="00B153B0">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 xml:space="preserve">Приказ Минтранса России от 08.02.2011 </w:t>
            </w:r>
          </w:p>
          <w:p w:rsidR="00A049C5" w:rsidRPr="00AD3641" w:rsidRDefault="00A049C5" w:rsidP="002F2201">
            <w:pPr>
              <w:contextualSpacing/>
            </w:pPr>
            <w:r w:rsidRPr="00AD3641">
              <w:t>№ 42</w:t>
            </w:r>
          </w:p>
        </w:tc>
        <w:tc>
          <w:tcPr>
            <w:tcW w:w="7121" w:type="dxa"/>
            <w:shd w:val="clear" w:color="auto" w:fill="auto"/>
          </w:tcPr>
          <w:p w:rsidR="00A049C5" w:rsidRPr="00AD3641" w:rsidRDefault="00A049C5" w:rsidP="002F2201">
            <w:pPr>
              <w:contextualSpacing/>
            </w:pPr>
            <w:r w:rsidRPr="00AD3641">
              <w:t>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автомобильного транспорта и дорожного хозяйства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Постановление Правительства РФ  от 19.01.2010 №</w:t>
            </w:r>
            <w:r w:rsidRPr="00AD3641">
              <w:rPr>
                <w:b/>
                <w:bCs/>
              </w:rPr>
              <w:t xml:space="preserve"> </w:t>
            </w:r>
            <w:r w:rsidRPr="00AD3641">
              <w:rPr>
                <w:bCs/>
              </w:rPr>
              <w:t xml:space="preserve">18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Об утверждении правил оказания услуг по организации проезда транспортных средств по платным автомобильным дорогам общего пользования федерального значения, платным участкам таких автомобильных дорог (п. 19)</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НТП 112-2000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Городские и сельские телефонные сети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ПУЭ Приказ Минэнерго России от 08.07.2002 </w:t>
            </w:r>
          </w:p>
          <w:p w:rsidR="00A049C5" w:rsidRPr="00AD3641" w:rsidRDefault="00A049C5" w:rsidP="002F2201">
            <w:pPr>
              <w:contextualSpacing/>
              <w:rPr>
                <w:bCs/>
              </w:rPr>
            </w:pPr>
            <w:r w:rsidRPr="00AD3641">
              <w:rPr>
                <w:bCs/>
              </w:rPr>
              <w:t xml:space="preserve">№ 204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Правила устройства электроустановок</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autoSpaceDE w:val="0"/>
              <w:autoSpaceDN w:val="0"/>
              <w:adjustRightInd w:val="0"/>
              <w:contextualSpacing/>
              <w:rPr>
                <w:bCs/>
              </w:rPr>
            </w:pPr>
            <w:r w:rsidRPr="00AD3641">
              <w:rPr>
                <w:bCs/>
              </w:rPr>
              <w:t>Приказ Минэнерго РФ от 13.01.2003 № 6</w:t>
            </w:r>
          </w:p>
        </w:tc>
        <w:tc>
          <w:tcPr>
            <w:tcW w:w="7121" w:type="dxa"/>
            <w:shd w:val="clear" w:color="auto" w:fill="auto"/>
          </w:tcPr>
          <w:p w:rsidR="00A049C5" w:rsidRPr="00AD3641" w:rsidRDefault="00A049C5" w:rsidP="002F2201">
            <w:pPr>
              <w:contextualSpacing/>
              <w:rPr>
                <w:bCs/>
              </w:rPr>
            </w:pPr>
            <w:r w:rsidRPr="00AD3641">
              <w:rPr>
                <w:bCs/>
              </w:rPr>
              <w:t>Об утверждении Правил технической эксплуатации электроустановок потребителей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Письмо Росавтодора от 23.09.2005 </w:t>
            </w:r>
          </w:p>
          <w:p w:rsidR="00A049C5" w:rsidRPr="00AD3641" w:rsidRDefault="00A049C5" w:rsidP="002F2201">
            <w:pPr>
              <w:contextualSpacing/>
              <w:rPr>
                <w:bCs/>
              </w:rPr>
            </w:pPr>
            <w:r w:rsidRPr="00AD3641">
              <w:rPr>
                <w:bCs/>
              </w:rPr>
              <w:t xml:space="preserve">№ СП-28/5167-ис </w:t>
            </w:r>
          </w:p>
        </w:tc>
        <w:tc>
          <w:tcPr>
            <w:tcW w:w="7121" w:type="dxa"/>
            <w:shd w:val="clear" w:color="auto" w:fill="auto"/>
          </w:tcPr>
          <w:p w:rsidR="00A049C5" w:rsidRPr="00AD3641" w:rsidRDefault="00A049C5" w:rsidP="002F2201">
            <w:pPr>
              <w:contextualSpacing/>
            </w:pPr>
            <w:r w:rsidRPr="00AD3641">
              <w:t>О расчетных нагрузках для дорожных одежд</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CO-153-34.21.122-2003</w:t>
            </w:r>
          </w:p>
          <w:p w:rsidR="00A049C5" w:rsidRPr="00AD3641" w:rsidRDefault="00A049C5" w:rsidP="002F2201">
            <w:pPr>
              <w:contextualSpacing/>
              <w:rPr>
                <w:bCs/>
              </w:rPr>
            </w:pPr>
            <w:r w:rsidRPr="00AD3641">
              <w:rPr>
                <w:bCs/>
              </w:rPr>
              <w:t xml:space="preserve">Приказ Минэнерго России </w:t>
            </w:r>
          </w:p>
          <w:p w:rsidR="00A049C5" w:rsidRPr="00AD3641" w:rsidRDefault="00A049C5" w:rsidP="002F2201">
            <w:pPr>
              <w:contextualSpacing/>
              <w:rPr>
                <w:bCs/>
              </w:rPr>
            </w:pPr>
            <w:r w:rsidRPr="00AD3641">
              <w:rPr>
                <w:bCs/>
              </w:rPr>
              <w:t xml:space="preserve">от 30.06.2003 № 280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Инструкция по устройству молниезащиты зданий, сооружений и промышленных коммуникаций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Распоряжение  Росавтодора от 24.06.2002 № ОС-556-р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выявлению и устранению колей на нежестких дорожных одеждах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Распоряжение  Росавтодора от 15.07.2003 № ОС-621-р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устройству покрытий и оснований из щебеночных, гравийных и песчаных материалов, обработанных неорганическими вяжущими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Распоряжение  Росавтодора от 18.04.2003 № ОС-358-р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Руководство по применению поверхностно-активных веществ при устройстве асфальтобетонных покрытий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Минтранс России, 1995</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учету требований по охране окружающей среды при проектировании автомобильных дорог и мостовых переходов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Распоряжение  Росавтодора от 21.04.2003 № ОС-362-р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оценке необходимого снижения звука у населенных пунктов и определению требований акустической эффективности экранов с учетом звукопоглощения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 xml:space="preserve">Распоряжение  Росавтодора от 19.10.2002 № ОС-859-р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разработке проекта содержания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 xml:space="preserve">Распоряжение Минтранса России от 23.05.2003 </w:t>
            </w:r>
          </w:p>
          <w:p w:rsidR="00A049C5" w:rsidRPr="00AD3641" w:rsidRDefault="00A049C5" w:rsidP="002F2201">
            <w:pPr>
              <w:contextualSpacing/>
              <w:rPr>
                <w:bCs/>
              </w:rPr>
            </w:pPr>
            <w:r w:rsidRPr="00AD3641">
              <w:t xml:space="preserve">№ ОС-467-р  </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 xml:space="preserve">Временная инструкция по диагностике мостовых сооружений на автомобильных дорогах </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Приказ Ростехнадзора от 26.12.2006 № 1129</w:t>
            </w:r>
          </w:p>
        </w:tc>
        <w:tc>
          <w:tcPr>
            <w:tcW w:w="7121" w:type="dxa"/>
            <w:shd w:val="clear" w:color="auto" w:fill="auto"/>
          </w:tcPr>
          <w:p w:rsidR="00A049C5" w:rsidRPr="00AD3641" w:rsidRDefault="00A049C5" w:rsidP="002F2201">
            <w:pPr>
              <w:contextualSpacing/>
            </w:pPr>
            <w:r w:rsidRPr="00AD3641">
              <w:t>Об утверждении и введении в действие Порядка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проектной документации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Распоряжение Росавтодора  от 30.08.1999 № 7-р</w:t>
            </w:r>
          </w:p>
        </w:tc>
        <w:tc>
          <w:tcPr>
            <w:tcW w:w="7121" w:type="dxa"/>
            <w:shd w:val="clear" w:color="auto" w:fill="auto"/>
          </w:tcPr>
          <w:p w:rsidR="00A049C5" w:rsidRPr="00AD3641" w:rsidRDefault="00A049C5" w:rsidP="002F2201">
            <w:pPr>
              <w:contextualSpacing/>
            </w:pPr>
            <w:r w:rsidRPr="00AD3641">
              <w:t>Методические рекомендации по содержанию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Приказ Минэнерго РФ от 13.01.2003 № 6</w:t>
            </w:r>
          </w:p>
        </w:tc>
        <w:tc>
          <w:tcPr>
            <w:tcW w:w="7121" w:type="dxa"/>
            <w:shd w:val="clear" w:color="auto" w:fill="auto"/>
          </w:tcPr>
          <w:p w:rsidR="00A049C5" w:rsidRPr="00AD3641" w:rsidRDefault="00A049C5" w:rsidP="002F2201">
            <w:pPr>
              <w:contextualSpacing/>
            </w:pPr>
            <w:r w:rsidRPr="00AD3641">
              <w:t>Правила технической эксплуатации электроустановок потребителей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Приказ Минтруда РФ от 24.07.2013 № 328н</w:t>
            </w:r>
          </w:p>
        </w:tc>
        <w:tc>
          <w:tcPr>
            <w:tcW w:w="7121" w:type="dxa"/>
            <w:shd w:val="clear" w:color="auto" w:fill="auto"/>
          </w:tcPr>
          <w:p w:rsidR="00A049C5" w:rsidRPr="00AD3641" w:rsidRDefault="00A049C5" w:rsidP="002F2201">
            <w:pPr>
              <w:contextualSpacing/>
            </w:pPr>
            <w:r w:rsidRPr="00AD3641">
              <w:t>Правила по охране труда при эксплуатации электроустановок</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autoSpaceDE/>
              <w:autoSpaceDN/>
              <w:adjustRightInd/>
              <w:ind w:left="0" w:firstLine="0"/>
            </w:pPr>
          </w:p>
        </w:tc>
        <w:tc>
          <w:tcPr>
            <w:tcW w:w="2869" w:type="dxa"/>
            <w:shd w:val="clear" w:color="auto" w:fill="auto"/>
          </w:tcPr>
          <w:p w:rsidR="00A049C5" w:rsidRPr="00AD3641" w:rsidRDefault="00A049C5" w:rsidP="002F2201">
            <w:pPr>
              <w:contextualSpacing/>
            </w:pPr>
            <w:r w:rsidRPr="00AD3641">
              <w:t>Распоряжение Минтранса от 09.10.2002 № ОС-860-р</w:t>
            </w:r>
          </w:p>
        </w:tc>
        <w:tc>
          <w:tcPr>
            <w:tcW w:w="7121" w:type="dxa"/>
            <w:shd w:val="clear" w:color="auto" w:fill="auto"/>
          </w:tcPr>
          <w:p w:rsidR="00A049C5" w:rsidRPr="00AD3641" w:rsidRDefault="00A049C5" w:rsidP="002F2201">
            <w:pPr>
              <w:contextualSpacing/>
            </w:pPr>
            <w:r w:rsidRPr="00AD3641">
              <w:t>Методические рекомендации по ремонту цементобетонных покрытий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Распоряжение Минтранса РФ от 15.05.2003 № ОС-424-р</w:t>
            </w:r>
          </w:p>
        </w:tc>
        <w:tc>
          <w:tcPr>
            <w:tcW w:w="7121" w:type="dxa"/>
            <w:shd w:val="clear" w:color="auto" w:fill="auto"/>
          </w:tcPr>
          <w:p w:rsidR="00A049C5" w:rsidRPr="00AD3641" w:rsidRDefault="00A049C5" w:rsidP="002F2201">
            <w:pPr>
              <w:contextualSpacing/>
            </w:pPr>
            <w:r w:rsidRPr="00AD3641">
              <w:t>Руководство по грунтам и материалам, укрепленным органическими вяжущими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Распоряжение</w:t>
            </w:r>
          </w:p>
          <w:p w:rsidR="00A049C5" w:rsidRPr="00AD3641" w:rsidRDefault="00A049C5" w:rsidP="002F2201">
            <w:pPr>
              <w:contextualSpacing/>
            </w:pPr>
            <w:r w:rsidRPr="00AD3641">
              <w:t>Государственной компании «Автодор» от 14.12.2011              № ИУ-67-р</w:t>
            </w:r>
          </w:p>
        </w:tc>
        <w:tc>
          <w:tcPr>
            <w:tcW w:w="7121" w:type="dxa"/>
            <w:shd w:val="clear" w:color="auto" w:fill="auto"/>
          </w:tcPr>
          <w:p w:rsidR="00A049C5" w:rsidRPr="00AD3641" w:rsidRDefault="00A049C5" w:rsidP="002F2201">
            <w:pPr>
              <w:contextualSpacing/>
            </w:pPr>
            <w:r w:rsidRPr="00AD3641">
              <w:t>Регламент действий при обнаружении мест боевых событий времен Великой Отечественной войны на объектах строительства и реконструкции автодорог Государственной компании «Автодор»</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tcBorders>
              <w:bottom w:val="single" w:sz="4" w:space="0" w:color="auto"/>
            </w:tcBorders>
            <w:shd w:val="clear" w:color="auto" w:fill="auto"/>
          </w:tcPr>
          <w:p w:rsidR="00A049C5" w:rsidRPr="00AD3641" w:rsidRDefault="00A049C5" w:rsidP="002F2201">
            <w:pPr>
              <w:contextualSpacing/>
            </w:pPr>
            <w:r w:rsidRPr="00AD3641">
              <w:t>Распоряжение</w:t>
            </w:r>
          </w:p>
          <w:p w:rsidR="00A049C5" w:rsidRPr="00AD3641" w:rsidRDefault="00A049C5" w:rsidP="002F2201">
            <w:pPr>
              <w:contextualSpacing/>
            </w:pPr>
            <w:r w:rsidRPr="00AD3641">
              <w:t xml:space="preserve">Государственной компании «Автодор» от 16.12.2011      </w:t>
            </w:r>
          </w:p>
          <w:p w:rsidR="00A049C5" w:rsidRPr="00AD3641" w:rsidRDefault="00A049C5" w:rsidP="002F2201">
            <w:pPr>
              <w:contextualSpacing/>
            </w:pPr>
            <w:r w:rsidRPr="00AD3641">
              <w:t>№ ИУ-68-р</w:t>
            </w:r>
          </w:p>
        </w:tc>
        <w:tc>
          <w:tcPr>
            <w:tcW w:w="7121" w:type="dxa"/>
            <w:tcBorders>
              <w:bottom w:val="single" w:sz="4" w:space="0" w:color="auto"/>
            </w:tcBorders>
            <w:shd w:val="clear" w:color="auto" w:fill="auto"/>
          </w:tcPr>
          <w:p w:rsidR="00A049C5" w:rsidRPr="00AD3641" w:rsidRDefault="00A049C5" w:rsidP="002F2201">
            <w:pPr>
              <w:contextualSpacing/>
            </w:pPr>
            <w:r w:rsidRPr="00AD3641">
              <w:t>Об утверждении единых требований Государственной компании «Автодор» к качеству и условиям оценки выполняемых строительно-монтажных работ на объектах реконструкции и строительства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tcBorders>
              <w:bottom w:val="single" w:sz="4" w:space="0" w:color="auto"/>
            </w:tcBorders>
            <w:shd w:val="clear" w:color="auto" w:fill="auto"/>
          </w:tcPr>
          <w:p w:rsidR="00A049C5" w:rsidRPr="00AD3641" w:rsidRDefault="00A049C5" w:rsidP="002F2201">
            <w:pPr>
              <w:contextualSpacing/>
            </w:pPr>
            <w:r w:rsidRPr="00AD3641">
              <w:t xml:space="preserve">Распоряжение Государственной компании «Автодор» от 29.05.2014 </w:t>
            </w:r>
          </w:p>
          <w:p w:rsidR="00A049C5" w:rsidRPr="00AD3641" w:rsidRDefault="00A049C5" w:rsidP="002F2201">
            <w:pPr>
              <w:contextualSpacing/>
            </w:pPr>
            <w:r w:rsidRPr="00AD3641">
              <w:t>№ ПТ-48-р</w:t>
            </w:r>
          </w:p>
        </w:tc>
        <w:tc>
          <w:tcPr>
            <w:tcW w:w="7121" w:type="dxa"/>
            <w:tcBorders>
              <w:bottom w:val="single" w:sz="4" w:space="0" w:color="auto"/>
            </w:tcBorders>
            <w:shd w:val="clear" w:color="auto" w:fill="auto"/>
          </w:tcPr>
          <w:p w:rsidR="00A049C5" w:rsidRPr="00AD3641" w:rsidRDefault="00A049C5" w:rsidP="002F2201">
            <w:pPr>
              <w:contextualSpacing/>
            </w:pPr>
            <w:r w:rsidRPr="00AD3641">
              <w:t>Перечень современных технологий для внесения в технические задания на проектирование строительства, реконструкции, капитального ремонта и ремонта автомобильных дорог Государственной компании «Российские автомобильные дороги» и искусственных сооружений на них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Приказ Государственной компании «Автодор» от 06.08.2012 № 163</w:t>
            </w:r>
          </w:p>
        </w:tc>
        <w:tc>
          <w:tcPr>
            <w:tcW w:w="7121" w:type="dxa"/>
            <w:shd w:val="clear" w:color="auto" w:fill="auto"/>
          </w:tcPr>
          <w:p w:rsidR="00A049C5" w:rsidRPr="00AD3641" w:rsidRDefault="00A049C5" w:rsidP="002F2201">
            <w:pPr>
              <w:contextualSpacing/>
            </w:pPr>
            <w:r w:rsidRPr="00AD3641">
              <w:t>Об утверждении Положения о службе аварийных комиссаров на автомобильных дорогах Государственной компании «Российские автомобильные дороги»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val="restart"/>
            <w:shd w:val="clear" w:color="auto" w:fill="auto"/>
          </w:tcPr>
          <w:p w:rsidR="00A049C5" w:rsidRPr="00AD3641" w:rsidRDefault="00A049C5" w:rsidP="002F2201">
            <w:pPr>
              <w:contextualSpacing/>
            </w:pPr>
            <w:r w:rsidRPr="00AD3641">
              <w:t>Приказ Государственной компании «Автодор» от 05.03.2013 № 40</w:t>
            </w:r>
          </w:p>
        </w:tc>
        <w:tc>
          <w:tcPr>
            <w:tcW w:w="7121" w:type="dxa"/>
            <w:shd w:val="clear" w:color="auto" w:fill="auto"/>
          </w:tcPr>
          <w:p w:rsidR="00A049C5" w:rsidRPr="00AD3641" w:rsidRDefault="00A049C5" w:rsidP="002F2201">
            <w:pPr>
              <w:contextualSpacing/>
            </w:pPr>
            <w:r w:rsidRPr="00AD3641">
              <w:t>Порядок доведения до сил обеспечения транспортной безопасности информации об изменении уровней безопасности, а также реагирование на такую информацию на объекте транспортной инфраструктуры</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shd w:val="clear" w:color="auto" w:fill="auto"/>
          </w:tcPr>
          <w:p w:rsidR="00A049C5" w:rsidRPr="00AD3641" w:rsidRDefault="00A049C5" w:rsidP="002F2201">
            <w:pPr>
              <w:contextualSpacing/>
            </w:pPr>
          </w:p>
        </w:tc>
        <w:tc>
          <w:tcPr>
            <w:tcW w:w="7121" w:type="dxa"/>
            <w:shd w:val="clear" w:color="auto" w:fill="auto"/>
          </w:tcPr>
          <w:p w:rsidR="00A049C5" w:rsidRPr="00AD3641" w:rsidRDefault="00A049C5" w:rsidP="002F2201">
            <w:pPr>
              <w:contextualSpacing/>
            </w:pPr>
            <w:r w:rsidRPr="00AD3641">
              <w:t>Инструкция о пропускном и внутриобъектовом режимах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shd w:val="clear" w:color="auto" w:fill="auto"/>
          </w:tcPr>
          <w:p w:rsidR="00A049C5" w:rsidRPr="00AD3641" w:rsidRDefault="00A049C5" w:rsidP="002F2201">
            <w:pPr>
              <w:contextualSpacing/>
            </w:pPr>
          </w:p>
        </w:tc>
        <w:tc>
          <w:tcPr>
            <w:tcW w:w="7121" w:type="dxa"/>
            <w:shd w:val="clear" w:color="auto" w:fill="auto"/>
          </w:tcPr>
          <w:p w:rsidR="00A049C5" w:rsidRPr="00AD3641" w:rsidRDefault="00A049C5" w:rsidP="002F2201">
            <w:pPr>
              <w:contextualSpacing/>
            </w:pPr>
            <w:r w:rsidRPr="00AD3641">
              <w:t>Порядок информирования компетентного органа в области обеспечения транспортной безопасности и уполномоченных подразделений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а также территориального управления федерального органа исполнительной власти, осуществляющего функции по контролю и надзору в сфере транспорта, о непосредственных, прямых угрозах и фактах совершения актов незаконного вмешательства в деятельность объектов транспортной инфраструктуры</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shd w:val="clear" w:color="auto" w:fill="auto"/>
          </w:tcPr>
          <w:p w:rsidR="00A049C5" w:rsidRPr="00AD3641" w:rsidRDefault="00A049C5" w:rsidP="002F2201">
            <w:pPr>
              <w:contextualSpacing/>
            </w:pPr>
          </w:p>
        </w:tc>
        <w:tc>
          <w:tcPr>
            <w:tcW w:w="7121" w:type="dxa"/>
            <w:shd w:val="clear" w:color="auto" w:fill="auto"/>
          </w:tcPr>
          <w:p w:rsidR="00A049C5" w:rsidRPr="00AD3641" w:rsidRDefault="00A049C5" w:rsidP="002F2201">
            <w:pPr>
              <w:contextualSpacing/>
            </w:pPr>
            <w:r w:rsidRPr="00AD3641">
              <w:t>Порядок выявления и распознавания на постах или на транспортных средствах физических лиц, не имеющих правовых оснований на проход и/или проезд в зону транспортной безопасности или на критические элементы объектов транспортной инфраструктуры, а также предметов и веществ, которые запрещены или ограничены для перемещения в зону транспортной безопасности и на критические элементы объекта транспортной инфраструктуры в соответствии с законодательством Российской Федерации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shd w:val="clear" w:color="auto" w:fill="auto"/>
          </w:tcPr>
          <w:p w:rsidR="00A049C5" w:rsidRPr="00AD3641" w:rsidRDefault="00A049C5" w:rsidP="002F2201">
            <w:pPr>
              <w:contextualSpacing/>
            </w:pPr>
          </w:p>
        </w:tc>
        <w:tc>
          <w:tcPr>
            <w:tcW w:w="7121" w:type="dxa"/>
            <w:shd w:val="clear" w:color="auto" w:fill="auto"/>
          </w:tcPr>
          <w:p w:rsidR="00A049C5" w:rsidRPr="00AD3641" w:rsidRDefault="00A049C5" w:rsidP="002F2201">
            <w:pPr>
              <w:contextualSpacing/>
            </w:pPr>
            <w:r w:rsidRPr="00AD3641">
              <w:t>Порядок функционирования инженерно-технических систем обеспечения транспортной безопасности, включая порядок передачи данных с таких систем уполномоченным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нормативному правовому регулированию в сфере внутренних дел, а также территориального управления федерального органа исполнительной власти, осуществляющего функции по контролю и надзору в сфере транспорта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shd w:val="clear" w:color="auto" w:fill="auto"/>
          </w:tcPr>
          <w:p w:rsidR="00A049C5" w:rsidRPr="00AD3641" w:rsidRDefault="00A049C5" w:rsidP="002F2201">
            <w:pPr>
              <w:contextualSpacing/>
            </w:pPr>
          </w:p>
        </w:tc>
        <w:tc>
          <w:tcPr>
            <w:tcW w:w="7121" w:type="dxa"/>
            <w:shd w:val="clear" w:color="auto" w:fill="auto"/>
          </w:tcPr>
          <w:p w:rsidR="00A049C5" w:rsidRPr="00AD3641" w:rsidRDefault="00A049C5" w:rsidP="002F2201">
            <w:pPr>
              <w:contextualSpacing/>
            </w:pPr>
            <w:r w:rsidRPr="00AD3641">
              <w:t>Порядок проверки документов, наблюдения, собеседования с физическими лицами и оценки данных инженерно-технических систем и средств обеспечения транспортной безопасности, осуществляемые для выявления подготовки к совершению актов незаконного вмешательства или их совершения в отношении объектов транспортной инфраструктуры</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vMerge/>
            <w:shd w:val="clear" w:color="auto" w:fill="auto"/>
          </w:tcPr>
          <w:p w:rsidR="00A049C5" w:rsidRPr="00AD3641" w:rsidRDefault="00A049C5" w:rsidP="002F2201">
            <w:pPr>
              <w:contextualSpacing/>
            </w:pPr>
          </w:p>
        </w:tc>
        <w:tc>
          <w:tcPr>
            <w:tcW w:w="7121" w:type="dxa"/>
            <w:shd w:val="clear" w:color="auto" w:fill="auto"/>
          </w:tcPr>
          <w:p w:rsidR="00A049C5" w:rsidRPr="00AD3641" w:rsidRDefault="00A049C5" w:rsidP="002F2201">
            <w:pPr>
              <w:contextualSpacing/>
            </w:pPr>
            <w:r w:rsidRPr="00AD3641">
              <w:t>Порядок реагирования лиц, ответственных за обеспечение транспортной безопасности и персонала, непосредственно связанного с обеспечением транспортной безопасности объектов транспортной инфраструктуры, а также подразделений транспортной безопасности на подготовку к совершению актов незаконного вмешательства или совершение актов незаконного вмешательства в отношении объектов транспортной инфраструктуры</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Приказ Государственной компании «Автодор» от 30.06.2014 № 119</w:t>
            </w:r>
          </w:p>
        </w:tc>
        <w:tc>
          <w:tcPr>
            <w:tcW w:w="7121"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Регламент взаимодействия структурных подразделений Государственной компании «Российские автомобильные дороги» по организации работы при получении разрешения на строительство объектов капитального строительства Государственной компании «Российские автомобильные дороги»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Приказ Государственной компании «Автодор» от 30.06.2014 № 120</w:t>
            </w:r>
          </w:p>
        </w:tc>
        <w:tc>
          <w:tcPr>
            <w:tcW w:w="7121"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Регламент приемки выполненных работ, оформления исполнительной документации и ведения накопительных ведомостей при строительстве объектов Концессионных Соглашений Государственной компании «Российские автомобильные дороги»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Приказ Государственной компании «Автодор» от 02.07.2014 № 124</w:t>
            </w:r>
          </w:p>
        </w:tc>
        <w:tc>
          <w:tcPr>
            <w:tcW w:w="7121"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Регламент утверждения Рабочей документации, принятия инженерно-технических решений, подтверждения непредвиденных и временных работ и затрат при осуществлении строительства, реконструкции, капитального ремонта, комплексного обустройства объектов капитального строительства Государственной компании «Российские автомобильные дороги»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Приказ Государственной компании «Автодор» от 02.07.2014 № 125</w:t>
            </w:r>
          </w:p>
        </w:tc>
        <w:tc>
          <w:tcPr>
            <w:tcW w:w="7121"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Регламент ввода в эксплуатацию завершенных строительством, реконструкцией, комплексным обустройством объектов капитального строительства Государственной компании «Российские автомобильные дороги»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Приказ Государственной компании «Автодор» от 02.07.2014 № 126</w:t>
            </w:r>
          </w:p>
        </w:tc>
        <w:tc>
          <w:tcPr>
            <w:tcW w:w="7121" w:type="dxa"/>
            <w:shd w:val="clear" w:color="auto" w:fill="auto"/>
          </w:tcPr>
          <w:p w:rsidR="00A049C5" w:rsidRPr="00AD3641" w:rsidRDefault="00A049C5" w:rsidP="002F2201">
            <w:pPr>
              <w:widowControl w:val="0"/>
              <w:contextualSpacing/>
              <w:rPr>
                <w:rFonts w:eastAsia="Courier New" w:cs="Courier New"/>
              </w:rPr>
            </w:pPr>
            <w:r w:rsidRPr="00AD3641">
              <w:rPr>
                <w:rFonts w:eastAsia="Courier New" w:cs="Courier New"/>
              </w:rPr>
              <w:t>Регламент приемки выполненных работ, оформления исполнительной документации и ведения накопительных ведомостей при строительстве, реконструкции и комплексном обустройстве объектов капитального строительства Государственной компании «Российские автомобильные дороги»</w:t>
            </w:r>
          </w:p>
        </w:tc>
      </w:tr>
      <w:tr w:rsidR="00AD3641" w:rsidRPr="00AD3641" w:rsidTr="00AD3641">
        <w:trPr>
          <w:cantSplit/>
          <w:trHeight w:val="253"/>
          <w:jc w:val="center"/>
        </w:trPr>
        <w:tc>
          <w:tcPr>
            <w:tcW w:w="10633" w:type="dxa"/>
            <w:gridSpan w:val="3"/>
            <w:shd w:val="clear" w:color="auto" w:fill="auto"/>
          </w:tcPr>
          <w:p w:rsidR="00A049C5" w:rsidRPr="00AD3641" w:rsidRDefault="00A049C5" w:rsidP="002F2201">
            <w:pPr>
              <w:jc w:val="center"/>
              <w:rPr>
                <w:bCs/>
              </w:rPr>
            </w:pPr>
            <w:r w:rsidRPr="00AD3641">
              <w:t>ОТРАСЛЕВЫЕ ДОРОЖНЫЕ МЕТОДИЧЕСКИЕ ДОКУМЕНТЫ</w:t>
            </w:r>
            <w:r w:rsidRPr="00AD3641" w:rsidDel="00347089">
              <w:rPr>
                <w:bCs/>
              </w:rPr>
              <w:t xml:space="preserve"> </w:t>
            </w:r>
            <w:r w:rsidRPr="00AD3641">
              <w:rPr>
                <w:bCs/>
              </w:rPr>
              <w:t>*</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ВСН 18-84</w:t>
            </w:r>
          </w:p>
        </w:tc>
        <w:tc>
          <w:tcPr>
            <w:tcW w:w="7121" w:type="dxa"/>
            <w:shd w:val="clear" w:color="auto" w:fill="auto"/>
          </w:tcPr>
          <w:p w:rsidR="00A049C5" w:rsidRPr="00AD3641" w:rsidRDefault="00A049C5" w:rsidP="002F2201">
            <w:pPr>
              <w:contextualSpacing/>
            </w:pPr>
            <w:r w:rsidRPr="00AD3641">
              <w:t>Указания по архитектурно-ландшафтному проектированию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ВСН 32-89</w:t>
            </w:r>
          </w:p>
        </w:tc>
        <w:tc>
          <w:tcPr>
            <w:tcW w:w="7121" w:type="dxa"/>
            <w:shd w:val="clear" w:color="auto" w:fill="auto"/>
          </w:tcPr>
          <w:p w:rsidR="00A049C5" w:rsidRPr="00AD3641" w:rsidRDefault="00A049C5" w:rsidP="002F2201">
            <w:pPr>
              <w:contextualSpacing/>
            </w:pPr>
            <w:r w:rsidRPr="00AD3641">
              <w:t>Инструкция по определению грузоподъёмности железобетонных балочных пролётных строений эксплуатируемых мостов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ВСН 51-88</w:t>
            </w:r>
          </w:p>
        </w:tc>
        <w:tc>
          <w:tcPr>
            <w:tcW w:w="7121" w:type="dxa"/>
            <w:shd w:val="clear" w:color="auto" w:fill="auto"/>
          </w:tcPr>
          <w:p w:rsidR="00A049C5" w:rsidRPr="00AD3641" w:rsidRDefault="00A049C5" w:rsidP="002F2201">
            <w:pPr>
              <w:contextualSpacing/>
              <w:rPr>
                <w:bCs/>
                <w:spacing w:val="-2"/>
              </w:rPr>
            </w:pPr>
            <w:r w:rsidRPr="00AD3641">
              <w:rPr>
                <w:bCs/>
                <w:spacing w:val="-2"/>
              </w:rPr>
              <w:t>Инструкция по уширению автодорожных мостов и путепроводов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ВСН 139-80</w:t>
            </w:r>
          </w:p>
        </w:tc>
        <w:tc>
          <w:tcPr>
            <w:tcW w:w="7121" w:type="dxa"/>
            <w:shd w:val="clear" w:color="auto" w:fill="auto"/>
          </w:tcPr>
          <w:p w:rsidR="00A049C5" w:rsidRPr="00AD3641" w:rsidRDefault="00A049C5" w:rsidP="002F2201">
            <w:pPr>
              <w:contextualSpacing/>
              <w:rPr>
                <w:bCs/>
                <w:spacing w:val="-2"/>
              </w:rPr>
            </w:pPr>
            <w:r w:rsidRPr="00AD3641">
              <w:rPr>
                <w:bCs/>
                <w:spacing w:val="-2"/>
              </w:rPr>
              <w:t>Инструкция по строительству цементобетонных покрытий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ВСН 165-85</w:t>
            </w:r>
          </w:p>
        </w:tc>
        <w:tc>
          <w:tcPr>
            <w:tcW w:w="7121" w:type="dxa"/>
            <w:shd w:val="clear" w:color="auto" w:fill="auto"/>
          </w:tcPr>
          <w:p w:rsidR="00A049C5" w:rsidRPr="00AD3641" w:rsidRDefault="00A049C5" w:rsidP="002F2201">
            <w:pPr>
              <w:contextualSpacing/>
              <w:rPr>
                <w:bCs/>
                <w:spacing w:val="-2"/>
              </w:rPr>
            </w:pPr>
            <w:r w:rsidRPr="00AD3641">
              <w:rPr>
                <w:bCs/>
                <w:spacing w:val="-2"/>
              </w:rPr>
              <w:t>Устройство свайных фундаментов мостов (из буровых свай)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ВСН 178-91</w:t>
            </w:r>
          </w:p>
        </w:tc>
        <w:tc>
          <w:tcPr>
            <w:tcW w:w="7121" w:type="dxa"/>
            <w:shd w:val="clear" w:color="auto" w:fill="auto"/>
          </w:tcPr>
          <w:p w:rsidR="00A049C5" w:rsidRPr="00AD3641" w:rsidRDefault="00A049C5" w:rsidP="002F2201">
            <w:pPr>
              <w:contextualSpacing/>
            </w:pPr>
            <w:r w:rsidRPr="00AD3641">
              <w:t>Нормы проектирования и производства буровзрывных работ при сооружении земляного полотна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ВСН 206-87</w:t>
            </w:r>
          </w:p>
        </w:tc>
        <w:tc>
          <w:tcPr>
            <w:tcW w:w="7121" w:type="dxa"/>
            <w:shd w:val="clear" w:color="auto" w:fill="auto"/>
          </w:tcPr>
          <w:p w:rsidR="00A049C5" w:rsidRPr="00AD3641" w:rsidRDefault="00A049C5" w:rsidP="002F2201">
            <w:pPr>
              <w:contextualSpacing/>
              <w:rPr>
                <w:bCs/>
                <w:spacing w:val="-2"/>
              </w:rPr>
            </w:pPr>
            <w:r w:rsidRPr="00AD3641">
              <w:rPr>
                <w:bCs/>
                <w:spacing w:val="-2"/>
              </w:rPr>
              <w:t>Нормы проектирования. Параметры ветровых волн, воздействующих на откосы транспортных сооружений на реках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ВСН 208-89</w:t>
            </w:r>
          </w:p>
        </w:tc>
        <w:tc>
          <w:tcPr>
            <w:tcW w:w="7121" w:type="dxa"/>
            <w:shd w:val="clear" w:color="auto" w:fill="auto"/>
          </w:tcPr>
          <w:p w:rsidR="00A049C5" w:rsidRPr="00AD3641" w:rsidRDefault="00A049C5" w:rsidP="002F2201">
            <w:pPr>
              <w:contextualSpacing/>
              <w:rPr>
                <w:bCs/>
                <w:spacing w:val="-2"/>
              </w:rPr>
            </w:pPr>
            <w:r w:rsidRPr="00AD3641">
              <w:rPr>
                <w:bCs/>
                <w:spacing w:val="-2"/>
              </w:rPr>
              <w:t>Инженерно-геодезические изыскания железных 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ВСН 210-91</w:t>
            </w:r>
          </w:p>
        </w:tc>
        <w:tc>
          <w:tcPr>
            <w:tcW w:w="7121" w:type="dxa"/>
            <w:shd w:val="clear" w:color="auto" w:fill="auto"/>
          </w:tcPr>
          <w:p w:rsidR="00A049C5" w:rsidRPr="00AD3641" w:rsidRDefault="00A049C5" w:rsidP="002F2201">
            <w:pPr>
              <w:contextualSpacing/>
            </w:pPr>
            <w:r w:rsidRPr="00AD3641">
              <w:t>Проектирование, строительство и эксплуатация противоналедных сооружений и устройств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218.011-98</w:t>
            </w:r>
          </w:p>
        </w:tc>
        <w:tc>
          <w:tcPr>
            <w:tcW w:w="7121" w:type="dxa"/>
            <w:shd w:val="clear" w:color="auto" w:fill="auto"/>
          </w:tcPr>
          <w:p w:rsidR="00A049C5" w:rsidRPr="00AD3641" w:rsidRDefault="00A049C5" w:rsidP="002F2201">
            <w:pPr>
              <w:contextualSpacing/>
            </w:pPr>
            <w:r w:rsidRPr="00AD3641">
              <w:t>Автомобильные дороги общего пользования. Методические рекомендации по озеленению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r w:rsidRPr="00AD3641">
              <w:t>ОДН 218.012-99</w:t>
            </w:r>
          </w:p>
        </w:tc>
        <w:tc>
          <w:tcPr>
            <w:tcW w:w="7121" w:type="dxa"/>
            <w:shd w:val="clear" w:color="auto" w:fill="auto"/>
          </w:tcPr>
          <w:p w:rsidR="00A049C5" w:rsidRPr="00AD3641" w:rsidRDefault="00A049C5" w:rsidP="002F2201">
            <w:r w:rsidRPr="00AD3641">
              <w:t>Общие технические требования к ограждающим устройствам на мостовых сооружениях, расположенных на магистральных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ОДН 218.0.006-2002</w:t>
            </w:r>
          </w:p>
        </w:tc>
        <w:tc>
          <w:tcPr>
            <w:tcW w:w="7121" w:type="dxa"/>
            <w:shd w:val="clear" w:color="auto" w:fill="auto"/>
          </w:tcPr>
          <w:p w:rsidR="00A049C5" w:rsidRPr="00AD3641" w:rsidRDefault="00A049C5" w:rsidP="002F2201">
            <w:pPr>
              <w:contextualSpacing/>
            </w:pPr>
            <w:r w:rsidRPr="00AD3641">
              <w:t>Правила диагностики и оценки состояния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ОДН 218.0.017-2003</w:t>
            </w:r>
          </w:p>
        </w:tc>
        <w:tc>
          <w:tcPr>
            <w:tcW w:w="7121" w:type="dxa"/>
            <w:shd w:val="clear" w:color="auto" w:fill="auto"/>
          </w:tcPr>
          <w:p w:rsidR="00A049C5" w:rsidRPr="00AD3641" w:rsidRDefault="00A049C5" w:rsidP="002F2201">
            <w:pPr>
              <w:contextualSpacing/>
            </w:pPr>
            <w:r w:rsidRPr="00AD3641">
              <w:t>Руководство по оценке транспортно-эксплуатационного состояния мостовых конструкций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ОДН 218.0.032-2003</w:t>
            </w:r>
          </w:p>
        </w:tc>
        <w:tc>
          <w:tcPr>
            <w:tcW w:w="7121" w:type="dxa"/>
            <w:shd w:val="clear" w:color="auto" w:fill="auto"/>
          </w:tcPr>
          <w:p w:rsidR="00A049C5" w:rsidRPr="00AD3641" w:rsidRDefault="00A049C5" w:rsidP="002F2201">
            <w:pPr>
              <w:contextualSpacing/>
            </w:pPr>
            <w:r w:rsidRPr="00AD3641">
              <w:t xml:space="preserve">Временное руководство по определению грузоподъёмности мостовых сооружений на автомобильных дорогах </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ОДН 218.046-01</w:t>
            </w:r>
          </w:p>
        </w:tc>
        <w:tc>
          <w:tcPr>
            <w:tcW w:w="7121" w:type="dxa"/>
            <w:shd w:val="clear" w:color="auto" w:fill="auto"/>
          </w:tcPr>
          <w:p w:rsidR="00A049C5" w:rsidRPr="00AD3641" w:rsidRDefault="00A049C5" w:rsidP="002F2201">
            <w:pPr>
              <w:contextualSpacing/>
              <w:rPr>
                <w:bCs/>
                <w:spacing w:val="-2"/>
              </w:rPr>
            </w:pPr>
            <w:r w:rsidRPr="00AD3641">
              <w:rPr>
                <w:bCs/>
                <w:spacing w:val="-2"/>
              </w:rPr>
              <w:t>Проектирование нежестких дорожных одежд</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ОДН 218.2.027-2003</w:t>
            </w:r>
          </w:p>
        </w:tc>
        <w:tc>
          <w:tcPr>
            <w:tcW w:w="7121" w:type="dxa"/>
            <w:shd w:val="clear" w:color="auto" w:fill="auto"/>
          </w:tcPr>
          <w:p w:rsidR="00A049C5" w:rsidRPr="00AD3641" w:rsidRDefault="00A049C5" w:rsidP="002F2201">
            <w:pPr>
              <w:contextualSpacing/>
            </w:pPr>
            <w:r w:rsidRPr="00AD3641">
              <w:t>Требования к противогололедным материалам</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ОДН 218.3.039-2003</w:t>
            </w:r>
          </w:p>
        </w:tc>
        <w:tc>
          <w:tcPr>
            <w:tcW w:w="7121" w:type="dxa"/>
            <w:shd w:val="clear" w:color="auto" w:fill="auto"/>
          </w:tcPr>
          <w:p w:rsidR="00A049C5" w:rsidRPr="00AD3641" w:rsidRDefault="00A049C5" w:rsidP="002F2201">
            <w:pPr>
              <w:contextualSpacing/>
            </w:pPr>
            <w:r w:rsidRPr="00AD3641">
              <w:t>Укрепление обочин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ОДН 218.5.016-2002</w:t>
            </w:r>
          </w:p>
        </w:tc>
        <w:tc>
          <w:tcPr>
            <w:tcW w:w="7121" w:type="dxa"/>
            <w:shd w:val="clear" w:color="auto" w:fill="auto"/>
          </w:tcPr>
          <w:p w:rsidR="00A049C5" w:rsidRPr="00AD3641" w:rsidRDefault="00A049C5" w:rsidP="002F2201">
            <w:pPr>
              <w:contextualSpacing/>
              <w:rPr>
                <w:bCs/>
                <w:spacing w:val="-2"/>
              </w:rPr>
            </w:pPr>
            <w:r w:rsidRPr="00AD3641">
              <w:rPr>
                <w:bCs/>
                <w:spacing w:val="-2"/>
              </w:rPr>
              <w:t>Показатели и нормы экологической безопасности автомобильной дороги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ОДМ 218.3.004-2010</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термопрофилированию асфальтобетонных покрытий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218.4.001-2008</w:t>
            </w:r>
          </w:p>
        </w:tc>
        <w:tc>
          <w:tcPr>
            <w:tcW w:w="7121" w:type="dxa"/>
            <w:shd w:val="clear" w:color="auto" w:fill="auto"/>
          </w:tcPr>
          <w:p w:rsidR="00A049C5" w:rsidRPr="00AD3641" w:rsidRDefault="00A049C5" w:rsidP="002F2201">
            <w:pPr>
              <w:contextualSpacing/>
              <w:rPr>
                <w:spacing w:val="-2"/>
              </w:rPr>
            </w:pPr>
            <w:r w:rsidRPr="00AD3641">
              <w:rPr>
                <w:spacing w:val="-2"/>
              </w:rPr>
              <w:t>Методические рекомендации по организации обследования и испытания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218.4.002-2008</w:t>
            </w:r>
          </w:p>
        </w:tc>
        <w:tc>
          <w:tcPr>
            <w:tcW w:w="7121" w:type="dxa"/>
            <w:shd w:val="clear" w:color="auto" w:fill="auto"/>
          </w:tcPr>
          <w:p w:rsidR="00A049C5" w:rsidRPr="00AD3641" w:rsidRDefault="00A049C5" w:rsidP="002F2201">
            <w:pPr>
              <w:contextualSpacing/>
            </w:pPr>
            <w:r w:rsidRPr="00AD3641">
              <w:t>Руководство по проведению мониторинга состояния эксплуатируемых мостовых сооружений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ОДМ 218.5.001-2008</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защите и очистке автомобильных дорог от снега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218.4.002-2009</w:t>
            </w:r>
          </w:p>
        </w:tc>
        <w:tc>
          <w:tcPr>
            <w:tcW w:w="7121" w:type="dxa"/>
            <w:shd w:val="clear" w:color="auto" w:fill="auto"/>
          </w:tcPr>
          <w:p w:rsidR="00A049C5" w:rsidRPr="00AD3641" w:rsidRDefault="00A049C5" w:rsidP="002F2201">
            <w:pPr>
              <w:contextualSpacing/>
            </w:pPr>
            <w:r w:rsidRPr="00AD3641">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218.4.004-2009</w:t>
            </w:r>
          </w:p>
        </w:tc>
        <w:tc>
          <w:tcPr>
            <w:tcW w:w="7121" w:type="dxa"/>
            <w:shd w:val="clear" w:color="auto" w:fill="auto"/>
          </w:tcPr>
          <w:p w:rsidR="00A049C5" w:rsidRPr="00AD3641" w:rsidRDefault="00A049C5" w:rsidP="002F2201">
            <w:pPr>
              <w:contextualSpacing/>
            </w:pPr>
            <w:r w:rsidRPr="00AD3641">
              <w:t>Руководство по устранению и профилактике возникновения участков концентрации ДТП при эксплуатации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iCs/>
              </w:rPr>
              <w:t>ОДМ 218.2.001-2009</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 (дорожно-климатических зон) (взамен ВСН 176-78)</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ОДМ 218.5.001-2009</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применению геосеток  и плоских георешеток  для армирования асфальтобетонных слоев усовершенствованных видов покрытий при капитальном ремонте и ремонте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218.7.001-2009</w:t>
            </w:r>
          </w:p>
        </w:tc>
        <w:tc>
          <w:tcPr>
            <w:tcW w:w="7121" w:type="dxa"/>
            <w:shd w:val="clear" w:color="auto" w:fill="auto"/>
          </w:tcPr>
          <w:p w:rsidR="00A049C5" w:rsidRPr="00AD3641" w:rsidRDefault="00A049C5" w:rsidP="002F2201">
            <w:pPr>
              <w:contextualSpacing/>
            </w:pPr>
            <w:r w:rsidRPr="00AD3641">
              <w:t>Рекомендации по осуществлению строительного контроля на федеральных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218.8.001-2009</w:t>
            </w:r>
          </w:p>
        </w:tc>
        <w:tc>
          <w:tcPr>
            <w:tcW w:w="7121" w:type="dxa"/>
            <w:shd w:val="clear" w:color="auto" w:fill="auto"/>
          </w:tcPr>
          <w:p w:rsidR="00A049C5" w:rsidRPr="00AD3641" w:rsidRDefault="00A049C5" w:rsidP="002F2201">
            <w:pPr>
              <w:contextualSpacing/>
            </w:pPr>
            <w:r w:rsidRPr="00AD3641">
              <w:t>Методические рекомендации по специализированному гидрометеорологическому обеспечению дорожного хозяйства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218.2.006-2010</w:t>
            </w:r>
          </w:p>
        </w:tc>
        <w:tc>
          <w:tcPr>
            <w:tcW w:w="7121" w:type="dxa"/>
            <w:shd w:val="clear" w:color="auto" w:fill="auto"/>
          </w:tcPr>
          <w:p w:rsidR="00A049C5" w:rsidRPr="00AD3641" w:rsidRDefault="00A049C5" w:rsidP="002F2201">
            <w:pPr>
              <w:contextualSpacing/>
            </w:pPr>
            <w:r w:rsidRPr="00AD3641">
              <w:t>Рекомендации по расчету устойчивости оползнеопасных склонов (откосов) и определению оползневых давлений на инженерные сооружения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rPr>
                <w:bCs/>
                <w:iCs/>
              </w:rPr>
              <w:t>ОДМ 218.4.005-2010</w:t>
            </w:r>
          </w:p>
        </w:tc>
        <w:tc>
          <w:tcPr>
            <w:tcW w:w="7121" w:type="dxa"/>
            <w:shd w:val="clear" w:color="auto" w:fill="auto"/>
          </w:tcPr>
          <w:p w:rsidR="00A049C5" w:rsidRPr="00AD3641" w:rsidRDefault="00A049C5" w:rsidP="002F2201">
            <w:pPr>
              <w:contextualSpacing/>
            </w:pPr>
            <w:r w:rsidRPr="00AD3641">
              <w:t>Рекомендации по обеспечению безопасности движения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ОДМ 218.5.003–2010</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применению геосинтетических материалов при строительстве и ремонте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iCs/>
              </w:rPr>
              <w:t>ОДМ 218.5.006-2010</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методикам испытаний геосинтетических материалов в зависимости от области их применения в дорожной отрасли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iCs/>
              </w:rPr>
            </w:pPr>
            <w:r w:rsidRPr="00AD3641">
              <w:rPr>
                <w:bCs/>
                <w:iCs/>
              </w:rPr>
              <w:t>ОДМ 218.6.002-2010</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определению допустимых осевых нагрузок автотранспортных средств в весенний период на основании результатов диагностики автомобильных дорог общего пользования федерального значения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iCs/>
              </w:rPr>
            </w:pPr>
            <w:r w:rsidRPr="00AD3641">
              <w:rPr>
                <w:bCs/>
                <w:iCs/>
              </w:rPr>
              <w:t>ОДМ 218.8.001-2010</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диагностике активной коррозии арматуры в железобетонных конструкциях мостовых сооружений на автомобильных дорогах методом потенциалов полуэлемента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iCs/>
              </w:rPr>
            </w:pPr>
            <w:r w:rsidRPr="00AD3641">
              <w:rPr>
                <w:bCs/>
                <w:iCs/>
              </w:rPr>
              <w:t>ОДМ 218.8.002-2010</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зимнему содержанию автомобильных дорог с использованием специализированной гидрометеорологической информации (для опытного применения)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rPr>
                <w:bCs/>
                <w:iCs/>
              </w:rPr>
            </w:pPr>
            <w:r w:rsidRPr="00AD3641">
              <w:rPr>
                <w:bCs/>
                <w:iCs/>
              </w:rPr>
              <w:t>ОДМ 218.8.003-2010</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Рекомендации по применению норм ГОСТ Р ИСО 14001-2007 в дорожном хозяйстве</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218.2.012-2011</w:t>
            </w:r>
          </w:p>
        </w:tc>
        <w:tc>
          <w:tcPr>
            <w:tcW w:w="7121" w:type="dxa"/>
            <w:shd w:val="clear" w:color="auto" w:fill="auto"/>
          </w:tcPr>
          <w:p w:rsidR="00A049C5" w:rsidRPr="00AD3641" w:rsidRDefault="00A049C5" w:rsidP="002F2201">
            <w:pPr>
              <w:contextualSpacing/>
            </w:pPr>
            <w:r w:rsidRPr="00AD3641">
              <w:t>Классификация конструктивных элементов искусственных дорожных сооружений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218.3.008-2011</w:t>
            </w:r>
          </w:p>
        </w:tc>
        <w:tc>
          <w:tcPr>
            <w:tcW w:w="7121" w:type="dxa"/>
            <w:shd w:val="clear" w:color="auto" w:fill="auto"/>
          </w:tcPr>
          <w:p w:rsidR="00A049C5" w:rsidRPr="00AD3641" w:rsidRDefault="00A049C5" w:rsidP="002F2201">
            <w:pPr>
              <w:contextualSpacing/>
            </w:pPr>
            <w:r w:rsidRPr="00AD3641">
              <w:t>Рекомендации по мониторингу и обследованию подпорных стен и удерживающих сооружений на оползневых участках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218.3.012-2011</w:t>
            </w:r>
          </w:p>
        </w:tc>
        <w:tc>
          <w:tcPr>
            <w:tcW w:w="7121" w:type="dxa"/>
            <w:shd w:val="clear" w:color="auto" w:fill="auto"/>
          </w:tcPr>
          <w:p w:rsidR="00A049C5" w:rsidRPr="00AD3641" w:rsidRDefault="00A049C5" w:rsidP="002F2201">
            <w:pPr>
              <w:contextualSpacing/>
            </w:pPr>
            <w:r w:rsidRPr="00AD3641">
              <w:t>Цементы для бетона покрытий и оснований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218.3.013-2011</w:t>
            </w:r>
          </w:p>
        </w:tc>
        <w:tc>
          <w:tcPr>
            <w:tcW w:w="7121" w:type="dxa"/>
            <w:shd w:val="clear" w:color="auto" w:fill="auto"/>
          </w:tcPr>
          <w:p w:rsidR="00A049C5" w:rsidRPr="00AD3641" w:rsidRDefault="00A049C5" w:rsidP="002F2201">
            <w:pPr>
              <w:contextualSpacing/>
            </w:pPr>
            <w:r w:rsidRPr="00AD3641">
              <w:t>Методические рекомендации по применению битумных эмульсий при устройстве защитных слоев износа из литых эмульсионно- минеральных смесей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218.3.014-2011</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Методика оценки технического состояния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218.3.015-2011</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строительству цементобетонных покрытий в скользящих формах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218.4.007-2011</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проведению оценки уязвимости объектов транспортной инфраструктуры в сфере дорожного хозяйства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218.2.013-2011</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защите от транспортного шума территорий, прилегающих к автомобильным дорогам</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218.2.016-2011</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проектированию и устройству буронабивных свай повышенной несущей способности по грунту</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218.2.018-2012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определению необходимого парка дорожно-эксплуатационной техники для выполнения работ по содержанию автомобильных дорог при разработке проектов содержания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218.2.020-2012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оценке пропускной способности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218.2.022-2012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на повторное использование асфальтобетона при строительстве (реконструкции)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218.2.024-2012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оценке прочности нежестких дорожных одежд</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218.2.025-2012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Деформационные швы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218.2.026-2012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расчету и проектированию свайно-анкерных сооружений инженерной защиты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218.2.027-2012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расчету и проектированию армогрунтовых подпорных стен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218.3.020-2012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обеспечению устойчивости битумов против старения в технологических процессах изготовления и применения асфальтобетонных смесей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ОДМ 218.3.021-2012</w:t>
            </w:r>
          </w:p>
        </w:tc>
        <w:tc>
          <w:tcPr>
            <w:tcW w:w="7121" w:type="dxa"/>
            <w:shd w:val="clear" w:color="auto" w:fill="auto"/>
          </w:tcPr>
          <w:p w:rsidR="00A049C5" w:rsidRPr="00AD3641" w:rsidRDefault="00A049C5" w:rsidP="002F2201">
            <w:pPr>
              <w:widowControl w:val="0"/>
              <w:autoSpaceDE w:val="0"/>
              <w:autoSpaceDN w:val="0"/>
              <w:adjustRightInd w:val="0"/>
              <w:contextualSpacing/>
              <w:outlineLvl w:val="4"/>
              <w:rPr>
                <w:bCs/>
                <w:iCs/>
              </w:rPr>
            </w:pPr>
            <w:r w:rsidRPr="00AD3641">
              <w:rPr>
                <w:bCs/>
                <w:iCs/>
              </w:rPr>
              <w:t>Методические рекомендации по подбору составов асфальтобетонных смесей с учетом влияния адгезионных добавок на старение органических вяжущих в битумоминеральных смесях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rPr>
              <w:t>ОДМ 218.6.004-2011</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устройству тросовых</w:t>
            </w:r>
          </w:p>
          <w:p w:rsidR="00A049C5" w:rsidRPr="00AD3641" w:rsidRDefault="00A049C5" w:rsidP="002F2201">
            <w:pPr>
              <w:contextualSpacing/>
              <w:rPr>
                <w:bCs/>
                <w:spacing w:val="-2"/>
              </w:rPr>
            </w:pPr>
            <w:r w:rsidRPr="00AD3641">
              <w:rPr>
                <w:bCs/>
                <w:spacing w:val="-2"/>
              </w:rPr>
              <w:t>дорожных ограждений для обеспечения безопасности</w:t>
            </w:r>
          </w:p>
          <w:p w:rsidR="00A049C5" w:rsidRPr="00AD3641" w:rsidRDefault="00A049C5" w:rsidP="002F2201">
            <w:pPr>
              <w:contextualSpacing/>
              <w:rPr>
                <w:bCs/>
                <w:spacing w:val="-2"/>
              </w:rPr>
            </w:pPr>
            <w:r w:rsidRPr="00AD3641">
              <w:rPr>
                <w:bCs/>
                <w:spacing w:val="-2"/>
              </w:rPr>
              <w:t>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218.6.010-2013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организации аудита безопасности дорожного движения при проектировании и эксплуатации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218.6.008-2012</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созданию светодиодных систем искусственного освещения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218.6.011-2013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Методика оценки влияния дорожных условий на аварийность на автомобильных дорогах федерального значения для планирования мероприятий по повышению безопасности дорожного движения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218.2.032-2013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учету движения транспортных средств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218.3.006-2011</w:t>
            </w:r>
          </w:p>
        </w:tc>
        <w:tc>
          <w:tcPr>
            <w:tcW w:w="7121" w:type="dxa"/>
            <w:shd w:val="clear" w:color="auto" w:fill="auto"/>
          </w:tcPr>
          <w:p w:rsidR="00A049C5" w:rsidRPr="00AD3641" w:rsidRDefault="00A049C5" w:rsidP="002F2201">
            <w:pPr>
              <w:contextualSpacing/>
              <w:rPr>
                <w:bCs/>
                <w:spacing w:val="-2"/>
              </w:rPr>
            </w:pPr>
            <w:r w:rsidRPr="00AD3641">
              <w:rPr>
                <w:bCs/>
                <w:spacing w:val="-2"/>
              </w:rPr>
              <w:t>Рекомендации по контролю качества дорожных знаков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218.2.023-2012</w:t>
            </w:r>
          </w:p>
        </w:tc>
        <w:tc>
          <w:tcPr>
            <w:tcW w:w="7121" w:type="dxa"/>
            <w:shd w:val="clear" w:color="auto" w:fill="auto"/>
          </w:tcPr>
          <w:p w:rsidR="00A049C5" w:rsidRPr="00AD3641" w:rsidRDefault="00A049C5" w:rsidP="002F2201">
            <w:pPr>
              <w:contextualSpacing/>
              <w:rPr>
                <w:bCs/>
                <w:spacing w:val="-2"/>
              </w:rPr>
            </w:pPr>
            <w:r w:rsidRPr="00AD3641">
              <w:rPr>
                <w:bCs/>
                <w:spacing w:val="-2"/>
              </w:rPr>
              <w:t>Рекомендации по применению быстротвердеющих материалов для ремонта цементобетонных покрытий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218.6.009-2013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оценке безопасности движения при проектировании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218.6.003-2011</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проектированию светофорных объектов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218.2.031-2013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применению золы-уноса и золошлаковых смесей от сжигания угля на тепловых электростанциях в дорожном строительстве</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218.2.030-2013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оценке оползневой опасности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218.3.032-2013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усилению конструктивных элементов автомобильных дорог пространственными георешетками (геосотами)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218.2.033-2013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выполнению инженерно-геологических изысканий на оползнеопасных склонах и откосах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218.3.029-2013</w:t>
            </w:r>
          </w:p>
        </w:tc>
        <w:tc>
          <w:tcPr>
            <w:tcW w:w="7121" w:type="dxa"/>
            <w:shd w:val="clear" w:color="auto" w:fill="auto"/>
          </w:tcPr>
          <w:p w:rsidR="00A049C5" w:rsidRPr="00AD3641" w:rsidRDefault="00A049C5" w:rsidP="002F2201">
            <w:pPr>
              <w:contextualSpacing/>
              <w:rPr>
                <w:bCs/>
                <w:spacing w:val="-2"/>
              </w:rPr>
            </w:pPr>
            <w:r w:rsidRPr="00AD3641">
              <w:rPr>
                <w:bCs/>
                <w:spacing w:val="-2"/>
              </w:rPr>
              <w:t>Рекомендации по применению цветных покрытий противоскольжения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218.3.027-2013</w:t>
            </w:r>
          </w:p>
        </w:tc>
        <w:tc>
          <w:tcPr>
            <w:tcW w:w="7121" w:type="dxa"/>
            <w:shd w:val="clear" w:color="auto" w:fill="auto"/>
          </w:tcPr>
          <w:p w:rsidR="00A049C5" w:rsidRPr="00AD3641" w:rsidRDefault="00A049C5" w:rsidP="002F2201">
            <w:pPr>
              <w:contextualSpacing/>
              <w:rPr>
                <w:bCs/>
                <w:spacing w:val="-2"/>
              </w:rPr>
            </w:pPr>
            <w:r w:rsidRPr="00AD3641">
              <w:rPr>
                <w:bCs/>
                <w:spacing w:val="-2"/>
              </w:rPr>
              <w:t>Рекомендации по применению тканевых композиционных материалов при ремонте железобетонных конструкций мостовых сооружений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218.2.034-2013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приготовлению и применению асфальтобетонной смеси с использованием переработанного асфальтобетона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218.3.028-2013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ремонту и содержанию цементобетонных покрытий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218.3.031-2013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охране окружающей среды при строительстве, ремонте и содержании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218.2.007-2011</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проектированию мероприятий по обеспечению доступа инвалидов к объектам дорожного хозяйства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218.2.028-2012</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Методические рекомендации по технико-экономическому сравнению вариантов дорожных одежд</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218.8.004-2013</w:t>
            </w:r>
          </w:p>
        </w:tc>
        <w:tc>
          <w:tcPr>
            <w:tcW w:w="7121" w:type="dxa"/>
            <w:shd w:val="clear" w:color="auto" w:fill="auto"/>
          </w:tcPr>
          <w:p w:rsidR="00A049C5" w:rsidRPr="00AD3641" w:rsidRDefault="00A049C5" w:rsidP="002F2201">
            <w:pPr>
              <w:contextualSpacing/>
              <w:rPr>
                <w:bCs/>
                <w:spacing w:val="-2"/>
              </w:rPr>
            </w:pPr>
            <w:r w:rsidRPr="00AD3641">
              <w:rPr>
                <w:bCs/>
                <w:spacing w:val="-2"/>
              </w:rPr>
              <w:t>Рекомендации по повышению экономического эффекта использования полос отвода и придорожных полос автомобильных дорог общего пользования федерального значения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rPr>
            </w:pPr>
            <w:r w:rsidRPr="00AD3641">
              <w:rPr>
                <w:bCs/>
                <w:spacing w:val="-2"/>
              </w:rPr>
              <w:t>ОДМ 218.9.001-2013</w:t>
            </w:r>
          </w:p>
        </w:tc>
        <w:tc>
          <w:tcPr>
            <w:tcW w:w="7121" w:type="dxa"/>
            <w:shd w:val="clear" w:color="auto" w:fill="auto"/>
          </w:tcPr>
          <w:p w:rsidR="00A049C5" w:rsidRPr="00AD3641" w:rsidRDefault="00A049C5" w:rsidP="002F2201">
            <w:pPr>
              <w:contextualSpacing/>
              <w:rPr>
                <w:bCs/>
                <w:spacing w:val="-2"/>
              </w:rPr>
            </w:pPr>
            <w:r w:rsidRPr="00AD3641">
              <w:rPr>
                <w:bCs/>
                <w:spacing w:val="-2"/>
              </w:rPr>
              <w:t>Применение структурированных перечней работ по содержанию автомобильных дорог общего пользования федерального значения и дорожных сооружений в автоматизированных навигационных системах диспетчерского контроля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spacing w:val="-2"/>
              </w:rPr>
            </w:pPr>
            <w:r w:rsidRPr="00AD3641">
              <w:rPr>
                <w:bCs/>
                <w:spacing w:val="-2"/>
              </w:rPr>
              <w:t xml:space="preserve">ОДМ 218.3.036-2013   </w:t>
            </w:r>
          </w:p>
        </w:tc>
        <w:tc>
          <w:tcPr>
            <w:tcW w:w="7121" w:type="dxa"/>
            <w:shd w:val="clear" w:color="auto" w:fill="auto"/>
          </w:tcPr>
          <w:p w:rsidR="00A049C5" w:rsidRPr="00AD3641" w:rsidRDefault="00A049C5" w:rsidP="002F2201">
            <w:pPr>
              <w:contextualSpacing/>
              <w:rPr>
                <w:bCs/>
                <w:spacing w:val="-2"/>
              </w:rPr>
            </w:pPr>
            <w:r w:rsidRPr="00AD3641">
              <w:rPr>
                <w:bCs/>
                <w:spacing w:val="-2"/>
              </w:rPr>
              <w:t>Рекомендации по технологии санации трещин и швов в эксплуатируемых дорожных покрытиях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spacing w:val="-2"/>
              </w:rPr>
            </w:pPr>
            <w:r w:rsidRPr="00AD3641">
              <w:rPr>
                <w:bCs/>
                <w:spacing w:val="-2"/>
              </w:rPr>
              <w:t>ОДМ 218.3.030-2013</w:t>
            </w:r>
          </w:p>
        </w:tc>
        <w:tc>
          <w:tcPr>
            <w:tcW w:w="7121" w:type="dxa"/>
            <w:shd w:val="clear" w:color="auto" w:fill="auto"/>
          </w:tcPr>
          <w:p w:rsidR="00A049C5" w:rsidRPr="00AD3641" w:rsidRDefault="00A049C5" w:rsidP="002F2201">
            <w:pPr>
              <w:contextualSpacing/>
              <w:rPr>
                <w:bCs/>
                <w:spacing w:val="-2"/>
              </w:rPr>
            </w:pPr>
            <w:r w:rsidRPr="00AD3641">
              <w:rPr>
                <w:bCs/>
                <w:spacing w:val="-2"/>
              </w:rPr>
              <w:t>Методика расчета армированных цементобетонных покрытий дорог и аэродромов на укрепленных основаниях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spacing w:val="-2"/>
              </w:rPr>
            </w:pPr>
            <w:r w:rsidRPr="00AD3641">
              <w:rPr>
                <w:bCs/>
                <w:spacing w:val="-2"/>
              </w:rPr>
              <w:t>ОДМ 218.2.041-2014</w:t>
            </w:r>
          </w:p>
        </w:tc>
        <w:tc>
          <w:tcPr>
            <w:tcW w:w="7121" w:type="dxa"/>
            <w:shd w:val="clear" w:color="auto" w:fill="auto"/>
          </w:tcPr>
          <w:p w:rsidR="00A049C5" w:rsidRPr="00AD3641" w:rsidRDefault="00A049C5" w:rsidP="002F2201">
            <w:pPr>
              <w:contextualSpacing/>
              <w:rPr>
                <w:bCs/>
                <w:spacing w:val="-2"/>
              </w:rPr>
            </w:pPr>
            <w:r w:rsidRPr="00AD3641">
              <w:rPr>
                <w:bCs/>
                <w:spacing w:val="-2"/>
              </w:rPr>
              <w:t xml:space="preserve">Требования к обустройству участков автомобильных дорог на подъездах к пунктам пропуска транспортных средств через государственную границу Российской Федерации </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pPr>
            <w:r w:rsidRPr="00AD3641">
              <w:t>МДС 81-35.2004</w:t>
            </w:r>
          </w:p>
        </w:tc>
        <w:tc>
          <w:tcPr>
            <w:tcW w:w="7121" w:type="dxa"/>
            <w:shd w:val="clear" w:color="auto" w:fill="auto"/>
          </w:tcPr>
          <w:p w:rsidR="00A049C5" w:rsidRPr="00AD3641" w:rsidRDefault="00A049C5" w:rsidP="002F2201">
            <w:pPr>
              <w:contextualSpacing/>
            </w:pPr>
            <w:r w:rsidRPr="00AD3641">
              <w:t>Методика определения стоимости строительной продукции на территории Российской Федерации</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pPr>
            <w:r w:rsidRPr="00AD3641">
              <w:t>Распоряжение Росавтодора от 16.11.2007 № 452-р</w:t>
            </w:r>
          </w:p>
        </w:tc>
        <w:tc>
          <w:tcPr>
            <w:tcW w:w="7121" w:type="dxa"/>
            <w:shd w:val="clear" w:color="auto" w:fill="auto"/>
          </w:tcPr>
          <w:p w:rsidR="00A049C5" w:rsidRPr="00AD3641" w:rsidRDefault="00A049C5" w:rsidP="002F2201">
            <w:pPr>
              <w:contextualSpacing/>
            </w:pPr>
            <w:r w:rsidRPr="00AD3641">
              <w:t>Методические рекомендации по ремонту цементобетонных покрытий автомобильных дорог методом виброрезонансного разрушения (для опытно-экспериментального внедрения)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pPr>
            <w:r w:rsidRPr="00AD3641">
              <w:t>ОДМ 218.3.025-2012</w:t>
            </w:r>
          </w:p>
        </w:tc>
        <w:tc>
          <w:tcPr>
            <w:tcW w:w="7121" w:type="dxa"/>
            <w:shd w:val="clear" w:color="auto" w:fill="auto"/>
          </w:tcPr>
          <w:p w:rsidR="00A049C5" w:rsidRPr="00AD3641" w:rsidRDefault="00A049C5" w:rsidP="002F2201">
            <w:pPr>
              <w:contextualSpacing/>
            </w:pPr>
            <w:r w:rsidRPr="00AD3641">
              <w:t>Технология ремонта и реконструкции автомобильных дорог с применением метода фрагментации цементобетонного покрытия путем воздействия ударно-вращательного механизма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pPr>
            <w:r w:rsidRPr="00AD3641">
              <w:rPr>
                <w:bCs/>
                <w:iCs/>
              </w:rPr>
              <w:t>ОДМ 218.3.001-2010</w:t>
            </w:r>
          </w:p>
        </w:tc>
        <w:tc>
          <w:tcPr>
            <w:tcW w:w="7121" w:type="dxa"/>
            <w:shd w:val="clear" w:color="auto" w:fill="auto"/>
          </w:tcPr>
          <w:p w:rsidR="00A049C5" w:rsidRPr="00AD3641" w:rsidRDefault="00A049C5" w:rsidP="002F2201">
            <w:pPr>
              <w:contextualSpacing/>
            </w:pPr>
            <w:r w:rsidRPr="00AD3641">
              <w:rPr>
                <w:bCs/>
                <w:iCs/>
              </w:rPr>
              <w:t>Рекомендации по диагностике активной коррозии арматуры в железобетонных конструкциях мостовых сооружений на автомобильных дорогах методом потенциалов полуэлемента</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bCs/>
                <w:iCs/>
              </w:rPr>
            </w:pPr>
            <w:r w:rsidRPr="00AD3641">
              <w:rPr>
                <w:sz w:val="22"/>
                <w:szCs w:val="22"/>
              </w:rPr>
              <w:t>ОДМ</w:t>
            </w:r>
            <w:r w:rsidRPr="00AD3641">
              <w:rPr>
                <w:sz w:val="22"/>
                <w:szCs w:val="22"/>
                <w:lang w:val="es-CR"/>
              </w:rPr>
              <w:t xml:space="preserve"> 218.3.039-2014</w:t>
            </w:r>
          </w:p>
        </w:tc>
        <w:tc>
          <w:tcPr>
            <w:tcW w:w="7121" w:type="dxa"/>
            <w:shd w:val="clear" w:color="auto" w:fill="auto"/>
          </w:tcPr>
          <w:p w:rsidR="00A049C5" w:rsidRPr="00AD3641" w:rsidRDefault="00A049C5" w:rsidP="002F2201">
            <w:pPr>
              <w:rPr>
                <w:sz w:val="22"/>
                <w:szCs w:val="22"/>
              </w:rPr>
            </w:pPr>
            <w:r w:rsidRPr="00AD3641">
              <w:rPr>
                <w:sz w:val="22"/>
                <w:szCs w:val="22"/>
              </w:rPr>
              <w:t xml:space="preserve">Рекомендации по испытанию плёнкообразующих материалов по </w:t>
            </w:r>
          </w:p>
          <w:p w:rsidR="00A049C5" w:rsidRPr="00AD3641" w:rsidRDefault="00A049C5" w:rsidP="002F2201">
            <w:pPr>
              <w:contextualSpacing/>
              <w:rPr>
                <w:bCs/>
                <w:iCs/>
              </w:rPr>
            </w:pPr>
            <w:r w:rsidRPr="00AD3641">
              <w:rPr>
                <w:sz w:val="22"/>
                <w:szCs w:val="22"/>
              </w:rPr>
              <w:t>уходу за свежеуложенным бетоном</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pPr>
            <w:r w:rsidRPr="00AD3641">
              <w:rPr>
                <w:sz w:val="22"/>
                <w:szCs w:val="22"/>
                <w:shd w:val="clear" w:color="auto" w:fill="FFFFFF"/>
              </w:rPr>
              <w:t>ОДМ 218.3.042-2014</w:t>
            </w:r>
          </w:p>
        </w:tc>
        <w:tc>
          <w:tcPr>
            <w:tcW w:w="7121" w:type="dxa"/>
            <w:shd w:val="clear" w:color="auto" w:fill="auto"/>
          </w:tcPr>
          <w:p w:rsidR="00A049C5" w:rsidRPr="00AD3641" w:rsidRDefault="00A049C5" w:rsidP="002F2201">
            <w:r w:rsidRPr="00AD3641">
              <w:rPr>
                <w:sz w:val="22"/>
                <w:szCs w:val="22"/>
                <w:shd w:val="clear" w:color="auto" w:fill="FFFFFF"/>
              </w:rPr>
              <w:t>Рекомендации по определению параметров и назначений категорий дефектов при оценке технического состояния мостовых сооружений на автомобильных дорогах</w:t>
            </w:r>
            <w:r w:rsidRPr="00AD3641">
              <w:rPr>
                <w:rStyle w:val="apple-converted-space"/>
                <w:sz w:val="22"/>
                <w:szCs w:val="22"/>
                <w:shd w:val="clear" w:color="auto" w:fill="FFFFFF"/>
              </w:rPr>
              <w:t> </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218.3.037-2014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Рекомендации по контролю прочности цементобетона покрытий и оснований автомобильных дорог по образцам</w:t>
            </w:r>
            <w:r w:rsidRPr="00AD3641">
              <w:rPr>
                <w:rStyle w:val="apple-converted-space"/>
                <w:sz w:val="22"/>
                <w:szCs w:val="22"/>
                <w:shd w:val="clear" w:color="auto" w:fill="FFFFFF"/>
              </w:rPr>
              <w:t> </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218.2.038-2014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Методические рекомендации по капитальному ремонту и реконструкции подпорных стен и удерживающих сооружений</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218.2.045-2014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Рекомендации по проектированию лесных снегозадерживающих насаждений вдоль автомобильных дорог</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218.4.020-2014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Рекомендации по определению трудозатрат при оценке технического состояния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218.2.046-2014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Рекомендации по выбору и контролю качества геосинтетических материалов, применяемых в дорожном строительстве</w:t>
            </w:r>
            <w:r w:rsidRPr="00AD3641">
              <w:rPr>
                <w:shd w:val="clear" w:color="auto" w:fill="FFFFFF"/>
              </w:rPr>
              <w:t xml:space="preserve"> (с учетом дополнительных регламентов Государственной компании «Автодор»)</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218.2.047-2014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Методика оценки долговечности геосинтетических материалов, используемых в дорожном строительстве</w:t>
            </w:r>
            <w:r w:rsidRPr="00AD3641">
              <w:rPr>
                <w:shd w:val="clear" w:color="auto" w:fill="FFFFFF"/>
              </w:rPr>
              <w:t xml:space="preserve"> (с учетом дополнительных регламентов Государственной компании «Автодор»)</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218.2.044-2014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Рекомендации по выполнению приборных инструментальных измерений при оценке технического состояния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218.2.042-2014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Теплые асфальтобетонные смеси. Рекомендации по применению</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218.5.001-2014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Методические рекомендации по контролю качества асфальтобетонов в лабораторных и производственных условиях с помощью ударного уплотнителя</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z w:val="22"/>
                <w:szCs w:val="22"/>
                <w:shd w:val="clear" w:color="auto" w:fill="FFFFFF"/>
              </w:rPr>
              <w:t>ОДМ 218.2.040-2014</w:t>
            </w:r>
          </w:p>
        </w:tc>
        <w:tc>
          <w:tcPr>
            <w:tcW w:w="7121" w:type="dxa"/>
            <w:shd w:val="clear" w:color="auto" w:fill="auto"/>
          </w:tcPr>
          <w:p w:rsidR="00A049C5" w:rsidRPr="00AD3641" w:rsidRDefault="00A049C5" w:rsidP="002F2201">
            <w:pPr>
              <w:rPr>
                <w:shd w:val="clear" w:color="auto" w:fill="FFFFFF"/>
              </w:rPr>
            </w:pPr>
            <w:r w:rsidRPr="00AD3641">
              <w:rPr>
                <w:sz w:val="22"/>
                <w:szCs w:val="22"/>
                <w:shd w:val="clear" w:color="auto" w:fill="FFFFFF"/>
              </w:rPr>
              <w:t>Методические рекомендации по оценке  аэродинамических характеристик сечений пролетных строений мостов</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hd w:val="clear" w:color="auto" w:fill="FFFFFF"/>
              </w:rPr>
              <w:t>ОДМ 218.3.042-2014</w:t>
            </w:r>
          </w:p>
        </w:tc>
        <w:tc>
          <w:tcPr>
            <w:tcW w:w="7121" w:type="dxa"/>
            <w:shd w:val="clear" w:color="auto" w:fill="auto"/>
          </w:tcPr>
          <w:p w:rsidR="00A049C5" w:rsidRPr="00AD3641" w:rsidRDefault="00A049C5" w:rsidP="002F2201">
            <w:pPr>
              <w:rPr>
                <w:shd w:val="clear" w:color="auto" w:fill="FFFFFF"/>
              </w:rPr>
            </w:pPr>
            <w:r w:rsidRPr="00AD3641">
              <w:rPr>
                <w:shd w:val="clear" w:color="auto" w:fill="FFFFFF"/>
              </w:rPr>
              <w:t>Рекомендации по определению параметров и назначению категорий дефектов при оценке технического состояния мостовых сооружений на автомобильных дорогах</w:t>
            </w:r>
          </w:p>
        </w:tc>
      </w:tr>
      <w:tr w:rsidR="00AD3641" w:rsidRPr="00AD3641" w:rsidTr="00AD3641">
        <w:trPr>
          <w:cantSplit/>
          <w:trHeight w:val="113"/>
          <w:jc w:val="center"/>
        </w:trPr>
        <w:tc>
          <w:tcPr>
            <w:tcW w:w="643" w:type="dxa"/>
            <w:shd w:val="clear" w:color="auto" w:fill="auto"/>
          </w:tcPr>
          <w:p w:rsidR="00A049C5" w:rsidRPr="00AD3641" w:rsidRDefault="00A049C5" w:rsidP="00B153B0">
            <w:pPr>
              <w:pStyle w:val="affffc"/>
              <w:widowControl/>
              <w:numPr>
                <w:ilvl w:val="0"/>
                <w:numId w:val="94"/>
              </w:numPr>
              <w:tabs>
                <w:tab w:val="num" w:pos="900"/>
              </w:tabs>
              <w:autoSpaceDE/>
              <w:autoSpaceDN/>
              <w:adjustRightInd/>
              <w:ind w:left="0" w:firstLine="0"/>
              <w:jc w:val="center"/>
              <w:rPr>
                <w:rFonts w:ascii="Times New Roman" w:hAnsi="Times New Roman"/>
                <w:bCs/>
              </w:rPr>
            </w:pPr>
          </w:p>
        </w:tc>
        <w:tc>
          <w:tcPr>
            <w:tcW w:w="2869" w:type="dxa"/>
            <w:shd w:val="clear" w:color="auto" w:fill="auto"/>
          </w:tcPr>
          <w:p w:rsidR="00A049C5" w:rsidRPr="00AD3641" w:rsidRDefault="00A049C5" w:rsidP="002F2201">
            <w:pPr>
              <w:contextualSpacing/>
              <w:rPr>
                <w:shd w:val="clear" w:color="auto" w:fill="FFFFFF"/>
              </w:rPr>
            </w:pPr>
            <w:r w:rsidRPr="00AD3641">
              <w:rPr>
                <w:shd w:val="clear" w:color="auto" w:fill="FFFFFF"/>
              </w:rPr>
              <w:t>ОДМ 218.6.015-2015</w:t>
            </w:r>
          </w:p>
        </w:tc>
        <w:tc>
          <w:tcPr>
            <w:tcW w:w="7121" w:type="dxa"/>
            <w:shd w:val="clear" w:color="auto" w:fill="auto"/>
          </w:tcPr>
          <w:p w:rsidR="00A049C5" w:rsidRPr="00AD3641" w:rsidRDefault="00A049C5" w:rsidP="002F2201">
            <w:pPr>
              <w:rPr>
                <w:shd w:val="clear" w:color="auto" w:fill="FFFFFF"/>
              </w:rPr>
            </w:pPr>
            <w:r w:rsidRPr="00AD3641">
              <w:rPr>
                <w:shd w:val="clear" w:color="auto" w:fill="FFFFFF"/>
              </w:rPr>
              <w:t>Рекомендации по учету и анализу дорожно-транспортных происшествий на автомобильных дорогах Российской Федерации</w:t>
            </w:r>
          </w:p>
        </w:tc>
      </w:tr>
    </w:tbl>
    <w:p w:rsidR="002777AF" w:rsidRPr="00AD3641" w:rsidRDefault="002777AF" w:rsidP="002777AF">
      <w:pPr>
        <w:spacing w:before="240"/>
        <w:rPr>
          <w:b/>
        </w:rPr>
      </w:pPr>
    </w:p>
    <w:p w:rsidR="00225798" w:rsidRPr="00AD3641" w:rsidRDefault="004E7091" w:rsidP="0086497D">
      <w:pPr>
        <w:tabs>
          <w:tab w:val="left" w:pos="1134"/>
        </w:tabs>
        <w:suppressAutoHyphens/>
        <w:spacing w:line="276" w:lineRule="auto"/>
        <w:contextualSpacing/>
        <w:jc w:val="both"/>
      </w:pPr>
      <w:r w:rsidRPr="00AD3641">
        <w:t>Примечание: В случае наличия более актуальной редакции перечисленных выше СНиП, следует руководствоваться более актуальной редакцией нормативного документа с учетом соблюдения положений Технического регламента «О безопасности зданий и сооружений» и перечня обязательных нормативных документов к нему.</w:t>
      </w:r>
    </w:p>
    <w:p w:rsidR="003073B3" w:rsidRPr="00AD3641" w:rsidRDefault="003073B3" w:rsidP="0086497D">
      <w:pPr>
        <w:tabs>
          <w:tab w:val="left" w:pos="1134"/>
        </w:tabs>
        <w:suppressAutoHyphens/>
        <w:spacing w:line="276" w:lineRule="auto"/>
        <w:contextualSpacing/>
        <w:jc w:val="both"/>
      </w:pPr>
    </w:p>
    <w:p w:rsidR="003073B3" w:rsidRPr="00AD3641" w:rsidRDefault="003073B3" w:rsidP="0086497D">
      <w:pPr>
        <w:tabs>
          <w:tab w:val="left" w:pos="1134"/>
        </w:tabs>
        <w:suppressAutoHyphens/>
        <w:spacing w:line="276" w:lineRule="auto"/>
        <w:contextualSpacing/>
        <w:jc w:val="both"/>
      </w:pPr>
    </w:p>
    <w:tbl>
      <w:tblPr>
        <w:tblW w:w="0" w:type="auto"/>
        <w:tblLook w:val="01E0" w:firstRow="1" w:lastRow="1" w:firstColumn="1" w:lastColumn="1" w:noHBand="0" w:noVBand="0"/>
      </w:tblPr>
      <w:tblGrid>
        <w:gridCol w:w="5129"/>
        <w:gridCol w:w="4718"/>
      </w:tblGrid>
      <w:tr w:rsidR="00AD3641" w:rsidRPr="00AD3641" w:rsidTr="003073B3">
        <w:tc>
          <w:tcPr>
            <w:tcW w:w="5229" w:type="dxa"/>
            <w:hideMark/>
          </w:tcPr>
          <w:p w:rsidR="003073B3" w:rsidRPr="00AD3641" w:rsidRDefault="003073B3" w:rsidP="003073B3">
            <w:pPr>
              <w:widowControl w:val="0"/>
              <w:tabs>
                <w:tab w:val="left" w:pos="1000"/>
              </w:tabs>
              <w:autoSpaceDE w:val="0"/>
              <w:autoSpaceDN w:val="0"/>
              <w:adjustRightInd w:val="0"/>
              <w:spacing w:line="276" w:lineRule="auto"/>
              <w:jc w:val="both"/>
              <w:rPr>
                <w:lang w:eastAsia="en-US"/>
              </w:rPr>
            </w:pPr>
            <w:r w:rsidRPr="00AD3641">
              <w:rPr>
                <w:b/>
                <w:lang w:eastAsia="ar-SA"/>
              </w:rPr>
              <w:t>Государственная Компания</w:t>
            </w:r>
            <w:r w:rsidRPr="00AD3641">
              <w:rPr>
                <w:b/>
                <w:lang w:eastAsia="en-US"/>
              </w:rPr>
              <w:t>:</w:t>
            </w:r>
          </w:p>
        </w:tc>
        <w:tc>
          <w:tcPr>
            <w:tcW w:w="4802" w:type="dxa"/>
            <w:hideMark/>
          </w:tcPr>
          <w:p w:rsidR="003073B3" w:rsidRPr="00AD3641" w:rsidRDefault="003073B3" w:rsidP="003073B3">
            <w:pPr>
              <w:widowControl w:val="0"/>
              <w:tabs>
                <w:tab w:val="left" w:pos="1000"/>
              </w:tabs>
              <w:autoSpaceDE w:val="0"/>
              <w:autoSpaceDN w:val="0"/>
              <w:adjustRightInd w:val="0"/>
              <w:spacing w:line="276" w:lineRule="auto"/>
              <w:jc w:val="both"/>
              <w:rPr>
                <w:lang w:eastAsia="en-US"/>
              </w:rPr>
            </w:pPr>
            <w:r w:rsidRPr="00AD3641">
              <w:rPr>
                <w:b/>
                <w:lang w:eastAsia="en-US"/>
              </w:rPr>
              <w:t xml:space="preserve">Исполнитель:        </w:t>
            </w:r>
          </w:p>
        </w:tc>
      </w:tr>
      <w:tr w:rsidR="00AD3641" w:rsidRPr="00AD3641" w:rsidTr="003073B3">
        <w:tc>
          <w:tcPr>
            <w:tcW w:w="5229" w:type="dxa"/>
          </w:tcPr>
          <w:p w:rsidR="003073B3" w:rsidRPr="00AD3641" w:rsidRDefault="003073B3" w:rsidP="003073B3">
            <w:pPr>
              <w:widowControl w:val="0"/>
              <w:tabs>
                <w:tab w:val="left" w:pos="1000"/>
              </w:tabs>
              <w:autoSpaceDE w:val="0"/>
              <w:autoSpaceDN w:val="0"/>
              <w:adjustRightInd w:val="0"/>
              <w:spacing w:line="276" w:lineRule="auto"/>
              <w:jc w:val="both"/>
              <w:rPr>
                <w:lang w:eastAsia="en-US"/>
              </w:rPr>
            </w:pPr>
          </w:p>
          <w:p w:rsidR="003073B3" w:rsidRPr="00AD3641" w:rsidRDefault="003073B3" w:rsidP="003073B3">
            <w:pPr>
              <w:widowControl w:val="0"/>
              <w:tabs>
                <w:tab w:val="left" w:pos="1000"/>
              </w:tabs>
              <w:autoSpaceDE w:val="0"/>
              <w:autoSpaceDN w:val="0"/>
              <w:adjustRightInd w:val="0"/>
              <w:spacing w:line="276" w:lineRule="auto"/>
              <w:jc w:val="both"/>
              <w:rPr>
                <w:lang w:eastAsia="en-US"/>
              </w:rPr>
            </w:pPr>
          </w:p>
        </w:tc>
        <w:tc>
          <w:tcPr>
            <w:tcW w:w="4802" w:type="dxa"/>
          </w:tcPr>
          <w:p w:rsidR="003073B3" w:rsidRPr="00AD3641" w:rsidRDefault="003073B3" w:rsidP="003073B3">
            <w:pPr>
              <w:widowControl w:val="0"/>
              <w:tabs>
                <w:tab w:val="left" w:pos="1000"/>
              </w:tabs>
              <w:autoSpaceDE w:val="0"/>
              <w:autoSpaceDN w:val="0"/>
              <w:adjustRightInd w:val="0"/>
              <w:spacing w:line="276" w:lineRule="auto"/>
              <w:jc w:val="both"/>
              <w:rPr>
                <w:lang w:eastAsia="en-US"/>
              </w:rPr>
            </w:pPr>
          </w:p>
        </w:tc>
      </w:tr>
      <w:tr w:rsidR="0086497D" w:rsidRPr="00AD3641" w:rsidTr="003073B3">
        <w:tc>
          <w:tcPr>
            <w:tcW w:w="5229" w:type="dxa"/>
            <w:hideMark/>
          </w:tcPr>
          <w:p w:rsidR="003073B3" w:rsidRPr="00AD3641" w:rsidRDefault="003073B3" w:rsidP="003073B3">
            <w:pPr>
              <w:widowControl w:val="0"/>
              <w:tabs>
                <w:tab w:val="left" w:pos="1000"/>
              </w:tabs>
              <w:autoSpaceDE w:val="0"/>
              <w:autoSpaceDN w:val="0"/>
              <w:adjustRightInd w:val="0"/>
              <w:spacing w:line="276" w:lineRule="auto"/>
              <w:jc w:val="both"/>
              <w:rPr>
                <w:lang w:eastAsia="en-US"/>
              </w:rPr>
            </w:pPr>
            <w:r w:rsidRPr="00AD3641">
              <w:rPr>
                <w:lang w:eastAsia="en-US"/>
              </w:rPr>
              <w:t xml:space="preserve">____________________ </w:t>
            </w:r>
          </w:p>
          <w:p w:rsidR="003073B3" w:rsidRPr="00AD3641" w:rsidRDefault="003073B3" w:rsidP="003073B3">
            <w:pPr>
              <w:widowControl w:val="0"/>
              <w:tabs>
                <w:tab w:val="left" w:pos="1000"/>
              </w:tabs>
              <w:autoSpaceDE w:val="0"/>
              <w:autoSpaceDN w:val="0"/>
              <w:adjustRightInd w:val="0"/>
              <w:spacing w:line="276" w:lineRule="auto"/>
              <w:jc w:val="both"/>
              <w:rPr>
                <w:lang w:eastAsia="en-US"/>
              </w:rPr>
            </w:pPr>
            <w:r w:rsidRPr="00AD3641">
              <w:rPr>
                <w:lang w:eastAsia="en-US"/>
              </w:rPr>
              <w:t xml:space="preserve">М.П.                         </w:t>
            </w:r>
          </w:p>
        </w:tc>
        <w:tc>
          <w:tcPr>
            <w:tcW w:w="4802" w:type="dxa"/>
            <w:hideMark/>
          </w:tcPr>
          <w:p w:rsidR="003073B3" w:rsidRPr="00AD3641" w:rsidRDefault="003073B3" w:rsidP="003073B3">
            <w:pPr>
              <w:widowControl w:val="0"/>
              <w:tabs>
                <w:tab w:val="left" w:pos="1000"/>
              </w:tabs>
              <w:autoSpaceDE w:val="0"/>
              <w:autoSpaceDN w:val="0"/>
              <w:adjustRightInd w:val="0"/>
              <w:spacing w:line="276" w:lineRule="auto"/>
              <w:jc w:val="both"/>
              <w:rPr>
                <w:lang w:eastAsia="en-US"/>
              </w:rPr>
            </w:pPr>
            <w:r w:rsidRPr="00AD3641">
              <w:rPr>
                <w:lang w:eastAsia="en-US"/>
              </w:rPr>
              <w:t xml:space="preserve">____________________ </w:t>
            </w:r>
          </w:p>
          <w:p w:rsidR="003073B3" w:rsidRPr="00AD3641" w:rsidRDefault="003073B3" w:rsidP="003073B3">
            <w:pPr>
              <w:widowControl w:val="0"/>
              <w:tabs>
                <w:tab w:val="left" w:pos="1000"/>
              </w:tabs>
              <w:autoSpaceDE w:val="0"/>
              <w:autoSpaceDN w:val="0"/>
              <w:adjustRightInd w:val="0"/>
              <w:spacing w:line="276" w:lineRule="auto"/>
              <w:jc w:val="both"/>
              <w:rPr>
                <w:lang w:eastAsia="en-US"/>
              </w:rPr>
            </w:pPr>
            <w:r w:rsidRPr="00AD3641">
              <w:rPr>
                <w:lang w:eastAsia="en-US"/>
              </w:rPr>
              <w:t xml:space="preserve">М.П.                         </w:t>
            </w:r>
          </w:p>
        </w:tc>
      </w:tr>
    </w:tbl>
    <w:p w:rsidR="003073B3" w:rsidRPr="00AD3641" w:rsidRDefault="003073B3" w:rsidP="0086497D">
      <w:pPr>
        <w:tabs>
          <w:tab w:val="left" w:pos="1134"/>
        </w:tabs>
        <w:suppressAutoHyphens/>
        <w:spacing w:line="276" w:lineRule="auto"/>
        <w:contextualSpacing/>
        <w:jc w:val="both"/>
      </w:pPr>
    </w:p>
    <w:sectPr w:rsidR="003073B3" w:rsidRPr="00AD3641" w:rsidSect="000E5BE5">
      <w:pgSz w:w="11900" w:h="16840"/>
      <w:pgMar w:top="1134" w:right="851" w:bottom="1134" w:left="1418" w:header="720" w:footer="720" w:gutter="0"/>
      <w:pgNumType w:start="15"/>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E0B" w:rsidRDefault="003E3E0B">
      <w:r>
        <w:separator/>
      </w:r>
    </w:p>
  </w:endnote>
  <w:endnote w:type="continuationSeparator" w:id="0">
    <w:p w:rsidR="003E3E0B" w:rsidRDefault="003E3E0B">
      <w:r>
        <w:continuationSeparator/>
      </w:r>
    </w:p>
  </w:endnote>
  <w:endnote w:type="continuationNotice" w:id="1">
    <w:p w:rsidR="003E3E0B" w:rsidRDefault="003E3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JDGCLK+TimesNewRoman,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DejaVu Sans">
    <w:altName w:val="MS Mincho"/>
    <w:panose1 w:val="00000000000000000000"/>
    <w:charset w:val="CC"/>
    <w:family w:val="swiss"/>
    <w:notTrueType/>
    <w:pitch w:val="variable"/>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elvetica_Condenced-Normal">
    <w:altName w:val="Times New Roman"/>
    <w:charset w:val="00"/>
    <w:family w:val="auto"/>
    <w:pitch w:val="variable"/>
    <w:sig w:usb0="00000003" w:usb1="00000000" w:usb2="00000000" w:usb3="00000000" w:csb0="00000001" w:csb1="00000000"/>
  </w:font>
  <w:font w:name="EYInterstate Light">
    <w:altName w:val="Times New Roman"/>
    <w:charset w:val="CC"/>
    <w:family w:val="auto"/>
    <w:pitch w:val="variable"/>
    <w:sig w:usb0="00000001" w:usb1="5000206A"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ISOCPEUR">
    <w:panose1 w:val="020B0604020202020204"/>
    <w:charset w:val="CC"/>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Consultant">
    <w:panose1 w:val="00000000000000000000"/>
    <w:charset w:val="CC"/>
    <w:family w:val="modern"/>
    <w:notTrueType/>
    <w:pitch w:val="fixed"/>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459286"/>
      <w:docPartObj>
        <w:docPartGallery w:val="Page Numbers (Bottom of Page)"/>
        <w:docPartUnique/>
      </w:docPartObj>
    </w:sdtPr>
    <w:sdtEndPr/>
    <w:sdtContent>
      <w:p w:rsidR="003E3E0B" w:rsidRDefault="003E3E0B">
        <w:pPr>
          <w:pStyle w:val="af4"/>
          <w:jc w:val="right"/>
        </w:pPr>
        <w:r>
          <w:fldChar w:fldCharType="begin"/>
        </w:r>
        <w:r>
          <w:instrText>PAGE   \* MERGEFORMAT</w:instrText>
        </w:r>
        <w:r>
          <w:fldChar w:fldCharType="separate"/>
        </w:r>
        <w:r w:rsidR="00AD3641">
          <w:rPr>
            <w:noProof/>
          </w:rPr>
          <w:t>14</w:t>
        </w:r>
        <w:r>
          <w:fldChar w:fldCharType="end"/>
        </w:r>
      </w:p>
    </w:sdtContent>
  </w:sdt>
  <w:p w:rsidR="003E3E0B" w:rsidRDefault="003E3E0B">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0B" w:rsidRDefault="003E3E0B">
    <w:pPr>
      <w:pStyle w:val="af4"/>
      <w:jc w:val="right"/>
    </w:pPr>
  </w:p>
  <w:p w:rsidR="003E3E0B" w:rsidRPr="001016A5" w:rsidRDefault="003E3E0B">
    <w:pPr>
      <w:pStyle w:val="af4"/>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0B" w:rsidRDefault="003E3E0B">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1064482"/>
      <w:docPartObj>
        <w:docPartGallery w:val="Page Numbers (Bottom of Page)"/>
        <w:docPartUnique/>
      </w:docPartObj>
    </w:sdtPr>
    <w:sdtEndPr/>
    <w:sdtContent>
      <w:p w:rsidR="003E3E0B" w:rsidRDefault="003E3E0B">
        <w:pPr>
          <w:pStyle w:val="af4"/>
          <w:jc w:val="right"/>
        </w:pPr>
        <w:r>
          <w:fldChar w:fldCharType="begin"/>
        </w:r>
        <w:r>
          <w:instrText>PAGE   \* MERGEFORMAT</w:instrText>
        </w:r>
        <w:r>
          <w:fldChar w:fldCharType="separate"/>
        </w:r>
        <w:r w:rsidR="00AD3641">
          <w:rPr>
            <w:noProof/>
          </w:rPr>
          <w:t>49</w:t>
        </w:r>
        <w:r>
          <w:fldChar w:fldCharType="end"/>
        </w:r>
      </w:p>
    </w:sdtContent>
  </w:sdt>
  <w:p w:rsidR="003E3E0B" w:rsidRDefault="003E3E0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E0B" w:rsidRDefault="003E3E0B">
      <w:r>
        <w:separator/>
      </w:r>
    </w:p>
  </w:footnote>
  <w:footnote w:type="continuationSeparator" w:id="0">
    <w:p w:rsidR="003E3E0B" w:rsidRDefault="003E3E0B">
      <w:r>
        <w:continuationSeparator/>
      </w:r>
    </w:p>
  </w:footnote>
  <w:footnote w:type="continuationNotice" w:id="1">
    <w:p w:rsidR="003E3E0B" w:rsidRDefault="003E3E0B"/>
  </w:footnote>
  <w:footnote w:id="2">
    <w:p w:rsidR="003E3E0B" w:rsidRPr="00B614C5" w:rsidRDefault="003E3E0B">
      <w:pPr>
        <w:pStyle w:val="afe"/>
        <w:rPr>
          <w:rStyle w:val="aff0"/>
          <w:sz w:val="24"/>
          <w:szCs w:val="24"/>
        </w:rPr>
      </w:pPr>
      <w:r w:rsidRPr="00B614C5">
        <w:rPr>
          <w:rStyle w:val="aff0"/>
          <w:sz w:val="24"/>
          <w:szCs w:val="24"/>
        </w:rPr>
        <w:footnoteRef/>
      </w:r>
      <w:r w:rsidRPr="00B614C5">
        <w:rPr>
          <w:rStyle w:val="aff0"/>
          <w:sz w:val="24"/>
          <w:szCs w:val="24"/>
        </w:rPr>
        <w:t xml:space="preserve"> - Методика определения в соответствии </w:t>
      </w:r>
      <w:r>
        <w:rPr>
          <w:rStyle w:val="aff0"/>
          <w:sz w:val="24"/>
          <w:szCs w:val="24"/>
        </w:rPr>
        <w:t>«</w:t>
      </w:r>
      <w:r w:rsidRPr="00B614C5">
        <w:rPr>
          <w:rStyle w:val="aff0"/>
          <w:sz w:val="24"/>
          <w:szCs w:val="24"/>
        </w:rPr>
        <w:t>ОДН 218.0.006-2002. Правила диагностики и оценки состояния автомобильных дорог. Основные положения</w:t>
      </w:r>
      <w:r>
        <w:rPr>
          <w:rStyle w:val="aff0"/>
          <w:sz w:val="24"/>
          <w:szCs w:val="24"/>
        </w:rPr>
        <w:t>»</w:t>
      </w:r>
      <w:r w:rsidRPr="00B614C5">
        <w:rPr>
          <w:rStyle w:val="aff0"/>
          <w:sz w:val="24"/>
          <w:szCs w:val="24"/>
        </w:rPr>
        <w:t xml:space="preserve"> (приняты и введены в действие Распоряжением Минтранса РФ от 03</w:t>
      </w:r>
      <w:r>
        <w:rPr>
          <w:rStyle w:val="aff0"/>
          <w:sz w:val="24"/>
          <w:szCs w:val="24"/>
        </w:rPr>
        <w:t xml:space="preserve"> октября </w:t>
      </w:r>
      <w:r w:rsidRPr="00B614C5">
        <w:rPr>
          <w:rStyle w:val="aff0"/>
          <w:sz w:val="24"/>
          <w:szCs w:val="24"/>
        </w:rPr>
        <w:t>2002</w:t>
      </w:r>
      <w:r>
        <w:rPr>
          <w:rStyle w:val="aff0"/>
          <w:sz w:val="24"/>
          <w:szCs w:val="24"/>
        </w:rPr>
        <w:t xml:space="preserve"> г.</w:t>
      </w:r>
      <w:r w:rsidRPr="00B614C5">
        <w:rPr>
          <w:rStyle w:val="aff0"/>
          <w:sz w:val="24"/>
          <w:szCs w:val="24"/>
        </w:rPr>
        <w:t xml:space="preserve"> </w:t>
      </w:r>
      <w:r>
        <w:rPr>
          <w:rStyle w:val="aff0"/>
          <w:sz w:val="24"/>
          <w:szCs w:val="24"/>
        </w:rPr>
        <w:t>№</w:t>
      </w:r>
      <w:r w:rsidRPr="00B614C5">
        <w:rPr>
          <w:rStyle w:val="aff0"/>
          <w:sz w:val="24"/>
          <w:szCs w:val="24"/>
        </w:rPr>
        <w:t xml:space="preserve"> ИС-840-р)</w:t>
      </w:r>
    </w:p>
  </w:footnote>
  <w:footnote w:id="3">
    <w:p w:rsidR="003E3E0B" w:rsidRPr="006000D9" w:rsidRDefault="003E3E0B" w:rsidP="00682F11">
      <w:pPr>
        <w:pStyle w:val="afe"/>
        <w:jc w:val="both"/>
        <w:rPr>
          <w:sz w:val="16"/>
          <w:szCs w:val="16"/>
        </w:rPr>
      </w:pPr>
      <w:r w:rsidRPr="0086497D">
        <w:rPr>
          <w:rStyle w:val="aff0"/>
        </w:rPr>
        <w:footnoteRef/>
      </w:r>
      <w:r w:rsidRPr="006000D9">
        <w:rPr>
          <w:sz w:val="16"/>
          <w:szCs w:val="16"/>
        </w:rPr>
        <w:t xml:space="preserve"> Дата начала выполнения работ по </w:t>
      </w:r>
      <w:r>
        <w:rPr>
          <w:sz w:val="16"/>
          <w:szCs w:val="16"/>
        </w:rPr>
        <w:t>Капитальному Р</w:t>
      </w:r>
      <w:r w:rsidRPr="006000D9">
        <w:rPr>
          <w:sz w:val="16"/>
          <w:szCs w:val="16"/>
        </w:rPr>
        <w:t xml:space="preserve">емонту определяется в соответствии с нормативными сроками выполнения </w:t>
      </w:r>
      <w:r>
        <w:rPr>
          <w:sz w:val="16"/>
          <w:szCs w:val="16"/>
        </w:rPr>
        <w:t>К</w:t>
      </w:r>
      <w:r w:rsidRPr="006000D9">
        <w:rPr>
          <w:sz w:val="16"/>
          <w:szCs w:val="16"/>
        </w:rPr>
        <w:t xml:space="preserve">апитального </w:t>
      </w:r>
      <w:r>
        <w:rPr>
          <w:sz w:val="16"/>
          <w:szCs w:val="16"/>
        </w:rPr>
        <w:t>Р</w:t>
      </w:r>
      <w:r w:rsidRPr="006000D9">
        <w:rPr>
          <w:sz w:val="16"/>
          <w:szCs w:val="16"/>
        </w:rPr>
        <w:t>емонта.</w:t>
      </w:r>
      <w:r w:rsidRPr="00E12E95">
        <w:rPr>
          <w:sz w:val="16"/>
          <w:szCs w:val="16"/>
        </w:rPr>
        <w:t xml:space="preserve"> Не</w:t>
      </w:r>
      <w:r>
        <w:rPr>
          <w:sz w:val="16"/>
          <w:szCs w:val="16"/>
        </w:rPr>
        <w:t xml:space="preserve"> соответствие Автомобильной дороги ТЭП, указанным в колонке </w:t>
      </w:r>
      <w:r w:rsidRPr="00985E3D">
        <w:rPr>
          <w:sz w:val="16"/>
          <w:szCs w:val="16"/>
        </w:rPr>
        <w:t>6</w:t>
      </w:r>
      <w:r>
        <w:rPr>
          <w:sz w:val="16"/>
          <w:szCs w:val="16"/>
        </w:rPr>
        <w:t xml:space="preserve"> в отсутствие Критического Дефекта, после наступления нормативного срока выполнения Капитального Ремонта не является основанием для начисления Штрафных Баллов Исполнителю. В случае выявления не соответствия Автомобильной дороги ТЭП, указанным в колонке </w:t>
      </w:r>
      <w:r w:rsidRPr="00985E3D">
        <w:rPr>
          <w:sz w:val="16"/>
          <w:szCs w:val="16"/>
        </w:rPr>
        <w:t xml:space="preserve">6 </w:t>
      </w:r>
      <w:r>
        <w:rPr>
          <w:sz w:val="16"/>
          <w:szCs w:val="16"/>
        </w:rPr>
        <w:t xml:space="preserve">в отсутствие Критического Дефекта, после наступления нормативного срока выполнения Капитального Ремонта Исполнитель самостоятельно проводит Капитальный Ремонт. </w:t>
      </w:r>
    </w:p>
  </w:footnote>
  <w:footnote w:id="4">
    <w:p w:rsidR="003E3E0B" w:rsidRDefault="003E3E0B" w:rsidP="00682F11">
      <w:pPr>
        <w:jc w:val="both"/>
        <w:rPr>
          <w:b/>
          <w:sz w:val="16"/>
          <w:szCs w:val="16"/>
        </w:rPr>
      </w:pPr>
      <w:r w:rsidRPr="0086497D">
        <w:rPr>
          <w:rStyle w:val="aff0"/>
          <w:sz w:val="20"/>
          <w:szCs w:val="20"/>
        </w:rPr>
        <w:footnoteRef/>
      </w:r>
      <w:r>
        <w:t xml:space="preserve"> </w:t>
      </w:r>
      <w:r w:rsidRPr="00FC2AFB">
        <w:rPr>
          <w:sz w:val="16"/>
          <w:szCs w:val="16"/>
        </w:rPr>
        <w:t>Измерение продольной ровности покрытия производится</w:t>
      </w:r>
      <w:r w:rsidRPr="0095124D">
        <w:rPr>
          <w:sz w:val="16"/>
          <w:szCs w:val="16"/>
        </w:rPr>
        <w:t xml:space="preserve"> с применением профилометрических установок и расчетом индексов IRI согласно ГОСТ 33101-2014. Результаты определения продольной ровности предоставляются участками по 100 м и 1000 м</w:t>
      </w:r>
      <w:r w:rsidR="00207C97">
        <w:rPr>
          <w:sz w:val="16"/>
          <w:szCs w:val="16"/>
        </w:rPr>
        <w:t>.</w:t>
      </w:r>
      <w:r w:rsidRPr="0095124D">
        <w:rPr>
          <w:sz w:val="16"/>
          <w:szCs w:val="16"/>
        </w:rPr>
        <w:t xml:space="preserve"> </w:t>
      </w:r>
      <w:r w:rsidRPr="00FC2AFB">
        <w:rPr>
          <w:sz w:val="16"/>
          <w:szCs w:val="16"/>
        </w:rPr>
        <w:t>.</w:t>
      </w:r>
    </w:p>
  </w:footnote>
  <w:footnote w:id="5">
    <w:p w:rsidR="00A546B6" w:rsidRDefault="00A546B6" w:rsidP="00682F11">
      <w:pPr>
        <w:pStyle w:val="afe"/>
        <w:jc w:val="both"/>
      </w:pPr>
      <w:r>
        <w:rPr>
          <w:rStyle w:val="aff0"/>
        </w:rPr>
        <w:footnoteRef/>
      </w:r>
      <w:r>
        <w:t xml:space="preserve"> </w:t>
      </w:r>
      <w:r>
        <w:rPr>
          <w:rFonts w:cs="Arial"/>
          <w:sz w:val="16"/>
          <w:szCs w:val="16"/>
        </w:rPr>
        <w:t>Определяется в соответствии с методикой, изложенной в ОДН 218.0.006-2002 и ОДН 218.1.052-2002</w:t>
      </w:r>
      <w:r>
        <w:t>.</w:t>
      </w:r>
    </w:p>
  </w:footnote>
  <w:footnote w:id="6">
    <w:p w:rsidR="003E3E0B" w:rsidRDefault="003E3E0B" w:rsidP="00682F11">
      <w:pPr>
        <w:pStyle w:val="afe"/>
        <w:rPr>
          <w:rFonts w:cs="Arial"/>
          <w:sz w:val="16"/>
          <w:szCs w:val="16"/>
        </w:rPr>
      </w:pPr>
      <w:r>
        <w:rPr>
          <w:rStyle w:val="aff0"/>
        </w:rPr>
        <w:footnoteRef/>
      </w:r>
      <w:r>
        <w:t xml:space="preserve"> </w:t>
      </w:r>
      <w:r>
        <w:rPr>
          <w:rFonts w:cs="Arial"/>
          <w:sz w:val="16"/>
          <w:szCs w:val="16"/>
        </w:rPr>
        <w:t xml:space="preserve">Определение коэффициента сцепления проводится в соответствии с п.4.1. ГОСТ Р </w:t>
      </w:r>
      <w:r w:rsidRPr="0095124D">
        <w:rPr>
          <w:rFonts w:cs="Arial"/>
          <w:sz w:val="16"/>
          <w:szCs w:val="16"/>
        </w:rPr>
        <w:t>33078-2014 по каждой полосе движения</w:t>
      </w:r>
      <w:r>
        <w:rPr>
          <w:rFonts w:cs="Arial"/>
          <w:sz w:val="16"/>
          <w:szCs w:val="16"/>
        </w:rPr>
        <w:t>.</w:t>
      </w:r>
    </w:p>
  </w:footnote>
  <w:footnote w:id="7">
    <w:p w:rsidR="003E3E0B" w:rsidRDefault="003E3E0B" w:rsidP="00720C7B">
      <w:pPr>
        <w:pStyle w:val="afe"/>
      </w:pPr>
      <w:r>
        <w:rPr>
          <w:rStyle w:val="aff0"/>
        </w:rPr>
        <w:footnoteRef/>
      </w:r>
      <w:r>
        <w:t xml:space="preserve"> </w:t>
      </w:r>
      <w:r w:rsidRPr="00A403E0">
        <w:rPr>
          <w:sz w:val="16"/>
          <w:szCs w:val="16"/>
        </w:rPr>
        <w:t>В соответствии</w:t>
      </w:r>
      <w:r>
        <w:rPr>
          <w:sz w:val="16"/>
          <w:szCs w:val="16"/>
        </w:rPr>
        <w:t xml:space="preserve"> с </w:t>
      </w:r>
      <w:r w:rsidRPr="00026E30">
        <w:rPr>
          <w:sz w:val="16"/>
          <w:szCs w:val="16"/>
        </w:rPr>
        <w:t>п.5.1 ГОСТ 32729-2014 с применением оборудования, предусмотренного п.4.2 СТО АВТОДОР 10.1-2013 на участках дорог с усовершенствованным типом нежестких дорожных одежд</w:t>
      </w:r>
      <w:r>
        <w:rPr>
          <w:sz w:val="16"/>
          <w:szCs w:val="16"/>
        </w:rPr>
        <w:t>.</w:t>
      </w:r>
    </w:p>
  </w:footnote>
  <w:footnote w:id="8">
    <w:p w:rsidR="003E3E0B" w:rsidRDefault="003E3E0B">
      <w:pPr>
        <w:pStyle w:val="afe"/>
      </w:pPr>
      <w:r>
        <w:rPr>
          <w:rStyle w:val="aff0"/>
        </w:rPr>
        <w:t>7</w:t>
      </w:r>
      <w:r>
        <w:t xml:space="preserve"> </w:t>
      </w:r>
      <w:r>
        <w:rPr>
          <w:sz w:val="16"/>
          <w:szCs w:val="16"/>
        </w:rPr>
        <w:t>При приемке работ по Ремонту не определяется.</w:t>
      </w:r>
    </w:p>
  </w:footnote>
  <w:footnote w:id="9">
    <w:p w:rsidR="003E3E0B" w:rsidRPr="008515D5" w:rsidRDefault="003E3E0B" w:rsidP="00A460A9">
      <w:pPr>
        <w:pStyle w:val="afe"/>
      </w:pPr>
      <w:r>
        <w:rPr>
          <w:rStyle w:val="aff0"/>
        </w:rPr>
        <w:t>i</w:t>
      </w:r>
      <w:r>
        <w:t xml:space="preserve"> </w:t>
      </w:r>
      <w:r w:rsidRPr="006B3740">
        <w:t xml:space="preserve">Гарантийный случай – </w:t>
      </w:r>
      <w:r>
        <w:t>(термин применяется в соответствии с Соглашением)</w:t>
      </w:r>
      <w:r w:rsidRPr="006B3740">
        <w:t>.</w:t>
      </w:r>
    </w:p>
  </w:footnote>
  <w:footnote w:id="10">
    <w:p w:rsidR="003E3E0B" w:rsidRPr="008515D5" w:rsidRDefault="003E3E0B" w:rsidP="00A460A9">
      <w:pPr>
        <w:pStyle w:val="afe"/>
      </w:pPr>
      <w:r>
        <w:rPr>
          <w:rStyle w:val="aff0"/>
        </w:rPr>
        <w:t>ii</w:t>
      </w:r>
      <w:r>
        <w:t xml:space="preserve"> </w:t>
      </w:r>
      <w:r w:rsidRPr="0058757D">
        <w:t xml:space="preserve">Специальные положения имеют приоритет перед общими положениями в отношении регулирования отдельных видов контроля </w:t>
      </w:r>
      <w:r>
        <w:t>Требований к ТЭП</w:t>
      </w:r>
      <w:r w:rsidRPr="0058757D">
        <w:t>.</w:t>
      </w:r>
      <w:r>
        <w:t xml:space="preserve"> В остальном к контролю Требований к ТЭП применяются общие положения Порядка.</w:t>
      </w:r>
    </w:p>
  </w:footnote>
  <w:footnote w:id="11">
    <w:p w:rsidR="003E3E0B" w:rsidRPr="009B5CF4" w:rsidRDefault="003E3E0B" w:rsidP="00B64BCF">
      <w:pPr>
        <w:pStyle w:val="afe"/>
        <w:rPr>
          <w:sz w:val="18"/>
        </w:rPr>
      </w:pPr>
      <w:r w:rsidRPr="009B5CF4">
        <w:rPr>
          <w:rStyle w:val="aff0"/>
          <w:sz w:val="18"/>
        </w:rPr>
        <w:footnoteRef/>
      </w:r>
      <w:r w:rsidRPr="009B5CF4">
        <w:rPr>
          <w:sz w:val="18"/>
        </w:rPr>
        <w:t xml:space="preserve"> Директивный срок устранения дефекта/отклонения, не более, в часах.</w:t>
      </w:r>
    </w:p>
  </w:footnote>
  <w:footnote w:id="12">
    <w:p w:rsidR="003E3E0B" w:rsidRPr="009B5CF4" w:rsidRDefault="003E3E0B" w:rsidP="00B64BCF">
      <w:pPr>
        <w:pStyle w:val="afe"/>
        <w:rPr>
          <w:sz w:val="18"/>
        </w:rPr>
      </w:pPr>
      <w:r w:rsidRPr="009B5CF4">
        <w:rPr>
          <w:rStyle w:val="aff0"/>
        </w:rPr>
        <w:footnoteRef/>
      </w:r>
      <w:r w:rsidRPr="009B5CF4">
        <w:t xml:space="preserve"> </w:t>
      </w:r>
      <w:r w:rsidRPr="009B5CF4">
        <w:rPr>
          <w:sz w:val="18"/>
        </w:rPr>
        <w:t>В – «Высокий», С – «Средний», Д – «Допустимый» уровни содержания.</w:t>
      </w:r>
    </w:p>
  </w:footnote>
  <w:footnote w:id="13">
    <w:p w:rsidR="003E3E0B" w:rsidRPr="009B5CF4" w:rsidRDefault="003E3E0B" w:rsidP="00B64BCF">
      <w:pPr>
        <w:pStyle w:val="afe"/>
      </w:pPr>
      <w:r w:rsidRPr="009B5CF4">
        <w:rPr>
          <w:rStyle w:val="aff0"/>
        </w:rPr>
        <w:footnoteRef/>
      </w:r>
      <w:r w:rsidRPr="009B5CF4">
        <w:t xml:space="preserve"> </w:t>
      </w:r>
      <w:r w:rsidRPr="009B5CF4">
        <w:rPr>
          <w:sz w:val="18"/>
        </w:rPr>
        <w:t>«нд» - не допускается наличие указанного дефекта в период эксплуатации. В случае обнаружения при проведении проверки (приемке, контроле качества содержания) оценивается в «2» балла.</w:t>
      </w:r>
    </w:p>
  </w:footnote>
  <w:footnote w:id="14">
    <w:p w:rsidR="003E3E0B" w:rsidRPr="009B5CF4" w:rsidRDefault="003E3E0B" w:rsidP="00B64BCF">
      <w:pPr>
        <w:pStyle w:val="afe"/>
        <w:rPr>
          <w:sz w:val="18"/>
        </w:rPr>
      </w:pPr>
      <w:r w:rsidRPr="009B5CF4">
        <w:rPr>
          <w:rStyle w:val="aff0"/>
        </w:rPr>
        <w:footnoteRef/>
      </w:r>
      <w:r w:rsidRPr="009B5CF4">
        <w:rPr>
          <w:rStyle w:val="aff0"/>
        </w:rPr>
        <w:t xml:space="preserve"> </w:t>
      </w:r>
      <w:r w:rsidRPr="009B5CF4">
        <w:rPr>
          <w:sz w:val="18"/>
        </w:rPr>
        <w:t>Срок ликвидации посторонних предметов, влияющих на безопасность движения с момента обнаружения не более 3-х часов.</w:t>
      </w:r>
    </w:p>
  </w:footnote>
  <w:footnote w:id="15">
    <w:p w:rsidR="003E3E0B" w:rsidRPr="009B5CF4" w:rsidRDefault="003E3E0B" w:rsidP="00B64BCF">
      <w:pPr>
        <w:pStyle w:val="afe"/>
      </w:pPr>
      <w:r w:rsidRPr="009B5CF4">
        <w:rPr>
          <w:rStyle w:val="aff0"/>
        </w:rPr>
        <w:footnoteRef/>
      </w:r>
      <w:r w:rsidRPr="009B5CF4">
        <w:t xml:space="preserve"> </w:t>
      </w:r>
      <w:r w:rsidRPr="009B5CF4">
        <w:rPr>
          <w:sz w:val="18"/>
        </w:rPr>
        <w:t>Срок ликвидации посторонних предметов, влияющих на безопасность движения с момента обнаружения,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w:t>
      </w:r>
    </w:p>
  </w:footnote>
  <w:footnote w:id="16">
    <w:p w:rsidR="003E3E0B" w:rsidRPr="009B5CF4" w:rsidRDefault="003E3E0B" w:rsidP="00B64BCF">
      <w:pPr>
        <w:pStyle w:val="afe"/>
        <w:rPr>
          <w:sz w:val="18"/>
          <w:szCs w:val="18"/>
        </w:rPr>
      </w:pPr>
      <w:r w:rsidRPr="009B5CF4">
        <w:rPr>
          <w:rStyle w:val="aff0"/>
        </w:rPr>
        <w:footnoteRef/>
      </w:r>
      <w:r w:rsidRPr="009B5CF4">
        <w:t xml:space="preserve"> </w:t>
      </w:r>
      <w:r w:rsidRPr="009B5CF4">
        <w:rPr>
          <w:sz w:val="18"/>
          <w:szCs w:val="18"/>
        </w:rPr>
        <w:t>Срок устранения дефекта определяется по согласованию с Заказчиком</w:t>
      </w:r>
    </w:p>
  </w:footnote>
  <w:footnote w:id="17">
    <w:p w:rsidR="003E3E0B" w:rsidRPr="009B5CF4" w:rsidRDefault="003E3E0B" w:rsidP="00B64BCF">
      <w:pPr>
        <w:pStyle w:val="afe"/>
        <w:rPr>
          <w:sz w:val="18"/>
          <w:szCs w:val="18"/>
        </w:rPr>
      </w:pPr>
      <w:r w:rsidRPr="009B5CF4">
        <w:rPr>
          <w:rStyle w:val="aff0"/>
        </w:rPr>
        <w:footnoteRef/>
      </w:r>
      <w:r w:rsidRPr="009B5CF4">
        <w:t xml:space="preserve"> К</w:t>
      </w:r>
      <w:r w:rsidRPr="009B5CF4">
        <w:rPr>
          <w:sz w:val="18"/>
          <w:szCs w:val="18"/>
        </w:rPr>
        <w:t>роме деревьев, отделенных от проезжей части ограждением или расположенных на расстоянии более 4 м от её края.</w:t>
      </w:r>
    </w:p>
  </w:footnote>
  <w:footnote w:id="18">
    <w:p w:rsidR="003E3E0B" w:rsidRPr="009B5CF4" w:rsidRDefault="003E3E0B" w:rsidP="00B64BCF">
      <w:pPr>
        <w:pStyle w:val="afe"/>
        <w:rPr>
          <w:sz w:val="18"/>
          <w:szCs w:val="18"/>
        </w:rPr>
      </w:pPr>
      <w:r w:rsidRPr="009B5CF4">
        <w:rPr>
          <w:rStyle w:val="aff0"/>
        </w:rPr>
        <w:footnoteRef/>
      </w:r>
      <w:r w:rsidRPr="009B5CF4">
        <w:t xml:space="preserve"> </w:t>
      </w:r>
      <w:r w:rsidRPr="009B5CF4">
        <w:rPr>
          <w:sz w:val="18"/>
          <w:szCs w:val="18"/>
        </w:rPr>
        <w:t>Срок устранения дефекта определяется по согласованию с Заказчиком</w:t>
      </w:r>
    </w:p>
  </w:footnote>
  <w:footnote w:id="19">
    <w:p w:rsidR="003E3E0B" w:rsidRPr="009B5CF4" w:rsidRDefault="003E3E0B" w:rsidP="00B64BCF">
      <w:pPr>
        <w:pStyle w:val="afe"/>
        <w:rPr>
          <w:sz w:val="18"/>
          <w:szCs w:val="18"/>
        </w:rPr>
      </w:pPr>
      <w:r w:rsidRPr="009B5CF4">
        <w:rPr>
          <w:rStyle w:val="aff0"/>
        </w:rPr>
        <w:footnoteRef/>
      </w:r>
      <w:r w:rsidRPr="009B5CF4">
        <w:t xml:space="preserve"> К</w:t>
      </w:r>
      <w:r w:rsidRPr="009B5CF4">
        <w:rPr>
          <w:sz w:val="18"/>
          <w:szCs w:val="18"/>
        </w:rPr>
        <w:t>роме деревьев, отделенных от проезжей части ограждением или расположенных на расстоянии более 4 м от её края.</w:t>
      </w:r>
    </w:p>
  </w:footnote>
  <w:footnote w:id="20">
    <w:p w:rsidR="003E3E0B" w:rsidRPr="009B5CF4" w:rsidRDefault="003E3E0B" w:rsidP="00B64BCF">
      <w:pPr>
        <w:pStyle w:val="afe"/>
        <w:rPr>
          <w:sz w:val="18"/>
          <w:szCs w:val="18"/>
        </w:rPr>
      </w:pPr>
      <w:r w:rsidRPr="009B5CF4">
        <w:rPr>
          <w:rStyle w:val="aff0"/>
        </w:rPr>
        <w:footnoteRef/>
      </w:r>
      <w:r w:rsidRPr="009B5CF4">
        <w:t xml:space="preserve"> </w:t>
      </w:r>
      <w:r w:rsidRPr="009B5CF4">
        <w:rPr>
          <w:sz w:val="18"/>
          <w:szCs w:val="18"/>
        </w:rPr>
        <w:t>Срок устранения дефекта определяется по согласованию с Заказчиком</w:t>
      </w:r>
    </w:p>
  </w:footnote>
  <w:footnote w:id="21">
    <w:p w:rsidR="003E3E0B" w:rsidRPr="009B5CF4" w:rsidRDefault="003E3E0B" w:rsidP="00B64BCF">
      <w:pPr>
        <w:pStyle w:val="afe"/>
        <w:rPr>
          <w:sz w:val="18"/>
          <w:szCs w:val="18"/>
        </w:rPr>
      </w:pPr>
      <w:r w:rsidRPr="009B5CF4">
        <w:rPr>
          <w:rStyle w:val="aff0"/>
        </w:rPr>
        <w:footnoteRef/>
      </w:r>
      <w:r w:rsidRPr="009B5CF4">
        <w:t xml:space="preserve"> К</w:t>
      </w:r>
      <w:r w:rsidRPr="009B5CF4">
        <w:rPr>
          <w:sz w:val="18"/>
          <w:szCs w:val="18"/>
        </w:rPr>
        <w:t>роме деревьев, отделенных от проезжей части ограждением или расположенных на расстоянии более 4 м от её края.</w:t>
      </w:r>
    </w:p>
  </w:footnote>
  <w:footnote w:id="22">
    <w:p w:rsidR="003E3E0B" w:rsidRPr="009B5CF4" w:rsidRDefault="003E3E0B" w:rsidP="00B64BCF">
      <w:pPr>
        <w:pStyle w:val="afe"/>
        <w:rPr>
          <w:sz w:val="18"/>
        </w:rPr>
      </w:pPr>
      <w:r w:rsidRPr="009B5CF4">
        <w:rPr>
          <w:rStyle w:val="aff0"/>
        </w:rPr>
        <w:footnoteRef/>
      </w:r>
      <w:r w:rsidRPr="009B5CF4">
        <w:rPr>
          <w:rStyle w:val="aff0"/>
        </w:rPr>
        <w:t xml:space="preserve"> </w:t>
      </w:r>
      <w:r w:rsidRPr="009B5CF4">
        <w:rPr>
          <w:sz w:val="18"/>
        </w:rPr>
        <w:t>Срок ликвидации посторонних предметов, влияющих на безопасность движения с момента обнаружения не более 3-х часов.</w:t>
      </w:r>
    </w:p>
  </w:footnote>
  <w:footnote w:id="23">
    <w:p w:rsidR="003E3E0B" w:rsidRPr="009B5CF4" w:rsidRDefault="003E3E0B" w:rsidP="00B64BCF">
      <w:pPr>
        <w:pStyle w:val="afe"/>
      </w:pPr>
      <w:r w:rsidRPr="009B5CF4">
        <w:rPr>
          <w:rStyle w:val="aff0"/>
        </w:rPr>
        <w:footnoteRef/>
      </w:r>
      <w:r w:rsidRPr="009B5CF4">
        <w:t xml:space="preserve"> </w:t>
      </w:r>
      <w:r w:rsidRPr="009B5CF4">
        <w:rPr>
          <w:sz w:val="18"/>
        </w:rPr>
        <w:t>Срок ликвидации посторонних предметов, влияющих на безопасность движения с момента обнаружения,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w:t>
      </w:r>
    </w:p>
  </w:footnote>
  <w:footnote w:id="24">
    <w:p w:rsidR="003E3E0B" w:rsidRPr="009B5CF4" w:rsidRDefault="003E3E0B" w:rsidP="00B64BCF">
      <w:pPr>
        <w:pStyle w:val="afe"/>
      </w:pPr>
      <w:r w:rsidRPr="009B5CF4">
        <w:rPr>
          <w:rStyle w:val="aff0"/>
        </w:rPr>
        <w:footnoteRef/>
      </w:r>
      <w:r w:rsidRPr="009B5CF4">
        <w:t xml:space="preserve"> </w:t>
      </w:r>
      <w:r w:rsidRPr="009B5CF4">
        <w:rPr>
          <w:sz w:val="18"/>
        </w:rPr>
        <w:t>Примечание: не учитывается при возникновении чрезвычайных ситуаций.</w:t>
      </w:r>
    </w:p>
  </w:footnote>
  <w:footnote w:id="25">
    <w:p w:rsidR="003E3E0B" w:rsidRPr="009B5CF4" w:rsidRDefault="003E3E0B" w:rsidP="00B64BCF">
      <w:pPr>
        <w:pStyle w:val="afe"/>
        <w:rPr>
          <w:sz w:val="18"/>
          <w:szCs w:val="18"/>
        </w:rPr>
      </w:pPr>
      <w:r w:rsidRPr="009B5CF4">
        <w:rPr>
          <w:rStyle w:val="aff0"/>
        </w:rPr>
        <w:footnoteRef/>
      </w:r>
      <w:r w:rsidRPr="009B5CF4">
        <w:t xml:space="preserve"> </w:t>
      </w:r>
      <w:r w:rsidRPr="009B5CF4">
        <w:rPr>
          <w:sz w:val="18"/>
          <w:szCs w:val="18"/>
        </w:rPr>
        <w:t>Срок устранения дефекта определяется по согласованию с Заказчиком</w:t>
      </w:r>
    </w:p>
  </w:footnote>
  <w:footnote w:id="26">
    <w:p w:rsidR="003E3E0B" w:rsidRPr="009B5CF4" w:rsidRDefault="003E3E0B" w:rsidP="00B64BCF">
      <w:pPr>
        <w:pStyle w:val="afe"/>
      </w:pPr>
      <w:r w:rsidRPr="009B5CF4">
        <w:rPr>
          <w:rStyle w:val="aff0"/>
        </w:rPr>
        <w:footnoteRef/>
      </w:r>
      <w:r w:rsidRPr="009B5CF4">
        <w:t xml:space="preserve"> </w:t>
      </w:r>
      <w:r w:rsidRPr="009B5CF4">
        <w:rPr>
          <w:sz w:val="18"/>
        </w:rPr>
        <w:t>При невозможности своевременной ликвидации место необходимо оградить соответствующими техническими средствами организации дорожного движения в течение 1 часа.</w:t>
      </w:r>
    </w:p>
  </w:footnote>
  <w:footnote w:id="27">
    <w:p w:rsidR="003E3E0B" w:rsidRPr="009B5CF4" w:rsidRDefault="003E3E0B" w:rsidP="00B64BCF">
      <w:pPr>
        <w:pStyle w:val="afe"/>
      </w:pPr>
      <w:r w:rsidRPr="009B5CF4">
        <w:rPr>
          <w:rStyle w:val="aff0"/>
        </w:rPr>
        <w:footnoteRef/>
      </w:r>
      <w:r w:rsidRPr="009B5CF4">
        <w:t xml:space="preserve"> </w:t>
      </w:r>
      <w:r w:rsidRPr="009B5CF4">
        <w:rPr>
          <w:sz w:val="18"/>
        </w:rPr>
        <w:t>При невозможности своевременной ликвидации место необходимо оградить соответствующими техническими средствами организации дорожного движения в течение 1 часа.</w:t>
      </w:r>
    </w:p>
  </w:footnote>
  <w:footnote w:id="28">
    <w:p w:rsidR="003E3E0B" w:rsidRPr="009B5CF4" w:rsidRDefault="003E3E0B" w:rsidP="00B64BCF">
      <w:pPr>
        <w:pStyle w:val="afe"/>
      </w:pPr>
      <w:r w:rsidRPr="009B5CF4">
        <w:rPr>
          <w:rStyle w:val="aff0"/>
        </w:rPr>
        <w:footnoteRef/>
      </w:r>
      <w:r w:rsidRPr="009B5CF4">
        <w:t xml:space="preserve"> </w:t>
      </w:r>
      <w:r w:rsidRPr="009B5CF4">
        <w:rPr>
          <w:sz w:val="18"/>
        </w:rPr>
        <w:t>Срок устранения дефекта определяется в соответствии с действующей технологией и дополнительно согласуется с Заказчиком исходя из конкретных условий</w:t>
      </w:r>
    </w:p>
  </w:footnote>
  <w:footnote w:id="29">
    <w:p w:rsidR="003E3E0B" w:rsidRPr="009B5CF4" w:rsidRDefault="003E3E0B" w:rsidP="00B64BCF">
      <w:pPr>
        <w:pStyle w:val="afe"/>
      </w:pPr>
      <w:r w:rsidRPr="009B5CF4">
        <w:rPr>
          <w:rStyle w:val="aff0"/>
        </w:rPr>
        <w:footnoteRef/>
      </w:r>
      <w:r w:rsidRPr="009B5CF4">
        <w:t xml:space="preserve"> </w:t>
      </w:r>
      <w:r w:rsidRPr="009B5CF4">
        <w:rPr>
          <w:sz w:val="18"/>
        </w:rPr>
        <w:t>Срок устранения дефекта определяется в соответствии с действующей технологией и дополнительно согласуется с Заказчиком исходя из конкретных условий</w:t>
      </w:r>
    </w:p>
  </w:footnote>
  <w:footnote w:id="30">
    <w:p w:rsidR="003E3E0B" w:rsidRPr="009B5CF4" w:rsidRDefault="003E3E0B" w:rsidP="00B64BCF">
      <w:pPr>
        <w:pStyle w:val="afe"/>
      </w:pPr>
      <w:r w:rsidRPr="009B5CF4">
        <w:rPr>
          <w:rStyle w:val="aff0"/>
        </w:rPr>
        <w:footnoteRef/>
      </w:r>
      <w:r w:rsidRPr="009B5CF4">
        <w:t xml:space="preserve"> </w:t>
      </w:r>
      <w:r w:rsidRPr="009B5CF4">
        <w:rPr>
          <w:sz w:val="18"/>
        </w:rPr>
        <w:t xml:space="preserve">Предельные размеры повреждения (Д-Ш-Г), не более: длина - 15 см, ширина - 60 см, глубина - 5 см. </w:t>
      </w:r>
    </w:p>
  </w:footnote>
  <w:footnote w:id="31">
    <w:p w:rsidR="003E3E0B" w:rsidRPr="009B5CF4" w:rsidRDefault="003E3E0B" w:rsidP="00B64BCF">
      <w:pPr>
        <w:pStyle w:val="afe"/>
        <w:rPr>
          <w:sz w:val="18"/>
        </w:rPr>
      </w:pPr>
      <w:r w:rsidRPr="009B5CF4">
        <w:rPr>
          <w:rStyle w:val="aff0"/>
        </w:rPr>
        <w:footnoteRef/>
      </w:r>
      <w:r w:rsidRPr="009B5CF4">
        <w:t xml:space="preserve"> </w:t>
      </w:r>
      <w:r w:rsidRPr="009B5CF4">
        <w:rPr>
          <w:sz w:val="18"/>
        </w:rPr>
        <w:t>В случае если деформации и разрушения не превышают предельные размеры, установленные для повреждения.</w:t>
      </w:r>
    </w:p>
  </w:footnote>
  <w:footnote w:id="32">
    <w:p w:rsidR="003E3E0B" w:rsidRPr="009B5CF4" w:rsidRDefault="003E3E0B" w:rsidP="00B64BCF">
      <w:pPr>
        <w:pStyle w:val="afe"/>
      </w:pPr>
      <w:r w:rsidRPr="009B5CF4">
        <w:rPr>
          <w:rStyle w:val="aff0"/>
        </w:rPr>
        <w:footnoteRef/>
      </w:r>
      <w:r w:rsidRPr="009B5CF4">
        <w:t xml:space="preserve"> П</w:t>
      </w:r>
      <w:r w:rsidRPr="009B5CF4">
        <w:rPr>
          <w:sz w:val="18"/>
        </w:rPr>
        <w:t>ри наличии на участке разрушений проезжей части, превышающих предельные размеры (Д-Ш-Г) длина - 15 см, ширина - 60 см, глубина - 5 см он оценивается как неудовлетворительный.</w:t>
      </w:r>
    </w:p>
  </w:footnote>
  <w:footnote w:id="33">
    <w:p w:rsidR="003E3E0B" w:rsidRPr="009B5CF4" w:rsidRDefault="003E3E0B" w:rsidP="00B64BCF">
      <w:pPr>
        <w:pStyle w:val="afe"/>
        <w:rPr>
          <w:sz w:val="18"/>
        </w:rPr>
      </w:pPr>
      <w:r w:rsidRPr="009B5CF4">
        <w:rPr>
          <w:rStyle w:val="aff0"/>
        </w:rPr>
        <w:footnoteRef/>
      </w:r>
      <w:r w:rsidRPr="009B5CF4">
        <w:rPr>
          <w:rStyle w:val="aff0"/>
        </w:rPr>
        <w:t xml:space="preserve"> </w:t>
      </w:r>
      <w:r w:rsidRPr="009B5CF4">
        <w:rPr>
          <w:sz w:val="18"/>
        </w:rPr>
        <w:t>Срок ликвидации посторонних предметов, влияющих на безопасность движения с момента обнаружения не более 3-х часов.</w:t>
      </w:r>
    </w:p>
  </w:footnote>
  <w:footnote w:id="34">
    <w:p w:rsidR="003E3E0B" w:rsidRPr="009B5CF4" w:rsidRDefault="003E3E0B" w:rsidP="00B64BCF">
      <w:pPr>
        <w:pStyle w:val="afe"/>
      </w:pPr>
      <w:r w:rsidRPr="009B5CF4">
        <w:rPr>
          <w:rStyle w:val="aff0"/>
        </w:rPr>
        <w:footnoteRef/>
      </w:r>
      <w:r w:rsidRPr="009B5CF4">
        <w:t xml:space="preserve"> </w:t>
      </w:r>
      <w:r w:rsidRPr="009B5CF4">
        <w:rPr>
          <w:sz w:val="18"/>
        </w:rPr>
        <w:t>Срок ликвидации посторонних предметов, влияющих на безопасность движения с момента обнаружения,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w:t>
      </w:r>
    </w:p>
  </w:footnote>
  <w:footnote w:id="35">
    <w:p w:rsidR="003E3E0B" w:rsidRPr="009B5CF4" w:rsidRDefault="003E3E0B" w:rsidP="00B64BCF">
      <w:pPr>
        <w:pStyle w:val="afe"/>
      </w:pPr>
      <w:r w:rsidRPr="009B5CF4">
        <w:rPr>
          <w:rStyle w:val="aff0"/>
        </w:rPr>
        <w:footnoteRef/>
      </w:r>
      <w:r w:rsidRPr="009B5CF4">
        <w:t xml:space="preserve"> </w:t>
      </w:r>
      <w:r w:rsidRPr="009B5CF4">
        <w:rPr>
          <w:sz w:val="18"/>
        </w:rPr>
        <w:t>Предельные размеры повреждения (Д-Ш-Г), не более: длина - 15 см, ширина - 60 см, глубина - 5 см.</w:t>
      </w:r>
    </w:p>
  </w:footnote>
  <w:footnote w:id="36">
    <w:p w:rsidR="003E3E0B" w:rsidRPr="009B5CF4" w:rsidRDefault="003E3E0B" w:rsidP="00B64BCF">
      <w:pPr>
        <w:pStyle w:val="afe"/>
      </w:pPr>
      <w:r w:rsidRPr="009B5CF4">
        <w:rPr>
          <w:rStyle w:val="aff0"/>
        </w:rPr>
        <w:footnoteRef/>
      </w:r>
      <w:r w:rsidRPr="009B5CF4">
        <w:t xml:space="preserve"> П</w:t>
      </w:r>
      <w:r w:rsidRPr="009B5CF4">
        <w:rPr>
          <w:sz w:val="18"/>
        </w:rPr>
        <w:t>ри наличии на участке разрушений проезжей части, превышающих предельные размеры (Д-Ш-Г) длина - 15 см, ширина - 60 см, глубина - 5 см он оценивается как неудовлетворительный.</w:t>
      </w:r>
    </w:p>
  </w:footnote>
  <w:footnote w:id="37">
    <w:p w:rsidR="003E3E0B" w:rsidRPr="009B5CF4" w:rsidRDefault="003E3E0B" w:rsidP="00B64BCF">
      <w:pPr>
        <w:pStyle w:val="afe"/>
        <w:rPr>
          <w:sz w:val="18"/>
        </w:rPr>
      </w:pPr>
      <w:r w:rsidRPr="009B5CF4">
        <w:rPr>
          <w:rStyle w:val="aff0"/>
        </w:rPr>
        <w:footnoteRef/>
      </w:r>
      <w:r w:rsidRPr="009B5CF4">
        <w:t xml:space="preserve"> </w:t>
      </w:r>
      <w:r w:rsidRPr="009B5CF4">
        <w:rPr>
          <w:sz w:val="18"/>
        </w:rPr>
        <w:t xml:space="preserve">По ГОСТ Р 52399-2005. Геометрические элементы автомобильных дорог. </w:t>
      </w:r>
    </w:p>
  </w:footnote>
  <w:footnote w:id="38">
    <w:p w:rsidR="003E3E0B" w:rsidRPr="009B5CF4" w:rsidRDefault="003E3E0B" w:rsidP="00B64BCF">
      <w:pPr>
        <w:pStyle w:val="afe"/>
      </w:pPr>
      <w:r w:rsidRPr="009B5CF4">
        <w:rPr>
          <w:rStyle w:val="aff0"/>
        </w:rPr>
        <w:footnoteRef/>
      </w:r>
      <w:r w:rsidRPr="009B5CF4">
        <w:t xml:space="preserve"> П</w:t>
      </w:r>
      <w:r w:rsidRPr="009B5CF4">
        <w:rPr>
          <w:sz w:val="18"/>
        </w:rPr>
        <w:t>ри наличии на участке разрушений проезжей части, превышающих предельные размеры (Д-Ш-Г) длина - 15 см, ширина - 60 см, глубина - 5 см он оценивается как неудовлетворительный.</w:t>
      </w:r>
    </w:p>
  </w:footnote>
  <w:footnote w:id="39">
    <w:p w:rsidR="003E3E0B" w:rsidRPr="009B5CF4" w:rsidRDefault="003E3E0B" w:rsidP="00B64BCF">
      <w:pPr>
        <w:pStyle w:val="afe"/>
        <w:rPr>
          <w:sz w:val="18"/>
        </w:rPr>
      </w:pPr>
      <w:r w:rsidRPr="009B5CF4">
        <w:rPr>
          <w:rStyle w:val="aff0"/>
        </w:rPr>
        <w:footnoteRef/>
      </w:r>
      <w:r w:rsidRPr="009B5CF4">
        <w:rPr>
          <w:rStyle w:val="aff0"/>
        </w:rPr>
        <w:t xml:space="preserve"> </w:t>
      </w:r>
      <w:r w:rsidRPr="009B5CF4">
        <w:rPr>
          <w:sz w:val="18"/>
        </w:rPr>
        <w:t>Срок ликвидации посторонних предметов, влияющих на безопасность движения с момента обнаружения не более 3-х часов.</w:t>
      </w:r>
    </w:p>
  </w:footnote>
  <w:footnote w:id="40">
    <w:p w:rsidR="003E3E0B" w:rsidRPr="009B5CF4" w:rsidRDefault="003E3E0B" w:rsidP="00B64BCF">
      <w:pPr>
        <w:pStyle w:val="afe"/>
      </w:pPr>
      <w:r w:rsidRPr="009B5CF4">
        <w:rPr>
          <w:rStyle w:val="aff0"/>
        </w:rPr>
        <w:footnoteRef/>
      </w:r>
      <w:r w:rsidRPr="009B5CF4">
        <w:t xml:space="preserve"> </w:t>
      </w:r>
      <w:r w:rsidRPr="009B5CF4">
        <w:rPr>
          <w:sz w:val="18"/>
        </w:rPr>
        <w:t>Срок ликвидации посторонних предметов, влияющих на безопасность движения с момента обнаружения,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w:t>
      </w:r>
    </w:p>
  </w:footnote>
  <w:footnote w:id="41">
    <w:p w:rsidR="003E3E0B" w:rsidRPr="009B5CF4" w:rsidRDefault="003E3E0B" w:rsidP="00B64BCF">
      <w:pPr>
        <w:pStyle w:val="afe"/>
        <w:rPr>
          <w:sz w:val="18"/>
          <w:szCs w:val="18"/>
        </w:rPr>
      </w:pPr>
      <w:r w:rsidRPr="009B5CF4">
        <w:rPr>
          <w:rStyle w:val="aff0"/>
        </w:rPr>
        <w:footnoteRef/>
      </w:r>
      <w:r w:rsidRPr="009B5CF4">
        <w:t xml:space="preserve"> </w:t>
      </w:r>
      <w:r w:rsidRPr="009B5CF4">
        <w:rPr>
          <w:sz w:val="18"/>
          <w:szCs w:val="18"/>
        </w:rPr>
        <w:t>Срок устранения дефекта определяется по согласованию с Заказчиком</w:t>
      </w:r>
    </w:p>
  </w:footnote>
  <w:footnote w:id="42">
    <w:p w:rsidR="003E3E0B" w:rsidRPr="009B5CF4" w:rsidRDefault="003E3E0B" w:rsidP="00B64BCF">
      <w:pPr>
        <w:pStyle w:val="afe"/>
        <w:rPr>
          <w:sz w:val="18"/>
          <w:szCs w:val="18"/>
        </w:rPr>
      </w:pPr>
      <w:r w:rsidRPr="009B5CF4">
        <w:rPr>
          <w:rStyle w:val="aff0"/>
        </w:rPr>
        <w:footnoteRef/>
      </w:r>
      <w:r w:rsidRPr="009B5CF4">
        <w:t xml:space="preserve"> </w:t>
      </w:r>
      <w:r w:rsidRPr="009B5CF4">
        <w:rPr>
          <w:sz w:val="18"/>
          <w:szCs w:val="18"/>
        </w:rPr>
        <w:t>Срок устранения дефекта определяется по согласованию с Заказчиком</w:t>
      </w:r>
    </w:p>
  </w:footnote>
  <w:footnote w:id="43">
    <w:p w:rsidR="003E3E0B" w:rsidRPr="009B5CF4" w:rsidRDefault="003E3E0B" w:rsidP="00B64BCF">
      <w:pPr>
        <w:pStyle w:val="afe"/>
        <w:rPr>
          <w:sz w:val="18"/>
        </w:rPr>
      </w:pPr>
      <w:r w:rsidRPr="009B5CF4">
        <w:rPr>
          <w:rStyle w:val="aff0"/>
        </w:rPr>
        <w:footnoteRef/>
      </w:r>
      <w:r w:rsidRPr="009B5CF4">
        <w:t xml:space="preserve"> </w:t>
      </w:r>
      <w:r w:rsidRPr="009B5CF4">
        <w:rPr>
          <w:sz w:val="18"/>
        </w:rPr>
        <w:t>Срок  восстановления в соответствии с действующей технологией и дополнительно определяется Заказчиком исходя из конкретных условий.</w:t>
      </w:r>
    </w:p>
  </w:footnote>
  <w:footnote w:id="44">
    <w:p w:rsidR="003E3E0B" w:rsidRPr="009B5CF4" w:rsidRDefault="003E3E0B" w:rsidP="00B64BCF">
      <w:pPr>
        <w:pStyle w:val="afe"/>
        <w:rPr>
          <w:sz w:val="18"/>
        </w:rPr>
      </w:pPr>
      <w:r w:rsidRPr="009B5CF4">
        <w:rPr>
          <w:rStyle w:val="aff0"/>
        </w:rPr>
        <w:footnoteRef/>
      </w:r>
      <w:r w:rsidRPr="009B5CF4">
        <w:t xml:space="preserve"> </w:t>
      </w:r>
      <w:r w:rsidRPr="009B5CF4">
        <w:rPr>
          <w:sz w:val="18"/>
        </w:rPr>
        <w:t>Срок  восстановления в соответствии с действующей технологией и дополнительно определяется Заказчиком исходя из конкретных условий.</w:t>
      </w:r>
    </w:p>
  </w:footnote>
  <w:footnote w:id="45">
    <w:p w:rsidR="003E3E0B" w:rsidRPr="009B5CF4" w:rsidRDefault="003E3E0B" w:rsidP="00B64BCF">
      <w:pPr>
        <w:pStyle w:val="afe"/>
      </w:pPr>
      <w:r w:rsidRPr="009B5CF4">
        <w:rPr>
          <w:rStyle w:val="aff0"/>
          <w:sz w:val="22"/>
          <w:szCs w:val="16"/>
        </w:rPr>
        <w:footnoteRef/>
      </w:r>
      <w:r w:rsidRPr="009B5CF4">
        <w:rPr>
          <w:sz w:val="22"/>
          <w:szCs w:val="16"/>
        </w:rPr>
        <w:t xml:space="preserve"> </w:t>
      </w:r>
      <w:r w:rsidRPr="009B5CF4">
        <w:rPr>
          <w:rStyle w:val="aff0"/>
          <w:sz w:val="22"/>
          <w:szCs w:val="16"/>
        </w:rPr>
        <w:t xml:space="preserve">-  </w:t>
      </w:r>
      <w:r w:rsidRPr="009B5CF4">
        <w:rPr>
          <w:sz w:val="18"/>
        </w:rPr>
        <w:t>Знаки, обеспечивающие безопасность движения: 1.1 – 1.34.3; 3.1 - 3.20, 3.22, 3.24, 3.27, 3.28, 3.32, 3.33; 4.1.1 – 4.3, 4.8.1 – 4.8.3; 5.1 – 5.13.2, 5.15.1 – 5.15.7, 5.19.1 – 5.23.2, 5.27, 5.29, 5.31, 5.33; 6.1, 6.6, 6.7, 6.9.1, 6.9.3, 6.15.1 – 6.15.3, 6.16, 6.17 – 6.19.2</w:t>
      </w:r>
      <w:r w:rsidRPr="009B5CF4">
        <w:rPr>
          <w:rStyle w:val="aff0"/>
          <w:sz w:val="22"/>
          <w:szCs w:val="16"/>
        </w:rPr>
        <w:t xml:space="preserve">  </w:t>
      </w:r>
    </w:p>
  </w:footnote>
  <w:footnote w:id="46">
    <w:p w:rsidR="003E3E0B" w:rsidRPr="009B5CF4" w:rsidRDefault="003E3E0B" w:rsidP="00B64BCF">
      <w:pPr>
        <w:rPr>
          <w:sz w:val="18"/>
        </w:rPr>
      </w:pPr>
      <w:r w:rsidRPr="009B5CF4">
        <w:rPr>
          <w:rStyle w:val="aff0"/>
          <w:sz w:val="20"/>
        </w:rPr>
        <w:footnoteRef/>
      </w:r>
      <w:r w:rsidRPr="009B5CF4">
        <w:rPr>
          <w:rStyle w:val="aff0"/>
        </w:rPr>
        <w:t xml:space="preserve"> </w:t>
      </w:r>
      <w:r w:rsidRPr="009B5CF4">
        <w:rPr>
          <w:sz w:val="18"/>
        </w:rPr>
        <w:t>Срок устранения дефекта определяется в соответствии с действующей технологией и дополнительно согласовывается Заказчиком исходя из конкретных условий</w:t>
      </w:r>
    </w:p>
  </w:footnote>
  <w:footnote w:id="47">
    <w:p w:rsidR="003E3E0B" w:rsidRPr="009B5CF4" w:rsidRDefault="003E3E0B" w:rsidP="00B64BCF">
      <w:pPr>
        <w:pStyle w:val="afe"/>
      </w:pPr>
      <w:r w:rsidRPr="009B5CF4">
        <w:rPr>
          <w:rStyle w:val="aff0"/>
        </w:rPr>
        <w:footnoteRef/>
      </w:r>
      <w:r w:rsidRPr="009B5CF4">
        <w:t xml:space="preserve"> </w:t>
      </w:r>
      <w:r w:rsidRPr="009B5CF4">
        <w:rPr>
          <w:sz w:val="18"/>
        </w:rPr>
        <w:t>Данное замечание (дефект, нарушение) контролируется в весенне-летне-осенний период.  Замечание заносится в Промежуточную и Итоговую Ведомости и используется только для Оценки Уровня Содержания Объекта, в расчет Сумм Уменьшения Эксплуатационного Платежа за несоблюдение Требований к показателям, характеризующим содержание автомобильных дорог не включается. При этом Исполнителю по такому замечанию (дефекту, нарушению) предъявляются Неустойки, в порядке, предусмотренном Соглашением (Договором). Дата начала и окончания весенне-летне-осеннего периода определяется согласно</w:t>
      </w:r>
      <w:r w:rsidRPr="009B5CF4">
        <w:t xml:space="preserve"> </w:t>
      </w:r>
      <w:r w:rsidRPr="009B5CF4">
        <w:rPr>
          <w:sz w:val="18"/>
        </w:rPr>
        <w:t>приложению действующим рекомендательным нормам. В случае резкого изменения погодных условий (ливневые дожди, снегопады, гололед и другие чрезвычайные погодные явления) по согласованию с Заказчиком сроки начала и окончания весенне-летне-осеннего периода могут изменяться</w:t>
      </w:r>
    </w:p>
  </w:footnote>
  <w:footnote w:id="48">
    <w:p w:rsidR="003E3E0B" w:rsidRPr="009B5CF4" w:rsidRDefault="003E3E0B" w:rsidP="00AD3641">
      <w:pPr>
        <w:pStyle w:val="afe"/>
        <w:jc w:val="both"/>
        <w:rPr>
          <w:sz w:val="18"/>
        </w:rPr>
      </w:pPr>
      <w:r w:rsidRPr="009B5CF4">
        <w:rPr>
          <w:rStyle w:val="aff0"/>
          <w:sz w:val="18"/>
        </w:rPr>
        <w:footnoteRef/>
      </w:r>
      <w:r w:rsidRPr="009B5CF4">
        <w:rPr>
          <w:sz w:val="18"/>
        </w:rPr>
        <w:t xml:space="preserve"> Срок замены вышедшего из строя источника света с момента обнаружения неисправности, не более</w:t>
      </w:r>
    </w:p>
  </w:footnote>
  <w:footnote w:id="49">
    <w:p w:rsidR="003E3E0B" w:rsidRPr="009B5CF4" w:rsidRDefault="003E3E0B" w:rsidP="00AD3641">
      <w:pPr>
        <w:pStyle w:val="afe"/>
        <w:jc w:val="both"/>
        <w:rPr>
          <w:sz w:val="18"/>
        </w:rPr>
      </w:pPr>
      <w:r w:rsidRPr="009B5CF4">
        <w:rPr>
          <w:rStyle w:val="aff0"/>
          <w:sz w:val="18"/>
        </w:rPr>
        <w:footnoteRef/>
      </w:r>
      <w:r w:rsidRPr="009B5CF4">
        <w:rPr>
          <w:sz w:val="18"/>
        </w:rPr>
        <w:t xml:space="preserve"> Срок устранения других дефектов, включая замену поврежденной электромонтажной схемы в корпусе светофора или электрического кабеля в течении</w:t>
      </w:r>
    </w:p>
  </w:footnote>
  <w:footnote w:id="50">
    <w:p w:rsidR="003E3E0B" w:rsidRPr="00AD3641" w:rsidRDefault="003E3E0B" w:rsidP="00AD3641">
      <w:pPr>
        <w:pStyle w:val="afe"/>
        <w:jc w:val="both"/>
      </w:pPr>
      <w:r w:rsidRPr="00AD3641">
        <w:rPr>
          <w:rStyle w:val="aff0"/>
        </w:rPr>
        <w:footnoteRef/>
      </w:r>
      <w:r w:rsidRPr="00AD3641">
        <w:t xml:space="preserve"> З</w:t>
      </w:r>
      <w:r w:rsidRPr="00AD3641">
        <w:rPr>
          <w:sz w:val="18"/>
        </w:rPr>
        <w:t>амечание по данному дефекту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приложением 20 к Соглашению «Порядок расчета сумм уменьшения Эксплуатационного Платежа и (или) Инвестиционного Платежа» к Соглашению.</w:t>
      </w:r>
    </w:p>
  </w:footnote>
  <w:footnote w:id="51">
    <w:p w:rsidR="003E3E0B" w:rsidRPr="00AD3641" w:rsidRDefault="003E3E0B" w:rsidP="00AD3641">
      <w:pPr>
        <w:pStyle w:val="afe"/>
        <w:jc w:val="both"/>
      </w:pPr>
      <w:r w:rsidRPr="00AD3641">
        <w:rPr>
          <w:rStyle w:val="aff0"/>
        </w:rPr>
        <w:footnoteRef/>
      </w:r>
      <w:r w:rsidRPr="00AD3641">
        <w:t xml:space="preserve"> З</w:t>
      </w:r>
      <w:r w:rsidRPr="00AD3641">
        <w:rPr>
          <w:sz w:val="18"/>
        </w:rPr>
        <w:t>амечание по данному дефекту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приложением 20 к Соглашению «Порядок расчета сумм уменьшения Эксплуатационного Платежа и (или) Инвестиционного Платежа» к Соглашению.</w:t>
      </w:r>
    </w:p>
  </w:footnote>
  <w:footnote w:id="52">
    <w:p w:rsidR="003E3E0B" w:rsidRDefault="003E3E0B" w:rsidP="00AD3641">
      <w:pPr>
        <w:pStyle w:val="afe"/>
        <w:jc w:val="both"/>
      </w:pPr>
      <w:r w:rsidRPr="00AD3641">
        <w:rPr>
          <w:rStyle w:val="aff0"/>
        </w:rPr>
        <w:footnoteRef/>
      </w:r>
      <w:r w:rsidRPr="00AD3641">
        <w:t xml:space="preserve"> З</w:t>
      </w:r>
      <w:r w:rsidRPr="00AD3641">
        <w:rPr>
          <w:sz w:val="18"/>
        </w:rPr>
        <w:t>амечание по данному нарушению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приложением 20 к Соглашению «Порядок расчета сумм уменьшения Эксплуатационного Платежа и (или) Инвестиционного Платежа» к Соглашению.</w:t>
      </w:r>
    </w:p>
  </w:footnote>
  <w:footnote w:id="53">
    <w:p w:rsidR="003E3E0B" w:rsidRPr="009B5CF4" w:rsidRDefault="003E3E0B" w:rsidP="00AD3641">
      <w:pPr>
        <w:pStyle w:val="afe"/>
        <w:jc w:val="both"/>
      </w:pPr>
      <w:r w:rsidRPr="009B5CF4">
        <w:rPr>
          <w:rStyle w:val="aff0"/>
        </w:rPr>
        <w:footnoteRef/>
      </w:r>
      <w:r w:rsidRPr="009B5CF4">
        <w:t xml:space="preserve"> </w:t>
      </w:r>
      <w:r w:rsidRPr="009B5CF4">
        <w:rPr>
          <w:sz w:val="18"/>
        </w:rPr>
        <w:t>Сроки могут корректироваться Заказчиком в зависимости от технологической особенности установленного оборудования</w:t>
      </w:r>
    </w:p>
  </w:footnote>
  <w:footnote w:id="54">
    <w:p w:rsidR="003E3E0B" w:rsidRDefault="003E3E0B" w:rsidP="00AD3641">
      <w:pPr>
        <w:pStyle w:val="afe"/>
        <w:jc w:val="both"/>
      </w:pPr>
      <w:r>
        <w:rPr>
          <w:rStyle w:val="aff0"/>
        </w:rPr>
        <w:footnoteRef/>
      </w:r>
      <w:r>
        <w:t xml:space="preserve"> </w:t>
      </w:r>
      <w:r w:rsidRPr="00993E39">
        <w:t>З</w:t>
      </w:r>
      <w:r w:rsidRPr="00993E39">
        <w:rPr>
          <w:sz w:val="18"/>
        </w:rPr>
        <w:t xml:space="preserve">амечание по данному дефекту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w:t>
      </w:r>
      <w:r w:rsidRPr="00AD3641">
        <w:rPr>
          <w:sz w:val="18"/>
        </w:rPr>
        <w:t>разделом 3. «Содержание элементов линий электроосвещения» Приложения № 7 к Соглашению</w:t>
      </w:r>
      <w:r>
        <w:rPr>
          <w:sz w:val="18"/>
        </w:rPr>
        <w:t>.</w:t>
      </w:r>
    </w:p>
  </w:footnote>
  <w:footnote w:id="55">
    <w:p w:rsidR="003E3E0B" w:rsidRPr="009B5CF4" w:rsidRDefault="003E3E0B" w:rsidP="00AD3641">
      <w:pPr>
        <w:ind w:left="21"/>
        <w:jc w:val="both"/>
        <w:rPr>
          <w:sz w:val="18"/>
          <w:szCs w:val="18"/>
        </w:rPr>
      </w:pPr>
      <w:r w:rsidRPr="009B5CF4">
        <w:rPr>
          <w:rStyle w:val="aff0"/>
          <w:sz w:val="18"/>
          <w:szCs w:val="18"/>
        </w:rPr>
        <w:footnoteRef/>
      </w:r>
      <w:r w:rsidRPr="009B5CF4">
        <w:rPr>
          <w:sz w:val="18"/>
          <w:szCs w:val="18"/>
        </w:rPr>
        <w:t xml:space="preserve"> Неработающие светильники в ночное время, не более 5 % от общего количества  (количество неработающих подряд светильников не более 1 шт.) Допускается частичное (до 50%) отключение наружного освещения в ночное время в случае, когда интенсивность движения пешеходов менее 40 чел./ч и транспортных средств в обоих направлениях - менее 50 ед./ч.</w:t>
      </w:r>
    </w:p>
  </w:footnote>
  <w:footnote w:id="56">
    <w:p w:rsidR="003E3E0B" w:rsidRPr="009B5CF4" w:rsidRDefault="003E3E0B" w:rsidP="00B64BCF">
      <w:pPr>
        <w:pStyle w:val="afe"/>
      </w:pPr>
      <w:r w:rsidRPr="009B5CF4">
        <w:rPr>
          <w:rStyle w:val="aff0"/>
        </w:rPr>
        <w:footnoteRef/>
      </w:r>
      <w:r w:rsidRPr="009B5CF4">
        <w:t xml:space="preserve"> </w:t>
      </w:r>
      <w:r w:rsidRPr="009B5CF4">
        <w:rPr>
          <w:sz w:val="18"/>
        </w:rPr>
        <w:t>При наличии дефектов (нарушений) в зоне ПВП требования для соответствующего уровня содержания и Коэффициенты снятия за несоответствие значений показателей для соответствующего периода принимаются равными требованиям установленным для соответствующего дефекта (нарушения), при этом Коэффициенты снятия суммируются и прибавляются к общему количеству Коэффициентов снятия не зависимо от протяженности зоны ПВП.</w:t>
      </w:r>
    </w:p>
  </w:footnote>
  <w:footnote w:id="57">
    <w:p w:rsidR="003E3E0B" w:rsidRPr="00F54C28" w:rsidRDefault="003E3E0B" w:rsidP="00B64BCF">
      <w:pPr>
        <w:pStyle w:val="afe"/>
        <w:rPr>
          <w:sz w:val="18"/>
          <w:szCs w:val="18"/>
        </w:rPr>
      </w:pPr>
      <w:r w:rsidRPr="009B5CF4">
        <w:rPr>
          <w:rStyle w:val="aff0"/>
        </w:rPr>
        <w:footnoteRef/>
      </w:r>
      <w:r w:rsidRPr="009B5CF4">
        <w:t xml:space="preserve"> </w:t>
      </w:r>
      <w:r w:rsidRPr="009B5CF4">
        <w:rPr>
          <w:sz w:val="18"/>
          <w:szCs w:val="18"/>
        </w:rPr>
        <w:t>В – «Высокий», С – «Средний», Д – «Допустимый» уровни содержания.</w:t>
      </w:r>
    </w:p>
  </w:footnote>
  <w:footnote w:id="58">
    <w:p w:rsidR="003E3E0B" w:rsidRDefault="003E3E0B" w:rsidP="00B64BCF">
      <w:pPr>
        <w:pStyle w:val="afe"/>
      </w:pPr>
      <w:r>
        <w:rPr>
          <w:rStyle w:val="aff0"/>
        </w:rPr>
        <w:footnoteRef/>
      </w:r>
      <w:r>
        <w:t xml:space="preserve"> </w:t>
      </w:r>
      <w:r w:rsidRPr="006D4954">
        <w:rPr>
          <w:sz w:val="18"/>
        </w:rPr>
        <w:t>Предельные размеры повр</w:t>
      </w:r>
      <w:r>
        <w:rPr>
          <w:sz w:val="18"/>
        </w:rPr>
        <w:t xml:space="preserve">еждения (Д-Ш-Г), не более: </w:t>
      </w:r>
      <w:r w:rsidRPr="006D4954">
        <w:rPr>
          <w:sz w:val="18"/>
        </w:rPr>
        <w:t xml:space="preserve">длина - 15 см, </w:t>
      </w:r>
      <w:r>
        <w:rPr>
          <w:sz w:val="18"/>
        </w:rPr>
        <w:t>ширина - 60 см, глубина - 5 см.</w:t>
      </w:r>
      <w:r w:rsidRPr="006D4954">
        <w:rPr>
          <w:sz w:val="18"/>
        </w:rPr>
        <w:t xml:space="preserve"> </w:t>
      </w:r>
    </w:p>
  </w:footnote>
  <w:footnote w:id="59">
    <w:p w:rsidR="003E3E0B" w:rsidRPr="008E2C5B" w:rsidRDefault="003E3E0B" w:rsidP="00B64BCF">
      <w:pPr>
        <w:pStyle w:val="afe"/>
        <w:rPr>
          <w:sz w:val="18"/>
        </w:rPr>
      </w:pPr>
      <w:r>
        <w:rPr>
          <w:rStyle w:val="aff0"/>
        </w:rPr>
        <w:footnoteRef/>
      </w:r>
      <w:r>
        <w:t xml:space="preserve"> </w:t>
      </w:r>
      <w:r w:rsidRPr="008E2C5B">
        <w:rPr>
          <w:sz w:val="18"/>
        </w:rPr>
        <w:t xml:space="preserve">По ГОСТ Р 52399-2005. Геометрические элементы автомобильных дорог. </w:t>
      </w:r>
    </w:p>
  </w:footnote>
  <w:footnote w:id="60">
    <w:p w:rsidR="003E3E0B" w:rsidRPr="006077D1" w:rsidRDefault="003E3E0B" w:rsidP="00B64BCF">
      <w:pPr>
        <w:pStyle w:val="afe"/>
        <w:rPr>
          <w:sz w:val="18"/>
          <w:szCs w:val="18"/>
        </w:rPr>
      </w:pPr>
      <w:r>
        <w:rPr>
          <w:rStyle w:val="aff0"/>
        </w:rPr>
        <w:footnoteRef/>
      </w:r>
      <w:r>
        <w:t xml:space="preserve"> </w:t>
      </w:r>
      <w:r w:rsidRPr="006077D1">
        <w:rPr>
          <w:sz w:val="18"/>
          <w:szCs w:val="18"/>
        </w:rPr>
        <w:t>&gt;250 чел./ч – 1; &gt;100 &lt;250 чел./ч –2; &lt;100 чел./ч –3, где «n» - количество часов.</w:t>
      </w:r>
    </w:p>
  </w:footnote>
  <w:footnote w:id="61">
    <w:p w:rsidR="003E3E0B" w:rsidRPr="006077D1" w:rsidRDefault="003E3E0B" w:rsidP="00B64BCF">
      <w:pPr>
        <w:pStyle w:val="afe"/>
        <w:rPr>
          <w:sz w:val="18"/>
          <w:szCs w:val="18"/>
        </w:rPr>
      </w:pPr>
      <w:r>
        <w:rPr>
          <w:rStyle w:val="aff0"/>
        </w:rPr>
        <w:footnoteRef/>
      </w:r>
      <w:r>
        <w:t xml:space="preserve"> </w:t>
      </w:r>
      <w:r w:rsidRPr="006077D1">
        <w:rPr>
          <w:sz w:val="18"/>
          <w:szCs w:val="18"/>
        </w:rPr>
        <w:t>&gt;250 чел./ч – 1; &gt;100 &lt;250 чел./ч –2; &lt;100 чел./ч –3, где «n» - количество часов.</w:t>
      </w:r>
    </w:p>
  </w:footnote>
  <w:footnote w:id="62">
    <w:p w:rsidR="003E3E0B" w:rsidRPr="0011336D" w:rsidRDefault="003E3E0B" w:rsidP="00B64BCF">
      <w:pPr>
        <w:pStyle w:val="afe"/>
        <w:rPr>
          <w:sz w:val="18"/>
          <w:szCs w:val="18"/>
        </w:rPr>
      </w:pPr>
      <w:r>
        <w:rPr>
          <w:rStyle w:val="aff0"/>
        </w:rPr>
        <w:footnoteRef/>
      </w:r>
      <w:r>
        <w:t xml:space="preserve"> </w:t>
      </w:r>
      <w:r w:rsidRPr="0011336D">
        <w:rPr>
          <w:sz w:val="18"/>
          <w:szCs w:val="18"/>
        </w:rPr>
        <w:t xml:space="preserve">Срок устранения </w:t>
      </w:r>
      <w:r>
        <w:rPr>
          <w:sz w:val="18"/>
          <w:szCs w:val="18"/>
        </w:rPr>
        <w:t>дефекта определяется по согласованию с Заказчиком</w:t>
      </w:r>
    </w:p>
  </w:footnote>
  <w:footnote w:id="63">
    <w:p w:rsidR="003E3E0B" w:rsidRPr="0011336D" w:rsidRDefault="003E3E0B" w:rsidP="00B64BCF">
      <w:pPr>
        <w:pStyle w:val="afe"/>
        <w:rPr>
          <w:sz w:val="18"/>
          <w:szCs w:val="18"/>
        </w:rPr>
      </w:pPr>
      <w:r>
        <w:rPr>
          <w:rStyle w:val="aff0"/>
        </w:rPr>
        <w:footnoteRef/>
      </w:r>
      <w:r>
        <w:t xml:space="preserve"> </w:t>
      </w:r>
      <w:r w:rsidRPr="0011336D">
        <w:rPr>
          <w:sz w:val="18"/>
          <w:szCs w:val="18"/>
        </w:rPr>
        <w:t xml:space="preserve">Срок устранения </w:t>
      </w:r>
      <w:r>
        <w:rPr>
          <w:sz w:val="18"/>
          <w:szCs w:val="18"/>
        </w:rPr>
        <w:t>дефекта определяется по согласованию с Заказчиком</w:t>
      </w:r>
    </w:p>
  </w:footnote>
  <w:footnote w:id="64">
    <w:p w:rsidR="003E3E0B" w:rsidRPr="006077D1" w:rsidRDefault="003E3E0B" w:rsidP="00B64BCF">
      <w:pPr>
        <w:ind w:left="-113" w:right="-108"/>
        <w:rPr>
          <w:bCs/>
          <w:sz w:val="20"/>
        </w:rPr>
      </w:pPr>
      <w:r>
        <w:rPr>
          <w:rStyle w:val="aff0"/>
        </w:rPr>
        <w:footnoteRef/>
      </w:r>
      <w:r>
        <w:t xml:space="preserve"> </w:t>
      </w:r>
      <w:r w:rsidRPr="006077D1">
        <w:rPr>
          <w:sz w:val="18"/>
          <w:szCs w:val="18"/>
        </w:rPr>
        <w:t>Срок ликвидации дефекта – до начала периода обильного снеготаяния</w:t>
      </w:r>
      <w:r>
        <w:rPr>
          <w:sz w:val="18"/>
          <w:szCs w:val="18"/>
        </w:rPr>
        <w:t>.</w:t>
      </w:r>
    </w:p>
    <w:p w:rsidR="003E3E0B" w:rsidRDefault="003E3E0B" w:rsidP="00B64BCF">
      <w:pPr>
        <w:pStyle w:val="afe"/>
      </w:pPr>
    </w:p>
  </w:footnote>
  <w:footnote w:id="65">
    <w:p w:rsidR="003E3E0B" w:rsidRPr="006077D1" w:rsidRDefault="003E3E0B" w:rsidP="00B64BCF">
      <w:pPr>
        <w:pStyle w:val="afe"/>
        <w:rPr>
          <w:sz w:val="18"/>
          <w:szCs w:val="18"/>
        </w:rPr>
      </w:pPr>
      <w:r>
        <w:rPr>
          <w:rStyle w:val="aff0"/>
        </w:rPr>
        <w:footnoteRef/>
      </w:r>
      <w:r>
        <w:t xml:space="preserve"> </w:t>
      </w:r>
      <w:r w:rsidRPr="006077D1">
        <w:rPr>
          <w:sz w:val="18"/>
          <w:szCs w:val="18"/>
        </w:rPr>
        <w:t>&gt;250 чел./ч – 1; &gt;100 &lt;250 чел./ч –2; &lt;100 чел./ч –3, где «n» - количество часов.</w:t>
      </w:r>
    </w:p>
  </w:footnote>
  <w:footnote w:id="66">
    <w:p w:rsidR="003E3E0B" w:rsidRDefault="003E3E0B" w:rsidP="00B64BCF">
      <w:pPr>
        <w:pStyle w:val="afe"/>
      </w:pPr>
      <w:r w:rsidRPr="00CA1FF9">
        <w:rPr>
          <w:rStyle w:val="aff0"/>
          <w:sz w:val="22"/>
          <w:szCs w:val="16"/>
        </w:rPr>
        <w:footnoteRef/>
      </w:r>
      <w:r w:rsidRPr="00CA1FF9">
        <w:rPr>
          <w:sz w:val="22"/>
          <w:szCs w:val="16"/>
        </w:rPr>
        <w:t xml:space="preserve"> </w:t>
      </w:r>
      <w:r w:rsidRPr="00CA1FF9">
        <w:rPr>
          <w:rStyle w:val="aff0"/>
          <w:sz w:val="22"/>
          <w:szCs w:val="16"/>
        </w:rPr>
        <w:t xml:space="preserve">-  </w:t>
      </w:r>
      <w:r w:rsidRPr="0011336D">
        <w:rPr>
          <w:sz w:val="18"/>
        </w:rPr>
        <w:t>Знаки, обеспечивающие безопасность движения: 1.1 – 1.34.3; 3.1 - 3.20, 3.22, 3.24, 3.27, 3.28, 3.32, 3.33; 4.1.1 – 4.3, 4.8.1 – 4.8.3; 5.1 – 5.13.2, 5.15.1 – 5.15.7, 5.19.1 – 5.23.2, 5.27, 5.29, 5.31, 5.33; 6.1, 6.6, 6.7, 6.9.1, 6.9.3, 6.15.1 – 6.15.3, 6.16, 6.17 – 6.19.2</w:t>
      </w:r>
      <w:r w:rsidRPr="00CA1FF9">
        <w:rPr>
          <w:rStyle w:val="aff0"/>
          <w:sz w:val="22"/>
          <w:szCs w:val="16"/>
        </w:rPr>
        <w:t xml:space="preserve">  </w:t>
      </w:r>
    </w:p>
  </w:footnote>
  <w:footnote w:id="67">
    <w:p w:rsidR="003E3E0B" w:rsidRDefault="003E3E0B" w:rsidP="00B64BCF">
      <w:pPr>
        <w:pStyle w:val="afe"/>
      </w:pPr>
      <w:r>
        <w:rPr>
          <w:rStyle w:val="aff0"/>
        </w:rPr>
        <w:footnoteRef/>
      </w:r>
      <w:r>
        <w:t xml:space="preserve"> </w:t>
      </w:r>
      <w:r w:rsidRPr="0011336D">
        <w:rPr>
          <w:sz w:val="18"/>
        </w:rPr>
        <w:t xml:space="preserve">Данное замечание (дефект, нарушение) контролируется в </w:t>
      </w:r>
      <w:r>
        <w:rPr>
          <w:sz w:val="18"/>
        </w:rPr>
        <w:t>зимний</w:t>
      </w:r>
      <w:r w:rsidRPr="0011336D">
        <w:rPr>
          <w:sz w:val="18"/>
        </w:rPr>
        <w:t xml:space="preserve"> период.  Замечание заносится в Промежуточную и Итоговую Ведомости и используется только для Оценки Уровня Содержания Объекта, в расчет Сумм Уменьшения Эксплуатационного Платежа за несоблюдение </w:t>
      </w:r>
      <w:r>
        <w:rPr>
          <w:sz w:val="18"/>
        </w:rPr>
        <w:t>Т</w:t>
      </w:r>
      <w:r w:rsidRPr="00F60290">
        <w:rPr>
          <w:sz w:val="18"/>
        </w:rPr>
        <w:t>ребовани</w:t>
      </w:r>
      <w:r>
        <w:rPr>
          <w:sz w:val="18"/>
        </w:rPr>
        <w:t>й</w:t>
      </w:r>
      <w:r w:rsidRPr="00F60290">
        <w:rPr>
          <w:sz w:val="18"/>
        </w:rPr>
        <w:t xml:space="preserve"> к показателям, характеризующим содержание автомобильных дорог</w:t>
      </w:r>
      <w:r w:rsidRPr="0011336D">
        <w:rPr>
          <w:sz w:val="18"/>
        </w:rPr>
        <w:t xml:space="preserve"> не включается. При этом Исполнителю по такому замечанию (дефекту, нарушению) предъявляются Неустойки, в порядке, предусмотренном </w:t>
      </w:r>
      <w:r>
        <w:rPr>
          <w:sz w:val="18"/>
        </w:rPr>
        <w:t>Соглашением (Договором)</w:t>
      </w:r>
      <w:r w:rsidRPr="0011336D">
        <w:rPr>
          <w:sz w:val="18"/>
        </w:rPr>
        <w:t xml:space="preserve">. Дата начала и окончания </w:t>
      </w:r>
      <w:r>
        <w:rPr>
          <w:sz w:val="18"/>
        </w:rPr>
        <w:t>зимнего</w:t>
      </w:r>
      <w:r w:rsidRPr="0011336D">
        <w:rPr>
          <w:sz w:val="18"/>
        </w:rPr>
        <w:t xml:space="preserve"> периода определяется согласно</w:t>
      </w:r>
      <w:r w:rsidRPr="00570363">
        <w:t xml:space="preserve"> </w:t>
      </w:r>
      <w:r w:rsidRPr="0011336D">
        <w:rPr>
          <w:sz w:val="18"/>
        </w:rPr>
        <w:t>приложению</w:t>
      </w:r>
      <w:r>
        <w:rPr>
          <w:sz w:val="18"/>
        </w:rPr>
        <w:t xml:space="preserve"> действующим рекомендательным нормам. </w:t>
      </w:r>
      <w:r w:rsidRPr="0011336D">
        <w:rPr>
          <w:sz w:val="18"/>
        </w:rPr>
        <w:t xml:space="preserve">В случае резкого изменения погодных условий (ливневые дожди, снегопады, гололед и другие чрезвычайные погодные явления) по </w:t>
      </w:r>
      <w:r>
        <w:rPr>
          <w:sz w:val="18"/>
        </w:rPr>
        <w:t>согласованию с Заказчиком</w:t>
      </w:r>
      <w:r w:rsidRPr="0011336D">
        <w:rPr>
          <w:sz w:val="18"/>
        </w:rPr>
        <w:t xml:space="preserve"> сроки начала и окончания </w:t>
      </w:r>
      <w:r>
        <w:rPr>
          <w:sz w:val="18"/>
        </w:rPr>
        <w:t xml:space="preserve">зимнего </w:t>
      </w:r>
      <w:r w:rsidRPr="0011336D">
        <w:rPr>
          <w:sz w:val="18"/>
        </w:rPr>
        <w:t>периода могут изменяться</w:t>
      </w:r>
    </w:p>
  </w:footnote>
  <w:footnote w:id="68">
    <w:p w:rsidR="003E3E0B" w:rsidRPr="0011336D" w:rsidRDefault="003E3E0B" w:rsidP="00B64BCF">
      <w:pPr>
        <w:rPr>
          <w:sz w:val="18"/>
        </w:rPr>
      </w:pPr>
      <w:r w:rsidRPr="0011336D">
        <w:rPr>
          <w:rStyle w:val="aff0"/>
          <w:sz w:val="20"/>
        </w:rPr>
        <w:footnoteRef/>
      </w:r>
      <w:r w:rsidRPr="0011336D">
        <w:rPr>
          <w:rStyle w:val="aff0"/>
        </w:rPr>
        <w:t xml:space="preserve"> </w:t>
      </w:r>
      <w:r w:rsidRPr="0011336D">
        <w:rPr>
          <w:sz w:val="18"/>
        </w:rPr>
        <w:t>Срок устранения дефекта определяется в соответствии с действующей технологией и дополнительно согласовывается Заказчиком исходя из конкретных условий</w:t>
      </w:r>
    </w:p>
  </w:footnote>
  <w:footnote w:id="69">
    <w:p w:rsidR="003E3E0B" w:rsidRPr="0011336D" w:rsidRDefault="003E3E0B" w:rsidP="00B64BCF">
      <w:pPr>
        <w:pStyle w:val="afe"/>
        <w:rPr>
          <w:sz w:val="18"/>
        </w:rPr>
      </w:pPr>
      <w:r w:rsidRPr="0011336D">
        <w:rPr>
          <w:rStyle w:val="aff0"/>
          <w:sz w:val="18"/>
        </w:rPr>
        <w:footnoteRef/>
      </w:r>
      <w:r w:rsidRPr="0011336D">
        <w:rPr>
          <w:sz w:val="18"/>
        </w:rPr>
        <w:t xml:space="preserve"> Срок замены вышедшего из строя источника света с момента обнаружения неисправности</w:t>
      </w:r>
      <w:r>
        <w:rPr>
          <w:sz w:val="18"/>
        </w:rPr>
        <w:t>,</w:t>
      </w:r>
      <w:r w:rsidRPr="0011336D">
        <w:rPr>
          <w:sz w:val="18"/>
        </w:rPr>
        <w:t xml:space="preserve"> не более</w:t>
      </w:r>
    </w:p>
  </w:footnote>
  <w:footnote w:id="70">
    <w:p w:rsidR="003E3E0B" w:rsidRPr="0011336D" w:rsidRDefault="003E3E0B" w:rsidP="00B64BCF">
      <w:pPr>
        <w:pStyle w:val="afe"/>
        <w:rPr>
          <w:sz w:val="18"/>
        </w:rPr>
      </w:pPr>
      <w:r w:rsidRPr="0011336D">
        <w:rPr>
          <w:rStyle w:val="aff0"/>
          <w:sz w:val="18"/>
        </w:rPr>
        <w:footnoteRef/>
      </w:r>
      <w:r w:rsidRPr="0011336D">
        <w:rPr>
          <w:sz w:val="18"/>
        </w:rPr>
        <w:t xml:space="preserve"> Срок устранения других дефектов, включая замену поврежденной электромонтажной схемы в корпусе светофора или</w:t>
      </w:r>
      <w:r>
        <w:rPr>
          <w:sz w:val="18"/>
        </w:rPr>
        <w:t xml:space="preserve"> электрического кабеля в течении</w:t>
      </w:r>
    </w:p>
  </w:footnote>
  <w:footnote w:id="71">
    <w:p w:rsidR="003E3E0B" w:rsidRPr="00AD3641" w:rsidRDefault="003E3E0B" w:rsidP="00497B56">
      <w:pPr>
        <w:pStyle w:val="afe"/>
        <w:jc w:val="both"/>
      </w:pPr>
      <w:r w:rsidRPr="00AD3641">
        <w:rPr>
          <w:rStyle w:val="aff0"/>
        </w:rPr>
        <w:footnoteRef/>
      </w:r>
      <w:r w:rsidRPr="00AD3641">
        <w:t xml:space="preserve"> З</w:t>
      </w:r>
      <w:r w:rsidRPr="00AD3641">
        <w:rPr>
          <w:sz w:val="18"/>
        </w:rPr>
        <w:t>амечание по данному дефекту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приложением 20 к Соглашению «Порядок расчета сумм уменьшения Эксплуатационного Платежа и (или) Инвестиционного Платежа» к Соглашению.</w:t>
      </w:r>
    </w:p>
  </w:footnote>
  <w:footnote w:id="72">
    <w:p w:rsidR="003E3E0B" w:rsidRPr="00AD3641" w:rsidRDefault="003E3E0B" w:rsidP="00497B56">
      <w:pPr>
        <w:pStyle w:val="afe"/>
        <w:jc w:val="both"/>
      </w:pPr>
      <w:r w:rsidRPr="00AD3641">
        <w:rPr>
          <w:rStyle w:val="aff0"/>
        </w:rPr>
        <w:footnoteRef/>
      </w:r>
      <w:r w:rsidRPr="00AD3641">
        <w:t xml:space="preserve"> З</w:t>
      </w:r>
      <w:r w:rsidRPr="00AD3641">
        <w:rPr>
          <w:sz w:val="18"/>
        </w:rPr>
        <w:t>амечание по данному дефекту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приложением 20 к Соглашению «Порядок расчета сумм уменьшения Эксплуатационного Платежа и (или) Инвестиционного Платежа» к Соглашению.</w:t>
      </w:r>
    </w:p>
  </w:footnote>
  <w:footnote w:id="73">
    <w:p w:rsidR="003E3E0B" w:rsidRDefault="003E3E0B" w:rsidP="00690CD7">
      <w:pPr>
        <w:pStyle w:val="afe"/>
        <w:jc w:val="both"/>
      </w:pPr>
      <w:r>
        <w:rPr>
          <w:rStyle w:val="aff0"/>
        </w:rPr>
        <w:footnoteRef/>
      </w:r>
      <w:r>
        <w:t xml:space="preserve"> </w:t>
      </w:r>
      <w:r w:rsidRPr="00993E39">
        <w:t>З</w:t>
      </w:r>
      <w:r w:rsidRPr="00993E39">
        <w:rPr>
          <w:sz w:val="18"/>
        </w:rPr>
        <w:t>амечание по данному дефекту заносится в промежуточную ведомость и используется только для Оценки Уровня Содержания Автомобильной Дороги, в расчет сумм Уменьшения Стоимости Содержания (начисления Исполнителю Штрафных Баллов) за нарушение требований к Содержанию не включается. При этом Исполнителю по такому замечанию начисляются Штрафные Баллы, в порядке и объеме, предусмотренном разделом 3. «Содержание элементов линий электроосвещения» Приложения № 7 к Соглашению</w:t>
      </w:r>
      <w:r>
        <w:rPr>
          <w:sz w:val="18"/>
        </w:rPr>
        <w:t>.</w:t>
      </w:r>
    </w:p>
  </w:footnote>
  <w:footnote w:id="74">
    <w:p w:rsidR="003E3E0B" w:rsidRPr="0011336D" w:rsidRDefault="003E3E0B" w:rsidP="00B64BCF">
      <w:pPr>
        <w:ind w:left="21"/>
        <w:rPr>
          <w:sz w:val="18"/>
          <w:szCs w:val="18"/>
        </w:rPr>
      </w:pPr>
      <w:r w:rsidRPr="0011336D">
        <w:rPr>
          <w:rStyle w:val="aff0"/>
          <w:sz w:val="18"/>
          <w:szCs w:val="18"/>
        </w:rPr>
        <w:footnoteRef/>
      </w:r>
      <w:r w:rsidRPr="0011336D">
        <w:rPr>
          <w:sz w:val="18"/>
          <w:szCs w:val="18"/>
        </w:rPr>
        <w:t xml:space="preserve"> Неработающие светильники в ночное время, не более 5 % от общего количества  (количество неработающих подряд светильников не более 1 шт.) Допускается частичное (до 50%) отключение наружного освещения в ночное время в случае, когда интенсивность движения пешеходов менее 40 чел./ч и транспортных средств в обоих направлениях - менее 50 ед./ч.</w:t>
      </w:r>
    </w:p>
  </w:footnote>
  <w:footnote w:id="75">
    <w:p w:rsidR="003E3E0B" w:rsidRPr="00AD3641" w:rsidRDefault="003E3E0B" w:rsidP="00B64BCF">
      <w:pPr>
        <w:pStyle w:val="afe"/>
        <w:rPr>
          <w:szCs w:val="18"/>
        </w:rPr>
      </w:pPr>
      <w:r>
        <w:rPr>
          <w:rStyle w:val="aff0"/>
        </w:rPr>
        <w:footnoteRef/>
      </w:r>
      <w:r>
        <w:t xml:space="preserve"> </w:t>
      </w:r>
      <w:r w:rsidRPr="00AD3641">
        <w:rPr>
          <w:szCs w:val="18"/>
        </w:rPr>
        <w:t>Срок ликвидации валов после окончания снегоочистки проезжей части и обочин при интенсивности движения пешеходов</w:t>
      </w:r>
      <w:r w:rsidRPr="000E5BE5">
        <w:rPr>
          <w:sz w:val="18"/>
          <w:szCs w:val="18"/>
        </w:rPr>
        <w:t xml:space="preserve">: </w:t>
      </w:r>
      <w:r w:rsidRPr="00AD3641">
        <w:rPr>
          <w:sz w:val="18"/>
          <w:szCs w:val="18"/>
        </w:rPr>
        <w:t>&gt;250 чел./ч – 1; &gt;100 &lt;250 чел./ч –2; &lt;100 чел./ч –3.</w:t>
      </w:r>
    </w:p>
  </w:footnote>
  <w:footnote w:id="76">
    <w:p w:rsidR="003E3E0B" w:rsidRPr="00F54C28" w:rsidRDefault="003E3E0B" w:rsidP="00B64BCF">
      <w:pPr>
        <w:pStyle w:val="afe"/>
        <w:rPr>
          <w:rStyle w:val="aff0"/>
          <w:sz w:val="18"/>
        </w:rPr>
      </w:pPr>
      <w:r>
        <w:rPr>
          <w:rStyle w:val="aff0"/>
        </w:rPr>
        <w:footnoteRef/>
      </w:r>
      <w:r>
        <w:t xml:space="preserve"> </w:t>
      </w:r>
      <w:r w:rsidRPr="006077D1">
        <w:rPr>
          <w:bCs/>
          <w:sz w:val="18"/>
        </w:rPr>
        <w:t xml:space="preserve">Срок посыпки после окончания события (снегопада, метели и т.д.) в местах с интенсивностью движения пешеходов: </w:t>
      </w:r>
      <w:r w:rsidRPr="00570363">
        <w:rPr>
          <w:bCs/>
        </w:rPr>
        <w:t>&gt;250 чел./ч – 1</w:t>
      </w:r>
      <w:r>
        <w:rPr>
          <w:bCs/>
        </w:rPr>
        <w:t xml:space="preserve">; </w:t>
      </w:r>
      <w:r w:rsidRPr="00570363">
        <w:rPr>
          <w:bCs/>
        </w:rPr>
        <w:t>&gt;100 &lt;250 чел./ч –2</w:t>
      </w:r>
      <w:r>
        <w:rPr>
          <w:bCs/>
        </w:rPr>
        <w:t xml:space="preserve">; </w:t>
      </w:r>
      <w:r w:rsidRPr="00570363">
        <w:t>&lt;100 чел./ч –3</w:t>
      </w:r>
      <w:r>
        <w:t>,</w:t>
      </w:r>
      <w:r w:rsidRPr="006077D1">
        <w:t xml:space="preserve"> </w:t>
      </w:r>
      <w:r w:rsidRPr="006077D1">
        <w:rPr>
          <w:bCs/>
          <w:sz w:val="18"/>
        </w:rPr>
        <w:t>Примечание: При отсутствии регулярного пешеходного движения по тротуарам и пешеходным дорожкам Контрактом (договором) могут быть предусмотрены иные нормы их содержания</w:t>
      </w:r>
      <w:r>
        <w:rPr>
          <w:sz w:val="18"/>
        </w:rPr>
        <w:t>.</w:t>
      </w:r>
    </w:p>
  </w:footnote>
  <w:footnote w:id="77">
    <w:p w:rsidR="003E3E0B" w:rsidRDefault="003E3E0B" w:rsidP="00B64BCF">
      <w:pPr>
        <w:pStyle w:val="afe"/>
      </w:pPr>
      <w:r>
        <w:rPr>
          <w:rStyle w:val="aff0"/>
        </w:rPr>
        <w:footnoteRef/>
      </w:r>
      <w:r>
        <w:t xml:space="preserve"> </w:t>
      </w:r>
      <w:r w:rsidRPr="00F02C7D">
        <w:rPr>
          <w:sz w:val="18"/>
        </w:rPr>
        <w:t xml:space="preserve">При наличии дефектов (нарушений) </w:t>
      </w:r>
      <w:r>
        <w:rPr>
          <w:sz w:val="18"/>
        </w:rPr>
        <w:t xml:space="preserve">в зоне ПВП требования для соответствующего уровня содержания и Коэффициенты снятия </w:t>
      </w:r>
      <w:r w:rsidRPr="00DB25C3">
        <w:rPr>
          <w:sz w:val="18"/>
        </w:rPr>
        <w:t>за несоответствие значений показателей для соответствующего периода</w:t>
      </w:r>
      <w:r>
        <w:rPr>
          <w:sz w:val="18"/>
        </w:rPr>
        <w:t xml:space="preserve"> принимаются равными требованиям установленным для соответствующего дефекта (нарушения), при этом </w:t>
      </w:r>
      <w:r w:rsidRPr="00DB25C3">
        <w:rPr>
          <w:sz w:val="18"/>
        </w:rPr>
        <w:t>Коэффициенты снятия</w:t>
      </w:r>
      <w:r>
        <w:rPr>
          <w:sz w:val="18"/>
        </w:rPr>
        <w:t xml:space="preserve"> суммируются и прибавляются к общему количеству Коэффициентов снятия не зависимо от протяженности зоны ПВП.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03" w:rsidRDefault="00EB3B03" w:rsidP="00EB3B03">
    <w:pPr>
      <w:pStyle w:val="af9"/>
    </w:pPr>
    <w:r>
      <w:rPr>
        <w:sz w:val="20"/>
      </w:rPr>
      <w:t>ПРОЕКТ</w:t>
    </w:r>
    <w:r w:rsidRPr="00EB3B03">
      <w:rPr>
        <w:sz w:val="20"/>
      </w:rPr>
      <w:t>/</w:t>
    </w:r>
    <w:r>
      <w:rPr>
        <w:sz w:val="20"/>
      </w:rPr>
      <w:fldChar w:fldCharType="begin"/>
    </w:r>
    <w:r>
      <w:rPr>
        <w:sz w:val="20"/>
      </w:rPr>
      <w:instrText xml:space="preserve"> TIME \@ "yyyy-MM-dd" </w:instrText>
    </w:r>
    <w:r>
      <w:rPr>
        <w:sz w:val="20"/>
      </w:rPr>
      <w:fldChar w:fldCharType="separate"/>
    </w:r>
    <w:r w:rsidR="00AD3641">
      <w:rPr>
        <w:noProof/>
        <w:sz w:val="20"/>
      </w:rPr>
      <w:t>2015-12-23</w:t>
    </w:r>
    <w:r>
      <w:rPr>
        <w:sz w:val="20"/>
      </w:rPr>
      <w:fldChar w:fldCharType="end"/>
    </w:r>
    <w:r w:rsidRPr="00EB3B03">
      <w:rPr>
        <w:sz w:val="20"/>
      </w:rPr>
      <w:t>/</w:t>
    </w:r>
    <w:r>
      <w:rPr>
        <w:sz w:val="20"/>
      </w:rPr>
      <w:t>Скоростная автомобильная дорога М-11 км 58 – км 684 (1 этап км 58 – км 97, 2 этап км 97 – км 149)/</w:t>
    </w:r>
    <w:r>
      <w:rPr>
        <w:sz w:val="20"/>
        <w:szCs w:val="20"/>
      </w:rPr>
      <w:t>Приложение № 3</w:t>
    </w:r>
    <w:r w:rsidRPr="000807E5">
      <w:rPr>
        <w:sz w:val="20"/>
        <w:szCs w:val="20"/>
      </w:rPr>
      <w:t xml:space="preserve"> </w:t>
    </w:r>
    <w:r>
      <w:rPr>
        <w:sz w:val="20"/>
      </w:rPr>
      <w:t>«Транспортно-Эксплуатационные Показатели Автомобильной Дороги»</w:t>
    </w:r>
  </w:p>
  <w:p w:rsidR="003E3E0B" w:rsidRDefault="003E3E0B">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0B" w:rsidRDefault="003E3E0B" w:rsidP="00EB3B03">
    <w:pPr>
      <w:pStyle w:val="af9"/>
    </w:pPr>
    <w:r w:rsidRPr="00721080">
      <w:rPr>
        <w:sz w:val="20"/>
        <w:szCs w:val="20"/>
      </w:rPr>
      <w:t>ПРОЕКТ/</w:t>
    </w:r>
    <w:r w:rsidR="00EB3B03">
      <w:rPr>
        <w:sz w:val="20"/>
        <w:szCs w:val="20"/>
      </w:rPr>
      <w:fldChar w:fldCharType="begin"/>
    </w:r>
    <w:r w:rsidR="00EB3B03">
      <w:rPr>
        <w:sz w:val="20"/>
        <w:szCs w:val="20"/>
      </w:rPr>
      <w:instrText xml:space="preserve"> TIME \@ "yyyy-MM-dd" </w:instrText>
    </w:r>
    <w:r w:rsidR="00EB3B03">
      <w:rPr>
        <w:sz w:val="20"/>
        <w:szCs w:val="20"/>
      </w:rPr>
      <w:fldChar w:fldCharType="separate"/>
    </w:r>
    <w:r w:rsidR="00AD3641">
      <w:rPr>
        <w:noProof/>
        <w:sz w:val="20"/>
        <w:szCs w:val="20"/>
      </w:rPr>
      <w:t>2015-12-23</w:t>
    </w:r>
    <w:r w:rsidR="00EB3B03">
      <w:rPr>
        <w:sz w:val="20"/>
        <w:szCs w:val="20"/>
      </w:rPr>
      <w:fldChar w:fldCharType="end"/>
    </w:r>
    <w:r w:rsidRPr="000807E5">
      <w:rPr>
        <w:sz w:val="20"/>
        <w:szCs w:val="20"/>
      </w:rPr>
      <w:t>/</w:t>
    </w:r>
    <w:r w:rsidR="00EB3B03">
      <w:rPr>
        <w:sz w:val="20"/>
      </w:rPr>
      <w:t>Скоростная автомобильная дорога М-11 км 58 – км 684 (1 этап км 58 – км 97, 2 этап км 97 – км 149)/</w:t>
    </w:r>
    <w:r>
      <w:rPr>
        <w:sz w:val="20"/>
        <w:szCs w:val="20"/>
      </w:rPr>
      <w:t>Приложение № 3</w:t>
    </w:r>
    <w:r w:rsidRPr="000807E5">
      <w:rPr>
        <w:sz w:val="20"/>
        <w:szCs w:val="20"/>
      </w:rPr>
      <w:t xml:space="preserve"> </w:t>
    </w:r>
    <w:r>
      <w:rPr>
        <w:sz w:val="20"/>
      </w:rPr>
      <w:t>«Транспортно-Эксплуатационные Показатели Автомобильной Дороги»</w:t>
    </w:r>
  </w:p>
  <w:p w:rsidR="003E3E0B" w:rsidRDefault="003E3E0B">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03" w:rsidRDefault="00EB3B03" w:rsidP="00EB3B03">
    <w:pPr>
      <w:pStyle w:val="af9"/>
    </w:pPr>
    <w:r>
      <w:rPr>
        <w:sz w:val="20"/>
      </w:rPr>
      <w:t>ПРОЕКТ</w:t>
    </w:r>
    <w:r w:rsidRPr="00EB3B03">
      <w:rPr>
        <w:sz w:val="20"/>
      </w:rPr>
      <w:t>/</w:t>
    </w:r>
    <w:r>
      <w:rPr>
        <w:sz w:val="20"/>
      </w:rPr>
      <w:fldChar w:fldCharType="begin"/>
    </w:r>
    <w:r>
      <w:rPr>
        <w:sz w:val="20"/>
      </w:rPr>
      <w:instrText xml:space="preserve"> TIME \@ "yyyy-MM-dd" </w:instrText>
    </w:r>
    <w:r>
      <w:rPr>
        <w:sz w:val="20"/>
      </w:rPr>
      <w:fldChar w:fldCharType="separate"/>
    </w:r>
    <w:r w:rsidR="00AD3641">
      <w:rPr>
        <w:noProof/>
        <w:sz w:val="20"/>
      </w:rPr>
      <w:t>2015-12-23</w:t>
    </w:r>
    <w:r>
      <w:rPr>
        <w:sz w:val="20"/>
      </w:rPr>
      <w:fldChar w:fldCharType="end"/>
    </w:r>
    <w:r w:rsidRPr="00EB3B03">
      <w:rPr>
        <w:sz w:val="20"/>
      </w:rPr>
      <w:t>/</w:t>
    </w:r>
    <w:r>
      <w:rPr>
        <w:sz w:val="20"/>
      </w:rPr>
      <w:t>Скоростная автомобильная дорога М-11 км 58 – км 684 (1 этап км 58 – км 97, 2 этап км 97 – км 149)/</w:t>
    </w:r>
    <w:r>
      <w:rPr>
        <w:sz w:val="20"/>
        <w:szCs w:val="20"/>
      </w:rPr>
      <w:t>Приложение № 3</w:t>
    </w:r>
    <w:r w:rsidRPr="000807E5">
      <w:rPr>
        <w:sz w:val="20"/>
        <w:szCs w:val="20"/>
      </w:rPr>
      <w:t xml:space="preserve"> </w:t>
    </w:r>
    <w:r>
      <w:rPr>
        <w:sz w:val="20"/>
      </w:rPr>
      <w:t>«Транспортно-Эксплуатационные Показатели Автомобильной Дороги»</w:t>
    </w:r>
  </w:p>
  <w:p w:rsidR="003E3E0B" w:rsidRPr="00EB3B03" w:rsidRDefault="003E3E0B">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34574C"/>
    <w:lvl w:ilvl="0">
      <w:start w:val="1"/>
      <w:numFmt w:val="decimal"/>
      <w:pStyle w:val="5"/>
      <w:lvlText w:val="%1."/>
      <w:lvlJc w:val="left"/>
      <w:pPr>
        <w:tabs>
          <w:tab w:val="num" w:pos="1492"/>
        </w:tabs>
        <w:ind w:left="1492" w:hanging="360"/>
      </w:pPr>
    </w:lvl>
  </w:abstractNum>
  <w:abstractNum w:abstractNumId="1">
    <w:nsid w:val="FFFFFF7D"/>
    <w:multiLevelType w:val="singleLevel"/>
    <w:tmpl w:val="06901294"/>
    <w:lvl w:ilvl="0">
      <w:start w:val="1"/>
      <w:numFmt w:val="decimal"/>
      <w:pStyle w:val="4"/>
      <w:lvlText w:val="%1."/>
      <w:lvlJc w:val="left"/>
      <w:pPr>
        <w:tabs>
          <w:tab w:val="num" w:pos="1209"/>
        </w:tabs>
        <w:ind w:left="1209" w:hanging="360"/>
      </w:pPr>
    </w:lvl>
  </w:abstractNum>
  <w:abstractNum w:abstractNumId="2">
    <w:nsid w:val="FFFFFF7E"/>
    <w:multiLevelType w:val="singleLevel"/>
    <w:tmpl w:val="6088ABDC"/>
    <w:lvl w:ilvl="0">
      <w:start w:val="1"/>
      <w:numFmt w:val="decimal"/>
      <w:pStyle w:val="3"/>
      <w:lvlText w:val="%1."/>
      <w:lvlJc w:val="left"/>
      <w:pPr>
        <w:tabs>
          <w:tab w:val="num" w:pos="926"/>
        </w:tabs>
        <w:ind w:left="926" w:hanging="360"/>
      </w:pPr>
    </w:lvl>
  </w:abstractNum>
  <w:abstractNum w:abstractNumId="3">
    <w:nsid w:val="FFFFFF7F"/>
    <w:multiLevelType w:val="singleLevel"/>
    <w:tmpl w:val="77FA3138"/>
    <w:lvl w:ilvl="0">
      <w:start w:val="1"/>
      <w:numFmt w:val="decimal"/>
      <w:pStyle w:val="2"/>
      <w:lvlText w:val="%1."/>
      <w:lvlJc w:val="left"/>
      <w:pPr>
        <w:tabs>
          <w:tab w:val="num" w:pos="643"/>
        </w:tabs>
        <w:ind w:left="643" w:hanging="360"/>
      </w:pPr>
    </w:lvl>
  </w:abstractNum>
  <w:abstractNum w:abstractNumId="4">
    <w:nsid w:val="FFFFFF80"/>
    <w:multiLevelType w:val="singleLevel"/>
    <w:tmpl w:val="DE029B1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7F2460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5505CA2"/>
    <w:styleLink w:val="111111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F8489966"/>
    <w:styleLink w:val="215111111"/>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F5961802"/>
    <w:lvl w:ilvl="0">
      <w:start w:val="1"/>
      <w:numFmt w:val="decimal"/>
      <w:pStyle w:val="a"/>
      <w:lvlText w:val="%1."/>
      <w:lvlJc w:val="left"/>
      <w:pPr>
        <w:tabs>
          <w:tab w:val="num" w:pos="360"/>
        </w:tabs>
        <w:ind w:left="360" w:hanging="360"/>
      </w:pPr>
    </w:lvl>
  </w:abstractNum>
  <w:abstractNum w:abstractNumId="9">
    <w:nsid w:val="FFFFFF89"/>
    <w:multiLevelType w:val="singleLevel"/>
    <w:tmpl w:val="F21A613A"/>
    <w:styleLink w:val="111"/>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8"/>
    <w:multiLevelType w:val="multilevel"/>
    <w:tmpl w:val="5F8E4A44"/>
    <w:name w:val="WW8Num8"/>
    <w:styleLink w:val="2119"/>
    <w:lvl w:ilvl="0">
      <w:start w:val="10"/>
      <w:numFmt w:val="decimal"/>
      <w:lvlText w:val="%1."/>
      <w:lvlJc w:val="left"/>
      <w:pPr>
        <w:tabs>
          <w:tab w:val="num" w:pos="600"/>
        </w:tabs>
        <w:ind w:left="600" w:hanging="60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1080"/>
        </w:tabs>
        <w:ind w:left="1080" w:hanging="1080"/>
      </w:pPr>
      <w:rPr>
        <w:rFonts w:ascii="Wingdings" w:hAnsi="Wingdings"/>
      </w:rPr>
    </w:lvl>
    <w:lvl w:ilvl="4">
      <w:start w:val="1"/>
      <w:numFmt w:val="decimal"/>
      <w:lvlText w:val="%1.%2.%3.%4.%5."/>
      <w:lvlJc w:val="left"/>
      <w:pPr>
        <w:tabs>
          <w:tab w:val="num" w:pos="1080"/>
        </w:tabs>
        <w:ind w:left="1080" w:hanging="1080"/>
      </w:pPr>
      <w:rPr>
        <w:rFonts w:ascii="Wingdings" w:hAnsi="Wingdings"/>
      </w:rPr>
    </w:lvl>
    <w:lvl w:ilvl="5">
      <w:start w:val="1"/>
      <w:numFmt w:val="decimal"/>
      <w:lvlText w:val="%1.%2.%3.%4.%5.%6."/>
      <w:lvlJc w:val="left"/>
      <w:pPr>
        <w:tabs>
          <w:tab w:val="num" w:pos="1440"/>
        </w:tabs>
        <w:ind w:left="1440" w:hanging="1440"/>
      </w:pPr>
      <w:rPr>
        <w:rFonts w:ascii="Wingdings" w:hAnsi="Wingdings"/>
      </w:rPr>
    </w:lvl>
    <w:lvl w:ilvl="6">
      <w:start w:val="1"/>
      <w:numFmt w:val="decimal"/>
      <w:lvlText w:val="%1.%2.%3.%4.%5.%6.%7."/>
      <w:lvlJc w:val="left"/>
      <w:pPr>
        <w:tabs>
          <w:tab w:val="num" w:pos="1440"/>
        </w:tabs>
        <w:ind w:left="1440" w:hanging="1440"/>
      </w:pPr>
      <w:rPr>
        <w:rFonts w:ascii="Wingdings" w:hAnsi="Wingdings"/>
      </w:rPr>
    </w:lvl>
    <w:lvl w:ilvl="7">
      <w:start w:val="1"/>
      <w:numFmt w:val="decimal"/>
      <w:lvlText w:val="%1.%2.%3.%4.%5.%6.%7.%8."/>
      <w:lvlJc w:val="left"/>
      <w:pPr>
        <w:tabs>
          <w:tab w:val="num" w:pos="1800"/>
        </w:tabs>
        <w:ind w:left="1800" w:hanging="1800"/>
      </w:pPr>
      <w:rPr>
        <w:rFonts w:ascii="Wingdings" w:hAnsi="Wingdings"/>
      </w:rPr>
    </w:lvl>
    <w:lvl w:ilvl="8">
      <w:start w:val="1"/>
      <w:numFmt w:val="decimal"/>
      <w:lvlText w:val="%1.%2.%3.%4.%5.%6.%7.%8.%9."/>
      <w:lvlJc w:val="left"/>
      <w:pPr>
        <w:tabs>
          <w:tab w:val="num" w:pos="2160"/>
        </w:tabs>
        <w:ind w:left="2160" w:hanging="2160"/>
      </w:pPr>
      <w:rPr>
        <w:rFonts w:ascii="Wingdings" w:hAnsi="Wingdings"/>
      </w:rPr>
    </w:lvl>
  </w:abstractNum>
  <w:abstractNum w:abstractNumId="11">
    <w:nsid w:val="0000000C"/>
    <w:multiLevelType w:val="singleLevel"/>
    <w:tmpl w:val="0000000C"/>
    <w:name w:val="WW8Num12"/>
    <w:styleLink w:val="11111121"/>
    <w:lvl w:ilvl="0">
      <w:start w:val="1"/>
      <w:numFmt w:val="bullet"/>
      <w:lvlText w:val="-"/>
      <w:lvlJc w:val="left"/>
      <w:pPr>
        <w:tabs>
          <w:tab w:val="num" w:pos="1996"/>
        </w:tabs>
        <w:ind w:left="1996" w:hanging="360"/>
      </w:pPr>
      <w:rPr>
        <w:rFonts w:ascii="Times New Roman" w:hAnsi="Times New Roman" w:cs="Times New Roman"/>
      </w:rPr>
    </w:lvl>
  </w:abstractNum>
  <w:abstractNum w:abstractNumId="12">
    <w:nsid w:val="00B84D55"/>
    <w:multiLevelType w:val="multilevel"/>
    <w:tmpl w:val="EDC4F8B6"/>
    <w:styleLink w:val="215121"/>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01216BBD"/>
    <w:multiLevelType w:val="multilevel"/>
    <w:tmpl w:val="9112F3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12750D2"/>
    <w:multiLevelType w:val="multilevel"/>
    <w:tmpl w:val="8640C25E"/>
    <w:styleLink w:val="1183"/>
    <w:lvl w:ilvl="0">
      <w:start w:val="2"/>
      <w:numFmt w:val="decimal"/>
      <w:lvlText w:val="%1."/>
      <w:lvlJc w:val="left"/>
      <w:pPr>
        <w:ind w:left="360" w:hanging="360"/>
      </w:pPr>
      <w:rPr>
        <w:rFonts w:hint="default"/>
      </w:rPr>
    </w:lvl>
    <w:lvl w:ilvl="1">
      <w:start w:val="1"/>
      <w:numFmt w:val="decimal"/>
      <w:lvlText w:val="3.%2."/>
      <w:lvlJc w:val="left"/>
      <w:pPr>
        <w:ind w:left="1211" w:hanging="360"/>
      </w:pPr>
      <w:rPr>
        <w:rFonts w:ascii="Times New Roman" w:hAnsi="Times New Roman" w:cs="Times New Roman" w:hint="default"/>
        <w:b/>
        <w:sz w:val="24"/>
        <w:szCs w:val="24"/>
      </w:rPr>
    </w:lvl>
    <w:lvl w:ilvl="2">
      <w:start w:val="1"/>
      <w:numFmt w:val="decimal"/>
      <w:lvlText w:val="3.%2.%3."/>
      <w:lvlJc w:val="left"/>
      <w:pPr>
        <w:ind w:left="1571" w:hanging="720"/>
      </w:pPr>
      <w:rPr>
        <w:rFonts w:ascii="Times New Roman" w:hAnsi="Times New Roman" w:cs="Times New Roman" w:hint="default"/>
        <w:b/>
        <w:sz w:val="24"/>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01474155"/>
    <w:multiLevelType w:val="multilevel"/>
    <w:tmpl w:val="A75264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7.1.%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1C62EAD"/>
    <w:multiLevelType w:val="multilevel"/>
    <w:tmpl w:val="E13EB9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2BE66A1"/>
    <w:multiLevelType w:val="multilevel"/>
    <w:tmpl w:val="1D8A8326"/>
    <w:lvl w:ilvl="0">
      <w:start w:val="1"/>
      <w:numFmt w:val="upperLetter"/>
      <w:pStyle w:val="UCAlpha1"/>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03A635D4"/>
    <w:multiLevelType w:val="multilevel"/>
    <w:tmpl w:val="BB1EE6C8"/>
    <w:styleLink w:val="11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3C37D12"/>
    <w:multiLevelType w:val="hybridMultilevel"/>
    <w:tmpl w:val="FD44C9BA"/>
    <w:styleLink w:val="11421"/>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03DC311A"/>
    <w:multiLevelType w:val="multilevel"/>
    <w:tmpl w:val="001EBD3E"/>
    <w:lvl w:ilvl="0">
      <w:start w:val="1"/>
      <w:numFmt w:val="bullet"/>
      <w:pStyle w:val="a1"/>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1">
    <w:nsid w:val="046C47F0"/>
    <w:multiLevelType w:val="hybridMultilevel"/>
    <w:tmpl w:val="02EC8184"/>
    <w:styleLink w:val="321"/>
    <w:lvl w:ilvl="0" w:tplc="EFE82C96">
      <w:start w:val="1"/>
      <w:numFmt w:val="russianLower"/>
      <w:lvlText w:val="%1)"/>
      <w:lvlJc w:val="left"/>
      <w:pPr>
        <w:tabs>
          <w:tab w:val="num" w:pos="4124"/>
        </w:tabs>
        <w:ind w:left="41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059A18ED"/>
    <w:multiLevelType w:val="multilevel"/>
    <w:tmpl w:val="E2BAACD0"/>
    <w:lvl w:ilvl="0">
      <w:start w:val="9"/>
      <w:numFmt w:val="decimal"/>
      <w:pStyle w:val="a2"/>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05A959BB"/>
    <w:multiLevelType w:val="multilevel"/>
    <w:tmpl w:val="3FFA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075C09F8"/>
    <w:multiLevelType w:val="multilevel"/>
    <w:tmpl w:val="5B1A87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10.%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07753B2F"/>
    <w:multiLevelType w:val="multilevel"/>
    <w:tmpl w:val="8BD60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078E106B"/>
    <w:multiLevelType w:val="multilevel"/>
    <w:tmpl w:val="96BC4160"/>
    <w:styleLink w:val="1"/>
    <w:lvl w:ilvl="0">
      <w:start w:val="1"/>
      <w:numFmt w:val="decimal"/>
      <w:lvlText w:val="%1.7"/>
      <w:lvlJc w:val="left"/>
      <w:pPr>
        <w:tabs>
          <w:tab w:val="num" w:pos="360"/>
        </w:tabs>
        <w:ind w:left="360" w:hanging="360"/>
      </w:pPr>
      <w:rPr>
        <w:rFonts w:hint="default"/>
      </w:rPr>
    </w:lvl>
    <w:lvl w:ilvl="1">
      <w:start w:val="10"/>
      <w:numFmt w:val="decimal"/>
      <w:lvlText w:val="%1.%2."/>
      <w:lvlJc w:val="left"/>
      <w:pPr>
        <w:tabs>
          <w:tab w:val="num" w:pos="792"/>
        </w:tabs>
        <w:ind w:left="792" w:hanging="735"/>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08432887"/>
    <w:multiLevelType w:val="hybridMultilevel"/>
    <w:tmpl w:val="92A690B0"/>
    <w:styleLink w:val="21512111"/>
    <w:lvl w:ilvl="0" w:tplc="AFDE534A">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09E8297D"/>
    <w:multiLevelType w:val="multilevel"/>
    <w:tmpl w:val="A270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0AA91E4E"/>
    <w:multiLevelType w:val="multilevel"/>
    <w:tmpl w:val="9B7C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0ACE311C"/>
    <w:multiLevelType w:val="multilevel"/>
    <w:tmpl w:val="970062AA"/>
    <w:styleLink w:val="2181"/>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0B89377F"/>
    <w:multiLevelType w:val="multilevel"/>
    <w:tmpl w:val="8C3AFBB2"/>
    <w:lvl w:ilvl="0">
      <w:start w:val="1"/>
      <w:numFmt w:val="decimal"/>
      <w:pStyle w:val="Appendix"/>
      <w:suff w:val="nothing"/>
      <w:lvlText w:val="Appendix"/>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0BC40B0E"/>
    <w:multiLevelType w:val="multilevel"/>
    <w:tmpl w:val="AE7403B2"/>
    <w:lvl w:ilvl="0">
      <w:start w:val="1"/>
      <w:numFmt w:val="decimal"/>
      <w:lvlText w:val="%1."/>
      <w:lvlJc w:val="left"/>
      <w:pPr>
        <w:ind w:left="360" w:hanging="360"/>
      </w:pPr>
      <w:rPr>
        <w:rFonts w:hint="default"/>
      </w:rPr>
    </w:lvl>
    <w:lvl w:ilvl="1">
      <w:start w:val="1"/>
      <w:numFmt w:val="decimal"/>
      <w:lvlText w:val="8.%2."/>
      <w:lvlJc w:val="left"/>
      <w:pPr>
        <w:ind w:left="792" w:hanging="792"/>
      </w:pPr>
      <w:rPr>
        <w:rFonts w:hint="default"/>
        <w:b w:val="0"/>
      </w:rPr>
    </w:lvl>
    <w:lvl w:ilvl="2">
      <w:start w:val="1"/>
      <w:numFmt w:val="decimal"/>
      <w:lvlText w:val="8.1.%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0BF5738C"/>
    <w:multiLevelType w:val="multilevel"/>
    <w:tmpl w:val="54A0CEAE"/>
    <w:styleLink w:val="21114"/>
    <w:lvl w:ilvl="0">
      <w:start w:val="1"/>
      <w:numFmt w:val="bullet"/>
      <w:lvlText w:val=""/>
      <w:lvlJc w:val="left"/>
      <w:pPr>
        <w:ind w:left="1429" w:hanging="360"/>
      </w:pPr>
      <w:rPr>
        <w:rFonts w:ascii="Symbol" w:hAnsi="Symbol"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4">
    <w:nsid w:val="0BF72208"/>
    <w:multiLevelType w:val="hybridMultilevel"/>
    <w:tmpl w:val="87E24CEA"/>
    <w:styleLink w:val="131"/>
    <w:lvl w:ilvl="0" w:tplc="33A47B7C">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0CA37612"/>
    <w:multiLevelType w:val="hybridMultilevel"/>
    <w:tmpl w:val="997470D6"/>
    <w:lvl w:ilvl="0" w:tplc="8094389C">
      <w:start w:val="1"/>
      <w:numFmt w:val="bullet"/>
      <w:lvlText w:val=""/>
      <w:lvlJc w:val="left"/>
      <w:pPr>
        <w:tabs>
          <w:tab w:val="num" w:pos="2138"/>
        </w:tabs>
        <w:ind w:left="2138" w:hanging="360"/>
      </w:pPr>
      <w:rPr>
        <w:rFonts w:ascii="Symbol" w:hAnsi="Symbol" w:hint="default"/>
      </w:rPr>
    </w:lvl>
    <w:lvl w:ilvl="1" w:tplc="53CC0994">
      <w:start w:val="1"/>
      <w:numFmt w:val="bullet"/>
      <w:pStyle w:val="21"/>
      <w:lvlText w:val=""/>
      <w:lvlJc w:val="left"/>
      <w:pPr>
        <w:tabs>
          <w:tab w:val="num" w:pos="2149"/>
        </w:tabs>
        <w:ind w:left="2149" w:hanging="360"/>
      </w:pPr>
      <w:rPr>
        <w:rFonts w:ascii="Wingdings" w:hAnsi="Wingdings" w:hint="default"/>
      </w:rPr>
    </w:lvl>
    <w:lvl w:ilvl="2" w:tplc="7D0C9EDE">
      <w:start w:val="5"/>
      <w:numFmt w:val="decimal"/>
      <w:pStyle w:val="10"/>
      <w:lvlText w:val="%3"/>
      <w:lvlJc w:val="left"/>
      <w:pPr>
        <w:tabs>
          <w:tab w:val="num" w:pos="2923"/>
        </w:tabs>
        <w:ind w:left="1789" w:firstLine="720"/>
      </w:pPr>
      <w:rPr>
        <w:rFonts w:hint="default"/>
      </w:rPr>
    </w:lvl>
    <w:lvl w:ilvl="3" w:tplc="0419000F">
      <w:start w:val="1"/>
      <w:numFmt w:val="decimal"/>
      <w:lvlText w:val="%4."/>
      <w:lvlJc w:val="left"/>
      <w:pPr>
        <w:tabs>
          <w:tab w:val="num" w:pos="3589"/>
        </w:tabs>
        <w:ind w:left="3589" w:hanging="360"/>
      </w:pPr>
      <w:rPr>
        <w:rFonts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0D120AD9"/>
    <w:multiLevelType w:val="multilevel"/>
    <w:tmpl w:val="2BBE8910"/>
    <w:name w:val="WW8Num35"/>
    <w:styleLink w:val="11112"/>
    <w:lvl w:ilvl="0">
      <w:start w:val="1"/>
      <w:numFmt w:val="decimal"/>
      <w:lvlText w:val="9.3.%1."/>
      <w:lvlJc w:val="left"/>
      <w:pPr>
        <w:tabs>
          <w:tab w:val="num" w:pos="567"/>
        </w:tabs>
        <w:ind w:left="567" w:hanging="567"/>
      </w:pPr>
      <w:rPr>
        <w:rFonts w:hint="default"/>
      </w:rPr>
    </w:lvl>
    <w:lvl w:ilvl="1">
      <w:start w:val="1"/>
      <w:numFmt w:val="decimal"/>
      <w:lvlText w:val="9.3.%2."/>
      <w:lvlJc w:val="left"/>
      <w:pPr>
        <w:tabs>
          <w:tab w:val="num" w:pos="540"/>
        </w:tabs>
        <w:ind w:left="540" w:hanging="360"/>
      </w:pPr>
      <w:rPr>
        <w:rFonts w:hint="default"/>
      </w:rPr>
    </w:lvl>
    <w:lvl w:ilvl="2">
      <w:start w:val="1"/>
      <w:numFmt w:val="none"/>
      <w:suff w:val="space"/>
      <w:lvlText w:val=""/>
      <w:lvlJc w:val="left"/>
      <w:pPr>
        <w:ind w:left="0" w:firstLine="720"/>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0D232539"/>
    <w:multiLevelType w:val="multilevel"/>
    <w:tmpl w:val="6CE8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0D47180F"/>
    <w:multiLevelType w:val="multilevel"/>
    <w:tmpl w:val="F2B821CE"/>
    <w:styleLink w:val="151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0D540014"/>
    <w:multiLevelType w:val="hybridMultilevel"/>
    <w:tmpl w:val="BCD02240"/>
    <w:lvl w:ilvl="0" w:tplc="5FA84B40">
      <w:start w:val="241"/>
      <w:numFmt w:val="decimal"/>
      <w:lvlText w:val="%1."/>
      <w:lvlJc w:val="left"/>
      <w:pPr>
        <w:ind w:left="676" w:hanging="360"/>
      </w:pPr>
      <w:rPr>
        <w:rFonts w:ascii="Times New Roman" w:hAnsi="Times New Roman" w:cs="Times New Roman" w:hint="default"/>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0D6A41FD"/>
    <w:multiLevelType w:val="multilevel"/>
    <w:tmpl w:val="67A239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10.%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0E173C3D"/>
    <w:multiLevelType w:val="singleLevel"/>
    <w:tmpl w:val="CE6236BE"/>
    <w:lvl w:ilvl="0">
      <w:start w:val="1"/>
      <w:numFmt w:val="decimal"/>
      <w:pStyle w:val="Parties"/>
      <w:lvlText w:val="(%1)"/>
      <w:lvlJc w:val="left"/>
      <w:pPr>
        <w:tabs>
          <w:tab w:val="num" w:pos="709"/>
        </w:tabs>
        <w:ind w:left="709" w:hanging="709"/>
      </w:pPr>
      <w:rPr>
        <w:rFonts w:hint="default"/>
      </w:rPr>
    </w:lvl>
  </w:abstractNum>
  <w:abstractNum w:abstractNumId="42">
    <w:nsid w:val="0E7A19FC"/>
    <w:multiLevelType w:val="multilevel"/>
    <w:tmpl w:val="0E00567E"/>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3">
    <w:nsid w:val="0F1A19FD"/>
    <w:multiLevelType w:val="singleLevel"/>
    <w:tmpl w:val="B7ACE780"/>
    <w:lvl w:ilvl="0">
      <w:start w:val="1"/>
      <w:numFmt w:val="upperLetter"/>
      <w:pStyle w:val="Recital"/>
      <w:lvlText w:val="%1"/>
      <w:lvlJc w:val="left"/>
      <w:pPr>
        <w:tabs>
          <w:tab w:val="num" w:pos="709"/>
        </w:tabs>
        <w:ind w:left="709" w:hanging="709"/>
      </w:pPr>
      <w:rPr>
        <w:rFonts w:hint="default"/>
      </w:rPr>
    </w:lvl>
  </w:abstractNum>
  <w:abstractNum w:abstractNumId="44">
    <w:nsid w:val="0F501DFC"/>
    <w:multiLevelType w:val="multilevel"/>
    <w:tmpl w:val="EBE8C4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0FD04B2C"/>
    <w:multiLevelType w:val="hybridMultilevel"/>
    <w:tmpl w:val="DD3A8B3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0425FF8"/>
    <w:multiLevelType w:val="multilevel"/>
    <w:tmpl w:val="E8326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10676CD1"/>
    <w:multiLevelType w:val="hybridMultilevel"/>
    <w:tmpl w:val="DA9C3190"/>
    <w:styleLink w:val="116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10EB397A"/>
    <w:multiLevelType w:val="multilevel"/>
    <w:tmpl w:val="0419001F"/>
    <w:styleLink w:val="116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11076E60"/>
    <w:multiLevelType w:val="multilevel"/>
    <w:tmpl w:val="B06ED8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1134323D"/>
    <w:multiLevelType w:val="multilevel"/>
    <w:tmpl w:val="ED1A7EEE"/>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51">
    <w:nsid w:val="116B7A43"/>
    <w:multiLevelType w:val="multilevel"/>
    <w:tmpl w:val="6D0CDEFA"/>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52">
    <w:nsid w:val="11DC573A"/>
    <w:multiLevelType w:val="multilevel"/>
    <w:tmpl w:val="0419001F"/>
    <w:styleLink w:val="12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11E51EBE"/>
    <w:multiLevelType w:val="multilevel"/>
    <w:tmpl w:val="0419001F"/>
    <w:styleLink w:val="111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11EA6E05"/>
    <w:multiLevelType w:val="multilevel"/>
    <w:tmpl w:val="5C3A7C3E"/>
    <w:lvl w:ilvl="0">
      <w:start w:val="1"/>
      <w:numFmt w:val="decimal"/>
      <w:lvlText w:val="%1."/>
      <w:lvlJc w:val="left"/>
      <w:pPr>
        <w:ind w:left="360" w:hanging="360"/>
      </w:pPr>
      <w:rPr>
        <w:rFonts w:hint="default"/>
      </w:rPr>
    </w:lvl>
    <w:lvl w:ilvl="1">
      <w:start w:val="1"/>
      <w:numFmt w:val="decimal"/>
      <w:lvlText w:val="5.%2."/>
      <w:lvlJc w:val="left"/>
      <w:pPr>
        <w:ind w:left="792" w:hanging="79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125B7033"/>
    <w:multiLevelType w:val="multilevel"/>
    <w:tmpl w:val="403ED6C8"/>
    <w:styleLink w:val="211711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nsid w:val="12A9104C"/>
    <w:multiLevelType w:val="multilevel"/>
    <w:tmpl w:val="9B7A0D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13420E1E"/>
    <w:multiLevelType w:val="multilevel"/>
    <w:tmpl w:val="9B2E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137775FD"/>
    <w:multiLevelType w:val="multilevel"/>
    <w:tmpl w:val="3A3C8FCC"/>
    <w:styleLink w:val="21511"/>
    <w:lvl w:ilvl="0">
      <w:start w:val="1"/>
      <w:numFmt w:val="upperRoman"/>
      <w:lvlText w:val="%1."/>
      <w:lvlJc w:val="left"/>
      <w:pPr>
        <w:ind w:left="1080" w:hanging="720"/>
      </w:pPr>
      <w:rPr>
        <w:rFonts w:hint="default"/>
      </w:rPr>
    </w:lvl>
    <w:lvl w:ilvl="1">
      <w:start w:val="1"/>
      <w:numFmt w:val="decimal"/>
      <w:pStyle w:val="11pt6"/>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nsid w:val="161D78D7"/>
    <w:multiLevelType w:val="multilevel"/>
    <w:tmpl w:val="5288B95A"/>
    <w:styleLink w:val="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17112960"/>
    <w:multiLevelType w:val="multilevel"/>
    <w:tmpl w:val="840A14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171F471C"/>
    <w:multiLevelType w:val="multilevel"/>
    <w:tmpl w:val="B4B4DAC8"/>
    <w:styleLink w:val="1191"/>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2">
    <w:nsid w:val="173574CD"/>
    <w:multiLevelType w:val="singleLevel"/>
    <w:tmpl w:val="A42A8854"/>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63">
    <w:nsid w:val="17501974"/>
    <w:multiLevelType w:val="multilevel"/>
    <w:tmpl w:val="765AC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18AE0F6D"/>
    <w:multiLevelType w:val="singleLevel"/>
    <w:tmpl w:val="7D408540"/>
    <w:styleLink w:val="1110"/>
    <w:lvl w:ilvl="0">
      <w:start w:val="1"/>
      <w:numFmt w:val="bullet"/>
      <w:pStyle w:val="11"/>
      <w:lvlText w:val=""/>
      <w:lvlJc w:val="left"/>
      <w:pPr>
        <w:tabs>
          <w:tab w:val="num" w:pos="927"/>
        </w:tabs>
        <w:ind w:left="924" w:hanging="357"/>
      </w:pPr>
      <w:rPr>
        <w:rFonts w:ascii="Wingdings" w:hAnsi="Wingdings" w:hint="default"/>
      </w:rPr>
    </w:lvl>
  </w:abstractNum>
  <w:abstractNum w:abstractNumId="65">
    <w:nsid w:val="18B32DA6"/>
    <w:multiLevelType w:val="multilevel"/>
    <w:tmpl w:val="7DF6EE98"/>
    <w:name w:val="zzmpITBodyText||IT Body Text|2|3|1|1|0|49||1|0|33||1|0|32||1|0|32||1|0|32||1|0|32||1|0|32||1|0|32||1|0|32||"/>
    <w:styleLink w:val="21161111"/>
    <w:lvl w:ilvl="0">
      <w:numFmt w:val="none"/>
      <w:pStyle w:val="ITBodyTextL1"/>
      <w:lvlText w:val=""/>
      <w:lvlJc w:val="left"/>
      <w:pPr>
        <w:tabs>
          <w:tab w:val="num" w:pos="360"/>
        </w:tabs>
      </w:pPr>
    </w:lvl>
    <w:lvl w:ilvl="1">
      <w:start w:val="1"/>
      <w:numFmt w:val="decimal"/>
      <w:pStyle w:val="ITBodyTextL2"/>
      <w:lvlText w:val="%1.%2"/>
      <w:lvlJc w:val="left"/>
      <w:pPr>
        <w:tabs>
          <w:tab w:val="num" w:pos="1080"/>
        </w:tabs>
        <w:ind w:left="1080" w:hanging="1080"/>
      </w:pPr>
      <w:rPr>
        <w:rFonts w:ascii="Times New Roman" w:hAnsi="Times New Roman" w:hint="default"/>
        <w:b/>
        <w:i w:val="0"/>
        <w:caps w:val="0"/>
        <w:color w:val="auto"/>
        <w:sz w:val="24"/>
        <w:u w:val="none"/>
      </w:rPr>
    </w:lvl>
    <w:lvl w:ilvl="2">
      <w:start w:val="1"/>
      <w:numFmt w:val="decimal"/>
      <w:pStyle w:val="ITBodyTextL3"/>
      <w:lvlText w:val="%1.%2.%3"/>
      <w:lvlJc w:val="left"/>
      <w:pPr>
        <w:tabs>
          <w:tab w:val="num" w:pos="1080"/>
        </w:tabs>
        <w:ind w:left="1080" w:hanging="1080"/>
      </w:pPr>
      <w:rPr>
        <w:rFonts w:ascii="Times New Roman" w:hAnsi="Times New Roman" w:hint="default"/>
        <w:b w:val="0"/>
        <w:i w:val="0"/>
        <w:caps w:val="0"/>
        <w:color w:val="auto"/>
        <w:sz w:val="24"/>
        <w:u w:val="none"/>
      </w:rPr>
    </w:lvl>
    <w:lvl w:ilvl="3">
      <w:start w:val="1"/>
      <w:numFmt w:val="lowerLetter"/>
      <w:pStyle w:val="ITBodyTextL4"/>
      <w:lvlText w:val="(%4)"/>
      <w:lvlJc w:val="left"/>
      <w:pPr>
        <w:tabs>
          <w:tab w:val="num" w:pos="2160"/>
        </w:tabs>
        <w:ind w:left="2160" w:hanging="1080"/>
      </w:pPr>
      <w:rPr>
        <w:rFonts w:ascii="Times New Roman" w:hAnsi="Times New Roman" w:hint="default"/>
        <w:b w:val="0"/>
        <w:i w:val="0"/>
        <w:caps w:val="0"/>
        <w:color w:val="auto"/>
        <w:sz w:val="24"/>
        <w:u w:val="none"/>
      </w:rPr>
    </w:lvl>
    <w:lvl w:ilvl="4">
      <w:start w:val="1"/>
      <w:numFmt w:val="lowerRoman"/>
      <w:pStyle w:val="ITBodyTextL5"/>
      <w:lvlText w:val="(%5)"/>
      <w:lvlJc w:val="right"/>
      <w:pPr>
        <w:tabs>
          <w:tab w:val="num" w:pos="3240"/>
        </w:tabs>
        <w:ind w:left="3240" w:hanging="802"/>
      </w:pPr>
      <w:rPr>
        <w:rFonts w:ascii="Times New Roman" w:hAnsi="Times New Roman" w:hint="default"/>
        <w:b w:val="0"/>
        <w:i w:val="0"/>
        <w:caps w:val="0"/>
        <w:color w:val="auto"/>
        <w:sz w:val="24"/>
        <w:u w:val="none"/>
      </w:rPr>
    </w:lvl>
    <w:lvl w:ilvl="5">
      <w:start w:val="1"/>
      <w:numFmt w:val="upperLetter"/>
      <w:pStyle w:val="ITBodyTextL6"/>
      <w:lvlText w:val="(%6)"/>
      <w:lvlJc w:val="left"/>
      <w:pPr>
        <w:tabs>
          <w:tab w:val="num" w:pos="5760"/>
        </w:tabs>
        <w:ind w:left="5760" w:hanging="1080"/>
      </w:pPr>
      <w:rPr>
        <w:rFonts w:ascii="Times New Roman" w:hAnsi="Times New Roman" w:hint="default"/>
        <w:b w:val="0"/>
        <w:i w:val="0"/>
        <w:caps w:val="0"/>
        <w:color w:val="auto"/>
        <w:sz w:val="24"/>
        <w:u w:val="none"/>
      </w:rPr>
    </w:lvl>
    <w:lvl w:ilvl="6">
      <w:start w:val="1"/>
      <w:numFmt w:val="upperRoman"/>
      <w:pStyle w:val="ITBodyTextL7"/>
      <w:lvlText w:val="(%7)"/>
      <w:lvlJc w:val="right"/>
      <w:pPr>
        <w:tabs>
          <w:tab w:val="num" w:pos="2880"/>
        </w:tabs>
        <w:ind w:left="2880" w:hanging="216"/>
      </w:pPr>
      <w:rPr>
        <w:rFonts w:ascii="Times New Roman" w:hAnsi="Times New Roman" w:hint="default"/>
        <w:b w:val="0"/>
        <w:i w:val="0"/>
        <w:caps w:val="0"/>
        <w:color w:val="auto"/>
        <w:sz w:val="24"/>
        <w:u w:val="none"/>
      </w:rPr>
    </w:lvl>
    <w:lvl w:ilvl="7">
      <w:start w:val="27"/>
      <w:numFmt w:val="lowerLetter"/>
      <w:pStyle w:val="ITBodyTextL8"/>
      <w:lvlText w:val="(%8)"/>
      <w:lvlJc w:val="left"/>
      <w:pPr>
        <w:tabs>
          <w:tab w:val="num" w:pos="3600"/>
        </w:tabs>
        <w:ind w:left="3600" w:hanging="720"/>
      </w:pPr>
      <w:rPr>
        <w:rFonts w:ascii="Times New Roman" w:hAnsi="Times New Roman" w:hint="default"/>
        <w:b w:val="0"/>
        <w:i w:val="0"/>
        <w:caps w:val="0"/>
        <w:color w:val="auto"/>
        <w:sz w:val="24"/>
        <w:u w:val="none"/>
      </w:rPr>
    </w:lvl>
    <w:lvl w:ilvl="8">
      <w:start w:val="1"/>
      <w:numFmt w:val="decimal"/>
      <w:pStyle w:val="ITBodyTextL9"/>
      <w:lvlText w:val="(%9)"/>
      <w:lvlJc w:val="left"/>
      <w:pPr>
        <w:tabs>
          <w:tab w:val="num" w:pos="4320"/>
        </w:tabs>
        <w:ind w:left="4320" w:hanging="720"/>
      </w:pPr>
      <w:rPr>
        <w:rFonts w:ascii="Times New Roman" w:hAnsi="Times New Roman" w:hint="default"/>
        <w:b w:val="0"/>
        <w:i w:val="0"/>
        <w:caps w:val="0"/>
        <w:color w:val="auto"/>
        <w:sz w:val="24"/>
        <w:u w:val="none"/>
      </w:rPr>
    </w:lvl>
  </w:abstractNum>
  <w:abstractNum w:abstractNumId="66">
    <w:nsid w:val="19423EEE"/>
    <w:multiLevelType w:val="hybridMultilevel"/>
    <w:tmpl w:val="F9F00492"/>
    <w:styleLink w:val="11411"/>
    <w:lvl w:ilvl="0" w:tplc="2D08D08A">
      <w:start w:val="1"/>
      <w:numFmt w:val="bullet"/>
      <w:lvlText w:val="-"/>
      <w:lvlJc w:val="left"/>
      <w:pPr>
        <w:ind w:left="157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194D5D80"/>
    <w:multiLevelType w:val="multilevel"/>
    <w:tmpl w:val="7870DE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9.%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1A0F7700"/>
    <w:multiLevelType w:val="multilevel"/>
    <w:tmpl w:val="0419001F"/>
    <w:styleLink w:val="1111112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nsid w:val="1A7C33A0"/>
    <w:multiLevelType w:val="hybridMultilevel"/>
    <w:tmpl w:val="E7DA5C34"/>
    <w:lvl w:ilvl="0" w:tplc="E098A93C">
      <w:start w:val="24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B013604"/>
    <w:multiLevelType w:val="hybridMultilevel"/>
    <w:tmpl w:val="CEB8EB2A"/>
    <w:styleLink w:val="5313"/>
    <w:lvl w:ilvl="0" w:tplc="5F6C0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1B0F4385"/>
    <w:multiLevelType w:val="multilevel"/>
    <w:tmpl w:val="F14486CE"/>
    <w:styleLink w:val="53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1BA54A66"/>
    <w:multiLevelType w:val="multilevel"/>
    <w:tmpl w:val="37F2C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1BDE429C"/>
    <w:multiLevelType w:val="multilevel"/>
    <w:tmpl w:val="0AAE33B4"/>
    <w:styleLink w:val="11111111111"/>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1BEC5A6E"/>
    <w:multiLevelType w:val="hybridMultilevel"/>
    <w:tmpl w:val="D0FC013E"/>
    <w:styleLink w:val="218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1C0A52BA"/>
    <w:multiLevelType w:val="multilevel"/>
    <w:tmpl w:val="F5103290"/>
    <w:styleLink w:val="216"/>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6">
    <w:nsid w:val="1D0A3074"/>
    <w:multiLevelType w:val="hybridMultilevel"/>
    <w:tmpl w:val="1A6E423E"/>
    <w:styleLink w:val="21812"/>
    <w:lvl w:ilvl="0" w:tplc="0419000F">
      <w:start w:val="1"/>
      <w:numFmt w:val="decimal"/>
      <w:lvlText w:val="%1."/>
      <w:lvlJc w:val="left"/>
      <w:pPr>
        <w:ind w:left="1650" w:hanging="360"/>
      </w:p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abstractNum w:abstractNumId="77">
    <w:nsid w:val="1D0C7D15"/>
    <w:multiLevelType w:val="multilevel"/>
    <w:tmpl w:val="B8E479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6.%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1D9A52F7"/>
    <w:multiLevelType w:val="hybridMultilevel"/>
    <w:tmpl w:val="2D8A654A"/>
    <w:styleLink w:val="1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1DD41480"/>
    <w:multiLevelType w:val="hybridMultilevel"/>
    <w:tmpl w:val="426EC9B0"/>
    <w:styleLink w:val="2121"/>
    <w:lvl w:ilvl="0" w:tplc="33A47B7C">
      <w:start w:val="1"/>
      <w:numFmt w:val="russianLower"/>
      <w:lvlText w:val="%1)"/>
      <w:lvlJc w:val="left"/>
      <w:pPr>
        <w:tabs>
          <w:tab w:val="num" w:pos="644"/>
        </w:tabs>
        <w:ind w:left="644"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1E0967C9"/>
    <w:multiLevelType w:val="multilevel"/>
    <w:tmpl w:val="C758ED6E"/>
    <w:styleLink w:val="1141"/>
    <w:lvl w:ilvl="0">
      <w:start w:val="1"/>
      <w:numFmt w:val="decimal"/>
      <w:lvlText w:val="%1."/>
      <w:lvlJc w:val="left"/>
      <w:pPr>
        <w:tabs>
          <w:tab w:val="num" w:pos="567"/>
        </w:tabs>
        <w:ind w:left="567" w:hanging="567"/>
      </w:pPr>
    </w:lvl>
    <w:lvl w:ilvl="1">
      <w:start w:val="1"/>
      <w:numFmt w:val="decimal"/>
      <w:lvlText w:val="%1.%2"/>
      <w:lvlJc w:val="left"/>
      <w:pPr>
        <w:tabs>
          <w:tab w:val="num" w:pos="708"/>
        </w:tabs>
        <w:ind w:left="708"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nsid w:val="1E962417"/>
    <w:multiLevelType w:val="multilevel"/>
    <w:tmpl w:val="6726A69C"/>
    <w:styleLink w:val="111211"/>
    <w:lvl w:ilvl="0">
      <w:start w:val="1"/>
      <w:numFmt w:val="bullet"/>
      <w:lvlRestart w:val="0"/>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nsid w:val="1F5C3B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1F885F9B"/>
    <w:multiLevelType w:val="multilevel"/>
    <w:tmpl w:val="533C907A"/>
    <w:lvl w:ilvl="0">
      <w:start w:val="1"/>
      <w:numFmt w:val="decimal"/>
      <w:pStyle w:val="12"/>
      <w:lvlText w:val="%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nsid w:val="1F913EB0"/>
    <w:multiLevelType w:val="multilevel"/>
    <w:tmpl w:val="4A9E0C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8.%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1FA65D68"/>
    <w:multiLevelType w:val="multilevel"/>
    <w:tmpl w:val="40E04F86"/>
    <w:styleLink w:val="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208845E4"/>
    <w:multiLevelType w:val="multilevel"/>
    <w:tmpl w:val="6C1E42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20A101AD"/>
    <w:multiLevelType w:val="multilevel"/>
    <w:tmpl w:val="0419001F"/>
    <w:styleLink w:val="117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20F75DBA"/>
    <w:multiLevelType w:val="multilevel"/>
    <w:tmpl w:val="FCDC50EA"/>
    <w:styleLink w:val="211612"/>
    <w:lvl w:ilvl="0">
      <w:start w:val="7"/>
      <w:numFmt w:val="decimal"/>
      <w:lvlText w:val="%1"/>
      <w:lvlJc w:val="left"/>
      <w:pPr>
        <w:tabs>
          <w:tab w:val="num" w:pos="0"/>
        </w:tabs>
        <w:ind w:left="360" w:hanging="360"/>
      </w:pPr>
      <w:rPr>
        <w:rFonts w:eastAsia="MS Mincho" w:cs="Times New Roman" w:hint="default"/>
        <w:color w:val="000000"/>
      </w:rPr>
    </w:lvl>
    <w:lvl w:ilvl="1">
      <w:start w:val="1"/>
      <w:numFmt w:val="decimal"/>
      <w:lvlText w:val="%1.%2"/>
      <w:lvlJc w:val="left"/>
      <w:pPr>
        <w:tabs>
          <w:tab w:val="num" w:pos="0"/>
        </w:tabs>
        <w:ind w:left="360" w:hanging="360"/>
      </w:pPr>
      <w:rPr>
        <w:rFonts w:eastAsia="MS Mincho" w:cs="Times New Roman" w:hint="default"/>
        <w:color w:val="000000"/>
      </w:rPr>
    </w:lvl>
    <w:lvl w:ilvl="2">
      <w:start w:val="1"/>
      <w:numFmt w:val="decimal"/>
      <w:lvlText w:val="%1.%2.%3"/>
      <w:lvlJc w:val="left"/>
      <w:pPr>
        <w:tabs>
          <w:tab w:val="num" w:pos="0"/>
        </w:tabs>
        <w:ind w:left="3540" w:hanging="720"/>
      </w:pPr>
      <w:rPr>
        <w:rFonts w:eastAsia="MS Mincho" w:cs="Times New Roman" w:hint="default"/>
        <w:color w:val="000000"/>
      </w:rPr>
    </w:lvl>
    <w:lvl w:ilvl="3">
      <w:start w:val="1"/>
      <w:numFmt w:val="decimal"/>
      <w:lvlText w:val="%1.%2.%3.%4"/>
      <w:lvlJc w:val="left"/>
      <w:pPr>
        <w:tabs>
          <w:tab w:val="num" w:pos="0"/>
        </w:tabs>
        <w:ind w:left="4950" w:hanging="720"/>
      </w:pPr>
      <w:rPr>
        <w:rFonts w:eastAsia="MS Mincho" w:cs="Times New Roman" w:hint="default"/>
        <w:color w:val="000000"/>
      </w:rPr>
    </w:lvl>
    <w:lvl w:ilvl="4">
      <w:start w:val="1"/>
      <w:numFmt w:val="decimal"/>
      <w:lvlText w:val="%1.%2.%3.%4.%5"/>
      <w:lvlJc w:val="left"/>
      <w:pPr>
        <w:tabs>
          <w:tab w:val="num" w:pos="0"/>
        </w:tabs>
        <w:ind w:left="6720" w:hanging="1080"/>
      </w:pPr>
      <w:rPr>
        <w:rFonts w:eastAsia="MS Mincho" w:cs="Times New Roman" w:hint="default"/>
        <w:color w:val="000000"/>
      </w:rPr>
    </w:lvl>
    <w:lvl w:ilvl="5">
      <w:start w:val="1"/>
      <w:numFmt w:val="decimal"/>
      <w:lvlText w:val="%1.%2.%3.%4.%5.%6"/>
      <w:lvlJc w:val="left"/>
      <w:pPr>
        <w:tabs>
          <w:tab w:val="num" w:pos="0"/>
        </w:tabs>
        <w:ind w:left="8130" w:hanging="1080"/>
      </w:pPr>
      <w:rPr>
        <w:rFonts w:eastAsia="MS Mincho" w:cs="Times New Roman" w:hint="default"/>
        <w:color w:val="000000"/>
      </w:rPr>
    </w:lvl>
    <w:lvl w:ilvl="6">
      <w:start w:val="1"/>
      <w:numFmt w:val="decimal"/>
      <w:lvlText w:val="%1.%2.%3.%4.%5.%6.%7"/>
      <w:lvlJc w:val="left"/>
      <w:pPr>
        <w:tabs>
          <w:tab w:val="num" w:pos="0"/>
        </w:tabs>
        <w:ind w:left="9900" w:hanging="1440"/>
      </w:pPr>
      <w:rPr>
        <w:rFonts w:eastAsia="MS Mincho" w:cs="Times New Roman" w:hint="default"/>
        <w:color w:val="000000"/>
      </w:rPr>
    </w:lvl>
    <w:lvl w:ilvl="7">
      <w:start w:val="1"/>
      <w:numFmt w:val="decimal"/>
      <w:lvlText w:val="%1.%2.%3.%4.%5.%6.%7.%8"/>
      <w:lvlJc w:val="left"/>
      <w:pPr>
        <w:tabs>
          <w:tab w:val="num" w:pos="0"/>
        </w:tabs>
        <w:ind w:left="11310" w:hanging="1440"/>
      </w:pPr>
      <w:rPr>
        <w:rFonts w:eastAsia="MS Mincho" w:cs="Times New Roman" w:hint="default"/>
        <w:color w:val="000000"/>
      </w:rPr>
    </w:lvl>
    <w:lvl w:ilvl="8">
      <w:start w:val="1"/>
      <w:numFmt w:val="decimal"/>
      <w:lvlText w:val="%1.%2.%3.%4.%5.%6.%7.%8.%9"/>
      <w:lvlJc w:val="left"/>
      <w:pPr>
        <w:tabs>
          <w:tab w:val="num" w:pos="0"/>
        </w:tabs>
        <w:ind w:left="13080" w:hanging="1800"/>
      </w:pPr>
      <w:rPr>
        <w:rFonts w:eastAsia="MS Mincho" w:cs="Times New Roman" w:hint="default"/>
        <w:color w:val="000000"/>
      </w:rPr>
    </w:lvl>
  </w:abstractNum>
  <w:abstractNum w:abstractNumId="89">
    <w:nsid w:val="21446988"/>
    <w:multiLevelType w:val="multilevel"/>
    <w:tmpl w:val="4288BB4C"/>
    <w:styleLink w:val="11423"/>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216015F0"/>
    <w:multiLevelType w:val="multilevel"/>
    <w:tmpl w:val="81C83D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3.%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21D52EA6"/>
    <w:multiLevelType w:val="hybridMultilevel"/>
    <w:tmpl w:val="3EFA6CAA"/>
    <w:styleLink w:val="11411111"/>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lowerRoman"/>
      <w:lvlText w:val="%3."/>
      <w:lvlJc w:val="righ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92">
    <w:nsid w:val="22850685"/>
    <w:multiLevelType w:val="multilevel"/>
    <w:tmpl w:val="4A08ACAE"/>
    <w:styleLink w:val="a3"/>
    <w:lvl w:ilvl="0">
      <w:start w:val="1"/>
      <w:numFmt w:val="upperLetter"/>
      <w:lvlText w:val="%1."/>
      <w:lvlJc w:val="left"/>
      <w:pPr>
        <w:ind w:left="0" w:firstLine="0"/>
      </w:pPr>
      <w:rPr>
        <w:rFonts w:hint="default"/>
      </w:rPr>
    </w:lvl>
    <w:lvl w:ilvl="1">
      <w:start w:val="1"/>
      <w:numFmt w:val="decimal"/>
      <w:lvlText w:val="%2."/>
      <w:lvlJc w:val="left"/>
      <w:pPr>
        <w:ind w:left="-142" w:firstLine="0"/>
      </w:pPr>
      <w:rPr>
        <w:rFonts w:hint="default"/>
      </w:rPr>
    </w:lvl>
    <w:lvl w:ilvl="2">
      <w:start w:val="1"/>
      <w:numFmt w:val="decimal"/>
      <w:lvlText w:val="%2.%3."/>
      <w:lvlJc w:val="left"/>
      <w:pPr>
        <w:ind w:left="-142" w:firstLine="0"/>
      </w:pPr>
      <w:rPr>
        <w:rFonts w:hint="default"/>
      </w:rPr>
    </w:lvl>
    <w:lvl w:ilvl="3">
      <w:start w:val="1"/>
      <w:numFmt w:val="decimal"/>
      <w:lvlText w:val="%2.%3.%4."/>
      <w:lvlJc w:val="left"/>
      <w:pPr>
        <w:ind w:left="142" w:firstLine="0"/>
      </w:pPr>
      <w:rPr>
        <w:rFonts w:hint="default"/>
      </w:rPr>
    </w:lvl>
    <w:lvl w:ilvl="4">
      <w:start w:val="1"/>
      <w:numFmt w:val="lowerRoman"/>
      <w:lvlText w:val="(%5)"/>
      <w:lvlJc w:val="left"/>
      <w:pPr>
        <w:ind w:left="710" w:firstLine="0"/>
      </w:pPr>
      <w:rPr>
        <w:rFonts w:hint="default"/>
      </w:rPr>
    </w:lvl>
    <w:lvl w:ilvl="5">
      <w:start w:val="1"/>
      <w:numFmt w:val="lowerLetter"/>
      <w:lvlText w:val="(%6)"/>
      <w:lvlJc w:val="left"/>
      <w:pPr>
        <w:tabs>
          <w:tab w:val="num" w:pos="1219"/>
        </w:tabs>
        <w:ind w:left="709" w:firstLine="0"/>
      </w:pPr>
      <w:rPr>
        <w:rFonts w:hint="default"/>
      </w:rPr>
    </w:lvl>
    <w:lvl w:ilvl="6">
      <w:start w:val="1"/>
      <w:numFmt w:val="decimal"/>
      <w:lvlText w:val="%7."/>
      <w:lvlJc w:val="left"/>
      <w:pPr>
        <w:ind w:left="4178" w:hanging="360"/>
      </w:pPr>
      <w:rPr>
        <w:rFonts w:hint="default"/>
      </w:rPr>
    </w:lvl>
    <w:lvl w:ilvl="7">
      <w:start w:val="1"/>
      <w:numFmt w:val="lowerLetter"/>
      <w:lvlText w:val="%8."/>
      <w:lvlJc w:val="left"/>
      <w:pPr>
        <w:ind w:left="4538" w:hanging="360"/>
      </w:pPr>
      <w:rPr>
        <w:rFonts w:hint="default"/>
      </w:rPr>
    </w:lvl>
    <w:lvl w:ilvl="8">
      <w:start w:val="1"/>
      <w:numFmt w:val="lowerRoman"/>
      <w:lvlText w:val="%9."/>
      <w:lvlJc w:val="left"/>
      <w:pPr>
        <w:ind w:left="4898" w:hanging="360"/>
      </w:pPr>
      <w:rPr>
        <w:rFonts w:hint="default"/>
      </w:rPr>
    </w:lvl>
  </w:abstractNum>
  <w:abstractNum w:abstractNumId="93">
    <w:nsid w:val="22D75B3B"/>
    <w:multiLevelType w:val="multilevel"/>
    <w:tmpl w:val="A9DAA5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22F708B8"/>
    <w:multiLevelType w:val="multilevel"/>
    <w:tmpl w:val="7136C3A2"/>
    <w:lvl w:ilvl="0">
      <w:start w:val="1"/>
      <w:numFmt w:val="upperRoman"/>
      <w:pStyle w:val="UCRoman1"/>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
    <w:nsid w:val="232B54CC"/>
    <w:multiLevelType w:val="multilevel"/>
    <w:tmpl w:val="13D050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9.%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23971282"/>
    <w:multiLevelType w:val="multilevel"/>
    <w:tmpl w:val="7F60E90A"/>
    <w:styleLink w:val="111121"/>
    <w:lvl w:ilvl="0">
      <w:start w:val="1"/>
      <w:numFmt w:val="upperLetter"/>
      <w:pStyle w:val="UCAlpha4"/>
      <w:lvlText w:val="%1."/>
      <w:lvlJc w:val="left"/>
      <w:pPr>
        <w:tabs>
          <w:tab w:val="num" w:pos="2608"/>
        </w:tabs>
        <w:ind w:left="2608" w:hanging="567"/>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7">
    <w:nsid w:val="23D13FA3"/>
    <w:multiLevelType w:val="multilevel"/>
    <w:tmpl w:val="C5AC154E"/>
    <w:name w:val="zzmpFWS||FW Schedules|2|3|1|4|0|41||2|0|33||1|0|49||1|0|32||1|0|32||1|0|32||1|0|32||1|0|32||1|0|32||"/>
    <w:lvl w:ilvl="0">
      <w:start w:val="1"/>
      <w:numFmt w:val="decimal"/>
      <w:pStyle w:val="FWSL1"/>
      <w:suff w:val="nothing"/>
      <w:lvlText w:val="Приложение№ %1"/>
      <w:lvlJc w:val="left"/>
      <w:pPr>
        <w:ind w:left="0" w:firstLine="0"/>
      </w:pPr>
      <w:rPr>
        <w:rFonts w:ascii="Times New Roman" w:hAnsi="Times New Roman" w:cs="Times New Roman" w:hint="default"/>
        <w:b/>
        <w:i w:val="0"/>
        <w:caps/>
        <w:smallCaps w:val="0"/>
        <w:color w:val="auto"/>
        <w:u w:val="none"/>
      </w:rPr>
    </w:lvl>
    <w:lvl w:ilvl="1">
      <w:start w:val="1"/>
      <w:numFmt w:val="upperLetter"/>
      <w:pStyle w:val="FWSL2"/>
      <w:suff w:val="space"/>
      <w:lvlText w:val="Part %2"/>
      <w:lvlJc w:val="left"/>
      <w:pPr>
        <w:ind w:left="0" w:firstLine="0"/>
      </w:pPr>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ind w:left="0" w:firstLine="0"/>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ind w:left="0" w:firstLine="0"/>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ind w:left="0" w:firstLine="0"/>
      </w:pPr>
      <w:rPr>
        <w:rFonts w:ascii="Times New Roman" w:hAnsi="Times New Roman" w:cs="Times New Roman" w:hint="default"/>
        <w:b w:val="0"/>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98">
    <w:nsid w:val="24022137"/>
    <w:multiLevelType w:val="multilevel"/>
    <w:tmpl w:val="0A6420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242C6160"/>
    <w:multiLevelType w:val="multilevel"/>
    <w:tmpl w:val="0419001F"/>
    <w:styleLink w:val="1171"/>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24335E9A"/>
    <w:multiLevelType w:val="multilevel"/>
    <w:tmpl w:val="D6981FBE"/>
    <w:styleLink w:val="211711"/>
    <w:lvl w:ilvl="0">
      <w:start w:val="5"/>
      <w:numFmt w:val="decimal"/>
      <w:lvlText w:val="%1."/>
      <w:lvlJc w:val="left"/>
      <w:pPr>
        <w:tabs>
          <w:tab w:val="num" w:pos="0"/>
        </w:tabs>
        <w:ind w:left="720" w:hanging="360"/>
      </w:pPr>
      <w:rPr>
        <w:rFonts w:cs="Times New Roman" w:hint="default"/>
      </w:rPr>
    </w:lvl>
    <w:lvl w:ilvl="1">
      <w:start w:val="2"/>
      <w:numFmt w:val="decimal"/>
      <w:isLgl/>
      <w:lvlText w:val="%1.%2"/>
      <w:lvlJc w:val="left"/>
      <w:pPr>
        <w:tabs>
          <w:tab w:val="num" w:pos="0"/>
        </w:tabs>
        <w:ind w:left="900" w:hanging="540"/>
      </w:pPr>
      <w:rPr>
        <w:rFonts w:cs="Times New Roman" w:hint="default"/>
      </w:rPr>
    </w:lvl>
    <w:lvl w:ilvl="2">
      <w:start w:val="4"/>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01">
    <w:nsid w:val="25032FA1"/>
    <w:multiLevelType w:val="multilevel"/>
    <w:tmpl w:val="EE3E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nsid w:val="25E6172F"/>
    <w:multiLevelType w:val="singleLevel"/>
    <w:tmpl w:val="808E3F52"/>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103">
    <w:nsid w:val="27477615"/>
    <w:multiLevelType w:val="multilevel"/>
    <w:tmpl w:val="9D7ABE14"/>
    <w:styleLink w:val="1511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282E1BDA"/>
    <w:multiLevelType w:val="hybridMultilevel"/>
    <w:tmpl w:val="3CB8DAA8"/>
    <w:styleLink w:val="2113"/>
    <w:lvl w:ilvl="0" w:tplc="39305E8C">
      <w:start w:val="1"/>
      <w:numFmt w:val="bullet"/>
      <w:lvlText w:val=""/>
      <w:lvlJc w:val="left"/>
      <w:pPr>
        <w:tabs>
          <w:tab w:val="num" w:pos="1430"/>
        </w:tabs>
        <w:ind w:left="1430" w:hanging="360"/>
      </w:pPr>
      <w:rPr>
        <w:rFonts w:ascii="Symbol" w:hAnsi="Symbol" w:hint="default"/>
      </w:rPr>
    </w:lvl>
    <w:lvl w:ilvl="1" w:tplc="51CC89A8">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105">
    <w:nsid w:val="289B6EAA"/>
    <w:multiLevelType w:val="hybridMultilevel"/>
    <w:tmpl w:val="85EC391E"/>
    <w:lvl w:ilvl="0" w:tplc="8A16EF28">
      <w:start w:val="1"/>
      <w:numFmt w:val="russianLower"/>
      <w:pStyle w:val="Heading4j"/>
      <w:lvlText w:val="%1)"/>
      <w:lvlJc w:val="left"/>
      <w:pPr>
        <w:ind w:left="1287" w:hanging="360"/>
      </w:pPr>
      <w:rPr>
        <w:rFonts w:hint="default"/>
        <w:b w:val="0"/>
        <w:i/>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6">
    <w:nsid w:val="2A077D06"/>
    <w:multiLevelType w:val="multilevel"/>
    <w:tmpl w:val="0419001F"/>
    <w:styleLink w:val="25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2A3F5BD7"/>
    <w:multiLevelType w:val="hybridMultilevel"/>
    <w:tmpl w:val="220C6ACC"/>
    <w:styleLink w:val="11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08">
    <w:nsid w:val="2A704791"/>
    <w:multiLevelType w:val="hybridMultilevel"/>
    <w:tmpl w:val="8B62C4C4"/>
    <w:lvl w:ilvl="0" w:tplc="F8A6AA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B022EBF"/>
    <w:multiLevelType w:val="multilevel"/>
    <w:tmpl w:val="3514C990"/>
    <w:styleLink w:val="43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nsid w:val="2B5461F0"/>
    <w:multiLevelType w:val="multilevel"/>
    <w:tmpl w:val="DD6AC1B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2BC43E57"/>
    <w:multiLevelType w:val="multilevel"/>
    <w:tmpl w:val="B918589E"/>
    <w:styleLink w:val="114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2D2B7569"/>
    <w:multiLevelType w:val="hybridMultilevel"/>
    <w:tmpl w:val="30F817F2"/>
    <w:styleLink w:val="114221"/>
    <w:lvl w:ilvl="0" w:tplc="71B0DC8E">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3">
    <w:nsid w:val="2E757FB2"/>
    <w:multiLevelType w:val="multilevel"/>
    <w:tmpl w:val="C0D2DF62"/>
    <w:styleLink w:val="2118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2FEA6D67"/>
    <w:multiLevelType w:val="multilevel"/>
    <w:tmpl w:val="806054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6.%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308D4472"/>
    <w:multiLevelType w:val="hybridMultilevel"/>
    <w:tmpl w:val="094E44CE"/>
    <w:styleLink w:val="1121"/>
    <w:lvl w:ilvl="0" w:tplc="D92E5138">
      <w:start w:val="1"/>
      <w:numFmt w:val="russianLower"/>
      <w:lvlText w:val="%1)"/>
      <w:lvlJc w:val="left"/>
      <w:pPr>
        <w:tabs>
          <w:tab w:val="num" w:pos="786"/>
        </w:tabs>
        <w:ind w:left="786" w:hanging="360"/>
      </w:pPr>
      <w:rPr>
        <w:rFonts w:hint="default"/>
        <w:i w:val="0"/>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16">
    <w:nsid w:val="308D5C4F"/>
    <w:multiLevelType w:val="multilevel"/>
    <w:tmpl w:val="3046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nsid w:val="312103C0"/>
    <w:multiLevelType w:val="multilevel"/>
    <w:tmpl w:val="64FEDCA0"/>
    <w:styleLink w:val="2110111"/>
    <w:lvl w:ilvl="0">
      <w:start w:val="2"/>
      <w:numFmt w:val="decimal"/>
      <w:lvlRestart w:val="0"/>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lvlText w:val="%1.%2"/>
      <w:lvlJc w:val="left"/>
      <w:pPr>
        <w:tabs>
          <w:tab w:val="num" w:pos="900"/>
        </w:tabs>
        <w:ind w:left="18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18">
    <w:nsid w:val="32897BCB"/>
    <w:multiLevelType w:val="multilevel"/>
    <w:tmpl w:val="EC6E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nsid w:val="32C9054F"/>
    <w:multiLevelType w:val="multilevel"/>
    <w:tmpl w:val="3710B79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rPr>
    </w:lvl>
    <w:lvl w:ilvl="2">
      <w:start w:val="1"/>
      <w:numFmt w:val="decimal"/>
      <w:lvlText w:val="6.%2.%3."/>
      <w:lvlJc w:val="left"/>
      <w:pPr>
        <w:ind w:left="1224" w:hanging="1224"/>
      </w:pPr>
      <w:rPr>
        <w:rFonts w:hint="default"/>
        <w:b w:val="0"/>
      </w:rPr>
    </w:lvl>
    <w:lvl w:ilvl="3">
      <w:start w:val="1"/>
      <w:numFmt w:val="decimal"/>
      <w:lvlText w:val="6.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341F3A76"/>
    <w:multiLevelType w:val="multilevel"/>
    <w:tmpl w:val="031A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nsid w:val="34705D16"/>
    <w:multiLevelType w:val="singleLevel"/>
    <w:tmpl w:val="423EA7EA"/>
    <w:styleLink w:val="252111"/>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122">
    <w:nsid w:val="34795540"/>
    <w:multiLevelType w:val="multilevel"/>
    <w:tmpl w:val="E2A2EEDE"/>
    <w:styleLink w:val="1142"/>
    <w:lvl w:ilvl="0">
      <w:start w:val="1"/>
      <w:numFmt w:val="bullet"/>
      <w:lvlRestart w:val="0"/>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3">
    <w:nsid w:val="347A7C73"/>
    <w:multiLevelType w:val="multilevel"/>
    <w:tmpl w:val="4DAC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nsid w:val="348929D2"/>
    <w:multiLevelType w:val="hybridMultilevel"/>
    <w:tmpl w:val="BF90B1AA"/>
    <w:lvl w:ilvl="0" w:tplc="58644980">
      <w:start w:val="65535"/>
      <w:numFmt w:val="bullet"/>
      <w:pStyle w:val="13"/>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nsid w:val="34A5631E"/>
    <w:multiLevelType w:val="multilevel"/>
    <w:tmpl w:val="55FE67EA"/>
    <w:lvl w:ilvl="0">
      <w:start w:val="1"/>
      <w:numFmt w:val="upperLetter"/>
      <w:pStyle w:val="UCAlpha2"/>
      <w:lvlText w:val="%1."/>
      <w:lvlJc w:val="left"/>
      <w:pPr>
        <w:tabs>
          <w:tab w:val="num" w:pos="1361"/>
        </w:tabs>
        <w:ind w:left="1361"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6">
    <w:nsid w:val="351D475B"/>
    <w:multiLevelType w:val="multilevel"/>
    <w:tmpl w:val="7C962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nsid w:val="35496B51"/>
    <w:multiLevelType w:val="multilevel"/>
    <w:tmpl w:val="00CABD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354A12E7"/>
    <w:multiLevelType w:val="multilevel"/>
    <w:tmpl w:val="DD4C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nsid w:val="35665AE1"/>
    <w:multiLevelType w:val="multilevel"/>
    <w:tmpl w:val="B41283D8"/>
    <w:name w:val="zzmpFWN||FW Notes|2|3|0|1|0|32||1|0|0||1|0|0||1|0|0||1|0|0||1|0|0||1|0|0||mpNA||mpNA||"/>
    <w:lvl w:ilvl="0">
      <w:numFmt w:val="none"/>
      <w:pStyle w:val="FWNL1"/>
      <w:lvlText w:val=""/>
      <w:lvlJc w:val="left"/>
      <w:pPr>
        <w:tabs>
          <w:tab w:val="num" w:pos="360"/>
        </w:tabs>
      </w:pPr>
    </w:lvl>
    <w:lvl w:ilvl="1">
      <w:start w:val="1"/>
      <w:numFmt w:val="lowerLetter"/>
      <w:pStyle w:val="FWNL2"/>
      <w:lvlText w:val="(%2)"/>
      <w:lvlJc w:val="left"/>
      <w:pPr>
        <w:tabs>
          <w:tab w:val="num" w:pos="900"/>
        </w:tabs>
        <w:ind w:left="900" w:hanging="720"/>
      </w:pPr>
      <w:rPr>
        <w:rFonts w:ascii="Times New Roman" w:hAnsi="Times New Roman"/>
        <w:b w:val="0"/>
        <w:i w:val="0"/>
        <w:caps w:val="0"/>
        <w:color w:val="auto"/>
        <w:u w:val="none"/>
      </w:rPr>
    </w:lvl>
    <w:lvl w:ilvl="2">
      <w:start w:val="1"/>
      <w:numFmt w:val="lowerRoman"/>
      <w:pStyle w:val="FWNL3"/>
      <w:lvlText w:val="(%3)"/>
      <w:lvlJc w:val="right"/>
      <w:pPr>
        <w:tabs>
          <w:tab w:val="num" w:pos="1440"/>
        </w:tabs>
        <w:ind w:left="1440" w:hanging="216"/>
      </w:pPr>
      <w:rPr>
        <w:rFonts w:ascii="Times New Roman" w:hAnsi="Times New Roman"/>
        <w:b w:val="0"/>
        <w:i w:val="0"/>
        <w:caps w:val="0"/>
        <w:color w:val="auto"/>
        <w:u w:val="none"/>
      </w:rPr>
    </w:lvl>
    <w:lvl w:ilvl="3">
      <w:start w:val="1"/>
      <w:numFmt w:val="upperLetter"/>
      <w:pStyle w:val="FWNL4"/>
      <w:lvlText w:val="(%4)"/>
      <w:lvlJc w:val="left"/>
      <w:pPr>
        <w:tabs>
          <w:tab w:val="num" w:pos="2160"/>
        </w:tabs>
        <w:ind w:left="2160" w:hanging="720"/>
      </w:pPr>
      <w:rPr>
        <w:rFonts w:ascii="Times New Roman" w:hAnsi="Times New Roman"/>
        <w:b w:val="0"/>
        <w:i w:val="0"/>
        <w:caps w:val="0"/>
        <w:color w:val="auto"/>
        <w:u w:val="none"/>
      </w:rPr>
    </w:lvl>
    <w:lvl w:ilvl="4">
      <w:start w:val="1"/>
      <w:numFmt w:val="upperRoman"/>
      <w:pStyle w:val="FWNL5"/>
      <w:lvlText w:val="(%5)"/>
      <w:lvlJc w:val="right"/>
      <w:pPr>
        <w:tabs>
          <w:tab w:val="num" w:pos="2880"/>
        </w:tabs>
        <w:ind w:left="2880" w:hanging="216"/>
      </w:pPr>
      <w:rPr>
        <w:rFonts w:ascii="Times New Roman" w:hAnsi="Times New Roman"/>
        <w:b w:val="0"/>
        <w:i w:val="0"/>
        <w:caps w:val="0"/>
        <w:color w:val="auto"/>
        <w:u w:val="none"/>
      </w:rPr>
    </w:lvl>
    <w:lvl w:ilvl="5">
      <w:start w:val="27"/>
      <w:numFmt w:val="lowerLetter"/>
      <w:pStyle w:val="FWNL6"/>
      <w:lvlText w:val="(%6)"/>
      <w:lvlJc w:val="left"/>
      <w:pPr>
        <w:tabs>
          <w:tab w:val="num" w:pos="3600"/>
        </w:tabs>
        <w:ind w:left="3600" w:hanging="720"/>
      </w:pPr>
      <w:rPr>
        <w:rFonts w:ascii="Times New Roman" w:hAnsi="Times New Roman"/>
        <w:b w:val="0"/>
        <w:i w:val="0"/>
        <w:caps w:val="0"/>
        <w:color w:val="auto"/>
        <w:u w:val="none"/>
      </w:rPr>
    </w:lvl>
    <w:lvl w:ilvl="6">
      <w:start w:val="1"/>
      <w:numFmt w:val="decimal"/>
      <w:pStyle w:val="FWNL7"/>
      <w:lvlText w:val="(%7)"/>
      <w:lvlJc w:val="left"/>
      <w:pPr>
        <w:tabs>
          <w:tab w:val="num" w:pos="4320"/>
        </w:tabs>
        <w:ind w:left="4320" w:hanging="720"/>
      </w:pPr>
      <w:rPr>
        <w:rFonts w:ascii="Times New Roman" w:hAnsi="Times New Roman"/>
        <w:b w:val="0"/>
        <w:i w:val="0"/>
        <w:caps w:val="0"/>
        <w:color w:val="auto"/>
        <w:u w:val="none"/>
      </w:rPr>
    </w:lvl>
    <w:lvl w:ilvl="7">
      <w:start w:val="1"/>
      <w:numFmt w:val="lowerRoman"/>
      <w:lvlText w:val="%8."/>
      <w:lvlJc w:val="left"/>
      <w:pPr>
        <w:tabs>
          <w:tab w:val="num" w:pos="5760"/>
        </w:tabs>
        <w:ind w:left="0" w:firstLine="5040"/>
      </w:pPr>
      <w:rPr>
        <w:rFonts w:ascii="Times New Roman" w:hAnsi="Times New Roman"/>
        <w:b w:val="0"/>
        <w:i w:val="0"/>
        <w:caps w:val="0"/>
        <w:color w:val="auto"/>
        <w:u w:val="none"/>
      </w:rPr>
    </w:lvl>
    <w:lvl w:ilvl="8">
      <w:start w:val="1"/>
      <w:numFmt w:val="decimal"/>
      <w:lvlText w:val="%9."/>
      <w:lvlJc w:val="left"/>
      <w:pPr>
        <w:tabs>
          <w:tab w:val="num" w:pos="6480"/>
        </w:tabs>
        <w:ind w:left="0" w:firstLine="5760"/>
      </w:pPr>
      <w:rPr>
        <w:rFonts w:ascii="Times New Roman" w:hAnsi="Times New Roman"/>
        <w:b w:val="0"/>
        <w:i w:val="0"/>
        <w:caps w:val="0"/>
        <w:color w:val="auto"/>
        <w:u w:val="none"/>
      </w:rPr>
    </w:lvl>
  </w:abstractNum>
  <w:abstractNum w:abstractNumId="130">
    <w:nsid w:val="35734564"/>
    <w:multiLevelType w:val="multilevel"/>
    <w:tmpl w:val="486E2B52"/>
    <w:styleLink w:val="21163"/>
    <w:lvl w:ilvl="0">
      <w:start w:val="1"/>
      <w:numFmt w:val="bullet"/>
      <w:lvlRestart w:val="0"/>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1">
    <w:nsid w:val="36300C44"/>
    <w:multiLevelType w:val="multilevel"/>
    <w:tmpl w:val="5AB8AF0A"/>
    <w:name w:val="MyList1"/>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2">
    <w:nsid w:val="370913D4"/>
    <w:multiLevelType w:val="multilevel"/>
    <w:tmpl w:val="76F075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4.%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37B016E9"/>
    <w:multiLevelType w:val="multilevel"/>
    <w:tmpl w:val="3F76E7A4"/>
    <w:styleLink w:val="15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nsid w:val="37E21890"/>
    <w:multiLevelType w:val="multilevel"/>
    <w:tmpl w:val="B0AE9C20"/>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5">
    <w:nsid w:val="386006ED"/>
    <w:multiLevelType w:val="singleLevel"/>
    <w:tmpl w:val="D958BF3C"/>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136">
    <w:nsid w:val="39E5494A"/>
    <w:multiLevelType w:val="hybridMultilevel"/>
    <w:tmpl w:val="C714D2FC"/>
    <w:styleLink w:val="11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A3949FF"/>
    <w:multiLevelType w:val="hybridMultilevel"/>
    <w:tmpl w:val="A36AA02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3ACC5BD3"/>
    <w:multiLevelType w:val="multilevel"/>
    <w:tmpl w:val="5802B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5.%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3BBB3440"/>
    <w:multiLevelType w:val="multilevel"/>
    <w:tmpl w:val="58308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nsid w:val="3C165DD4"/>
    <w:multiLevelType w:val="hybridMultilevel"/>
    <w:tmpl w:val="CCB833D8"/>
    <w:styleLink w:val="43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3D2D2E59"/>
    <w:multiLevelType w:val="hybridMultilevel"/>
    <w:tmpl w:val="8E6E7892"/>
    <w:styleLink w:val="222"/>
    <w:lvl w:ilvl="0" w:tplc="B582BCA6">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2">
    <w:nsid w:val="3D745A4A"/>
    <w:multiLevelType w:val="multilevel"/>
    <w:tmpl w:val="B1440898"/>
    <w:lvl w:ilvl="0">
      <w:start w:val="1"/>
      <w:numFmt w:val="decimal"/>
      <w:pStyle w:val="Schedule"/>
      <w:suff w:val="nothing"/>
      <w:lvlText w:val="Schedu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3">
    <w:nsid w:val="3E0F165C"/>
    <w:multiLevelType w:val="multilevel"/>
    <w:tmpl w:val="829E7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3E143F13"/>
    <w:multiLevelType w:val="multilevel"/>
    <w:tmpl w:val="F39AE256"/>
    <w:styleLink w:val="11131"/>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45">
    <w:nsid w:val="3EBD190C"/>
    <w:multiLevelType w:val="multilevel"/>
    <w:tmpl w:val="D4AEB0F2"/>
    <w:styleLink w:val="532111"/>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nsid w:val="3FBC403A"/>
    <w:multiLevelType w:val="multilevel"/>
    <w:tmpl w:val="47A293BC"/>
    <w:styleLink w:val="21172"/>
    <w:lvl w:ilvl="0">
      <w:start w:val="1"/>
      <w:numFmt w:val="upperLetter"/>
      <w:pStyle w:val="UCAlpha5"/>
      <w:lvlText w:val="%1."/>
      <w:lvlJc w:val="left"/>
      <w:pPr>
        <w:tabs>
          <w:tab w:val="num" w:pos="3288"/>
        </w:tabs>
        <w:ind w:left="3288"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7">
    <w:nsid w:val="3FF319CC"/>
    <w:multiLevelType w:val="multilevel"/>
    <w:tmpl w:val="ACB047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rPr>
    </w:lvl>
    <w:lvl w:ilvl="3">
      <w:start w:val="1"/>
      <w:numFmt w:val="decimal"/>
      <w:lvlText w:val="6.3.%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nsid w:val="40722502"/>
    <w:multiLevelType w:val="hybridMultilevel"/>
    <w:tmpl w:val="50BEF3FE"/>
    <w:lvl w:ilvl="0" w:tplc="0419000F">
      <w:start w:val="1"/>
      <w:numFmt w:val="decimal"/>
      <w:pStyle w:val="a4"/>
      <w:lvlText w:val="%1."/>
      <w:lvlJc w:val="left"/>
      <w:pPr>
        <w:tabs>
          <w:tab w:val="num" w:pos="720"/>
        </w:tabs>
        <w:ind w:left="720" w:hanging="360"/>
      </w:pPr>
    </w:lvl>
    <w:lvl w:ilvl="1" w:tplc="68420238">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9">
    <w:nsid w:val="407E5AA2"/>
    <w:multiLevelType w:val="multilevel"/>
    <w:tmpl w:val="2962EC4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40BA5B18"/>
    <w:multiLevelType w:val="hybridMultilevel"/>
    <w:tmpl w:val="7068C200"/>
    <w:styleLink w:val="121"/>
    <w:lvl w:ilvl="0" w:tplc="AE243428">
      <w:start w:val="1"/>
      <w:numFmt w:val="decimal"/>
      <w:lvlText w:val="%1."/>
      <w:lvlJc w:val="left"/>
      <w:pPr>
        <w:tabs>
          <w:tab w:val="num" w:pos="786"/>
        </w:tabs>
        <w:ind w:left="786" w:hanging="360"/>
      </w:pPr>
      <w:rPr>
        <w:color w:val="auto"/>
        <w:sz w:val="22"/>
        <w:szCs w:val="22"/>
      </w:rPr>
    </w:lvl>
    <w:lvl w:ilvl="1" w:tplc="04190019" w:tentative="1">
      <w:start w:val="1"/>
      <w:numFmt w:val="lowerLetter"/>
      <w:lvlText w:val="%2."/>
      <w:lvlJc w:val="left"/>
      <w:pPr>
        <w:tabs>
          <w:tab w:val="num" w:pos="1223"/>
        </w:tabs>
        <w:ind w:left="1223" w:hanging="360"/>
      </w:pPr>
    </w:lvl>
    <w:lvl w:ilvl="2" w:tplc="0419001B" w:tentative="1">
      <w:start w:val="1"/>
      <w:numFmt w:val="lowerRoman"/>
      <w:lvlText w:val="%3."/>
      <w:lvlJc w:val="right"/>
      <w:pPr>
        <w:tabs>
          <w:tab w:val="num" w:pos="1943"/>
        </w:tabs>
        <w:ind w:left="1943" w:hanging="180"/>
      </w:pPr>
    </w:lvl>
    <w:lvl w:ilvl="3" w:tplc="0419000F" w:tentative="1">
      <w:start w:val="1"/>
      <w:numFmt w:val="decimal"/>
      <w:lvlText w:val="%4."/>
      <w:lvlJc w:val="left"/>
      <w:pPr>
        <w:tabs>
          <w:tab w:val="num" w:pos="2663"/>
        </w:tabs>
        <w:ind w:left="2663" w:hanging="360"/>
      </w:pPr>
    </w:lvl>
    <w:lvl w:ilvl="4" w:tplc="04190019" w:tentative="1">
      <w:start w:val="1"/>
      <w:numFmt w:val="lowerLetter"/>
      <w:lvlText w:val="%5."/>
      <w:lvlJc w:val="left"/>
      <w:pPr>
        <w:tabs>
          <w:tab w:val="num" w:pos="3383"/>
        </w:tabs>
        <w:ind w:left="3383" w:hanging="360"/>
      </w:pPr>
    </w:lvl>
    <w:lvl w:ilvl="5" w:tplc="0419001B" w:tentative="1">
      <w:start w:val="1"/>
      <w:numFmt w:val="lowerRoman"/>
      <w:lvlText w:val="%6."/>
      <w:lvlJc w:val="right"/>
      <w:pPr>
        <w:tabs>
          <w:tab w:val="num" w:pos="4103"/>
        </w:tabs>
        <w:ind w:left="4103" w:hanging="180"/>
      </w:pPr>
    </w:lvl>
    <w:lvl w:ilvl="6" w:tplc="0419000F" w:tentative="1">
      <w:start w:val="1"/>
      <w:numFmt w:val="decimal"/>
      <w:lvlText w:val="%7."/>
      <w:lvlJc w:val="left"/>
      <w:pPr>
        <w:tabs>
          <w:tab w:val="num" w:pos="4823"/>
        </w:tabs>
        <w:ind w:left="4823" w:hanging="360"/>
      </w:pPr>
    </w:lvl>
    <w:lvl w:ilvl="7" w:tplc="04190019" w:tentative="1">
      <w:start w:val="1"/>
      <w:numFmt w:val="lowerLetter"/>
      <w:lvlText w:val="%8."/>
      <w:lvlJc w:val="left"/>
      <w:pPr>
        <w:tabs>
          <w:tab w:val="num" w:pos="5543"/>
        </w:tabs>
        <w:ind w:left="5543" w:hanging="360"/>
      </w:pPr>
    </w:lvl>
    <w:lvl w:ilvl="8" w:tplc="0419001B" w:tentative="1">
      <w:start w:val="1"/>
      <w:numFmt w:val="lowerRoman"/>
      <w:lvlText w:val="%9."/>
      <w:lvlJc w:val="right"/>
      <w:pPr>
        <w:tabs>
          <w:tab w:val="num" w:pos="6263"/>
        </w:tabs>
        <w:ind w:left="6263" w:hanging="180"/>
      </w:pPr>
    </w:lvl>
  </w:abstractNum>
  <w:abstractNum w:abstractNumId="151">
    <w:nsid w:val="41162480"/>
    <w:multiLevelType w:val="hybridMultilevel"/>
    <w:tmpl w:val="2690B0F0"/>
    <w:name w:val="WW8Num172"/>
    <w:styleLink w:val="21112"/>
    <w:lvl w:ilvl="0" w:tplc="00000002">
      <w:start w:val="1"/>
      <w:numFmt w:val="decimal"/>
      <w:pStyle w:val="18pt"/>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152">
    <w:nsid w:val="417318AB"/>
    <w:multiLevelType w:val="multilevel"/>
    <w:tmpl w:val="D6EA519E"/>
    <w:styleLink w:val="1111111"/>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3">
    <w:nsid w:val="41A757D5"/>
    <w:multiLevelType w:val="multilevel"/>
    <w:tmpl w:val="67688F44"/>
    <w:styleLink w:val="1111114"/>
    <w:lvl w:ilvl="0">
      <w:start w:val="1"/>
      <w:numFmt w:val="decimal"/>
      <w:pStyle w:val="a5"/>
      <w:lvlText w:val="%1"/>
      <w:lvlJc w:val="left"/>
      <w:pPr>
        <w:tabs>
          <w:tab w:val="num" w:pos="360"/>
        </w:tabs>
        <w:ind w:left="360" w:hanging="360"/>
      </w:pPr>
      <w:rPr>
        <w:rFonts w:cs="Arial" w:hint="default"/>
      </w:rPr>
    </w:lvl>
    <w:lvl w:ilvl="1">
      <w:start w:val="1"/>
      <w:numFmt w:val="decimal"/>
      <w:lvlText w:val="%1.%2"/>
      <w:lvlJc w:val="left"/>
      <w:pPr>
        <w:tabs>
          <w:tab w:val="num" w:pos="540"/>
        </w:tabs>
        <w:ind w:left="54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54">
    <w:nsid w:val="422C5598"/>
    <w:multiLevelType w:val="hybridMultilevel"/>
    <w:tmpl w:val="3CB0A690"/>
    <w:styleLink w:val="4313"/>
    <w:lvl w:ilvl="0" w:tplc="609E07F0">
      <w:start w:val="1"/>
      <w:numFmt w:val="decimal"/>
      <w:lvlText w:val="2.%1."/>
      <w:lvlJc w:val="left"/>
      <w:pPr>
        <w:tabs>
          <w:tab w:val="num" w:pos="360"/>
        </w:tabs>
        <w:ind w:left="360" w:hanging="360"/>
      </w:pPr>
      <w:rPr>
        <w:rFonts w:ascii="Arial" w:hAnsi="Arial" w:hint="default"/>
        <w:b/>
        <w:i w:val="0"/>
        <w:sz w:val="22"/>
        <w:szCs w:val="22"/>
      </w:rPr>
    </w:lvl>
    <w:lvl w:ilvl="1" w:tplc="CEBA563C">
      <w:start w:val="1"/>
      <w:numFmt w:val="decimal"/>
      <w:pStyle w:val="22"/>
      <w:lvlText w:val="2.%2."/>
      <w:lvlJc w:val="left"/>
      <w:pPr>
        <w:tabs>
          <w:tab w:val="num" w:pos="1440"/>
        </w:tabs>
        <w:ind w:left="1440" w:hanging="360"/>
      </w:pPr>
      <w:rPr>
        <w:rFonts w:ascii="Arial" w:hAnsi="Arial" w:hint="default"/>
        <w:b w:val="0"/>
        <w:i w:val="0"/>
        <w:sz w:val="22"/>
        <w:szCs w:val="22"/>
      </w:rPr>
    </w:lvl>
    <w:lvl w:ilvl="2" w:tplc="ADE4A82C">
      <w:start w:val="1"/>
      <w:numFmt w:val="lowerRoman"/>
      <w:pStyle w:val="31"/>
      <w:lvlText w:val="%3."/>
      <w:lvlJc w:val="right"/>
      <w:pPr>
        <w:tabs>
          <w:tab w:val="num" w:pos="2160"/>
        </w:tabs>
        <w:ind w:left="2160" w:hanging="180"/>
      </w:pPr>
    </w:lvl>
    <w:lvl w:ilvl="3" w:tplc="500C539E">
      <w:start w:val="1"/>
      <w:numFmt w:val="decimal"/>
      <w:lvlText w:val="%4."/>
      <w:lvlJc w:val="left"/>
      <w:pPr>
        <w:tabs>
          <w:tab w:val="num" w:pos="2880"/>
        </w:tabs>
        <w:ind w:left="2880" w:hanging="360"/>
      </w:pPr>
    </w:lvl>
    <w:lvl w:ilvl="4" w:tplc="44BE9CCA" w:tentative="1">
      <w:start w:val="1"/>
      <w:numFmt w:val="lowerLetter"/>
      <w:lvlText w:val="%5."/>
      <w:lvlJc w:val="left"/>
      <w:pPr>
        <w:tabs>
          <w:tab w:val="num" w:pos="3600"/>
        </w:tabs>
        <w:ind w:left="3600" w:hanging="360"/>
      </w:pPr>
    </w:lvl>
    <w:lvl w:ilvl="5" w:tplc="6C30C994" w:tentative="1">
      <w:start w:val="1"/>
      <w:numFmt w:val="lowerRoman"/>
      <w:lvlText w:val="%6."/>
      <w:lvlJc w:val="right"/>
      <w:pPr>
        <w:tabs>
          <w:tab w:val="num" w:pos="4320"/>
        </w:tabs>
        <w:ind w:left="4320" w:hanging="180"/>
      </w:pPr>
    </w:lvl>
    <w:lvl w:ilvl="6" w:tplc="B3FE8ADE" w:tentative="1">
      <w:start w:val="1"/>
      <w:numFmt w:val="decimal"/>
      <w:lvlText w:val="%7."/>
      <w:lvlJc w:val="left"/>
      <w:pPr>
        <w:tabs>
          <w:tab w:val="num" w:pos="5040"/>
        </w:tabs>
        <w:ind w:left="5040" w:hanging="360"/>
      </w:pPr>
    </w:lvl>
    <w:lvl w:ilvl="7" w:tplc="0ABAD0F6" w:tentative="1">
      <w:start w:val="1"/>
      <w:numFmt w:val="lowerLetter"/>
      <w:lvlText w:val="%8."/>
      <w:lvlJc w:val="left"/>
      <w:pPr>
        <w:tabs>
          <w:tab w:val="num" w:pos="5760"/>
        </w:tabs>
        <w:ind w:left="5760" w:hanging="360"/>
      </w:pPr>
    </w:lvl>
    <w:lvl w:ilvl="8" w:tplc="09B83584" w:tentative="1">
      <w:start w:val="1"/>
      <w:numFmt w:val="lowerRoman"/>
      <w:lvlText w:val="%9."/>
      <w:lvlJc w:val="right"/>
      <w:pPr>
        <w:tabs>
          <w:tab w:val="num" w:pos="6480"/>
        </w:tabs>
        <w:ind w:left="6480" w:hanging="180"/>
      </w:pPr>
    </w:lvl>
  </w:abstractNum>
  <w:abstractNum w:abstractNumId="155">
    <w:nsid w:val="42613559"/>
    <w:multiLevelType w:val="multilevel"/>
    <w:tmpl w:val="1284A2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42D240D9"/>
    <w:multiLevelType w:val="hybridMultilevel"/>
    <w:tmpl w:val="FE3A94DE"/>
    <w:styleLink w:val="1115"/>
    <w:lvl w:ilvl="0" w:tplc="AC7EFDFC">
      <w:start w:val="1"/>
      <w:numFmt w:val="russianLower"/>
      <w:pStyle w:val="a6"/>
      <w:lvlText w:val="%1)"/>
      <w:lvlJc w:val="left"/>
      <w:pPr>
        <w:ind w:left="2404" w:hanging="990"/>
      </w:pPr>
      <w:rPr>
        <w:rFonts w:hint="default"/>
        <w:b w:val="0"/>
        <w:i w:val="0"/>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57">
    <w:nsid w:val="440F34CB"/>
    <w:multiLevelType w:val="multilevel"/>
    <w:tmpl w:val="075EE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nsid w:val="445000B8"/>
    <w:multiLevelType w:val="hybridMultilevel"/>
    <w:tmpl w:val="5D26E8C6"/>
    <w:styleLink w:val="114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9">
    <w:nsid w:val="45353C5D"/>
    <w:multiLevelType w:val="multilevel"/>
    <w:tmpl w:val="27AA137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nsid w:val="45B43E4C"/>
    <w:multiLevelType w:val="multilevel"/>
    <w:tmpl w:val="4FFC0982"/>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1">
    <w:nsid w:val="46457E5E"/>
    <w:multiLevelType w:val="hybridMultilevel"/>
    <w:tmpl w:val="605C1564"/>
    <w:styleLink w:val="21164"/>
    <w:lvl w:ilvl="0" w:tplc="10CE1E0C">
      <w:start w:val="167"/>
      <w:numFmt w:val="decimal"/>
      <w:lvlText w:val="%1."/>
      <w:lvlJc w:val="left"/>
      <w:pPr>
        <w:tabs>
          <w:tab w:val="num" w:pos="786"/>
        </w:tabs>
        <w:ind w:left="786" w:hanging="360"/>
      </w:pPr>
      <w:rPr>
        <w:rFonts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467A6ACE"/>
    <w:multiLevelType w:val="hybridMultilevel"/>
    <w:tmpl w:val="DB140C00"/>
    <w:styleLink w:val="11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47A94FF9"/>
    <w:multiLevelType w:val="multilevel"/>
    <w:tmpl w:val="690432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nsid w:val="481051EF"/>
    <w:multiLevelType w:val="multilevel"/>
    <w:tmpl w:val="1ECCCE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5.%3."/>
      <w:lvlJc w:val="left"/>
      <w:pPr>
        <w:ind w:left="1224" w:hanging="1224"/>
      </w:pPr>
      <w:rPr>
        <w:rFonts w:hint="default"/>
        <w:b w:val="0"/>
      </w:rPr>
    </w:lvl>
    <w:lvl w:ilvl="3">
      <w:start w:val="1"/>
      <w:numFmt w:val="decimal"/>
      <w:lvlText w:val="6.3.%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nsid w:val="4814583A"/>
    <w:multiLevelType w:val="hybridMultilevel"/>
    <w:tmpl w:val="E534BC80"/>
    <w:styleLink w:val="21115"/>
    <w:lvl w:ilvl="0" w:tplc="11D0DBC8">
      <w:start w:val="1"/>
      <w:numFmt w:val="bullet"/>
      <w:pStyle w:val="14"/>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nsid w:val="48577EBA"/>
    <w:multiLevelType w:val="multilevel"/>
    <w:tmpl w:val="4A9E0C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8.%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nsid w:val="487869FF"/>
    <w:multiLevelType w:val="multilevel"/>
    <w:tmpl w:val="7F4640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3.1.%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nsid w:val="48827784"/>
    <w:multiLevelType w:val="multilevel"/>
    <w:tmpl w:val="91F014EA"/>
    <w:styleLink w:val="112"/>
    <w:lvl w:ilvl="0">
      <w:start w:val="1"/>
      <w:numFmt w:val="decimal"/>
      <w:lvlRestart w:val="0"/>
      <w:lvlText w:val="%1."/>
      <w:lvlJc w:val="left"/>
      <w:pPr>
        <w:tabs>
          <w:tab w:val="num" w:pos="720"/>
        </w:tabs>
      </w:pPr>
      <w:rPr>
        <w:rFonts w:ascii="Times New Roman" w:hAnsi="Times New Roman" w:cs="Times New Roman" w:hint="default"/>
        <w:b/>
        <w:i w:val="0"/>
        <w:caps w:val="0"/>
        <w:color w:val="auto"/>
        <w:u w:val="none"/>
      </w:rPr>
    </w:lvl>
    <w:lvl w:ilvl="1">
      <w:start w:val="1"/>
      <w:numFmt w:val="decimal"/>
      <w:lvlText w:val="%1.%2"/>
      <w:lvlJc w:val="left"/>
      <w:pPr>
        <w:tabs>
          <w:tab w:val="num" w:pos="1288"/>
        </w:tabs>
        <w:ind w:left="568"/>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69">
    <w:nsid w:val="48D311DC"/>
    <w:multiLevelType w:val="multilevel"/>
    <w:tmpl w:val="DD6AC1B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nsid w:val="48E412BF"/>
    <w:multiLevelType w:val="multilevel"/>
    <w:tmpl w:val="C23602A8"/>
    <w:styleLink w:val="116111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1">
    <w:nsid w:val="493D635E"/>
    <w:multiLevelType w:val="multilevel"/>
    <w:tmpl w:val="9990CF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4A7954DB"/>
    <w:multiLevelType w:val="multilevel"/>
    <w:tmpl w:val="157ED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nsid w:val="4A7C4270"/>
    <w:multiLevelType w:val="hybridMultilevel"/>
    <w:tmpl w:val="026C4B6E"/>
    <w:styleLink w:val="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4">
    <w:nsid w:val="4AEE42B9"/>
    <w:multiLevelType w:val="multilevel"/>
    <w:tmpl w:val="5BE000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3.%4."/>
      <w:lvlJc w:val="left"/>
      <w:pPr>
        <w:ind w:left="2012" w:hanging="20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nsid w:val="4B3A3906"/>
    <w:multiLevelType w:val="multilevel"/>
    <w:tmpl w:val="90406ED2"/>
    <w:styleLink w:val="3412"/>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6">
    <w:nsid w:val="4B3F78E3"/>
    <w:multiLevelType w:val="multilevel"/>
    <w:tmpl w:val="7EE6D38A"/>
    <w:styleLink w:val="4312"/>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7">
    <w:nsid w:val="4BDC0A03"/>
    <w:multiLevelType w:val="hybridMultilevel"/>
    <w:tmpl w:val="A51A8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4BE96D21"/>
    <w:multiLevelType w:val="hybridMultilevel"/>
    <w:tmpl w:val="B1406208"/>
    <w:styleLink w:val="11113"/>
    <w:lvl w:ilvl="0" w:tplc="0419001B">
      <w:start w:val="1"/>
      <w:numFmt w:val="lowerRoman"/>
      <w:lvlText w:val="(%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4D143E16"/>
    <w:multiLevelType w:val="multilevel"/>
    <w:tmpl w:val="91F014EA"/>
    <w:styleLink w:val="218211"/>
    <w:lvl w:ilvl="0">
      <w:start w:val="1"/>
      <w:numFmt w:val="decimal"/>
      <w:lvlRestart w:val="0"/>
      <w:lvlText w:val="%1."/>
      <w:lvlJc w:val="left"/>
      <w:pPr>
        <w:tabs>
          <w:tab w:val="num" w:pos="720"/>
        </w:tabs>
      </w:pPr>
      <w:rPr>
        <w:rFonts w:ascii="Times New Roman" w:hAnsi="Times New Roman" w:cs="Times New Roman" w:hint="default"/>
        <w:b/>
        <w:i w:val="0"/>
        <w:caps w:val="0"/>
        <w:color w:val="auto"/>
        <w:u w:val="none"/>
      </w:rPr>
    </w:lvl>
    <w:lvl w:ilvl="1">
      <w:start w:val="1"/>
      <w:numFmt w:val="decimal"/>
      <w:lvlText w:val="%1.%2"/>
      <w:lvlJc w:val="left"/>
      <w:pPr>
        <w:tabs>
          <w:tab w:val="num" w:pos="1080"/>
        </w:tabs>
        <w:ind w:left="36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80">
    <w:nsid w:val="4D63087D"/>
    <w:multiLevelType w:val="multilevel"/>
    <w:tmpl w:val="FB6CE7E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rPr>
    </w:lvl>
    <w:lvl w:ilvl="2">
      <w:start w:val="1"/>
      <w:numFmt w:val="decimal"/>
      <w:lvlText w:val="6.%2.%3."/>
      <w:lvlJc w:val="left"/>
      <w:pPr>
        <w:ind w:left="1224" w:hanging="1224"/>
      </w:pPr>
      <w:rPr>
        <w:rFonts w:hint="default"/>
        <w:b w:val="0"/>
      </w:rPr>
    </w:lvl>
    <w:lvl w:ilvl="3">
      <w:start w:val="1"/>
      <w:numFmt w:val="decimal"/>
      <w:lvlText w:val="6.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nsid w:val="4E6241A8"/>
    <w:multiLevelType w:val="multilevel"/>
    <w:tmpl w:val="BDF028FE"/>
    <w:styleLink w:val="215112"/>
    <w:lvl w:ilvl="0">
      <w:start w:val="7"/>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900" w:hanging="540"/>
      </w:pPr>
      <w:rPr>
        <w:rFonts w:cs="Times New Roman" w:hint="default"/>
      </w:rPr>
    </w:lvl>
    <w:lvl w:ilvl="2">
      <w:start w:val="1"/>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82">
    <w:nsid w:val="4E6D7BFA"/>
    <w:multiLevelType w:val="singleLevel"/>
    <w:tmpl w:val="505E74CC"/>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183">
    <w:nsid w:val="4EB12845"/>
    <w:multiLevelType w:val="multilevel"/>
    <w:tmpl w:val="4288BB4C"/>
    <w:styleLink w:val="119111"/>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4">
    <w:nsid w:val="4F4303C6"/>
    <w:multiLevelType w:val="multilevel"/>
    <w:tmpl w:val="F2BA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nsid w:val="4F7B628C"/>
    <w:multiLevelType w:val="hybridMultilevel"/>
    <w:tmpl w:val="984C25E8"/>
    <w:styleLink w:val="122"/>
    <w:lvl w:ilvl="0" w:tplc="45E02A4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507B4167"/>
    <w:multiLevelType w:val="multilevel"/>
    <w:tmpl w:val="085CFFE0"/>
    <w:styleLink w:val="111113"/>
    <w:lvl w:ilvl="0">
      <w:start w:val="1"/>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7">
    <w:nsid w:val="508B2417"/>
    <w:multiLevelType w:val="multilevel"/>
    <w:tmpl w:val="126E5D14"/>
    <w:styleLink w:val="21173"/>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8">
    <w:nsid w:val="512A7C3C"/>
    <w:multiLevelType w:val="singleLevel"/>
    <w:tmpl w:val="FE1E510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189">
    <w:nsid w:val="51544225"/>
    <w:multiLevelType w:val="multilevel"/>
    <w:tmpl w:val="989AB38A"/>
    <w:styleLink w:val="53"/>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nsid w:val="51875C24"/>
    <w:multiLevelType w:val="multilevel"/>
    <w:tmpl w:val="0FAE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nsid w:val="51876D14"/>
    <w:multiLevelType w:val="multilevel"/>
    <w:tmpl w:val="00000002"/>
    <w:styleLink w:val="43"/>
    <w:lvl w:ilvl="0">
      <w:start w:val="1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440" w:hanging="1080"/>
      </w:pPr>
      <w:rPr>
        <w:b w:val="0"/>
      </w:rPr>
    </w:lvl>
    <w:lvl w:ilvl="4">
      <w:start w:val="1"/>
      <w:numFmt w:val="decimal"/>
      <w:lvlText w:val="%1.%2.%3.%4.%5."/>
      <w:lvlJc w:val="left"/>
      <w:pPr>
        <w:tabs>
          <w:tab w:val="num" w:pos="0"/>
        </w:tabs>
        <w:ind w:left="1440" w:hanging="1080"/>
      </w:pPr>
      <w:rPr>
        <w:b w:val="0"/>
      </w:rPr>
    </w:lvl>
    <w:lvl w:ilvl="5">
      <w:start w:val="1"/>
      <w:numFmt w:val="decimal"/>
      <w:lvlText w:val="%1.%2.%3.%4.%5.%6."/>
      <w:lvlJc w:val="left"/>
      <w:pPr>
        <w:tabs>
          <w:tab w:val="num" w:pos="0"/>
        </w:tabs>
        <w:ind w:left="1800" w:hanging="1440"/>
      </w:pPr>
      <w:rPr>
        <w:b w:val="0"/>
      </w:rPr>
    </w:lvl>
    <w:lvl w:ilvl="6">
      <w:start w:val="1"/>
      <w:numFmt w:val="decimal"/>
      <w:lvlText w:val="%1.%2.%3.%4.%5.%6.%7."/>
      <w:lvlJc w:val="left"/>
      <w:pPr>
        <w:tabs>
          <w:tab w:val="num" w:pos="0"/>
        </w:tabs>
        <w:ind w:left="2160" w:hanging="1800"/>
      </w:pPr>
      <w:rPr>
        <w:b w:val="0"/>
      </w:rPr>
    </w:lvl>
    <w:lvl w:ilvl="7">
      <w:start w:val="1"/>
      <w:numFmt w:val="decimal"/>
      <w:lvlText w:val="%1.%2.%3.%4.%5.%6.%7.%8."/>
      <w:lvlJc w:val="left"/>
      <w:pPr>
        <w:tabs>
          <w:tab w:val="num" w:pos="0"/>
        </w:tabs>
        <w:ind w:left="2160" w:hanging="1800"/>
      </w:pPr>
      <w:rPr>
        <w:b w:val="0"/>
      </w:rPr>
    </w:lvl>
    <w:lvl w:ilvl="8">
      <w:start w:val="1"/>
      <w:numFmt w:val="decimal"/>
      <w:lvlText w:val="%1.%2.%3.%4.%5.%6.%7.%8.%9."/>
      <w:lvlJc w:val="left"/>
      <w:pPr>
        <w:tabs>
          <w:tab w:val="num" w:pos="0"/>
        </w:tabs>
        <w:ind w:left="2520" w:hanging="2160"/>
      </w:pPr>
      <w:rPr>
        <w:b w:val="0"/>
      </w:rPr>
    </w:lvl>
  </w:abstractNum>
  <w:abstractNum w:abstractNumId="192">
    <w:nsid w:val="543C45D0"/>
    <w:multiLevelType w:val="multilevel"/>
    <w:tmpl w:val="C8D4E0BA"/>
    <w:styleLink w:val="21511111"/>
    <w:lvl w:ilvl="0">
      <w:start w:val="4"/>
      <w:numFmt w:val="decimal"/>
      <w:lvlText w:val="%1."/>
      <w:lvlJc w:val="left"/>
      <w:pPr>
        <w:tabs>
          <w:tab w:val="num" w:pos="0"/>
        </w:tabs>
        <w:ind w:left="720" w:hanging="360"/>
      </w:pPr>
      <w:rPr>
        <w:rFonts w:cs="Times New Roman" w:hint="default"/>
      </w:rPr>
    </w:lvl>
    <w:lvl w:ilvl="1">
      <w:start w:val="6"/>
      <w:numFmt w:val="decimal"/>
      <w:isLgl/>
      <w:lvlText w:val="%1.%2"/>
      <w:lvlJc w:val="left"/>
      <w:pPr>
        <w:tabs>
          <w:tab w:val="num" w:pos="-360"/>
        </w:tabs>
        <w:ind w:left="540" w:hanging="540"/>
      </w:pPr>
      <w:rPr>
        <w:rFonts w:cs="Times New Roman" w:hint="default"/>
      </w:rPr>
    </w:lvl>
    <w:lvl w:ilvl="2">
      <w:start w:val="3"/>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93">
    <w:nsid w:val="5466249E"/>
    <w:multiLevelType w:val="multilevel"/>
    <w:tmpl w:val="A190875C"/>
    <w:lvl w:ilvl="0">
      <w:start w:val="1"/>
      <w:numFmt w:val="decimal"/>
      <w:lvlText w:val="%1."/>
      <w:lvlJc w:val="left"/>
      <w:pPr>
        <w:tabs>
          <w:tab w:val="num" w:pos="0"/>
        </w:tabs>
        <w:ind w:left="284" w:hanging="284"/>
      </w:pPr>
      <w:rPr>
        <w:rFonts w:hint="default"/>
      </w:rPr>
    </w:lvl>
    <w:lvl w:ilvl="1">
      <w:start w:val="1"/>
      <w:numFmt w:val="decimal"/>
      <w:pStyle w:val="-2"/>
      <w:lvlText w:val="%1.%2."/>
      <w:lvlJc w:val="left"/>
      <w:pPr>
        <w:tabs>
          <w:tab w:val="num" w:pos="567"/>
        </w:tabs>
        <w:ind w:left="0" w:firstLine="567"/>
      </w:pPr>
      <w:rPr>
        <w:rFonts w:hint="default"/>
      </w:rPr>
    </w:lvl>
    <w:lvl w:ilvl="2">
      <w:start w:val="1"/>
      <w:numFmt w:val="decimal"/>
      <w:lvlText w:val="%1.%2.%3."/>
      <w:lvlJc w:val="left"/>
      <w:pPr>
        <w:tabs>
          <w:tab w:val="num" w:pos="907"/>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4">
    <w:nsid w:val="54E40071"/>
    <w:multiLevelType w:val="hybridMultilevel"/>
    <w:tmpl w:val="83445F18"/>
    <w:lvl w:ilvl="0" w:tplc="7FD6DD62">
      <w:start w:val="2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5530539E"/>
    <w:multiLevelType w:val="hybridMultilevel"/>
    <w:tmpl w:val="82E27CFA"/>
    <w:lvl w:ilvl="0" w:tplc="306E6B6C">
      <w:start w:val="1"/>
      <w:numFmt w:val="decimal"/>
      <w:pStyle w:val="a7"/>
      <w:lvlText w:val="%1"/>
      <w:lvlJc w:val="left"/>
      <w:pPr>
        <w:tabs>
          <w:tab w:val="num" w:pos="0"/>
        </w:tabs>
        <w:ind w:left="0" w:firstLine="0"/>
      </w:pPr>
      <w:rPr>
        <w:rFonts w:hint="default"/>
        <w:color w:val="auto"/>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96">
    <w:nsid w:val="556B23B9"/>
    <w:multiLevelType w:val="multilevel"/>
    <w:tmpl w:val="5886A088"/>
    <w:styleLink w:val="11121111"/>
    <w:lvl w:ilvl="0">
      <w:start w:val="4"/>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993"/>
        </w:tabs>
        <w:ind w:left="993" w:hanging="709"/>
      </w:pPr>
      <w:rPr>
        <w:rFonts w:cs="Times New Roman" w:hint="default"/>
      </w:rPr>
    </w:lvl>
    <w:lvl w:ilvl="2">
      <w:start w:val="1"/>
      <w:numFmt w:val="decimal"/>
      <w:lvlText w:val="%1.%2.%3"/>
      <w:lvlJc w:val="left"/>
      <w:pPr>
        <w:tabs>
          <w:tab w:val="num" w:pos="993"/>
        </w:tabs>
        <w:ind w:left="993" w:hanging="709"/>
      </w:pPr>
      <w:rPr>
        <w:rFonts w:ascii="Times New Roman" w:hAnsi="Times New Roman" w:cs="Times New Roman" w:hint="default"/>
        <w:sz w:val="24"/>
        <w:szCs w:val="24"/>
      </w:rPr>
    </w:lvl>
    <w:lvl w:ilvl="3">
      <w:start w:val="1"/>
      <w:numFmt w:val="lowerLetter"/>
      <w:lvlText w:val="(%4)"/>
      <w:lvlJc w:val="left"/>
      <w:pPr>
        <w:tabs>
          <w:tab w:val="num" w:pos="709"/>
        </w:tabs>
        <w:ind w:left="709" w:hanging="709"/>
      </w:pPr>
      <w:rPr>
        <w:rFonts w:ascii="Times New Roman" w:hAnsi="Times New Roman" w:cs="Times New Roman" w:hint="default"/>
        <w:b w:val="0"/>
        <w:i w:val="0"/>
        <w:sz w:val="24"/>
        <w:szCs w:val="24"/>
      </w:rPr>
    </w:lvl>
    <w:lvl w:ilvl="4">
      <w:start w:val="1"/>
      <w:numFmt w:val="decimal"/>
      <w:lvlText w:val="%1.%2.%3.%4.%5"/>
      <w:lvlJc w:val="left"/>
      <w:pPr>
        <w:tabs>
          <w:tab w:val="num" w:pos="1080"/>
        </w:tabs>
        <w:ind w:left="709" w:hanging="709"/>
      </w:pPr>
      <w:rPr>
        <w:rFonts w:cs="Times New Roman" w:hint="default"/>
      </w:rPr>
    </w:lvl>
    <w:lvl w:ilvl="5">
      <w:start w:val="1"/>
      <w:numFmt w:val="lowerRoman"/>
      <w:lvlText w:val="(%6)"/>
      <w:lvlJc w:val="left"/>
      <w:pPr>
        <w:tabs>
          <w:tab w:val="num" w:pos="2835"/>
        </w:tabs>
        <w:ind w:left="2835" w:hanging="709"/>
      </w:pPr>
      <w:rPr>
        <w:rFonts w:ascii="Times New Roman" w:eastAsia="Times New Roman" w:hAnsi="Times New Roman" w:cs="Times New Roman"/>
        <w:b w:val="0"/>
        <w:i w:val="0"/>
        <w:sz w:val="24"/>
        <w:szCs w:val="24"/>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7">
    <w:nsid w:val="55863F68"/>
    <w:multiLevelType w:val="multilevel"/>
    <w:tmpl w:val="7396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nsid w:val="55F728E2"/>
    <w:multiLevelType w:val="multilevel"/>
    <w:tmpl w:val="F3444272"/>
    <w:styleLink w:val="114211"/>
    <w:lvl w:ilvl="0">
      <w:start w:val="1"/>
      <w:numFmt w:val="upperRoman"/>
      <w:pStyle w:val="UCRoman2"/>
      <w:lvlText w:val="%1."/>
      <w:lvlJc w:val="left"/>
      <w:pPr>
        <w:tabs>
          <w:tab w:val="num" w:pos="1361"/>
        </w:tabs>
        <w:ind w:left="1361"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9">
    <w:nsid w:val="565E1E22"/>
    <w:multiLevelType w:val="multilevel"/>
    <w:tmpl w:val="460E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0">
    <w:nsid w:val="56D02466"/>
    <w:multiLevelType w:val="hybridMultilevel"/>
    <w:tmpl w:val="4F642C3A"/>
    <w:styleLink w:val="5311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1">
    <w:nsid w:val="56E26FEF"/>
    <w:multiLevelType w:val="singleLevel"/>
    <w:tmpl w:val="1528E1F6"/>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202">
    <w:nsid w:val="579658E9"/>
    <w:multiLevelType w:val="hybridMultilevel"/>
    <w:tmpl w:val="788E6ED6"/>
    <w:lvl w:ilvl="0" w:tplc="6D585668">
      <w:start w:val="1"/>
      <w:numFmt w:val="bullet"/>
      <w:pStyle w:val="NNL"/>
      <w:lvlText w:val=""/>
      <w:lvlJc w:val="left"/>
      <w:pPr>
        <w:ind w:left="6" w:hanging="360"/>
      </w:pPr>
      <w:rPr>
        <w:rFonts w:ascii="Symbol" w:hAnsi="Symbol" w:hint="default"/>
      </w:rPr>
    </w:lvl>
    <w:lvl w:ilvl="1" w:tplc="04190003">
      <w:start w:val="1"/>
      <w:numFmt w:val="bullet"/>
      <w:lvlText w:val="o"/>
      <w:lvlJc w:val="left"/>
      <w:pPr>
        <w:ind w:left="726" w:hanging="360"/>
      </w:pPr>
      <w:rPr>
        <w:rFonts w:ascii="Courier New" w:hAnsi="Courier New" w:cs="Courier New" w:hint="default"/>
      </w:rPr>
    </w:lvl>
    <w:lvl w:ilvl="2" w:tplc="04190005">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203">
    <w:nsid w:val="5808066A"/>
    <w:multiLevelType w:val="multilevel"/>
    <w:tmpl w:val="7E1EB70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4">
    <w:nsid w:val="588E0DDD"/>
    <w:multiLevelType w:val="singleLevel"/>
    <w:tmpl w:val="0419000F"/>
    <w:lvl w:ilvl="0">
      <w:start w:val="1"/>
      <w:numFmt w:val="decimal"/>
      <w:pStyle w:val="a8"/>
      <w:lvlText w:val="%1."/>
      <w:lvlJc w:val="left"/>
      <w:pPr>
        <w:tabs>
          <w:tab w:val="num" w:pos="360"/>
        </w:tabs>
        <w:ind w:left="360" w:hanging="360"/>
      </w:pPr>
    </w:lvl>
  </w:abstractNum>
  <w:abstractNum w:abstractNumId="205">
    <w:nsid w:val="59184675"/>
    <w:multiLevelType w:val="multilevel"/>
    <w:tmpl w:val="7ADCA620"/>
    <w:styleLink w:val="5312"/>
    <w:lvl w:ilvl="0">
      <w:start w:val="1"/>
      <w:numFmt w:val="bullet"/>
      <w:lvlRestart w:val="0"/>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6">
    <w:nsid w:val="595B4DC5"/>
    <w:multiLevelType w:val="hybridMultilevel"/>
    <w:tmpl w:val="5C164EC6"/>
    <w:styleLink w:val="21162111"/>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7">
    <w:nsid w:val="599A2261"/>
    <w:multiLevelType w:val="multilevel"/>
    <w:tmpl w:val="3EE66C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2.%4."/>
      <w:lvlJc w:val="left"/>
      <w:pPr>
        <w:ind w:left="2012"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8">
    <w:nsid w:val="5AA23F4F"/>
    <w:multiLevelType w:val="multilevel"/>
    <w:tmpl w:val="0DDAA5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7.%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9">
    <w:nsid w:val="5AB1750B"/>
    <w:multiLevelType w:val="singleLevel"/>
    <w:tmpl w:val="CDFCBEAC"/>
    <w:styleLink w:val="215113"/>
    <w:lvl w:ilvl="0">
      <w:start w:val="12"/>
      <w:numFmt w:val="decimal"/>
      <w:lvlText w:val="%1."/>
      <w:legacy w:legacy="1" w:legacySpace="0" w:legacyIndent="341"/>
      <w:lvlJc w:val="left"/>
      <w:rPr>
        <w:rFonts w:ascii="Times New Roman" w:hAnsi="Times New Roman" w:cs="Times New Roman" w:hint="default"/>
      </w:rPr>
    </w:lvl>
  </w:abstractNum>
  <w:abstractNum w:abstractNumId="210">
    <w:nsid w:val="5ABD4A53"/>
    <w:multiLevelType w:val="hybridMultilevel"/>
    <w:tmpl w:val="5D063444"/>
    <w:styleLink w:val="11713"/>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1">
    <w:nsid w:val="5ADB5785"/>
    <w:multiLevelType w:val="multilevel"/>
    <w:tmpl w:val="7D64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nsid w:val="5AF711EC"/>
    <w:multiLevelType w:val="singleLevel"/>
    <w:tmpl w:val="0A000702"/>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213">
    <w:nsid w:val="5AFD64E7"/>
    <w:multiLevelType w:val="multilevel"/>
    <w:tmpl w:val="89FE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nsid w:val="5BB0368C"/>
    <w:multiLevelType w:val="multilevel"/>
    <w:tmpl w:val="0419001F"/>
    <w:styleLink w:val="218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5">
    <w:nsid w:val="5BB4498A"/>
    <w:multiLevelType w:val="multilevel"/>
    <w:tmpl w:val="FB7C52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3.%3."/>
      <w:lvlJc w:val="left"/>
      <w:pPr>
        <w:ind w:left="1224" w:hanging="1224"/>
      </w:pPr>
      <w:rPr>
        <w:rFonts w:hint="default"/>
        <w:b w:val="0"/>
      </w:rPr>
    </w:lvl>
    <w:lvl w:ilvl="3">
      <w:start w:val="1"/>
      <w:numFmt w:val="decimal"/>
      <w:lvlText w:val="6.4.%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nsid w:val="5C6F504A"/>
    <w:multiLevelType w:val="multilevel"/>
    <w:tmpl w:val="252C5676"/>
    <w:styleLink w:val="21110"/>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217">
    <w:nsid w:val="5D44458A"/>
    <w:multiLevelType w:val="multilevel"/>
    <w:tmpl w:val="446896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8">
    <w:nsid w:val="5D4E34D2"/>
    <w:multiLevelType w:val="multilevel"/>
    <w:tmpl w:val="45BED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9">
    <w:nsid w:val="5D560226"/>
    <w:multiLevelType w:val="multilevel"/>
    <w:tmpl w:val="5890D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nsid w:val="5DAC63CD"/>
    <w:multiLevelType w:val="hybridMultilevel"/>
    <w:tmpl w:val="23225256"/>
    <w:styleLink w:val="1112"/>
    <w:lvl w:ilvl="0" w:tplc="1F4E777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E1E76CB"/>
    <w:multiLevelType w:val="multilevel"/>
    <w:tmpl w:val="F66E95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8.%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2">
    <w:nsid w:val="5E302AD8"/>
    <w:multiLevelType w:val="multilevel"/>
    <w:tmpl w:val="A620C78E"/>
    <w:styleLink w:val="25111111"/>
    <w:lvl w:ilvl="0">
      <w:start w:val="3"/>
      <w:numFmt w:val="decimal"/>
      <w:lvlText w:val="%1."/>
      <w:lvlJc w:val="left"/>
      <w:pPr>
        <w:ind w:left="360" w:hanging="360"/>
      </w:pPr>
      <w:rPr>
        <w:rFonts w:hint="default"/>
      </w:rPr>
    </w:lvl>
    <w:lvl w:ilvl="1">
      <w:start w:val="1"/>
      <w:numFmt w:val="decimal"/>
      <w:lvlText w:val="%2."/>
      <w:lvlJc w:val="left"/>
      <w:pPr>
        <w:ind w:left="50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3">
    <w:nsid w:val="5F7B2FA2"/>
    <w:multiLevelType w:val="multilevel"/>
    <w:tmpl w:val="AAFC1AF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4">
    <w:nsid w:val="5FBD25CE"/>
    <w:multiLevelType w:val="multilevel"/>
    <w:tmpl w:val="D19E1374"/>
    <w:styleLink w:val="1111113"/>
    <w:lvl w:ilvl="0">
      <w:start w:val="1"/>
      <w:numFmt w:val="decimal"/>
      <w:lvlText w:val="%1."/>
      <w:lvlJc w:val="left"/>
      <w:pPr>
        <w:ind w:left="600" w:hanging="600"/>
      </w:pPr>
      <w:rPr>
        <w:rFonts w:hint="default"/>
      </w:rPr>
    </w:lvl>
    <w:lvl w:ilvl="1">
      <w:start w:val="2"/>
      <w:numFmt w:val="decimal"/>
      <w:lvlText w:val="%1.%2."/>
      <w:lvlJc w:val="left"/>
      <w:pPr>
        <w:ind w:left="1288" w:hanging="720"/>
      </w:pPr>
      <w:rPr>
        <w:rFonts w:hint="default"/>
        <w:strike w:val="0"/>
        <w:color w:val="000000"/>
      </w:rPr>
    </w:lvl>
    <w:lvl w:ilvl="2">
      <w:start w:val="1"/>
      <w:numFmt w:val="decimal"/>
      <w:lvlText w:val="%1.%2.%3."/>
      <w:lvlJc w:val="left"/>
      <w:pPr>
        <w:ind w:left="2074" w:hanging="720"/>
      </w:pPr>
      <w:rPr>
        <w:rFonts w:hint="default"/>
      </w:rPr>
    </w:lvl>
    <w:lvl w:ilvl="3">
      <w:start w:val="1"/>
      <w:numFmt w:val="decimal"/>
      <w:lvlText w:val="%1.%2.%3.%4."/>
      <w:lvlJc w:val="left"/>
      <w:pPr>
        <w:ind w:left="3111" w:hanging="1080"/>
      </w:pPr>
      <w:rPr>
        <w:rFonts w:hint="default"/>
      </w:rPr>
    </w:lvl>
    <w:lvl w:ilvl="4">
      <w:start w:val="1"/>
      <w:numFmt w:val="decimal"/>
      <w:lvlText w:val="%1.%2.%3.%4.%5."/>
      <w:lvlJc w:val="left"/>
      <w:pPr>
        <w:ind w:left="3788" w:hanging="1080"/>
      </w:pPr>
      <w:rPr>
        <w:rFonts w:hint="default"/>
      </w:rPr>
    </w:lvl>
    <w:lvl w:ilvl="5">
      <w:start w:val="1"/>
      <w:numFmt w:val="decimal"/>
      <w:lvlText w:val="%1.%2.%3.%4.%5.%6."/>
      <w:lvlJc w:val="left"/>
      <w:pPr>
        <w:ind w:left="4825" w:hanging="1440"/>
      </w:pPr>
      <w:rPr>
        <w:rFonts w:hint="default"/>
      </w:rPr>
    </w:lvl>
    <w:lvl w:ilvl="6">
      <w:start w:val="1"/>
      <w:numFmt w:val="decimal"/>
      <w:lvlText w:val="%1.%2.%3.%4.%5.%6.%7."/>
      <w:lvlJc w:val="left"/>
      <w:pPr>
        <w:ind w:left="5862" w:hanging="1800"/>
      </w:pPr>
      <w:rPr>
        <w:rFonts w:hint="default"/>
      </w:rPr>
    </w:lvl>
    <w:lvl w:ilvl="7">
      <w:start w:val="1"/>
      <w:numFmt w:val="decimal"/>
      <w:lvlText w:val="%1.%2.%3.%4.%5.%6.%7.%8."/>
      <w:lvlJc w:val="left"/>
      <w:pPr>
        <w:ind w:left="6539" w:hanging="1800"/>
      </w:pPr>
      <w:rPr>
        <w:rFonts w:hint="default"/>
      </w:rPr>
    </w:lvl>
    <w:lvl w:ilvl="8">
      <w:start w:val="1"/>
      <w:numFmt w:val="decimal"/>
      <w:lvlText w:val="%1.%2.%3.%4.%5.%6.%7.%8.%9."/>
      <w:lvlJc w:val="left"/>
      <w:pPr>
        <w:ind w:left="7576" w:hanging="2160"/>
      </w:pPr>
      <w:rPr>
        <w:rFonts w:hint="default"/>
      </w:rPr>
    </w:lvl>
  </w:abstractNum>
  <w:abstractNum w:abstractNumId="225">
    <w:nsid w:val="5FCB4379"/>
    <w:multiLevelType w:val="multilevel"/>
    <w:tmpl w:val="42201EEE"/>
    <w:lvl w:ilvl="0">
      <w:start w:val="1"/>
      <w:numFmt w:val="upperLetter"/>
      <w:pStyle w:val="Recitals"/>
      <w:lvlText w:val="(%1)"/>
      <w:lvlJc w:val="left"/>
      <w:pPr>
        <w:tabs>
          <w:tab w:val="num" w:pos="68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6">
    <w:nsid w:val="5FF15C07"/>
    <w:multiLevelType w:val="hybridMultilevel"/>
    <w:tmpl w:val="6EC4CB0C"/>
    <w:lvl w:ilvl="0" w:tplc="EA24E8D8">
      <w:start w:val="1"/>
      <w:numFmt w:val="bullet"/>
      <w:pStyle w:val="23"/>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7">
    <w:nsid w:val="60591200"/>
    <w:multiLevelType w:val="multilevel"/>
    <w:tmpl w:val="1A64B2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3.%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8">
    <w:nsid w:val="60AE3A22"/>
    <w:multiLevelType w:val="multilevel"/>
    <w:tmpl w:val="608AE5B4"/>
    <w:styleLink w:val="2512"/>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9">
    <w:nsid w:val="60F56CB5"/>
    <w:multiLevelType w:val="multilevel"/>
    <w:tmpl w:val="33F45F3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nsid w:val="611E7EBF"/>
    <w:multiLevelType w:val="multilevel"/>
    <w:tmpl w:val="72C2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nsid w:val="61C33CE9"/>
    <w:multiLevelType w:val="multilevel"/>
    <w:tmpl w:val="8AAA38E0"/>
    <w:lvl w:ilvl="0">
      <w:start w:val="1"/>
      <w:numFmt w:val="decimal"/>
      <w:lvlText w:val="%1."/>
      <w:lvlJc w:val="left"/>
      <w:pPr>
        <w:ind w:left="360" w:hanging="360"/>
      </w:pPr>
      <w:rPr>
        <w:rFonts w:hint="default"/>
      </w:rPr>
    </w:lvl>
    <w:lvl w:ilvl="1">
      <w:start w:val="1"/>
      <w:numFmt w:val="decimal"/>
      <w:lvlText w:val="4.%2."/>
      <w:lvlJc w:val="left"/>
      <w:pPr>
        <w:ind w:left="792" w:hanging="79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2">
    <w:nsid w:val="61EC5DB6"/>
    <w:multiLevelType w:val="multilevel"/>
    <w:tmpl w:val="38661A96"/>
    <w:styleLink w:val="2112"/>
    <w:lvl w:ilvl="0">
      <w:start w:val="1"/>
      <w:numFmt w:val="decimal"/>
      <w:lvlText w:val="6.%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3">
    <w:nsid w:val="62215270"/>
    <w:multiLevelType w:val="singleLevel"/>
    <w:tmpl w:val="678CE62E"/>
    <w:lvl w:ilvl="0">
      <w:start w:val="1"/>
      <w:numFmt w:val="lowerRoman"/>
      <w:pStyle w:val="roman3"/>
      <w:lvlText w:val="(%1)"/>
      <w:lvlJc w:val="left"/>
      <w:pPr>
        <w:tabs>
          <w:tab w:val="num" w:pos="2041"/>
        </w:tabs>
        <w:ind w:left="2041" w:hanging="680"/>
      </w:pPr>
      <w:rPr>
        <w:rFonts w:ascii="Arial" w:hAnsi="Arial" w:hint="default"/>
        <w:b w:val="0"/>
        <w:i w:val="0"/>
        <w:sz w:val="20"/>
      </w:rPr>
    </w:lvl>
  </w:abstractNum>
  <w:abstractNum w:abstractNumId="234">
    <w:nsid w:val="62634909"/>
    <w:multiLevelType w:val="hybridMultilevel"/>
    <w:tmpl w:val="26C81E4E"/>
    <w:styleLink w:val="343"/>
    <w:lvl w:ilvl="0" w:tplc="2F54194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35">
    <w:nsid w:val="63213404"/>
    <w:multiLevelType w:val="multilevel"/>
    <w:tmpl w:val="B3C4E1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4.%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nsid w:val="63476120"/>
    <w:multiLevelType w:val="hybridMultilevel"/>
    <w:tmpl w:val="84A8B76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7">
    <w:nsid w:val="638650D9"/>
    <w:multiLevelType w:val="multilevel"/>
    <w:tmpl w:val="0419001F"/>
    <w:styleLink w:val="152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8">
    <w:nsid w:val="645906D4"/>
    <w:multiLevelType w:val="multilevel"/>
    <w:tmpl w:val="2EB65824"/>
    <w:styleLink w:val="34111111"/>
    <w:lvl w:ilvl="0">
      <w:start w:val="4"/>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39">
    <w:nsid w:val="64C47EA1"/>
    <w:multiLevelType w:val="singleLevel"/>
    <w:tmpl w:val="4ED25F90"/>
    <w:styleLink w:val="11811"/>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240">
    <w:nsid w:val="661803A2"/>
    <w:multiLevelType w:val="multilevel"/>
    <w:tmpl w:val="2CEA5720"/>
    <w:lvl w:ilvl="0">
      <w:start w:val="1"/>
      <w:numFmt w:val="decimal"/>
      <w:pStyle w:val="FWBL1"/>
      <w:lvlText w:val="%1."/>
      <w:lvlJc w:val="left"/>
      <w:pPr>
        <w:tabs>
          <w:tab w:val="num" w:pos="720"/>
        </w:tabs>
        <w:ind w:left="0" w:firstLine="0"/>
      </w:pPr>
      <w:rPr>
        <w:rFonts w:ascii="Times New Roman" w:hAnsi="Times New Roman" w:cs="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cs="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241">
    <w:nsid w:val="663B2104"/>
    <w:multiLevelType w:val="multilevel"/>
    <w:tmpl w:val="5002B440"/>
    <w:styleLink w:val="11111111"/>
    <w:lvl w:ilvl="0">
      <w:start w:val="5"/>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900" w:hanging="540"/>
      </w:pPr>
      <w:rPr>
        <w:rFonts w:cs="Times New Roman" w:hint="default"/>
      </w:rPr>
    </w:lvl>
    <w:lvl w:ilvl="2">
      <w:start w:val="3"/>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42">
    <w:nsid w:val="66E23A90"/>
    <w:multiLevelType w:val="multilevel"/>
    <w:tmpl w:val="446896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3">
    <w:nsid w:val="67671754"/>
    <w:multiLevelType w:val="multilevel"/>
    <w:tmpl w:val="D19E54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1.%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nsid w:val="68A971D6"/>
    <w:multiLevelType w:val="hybridMultilevel"/>
    <w:tmpl w:val="E70C68CA"/>
    <w:styleLink w:val="116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5">
    <w:nsid w:val="694A088A"/>
    <w:multiLevelType w:val="multilevel"/>
    <w:tmpl w:val="88EA22D8"/>
    <w:styleLink w:val="231"/>
    <w:lvl w:ilvl="0">
      <w:start w:val="2"/>
      <w:numFmt w:val="decimal"/>
      <w:lvlText w:val="%1."/>
      <w:lvlJc w:val="left"/>
      <w:pPr>
        <w:tabs>
          <w:tab w:val="num" w:pos="645"/>
        </w:tabs>
        <w:ind w:left="645" w:hanging="645"/>
      </w:pPr>
      <w:rPr>
        <w:rFonts w:hint="default"/>
      </w:rPr>
    </w:lvl>
    <w:lvl w:ilvl="1">
      <w:start w:val="2"/>
      <w:numFmt w:val="decimal"/>
      <w:lvlText w:val="3.%2."/>
      <w:lvlJc w:val="left"/>
      <w:pPr>
        <w:tabs>
          <w:tab w:val="num" w:pos="1080"/>
        </w:tabs>
        <w:ind w:left="1080" w:hanging="720"/>
      </w:pPr>
      <w:rPr>
        <w:rFonts w:hint="default"/>
      </w:rPr>
    </w:lvl>
    <w:lvl w:ilvl="2">
      <w:start w:val="1"/>
      <w:numFmt w:val="decimal"/>
      <w:lvlText w:val="3.%2.%3."/>
      <w:lvlJc w:val="left"/>
      <w:pPr>
        <w:tabs>
          <w:tab w:val="num" w:pos="1440"/>
        </w:tabs>
        <w:ind w:left="1440" w:hanging="720"/>
      </w:pPr>
      <w:rPr>
        <w:rFonts w:hint="default"/>
      </w:rPr>
    </w:lvl>
    <w:lvl w:ilvl="3">
      <w:start w:val="1"/>
      <w:numFmt w:val="decimal"/>
      <w:lvlText w:val="3.%2.%3.%4."/>
      <w:lvlJc w:val="left"/>
      <w:pPr>
        <w:tabs>
          <w:tab w:val="num" w:pos="1648"/>
        </w:tabs>
        <w:ind w:left="1648"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46">
    <w:nsid w:val="6A7F67AA"/>
    <w:multiLevelType w:val="multilevel"/>
    <w:tmpl w:val="3BC085E0"/>
    <w:lvl w:ilvl="0">
      <w:start w:val="1"/>
      <w:numFmt w:val="upperLetter"/>
      <w:pStyle w:val="UCAlpha3"/>
      <w:lvlText w:val="%1."/>
      <w:lvlJc w:val="left"/>
      <w:pPr>
        <w:tabs>
          <w:tab w:val="num" w:pos="2041"/>
        </w:tabs>
        <w:ind w:left="2041"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7">
    <w:nsid w:val="6AAE73F5"/>
    <w:multiLevelType w:val="multilevel"/>
    <w:tmpl w:val="A8264CA0"/>
    <w:styleLink w:val="21514"/>
    <w:lvl w:ilvl="0">
      <w:start w:val="3"/>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8">
    <w:nsid w:val="6B1D1232"/>
    <w:multiLevelType w:val="multilevel"/>
    <w:tmpl w:val="817E4A6E"/>
    <w:styleLink w:val="118111"/>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1106"/>
        </w:tabs>
        <w:ind w:left="1106" w:hanging="680"/>
      </w:pPr>
      <w:rPr>
        <w:rFonts w:hint="default"/>
        <w:b/>
        <w:i w:val="0"/>
        <w:sz w:val="21"/>
      </w:rPr>
    </w:lvl>
    <w:lvl w:ilvl="2">
      <w:start w:val="1"/>
      <w:numFmt w:val="decimal"/>
      <w:pStyle w:val="Level3"/>
      <w:lvlText w:val="%1.%2.%3"/>
      <w:lvlJc w:val="left"/>
      <w:pPr>
        <w:tabs>
          <w:tab w:val="num" w:pos="1958"/>
        </w:tabs>
        <w:ind w:left="1958" w:hanging="681"/>
      </w:pPr>
      <w:rPr>
        <w:rFonts w:hint="default"/>
        <w:b/>
        <w:i w:val="0"/>
        <w:sz w:val="21"/>
        <w:szCs w:val="21"/>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49">
    <w:nsid w:val="6B502D22"/>
    <w:multiLevelType w:val="multilevel"/>
    <w:tmpl w:val="4E6634FA"/>
    <w:styleLink w:val="1120"/>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0">
    <w:nsid w:val="6BEA4D3C"/>
    <w:multiLevelType w:val="multilevel"/>
    <w:tmpl w:val="691A8CA6"/>
    <w:styleLink w:val="1182"/>
    <w:lvl w:ilvl="0">
      <w:start w:val="1"/>
      <w:numFmt w:val="upperLetter"/>
      <w:pStyle w:val="UCAlpha6"/>
      <w:lvlText w:val="%1."/>
      <w:lvlJc w:val="left"/>
      <w:pPr>
        <w:tabs>
          <w:tab w:val="num" w:pos="3969"/>
        </w:tabs>
        <w:ind w:left="3969"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1">
    <w:nsid w:val="6C5255B9"/>
    <w:multiLevelType w:val="singleLevel"/>
    <w:tmpl w:val="829C2C9E"/>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252">
    <w:nsid w:val="6CF257DF"/>
    <w:multiLevelType w:val="multilevel"/>
    <w:tmpl w:val="6B2E4D5A"/>
    <w:styleLink w:val="21513"/>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3">
    <w:nsid w:val="6EC25670"/>
    <w:multiLevelType w:val="multilevel"/>
    <w:tmpl w:val="23781E4C"/>
    <w:styleLink w:val="1162111"/>
    <w:lvl w:ilvl="0">
      <w:start w:val="1"/>
      <w:numFmt w:val="decimal"/>
      <w:lvlText w:val="%1."/>
      <w:lvlJc w:val="left"/>
      <w:pPr>
        <w:ind w:left="360" w:hanging="360"/>
      </w:pPr>
      <w:rPr>
        <w:rFonts w:hint="default"/>
      </w:rPr>
    </w:lvl>
    <w:lvl w:ilvl="1">
      <w:start w:val="1"/>
      <w:numFmt w:val="decimal"/>
      <w:lvlText w:val="%2%1.7.1"/>
      <w:lvlJc w:val="left"/>
      <w:pPr>
        <w:ind w:left="792" w:hanging="432"/>
      </w:pPr>
      <w:rPr>
        <w:rFonts w:hint="default"/>
      </w:rPr>
    </w:lvl>
    <w:lvl w:ilvl="2">
      <w:start w:val="1"/>
      <w:numFmt w:val="decimal"/>
      <w:lvlText w:val="1.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4">
    <w:nsid w:val="707A46FF"/>
    <w:multiLevelType w:val="hybridMultilevel"/>
    <w:tmpl w:val="B2CE17C6"/>
    <w:styleLink w:val="32"/>
    <w:lvl w:ilvl="0" w:tplc="E64CAC1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5">
    <w:nsid w:val="70B64580"/>
    <w:multiLevelType w:val="multilevel"/>
    <w:tmpl w:val="2794BF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6">
    <w:nsid w:val="70BD5C7A"/>
    <w:multiLevelType w:val="multilevel"/>
    <w:tmpl w:val="497A24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2.1.%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7">
    <w:nsid w:val="7169173D"/>
    <w:multiLevelType w:val="singleLevel"/>
    <w:tmpl w:val="AA10BC58"/>
    <w:lvl w:ilvl="0">
      <w:start w:val="1"/>
      <w:numFmt w:val="lowerLetter"/>
      <w:pStyle w:val="alpha2"/>
      <w:lvlText w:val="(%1)"/>
      <w:lvlJc w:val="left"/>
      <w:pPr>
        <w:tabs>
          <w:tab w:val="num" w:pos="1361"/>
        </w:tabs>
        <w:ind w:left="1361" w:hanging="681"/>
      </w:pPr>
      <w:rPr>
        <w:rFonts w:ascii="Arial" w:hAnsi="Arial" w:hint="default"/>
        <w:b w:val="0"/>
        <w:i w:val="0"/>
        <w:sz w:val="20"/>
      </w:rPr>
    </w:lvl>
  </w:abstractNum>
  <w:abstractNum w:abstractNumId="258">
    <w:nsid w:val="71A768FA"/>
    <w:multiLevelType w:val="multilevel"/>
    <w:tmpl w:val="A1F6FE90"/>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9">
    <w:nsid w:val="72102EC8"/>
    <w:multiLevelType w:val="multilevel"/>
    <w:tmpl w:val="5F0CCB08"/>
    <w:styleLink w:val="24"/>
    <w:lvl w:ilvl="0">
      <w:start w:val="4"/>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900" w:hanging="540"/>
      </w:pPr>
      <w:rPr>
        <w:rFonts w:cs="Times New Roman" w:hint="default"/>
      </w:rPr>
    </w:lvl>
    <w:lvl w:ilvl="2">
      <w:start w:val="1"/>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60">
    <w:nsid w:val="7295160F"/>
    <w:multiLevelType w:val="multilevel"/>
    <w:tmpl w:val="BFAEF49A"/>
    <w:styleLink w:val="432111"/>
    <w:lvl w:ilvl="0">
      <w:start w:val="1"/>
      <w:numFmt w:val="decimal"/>
      <w:lvlText w:val="%1."/>
      <w:lvlJc w:val="left"/>
      <w:pPr>
        <w:ind w:left="360" w:hanging="360"/>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1">
    <w:nsid w:val="73455C00"/>
    <w:multiLevelType w:val="singleLevel"/>
    <w:tmpl w:val="04126620"/>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262">
    <w:nsid w:val="73D62AB7"/>
    <w:multiLevelType w:val="multilevel"/>
    <w:tmpl w:val="0419001F"/>
    <w:styleLink w:val="11611"/>
    <w:lvl w:ilvl="0">
      <w:start w:val="1"/>
      <w:numFmt w:val="decimal"/>
      <w:lvlText w:val="%1."/>
      <w:lvlJc w:val="left"/>
      <w:pPr>
        <w:ind w:left="4046"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3">
    <w:nsid w:val="73E26F9A"/>
    <w:multiLevelType w:val="multilevel"/>
    <w:tmpl w:val="56568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6.1.4.%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4">
    <w:nsid w:val="73FC51E1"/>
    <w:multiLevelType w:val="multilevel"/>
    <w:tmpl w:val="B3041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5">
    <w:nsid w:val="741B7194"/>
    <w:multiLevelType w:val="multilevel"/>
    <w:tmpl w:val="0B5C0434"/>
    <w:styleLink w:val="11413"/>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6">
    <w:nsid w:val="747D215D"/>
    <w:multiLevelType w:val="multilevel"/>
    <w:tmpl w:val="71BCA1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7">
    <w:nsid w:val="74EF4445"/>
    <w:multiLevelType w:val="multilevel"/>
    <w:tmpl w:val="D4AEB0F2"/>
    <w:styleLink w:val="342111"/>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8">
    <w:nsid w:val="753B226E"/>
    <w:multiLevelType w:val="multilevel"/>
    <w:tmpl w:val="921EFA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9">
    <w:nsid w:val="75C72D47"/>
    <w:multiLevelType w:val="multilevel"/>
    <w:tmpl w:val="551A51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0">
    <w:nsid w:val="769217DA"/>
    <w:multiLevelType w:val="multilevel"/>
    <w:tmpl w:val="05A27D3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1">
    <w:nsid w:val="77123C63"/>
    <w:multiLevelType w:val="multilevel"/>
    <w:tmpl w:val="745EC464"/>
    <w:styleLink w:val="1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2">
    <w:nsid w:val="785A5B88"/>
    <w:multiLevelType w:val="singleLevel"/>
    <w:tmpl w:val="DD1E70B6"/>
    <w:lvl w:ilvl="0">
      <w:start w:val="1"/>
      <w:numFmt w:val="lowerRoman"/>
      <w:pStyle w:val="roman2"/>
      <w:lvlText w:val="(%1)"/>
      <w:lvlJc w:val="left"/>
      <w:pPr>
        <w:tabs>
          <w:tab w:val="num" w:pos="1361"/>
        </w:tabs>
        <w:ind w:left="1361" w:hanging="681"/>
      </w:pPr>
      <w:rPr>
        <w:rFonts w:ascii="Arial" w:hAnsi="Arial" w:hint="default"/>
        <w:b w:val="0"/>
        <w:i w:val="0"/>
        <w:sz w:val="20"/>
      </w:rPr>
    </w:lvl>
  </w:abstractNum>
  <w:abstractNum w:abstractNumId="273">
    <w:nsid w:val="798B143B"/>
    <w:multiLevelType w:val="multilevel"/>
    <w:tmpl w:val="7AD83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4">
    <w:nsid w:val="7A393AB2"/>
    <w:multiLevelType w:val="multilevel"/>
    <w:tmpl w:val="036EFE08"/>
    <w:styleLink w:val="15"/>
    <w:lvl w:ilvl="0">
      <w:start w:val="1"/>
      <w:numFmt w:val="decimal"/>
      <w:lvlText w:val="%1."/>
      <w:lvlJc w:val="left"/>
      <w:pPr>
        <w:tabs>
          <w:tab w:val="num" w:pos="567"/>
        </w:tabs>
        <w:ind w:left="567" w:hanging="567"/>
      </w:pPr>
      <w:rPr>
        <w:rFonts w:hint="default"/>
      </w:rPr>
    </w:lvl>
    <w:lvl w:ilvl="1">
      <w:start w:val="1"/>
      <w:numFmt w:val="decimal"/>
      <w:suff w:val="space"/>
      <w:lvlText w:val="%1.%2."/>
      <w:lvlJc w:val="left"/>
      <w:pPr>
        <w:ind w:left="0" w:firstLine="720"/>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5">
    <w:nsid w:val="7AA273C5"/>
    <w:multiLevelType w:val="multilevel"/>
    <w:tmpl w:val="96ACAAB0"/>
    <w:styleLink w:val="11621"/>
    <w:lvl w:ilvl="0">
      <w:start w:val="3"/>
      <w:numFmt w:val="decimal"/>
      <w:lvlText w:val="%1."/>
      <w:lvlJc w:val="left"/>
      <w:pPr>
        <w:ind w:left="360" w:hanging="360"/>
      </w:pPr>
      <w:rPr>
        <w:rFonts w:eastAsia="MS Mincho" w:hint="default"/>
        <w:color w:val="000000"/>
      </w:rPr>
    </w:lvl>
    <w:lvl w:ilvl="1">
      <w:start w:val="3"/>
      <w:numFmt w:val="decimal"/>
      <w:lvlText w:val="%1.%2."/>
      <w:lvlJc w:val="left"/>
      <w:pPr>
        <w:ind w:left="720" w:hanging="360"/>
      </w:pPr>
      <w:rPr>
        <w:rFonts w:ascii="Times New Roman" w:eastAsia="MS Mincho" w:hAnsi="Times New Roman" w:cs="Times New Roman" w:hint="default"/>
        <w:i w:val="0"/>
        <w:color w:val="000000"/>
        <w:sz w:val="24"/>
        <w:szCs w:val="24"/>
      </w:rPr>
    </w:lvl>
    <w:lvl w:ilvl="2">
      <w:start w:val="1"/>
      <w:numFmt w:val="decimal"/>
      <w:lvlText w:val="%1.%2.%3."/>
      <w:lvlJc w:val="left"/>
      <w:pPr>
        <w:ind w:left="1440" w:hanging="720"/>
      </w:pPr>
      <w:rPr>
        <w:rFonts w:eastAsia="MS Mincho" w:hint="default"/>
        <w:color w:val="000000"/>
      </w:rPr>
    </w:lvl>
    <w:lvl w:ilvl="3">
      <w:start w:val="1"/>
      <w:numFmt w:val="decimal"/>
      <w:lvlText w:val="%1.%2.%3.%4."/>
      <w:lvlJc w:val="left"/>
      <w:pPr>
        <w:ind w:left="1800" w:hanging="720"/>
      </w:pPr>
      <w:rPr>
        <w:rFonts w:eastAsia="MS Mincho" w:hint="default"/>
        <w:color w:val="000000"/>
      </w:rPr>
    </w:lvl>
    <w:lvl w:ilvl="4">
      <w:start w:val="1"/>
      <w:numFmt w:val="decimal"/>
      <w:lvlText w:val="%1.%2.%3.%4.%5."/>
      <w:lvlJc w:val="left"/>
      <w:pPr>
        <w:ind w:left="2520" w:hanging="1080"/>
      </w:pPr>
      <w:rPr>
        <w:rFonts w:eastAsia="MS Mincho" w:hint="default"/>
        <w:color w:val="000000"/>
      </w:rPr>
    </w:lvl>
    <w:lvl w:ilvl="5">
      <w:start w:val="1"/>
      <w:numFmt w:val="decimal"/>
      <w:lvlText w:val="%1.%2.%3.%4.%5.%6."/>
      <w:lvlJc w:val="left"/>
      <w:pPr>
        <w:ind w:left="2880" w:hanging="1080"/>
      </w:pPr>
      <w:rPr>
        <w:rFonts w:eastAsia="MS Mincho" w:hint="default"/>
        <w:color w:val="000000"/>
      </w:rPr>
    </w:lvl>
    <w:lvl w:ilvl="6">
      <w:start w:val="1"/>
      <w:numFmt w:val="decimal"/>
      <w:lvlText w:val="%1.%2.%3.%4.%5.%6.%7."/>
      <w:lvlJc w:val="left"/>
      <w:pPr>
        <w:ind w:left="3600" w:hanging="1440"/>
      </w:pPr>
      <w:rPr>
        <w:rFonts w:eastAsia="MS Mincho" w:hint="default"/>
        <w:color w:val="000000"/>
      </w:rPr>
    </w:lvl>
    <w:lvl w:ilvl="7">
      <w:start w:val="1"/>
      <w:numFmt w:val="decimal"/>
      <w:lvlText w:val="%1.%2.%3.%4.%5.%6.%7.%8."/>
      <w:lvlJc w:val="left"/>
      <w:pPr>
        <w:ind w:left="3960" w:hanging="1440"/>
      </w:pPr>
      <w:rPr>
        <w:rFonts w:eastAsia="MS Mincho" w:hint="default"/>
        <w:color w:val="000000"/>
      </w:rPr>
    </w:lvl>
    <w:lvl w:ilvl="8">
      <w:start w:val="1"/>
      <w:numFmt w:val="decimal"/>
      <w:lvlText w:val="%1.%2.%3.%4.%5.%6.%7.%8.%9."/>
      <w:lvlJc w:val="left"/>
      <w:pPr>
        <w:ind w:left="4680" w:hanging="1800"/>
      </w:pPr>
      <w:rPr>
        <w:rFonts w:eastAsia="MS Mincho" w:hint="default"/>
        <w:color w:val="000000"/>
      </w:rPr>
    </w:lvl>
  </w:abstractNum>
  <w:abstractNum w:abstractNumId="276">
    <w:nsid w:val="7AB071C5"/>
    <w:multiLevelType w:val="multilevel"/>
    <w:tmpl w:val="27206F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7">
    <w:nsid w:val="7BB40C27"/>
    <w:multiLevelType w:val="multilevel"/>
    <w:tmpl w:val="182EE594"/>
    <w:lvl w:ilvl="0">
      <w:start w:val="1"/>
      <w:numFmt w:val="decimal"/>
      <w:pStyle w:val="M4L1"/>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M4L2"/>
      <w:lvlText w:val="%1.%2"/>
      <w:lvlJc w:val="left"/>
      <w:pPr>
        <w:tabs>
          <w:tab w:val="num" w:pos="1146"/>
        </w:tabs>
        <w:ind w:left="426" w:firstLine="0"/>
      </w:pPr>
      <w:rPr>
        <w:rFonts w:ascii="Times New Roman" w:hAnsi="Times New Roman" w:cs="Times New Roman" w:hint="default"/>
        <w:b/>
        <w:i w:val="0"/>
        <w:caps w:val="0"/>
        <w:color w:val="auto"/>
        <w:sz w:val="24"/>
        <w:szCs w:val="24"/>
        <w:u w:val="none"/>
      </w:rPr>
    </w:lvl>
    <w:lvl w:ilvl="2">
      <w:start w:val="1"/>
      <w:numFmt w:val="decimal"/>
      <w:pStyle w:val="M4L3"/>
      <w:lvlText w:val="%1.%2.%3"/>
      <w:lvlJc w:val="left"/>
      <w:pPr>
        <w:tabs>
          <w:tab w:val="num" w:pos="1004"/>
        </w:tabs>
        <w:ind w:left="1004" w:hanging="720"/>
      </w:pPr>
      <w:rPr>
        <w:rFonts w:ascii="Times New Roman" w:hAnsi="Times New Roman" w:cs="Times New Roman" w:hint="default"/>
        <w:b w:val="0"/>
        <w:i w:val="0"/>
        <w:caps w:val="0"/>
        <w:color w:val="auto"/>
        <w:u w:val="none"/>
      </w:rPr>
    </w:lvl>
    <w:lvl w:ilvl="3">
      <w:start w:val="1"/>
      <w:numFmt w:val="lowerLetter"/>
      <w:pStyle w:val="M4L4"/>
      <w:lvlText w:val="(%4)"/>
      <w:lvlJc w:val="right"/>
      <w:pPr>
        <w:tabs>
          <w:tab w:val="num" w:pos="983"/>
        </w:tabs>
        <w:ind w:left="925" w:hanging="215"/>
      </w:pPr>
      <w:rPr>
        <w:rFonts w:ascii="Times New Roman" w:hAnsi="Times New Roman" w:cs="Times New Roman" w:hint="default"/>
        <w:b w:val="0"/>
        <w:i w:val="0"/>
        <w:caps w:val="0"/>
        <w:color w:val="auto"/>
        <w:u w:val="none"/>
      </w:rPr>
    </w:lvl>
    <w:lvl w:ilvl="4">
      <w:start w:val="1"/>
      <w:numFmt w:val="lowerRoman"/>
      <w:pStyle w:val="M4L5"/>
      <w:lvlText w:val="(%5)"/>
      <w:lvlJc w:val="left"/>
      <w:pPr>
        <w:tabs>
          <w:tab w:val="num" w:pos="5115"/>
        </w:tabs>
        <w:ind w:left="5053" w:hanging="658"/>
      </w:pPr>
      <w:rPr>
        <w:rFonts w:ascii="Times New Roman" w:hAnsi="Times New Roman" w:cs="Times New Roman" w:hint="default"/>
        <w:b w:val="0"/>
        <w:i w:val="0"/>
        <w:caps w:val="0"/>
        <w:color w:val="auto"/>
        <w:u w:val="none"/>
      </w:rPr>
    </w:lvl>
    <w:lvl w:ilvl="5">
      <w:start w:val="1"/>
      <w:numFmt w:val="lowerRoman"/>
      <w:pStyle w:val="M4L6"/>
      <w:lvlText w:val="(%6)"/>
      <w:lvlJc w:val="right"/>
      <w:pPr>
        <w:tabs>
          <w:tab w:val="num" w:pos="1803"/>
        </w:tabs>
        <w:ind w:left="1440" w:firstLine="147"/>
      </w:pPr>
      <w:rPr>
        <w:rFonts w:ascii="Times New Roman" w:hAnsi="Times New Roman" w:cs="Times New Roman" w:hint="default"/>
        <w:b w:val="0"/>
        <w:i w:val="0"/>
        <w:caps w:val="0"/>
        <w:color w:val="auto"/>
        <w:u w:val="none"/>
      </w:rPr>
    </w:lvl>
    <w:lvl w:ilvl="6">
      <w:start w:val="27"/>
      <w:numFmt w:val="lowerLetter"/>
      <w:pStyle w:val="M4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M4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78">
    <w:nsid w:val="7C2C65CC"/>
    <w:multiLevelType w:val="multilevel"/>
    <w:tmpl w:val="211C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nsid w:val="7C687B56"/>
    <w:multiLevelType w:val="hybridMultilevel"/>
    <w:tmpl w:val="B0205E16"/>
    <w:styleLink w:val="211613"/>
    <w:lvl w:ilvl="0" w:tplc="62FA66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7C8B2784"/>
    <w:multiLevelType w:val="multilevel"/>
    <w:tmpl w:val="7FC04A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2.%3."/>
      <w:lvlJc w:val="left"/>
      <w:pPr>
        <w:ind w:left="1224" w:hanging="122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1">
    <w:nsid w:val="7D0751CB"/>
    <w:multiLevelType w:val="multilevel"/>
    <w:tmpl w:val="9968BAE6"/>
    <w:styleLink w:val="1172111"/>
    <w:lvl w:ilvl="0">
      <w:start w:val="1"/>
      <w:numFmt w:val="decimal"/>
      <w:lvlText w:val="%1"/>
      <w:lvlJc w:val="left"/>
      <w:pPr>
        <w:ind w:left="660" w:hanging="660"/>
      </w:pPr>
      <w:rPr>
        <w:rFonts w:hint="default"/>
      </w:rPr>
    </w:lvl>
    <w:lvl w:ilvl="1">
      <w:start w:val="7"/>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2">
    <w:nsid w:val="7D562510"/>
    <w:multiLevelType w:val="multilevel"/>
    <w:tmpl w:val="27204DF2"/>
    <w:styleLink w:val="2191111"/>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3">
    <w:nsid w:val="7E0977F0"/>
    <w:multiLevelType w:val="hybridMultilevel"/>
    <w:tmpl w:val="E988AE66"/>
    <w:lvl w:ilvl="0" w:tplc="62FA66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nsid w:val="7ED04878"/>
    <w:multiLevelType w:val="multilevel"/>
    <w:tmpl w:val="CEBCB1C4"/>
    <w:lvl w:ilvl="0">
      <w:start w:val="1"/>
      <w:numFmt w:val="decimal"/>
      <w:lvlRestart w:val="0"/>
      <w:pStyle w:val="ListNumbers"/>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5">
    <w:nsid w:val="7FE966C5"/>
    <w:multiLevelType w:val="multilevel"/>
    <w:tmpl w:val="4970E6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6.6.%3."/>
      <w:lvlJc w:val="left"/>
      <w:pPr>
        <w:ind w:left="1224" w:hanging="122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4"/>
  </w:num>
  <w:num w:numId="2">
    <w:abstractNumId w:val="9"/>
  </w:num>
  <w:num w:numId="3">
    <w:abstractNumId w:val="248"/>
  </w:num>
  <w:num w:numId="4">
    <w:abstractNumId w:val="75"/>
  </w:num>
  <w:num w:numId="5">
    <w:abstractNumId w:val="65"/>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2"/>
  </w:num>
  <w:num w:numId="16">
    <w:abstractNumId w:val="31"/>
  </w:num>
  <w:num w:numId="17">
    <w:abstractNumId w:val="43"/>
  </w:num>
  <w:num w:numId="18">
    <w:abstractNumId w:val="41"/>
  </w:num>
  <w:num w:numId="19">
    <w:abstractNumId w:val="160"/>
  </w:num>
  <w:num w:numId="20">
    <w:abstractNumId w:val="264"/>
  </w:num>
  <w:num w:numId="21">
    <w:abstractNumId w:val="42"/>
  </w:num>
  <w:num w:numId="22">
    <w:abstractNumId w:val="225"/>
  </w:num>
  <w:num w:numId="23">
    <w:abstractNumId w:val="50"/>
  </w:num>
  <w:num w:numId="24">
    <w:abstractNumId w:val="134"/>
  </w:num>
  <w:num w:numId="25">
    <w:abstractNumId w:val="51"/>
  </w:num>
  <w:num w:numId="26">
    <w:abstractNumId w:val="188"/>
  </w:num>
  <w:num w:numId="27">
    <w:abstractNumId w:val="121"/>
  </w:num>
  <w:num w:numId="28">
    <w:abstractNumId w:val="62"/>
  </w:num>
  <w:num w:numId="29">
    <w:abstractNumId w:val="182"/>
  </w:num>
  <w:num w:numId="30">
    <w:abstractNumId w:val="135"/>
  </w:num>
  <w:num w:numId="31">
    <w:abstractNumId w:val="212"/>
  </w:num>
  <w:num w:numId="32">
    <w:abstractNumId w:val="272"/>
  </w:num>
  <w:num w:numId="33">
    <w:abstractNumId w:val="233"/>
  </w:num>
  <w:num w:numId="34">
    <w:abstractNumId w:val="261"/>
  </w:num>
  <w:num w:numId="35">
    <w:abstractNumId w:val="251"/>
  </w:num>
  <w:num w:numId="36">
    <w:abstractNumId w:val="102"/>
  </w:num>
  <w:num w:numId="37">
    <w:abstractNumId w:val="239"/>
  </w:num>
  <w:num w:numId="38">
    <w:abstractNumId w:val="257"/>
  </w:num>
  <w:num w:numId="39">
    <w:abstractNumId w:val="201"/>
  </w:num>
  <w:num w:numId="40">
    <w:abstractNumId w:val="284"/>
  </w:num>
  <w:num w:numId="41">
    <w:abstractNumId w:val="17"/>
  </w:num>
  <w:num w:numId="42">
    <w:abstractNumId w:val="125"/>
  </w:num>
  <w:num w:numId="43">
    <w:abstractNumId w:val="246"/>
  </w:num>
  <w:num w:numId="44">
    <w:abstractNumId w:val="96"/>
  </w:num>
  <w:num w:numId="45">
    <w:abstractNumId w:val="146"/>
  </w:num>
  <w:num w:numId="46">
    <w:abstractNumId w:val="250"/>
  </w:num>
  <w:num w:numId="47">
    <w:abstractNumId w:val="94"/>
  </w:num>
  <w:num w:numId="48">
    <w:abstractNumId w:val="198"/>
  </w:num>
  <w:num w:numId="49">
    <w:abstractNumId w:val="249"/>
  </w:num>
  <w:num w:numId="50">
    <w:abstractNumId w:val="38"/>
  </w:num>
  <w:num w:numId="51">
    <w:abstractNumId w:val="228"/>
  </w:num>
  <w:num w:numId="52">
    <w:abstractNumId w:val="175"/>
  </w:num>
  <w:num w:numId="53">
    <w:abstractNumId w:val="176"/>
  </w:num>
  <w:num w:numId="54">
    <w:abstractNumId w:val="205"/>
  </w:num>
  <w:num w:numId="55">
    <w:abstractNumId w:val="122"/>
  </w:num>
  <w:num w:numId="56">
    <w:abstractNumId w:val="12"/>
  </w:num>
  <w:num w:numId="57">
    <w:abstractNumId w:val="81"/>
  </w:num>
  <w:num w:numId="58">
    <w:abstractNumId w:val="130"/>
  </w:num>
  <w:num w:numId="59">
    <w:abstractNumId w:val="61"/>
  </w:num>
  <w:num w:numId="60">
    <w:abstractNumId w:val="252"/>
  </w:num>
  <w:num w:numId="61">
    <w:abstractNumId w:val="144"/>
  </w:num>
  <w:num w:numId="62">
    <w:abstractNumId w:val="216"/>
  </w:num>
  <w:num w:numId="63">
    <w:abstractNumId w:val="64"/>
  </w:num>
  <w:num w:numId="64">
    <w:abstractNumId w:val="10"/>
  </w:num>
  <w:num w:numId="65">
    <w:abstractNumId w:val="11"/>
  </w:num>
  <w:num w:numId="66">
    <w:abstractNumId w:val="150"/>
  </w:num>
  <w:num w:numId="67">
    <w:abstractNumId w:val="274"/>
  </w:num>
  <w:num w:numId="68">
    <w:abstractNumId w:val="170"/>
  </w:num>
  <w:num w:numId="69">
    <w:abstractNumId w:val="224"/>
  </w:num>
  <w:num w:numId="70">
    <w:abstractNumId w:val="254"/>
  </w:num>
  <w:num w:numId="71">
    <w:abstractNumId w:val="244"/>
  </w:num>
  <w:num w:numId="72">
    <w:abstractNumId w:val="162"/>
  </w:num>
  <w:num w:numId="73">
    <w:abstractNumId w:val="76"/>
  </w:num>
  <w:num w:numId="74">
    <w:abstractNumId w:val="279"/>
  </w:num>
  <w:num w:numId="75">
    <w:abstractNumId w:val="209"/>
  </w:num>
  <w:num w:numId="76">
    <w:abstractNumId w:val="186"/>
  </w:num>
  <w:num w:numId="77">
    <w:abstractNumId w:val="187"/>
  </w:num>
  <w:num w:numId="78">
    <w:abstractNumId w:val="14"/>
  </w:num>
  <w:num w:numId="79">
    <w:abstractNumId w:val="106"/>
  </w:num>
  <w:num w:numId="80">
    <w:abstractNumId w:val="234"/>
  </w:num>
  <w:num w:numId="81">
    <w:abstractNumId w:val="271"/>
  </w:num>
  <w:num w:numId="82">
    <w:abstractNumId w:val="154"/>
  </w:num>
  <w:num w:numId="83">
    <w:abstractNumId w:val="154"/>
  </w:num>
  <w:num w:numId="84">
    <w:abstractNumId w:val="154"/>
  </w:num>
  <w:num w:numId="85">
    <w:abstractNumId w:val="154"/>
  </w:num>
  <w:num w:numId="86">
    <w:abstractNumId w:val="70"/>
  </w:num>
  <w:num w:numId="87">
    <w:abstractNumId w:val="136"/>
  </w:num>
  <w:num w:numId="88">
    <w:abstractNumId w:val="161"/>
  </w:num>
  <w:num w:numId="89">
    <w:abstractNumId w:val="133"/>
  </w:num>
  <w:num w:numId="90">
    <w:abstractNumId w:val="85"/>
  </w:num>
  <w:num w:numId="91">
    <w:abstractNumId w:val="59"/>
  </w:num>
  <w:num w:numId="92">
    <w:abstractNumId w:val="109"/>
  </w:num>
  <w:num w:numId="93">
    <w:abstractNumId w:val="71"/>
  </w:num>
  <w:num w:numId="94">
    <w:abstractNumId w:val="39"/>
  </w:num>
  <w:num w:numId="95">
    <w:abstractNumId w:val="148"/>
  </w:num>
  <w:num w:numId="96">
    <w:abstractNumId w:val="115"/>
  </w:num>
  <w:num w:numId="97">
    <w:abstractNumId w:val="79"/>
  </w:num>
  <w:num w:numId="98">
    <w:abstractNumId w:val="34"/>
  </w:num>
  <w:num w:numId="99">
    <w:abstractNumId w:val="245"/>
  </w:num>
  <w:num w:numId="100">
    <w:abstractNumId w:val="21"/>
  </w:num>
  <w:num w:numId="101">
    <w:abstractNumId w:val="92"/>
  </w:num>
  <w:num w:numId="102">
    <w:abstractNumId w:val="220"/>
  </w:num>
  <w:num w:numId="103">
    <w:abstractNumId w:val="232"/>
  </w:num>
  <w:num w:numId="104">
    <w:abstractNumId w:val="185"/>
  </w:num>
  <w:num w:numId="105">
    <w:abstractNumId w:val="141"/>
  </w:num>
  <w:num w:numId="106">
    <w:abstractNumId w:val="55"/>
  </w:num>
  <w:num w:numId="107">
    <w:abstractNumId w:val="282"/>
  </w:num>
  <w:num w:numId="108">
    <w:abstractNumId w:val="73"/>
  </w:num>
  <w:num w:numId="109">
    <w:abstractNumId w:val="45"/>
  </w:num>
  <w:num w:numId="110">
    <w:abstractNumId w:val="222"/>
  </w:num>
  <w:num w:numId="111">
    <w:abstractNumId w:val="238"/>
  </w:num>
  <w:num w:numId="112">
    <w:abstractNumId w:val="140"/>
  </w:num>
  <w:num w:numId="113">
    <w:abstractNumId w:val="200"/>
  </w:num>
  <w:num w:numId="114">
    <w:abstractNumId w:val="206"/>
  </w:num>
  <w:num w:numId="115">
    <w:abstractNumId w:val="112"/>
  </w:num>
  <w:num w:numId="116">
    <w:abstractNumId w:val="27"/>
  </w:num>
  <w:num w:numId="117">
    <w:abstractNumId w:val="196"/>
  </w:num>
  <w:num w:numId="118">
    <w:abstractNumId w:val="113"/>
  </w:num>
  <w:num w:numId="119">
    <w:abstractNumId w:val="183"/>
  </w:num>
  <w:num w:numId="120">
    <w:abstractNumId w:val="117"/>
  </w:num>
  <w:num w:numId="121">
    <w:abstractNumId w:val="68"/>
  </w:num>
  <w:num w:numId="122">
    <w:abstractNumId w:val="52"/>
  </w:num>
  <w:num w:numId="123">
    <w:abstractNumId w:val="48"/>
  </w:num>
  <w:num w:numId="124">
    <w:abstractNumId w:val="87"/>
  </w:num>
  <w:num w:numId="125">
    <w:abstractNumId w:val="214"/>
  </w:num>
  <w:num w:numId="126">
    <w:abstractNumId w:val="237"/>
  </w:num>
  <w:num w:numId="127">
    <w:abstractNumId w:val="267"/>
  </w:num>
  <w:num w:numId="128">
    <w:abstractNumId w:val="260"/>
  </w:num>
  <w:num w:numId="129">
    <w:abstractNumId w:val="145"/>
  </w:num>
  <w:num w:numId="130">
    <w:abstractNumId w:val="253"/>
  </w:num>
  <w:num w:numId="131">
    <w:abstractNumId w:val="281"/>
  </w:num>
  <w:num w:numId="132">
    <w:abstractNumId w:val="89"/>
  </w:num>
  <w:num w:numId="133">
    <w:abstractNumId w:val="179"/>
  </w:num>
  <w:num w:numId="134">
    <w:abstractNumId w:val="168"/>
  </w:num>
  <w:num w:numId="135">
    <w:abstractNumId w:val="259"/>
  </w:num>
  <w:num w:numId="136">
    <w:abstractNumId w:val="192"/>
  </w:num>
  <w:num w:numId="137">
    <w:abstractNumId w:val="241"/>
  </w:num>
  <w:num w:numId="138">
    <w:abstractNumId w:val="100"/>
  </w:num>
  <w:num w:numId="139">
    <w:abstractNumId w:val="88"/>
  </w:num>
  <w:num w:numId="140">
    <w:abstractNumId w:val="181"/>
  </w:num>
  <w:num w:numId="141">
    <w:abstractNumId w:val="91"/>
  </w:num>
  <w:num w:numId="142">
    <w:abstractNumId w:val="275"/>
  </w:num>
  <w:num w:numId="143">
    <w:abstractNumId w:val="247"/>
  </w:num>
  <w:num w:numId="144">
    <w:abstractNumId w:val="178"/>
  </w:num>
  <w:num w:numId="145">
    <w:abstractNumId w:val="165"/>
  </w:num>
  <w:num w:numId="146">
    <w:abstractNumId w:val="156"/>
  </w:num>
  <w:num w:numId="147">
    <w:abstractNumId w:val="33"/>
  </w:num>
  <w:num w:numId="148">
    <w:abstractNumId w:val="124"/>
  </w:num>
  <w:num w:numId="149">
    <w:abstractNumId w:val="226"/>
  </w:num>
  <w:num w:numId="150">
    <w:abstractNumId w:val="105"/>
  </w:num>
  <w:num w:numId="151">
    <w:abstractNumId w:val="153"/>
  </w:num>
  <w:num w:numId="152">
    <w:abstractNumId w:val="173"/>
  </w:num>
  <w:num w:numId="153">
    <w:abstractNumId w:val="47"/>
  </w:num>
  <w:num w:numId="154">
    <w:abstractNumId w:val="210"/>
  </w:num>
  <w:num w:numId="155">
    <w:abstractNumId w:val="74"/>
  </w:num>
  <w:num w:numId="156">
    <w:abstractNumId w:val="107"/>
  </w:num>
  <w:num w:numId="157">
    <w:abstractNumId w:val="158"/>
  </w:num>
  <w:num w:numId="158">
    <w:abstractNumId w:val="19"/>
  </w:num>
  <w:num w:numId="159">
    <w:abstractNumId w:val="78"/>
  </w:num>
  <w:num w:numId="160">
    <w:abstractNumId w:val="265"/>
  </w:num>
  <w:num w:numId="161">
    <w:abstractNumId w:val="80"/>
    <w:lvlOverride w:ilvl="0">
      <w:lvl w:ilvl="0">
        <w:start w:val="1"/>
        <w:numFmt w:val="decimal"/>
        <w:lvlText w:val="%1."/>
        <w:lvlJc w:val="left"/>
        <w:pPr>
          <w:tabs>
            <w:tab w:val="num" w:pos="567"/>
          </w:tabs>
          <w:ind w:left="567" w:hanging="567"/>
        </w:pPr>
      </w:lvl>
    </w:lvlOverride>
    <w:lvlOverride w:ilvl="1">
      <w:lvl w:ilvl="1">
        <w:start w:val="1"/>
        <w:numFmt w:val="decimal"/>
        <w:lvlText w:val="%1.%2"/>
        <w:lvlJc w:val="left"/>
        <w:pPr>
          <w:tabs>
            <w:tab w:val="num" w:pos="708"/>
          </w:tabs>
          <w:ind w:left="708" w:hanging="567"/>
        </w:pPr>
        <w:rPr>
          <w:lang w:val="ru-RU"/>
        </w:rPr>
      </w:lvl>
    </w:lvlOverride>
    <w:lvlOverride w:ilvl="2">
      <w:lvl w:ilvl="2">
        <w:start w:val="1"/>
        <w:numFmt w:val="none"/>
        <w:lvlText w:val="%1.%2.%3"/>
        <w:lvlJc w:val="left"/>
        <w:pPr>
          <w:tabs>
            <w:tab w:val="num" w:pos="720"/>
          </w:tabs>
          <w:ind w:left="720" w:hanging="720"/>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62">
    <w:abstractNumId w:val="58"/>
  </w:num>
  <w:num w:numId="163">
    <w:abstractNumId w:val="152"/>
  </w:num>
  <w:num w:numId="164">
    <w:abstractNumId w:val="151"/>
  </w:num>
  <w:num w:numId="165">
    <w:abstractNumId w:val="36"/>
  </w:num>
  <w:num w:numId="166">
    <w:abstractNumId w:val="104"/>
  </w:num>
  <w:num w:numId="167">
    <w:abstractNumId w:val="22"/>
  </w:num>
  <w:num w:numId="168">
    <w:abstractNumId w:val="195"/>
  </w:num>
  <w:num w:numId="169">
    <w:abstractNumId w:val="20"/>
  </w:num>
  <w:num w:numId="170">
    <w:abstractNumId w:val="53"/>
  </w:num>
  <w:num w:numId="171">
    <w:abstractNumId w:val="26"/>
  </w:num>
  <w:num w:numId="172">
    <w:abstractNumId w:val="262"/>
  </w:num>
  <w:num w:numId="173">
    <w:abstractNumId w:val="99"/>
  </w:num>
  <w:num w:numId="174">
    <w:abstractNumId w:val="30"/>
  </w:num>
  <w:num w:numId="175">
    <w:abstractNumId w:val="193"/>
  </w:num>
  <w:num w:numId="176">
    <w:abstractNumId w:val="204"/>
  </w:num>
  <w:num w:numId="177">
    <w:abstractNumId w:val="202"/>
  </w:num>
  <w:num w:numId="178">
    <w:abstractNumId w:val="35"/>
  </w:num>
  <w:num w:numId="179">
    <w:abstractNumId w:val="83"/>
  </w:num>
  <w:num w:numId="180">
    <w:abstractNumId w:val="191"/>
  </w:num>
  <w:num w:numId="181">
    <w:abstractNumId w:val="189"/>
  </w:num>
  <w:num w:numId="182">
    <w:abstractNumId w:val="240"/>
  </w:num>
  <w:num w:numId="183">
    <w:abstractNumId w:val="277"/>
  </w:num>
  <w:num w:numId="184">
    <w:abstractNumId w:val="97"/>
  </w:num>
  <w:num w:numId="185">
    <w:abstractNumId w:val="129"/>
  </w:num>
  <w:num w:numId="186">
    <w:abstractNumId w:val="66"/>
  </w:num>
  <w:num w:numId="187">
    <w:abstractNumId w:val="229"/>
  </w:num>
  <w:num w:numId="188">
    <w:abstractNumId w:val="82"/>
  </w:num>
  <w:num w:numId="189">
    <w:abstractNumId w:val="149"/>
  </w:num>
  <w:num w:numId="190">
    <w:abstractNumId w:val="110"/>
  </w:num>
  <w:num w:numId="191">
    <w:abstractNumId w:val="203"/>
  </w:num>
  <w:num w:numId="192">
    <w:abstractNumId w:val="258"/>
  </w:num>
  <w:num w:numId="193">
    <w:abstractNumId w:val="143"/>
  </w:num>
  <w:num w:numId="194">
    <w:abstractNumId w:val="14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5.%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5">
    <w:abstractNumId w:val="266"/>
  </w:num>
  <w:num w:numId="196">
    <w:abstractNumId w:val="90"/>
  </w:num>
  <w:num w:numId="197">
    <w:abstractNumId w:val="163"/>
  </w:num>
  <w:num w:numId="198">
    <w:abstractNumId w:val="111"/>
  </w:num>
  <w:num w:numId="199">
    <w:abstractNumId w:val="103"/>
  </w:num>
  <w:num w:numId="200">
    <w:abstractNumId w:val="242"/>
  </w:num>
  <w:num w:numId="201">
    <w:abstractNumId w:val="56"/>
  </w:num>
  <w:num w:numId="202">
    <w:abstractNumId w:val="60"/>
  </w:num>
  <w:num w:numId="203">
    <w:abstractNumId w:val="49"/>
  </w:num>
  <w:num w:numId="204">
    <w:abstractNumId w:val="155"/>
  </w:num>
  <w:num w:numId="205">
    <w:abstractNumId w:val="44"/>
  </w:num>
  <w:num w:numId="206">
    <w:abstractNumId w:val="270"/>
  </w:num>
  <w:num w:numId="207">
    <w:abstractNumId w:val="223"/>
  </w:num>
  <w:num w:numId="208">
    <w:abstractNumId w:val="276"/>
  </w:num>
  <w:num w:numId="209">
    <w:abstractNumId w:val="269"/>
  </w:num>
  <w:num w:numId="210">
    <w:abstractNumId w:val="93"/>
  </w:num>
  <w:num w:numId="211">
    <w:abstractNumId w:val="263"/>
  </w:num>
  <w:num w:numId="212">
    <w:abstractNumId w:val="72"/>
  </w:num>
  <w:num w:numId="213">
    <w:abstractNumId w:val="285"/>
  </w:num>
  <w:num w:numId="214">
    <w:abstractNumId w:val="243"/>
  </w:num>
  <w:num w:numId="215">
    <w:abstractNumId w:val="147"/>
  </w:num>
  <w:num w:numId="216">
    <w:abstractNumId w:val="215"/>
  </w:num>
  <w:num w:numId="217">
    <w:abstractNumId w:val="164"/>
  </w:num>
  <w:num w:numId="218">
    <w:abstractNumId w:val="180"/>
  </w:num>
  <w:num w:numId="219">
    <w:abstractNumId w:val="208"/>
  </w:num>
  <w:num w:numId="220">
    <w:abstractNumId w:val="221"/>
  </w:num>
  <w:num w:numId="221">
    <w:abstractNumId w:val="95"/>
  </w:num>
  <w:num w:numId="222">
    <w:abstractNumId w:val="24"/>
  </w:num>
  <w:num w:numId="223">
    <w:abstractNumId w:val="119"/>
  </w:num>
  <w:num w:numId="224">
    <w:abstractNumId w:val="231"/>
  </w:num>
  <w:num w:numId="225">
    <w:abstractNumId w:val="127"/>
  </w:num>
  <w:num w:numId="226">
    <w:abstractNumId w:val="171"/>
  </w:num>
  <w:num w:numId="227">
    <w:abstractNumId w:val="54"/>
  </w:num>
  <w:num w:numId="228">
    <w:abstractNumId w:val="13"/>
  </w:num>
  <w:num w:numId="229">
    <w:abstractNumId w:val="18"/>
  </w:num>
  <w:num w:numId="230">
    <w:abstractNumId w:val="229"/>
    <w:lvlOverride w:ilvl="0">
      <w:lvl w:ilvl="0">
        <w:start w:val="1"/>
        <w:numFmt w:val="decimal"/>
        <w:lvlText w:val="%1."/>
        <w:lvlJc w:val="left"/>
        <w:pPr>
          <w:ind w:left="360" w:hanging="360"/>
        </w:pPr>
        <w:rPr>
          <w:rFonts w:hint="default"/>
        </w:rPr>
      </w:lvl>
    </w:lvlOverride>
    <w:lvlOverride w:ilvl="1">
      <w:lvl w:ilvl="1">
        <w:start w:val="1"/>
        <w:numFmt w:val="decimal"/>
        <w:lvlText w:val="6.%2."/>
        <w:lvlJc w:val="left"/>
        <w:pPr>
          <w:ind w:left="792" w:hanging="792"/>
        </w:pPr>
        <w:rPr>
          <w:rFonts w:hint="default"/>
          <w:b/>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1">
    <w:abstractNumId w:val="98"/>
  </w:num>
  <w:num w:numId="232">
    <w:abstractNumId w:val="114"/>
  </w:num>
  <w:num w:numId="233">
    <w:abstractNumId w:val="280"/>
  </w:num>
  <w:num w:numId="234">
    <w:abstractNumId w:val="256"/>
  </w:num>
  <w:num w:numId="235">
    <w:abstractNumId w:val="86"/>
  </w:num>
  <w:num w:numId="236">
    <w:abstractNumId w:val="167"/>
  </w:num>
  <w:num w:numId="237">
    <w:abstractNumId w:val="132"/>
  </w:num>
  <w:num w:numId="238">
    <w:abstractNumId w:val="138"/>
  </w:num>
  <w:num w:numId="239">
    <w:abstractNumId w:val="77"/>
  </w:num>
  <w:num w:numId="240">
    <w:abstractNumId w:val="84"/>
  </w:num>
  <w:num w:numId="241">
    <w:abstractNumId w:val="166"/>
  </w:num>
  <w:num w:numId="242">
    <w:abstractNumId w:val="67"/>
  </w:num>
  <w:num w:numId="243">
    <w:abstractNumId w:val="40"/>
  </w:num>
  <w:num w:numId="244">
    <w:abstractNumId w:val="15"/>
  </w:num>
  <w:num w:numId="245">
    <w:abstractNumId w:val="32"/>
  </w:num>
  <w:num w:numId="246">
    <w:abstractNumId w:val="268"/>
  </w:num>
  <w:num w:numId="247">
    <w:abstractNumId w:val="227"/>
  </w:num>
  <w:num w:numId="248">
    <w:abstractNumId w:val="207"/>
  </w:num>
  <w:num w:numId="249">
    <w:abstractNumId w:val="174"/>
  </w:num>
  <w:num w:numId="250">
    <w:abstractNumId w:val="235"/>
  </w:num>
  <w:num w:numId="251">
    <w:abstractNumId w:val="24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978" w:hanging="172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2">
    <w:abstractNumId w:val="169"/>
  </w:num>
  <w:num w:numId="253">
    <w:abstractNumId w:val="159"/>
  </w:num>
  <w:num w:numId="254">
    <w:abstractNumId w:val="16"/>
  </w:num>
  <w:num w:numId="255">
    <w:abstractNumId w:val="217"/>
  </w:num>
  <w:num w:numId="256">
    <w:abstractNumId w:val="80"/>
  </w:num>
  <w:num w:numId="257">
    <w:abstractNumId w:val="255"/>
  </w:num>
  <w:num w:numId="25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283"/>
  </w:num>
  <w:num w:numId="327">
    <w:abstractNumId w:val="177"/>
  </w:num>
  <w:num w:numId="328">
    <w:abstractNumId w:val="211"/>
  </w:num>
  <w:num w:numId="329">
    <w:abstractNumId w:val="273"/>
  </w:num>
  <w:num w:numId="330">
    <w:abstractNumId w:val="126"/>
  </w:num>
  <w:num w:numId="331">
    <w:abstractNumId w:val="190"/>
  </w:num>
  <w:num w:numId="332">
    <w:abstractNumId w:val="172"/>
  </w:num>
  <w:num w:numId="333">
    <w:abstractNumId w:val="157"/>
  </w:num>
  <w:num w:numId="334">
    <w:abstractNumId w:val="278"/>
  </w:num>
  <w:num w:numId="335">
    <w:abstractNumId w:val="29"/>
  </w:num>
  <w:num w:numId="336">
    <w:abstractNumId w:val="46"/>
  </w:num>
  <w:num w:numId="337">
    <w:abstractNumId w:val="128"/>
  </w:num>
  <w:num w:numId="338">
    <w:abstractNumId w:val="25"/>
  </w:num>
  <w:num w:numId="339">
    <w:abstractNumId w:val="37"/>
  </w:num>
  <w:num w:numId="340">
    <w:abstractNumId w:val="139"/>
  </w:num>
  <w:num w:numId="341">
    <w:abstractNumId w:val="219"/>
  </w:num>
  <w:num w:numId="342">
    <w:abstractNumId w:val="213"/>
  </w:num>
  <w:num w:numId="343">
    <w:abstractNumId w:val="199"/>
  </w:num>
  <w:num w:numId="344">
    <w:abstractNumId w:val="218"/>
  </w:num>
  <w:num w:numId="345">
    <w:abstractNumId w:val="57"/>
  </w:num>
  <w:num w:numId="346">
    <w:abstractNumId w:val="116"/>
  </w:num>
  <w:num w:numId="347">
    <w:abstractNumId w:val="184"/>
  </w:num>
  <w:num w:numId="348">
    <w:abstractNumId w:val="118"/>
  </w:num>
  <w:num w:numId="349">
    <w:abstractNumId w:val="28"/>
  </w:num>
  <w:num w:numId="350">
    <w:abstractNumId w:val="63"/>
  </w:num>
  <w:num w:numId="351">
    <w:abstractNumId w:val="101"/>
  </w:num>
  <w:num w:numId="352">
    <w:abstractNumId w:val="230"/>
  </w:num>
  <w:num w:numId="353">
    <w:abstractNumId w:val="197"/>
  </w:num>
  <w:num w:numId="354">
    <w:abstractNumId w:val="120"/>
  </w:num>
  <w:num w:numId="355">
    <w:abstractNumId w:val="123"/>
  </w:num>
  <w:num w:numId="356">
    <w:abstractNumId w:val="23"/>
  </w:num>
  <w:num w:numId="357">
    <w:abstractNumId w:val="108"/>
  </w:num>
  <w:num w:numId="358">
    <w:abstractNumId w:val="194"/>
  </w:num>
  <w:num w:numId="359">
    <w:abstractNumId w:val="69"/>
  </w:num>
  <w:num w:numId="360">
    <w:abstractNumId w:val="236"/>
  </w:num>
  <w:num w:numId="361">
    <w:abstractNumId w:val="137"/>
  </w:num>
  <w:numIdMacAtCleanup w:val="3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drawingGridHorizontalSpacing w:val="120"/>
  <w:displayHorizontalDrawingGridEvery w:val="2"/>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542"/>
    <w:rsid w:val="00003505"/>
    <w:rsid w:val="00010405"/>
    <w:rsid w:val="00017913"/>
    <w:rsid w:val="00017B4B"/>
    <w:rsid w:val="00025687"/>
    <w:rsid w:val="000259FB"/>
    <w:rsid w:val="00026B7A"/>
    <w:rsid w:val="000319BE"/>
    <w:rsid w:val="00031BB6"/>
    <w:rsid w:val="000343AB"/>
    <w:rsid w:val="000360DE"/>
    <w:rsid w:val="0004045A"/>
    <w:rsid w:val="00040BE9"/>
    <w:rsid w:val="00042331"/>
    <w:rsid w:val="00045027"/>
    <w:rsid w:val="000456EA"/>
    <w:rsid w:val="0004598A"/>
    <w:rsid w:val="00045CC8"/>
    <w:rsid w:val="00047610"/>
    <w:rsid w:val="00050107"/>
    <w:rsid w:val="00065FFC"/>
    <w:rsid w:val="00066110"/>
    <w:rsid w:val="00066601"/>
    <w:rsid w:val="00067207"/>
    <w:rsid w:val="00071182"/>
    <w:rsid w:val="00071A1C"/>
    <w:rsid w:val="0008512D"/>
    <w:rsid w:val="00086547"/>
    <w:rsid w:val="000874F7"/>
    <w:rsid w:val="000875A3"/>
    <w:rsid w:val="00090A26"/>
    <w:rsid w:val="000936DA"/>
    <w:rsid w:val="000A073A"/>
    <w:rsid w:val="000A2236"/>
    <w:rsid w:val="000A6E01"/>
    <w:rsid w:val="000B4EE4"/>
    <w:rsid w:val="000B644D"/>
    <w:rsid w:val="000B7185"/>
    <w:rsid w:val="000B72B9"/>
    <w:rsid w:val="000C043E"/>
    <w:rsid w:val="000C0BBC"/>
    <w:rsid w:val="000C1109"/>
    <w:rsid w:val="000C4134"/>
    <w:rsid w:val="000C6FCF"/>
    <w:rsid w:val="000D2234"/>
    <w:rsid w:val="000D4482"/>
    <w:rsid w:val="000D69A3"/>
    <w:rsid w:val="000D7EE8"/>
    <w:rsid w:val="000E494C"/>
    <w:rsid w:val="000E5BE5"/>
    <w:rsid w:val="000E5EBE"/>
    <w:rsid w:val="000F080B"/>
    <w:rsid w:val="000F0F78"/>
    <w:rsid w:val="000F332B"/>
    <w:rsid w:val="000F3CE1"/>
    <w:rsid w:val="000F3F72"/>
    <w:rsid w:val="000F5840"/>
    <w:rsid w:val="000F6A5D"/>
    <w:rsid w:val="0010166A"/>
    <w:rsid w:val="001016A5"/>
    <w:rsid w:val="001035C6"/>
    <w:rsid w:val="00104504"/>
    <w:rsid w:val="00105C33"/>
    <w:rsid w:val="001063D3"/>
    <w:rsid w:val="001078F6"/>
    <w:rsid w:val="00111A36"/>
    <w:rsid w:val="00113D21"/>
    <w:rsid w:val="00114E72"/>
    <w:rsid w:val="001234DD"/>
    <w:rsid w:val="0012597D"/>
    <w:rsid w:val="00125EFC"/>
    <w:rsid w:val="001261DA"/>
    <w:rsid w:val="001263FE"/>
    <w:rsid w:val="001374AA"/>
    <w:rsid w:val="00137D1B"/>
    <w:rsid w:val="00143423"/>
    <w:rsid w:val="0014346F"/>
    <w:rsid w:val="00143AF3"/>
    <w:rsid w:val="001445CE"/>
    <w:rsid w:val="00144A1B"/>
    <w:rsid w:val="0015385A"/>
    <w:rsid w:val="00155189"/>
    <w:rsid w:val="00155E56"/>
    <w:rsid w:val="00157941"/>
    <w:rsid w:val="00157A40"/>
    <w:rsid w:val="00160D18"/>
    <w:rsid w:val="0016556A"/>
    <w:rsid w:val="00166645"/>
    <w:rsid w:val="0017536D"/>
    <w:rsid w:val="00177C21"/>
    <w:rsid w:val="00177C8C"/>
    <w:rsid w:val="00184898"/>
    <w:rsid w:val="001957CF"/>
    <w:rsid w:val="001965DB"/>
    <w:rsid w:val="001A13C8"/>
    <w:rsid w:val="001A3A83"/>
    <w:rsid w:val="001A545F"/>
    <w:rsid w:val="001B64F3"/>
    <w:rsid w:val="001B7C97"/>
    <w:rsid w:val="001C01C5"/>
    <w:rsid w:val="001C038E"/>
    <w:rsid w:val="001C664A"/>
    <w:rsid w:val="001D0447"/>
    <w:rsid w:val="001D7B84"/>
    <w:rsid w:val="001E3005"/>
    <w:rsid w:val="001E4425"/>
    <w:rsid w:val="001E724E"/>
    <w:rsid w:val="001E7322"/>
    <w:rsid w:val="001F1B65"/>
    <w:rsid w:val="001F355D"/>
    <w:rsid w:val="001F68C5"/>
    <w:rsid w:val="0020297C"/>
    <w:rsid w:val="00206FF0"/>
    <w:rsid w:val="00207C97"/>
    <w:rsid w:val="00211375"/>
    <w:rsid w:val="002113D3"/>
    <w:rsid w:val="0021299E"/>
    <w:rsid w:val="00213093"/>
    <w:rsid w:val="002234A4"/>
    <w:rsid w:val="0022420F"/>
    <w:rsid w:val="00225798"/>
    <w:rsid w:val="0022700C"/>
    <w:rsid w:val="0022789B"/>
    <w:rsid w:val="00233D36"/>
    <w:rsid w:val="00241951"/>
    <w:rsid w:val="00241F41"/>
    <w:rsid w:val="00253BC2"/>
    <w:rsid w:val="00253D30"/>
    <w:rsid w:val="002563E4"/>
    <w:rsid w:val="00256DAE"/>
    <w:rsid w:val="0026168D"/>
    <w:rsid w:val="00263BDF"/>
    <w:rsid w:val="00263F96"/>
    <w:rsid w:val="0026457A"/>
    <w:rsid w:val="00265652"/>
    <w:rsid w:val="00266C38"/>
    <w:rsid w:val="00270223"/>
    <w:rsid w:val="002777AF"/>
    <w:rsid w:val="00283595"/>
    <w:rsid w:val="00284132"/>
    <w:rsid w:val="00284909"/>
    <w:rsid w:val="00287FE3"/>
    <w:rsid w:val="00291210"/>
    <w:rsid w:val="002920F6"/>
    <w:rsid w:val="002925BB"/>
    <w:rsid w:val="0029516C"/>
    <w:rsid w:val="002A04EF"/>
    <w:rsid w:val="002A55BE"/>
    <w:rsid w:val="002A7F5B"/>
    <w:rsid w:val="002B44D9"/>
    <w:rsid w:val="002B47F2"/>
    <w:rsid w:val="002B7B90"/>
    <w:rsid w:val="002C3E28"/>
    <w:rsid w:val="002D212A"/>
    <w:rsid w:val="002D258E"/>
    <w:rsid w:val="002D3199"/>
    <w:rsid w:val="002D3776"/>
    <w:rsid w:val="002D5703"/>
    <w:rsid w:val="002E22BE"/>
    <w:rsid w:val="002E328B"/>
    <w:rsid w:val="002E5EE2"/>
    <w:rsid w:val="002F0912"/>
    <w:rsid w:val="002F2027"/>
    <w:rsid w:val="002F2201"/>
    <w:rsid w:val="002F239F"/>
    <w:rsid w:val="00300965"/>
    <w:rsid w:val="00301DCD"/>
    <w:rsid w:val="00306786"/>
    <w:rsid w:val="003073B3"/>
    <w:rsid w:val="0030793E"/>
    <w:rsid w:val="003102D2"/>
    <w:rsid w:val="00315F79"/>
    <w:rsid w:val="00316558"/>
    <w:rsid w:val="00321475"/>
    <w:rsid w:val="0032220F"/>
    <w:rsid w:val="00326814"/>
    <w:rsid w:val="00326E7F"/>
    <w:rsid w:val="00331B0B"/>
    <w:rsid w:val="003403A8"/>
    <w:rsid w:val="00340830"/>
    <w:rsid w:val="003411E3"/>
    <w:rsid w:val="0035009B"/>
    <w:rsid w:val="0035100D"/>
    <w:rsid w:val="00352469"/>
    <w:rsid w:val="00354519"/>
    <w:rsid w:val="00362B9B"/>
    <w:rsid w:val="00363655"/>
    <w:rsid w:val="003668BC"/>
    <w:rsid w:val="003672B0"/>
    <w:rsid w:val="00371339"/>
    <w:rsid w:val="00374FD9"/>
    <w:rsid w:val="00377479"/>
    <w:rsid w:val="00377E7C"/>
    <w:rsid w:val="00382BB2"/>
    <w:rsid w:val="00382D9C"/>
    <w:rsid w:val="00386C15"/>
    <w:rsid w:val="00390BAA"/>
    <w:rsid w:val="00390C2F"/>
    <w:rsid w:val="00392029"/>
    <w:rsid w:val="003A00EF"/>
    <w:rsid w:val="003A025D"/>
    <w:rsid w:val="003A148E"/>
    <w:rsid w:val="003A4B81"/>
    <w:rsid w:val="003B5C2A"/>
    <w:rsid w:val="003B7D58"/>
    <w:rsid w:val="003C1933"/>
    <w:rsid w:val="003C3B9A"/>
    <w:rsid w:val="003C488C"/>
    <w:rsid w:val="003C5C1F"/>
    <w:rsid w:val="003C5CF9"/>
    <w:rsid w:val="003C7FAD"/>
    <w:rsid w:val="003D6AA8"/>
    <w:rsid w:val="003D7DB5"/>
    <w:rsid w:val="003E01CA"/>
    <w:rsid w:val="003E0F3B"/>
    <w:rsid w:val="003E136C"/>
    <w:rsid w:val="003E3370"/>
    <w:rsid w:val="003E3E0B"/>
    <w:rsid w:val="003E4E2A"/>
    <w:rsid w:val="003E7066"/>
    <w:rsid w:val="003E7527"/>
    <w:rsid w:val="003E7B36"/>
    <w:rsid w:val="003F1758"/>
    <w:rsid w:val="003F5BD6"/>
    <w:rsid w:val="003F6E10"/>
    <w:rsid w:val="0040095D"/>
    <w:rsid w:val="004013AC"/>
    <w:rsid w:val="004035D9"/>
    <w:rsid w:val="0040715E"/>
    <w:rsid w:val="00407EBB"/>
    <w:rsid w:val="00412505"/>
    <w:rsid w:val="0042058C"/>
    <w:rsid w:val="00420BA3"/>
    <w:rsid w:val="004211D0"/>
    <w:rsid w:val="00422274"/>
    <w:rsid w:val="00422F12"/>
    <w:rsid w:val="00425801"/>
    <w:rsid w:val="0043539C"/>
    <w:rsid w:val="00435A1F"/>
    <w:rsid w:val="0044235B"/>
    <w:rsid w:val="00442D06"/>
    <w:rsid w:val="00444AD4"/>
    <w:rsid w:val="00451502"/>
    <w:rsid w:val="004525FF"/>
    <w:rsid w:val="00453971"/>
    <w:rsid w:val="0045467F"/>
    <w:rsid w:val="00454C7C"/>
    <w:rsid w:val="00455C6A"/>
    <w:rsid w:val="00462B0D"/>
    <w:rsid w:val="004650EE"/>
    <w:rsid w:val="00466B75"/>
    <w:rsid w:val="00467802"/>
    <w:rsid w:val="00474F13"/>
    <w:rsid w:val="004805FF"/>
    <w:rsid w:val="004825AA"/>
    <w:rsid w:val="00482D1E"/>
    <w:rsid w:val="0048306A"/>
    <w:rsid w:val="00483F36"/>
    <w:rsid w:val="00485F1E"/>
    <w:rsid w:val="00486648"/>
    <w:rsid w:val="00487116"/>
    <w:rsid w:val="00492090"/>
    <w:rsid w:val="00493147"/>
    <w:rsid w:val="00494557"/>
    <w:rsid w:val="00497B56"/>
    <w:rsid w:val="004A2601"/>
    <w:rsid w:val="004A5638"/>
    <w:rsid w:val="004A629B"/>
    <w:rsid w:val="004A7B1E"/>
    <w:rsid w:val="004B70DA"/>
    <w:rsid w:val="004B7C46"/>
    <w:rsid w:val="004C0C64"/>
    <w:rsid w:val="004C1354"/>
    <w:rsid w:val="004C190B"/>
    <w:rsid w:val="004C19D4"/>
    <w:rsid w:val="004C346C"/>
    <w:rsid w:val="004C3ABC"/>
    <w:rsid w:val="004C5595"/>
    <w:rsid w:val="004C56A5"/>
    <w:rsid w:val="004D0962"/>
    <w:rsid w:val="004D24F2"/>
    <w:rsid w:val="004D4846"/>
    <w:rsid w:val="004D5431"/>
    <w:rsid w:val="004E7091"/>
    <w:rsid w:val="004F1873"/>
    <w:rsid w:val="004F68CF"/>
    <w:rsid w:val="005040B5"/>
    <w:rsid w:val="005052C9"/>
    <w:rsid w:val="00507768"/>
    <w:rsid w:val="005129A3"/>
    <w:rsid w:val="00514F8E"/>
    <w:rsid w:val="0051717F"/>
    <w:rsid w:val="00521239"/>
    <w:rsid w:val="005255E1"/>
    <w:rsid w:val="00530579"/>
    <w:rsid w:val="00533A66"/>
    <w:rsid w:val="005343DA"/>
    <w:rsid w:val="00534DE1"/>
    <w:rsid w:val="0053716B"/>
    <w:rsid w:val="005411AA"/>
    <w:rsid w:val="00543150"/>
    <w:rsid w:val="00544B5E"/>
    <w:rsid w:val="00561A34"/>
    <w:rsid w:val="00563598"/>
    <w:rsid w:val="0056380E"/>
    <w:rsid w:val="005659D2"/>
    <w:rsid w:val="005666D9"/>
    <w:rsid w:val="00575BF6"/>
    <w:rsid w:val="005832EC"/>
    <w:rsid w:val="00585407"/>
    <w:rsid w:val="005903CF"/>
    <w:rsid w:val="005963F7"/>
    <w:rsid w:val="005A2839"/>
    <w:rsid w:val="005A37A1"/>
    <w:rsid w:val="005A4099"/>
    <w:rsid w:val="005A4427"/>
    <w:rsid w:val="005A4C95"/>
    <w:rsid w:val="005A4EB7"/>
    <w:rsid w:val="005B0AD3"/>
    <w:rsid w:val="005B1F78"/>
    <w:rsid w:val="005B689A"/>
    <w:rsid w:val="005D2984"/>
    <w:rsid w:val="005D3C8B"/>
    <w:rsid w:val="005E0585"/>
    <w:rsid w:val="005E4CAC"/>
    <w:rsid w:val="005E74BF"/>
    <w:rsid w:val="005F06E8"/>
    <w:rsid w:val="005F0DB0"/>
    <w:rsid w:val="005F117B"/>
    <w:rsid w:val="00602258"/>
    <w:rsid w:val="00603313"/>
    <w:rsid w:val="00603B9D"/>
    <w:rsid w:val="0060617B"/>
    <w:rsid w:val="00606B75"/>
    <w:rsid w:val="00616732"/>
    <w:rsid w:val="00621ED1"/>
    <w:rsid w:val="00627705"/>
    <w:rsid w:val="006431DA"/>
    <w:rsid w:val="0064323D"/>
    <w:rsid w:val="00643868"/>
    <w:rsid w:val="00644C19"/>
    <w:rsid w:val="00655E9F"/>
    <w:rsid w:val="00673DD6"/>
    <w:rsid w:val="00673E81"/>
    <w:rsid w:val="00673F31"/>
    <w:rsid w:val="0067520C"/>
    <w:rsid w:val="00682E80"/>
    <w:rsid w:val="00682F11"/>
    <w:rsid w:val="0068389F"/>
    <w:rsid w:val="006850A6"/>
    <w:rsid w:val="00690CD7"/>
    <w:rsid w:val="006921BF"/>
    <w:rsid w:val="006A0B81"/>
    <w:rsid w:val="006A13DB"/>
    <w:rsid w:val="006A3931"/>
    <w:rsid w:val="006A4953"/>
    <w:rsid w:val="006A59E6"/>
    <w:rsid w:val="006B499E"/>
    <w:rsid w:val="006B7585"/>
    <w:rsid w:val="006D2B2C"/>
    <w:rsid w:val="006D37B7"/>
    <w:rsid w:val="006D7DED"/>
    <w:rsid w:val="006E0820"/>
    <w:rsid w:val="006E1905"/>
    <w:rsid w:val="006F2AEB"/>
    <w:rsid w:val="006F70FE"/>
    <w:rsid w:val="00700319"/>
    <w:rsid w:val="00702354"/>
    <w:rsid w:val="00706259"/>
    <w:rsid w:val="00706B6A"/>
    <w:rsid w:val="00711933"/>
    <w:rsid w:val="00713110"/>
    <w:rsid w:val="00714387"/>
    <w:rsid w:val="00714B52"/>
    <w:rsid w:val="00717CCB"/>
    <w:rsid w:val="00720C7B"/>
    <w:rsid w:val="00730C96"/>
    <w:rsid w:val="00731B7B"/>
    <w:rsid w:val="00732950"/>
    <w:rsid w:val="007334E4"/>
    <w:rsid w:val="00734175"/>
    <w:rsid w:val="007353C0"/>
    <w:rsid w:val="0073776B"/>
    <w:rsid w:val="00740080"/>
    <w:rsid w:val="00744391"/>
    <w:rsid w:val="00744D89"/>
    <w:rsid w:val="00751A1F"/>
    <w:rsid w:val="00751A2A"/>
    <w:rsid w:val="0075327A"/>
    <w:rsid w:val="00754010"/>
    <w:rsid w:val="007543C1"/>
    <w:rsid w:val="007570A7"/>
    <w:rsid w:val="00764B71"/>
    <w:rsid w:val="007659F4"/>
    <w:rsid w:val="0077366E"/>
    <w:rsid w:val="00776387"/>
    <w:rsid w:val="007852F5"/>
    <w:rsid w:val="00785703"/>
    <w:rsid w:val="00791E59"/>
    <w:rsid w:val="00792B76"/>
    <w:rsid w:val="00793158"/>
    <w:rsid w:val="00796F92"/>
    <w:rsid w:val="007971ED"/>
    <w:rsid w:val="007A11A9"/>
    <w:rsid w:val="007A694A"/>
    <w:rsid w:val="007B3A7D"/>
    <w:rsid w:val="007C1983"/>
    <w:rsid w:val="007D5245"/>
    <w:rsid w:val="007D5B86"/>
    <w:rsid w:val="007D6089"/>
    <w:rsid w:val="007D636E"/>
    <w:rsid w:val="007E269C"/>
    <w:rsid w:val="007E2F96"/>
    <w:rsid w:val="007E6E8A"/>
    <w:rsid w:val="007F1839"/>
    <w:rsid w:val="007F7F0D"/>
    <w:rsid w:val="00804F1C"/>
    <w:rsid w:val="008138CE"/>
    <w:rsid w:val="00826A07"/>
    <w:rsid w:val="0083140C"/>
    <w:rsid w:val="008321BC"/>
    <w:rsid w:val="00840EFF"/>
    <w:rsid w:val="00843498"/>
    <w:rsid w:val="0084350A"/>
    <w:rsid w:val="0084362A"/>
    <w:rsid w:val="00852693"/>
    <w:rsid w:val="00856191"/>
    <w:rsid w:val="00864325"/>
    <w:rsid w:val="0086497D"/>
    <w:rsid w:val="00864EDC"/>
    <w:rsid w:val="00870109"/>
    <w:rsid w:val="0087013F"/>
    <w:rsid w:val="0087216A"/>
    <w:rsid w:val="008725FC"/>
    <w:rsid w:val="008727A9"/>
    <w:rsid w:val="008729DC"/>
    <w:rsid w:val="00880735"/>
    <w:rsid w:val="00882893"/>
    <w:rsid w:val="00882DDD"/>
    <w:rsid w:val="0088482E"/>
    <w:rsid w:val="00884CD4"/>
    <w:rsid w:val="008867E4"/>
    <w:rsid w:val="0088700B"/>
    <w:rsid w:val="00893536"/>
    <w:rsid w:val="00893D6F"/>
    <w:rsid w:val="008A052B"/>
    <w:rsid w:val="008B0E26"/>
    <w:rsid w:val="008B1FBE"/>
    <w:rsid w:val="008B218B"/>
    <w:rsid w:val="008B5447"/>
    <w:rsid w:val="008B5B42"/>
    <w:rsid w:val="008C0FFE"/>
    <w:rsid w:val="008C61CE"/>
    <w:rsid w:val="008D1DEB"/>
    <w:rsid w:val="008D21B1"/>
    <w:rsid w:val="008D276D"/>
    <w:rsid w:val="008D4FC3"/>
    <w:rsid w:val="008D7CDD"/>
    <w:rsid w:val="008E2E2E"/>
    <w:rsid w:val="008F0CBA"/>
    <w:rsid w:val="008F36AC"/>
    <w:rsid w:val="008F3A3F"/>
    <w:rsid w:val="008F3C1F"/>
    <w:rsid w:val="008F4C44"/>
    <w:rsid w:val="008F679B"/>
    <w:rsid w:val="008F68F3"/>
    <w:rsid w:val="008F76A5"/>
    <w:rsid w:val="00903911"/>
    <w:rsid w:val="00904E93"/>
    <w:rsid w:val="00905370"/>
    <w:rsid w:val="00905D11"/>
    <w:rsid w:val="0090695B"/>
    <w:rsid w:val="00911BB2"/>
    <w:rsid w:val="00912413"/>
    <w:rsid w:val="00914841"/>
    <w:rsid w:val="00916319"/>
    <w:rsid w:val="009203D7"/>
    <w:rsid w:val="00920542"/>
    <w:rsid w:val="00921078"/>
    <w:rsid w:val="009245C2"/>
    <w:rsid w:val="00924D7A"/>
    <w:rsid w:val="00927B34"/>
    <w:rsid w:val="00933B4E"/>
    <w:rsid w:val="0094025F"/>
    <w:rsid w:val="009412BF"/>
    <w:rsid w:val="00944603"/>
    <w:rsid w:val="009468FB"/>
    <w:rsid w:val="00950117"/>
    <w:rsid w:val="009528A8"/>
    <w:rsid w:val="0095542C"/>
    <w:rsid w:val="00955A8C"/>
    <w:rsid w:val="00957A93"/>
    <w:rsid w:val="0096068C"/>
    <w:rsid w:val="00962632"/>
    <w:rsid w:val="00964644"/>
    <w:rsid w:val="009667DF"/>
    <w:rsid w:val="00971454"/>
    <w:rsid w:val="00973E29"/>
    <w:rsid w:val="009821AC"/>
    <w:rsid w:val="00982201"/>
    <w:rsid w:val="00984129"/>
    <w:rsid w:val="00985E3D"/>
    <w:rsid w:val="00985F16"/>
    <w:rsid w:val="00986519"/>
    <w:rsid w:val="00992DAB"/>
    <w:rsid w:val="00995899"/>
    <w:rsid w:val="00996F72"/>
    <w:rsid w:val="00997428"/>
    <w:rsid w:val="009A2515"/>
    <w:rsid w:val="009A4536"/>
    <w:rsid w:val="009A4EF2"/>
    <w:rsid w:val="009A6395"/>
    <w:rsid w:val="009B20B5"/>
    <w:rsid w:val="009C5129"/>
    <w:rsid w:val="009D57CB"/>
    <w:rsid w:val="009E036E"/>
    <w:rsid w:val="009E2DD7"/>
    <w:rsid w:val="009E2F1D"/>
    <w:rsid w:val="009F2006"/>
    <w:rsid w:val="009F2EC9"/>
    <w:rsid w:val="009F5F25"/>
    <w:rsid w:val="00A00313"/>
    <w:rsid w:val="00A049C5"/>
    <w:rsid w:val="00A04EC6"/>
    <w:rsid w:val="00A120C3"/>
    <w:rsid w:val="00A1261C"/>
    <w:rsid w:val="00A128F8"/>
    <w:rsid w:val="00A20540"/>
    <w:rsid w:val="00A2313E"/>
    <w:rsid w:val="00A239A7"/>
    <w:rsid w:val="00A31305"/>
    <w:rsid w:val="00A36AB7"/>
    <w:rsid w:val="00A37EFB"/>
    <w:rsid w:val="00A42A60"/>
    <w:rsid w:val="00A43F16"/>
    <w:rsid w:val="00A460A9"/>
    <w:rsid w:val="00A51C07"/>
    <w:rsid w:val="00A51FE7"/>
    <w:rsid w:val="00A52695"/>
    <w:rsid w:val="00A52E30"/>
    <w:rsid w:val="00A546B6"/>
    <w:rsid w:val="00A635A2"/>
    <w:rsid w:val="00A657B7"/>
    <w:rsid w:val="00A666F6"/>
    <w:rsid w:val="00A70F71"/>
    <w:rsid w:val="00A72EB6"/>
    <w:rsid w:val="00A75555"/>
    <w:rsid w:val="00A8277A"/>
    <w:rsid w:val="00A83212"/>
    <w:rsid w:val="00A84A7E"/>
    <w:rsid w:val="00A87666"/>
    <w:rsid w:val="00A90378"/>
    <w:rsid w:val="00A92D51"/>
    <w:rsid w:val="00A92DBE"/>
    <w:rsid w:val="00A9505F"/>
    <w:rsid w:val="00A955AA"/>
    <w:rsid w:val="00AA2F3B"/>
    <w:rsid w:val="00AA35F1"/>
    <w:rsid w:val="00AB3C07"/>
    <w:rsid w:val="00AC159D"/>
    <w:rsid w:val="00AC641E"/>
    <w:rsid w:val="00AD022A"/>
    <w:rsid w:val="00AD08E6"/>
    <w:rsid w:val="00AD197A"/>
    <w:rsid w:val="00AD3641"/>
    <w:rsid w:val="00AD42A7"/>
    <w:rsid w:val="00AE06F8"/>
    <w:rsid w:val="00AE2BF3"/>
    <w:rsid w:val="00AE5A48"/>
    <w:rsid w:val="00AE6EA4"/>
    <w:rsid w:val="00AE7F66"/>
    <w:rsid w:val="00B05765"/>
    <w:rsid w:val="00B05C28"/>
    <w:rsid w:val="00B11189"/>
    <w:rsid w:val="00B11C1B"/>
    <w:rsid w:val="00B13EF8"/>
    <w:rsid w:val="00B153B0"/>
    <w:rsid w:val="00B15FB9"/>
    <w:rsid w:val="00B20996"/>
    <w:rsid w:val="00B24CDD"/>
    <w:rsid w:val="00B31DCD"/>
    <w:rsid w:val="00B3586D"/>
    <w:rsid w:val="00B411AC"/>
    <w:rsid w:val="00B41AA7"/>
    <w:rsid w:val="00B43FF3"/>
    <w:rsid w:val="00B52675"/>
    <w:rsid w:val="00B544CF"/>
    <w:rsid w:val="00B54518"/>
    <w:rsid w:val="00B614C5"/>
    <w:rsid w:val="00B61E3A"/>
    <w:rsid w:val="00B63BAF"/>
    <w:rsid w:val="00B64BCF"/>
    <w:rsid w:val="00B66031"/>
    <w:rsid w:val="00B66BD4"/>
    <w:rsid w:val="00B66CA2"/>
    <w:rsid w:val="00B702D8"/>
    <w:rsid w:val="00B7249D"/>
    <w:rsid w:val="00B7547D"/>
    <w:rsid w:val="00B75FBD"/>
    <w:rsid w:val="00B76D4D"/>
    <w:rsid w:val="00B775DB"/>
    <w:rsid w:val="00B8187B"/>
    <w:rsid w:val="00B8291E"/>
    <w:rsid w:val="00B8764D"/>
    <w:rsid w:val="00B906D7"/>
    <w:rsid w:val="00B92405"/>
    <w:rsid w:val="00B94BD3"/>
    <w:rsid w:val="00BA2C98"/>
    <w:rsid w:val="00BB3DD3"/>
    <w:rsid w:val="00BB4FB7"/>
    <w:rsid w:val="00BB6F50"/>
    <w:rsid w:val="00BB783E"/>
    <w:rsid w:val="00BB7EC3"/>
    <w:rsid w:val="00BC0157"/>
    <w:rsid w:val="00BC1751"/>
    <w:rsid w:val="00BC2A42"/>
    <w:rsid w:val="00BC7398"/>
    <w:rsid w:val="00BE0EBF"/>
    <w:rsid w:val="00BE1F40"/>
    <w:rsid w:val="00BE22B1"/>
    <w:rsid w:val="00BE3969"/>
    <w:rsid w:val="00BE3AAA"/>
    <w:rsid w:val="00BE4B0E"/>
    <w:rsid w:val="00BE6466"/>
    <w:rsid w:val="00BF0EC4"/>
    <w:rsid w:val="00BF218D"/>
    <w:rsid w:val="00BF5107"/>
    <w:rsid w:val="00C035A0"/>
    <w:rsid w:val="00C12367"/>
    <w:rsid w:val="00C17046"/>
    <w:rsid w:val="00C17A9E"/>
    <w:rsid w:val="00C235A4"/>
    <w:rsid w:val="00C32AB0"/>
    <w:rsid w:val="00C343DE"/>
    <w:rsid w:val="00C36E1E"/>
    <w:rsid w:val="00C408B7"/>
    <w:rsid w:val="00C50294"/>
    <w:rsid w:val="00C630B9"/>
    <w:rsid w:val="00C6754C"/>
    <w:rsid w:val="00C749D9"/>
    <w:rsid w:val="00C865D0"/>
    <w:rsid w:val="00C9190A"/>
    <w:rsid w:val="00C92C32"/>
    <w:rsid w:val="00C93A89"/>
    <w:rsid w:val="00CB1E99"/>
    <w:rsid w:val="00CB5558"/>
    <w:rsid w:val="00CC093E"/>
    <w:rsid w:val="00CC0955"/>
    <w:rsid w:val="00CC45BA"/>
    <w:rsid w:val="00CC4C65"/>
    <w:rsid w:val="00CC6A8E"/>
    <w:rsid w:val="00CD0669"/>
    <w:rsid w:val="00CD1159"/>
    <w:rsid w:val="00CD17B5"/>
    <w:rsid w:val="00CD17F4"/>
    <w:rsid w:val="00CD7461"/>
    <w:rsid w:val="00CD7485"/>
    <w:rsid w:val="00CE0BF5"/>
    <w:rsid w:val="00CE2AE3"/>
    <w:rsid w:val="00CE48C9"/>
    <w:rsid w:val="00CE7EA0"/>
    <w:rsid w:val="00CF4CDF"/>
    <w:rsid w:val="00CF6414"/>
    <w:rsid w:val="00D00681"/>
    <w:rsid w:val="00D011A2"/>
    <w:rsid w:val="00D042D2"/>
    <w:rsid w:val="00D05BE4"/>
    <w:rsid w:val="00D1391A"/>
    <w:rsid w:val="00D2143E"/>
    <w:rsid w:val="00D27132"/>
    <w:rsid w:val="00D32356"/>
    <w:rsid w:val="00D33EB8"/>
    <w:rsid w:val="00D3563A"/>
    <w:rsid w:val="00D3592F"/>
    <w:rsid w:val="00D46F49"/>
    <w:rsid w:val="00D47385"/>
    <w:rsid w:val="00D54891"/>
    <w:rsid w:val="00D54D24"/>
    <w:rsid w:val="00D6015A"/>
    <w:rsid w:val="00D62FAA"/>
    <w:rsid w:val="00D666CA"/>
    <w:rsid w:val="00D72644"/>
    <w:rsid w:val="00D75919"/>
    <w:rsid w:val="00D82476"/>
    <w:rsid w:val="00D900EC"/>
    <w:rsid w:val="00D94CB2"/>
    <w:rsid w:val="00D94D4B"/>
    <w:rsid w:val="00DA0404"/>
    <w:rsid w:val="00DA494F"/>
    <w:rsid w:val="00DA7FA8"/>
    <w:rsid w:val="00DB1DCF"/>
    <w:rsid w:val="00DB2B26"/>
    <w:rsid w:val="00DB43F7"/>
    <w:rsid w:val="00DB47D8"/>
    <w:rsid w:val="00DB4B29"/>
    <w:rsid w:val="00DB654C"/>
    <w:rsid w:val="00DB7E61"/>
    <w:rsid w:val="00DC2EE2"/>
    <w:rsid w:val="00DC38A7"/>
    <w:rsid w:val="00DD46A1"/>
    <w:rsid w:val="00DD6890"/>
    <w:rsid w:val="00DE1C4A"/>
    <w:rsid w:val="00DE39DB"/>
    <w:rsid w:val="00DF0D3D"/>
    <w:rsid w:val="00DF1DC9"/>
    <w:rsid w:val="00DF6A28"/>
    <w:rsid w:val="00E0227F"/>
    <w:rsid w:val="00E02D57"/>
    <w:rsid w:val="00E02FF7"/>
    <w:rsid w:val="00E10C36"/>
    <w:rsid w:val="00E11169"/>
    <w:rsid w:val="00E1208B"/>
    <w:rsid w:val="00E15904"/>
    <w:rsid w:val="00E202CE"/>
    <w:rsid w:val="00E20FBD"/>
    <w:rsid w:val="00E23E1A"/>
    <w:rsid w:val="00E242A5"/>
    <w:rsid w:val="00E25235"/>
    <w:rsid w:val="00E27D38"/>
    <w:rsid w:val="00E303E1"/>
    <w:rsid w:val="00E30631"/>
    <w:rsid w:val="00E444C2"/>
    <w:rsid w:val="00E47D83"/>
    <w:rsid w:val="00E51661"/>
    <w:rsid w:val="00E517BF"/>
    <w:rsid w:val="00E51B4C"/>
    <w:rsid w:val="00E527A5"/>
    <w:rsid w:val="00E53A97"/>
    <w:rsid w:val="00E5400E"/>
    <w:rsid w:val="00E55F31"/>
    <w:rsid w:val="00E57A40"/>
    <w:rsid w:val="00E61D65"/>
    <w:rsid w:val="00E64734"/>
    <w:rsid w:val="00E659A3"/>
    <w:rsid w:val="00E6633E"/>
    <w:rsid w:val="00E72346"/>
    <w:rsid w:val="00E80A61"/>
    <w:rsid w:val="00E85DCD"/>
    <w:rsid w:val="00E902C3"/>
    <w:rsid w:val="00E91430"/>
    <w:rsid w:val="00E91BCF"/>
    <w:rsid w:val="00EA161A"/>
    <w:rsid w:val="00EA3CB4"/>
    <w:rsid w:val="00EA3E77"/>
    <w:rsid w:val="00EA494B"/>
    <w:rsid w:val="00EA66A4"/>
    <w:rsid w:val="00EB3B03"/>
    <w:rsid w:val="00EC0F84"/>
    <w:rsid w:val="00EC402E"/>
    <w:rsid w:val="00EC5966"/>
    <w:rsid w:val="00ED1FB9"/>
    <w:rsid w:val="00ED5BDB"/>
    <w:rsid w:val="00ED79FE"/>
    <w:rsid w:val="00EE08DE"/>
    <w:rsid w:val="00EE28D1"/>
    <w:rsid w:val="00EF19D7"/>
    <w:rsid w:val="00EF58C2"/>
    <w:rsid w:val="00EF611F"/>
    <w:rsid w:val="00EF6F97"/>
    <w:rsid w:val="00F0074F"/>
    <w:rsid w:val="00F036B3"/>
    <w:rsid w:val="00F04F3E"/>
    <w:rsid w:val="00F055B7"/>
    <w:rsid w:val="00F0702C"/>
    <w:rsid w:val="00F07BFD"/>
    <w:rsid w:val="00F1266D"/>
    <w:rsid w:val="00F17927"/>
    <w:rsid w:val="00F23272"/>
    <w:rsid w:val="00F26DAB"/>
    <w:rsid w:val="00F27451"/>
    <w:rsid w:val="00F3284C"/>
    <w:rsid w:val="00F35D0A"/>
    <w:rsid w:val="00F40B89"/>
    <w:rsid w:val="00F42B7B"/>
    <w:rsid w:val="00F43038"/>
    <w:rsid w:val="00F457E8"/>
    <w:rsid w:val="00F528DC"/>
    <w:rsid w:val="00F53D4B"/>
    <w:rsid w:val="00F5418D"/>
    <w:rsid w:val="00F607FA"/>
    <w:rsid w:val="00F61941"/>
    <w:rsid w:val="00F61C28"/>
    <w:rsid w:val="00F6446E"/>
    <w:rsid w:val="00F657E6"/>
    <w:rsid w:val="00F7065A"/>
    <w:rsid w:val="00F7067D"/>
    <w:rsid w:val="00F72154"/>
    <w:rsid w:val="00F74508"/>
    <w:rsid w:val="00F74C33"/>
    <w:rsid w:val="00F82742"/>
    <w:rsid w:val="00F82CBF"/>
    <w:rsid w:val="00F85FB1"/>
    <w:rsid w:val="00F86A21"/>
    <w:rsid w:val="00F91165"/>
    <w:rsid w:val="00F9510F"/>
    <w:rsid w:val="00FA2D55"/>
    <w:rsid w:val="00FA74D4"/>
    <w:rsid w:val="00FB0FE3"/>
    <w:rsid w:val="00FB2EFB"/>
    <w:rsid w:val="00FB332E"/>
    <w:rsid w:val="00FB38B5"/>
    <w:rsid w:val="00FB61D8"/>
    <w:rsid w:val="00FC0E2F"/>
    <w:rsid w:val="00FC2AFB"/>
    <w:rsid w:val="00FC7F67"/>
    <w:rsid w:val="00FD3FDC"/>
    <w:rsid w:val="00FD7147"/>
    <w:rsid w:val="00FE25DA"/>
    <w:rsid w:val="00FE4EF0"/>
    <w:rsid w:val="00FF335C"/>
    <w:rsid w:val="00FF42F1"/>
    <w:rsid w:val="00FF4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atentStyles>
  <w:style w:type="paragraph" w:default="1" w:styleId="aa">
    <w:name w:val="Normal"/>
    <w:qFormat/>
    <w:rsid w:val="00DA7FA8"/>
    <w:rPr>
      <w:sz w:val="24"/>
      <w:szCs w:val="24"/>
    </w:rPr>
  </w:style>
  <w:style w:type="paragraph" w:styleId="16">
    <w:name w:val="heading 1"/>
    <w:aliases w:val="Заголовок 1 Знак1,Заголовок 1 Знак Знак,Заголовок 1 Знак, Знак, Знак Знак,Раздел Договора,H1,&quot;Алмаз&quot;,Document Header1,Глава 1"/>
    <w:basedOn w:val="aa"/>
    <w:next w:val="aa"/>
    <w:link w:val="130"/>
    <w:qFormat/>
    <w:rsid w:val="005D2984"/>
    <w:pPr>
      <w:keepNext/>
      <w:pageBreakBefore/>
      <w:widowControl w:val="0"/>
      <w:tabs>
        <w:tab w:val="left" w:pos="284"/>
      </w:tabs>
      <w:autoSpaceDE w:val="0"/>
      <w:autoSpaceDN w:val="0"/>
      <w:adjustRightInd w:val="0"/>
      <w:spacing w:before="240" w:after="240"/>
      <w:ind w:right="284"/>
      <w:outlineLvl w:val="0"/>
    </w:pPr>
    <w:rPr>
      <w:rFonts w:ascii="Arial" w:hAnsi="Arial"/>
      <w:b/>
      <w:kern w:val="28"/>
      <w:sz w:val="28"/>
      <w:szCs w:val="22"/>
    </w:rPr>
  </w:style>
  <w:style w:type="paragraph" w:styleId="22">
    <w:name w:val="heading 2"/>
    <w:aliases w:val="H2,Heading 2 Char1,Heading 2 Char Char,Heading 2 Char1 Char Char,Heading 2 Char Char Char Char,Heading 2 Char1 Char Char Char Char,Heading 2 Char Char Char Char Char Char,Section Heading Char Char Char Char Char,Subsidiary clause,Sub-clause"/>
    <w:basedOn w:val="aa"/>
    <w:next w:val="aa"/>
    <w:link w:val="25"/>
    <w:qFormat/>
    <w:rsid w:val="005D2984"/>
    <w:pPr>
      <w:keepNext/>
      <w:widowControl w:val="0"/>
      <w:numPr>
        <w:ilvl w:val="1"/>
        <w:numId w:val="1"/>
      </w:numPr>
      <w:tabs>
        <w:tab w:val="left" w:pos="284"/>
      </w:tabs>
      <w:autoSpaceDE w:val="0"/>
      <w:autoSpaceDN w:val="0"/>
      <w:adjustRightInd w:val="0"/>
      <w:spacing w:before="240" w:after="120"/>
      <w:ind w:right="284"/>
      <w:outlineLvl w:val="1"/>
    </w:pPr>
    <w:rPr>
      <w:rFonts w:ascii="Arial" w:hAnsi="Arial"/>
      <w:b/>
      <w:sz w:val="26"/>
      <w:szCs w:val="22"/>
    </w:rPr>
  </w:style>
  <w:style w:type="paragraph" w:styleId="31">
    <w:name w:val="heading 3"/>
    <w:aliases w:val="Heading 3 Char1,Heading 3 Char Char,Heading 3 Char1 Char Char,Heading 3 Char Char Char Char,Heading 3 Char1 Char Char Char Char,Heading 3 Char Char Char Char Char Char,Heading 3 Char2 Char Char Char Char Char Char,Heading 3 Char1 Char1 Char"/>
    <w:basedOn w:val="aa"/>
    <w:next w:val="aa"/>
    <w:link w:val="33"/>
    <w:qFormat/>
    <w:rsid w:val="005D2984"/>
    <w:pPr>
      <w:keepNext/>
      <w:widowControl w:val="0"/>
      <w:numPr>
        <w:ilvl w:val="2"/>
        <w:numId w:val="1"/>
      </w:numPr>
      <w:tabs>
        <w:tab w:val="left" w:pos="284"/>
      </w:tabs>
      <w:autoSpaceDE w:val="0"/>
      <w:autoSpaceDN w:val="0"/>
      <w:adjustRightInd w:val="0"/>
      <w:spacing w:before="240" w:after="120"/>
      <w:ind w:right="284"/>
      <w:outlineLvl w:val="2"/>
    </w:pPr>
    <w:rPr>
      <w:rFonts w:ascii="Arial" w:hAnsi="Arial"/>
      <w:b/>
      <w:sz w:val="22"/>
      <w:szCs w:val="22"/>
    </w:rPr>
  </w:style>
  <w:style w:type="paragraph" w:styleId="41">
    <w:name w:val="heading 4"/>
    <w:aliases w:val="Heading 4 Char1 Char,Heading 4 Char Char Char,Heading 4 Char1 Char Char Char,Heading 4 Char Char Char Char Char,Heading 4 Char1 Char Char Char Char Char,Heading 4 Char Char Char Char Char Char Char,H4,Minor,Heading 4 StGeor,4"/>
    <w:basedOn w:val="aa"/>
    <w:next w:val="aa"/>
    <w:link w:val="42"/>
    <w:qFormat/>
    <w:rsid w:val="005D2984"/>
    <w:pPr>
      <w:keepNext/>
      <w:widowControl w:val="0"/>
      <w:tabs>
        <w:tab w:val="left" w:pos="284"/>
        <w:tab w:val="num" w:pos="2880"/>
      </w:tabs>
      <w:autoSpaceDE w:val="0"/>
      <w:autoSpaceDN w:val="0"/>
      <w:adjustRightInd w:val="0"/>
      <w:spacing w:before="240" w:after="240"/>
      <w:ind w:left="2880" w:right="284" w:hanging="360"/>
      <w:outlineLvl w:val="3"/>
    </w:pPr>
    <w:rPr>
      <w:rFonts w:ascii="Arial" w:hAnsi="Arial"/>
      <w:b/>
      <w:sz w:val="22"/>
      <w:szCs w:val="22"/>
    </w:rPr>
  </w:style>
  <w:style w:type="paragraph" w:styleId="51">
    <w:name w:val="heading 5"/>
    <w:aliases w:val="H5,Heading 5 StGeorge,Atlanthd3,Atlanthd31,Atlanthd32,Atlanthd33,Atlanthd34,Atlanthd311,Atlanthd35,Atlanthd36,Atlanthd312,Atlanthd37,Atlanthd38,Atlanthd39,Atlanthd310,Atlanthd313,Atlanthd314,Atlanthd315,Block Label,te"/>
    <w:basedOn w:val="aa"/>
    <w:next w:val="aa"/>
    <w:link w:val="52"/>
    <w:qFormat/>
    <w:rsid w:val="005D2984"/>
    <w:pPr>
      <w:widowControl w:val="0"/>
      <w:tabs>
        <w:tab w:val="left" w:pos="284"/>
      </w:tabs>
      <w:autoSpaceDE w:val="0"/>
      <w:autoSpaceDN w:val="0"/>
      <w:adjustRightInd w:val="0"/>
      <w:spacing w:before="240" w:after="240"/>
      <w:ind w:right="284"/>
      <w:outlineLvl w:val="4"/>
    </w:pPr>
    <w:rPr>
      <w:rFonts w:ascii="Arial" w:hAnsi="Arial" w:cs="JDGCLK+TimesNewRoman,Bold"/>
      <w:b/>
      <w:sz w:val="22"/>
      <w:szCs w:val="22"/>
    </w:rPr>
  </w:style>
  <w:style w:type="paragraph" w:styleId="6">
    <w:name w:val="heading 6"/>
    <w:aliases w:val="H6,T1,level6,level 6"/>
    <w:basedOn w:val="aa"/>
    <w:next w:val="aa"/>
    <w:link w:val="60"/>
    <w:qFormat/>
    <w:rsid w:val="005D2984"/>
    <w:pPr>
      <w:widowControl w:val="0"/>
      <w:tabs>
        <w:tab w:val="left" w:pos="284"/>
      </w:tabs>
      <w:autoSpaceDE w:val="0"/>
      <w:autoSpaceDN w:val="0"/>
      <w:adjustRightInd w:val="0"/>
      <w:spacing w:before="240" w:after="60"/>
      <w:ind w:right="284"/>
      <w:jc w:val="both"/>
      <w:outlineLvl w:val="5"/>
    </w:pPr>
    <w:rPr>
      <w:rFonts w:ascii="Arial" w:hAnsi="Arial" w:cs="JDGCLK+TimesNewRoman,Bold"/>
      <w:b/>
      <w:sz w:val="22"/>
      <w:szCs w:val="22"/>
    </w:rPr>
  </w:style>
  <w:style w:type="paragraph" w:styleId="7">
    <w:name w:val="heading 7"/>
    <w:aliases w:val="H7,ap"/>
    <w:basedOn w:val="aa"/>
    <w:next w:val="aa"/>
    <w:link w:val="70"/>
    <w:qFormat/>
    <w:rsid w:val="005D2984"/>
    <w:pPr>
      <w:widowControl w:val="0"/>
      <w:tabs>
        <w:tab w:val="left" w:pos="284"/>
      </w:tabs>
      <w:autoSpaceDE w:val="0"/>
      <w:autoSpaceDN w:val="0"/>
      <w:adjustRightInd w:val="0"/>
      <w:spacing w:before="240" w:after="60"/>
      <w:ind w:right="284"/>
      <w:jc w:val="both"/>
      <w:outlineLvl w:val="6"/>
    </w:pPr>
    <w:rPr>
      <w:rFonts w:ascii="Arial" w:hAnsi="Arial" w:cs="JDGCLK+TimesNewRoman,Bold"/>
      <w:b/>
      <w:sz w:val="22"/>
      <w:szCs w:val="22"/>
    </w:rPr>
  </w:style>
  <w:style w:type="paragraph" w:styleId="8">
    <w:name w:val="heading 8"/>
    <w:aliases w:val="H8,ad"/>
    <w:basedOn w:val="aa"/>
    <w:next w:val="aa"/>
    <w:link w:val="80"/>
    <w:qFormat/>
    <w:rsid w:val="005D2984"/>
    <w:pPr>
      <w:widowControl w:val="0"/>
      <w:tabs>
        <w:tab w:val="left" w:pos="284"/>
      </w:tabs>
      <w:autoSpaceDE w:val="0"/>
      <w:autoSpaceDN w:val="0"/>
      <w:adjustRightInd w:val="0"/>
      <w:spacing w:before="240" w:after="60"/>
      <w:ind w:right="284"/>
      <w:jc w:val="both"/>
      <w:outlineLvl w:val="7"/>
    </w:pPr>
    <w:rPr>
      <w:rFonts w:ascii="Arial" w:hAnsi="Arial" w:cs="JDGCLK+TimesNewRoman,Bold"/>
      <w:b/>
      <w:sz w:val="22"/>
      <w:szCs w:val="22"/>
    </w:rPr>
  </w:style>
  <w:style w:type="paragraph" w:styleId="9">
    <w:name w:val="heading 9"/>
    <w:aliases w:val="H9,aat,level3(i)"/>
    <w:basedOn w:val="aa"/>
    <w:next w:val="aa"/>
    <w:link w:val="90"/>
    <w:qFormat/>
    <w:rsid w:val="005D2984"/>
    <w:pPr>
      <w:widowControl w:val="0"/>
      <w:tabs>
        <w:tab w:val="left" w:pos="284"/>
      </w:tabs>
      <w:autoSpaceDE w:val="0"/>
      <w:autoSpaceDN w:val="0"/>
      <w:adjustRightInd w:val="0"/>
      <w:spacing w:before="240" w:after="240"/>
      <w:ind w:right="284"/>
      <w:outlineLvl w:val="8"/>
    </w:pPr>
    <w:rPr>
      <w:rFonts w:ascii="Arial" w:hAnsi="Arial" w:cs="JDGCLK+TimesNewRoman,Bold"/>
      <w:b/>
      <w:sz w:val="22"/>
      <w:szCs w:val="2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7">
    <w:name w:val="Знак1"/>
    <w:basedOn w:val="aa"/>
    <w:rsid w:val="005F117B"/>
    <w:pPr>
      <w:spacing w:before="100" w:beforeAutospacing="1" w:after="100" w:afterAutospacing="1"/>
    </w:pPr>
    <w:rPr>
      <w:rFonts w:ascii="Tahoma" w:hAnsi="Tahoma"/>
      <w:sz w:val="20"/>
      <w:szCs w:val="20"/>
      <w:lang w:val="en-US" w:eastAsia="en-US"/>
    </w:rPr>
  </w:style>
  <w:style w:type="paragraph" w:customStyle="1" w:styleId="18">
    <w:name w:val="Список Марк.1"/>
    <w:basedOn w:val="aa"/>
    <w:rsid w:val="00DA7FA8"/>
    <w:pPr>
      <w:tabs>
        <w:tab w:val="num" w:pos="1070"/>
      </w:tabs>
      <w:spacing w:after="60" w:line="360" w:lineRule="auto"/>
      <w:ind w:left="710" w:right="284"/>
    </w:pPr>
    <w:rPr>
      <w:rFonts w:ascii="Arial" w:hAnsi="Arial"/>
      <w:sz w:val="22"/>
      <w:szCs w:val="20"/>
    </w:rPr>
  </w:style>
  <w:style w:type="paragraph" w:customStyle="1" w:styleId="26">
    <w:name w:val="Список Марк.2"/>
    <w:basedOn w:val="aa"/>
    <w:rsid w:val="00DA7FA8"/>
    <w:pPr>
      <w:tabs>
        <w:tab w:val="num" w:pos="360"/>
      </w:tabs>
      <w:spacing w:after="60" w:line="360" w:lineRule="auto"/>
      <w:ind w:left="1135" w:right="284" w:hanging="284"/>
    </w:pPr>
    <w:rPr>
      <w:rFonts w:ascii="Arial" w:hAnsi="Arial"/>
      <w:sz w:val="22"/>
      <w:szCs w:val="20"/>
    </w:rPr>
  </w:style>
  <w:style w:type="paragraph" w:customStyle="1" w:styleId="19">
    <w:name w:val="Список Нум.1"/>
    <w:basedOn w:val="aa"/>
    <w:rsid w:val="005D2984"/>
    <w:pPr>
      <w:spacing w:after="60" w:line="360" w:lineRule="auto"/>
      <w:ind w:left="1134" w:right="284" w:hanging="283"/>
    </w:pPr>
    <w:rPr>
      <w:rFonts w:ascii="Arial" w:hAnsi="Arial"/>
      <w:sz w:val="22"/>
      <w:szCs w:val="20"/>
    </w:rPr>
  </w:style>
  <w:style w:type="paragraph" w:customStyle="1" w:styleId="27">
    <w:name w:val="Список Нум.2"/>
    <w:basedOn w:val="aa"/>
    <w:rsid w:val="005D2984"/>
    <w:pPr>
      <w:spacing w:after="60" w:line="360" w:lineRule="auto"/>
      <w:ind w:left="1418" w:right="284" w:hanging="284"/>
    </w:pPr>
    <w:rPr>
      <w:rFonts w:ascii="Arial" w:hAnsi="Arial"/>
      <w:sz w:val="22"/>
      <w:szCs w:val="20"/>
    </w:rPr>
  </w:style>
  <w:style w:type="paragraph" w:customStyle="1" w:styleId="34">
    <w:name w:val="Список Нум.3"/>
    <w:basedOn w:val="aa"/>
    <w:rsid w:val="005D2984"/>
    <w:pPr>
      <w:spacing w:after="60" w:line="360" w:lineRule="auto"/>
      <w:ind w:left="1701" w:right="284" w:hanging="283"/>
      <w:jc w:val="both"/>
    </w:pPr>
    <w:rPr>
      <w:rFonts w:ascii="Arial" w:hAnsi="Arial"/>
      <w:sz w:val="22"/>
      <w:szCs w:val="20"/>
    </w:rPr>
  </w:style>
  <w:style w:type="paragraph" w:customStyle="1" w:styleId="44">
    <w:name w:val="Список Нум.4"/>
    <w:basedOn w:val="aa"/>
    <w:rsid w:val="005D2984"/>
    <w:pPr>
      <w:spacing w:after="60" w:line="360" w:lineRule="auto"/>
      <w:ind w:left="1985" w:right="284" w:hanging="284"/>
      <w:jc w:val="both"/>
    </w:pPr>
    <w:rPr>
      <w:rFonts w:ascii="Arial" w:hAnsi="Arial"/>
      <w:sz w:val="22"/>
      <w:szCs w:val="20"/>
    </w:rPr>
  </w:style>
  <w:style w:type="paragraph" w:customStyle="1" w:styleId="54">
    <w:name w:val="Список Нум.5"/>
    <w:basedOn w:val="aa"/>
    <w:rsid w:val="005D2984"/>
    <w:pPr>
      <w:spacing w:after="60" w:line="360" w:lineRule="auto"/>
      <w:ind w:left="2268" w:right="284" w:hanging="283"/>
      <w:jc w:val="both"/>
    </w:pPr>
    <w:rPr>
      <w:rFonts w:ascii="Arial" w:hAnsi="Arial"/>
      <w:sz w:val="22"/>
      <w:szCs w:val="20"/>
    </w:rPr>
  </w:style>
  <w:style w:type="paragraph" w:customStyle="1" w:styleId="61">
    <w:name w:val="Список Нум.6"/>
    <w:basedOn w:val="aa"/>
    <w:rsid w:val="005D2984"/>
    <w:pPr>
      <w:spacing w:after="60" w:line="360" w:lineRule="auto"/>
      <w:ind w:left="2552" w:right="284" w:hanging="284"/>
      <w:jc w:val="both"/>
    </w:pPr>
    <w:rPr>
      <w:rFonts w:ascii="Arial" w:hAnsi="Arial"/>
      <w:sz w:val="22"/>
      <w:szCs w:val="20"/>
    </w:rPr>
  </w:style>
  <w:style w:type="paragraph" w:customStyle="1" w:styleId="71">
    <w:name w:val="Список Нум.7"/>
    <w:basedOn w:val="aa"/>
    <w:rsid w:val="005D2984"/>
    <w:pPr>
      <w:spacing w:after="60" w:line="360" w:lineRule="auto"/>
      <w:ind w:left="2835" w:right="284" w:hanging="283"/>
      <w:jc w:val="both"/>
    </w:pPr>
    <w:rPr>
      <w:rFonts w:ascii="Arial" w:hAnsi="Arial"/>
      <w:sz w:val="22"/>
      <w:szCs w:val="20"/>
    </w:rPr>
  </w:style>
  <w:style w:type="paragraph" w:customStyle="1" w:styleId="81">
    <w:name w:val="Список Нум.8"/>
    <w:basedOn w:val="aa"/>
    <w:rsid w:val="005D2984"/>
    <w:pPr>
      <w:spacing w:after="60" w:line="360" w:lineRule="auto"/>
      <w:ind w:left="3119" w:right="284" w:hanging="284"/>
      <w:jc w:val="both"/>
    </w:pPr>
    <w:rPr>
      <w:rFonts w:ascii="Arial" w:hAnsi="Arial"/>
      <w:sz w:val="22"/>
      <w:szCs w:val="20"/>
    </w:rPr>
  </w:style>
  <w:style w:type="paragraph" w:customStyle="1" w:styleId="91">
    <w:name w:val="Список Нум.9"/>
    <w:basedOn w:val="aa"/>
    <w:rsid w:val="005D2984"/>
    <w:pPr>
      <w:spacing w:after="60" w:line="360" w:lineRule="auto"/>
      <w:ind w:left="3402" w:right="284" w:hanging="283"/>
      <w:jc w:val="both"/>
    </w:pPr>
    <w:rPr>
      <w:rFonts w:ascii="Arial" w:hAnsi="Arial"/>
      <w:sz w:val="22"/>
      <w:szCs w:val="20"/>
    </w:rPr>
  </w:style>
  <w:style w:type="paragraph" w:styleId="1a">
    <w:name w:val="toc 1"/>
    <w:basedOn w:val="aa"/>
    <w:next w:val="aa"/>
    <w:autoRedefine/>
    <w:uiPriority w:val="39"/>
    <w:qFormat/>
    <w:rsid w:val="005D2984"/>
    <w:pPr>
      <w:spacing w:before="120" w:after="120" w:line="360" w:lineRule="auto"/>
      <w:ind w:left="284" w:right="284"/>
    </w:pPr>
    <w:rPr>
      <w:rFonts w:ascii="Arial" w:hAnsi="Arial"/>
      <w:b/>
      <w:caps/>
      <w:noProof/>
      <w:sz w:val="22"/>
      <w:szCs w:val="20"/>
    </w:rPr>
  </w:style>
  <w:style w:type="paragraph" w:styleId="28">
    <w:name w:val="toc 2"/>
    <w:basedOn w:val="aa"/>
    <w:next w:val="aa"/>
    <w:autoRedefine/>
    <w:uiPriority w:val="39"/>
    <w:qFormat/>
    <w:rsid w:val="005D2984"/>
    <w:pPr>
      <w:spacing w:line="360" w:lineRule="auto"/>
      <w:ind w:left="567" w:right="284"/>
    </w:pPr>
    <w:rPr>
      <w:rFonts w:ascii="Arial" w:hAnsi="Arial"/>
      <w:smallCaps/>
      <w:noProof/>
      <w:sz w:val="22"/>
      <w:szCs w:val="20"/>
    </w:rPr>
  </w:style>
  <w:style w:type="paragraph" w:styleId="35">
    <w:name w:val="toc 3"/>
    <w:basedOn w:val="aa"/>
    <w:next w:val="aa"/>
    <w:autoRedefine/>
    <w:uiPriority w:val="39"/>
    <w:qFormat/>
    <w:rsid w:val="005D2984"/>
    <w:pPr>
      <w:spacing w:line="360" w:lineRule="auto"/>
      <w:ind w:left="851" w:right="284"/>
    </w:pPr>
    <w:rPr>
      <w:rFonts w:ascii="Arial" w:hAnsi="Arial"/>
      <w:noProof/>
      <w:sz w:val="22"/>
      <w:szCs w:val="20"/>
    </w:rPr>
  </w:style>
  <w:style w:type="paragraph" w:styleId="45">
    <w:name w:val="toc 4"/>
    <w:basedOn w:val="aa"/>
    <w:next w:val="aa"/>
    <w:autoRedefine/>
    <w:uiPriority w:val="39"/>
    <w:rsid w:val="005D2984"/>
    <w:pPr>
      <w:spacing w:line="360" w:lineRule="auto"/>
      <w:ind w:left="1134" w:right="284"/>
    </w:pPr>
    <w:rPr>
      <w:rFonts w:ascii="Arial" w:hAnsi="Arial"/>
      <w:noProof/>
      <w:sz w:val="22"/>
      <w:szCs w:val="20"/>
    </w:rPr>
  </w:style>
  <w:style w:type="paragraph" w:styleId="55">
    <w:name w:val="toc 5"/>
    <w:basedOn w:val="aa"/>
    <w:next w:val="aa"/>
    <w:autoRedefine/>
    <w:uiPriority w:val="39"/>
    <w:rsid w:val="005D2984"/>
    <w:pPr>
      <w:spacing w:line="360" w:lineRule="auto"/>
      <w:ind w:left="1418" w:right="284"/>
    </w:pPr>
    <w:rPr>
      <w:rFonts w:ascii="Arial" w:hAnsi="Arial"/>
      <w:noProof/>
      <w:sz w:val="22"/>
      <w:szCs w:val="20"/>
    </w:rPr>
  </w:style>
  <w:style w:type="paragraph" w:styleId="62">
    <w:name w:val="toc 6"/>
    <w:basedOn w:val="aa"/>
    <w:next w:val="aa"/>
    <w:autoRedefine/>
    <w:uiPriority w:val="39"/>
    <w:rsid w:val="005D2984"/>
    <w:pPr>
      <w:spacing w:line="360" w:lineRule="auto"/>
      <w:ind w:left="1701" w:right="284"/>
    </w:pPr>
    <w:rPr>
      <w:rFonts w:ascii="Arial" w:hAnsi="Arial"/>
      <w:noProof/>
      <w:sz w:val="22"/>
      <w:szCs w:val="20"/>
    </w:rPr>
  </w:style>
  <w:style w:type="paragraph" w:styleId="72">
    <w:name w:val="toc 7"/>
    <w:basedOn w:val="aa"/>
    <w:next w:val="aa"/>
    <w:autoRedefine/>
    <w:uiPriority w:val="39"/>
    <w:rsid w:val="005D2984"/>
    <w:pPr>
      <w:spacing w:line="360" w:lineRule="auto"/>
      <w:ind w:left="1985" w:right="284"/>
    </w:pPr>
    <w:rPr>
      <w:rFonts w:ascii="Arial" w:hAnsi="Arial"/>
      <w:noProof/>
      <w:sz w:val="22"/>
      <w:szCs w:val="20"/>
    </w:rPr>
  </w:style>
  <w:style w:type="paragraph" w:styleId="82">
    <w:name w:val="toc 8"/>
    <w:basedOn w:val="aa"/>
    <w:next w:val="aa"/>
    <w:autoRedefine/>
    <w:uiPriority w:val="39"/>
    <w:rsid w:val="005D2984"/>
    <w:pPr>
      <w:spacing w:line="360" w:lineRule="auto"/>
      <w:ind w:left="2268" w:right="284"/>
    </w:pPr>
    <w:rPr>
      <w:rFonts w:ascii="Arial" w:hAnsi="Arial"/>
      <w:noProof/>
      <w:sz w:val="22"/>
      <w:szCs w:val="20"/>
    </w:rPr>
  </w:style>
  <w:style w:type="paragraph" w:styleId="92">
    <w:name w:val="toc 9"/>
    <w:basedOn w:val="aa"/>
    <w:next w:val="aa"/>
    <w:autoRedefine/>
    <w:uiPriority w:val="39"/>
    <w:rsid w:val="005D2984"/>
    <w:pPr>
      <w:spacing w:line="360" w:lineRule="auto"/>
      <w:ind w:left="2552" w:right="284"/>
    </w:pPr>
    <w:rPr>
      <w:rFonts w:ascii="Arial" w:hAnsi="Arial"/>
      <w:noProof/>
      <w:sz w:val="22"/>
      <w:szCs w:val="20"/>
    </w:rPr>
  </w:style>
  <w:style w:type="paragraph" w:customStyle="1" w:styleId="Default">
    <w:name w:val="Default"/>
    <w:rsid w:val="005D2984"/>
    <w:pPr>
      <w:widowControl w:val="0"/>
      <w:autoSpaceDE w:val="0"/>
      <w:autoSpaceDN w:val="0"/>
      <w:adjustRightInd w:val="0"/>
    </w:pPr>
    <w:rPr>
      <w:rFonts w:ascii="JDGCLK+TimesNewRoman,Bold" w:hAnsi="JDGCLK+TimesNewRoman,Bold"/>
      <w:color w:val="000000"/>
      <w:sz w:val="24"/>
      <w:szCs w:val="24"/>
    </w:rPr>
  </w:style>
  <w:style w:type="paragraph" w:customStyle="1" w:styleId="ScheduleName">
    <w:name w:val="Schedule Name"/>
    <w:basedOn w:val="Default"/>
    <w:next w:val="Default"/>
    <w:rsid w:val="00DA7FA8"/>
    <w:pPr>
      <w:spacing w:after="240"/>
    </w:pPr>
    <w:rPr>
      <w:color w:val="auto"/>
    </w:rPr>
  </w:style>
  <w:style w:type="paragraph" w:styleId="36">
    <w:name w:val="Body Text 3"/>
    <w:basedOn w:val="aa"/>
    <w:link w:val="37"/>
    <w:rsid w:val="005D2984"/>
    <w:pPr>
      <w:widowControl w:val="0"/>
      <w:autoSpaceDE w:val="0"/>
      <w:autoSpaceDN w:val="0"/>
      <w:adjustRightInd w:val="0"/>
      <w:spacing w:after="240"/>
    </w:pPr>
    <w:rPr>
      <w:rFonts w:ascii="Arial" w:hAnsi="Arial" w:cs="Arial"/>
      <w:sz w:val="22"/>
    </w:rPr>
  </w:style>
  <w:style w:type="paragraph" w:customStyle="1" w:styleId="ae">
    <w:name w:val="Заголовок таблицы"/>
    <w:basedOn w:val="aa"/>
    <w:next w:val="aa"/>
    <w:rsid w:val="00DA7FA8"/>
    <w:pPr>
      <w:spacing w:before="240" w:after="60" w:line="360" w:lineRule="auto"/>
      <w:ind w:left="284" w:right="284"/>
      <w:jc w:val="center"/>
    </w:pPr>
    <w:rPr>
      <w:rFonts w:ascii="Arial" w:hAnsi="Arial"/>
      <w:b/>
      <w:sz w:val="22"/>
      <w:szCs w:val="20"/>
    </w:rPr>
  </w:style>
  <w:style w:type="paragraph" w:customStyle="1" w:styleId="af">
    <w:name w:val="Шапка таблицы"/>
    <w:basedOn w:val="aa"/>
    <w:rsid w:val="00DA7FA8"/>
    <w:pPr>
      <w:spacing w:before="60" w:after="60"/>
      <w:jc w:val="center"/>
    </w:pPr>
    <w:rPr>
      <w:rFonts w:ascii="Arial" w:hAnsi="Arial"/>
      <w:b/>
      <w:sz w:val="20"/>
      <w:szCs w:val="20"/>
    </w:rPr>
  </w:style>
  <w:style w:type="paragraph" w:customStyle="1" w:styleId="af0">
    <w:name w:val="Текст таблицы"/>
    <w:basedOn w:val="aa"/>
    <w:rsid w:val="00DA7FA8"/>
    <w:pPr>
      <w:spacing w:before="60" w:after="60"/>
      <w:jc w:val="center"/>
    </w:pPr>
    <w:rPr>
      <w:rFonts w:ascii="Arial" w:hAnsi="Arial"/>
      <w:sz w:val="20"/>
      <w:szCs w:val="20"/>
    </w:rPr>
  </w:style>
  <w:style w:type="paragraph" w:styleId="af1">
    <w:name w:val="Body Text"/>
    <w:aliases w:val="BT,b,bt,отчет_нормаль"/>
    <w:basedOn w:val="aa"/>
    <w:link w:val="af2"/>
    <w:uiPriority w:val="99"/>
    <w:rsid w:val="005D2984"/>
    <w:pPr>
      <w:widowControl w:val="0"/>
      <w:autoSpaceDE w:val="0"/>
      <w:autoSpaceDN w:val="0"/>
      <w:adjustRightInd w:val="0"/>
      <w:spacing w:after="120"/>
    </w:pPr>
    <w:rPr>
      <w:rFonts w:ascii="JDGCLK+TimesNewRoman,Bold" w:hAnsi="JDGCLK+TimesNewRoman,Bold"/>
    </w:rPr>
  </w:style>
  <w:style w:type="character" w:styleId="af3">
    <w:name w:val="page number"/>
    <w:basedOn w:val="ab"/>
    <w:rsid w:val="00DA7FA8"/>
  </w:style>
  <w:style w:type="paragraph" w:styleId="af4">
    <w:name w:val="footer"/>
    <w:basedOn w:val="aa"/>
    <w:link w:val="af5"/>
    <w:uiPriority w:val="99"/>
    <w:rsid w:val="005D2984"/>
    <w:pPr>
      <w:tabs>
        <w:tab w:val="center" w:pos="4153"/>
        <w:tab w:val="right" w:pos="8306"/>
      </w:tabs>
      <w:ind w:left="284" w:right="284"/>
      <w:jc w:val="center"/>
    </w:pPr>
    <w:rPr>
      <w:rFonts w:ascii="Arial" w:hAnsi="Arial"/>
      <w:sz w:val="18"/>
      <w:szCs w:val="20"/>
    </w:rPr>
  </w:style>
  <w:style w:type="paragraph" w:customStyle="1" w:styleId="SchedulePartNumber">
    <w:name w:val="Schedule Part Number"/>
    <w:basedOn w:val="Default"/>
    <w:next w:val="Default"/>
    <w:link w:val="SchedulePartNumber0"/>
    <w:rsid w:val="00920542"/>
    <w:pPr>
      <w:spacing w:after="240"/>
    </w:pPr>
    <w:rPr>
      <w:rFonts w:cs="JDGCLK+TimesNewRoman,Bold"/>
      <w:color w:val="auto"/>
    </w:rPr>
  </w:style>
  <w:style w:type="character" w:customStyle="1" w:styleId="SchedulePartNumber0">
    <w:name w:val="Schedule Part Number Знак"/>
    <w:link w:val="SchedulePartNumber"/>
    <w:rsid w:val="00920542"/>
    <w:rPr>
      <w:rFonts w:ascii="JDGCLK+TimesNewRoman,Bold" w:hAnsi="JDGCLK+TimesNewRoman,Bold" w:cs="JDGCLK+TimesNewRoman,Bold"/>
      <w:sz w:val="24"/>
      <w:szCs w:val="24"/>
      <w:lang w:val="ru-RU" w:eastAsia="ru-RU" w:bidi="ar-SA"/>
    </w:rPr>
  </w:style>
  <w:style w:type="paragraph" w:customStyle="1" w:styleId="FootnoteText1">
    <w:name w:val="Footnote Text1"/>
    <w:basedOn w:val="Default"/>
    <w:next w:val="Default"/>
    <w:rsid w:val="00920542"/>
    <w:pPr>
      <w:spacing w:after="240"/>
    </w:pPr>
    <w:rPr>
      <w:rFonts w:cs="JDGCLK+TimesNewRoman,Bold"/>
      <w:color w:val="auto"/>
    </w:rPr>
  </w:style>
  <w:style w:type="paragraph" w:customStyle="1" w:styleId="af6">
    <w:name w:val="Заголовок примечания"/>
    <w:basedOn w:val="aa"/>
    <w:next w:val="af7"/>
    <w:rsid w:val="00920542"/>
    <w:pPr>
      <w:spacing w:before="240" w:after="60" w:line="360" w:lineRule="auto"/>
      <w:ind w:left="284" w:right="284" w:firstLine="567"/>
      <w:jc w:val="both"/>
    </w:pPr>
    <w:rPr>
      <w:rFonts w:ascii="Arial" w:hAnsi="Arial"/>
      <w:b/>
      <w:sz w:val="22"/>
      <w:szCs w:val="20"/>
    </w:rPr>
  </w:style>
  <w:style w:type="paragraph" w:styleId="af7">
    <w:name w:val="annotation text"/>
    <w:basedOn w:val="aa"/>
    <w:link w:val="af8"/>
    <w:rsid w:val="00920542"/>
    <w:rPr>
      <w:sz w:val="20"/>
      <w:szCs w:val="20"/>
    </w:rPr>
  </w:style>
  <w:style w:type="paragraph" w:styleId="af9">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Верхний колонтитул1"/>
    <w:basedOn w:val="aa"/>
    <w:link w:val="afa"/>
    <w:uiPriority w:val="99"/>
    <w:rsid w:val="00920542"/>
    <w:pPr>
      <w:tabs>
        <w:tab w:val="center" w:pos="4677"/>
        <w:tab w:val="right" w:pos="9355"/>
      </w:tabs>
    </w:pPr>
  </w:style>
  <w:style w:type="paragraph" w:styleId="afb">
    <w:name w:val="Balloon Text"/>
    <w:basedOn w:val="aa"/>
    <w:link w:val="afc"/>
    <w:rsid w:val="000F0F78"/>
    <w:rPr>
      <w:rFonts w:ascii="Tahoma" w:hAnsi="Tahoma" w:cs="Tahoma"/>
      <w:sz w:val="16"/>
      <w:szCs w:val="16"/>
    </w:rPr>
  </w:style>
  <w:style w:type="paragraph" w:styleId="29">
    <w:name w:val="Body Text Indent 2"/>
    <w:aliases w:val="Знак"/>
    <w:basedOn w:val="aa"/>
    <w:link w:val="2a"/>
    <w:rsid w:val="005052C9"/>
    <w:pPr>
      <w:spacing w:after="120" w:line="480" w:lineRule="auto"/>
      <w:ind w:left="283"/>
    </w:pPr>
  </w:style>
  <w:style w:type="character" w:styleId="afd">
    <w:name w:val="FollowedHyperlink"/>
    <w:rsid w:val="005052C9"/>
    <w:rPr>
      <w:color w:val="800080"/>
      <w:u w:val="single"/>
    </w:rPr>
  </w:style>
  <w:style w:type="paragraph" w:styleId="a0">
    <w:name w:val="List Bullet"/>
    <w:basedOn w:val="aa"/>
    <w:autoRedefine/>
    <w:rsid w:val="005052C9"/>
    <w:pPr>
      <w:numPr>
        <w:numId w:val="2"/>
      </w:numPr>
    </w:pPr>
    <w:rPr>
      <w:rFonts w:ascii="Arial" w:hAnsi="Arial"/>
      <w:sz w:val="20"/>
      <w:szCs w:val="20"/>
      <w:lang w:val="en-GB" w:eastAsia="en-US"/>
    </w:rPr>
  </w:style>
  <w:style w:type="paragraph" w:styleId="afe">
    <w:name w:val="footnote text"/>
    <w:basedOn w:val="aa"/>
    <w:link w:val="aff"/>
    <w:rsid w:val="005D2984"/>
    <w:rPr>
      <w:sz w:val="20"/>
      <w:szCs w:val="20"/>
    </w:rPr>
  </w:style>
  <w:style w:type="character" w:styleId="aff0">
    <w:name w:val="footnote reference"/>
    <w:aliases w:val="Style 49,fr,Знак сноски-FN,Ciae niinee-FN,SUPERS,Знак сноски 1,Referencia nota al pie,Used by Word for Help footnote symbols"/>
    <w:rsid w:val="00B7249D"/>
    <w:rPr>
      <w:vertAlign w:val="superscript"/>
    </w:rPr>
  </w:style>
  <w:style w:type="paragraph" w:customStyle="1" w:styleId="ScheduleNumber">
    <w:name w:val="Schedule Number"/>
    <w:basedOn w:val="Default"/>
    <w:next w:val="Default"/>
    <w:rsid w:val="00911BB2"/>
    <w:pPr>
      <w:spacing w:after="240"/>
    </w:pPr>
    <w:rPr>
      <w:rFonts w:cs="JDGCLK+TimesNewRoman,Bold"/>
      <w:color w:val="auto"/>
    </w:rPr>
  </w:style>
  <w:style w:type="paragraph" w:customStyle="1" w:styleId="ScheduleNameContentsPage">
    <w:name w:val="Schedule Name (Contents Page)"/>
    <w:basedOn w:val="Default"/>
    <w:next w:val="Default"/>
    <w:rsid w:val="00911BB2"/>
    <w:pPr>
      <w:spacing w:after="240"/>
    </w:pPr>
    <w:rPr>
      <w:rFonts w:cs="JDGCLK+TimesNewRoman,Bold"/>
      <w:color w:val="auto"/>
    </w:rPr>
  </w:style>
  <w:style w:type="paragraph" w:customStyle="1" w:styleId="TOC11">
    <w:name w:val="TOC 11"/>
    <w:basedOn w:val="Default"/>
    <w:next w:val="Default"/>
    <w:rsid w:val="00911BB2"/>
    <w:pPr>
      <w:spacing w:before="120" w:after="120"/>
    </w:pPr>
    <w:rPr>
      <w:rFonts w:cs="JDGCLK+TimesNewRoman,Bold"/>
      <w:color w:val="auto"/>
    </w:rPr>
  </w:style>
  <w:style w:type="paragraph" w:customStyle="1" w:styleId="TOC21">
    <w:name w:val="TOC 21"/>
    <w:basedOn w:val="Default"/>
    <w:next w:val="Default"/>
    <w:rsid w:val="00911BB2"/>
    <w:rPr>
      <w:rFonts w:cs="JDGCLK+TimesNewRoman,Bold"/>
      <w:color w:val="auto"/>
    </w:rPr>
  </w:style>
  <w:style w:type="paragraph" w:customStyle="1" w:styleId="TOC31">
    <w:name w:val="TOC 31"/>
    <w:basedOn w:val="Default"/>
    <w:next w:val="Default"/>
    <w:rsid w:val="00911BB2"/>
    <w:rPr>
      <w:rFonts w:cs="JDGCLK+TimesNewRoman,Bold"/>
      <w:color w:val="auto"/>
    </w:rPr>
  </w:style>
  <w:style w:type="paragraph" w:customStyle="1" w:styleId="SchedulePartTitle">
    <w:name w:val="Schedule Part Title"/>
    <w:basedOn w:val="Default"/>
    <w:next w:val="Default"/>
    <w:rsid w:val="00911BB2"/>
    <w:pPr>
      <w:spacing w:after="240"/>
    </w:pPr>
    <w:rPr>
      <w:rFonts w:cs="JDGCLK+TimesNewRoman,Bold"/>
      <w:color w:val="auto"/>
    </w:rPr>
  </w:style>
  <w:style w:type="paragraph" w:customStyle="1" w:styleId="MFNumLev1">
    <w:name w:val="MFNumLev1"/>
    <w:basedOn w:val="Default"/>
    <w:next w:val="Default"/>
    <w:rsid w:val="00911BB2"/>
    <w:pPr>
      <w:spacing w:before="240" w:after="240"/>
    </w:pPr>
    <w:rPr>
      <w:rFonts w:cs="JDGCLK+TimesNewRoman,Bold"/>
      <w:color w:val="auto"/>
    </w:rPr>
  </w:style>
  <w:style w:type="paragraph" w:customStyle="1" w:styleId="MFNumLev2">
    <w:name w:val="MFNumLev2"/>
    <w:basedOn w:val="Default"/>
    <w:next w:val="Default"/>
    <w:rsid w:val="00911BB2"/>
    <w:pPr>
      <w:spacing w:after="240"/>
    </w:pPr>
    <w:rPr>
      <w:rFonts w:cs="JDGCLK+TimesNewRoman,Bold"/>
      <w:color w:val="auto"/>
    </w:rPr>
  </w:style>
  <w:style w:type="paragraph" w:styleId="aff1">
    <w:name w:val="Body Text Indent"/>
    <w:aliases w:val="Основной текст 1,Нумерованный список !!,Надин стиль"/>
    <w:basedOn w:val="Default"/>
    <w:next w:val="Default"/>
    <w:link w:val="aff2"/>
    <w:rsid w:val="00911BB2"/>
    <w:pPr>
      <w:spacing w:after="240"/>
    </w:pPr>
    <w:rPr>
      <w:rFonts w:cs="JDGCLK+TimesNewRoman,Bold"/>
      <w:color w:val="auto"/>
    </w:rPr>
  </w:style>
  <w:style w:type="paragraph" w:customStyle="1" w:styleId="MFNumLev3">
    <w:name w:val="MFNumLev3"/>
    <w:basedOn w:val="Default"/>
    <w:next w:val="Default"/>
    <w:rsid w:val="00911BB2"/>
    <w:pPr>
      <w:spacing w:after="240"/>
    </w:pPr>
    <w:rPr>
      <w:rFonts w:cs="JDGCLK+TimesNewRoman,Bold"/>
      <w:color w:val="auto"/>
    </w:rPr>
  </w:style>
  <w:style w:type="paragraph" w:styleId="aff3">
    <w:name w:val="Normal Indent"/>
    <w:basedOn w:val="Default"/>
    <w:next w:val="Default"/>
    <w:rsid w:val="00911BB2"/>
    <w:pPr>
      <w:spacing w:after="240"/>
    </w:pPr>
    <w:rPr>
      <w:rFonts w:cs="JDGCLK+TimesNewRoman,Bold"/>
      <w:color w:val="auto"/>
    </w:rPr>
  </w:style>
  <w:style w:type="paragraph" w:customStyle="1" w:styleId="MFNumLev4">
    <w:name w:val="MFNumLev4"/>
    <w:basedOn w:val="Default"/>
    <w:next w:val="Default"/>
    <w:rsid w:val="00911BB2"/>
    <w:pPr>
      <w:spacing w:after="240"/>
    </w:pPr>
    <w:rPr>
      <w:rFonts w:cs="JDGCLK+TimesNewRoman,Bold"/>
      <w:color w:val="auto"/>
    </w:rPr>
  </w:style>
  <w:style w:type="paragraph" w:customStyle="1" w:styleId="BodyTextIndent1">
    <w:name w:val="Body Text Indent 1"/>
    <w:basedOn w:val="Default"/>
    <w:next w:val="Default"/>
    <w:rsid w:val="00911BB2"/>
    <w:pPr>
      <w:spacing w:after="240"/>
    </w:pPr>
    <w:rPr>
      <w:rFonts w:cs="JDGCLK+TimesNewRoman,Bold"/>
      <w:color w:val="auto"/>
    </w:rPr>
  </w:style>
  <w:style w:type="paragraph" w:customStyle="1" w:styleId="Normal1">
    <w:name w:val="Normal1"/>
    <w:basedOn w:val="Default"/>
    <w:next w:val="Default"/>
    <w:rsid w:val="00911BB2"/>
    <w:pPr>
      <w:spacing w:after="240"/>
    </w:pPr>
    <w:rPr>
      <w:rFonts w:cs="JDGCLK+TimesNewRoman,Bold"/>
      <w:color w:val="auto"/>
    </w:rPr>
  </w:style>
  <w:style w:type="paragraph" w:customStyle="1" w:styleId="BodyTextIndent4">
    <w:name w:val="Body Text Indent4"/>
    <w:basedOn w:val="Default"/>
    <w:next w:val="Default"/>
    <w:rsid w:val="00911BB2"/>
    <w:pPr>
      <w:spacing w:after="240"/>
    </w:pPr>
    <w:rPr>
      <w:rFonts w:cs="JDGCLK+TimesNewRoman,Bold"/>
      <w:color w:val="auto"/>
    </w:rPr>
  </w:style>
  <w:style w:type="paragraph" w:customStyle="1" w:styleId="MFNumLev5">
    <w:name w:val="MFNumLev5"/>
    <w:basedOn w:val="Default"/>
    <w:next w:val="Default"/>
    <w:rsid w:val="00911BB2"/>
    <w:pPr>
      <w:spacing w:after="240"/>
    </w:pPr>
    <w:rPr>
      <w:rFonts w:cs="JDGCLK+TimesNewRoman,Bold"/>
      <w:color w:val="auto"/>
    </w:rPr>
  </w:style>
  <w:style w:type="paragraph" w:customStyle="1" w:styleId="Text">
    <w:name w:val="Text"/>
    <w:basedOn w:val="Default"/>
    <w:next w:val="Default"/>
    <w:rsid w:val="00911BB2"/>
    <w:pPr>
      <w:spacing w:before="130" w:after="240"/>
    </w:pPr>
    <w:rPr>
      <w:rFonts w:cs="JDGCLK+TimesNewRoman,Bold"/>
      <w:color w:val="auto"/>
    </w:rPr>
  </w:style>
  <w:style w:type="character" w:customStyle="1" w:styleId="aff4">
    <w:name w:val="Выделение по тексту"/>
    <w:rsid w:val="00911BB2"/>
    <w:rPr>
      <w:rFonts w:ascii="Courier New" w:hAnsi="Courier New"/>
      <w:noProof w:val="0"/>
      <w:lang w:val="ru-RU"/>
    </w:rPr>
  </w:style>
  <w:style w:type="paragraph" w:customStyle="1" w:styleId="aff5">
    <w:name w:val="Подпись под рисунком"/>
    <w:basedOn w:val="aa"/>
    <w:next w:val="aa"/>
    <w:rsid w:val="00911BB2"/>
    <w:pPr>
      <w:spacing w:before="60" w:after="240"/>
      <w:ind w:left="284" w:right="284"/>
      <w:jc w:val="center"/>
    </w:pPr>
    <w:rPr>
      <w:rFonts w:ascii="Arial" w:hAnsi="Arial"/>
      <w:b/>
      <w:sz w:val="22"/>
      <w:szCs w:val="20"/>
    </w:rPr>
  </w:style>
  <w:style w:type="paragraph" w:customStyle="1" w:styleId="aff6">
    <w:name w:val="Заголовок листинга"/>
    <w:basedOn w:val="aa"/>
    <w:next w:val="aff7"/>
    <w:rsid w:val="00911BB2"/>
    <w:pPr>
      <w:pBdr>
        <w:top w:val="dotted" w:sz="4" w:space="1" w:color="auto"/>
        <w:bottom w:val="dotted" w:sz="4" w:space="1" w:color="auto"/>
      </w:pBdr>
      <w:spacing w:before="240" w:after="160"/>
      <w:ind w:left="284" w:right="284"/>
    </w:pPr>
    <w:rPr>
      <w:rFonts w:ascii="Arial" w:hAnsi="Arial"/>
      <w:b/>
      <w:sz w:val="20"/>
      <w:szCs w:val="20"/>
    </w:rPr>
  </w:style>
  <w:style w:type="paragraph" w:customStyle="1" w:styleId="aff7">
    <w:name w:val="Текст листинга"/>
    <w:basedOn w:val="aa"/>
    <w:rsid w:val="00911BB2"/>
    <w:pPr>
      <w:spacing w:before="40" w:after="40" w:line="360" w:lineRule="auto"/>
      <w:ind w:left="284" w:right="284"/>
      <w:jc w:val="both"/>
    </w:pPr>
    <w:rPr>
      <w:rFonts w:ascii="Courier New" w:hAnsi="Courier New"/>
      <w:sz w:val="22"/>
      <w:szCs w:val="20"/>
    </w:rPr>
  </w:style>
  <w:style w:type="character" w:styleId="aff8">
    <w:name w:val="Hyperlink"/>
    <w:uiPriority w:val="99"/>
    <w:rsid w:val="00911BB2"/>
    <w:rPr>
      <w:color w:val="0000FF"/>
      <w:u w:val="single"/>
    </w:rPr>
  </w:style>
  <w:style w:type="character" w:customStyle="1" w:styleId="interface">
    <w:name w:val="interface"/>
    <w:rsid w:val="00911BB2"/>
    <w:rPr>
      <w:rFonts w:ascii="Arial" w:hAnsi="Arial"/>
      <w:color w:val="auto"/>
      <w:sz w:val="20"/>
    </w:rPr>
  </w:style>
  <w:style w:type="paragraph" w:styleId="aff9">
    <w:name w:val="Block Text"/>
    <w:basedOn w:val="aa"/>
    <w:rsid w:val="00911BB2"/>
    <w:pPr>
      <w:spacing w:after="60" w:line="360" w:lineRule="auto"/>
      <w:ind w:left="284" w:right="284" w:firstLine="567"/>
      <w:jc w:val="both"/>
    </w:pPr>
    <w:rPr>
      <w:rFonts w:ascii="Arial" w:hAnsi="Arial"/>
      <w:sz w:val="22"/>
      <w:szCs w:val="20"/>
    </w:rPr>
  </w:style>
  <w:style w:type="paragraph" w:styleId="2b">
    <w:name w:val="Body Text 2"/>
    <w:basedOn w:val="aa"/>
    <w:link w:val="2c"/>
    <w:rsid w:val="005D2984"/>
    <w:pPr>
      <w:spacing w:after="120" w:line="480" w:lineRule="auto"/>
    </w:pPr>
  </w:style>
  <w:style w:type="paragraph" w:customStyle="1" w:styleId="Body">
    <w:name w:val="Body"/>
    <w:basedOn w:val="aa"/>
    <w:link w:val="BodyChar"/>
    <w:rsid w:val="00114E72"/>
    <w:pPr>
      <w:spacing w:after="140" w:line="290" w:lineRule="auto"/>
      <w:jc w:val="both"/>
    </w:pPr>
    <w:rPr>
      <w:rFonts w:ascii="Arial" w:hAnsi="Arial"/>
      <w:kern w:val="20"/>
      <w:sz w:val="20"/>
      <w:lang w:val="en-GB" w:eastAsia="en-US"/>
    </w:rPr>
  </w:style>
  <w:style w:type="paragraph" w:customStyle="1" w:styleId="Level1">
    <w:name w:val="Level 1"/>
    <w:basedOn w:val="aa"/>
    <w:next w:val="aa"/>
    <w:link w:val="Level1Char"/>
    <w:rsid w:val="00E659A3"/>
    <w:pPr>
      <w:keepNext/>
      <w:numPr>
        <w:numId w:val="3"/>
      </w:numPr>
      <w:spacing w:before="280" w:after="140" w:line="290" w:lineRule="auto"/>
      <w:jc w:val="both"/>
      <w:outlineLvl w:val="0"/>
    </w:pPr>
    <w:rPr>
      <w:rFonts w:ascii="Arial" w:hAnsi="Arial"/>
      <w:b/>
      <w:bCs/>
      <w:kern w:val="20"/>
      <w:sz w:val="22"/>
      <w:szCs w:val="32"/>
      <w:lang w:val="en-GB" w:eastAsia="en-US"/>
    </w:rPr>
  </w:style>
  <w:style w:type="paragraph" w:customStyle="1" w:styleId="Level2">
    <w:name w:val="Level 2"/>
    <w:basedOn w:val="aa"/>
    <w:link w:val="Level2Char"/>
    <w:rsid w:val="00E659A3"/>
    <w:pPr>
      <w:numPr>
        <w:ilvl w:val="1"/>
        <w:numId w:val="3"/>
      </w:numPr>
      <w:spacing w:after="140" w:line="290" w:lineRule="auto"/>
      <w:jc w:val="both"/>
    </w:pPr>
    <w:rPr>
      <w:rFonts w:ascii="Arial" w:hAnsi="Arial"/>
      <w:kern w:val="20"/>
      <w:sz w:val="20"/>
      <w:szCs w:val="28"/>
      <w:lang w:val="en-GB" w:eastAsia="en-US"/>
    </w:rPr>
  </w:style>
  <w:style w:type="paragraph" w:customStyle="1" w:styleId="Level3">
    <w:name w:val="Level 3"/>
    <w:basedOn w:val="aa"/>
    <w:link w:val="Level3Char"/>
    <w:rsid w:val="00E659A3"/>
    <w:pPr>
      <w:numPr>
        <w:ilvl w:val="2"/>
        <w:numId w:val="3"/>
      </w:numPr>
      <w:spacing w:after="140" w:line="290" w:lineRule="auto"/>
      <w:jc w:val="both"/>
    </w:pPr>
    <w:rPr>
      <w:rFonts w:ascii="Arial" w:hAnsi="Arial"/>
      <w:kern w:val="20"/>
      <w:sz w:val="20"/>
      <w:szCs w:val="28"/>
      <w:lang w:val="en-GB" w:eastAsia="en-US"/>
    </w:rPr>
  </w:style>
  <w:style w:type="paragraph" w:customStyle="1" w:styleId="Level4">
    <w:name w:val="Level 4"/>
    <w:basedOn w:val="aa"/>
    <w:rsid w:val="00E659A3"/>
    <w:pPr>
      <w:numPr>
        <w:ilvl w:val="3"/>
        <w:numId w:val="3"/>
      </w:numPr>
      <w:spacing w:after="140" w:line="290" w:lineRule="auto"/>
      <w:jc w:val="both"/>
    </w:pPr>
    <w:rPr>
      <w:rFonts w:ascii="Arial" w:hAnsi="Arial"/>
      <w:kern w:val="20"/>
      <w:sz w:val="20"/>
      <w:lang w:val="en-GB" w:eastAsia="en-US"/>
    </w:rPr>
  </w:style>
  <w:style w:type="paragraph" w:customStyle="1" w:styleId="Level5">
    <w:name w:val="Level 5"/>
    <w:basedOn w:val="aa"/>
    <w:rsid w:val="00E659A3"/>
    <w:pPr>
      <w:numPr>
        <w:ilvl w:val="4"/>
        <w:numId w:val="3"/>
      </w:numPr>
      <w:spacing w:after="140" w:line="290" w:lineRule="auto"/>
      <w:jc w:val="both"/>
    </w:pPr>
    <w:rPr>
      <w:rFonts w:ascii="Arial" w:hAnsi="Arial"/>
      <w:kern w:val="20"/>
      <w:sz w:val="20"/>
      <w:lang w:val="en-GB" w:eastAsia="en-US"/>
    </w:rPr>
  </w:style>
  <w:style w:type="paragraph" w:customStyle="1" w:styleId="Level6">
    <w:name w:val="Level 6"/>
    <w:basedOn w:val="aa"/>
    <w:rsid w:val="00E659A3"/>
    <w:pPr>
      <w:numPr>
        <w:ilvl w:val="5"/>
        <w:numId w:val="3"/>
      </w:numPr>
      <w:spacing w:after="140" w:line="290" w:lineRule="auto"/>
      <w:jc w:val="both"/>
    </w:pPr>
    <w:rPr>
      <w:rFonts w:ascii="Arial" w:hAnsi="Arial"/>
      <w:kern w:val="20"/>
      <w:sz w:val="20"/>
      <w:lang w:val="en-GB" w:eastAsia="en-US"/>
    </w:rPr>
  </w:style>
  <w:style w:type="paragraph" w:customStyle="1" w:styleId="Level7">
    <w:name w:val="Level 7"/>
    <w:basedOn w:val="aa"/>
    <w:rsid w:val="00E659A3"/>
    <w:pPr>
      <w:numPr>
        <w:ilvl w:val="6"/>
        <w:numId w:val="3"/>
      </w:numPr>
      <w:spacing w:after="140" w:line="290" w:lineRule="auto"/>
      <w:jc w:val="both"/>
      <w:outlineLvl w:val="6"/>
    </w:pPr>
    <w:rPr>
      <w:rFonts w:ascii="Arial" w:hAnsi="Arial"/>
      <w:kern w:val="20"/>
      <w:sz w:val="20"/>
      <w:lang w:val="en-GB" w:eastAsia="en-US"/>
    </w:rPr>
  </w:style>
  <w:style w:type="paragraph" w:customStyle="1" w:styleId="Level8">
    <w:name w:val="Level 8"/>
    <w:basedOn w:val="aa"/>
    <w:rsid w:val="00E659A3"/>
    <w:pPr>
      <w:numPr>
        <w:ilvl w:val="7"/>
        <w:numId w:val="3"/>
      </w:numPr>
      <w:spacing w:after="140" w:line="290" w:lineRule="auto"/>
      <w:jc w:val="both"/>
      <w:outlineLvl w:val="7"/>
    </w:pPr>
    <w:rPr>
      <w:rFonts w:ascii="Arial" w:hAnsi="Arial"/>
      <w:kern w:val="20"/>
      <w:sz w:val="20"/>
      <w:lang w:val="en-GB" w:eastAsia="en-US"/>
    </w:rPr>
  </w:style>
  <w:style w:type="paragraph" w:customStyle="1" w:styleId="Level9">
    <w:name w:val="Level 9"/>
    <w:basedOn w:val="aa"/>
    <w:rsid w:val="00E659A3"/>
    <w:pPr>
      <w:numPr>
        <w:ilvl w:val="8"/>
        <w:numId w:val="3"/>
      </w:numPr>
      <w:spacing w:after="140" w:line="290" w:lineRule="auto"/>
      <w:jc w:val="both"/>
      <w:outlineLvl w:val="8"/>
    </w:pPr>
    <w:rPr>
      <w:rFonts w:ascii="Arial" w:hAnsi="Arial"/>
      <w:kern w:val="20"/>
      <w:sz w:val="20"/>
      <w:lang w:val="en-GB" w:eastAsia="en-US"/>
    </w:rPr>
  </w:style>
  <w:style w:type="character" w:styleId="affa">
    <w:name w:val="annotation reference"/>
    <w:rsid w:val="00E659A3"/>
    <w:rPr>
      <w:sz w:val="16"/>
      <w:szCs w:val="16"/>
    </w:rPr>
  </w:style>
  <w:style w:type="character" w:customStyle="1" w:styleId="Level2Char">
    <w:name w:val="Level 2 Char"/>
    <w:link w:val="Level2"/>
    <w:rsid w:val="00E659A3"/>
    <w:rPr>
      <w:rFonts w:ascii="Arial" w:hAnsi="Arial"/>
      <w:kern w:val="20"/>
      <w:szCs w:val="28"/>
      <w:lang w:val="en-GB" w:eastAsia="en-US"/>
    </w:rPr>
  </w:style>
  <w:style w:type="character" w:customStyle="1" w:styleId="aff">
    <w:name w:val="Текст сноски Знак"/>
    <w:basedOn w:val="ab"/>
    <w:link w:val="afe"/>
    <w:rsid w:val="00E659A3"/>
  </w:style>
  <w:style w:type="character" w:customStyle="1" w:styleId="af8">
    <w:name w:val="Текст примечания Знак"/>
    <w:basedOn w:val="ab"/>
    <w:link w:val="af7"/>
    <w:rsid w:val="00E659A3"/>
  </w:style>
  <w:style w:type="paragraph" w:styleId="affb">
    <w:name w:val="Document Map"/>
    <w:basedOn w:val="aa"/>
    <w:link w:val="affc"/>
    <w:rsid w:val="005D2984"/>
    <w:rPr>
      <w:rFonts w:ascii="Tahoma" w:hAnsi="Tahoma" w:cs="Tahoma"/>
      <w:sz w:val="16"/>
      <w:szCs w:val="16"/>
    </w:rPr>
  </w:style>
  <w:style w:type="character" w:customStyle="1" w:styleId="affc">
    <w:name w:val="Схема документа Знак"/>
    <w:link w:val="affb"/>
    <w:rsid w:val="003A148E"/>
    <w:rPr>
      <w:rFonts w:ascii="Tahoma" w:hAnsi="Tahoma" w:cs="Tahoma"/>
      <w:sz w:val="16"/>
      <w:szCs w:val="16"/>
    </w:rPr>
  </w:style>
  <w:style w:type="character" w:customStyle="1" w:styleId="af5">
    <w:name w:val="Нижний колонтитул Знак"/>
    <w:link w:val="af4"/>
    <w:uiPriority w:val="99"/>
    <w:rsid w:val="00921078"/>
    <w:rPr>
      <w:rFonts w:ascii="Arial" w:hAnsi="Arial"/>
      <w:sz w:val="18"/>
    </w:rPr>
  </w:style>
  <w:style w:type="paragraph" w:customStyle="1" w:styleId="bullet5">
    <w:name w:val="bullet 5"/>
    <w:basedOn w:val="aa"/>
    <w:rsid w:val="00F04F3E"/>
    <w:pPr>
      <w:numPr>
        <w:numId w:val="4"/>
      </w:numPr>
      <w:spacing w:after="140" w:line="290" w:lineRule="auto"/>
      <w:jc w:val="both"/>
    </w:pPr>
    <w:rPr>
      <w:rFonts w:ascii="Arial" w:hAnsi="Arial"/>
      <w:kern w:val="20"/>
      <w:sz w:val="20"/>
      <w:lang w:val="en-GB" w:eastAsia="en-US"/>
    </w:rPr>
  </w:style>
  <w:style w:type="paragraph" w:styleId="affd">
    <w:name w:val="annotation subject"/>
    <w:basedOn w:val="af7"/>
    <w:next w:val="af7"/>
    <w:link w:val="affe"/>
    <w:rsid w:val="00682E80"/>
    <w:rPr>
      <w:b/>
      <w:bCs/>
    </w:rPr>
  </w:style>
  <w:style w:type="paragraph" w:customStyle="1" w:styleId="ITBodyTextL1">
    <w:name w:val="ITBodyText_L1"/>
    <w:basedOn w:val="aa"/>
    <w:next w:val="aa"/>
    <w:rsid w:val="005D2984"/>
    <w:pPr>
      <w:pageBreakBefore/>
      <w:numPr>
        <w:numId w:val="5"/>
      </w:numPr>
      <w:spacing w:after="240"/>
      <w:outlineLvl w:val="0"/>
    </w:pPr>
    <w:rPr>
      <w:b/>
      <w:smallCaps/>
      <w:szCs w:val="20"/>
      <w:lang w:eastAsia="en-US"/>
    </w:rPr>
  </w:style>
  <w:style w:type="paragraph" w:customStyle="1" w:styleId="ITBodyTextL2">
    <w:name w:val="ITBodyText_L2"/>
    <w:basedOn w:val="ITBodyTextL1"/>
    <w:next w:val="aa"/>
    <w:rsid w:val="005D2984"/>
    <w:pPr>
      <w:pageBreakBefore w:val="0"/>
      <w:numPr>
        <w:ilvl w:val="1"/>
      </w:numPr>
      <w:jc w:val="both"/>
      <w:outlineLvl w:val="1"/>
    </w:pPr>
    <w:rPr>
      <w:smallCaps w:val="0"/>
    </w:rPr>
  </w:style>
  <w:style w:type="paragraph" w:customStyle="1" w:styleId="ITBodyTextL3">
    <w:name w:val="ITBodyText_L3"/>
    <w:basedOn w:val="ITBodyTextL2"/>
    <w:rsid w:val="005D2984"/>
    <w:pPr>
      <w:numPr>
        <w:ilvl w:val="2"/>
      </w:numPr>
      <w:outlineLvl w:val="2"/>
    </w:pPr>
    <w:rPr>
      <w:b w:val="0"/>
    </w:rPr>
  </w:style>
  <w:style w:type="paragraph" w:customStyle="1" w:styleId="ITBodyTextL4">
    <w:name w:val="ITBodyText_L4"/>
    <w:basedOn w:val="ITBodyTextL3"/>
    <w:rsid w:val="005D2984"/>
    <w:pPr>
      <w:numPr>
        <w:ilvl w:val="3"/>
      </w:numPr>
      <w:outlineLvl w:val="9"/>
    </w:pPr>
  </w:style>
  <w:style w:type="paragraph" w:customStyle="1" w:styleId="ITBodyTextL5">
    <w:name w:val="ITBodyText_L5"/>
    <w:basedOn w:val="ITBodyTextL4"/>
    <w:rsid w:val="005D2984"/>
    <w:pPr>
      <w:numPr>
        <w:ilvl w:val="4"/>
      </w:numPr>
    </w:pPr>
  </w:style>
  <w:style w:type="paragraph" w:customStyle="1" w:styleId="ITBodyTextL6">
    <w:name w:val="ITBodyText_L6"/>
    <w:basedOn w:val="ITBodyTextL5"/>
    <w:rsid w:val="005D2984"/>
    <w:pPr>
      <w:numPr>
        <w:ilvl w:val="5"/>
      </w:numPr>
    </w:pPr>
  </w:style>
  <w:style w:type="paragraph" w:customStyle="1" w:styleId="ITBodyTextL7">
    <w:name w:val="ITBodyText_L7"/>
    <w:basedOn w:val="ITBodyTextL6"/>
    <w:rsid w:val="005D2984"/>
    <w:pPr>
      <w:numPr>
        <w:ilvl w:val="6"/>
      </w:numPr>
    </w:pPr>
  </w:style>
  <w:style w:type="paragraph" w:customStyle="1" w:styleId="ITBodyTextL8">
    <w:name w:val="ITBodyText_L8"/>
    <w:basedOn w:val="ITBodyTextL7"/>
    <w:rsid w:val="005D2984"/>
    <w:pPr>
      <w:numPr>
        <w:ilvl w:val="7"/>
      </w:numPr>
    </w:pPr>
  </w:style>
  <w:style w:type="paragraph" w:customStyle="1" w:styleId="ITBodyTextL9">
    <w:name w:val="ITBodyText_L9"/>
    <w:basedOn w:val="ITBodyTextL8"/>
    <w:rsid w:val="005D2984"/>
    <w:pPr>
      <w:numPr>
        <w:ilvl w:val="8"/>
      </w:numPr>
    </w:pPr>
  </w:style>
  <w:style w:type="character" w:customStyle="1" w:styleId="120">
    <w:name w:val="Заголовок 1 Знак2"/>
    <w:aliases w:val="Заголовок 1 Знак1 Знак,Заголовок 1 Знак Знак Знак,Заголовок 1 Знак Знак1, Знак Знак1, Знак Знак Знак"/>
    <w:rsid w:val="005D2984"/>
    <w:rPr>
      <w:rFonts w:ascii="Arial" w:hAnsi="Arial"/>
      <w:b/>
      <w:kern w:val="28"/>
      <w:sz w:val="28"/>
      <w:lang w:val="ru-RU" w:eastAsia="ru-RU" w:bidi="ar-SA"/>
    </w:rPr>
  </w:style>
  <w:style w:type="paragraph" w:customStyle="1" w:styleId="BodyText1">
    <w:name w:val="Body Text 1"/>
    <w:basedOn w:val="af1"/>
    <w:rsid w:val="005D2984"/>
    <w:pPr>
      <w:widowControl/>
      <w:autoSpaceDE/>
      <w:autoSpaceDN/>
      <w:adjustRightInd/>
      <w:spacing w:after="230"/>
      <w:ind w:left="709"/>
    </w:pPr>
    <w:rPr>
      <w:rFonts w:ascii="Arial" w:hAnsi="Arial"/>
      <w:sz w:val="20"/>
      <w:szCs w:val="20"/>
      <w:lang w:val="en-GB" w:eastAsia="en-US"/>
    </w:rPr>
  </w:style>
  <w:style w:type="paragraph" w:customStyle="1" w:styleId="Address">
    <w:name w:val="Address"/>
    <w:basedOn w:val="aa"/>
    <w:rsid w:val="005D2984"/>
    <w:rPr>
      <w:rFonts w:ascii="Arial" w:hAnsi="Arial"/>
      <w:b/>
      <w:sz w:val="18"/>
      <w:szCs w:val="20"/>
      <w:lang w:val="en-GB" w:eastAsia="en-US"/>
    </w:rPr>
  </w:style>
  <w:style w:type="paragraph" w:customStyle="1" w:styleId="BodyText4">
    <w:name w:val="Body Text 4"/>
    <w:basedOn w:val="af1"/>
    <w:rsid w:val="005D2984"/>
    <w:pPr>
      <w:widowControl/>
      <w:autoSpaceDE/>
      <w:autoSpaceDN/>
      <w:adjustRightInd/>
      <w:spacing w:after="230"/>
      <w:ind w:left="1418"/>
    </w:pPr>
    <w:rPr>
      <w:rFonts w:ascii="Arial" w:hAnsi="Arial"/>
      <w:sz w:val="20"/>
      <w:szCs w:val="20"/>
      <w:lang w:val="en-GB" w:eastAsia="en-US"/>
    </w:rPr>
  </w:style>
  <w:style w:type="paragraph" w:customStyle="1" w:styleId="BodyText5">
    <w:name w:val="Body Text 5"/>
    <w:basedOn w:val="af1"/>
    <w:rsid w:val="005D2984"/>
    <w:pPr>
      <w:widowControl/>
      <w:autoSpaceDE/>
      <w:autoSpaceDN/>
      <w:adjustRightInd/>
      <w:spacing w:after="230"/>
      <w:ind w:left="2126"/>
    </w:pPr>
    <w:rPr>
      <w:rFonts w:ascii="Arial" w:hAnsi="Arial"/>
      <w:sz w:val="20"/>
      <w:szCs w:val="20"/>
      <w:lang w:val="en-GB" w:eastAsia="en-US"/>
    </w:rPr>
  </w:style>
  <w:style w:type="paragraph" w:customStyle="1" w:styleId="BodyText6">
    <w:name w:val="Body Text 6"/>
    <w:basedOn w:val="af1"/>
    <w:rsid w:val="005D2984"/>
    <w:pPr>
      <w:widowControl/>
      <w:autoSpaceDE/>
      <w:autoSpaceDN/>
      <w:adjustRightInd/>
      <w:spacing w:after="230"/>
      <w:ind w:left="2835"/>
    </w:pPr>
    <w:rPr>
      <w:rFonts w:ascii="Arial" w:hAnsi="Arial"/>
      <w:sz w:val="20"/>
      <w:szCs w:val="20"/>
      <w:lang w:val="en-GB" w:eastAsia="en-US"/>
    </w:rPr>
  </w:style>
  <w:style w:type="paragraph" w:styleId="afff">
    <w:name w:val="caption"/>
    <w:aliases w:val="Название объекта Знак Знак Знак,Название объекта Знак Знак,~Caption"/>
    <w:basedOn w:val="aa"/>
    <w:next w:val="aa"/>
    <w:link w:val="afff0"/>
    <w:qFormat/>
    <w:rsid w:val="005D2984"/>
    <w:pPr>
      <w:spacing w:before="120" w:after="120"/>
    </w:pPr>
    <w:rPr>
      <w:rFonts w:ascii="Arial" w:hAnsi="Arial"/>
      <w:b/>
      <w:sz w:val="20"/>
      <w:szCs w:val="20"/>
      <w:lang w:val="en-GB" w:eastAsia="en-US"/>
    </w:rPr>
  </w:style>
  <w:style w:type="paragraph" w:customStyle="1" w:styleId="Cover1">
    <w:name w:val="Cover1"/>
    <w:basedOn w:val="aa"/>
    <w:next w:val="Cover2"/>
    <w:rsid w:val="005D2984"/>
    <w:rPr>
      <w:rFonts w:ascii="Arial" w:hAnsi="Arial"/>
      <w:b/>
      <w:szCs w:val="20"/>
      <w:lang w:val="en-GB" w:eastAsia="en-US"/>
    </w:rPr>
  </w:style>
  <w:style w:type="paragraph" w:customStyle="1" w:styleId="Cover2">
    <w:name w:val="Cover2"/>
    <w:basedOn w:val="aa"/>
    <w:next w:val="Cover1"/>
    <w:rsid w:val="005D2984"/>
    <w:pPr>
      <w:spacing w:after="240"/>
    </w:pPr>
    <w:rPr>
      <w:rFonts w:ascii="Arial" w:hAnsi="Arial"/>
      <w:szCs w:val="20"/>
      <w:lang w:val="en-GB" w:eastAsia="en-US"/>
    </w:rPr>
  </w:style>
  <w:style w:type="paragraph" w:styleId="afff1">
    <w:name w:val="Date"/>
    <w:basedOn w:val="aa"/>
    <w:next w:val="aa"/>
    <w:link w:val="afff2"/>
    <w:rsid w:val="005D2984"/>
    <w:rPr>
      <w:rFonts w:ascii="Arial" w:hAnsi="Arial"/>
      <w:sz w:val="20"/>
      <w:szCs w:val="20"/>
      <w:lang w:val="en-GB" w:eastAsia="en-US"/>
    </w:rPr>
  </w:style>
  <w:style w:type="character" w:customStyle="1" w:styleId="afff2">
    <w:name w:val="Дата Знак"/>
    <w:link w:val="afff1"/>
    <w:rsid w:val="005D2984"/>
    <w:rPr>
      <w:rFonts w:ascii="Arial" w:hAnsi="Arial"/>
      <w:lang w:val="en-GB" w:eastAsia="en-US"/>
    </w:rPr>
  </w:style>
  <w:style w:type="character" w:styleId="afff3">
    <w:name w:val="Emphasis"/>
    <w:qFormat/>
    <w:rsid w:val="005D2984"/>
    <w:rPr>
      <w:i/>
    </w:rPr>
  </w:style>
  <w:style w:type="paragraph" w:styleId="afff4">
    <w:name w:val="endnote text"/>
    <w:basedOn w:val="aa"/>
    <w:link w:val="afff5"/>
    <w:rsid w:val="005D2984"/>
    <w:pPr>
      <w:tabs>
        <w:tab w:val="left" w:pos="720"/>
      </w:tabs>
    </w:pPr>
    <w:rPr>
      <w:rFonts w:ascii="Arial" w:hAnsi="Arial"/>
      <w:sz w:val="18"/>
      <w:szCs w:val="20"/>
      <w:lang w:val="en-GB" w:eastAsia="en-US"/>
    </w:rPr>
  </w:style>
  <w:style w:type="character" w:customStyle="1" w:styleId="afff5">
    <w:name w:val="Текст концевой сноски Знак"/>
    <w:link w:val="afff4"/>
    <w:rsid w:val="005D2984"/>
    <w:rPr>
      <w:rFonts w:ascii="Arial" w:hAnsi="Arial"/>
      <w:sz w:val="18"/>
      <w:lang w:val="en-GB" w:eastAsia="en-US"/>
    </w:rPr>
  </w:style>
  <w:style w:type="paragraph" w:styleId="afff6">
    <w:name w:val="envelope address"/>
    <w:basedOn w:val="aa"/>
    <w:rsid w:val="005D2984"/>
    <w:pPr>
      <w:framePr w:w="7920" w:h="1980" w:hRule="exact" w:hSpace="180" w:wrap="auto" w:hAnchor="page" w:xAlign="center" w:yAlign="bottom"/>
      <w:ind w:left="2880"/>
    </w:pPr>
    <w:rPr>
      <w:rFonts w:ascii="Arial" w:hAnsi="Arial"/>
      <w:szCs w:val="20"/>
      <w:lang w:val="en-GB" w:eastAsia="en-US"/>
    </w:rPr>
  </w:style>
  <w:style w:type="paragraph" w:styleId="2d">
    <w:name w:val="envelope return"/>
    <w:basedOn w:val="aa"/>
    <w:rsid w:val="005D2984"/>
    <w:rPr>
      <w:rFonts w:ascii="Arial" w:hAnsi="Arial"/>
      <w:sz w:val="20"/>
      <w:szCs w:val="20"/>
      <w:lang w:val="en-GB" w:eastAsia="en-US"/>
    </w:rPr>
  </w:style>
  <w:style w:type="paragraph" w:customStyle="1" w:styleId="Leader">
    <w:name w:val="Leader"/>
    <w:basedOn w:val="af1"/>
    <w:next w:val="af1"/>
    <w:rsid w:val="005D2984"/>
    <w:pPr>
      <w:widowControl/>
      <w:autoSpaceDE/>
      <w:autoSpaceDN/>
      <w:adjustRightInd/>
      <w:spacing w:before="120" w:after="230"/>
    </w:pPr>
    <w:rPr>
      <w:rFonts w:ascii="Arial" w:hAnsi="Arial"/>
      <w:b/>
      <w:szCs w:val="20"/>
      <w:lang w:val="en-GB" w:eastAsia="en-US"/>
    </w:rPr>
  </w:style>
  <w:style w:type="character" w:styleId="afff7">
    <w:name w:val="line number"/>
    <w:basedOn w:val="ab"/>
    <w:rsid w:val="005D2984"/>
  </w:style>
  <w:style w:type="paragraph" w:styleId="20">
    <w:name w:val="List Bullet 2"/>
    <w:basedOn w:val="aa"/>
    <w:autoRedefine/>
    <w:rsid w:val="005D2984"/>
    <w:pPr>
      <w:numPr>
        <w:numId w:val="6"/>
      </w:numPr>
    </w:pPr>
    <w:rPr>
      <w:rFonts w:ascii="Arial" w:hAnsi="Arial"/>
      <w:sz w:val="20"/>
      <w:szCs w:val="20"/>
      <w:lang w:val="en-GB" w:eastAsia="en-US"/>
    </w:rPr>
  </w:style>
  <w:style w:type="paragraph" w:styleId="30">
    <w:name w:val="List Bullet 3"/>
    <w:basedOn w:val="aa"/>
    <w:autoRedefine/>
    <w:rsid w:val="005D2984"/>
    <w:pPr>
      <w:numPr>
        <w:numId w:val="7"/>
      </w:numPr>
    </w:pPr>
    <w:rPr>
      <w:rFonts w:ascii="Arial" w:hAnsi="Arial"/>
      <w:sz w:val="20"/>
      <w:szCs w:val="20"/>
      <w:lang w:val="en-GB" w:eastAsia="en-US"/>
    </w:rPr>
  </w:style>
  <w:style w:type="paragraph" w:styleId="40">
    <w:name w:val="List Bullet 4"/>
    <w:basedOn w:val="aa"/>
    <w:autoRedefine/>
    <w:rsid w:val="005D2984"/>
    <w:pPr>
      <w:numPr>
        <w:numId w:val="8"/>
      </w:numPr>
    </w:pPr>
    <w:rPr>
      <w:rFonts w:ascii="Arial" w:hAnsi="Arial"/>
      <w:sz w:val="20"/>
      <w:szCs w:val="20"/>
      <w:lang w:val="en-GB" w:eastAsia="en-US"/>
    </w:rPr>
  </w:style>
  <w:style w:type="paragraph" w:styleId="50">
    <w:name w:val="List Bullet 5"/>
    <w:basedOn w:val="aa"/>
    <w:autoRedefine/>
    <w:rsid w:val="005D2984"/>
    <w:pPr>
      <w:numPr>
        <w:numId w:val="9"/>
      </w:numPr>
    </w:pPr>
    <w:rPr>
      <w:rFonts w:ascii="Arial" w:hAnsi="Arial"/>
      <w:sz w:val="20"/>
      <w:szCs w:val="20"/>
      <w:lang w:val="en-GB" w:eastAsia="en-US"/>
    </w:rPr>
  </w:style>
  <w:style w:type="paragraph" w:styleId="afff8">
    <w:name w:val="List Continue"/>
    <w:basedOn w:val="aa"/>
    <w:rsid w:val="005D2984"/>
    <w:pPr>
      <w:spacing w:after="120"/>
      <w:ind w:left="283"/>
    </w:pPr>
    <w:rPr>
      <w:rFonts w:ascii="Arial" w:hAnsi="Arial"/>
      <w:sz w:val="20"/>
      <w:szCs w:val="20"/>
      <w:lang w:val="en-GB" w:eastAsia="en-US"/>
    </w:rPr>
  </w:style>
  <w:style w:type="paragraph" w:styleId="2e">
    <w:name w:val="List Continue 2"/>
    <w:basedOn w:val="aa"/>
    <w:rsid w:val="005D2984"/>
    <w:pPr>
      <w:spacing w:after="120"/>
      <w:ind w:left="566"/>
    </w:pPr>
    <w:rPr>
      <w:rFonts w:ascii="Arial" w:hAnsi="Arial"/>
      <w:sz w:val="20"/>
      <w:szCs w:val="20"/>
      <w:lang w:val="en-GB" w:eastAsia="en-US"/>
    </w:rPr>
  </w:style>
  <w:style w:type="paragraph" w:styleId="38">
    <w:name w:val="List Continue 3"/>
    <w:basedOn w:val="aa"/>
    <w:rsid w:val="005D2984"/>
    <w:pPr>
      <w:spacing w:after="120"/>
      <w:ind w:left="849"/>
    </w:pPr>
    <w:rPr>
      <w:rFonts w:ascii="Arial" w:hAnsi="Arial"/>
      <w:sz w:val="20"/>
      <w:szCs w:val="20"/>
      <w:lang w:val="en-GB" w:eastAsia="en-US"/>
    </w:rPr>
  </w:style>
  <w:style w:type="paragraph" w:styleId="46">
    <w:name w:val="List Continue 4"/>
    <w:basedOn w:val="aa"/>
    <w:rsid w:val="005D2984"/>
    <w:pPr>
      <w:spacing w:after="120"/>
      <w:ind w:left="1132"/>
    </w:pPr>
    <w:rPr>
      <w:rFonts w:ascii="Arial" w:hAnsi="Arial"/>
      <w:sz w:val="20"/>
      <w:szCs w:val="20"/>
      <w:lang w:val="en-GB" w:eastAsia="en-US"/>
    </w:rPr>
  </w:style>
  <w:style w:type="paragraph" w:styleId="56">
    <w:name w:val="List Continue 5"/>
    <w:basedOn w:val="aa"/>
    <w:rsid w:val="005D2984"/>
    <w:pPr>
      <w:spacing w:after="120"/>
      <w:ind w:left="1415"/>
    </w:pPr>
    <w:rPr>
      <w:rFonts w:ascii="Arial" w:hAnsi="Arial"/>
      <w:sz w:val="20"/>
      <w:szCs w:val="20"/>
      <w:lang w:val="en-GB" w:eastAsia="en-US"/>
    </w:rPr>
  </w:style>
  <w:style w:type="paragraph" w:styleId="a">
    <w:name w:val="List Number"/>
    <w:basedOn w:val="aa"/>
    <w:rsid w:val="005D2984"/>
    <w:pPr>
      <w:numPr>
        <w:numId w:val="10"/>
      </w:numPr>
    </w:pPr>
    <w:rPr>
      <w:rFonts w:ascii="Arial" w:hAnsi="Arial"/>
      <w:sz w:val="20"/>
      <w:szCs w:val="20"/>
      <w:lang w:val="en-GB" w:eastAsia="en-US"/>
    </w:rPr>
  </w:style>
  <w:style w:type="paragraph" w:styleId="2">
    <w:name w:val="List Number 2"/>
    <w:basedOn w:val="aa"/>
    <w:rsid w:val="005D2984"/>
    <w:pPr>
      <w:numPr>
        <w:numId w:val="11"/>
      </w:numPr>
    </w:pPr>
    <w:rPr>
      <w:rFonts w:ascii="Arial" w:hAnsi="Arial"/>
      <w:sz w:val="20"/>
      <w:szCs w:val="20"/>
      <w:lang w:val="en-GB" w:eastAsia="en-US"/>
    </w:rPr>
  </w:style>
  <w:style w:type="paragraph" w:styleId="3">
    <w:name w:val="List Number 3"/>
    <w:basedOn w:val="aa"/>
    <w:rsid w:val="005D2984"/>
    <w:pPr>
      <w:numPr>
        <w:numId w:val="12"/>
      </w:numPr>
    </w:pPr>
    <w:rPr>
      <w:rFonts w:ascii="Arial" w:hAnsi="Arial"/>
      <w:sz w:val="20"/>
      <w:szCs w:val="20"/>
      <w:lang w:val="en-GB" w:eastAsia="en-US"/>
    </w:rPr>
  </w:style>
  <w:style w:type="paragraph" w:styleId="4">
    <w:name w:val="List Number 4"/>
    <w:basedOn w:val="aa"/>
    <w:rsid w:val="005D2984"/>
    <w:pPr>
      <w:numPr>
        <w:numId w:val="13"/>
      </w:numPr>
    </w:pPr>
    <w:rPr>
      <w:rFonts w:ascii="Arial" w:hAnsi="Arial"/>
      <w:sz w:val="20"/>
      <w:szCs w:val="20"/>
      <w:lang w:val="en-GB" w:eastAsia="en-US"/>
    </w:rPr>
  </w:style>
  <w:style w:type="paragraph" w:styleId="5">
    <w:name w:val="List Number 5"/>
    <w:basedOn w:val="aa"/>
    <w:rsid w:val="005D2984"/>
    <w:pPr>
      <w:numPr>
        <w:numId w:val="14"/>
      </w:numPr>
    </w:pPr>
    <w:rPr>
      <w:rFonts w:ascii="Arial" w:hAnsi="Arial"/>
      <w:sz w:val="20"/>
      <w:szCs w:val="20"/>
      <w:lang w:val="en-GB" w:eastAsia="en-US"/>
    </w:rPr>
  </w:style>
  <w:style w:type="paragraph" w:styleId="afff9">
    <w:name w:val="macro"/>
    <w:link w:val="afffa"/>
    <w:rsid w:val="005D2984"/>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a">
    <w:name w:val="Текст макроса Знак"/>
    <w:link w:val="afff9"/>
    <w:rsid w:val="005D2984"/>
    <w:rPr>
      <w:rFonts w:ascii="Courier New" w:hAnsi="Courier New"/>
      <w:lang w:val="en-GB" w:eastAsia="en-US" w:bidi="ar-SA"/>
    </w:rPr>
  </w:style>
  <w:style w:type="paragraph" w:styleId="afffb">
    <w:name w:val="Message Header"/>
    <w:basedOn w:val="aa"/>
    <w:link w:val="afffc"/>
    <w:rsid w:val="005D29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val="en-GB" w:eastAsia="en-US"/>
    </w:rPr>
  </w:style>
  <w:style w:type="character" w:customStyle="1" w:styleId="afffc">
    <w:name w:val="Шапка Знак"/>
    <w:link w:val="afffb"/>
    <w:rsid w:val="005D2984"/>
    <w:rPr>
      <w:rFonts w:ascii="Arial" w:hAnsi="Arial"/>
      <w:sz w:val="24"/>
      <w:shd w:val="pct20" w:color="auto" w:fill="auto"/>
      <w:lang w:val="en-GB" w:eastAsia="en-US"/>
    </w:rPr>
  </w:style>
  <w:style w:type="paragraph" w:customStyle="1" w:styleId="Note">
    <w:name w:val="Note"/>
    <w:basedOn w:val="aa"/>
    <w:rsid w:val="005D2984"/>
    <w:pPr>
      <w:pBdr>
        <w:top w:val="double" w:sz="4" w:space="2" w:color="auto"/>
        <w:left w:val="double" w:sz="4" w:space="4" w:color="auto"/>
        <w:bottom w:val="double" w:sz="4" w:space="2" w:color="auto"/>
        <w:right w:val="double" w:sz="4" w:space="4" w:color="auto"/>
      </w:pBdr>
      <w:spacing w:after="240"/>
      <w:ind w:left="709"/>
    </w:pPr>
    <w:rPr>
      <w:rFonts w:ascii="Arial" w:hAnsi="Arial"/>
      <w:color w:val="000080"/>
      <w:sz w:val="18"/>
      <w:szCs w:val="20"/>
      <w:lang w:val="en-GB" w:eastAsia="en-US"/>
    </w:rPr>
  </w:style>
  <w:style w:type="paragraph" w:customStyle="1" w:styleId="Parties">
    <w:name w:val="Parties"/>
    <w:basedOn w:val="af1"/>
    <w:rsid w:val="005D2984"/>
    <w:pPr>
      <w:widowControl/>
      <w:numPr>
        <w:numId w:val="18"/>
      </w:numPr>
      <w:autoSpaceDE/>
      <w:autoSpaceDN/>
      <w:adjustRightInd/>
      <w:spacing w:after="230"/>
    </w:pPr>
    <w:rPr>
      <w:rFonts w:ascii="Arial" w:hAnsi="Arial"/>
      <w:sz w:val="20"/>
      <w:szCs w:val="20"/>
      <w:lang w:val="en-GB" w:eastAsia="en-US"/>
    </w:rPr>
  </w:style>
  <w:style w:type="paragraph" w:styleId="afffd">
    <w:name w:val="Plain Text"/>
    <w:basedOn w:val="aa"/>
    <w:link w:val="afffe"/>
    <w:rsid w:val="005D2984"/>
    <w:rPr>
      <w:rFonts w:ascii="Courier New" w:hAnsi="Courier New"/>
      <w:sz w:val="20"/>
      <w:szCs w:val="20"/>
      <w:lang w:val="en-GB" w:eastAsia="en-US"/>
    </w:rPr>
  </w:style>
  <w:style w:type="character" w:customStyle="1" w:styleId="afffe">
    <w:name w:val="Текст Знак"/>
    <w:link w:val="afffd"/>
    <w:rsid w:val="005D2984"/>
    <w:rPr>
      <w:rFonts w:ascii="Courier New" w:hAnsi="Courier New"/>
      <w:lang w:val="en-GB" w:eastAsia="en-US"/>
    </w:rPr>
  </w:style>
  <w:style w:type="paragraph" w:customStyle="1" w:styleId="Recital">
    <w:name w:val="Recital"/>
    <w:basedOn w:val="af1"/>
    <w:rsid w:val="005D2984"/>
    <w:pPr>
      <w:widowControl/>
      <w:numPr>
        <w:numId w:val="17"/>
      </w:numPr>
      <w:autoSpaceDE/>
      <w:autoSpaceDN/>
      <w:adjustRightInd/>
      <w:spacing w:after="230"/>
    </w:pPr>
    <w:rPr>
      <w:rFonts w:ascii="Arial" w:hAnsi="Arial"/>
      <w:sz w:val="20"/>
      <w:szCs w:val="20"/>
      <w:lang w:val="en-GB" w:eastAsia="en-US"/>
    </w:rPr>
  </w:style>
  <w:style w:type="paragraph" w:customStyle="1" w:styleId="Schedule">
    <w:name w:val="Schedule"/>
    <w:basedOn w:val="af1"/>
    <w:next w:val="af1"/>
    <w:rsid w:val="005D2984"/>
    <w:pPr>
      <w:widowControl/>
      <w:numPr>
        <w:numId w:val="15"/>
      </w:numPr>
      <w:autoSpaceDE/>
      <w:autoSpaceDN/>
      <w:adjustRightInd/>
      <w:spacing w:after="230"/>
    </w:pPr>
    <w:rPr>
      <w:rFonts w:ascii="Arial" w:hAnsi="Arial"/>
      <w:b/>
      <w:sz w:val="28"/>
      <w:szCs w:val="20"/>
      <w:lang w:val="en-GB" w:eastAsia="en-US"/>
    </w:rPr>
  </w:style>
  <w:style w:type="character" w:styleId="affff">
    <w:name w:val="Strong"/>
    <w:qFormat/>
    <w:rsid w:val="005D2984"/>
    <w:rPr>
      <w:b/>
    </w:rPr>
  </w:style>
  <w:style w:type="paragraph" w:styleId="affff0">
    <w:name w:val="Subtitle"/>
    <w:basedOn w:val="aa"/>
    <w:link w:val="affff1"/>
    <w:qFormat/>
    <w:rsid w:val="005D2984"/>
    <w:pPr>
      <w:spacing w:after="60"/>
      <w:jc w:val="center"/>
      <w:outlineLvl w:val="1"/>
    </w:pPr>
    <w:rPr>
      <w:rFonts w:ascii="Arial" w:hAnsi="Arial"/>
      <w:szCs w:val="20"/>
      <w:lang w:val="en-GB" w:eastAsia="en-US"/>
    </w:rPr>
  </w:style>
  <w:style w:type="character" w:customStyle="1" w:styleId="affff1">
    <w:name w:val="Подзаголовок Знак"/>
    <w:link w:val="affff0"/>
    <w:rsid w:val="005D2984"/>
    <w:rPr>
      <w:rFonts w:ascii="Arial" w:hAnsi="Arial"/>
      <w:sz w:val="24"/>
      <w:lang w:val="en-GB" w:eastAsia="en-US"/>
    </w:rPr>
  </w:style>
  <w:style w:type="paragraph" w:styleId="affff2">
    <w:name w:val="table of authorities"/>
    <w:basedOn w:val="aa"/>
    <w:next w:val="aa"/>
    <w:rsid w:val="005D2984"/>
    <w:pPr>
      <w:ind w:left="220" w:hanging="220"/>
    </w:pPr>
    <w:rPr>
      <w:rFonts w:ascii="Arial" w:hAnsi="Arial"/>
      <w:sz w:val="20"/>
      <w:szCs w:val="20"/>
      <w:lang w:val="en-GB" w:eastAsia="en-US"/>
    </w:rPr>
  </w:style>
  <w:style w:type="paragraph" w:styleId="affff3">
    <w:name w:val="table of figures"/>
    <w:basedOn w:val="aa"/>
    <w:next w:val="aa"/>
    <w:rsid w:val="005D2984"/>
    <w:pPr>
      <w:ind w:left="440" w:hanging="440"/>
    </w:pPr>
    <w:rPr>
      <w:rFonts w:ascii="Arial" w:hAnsi="Arial"/>
      <w:sz w:val="20"/>
      <w:szCs w:val="20"/>
      <w:lang w:val="en-GB" w:eastAsia="en-US"/>
    </w:rPr>
  </w:style>
  <w:style w:type="paragraph" w:styleId="affff4">
    <w:name w:val="Title"/>
    <w:aliases w:val="Çàãîëîâîê"/>
    <w:basedOn w:val="aa"/>
    <w:next w:val="af1"/>
    <w:link w:val="affff5"/>
    <w:qFormat/>
    <w:rsid w:val="005D2984"/>
    <w:pPr>
      <w:spacing w:after="480"/>
    </w:pPr>
    <w:rPr>
      <w:rFonts w:ascii="Arial" w:hAnsi="Arial"/>
      <w:b/>
      <w:kern w:val="28"/>
      <w:sz w:val="32"/>
      <w:szCs w:val="20"/>
      <w:lang w:val="en-GB" w:eastAsia="en-US"/>
    </w:rPr>
  </w:style>
  <w:style w:type="character" w:customStyle="1" w:styleId="affff5">
    <w:name w:val="Название Знак"/>
    <w:aliases w:val="Çàãîëîâîê Знак"/>
    <w:link w:val="affff4"/>
    <w:rsid w:val="005D2984"/>
    <w:rPr>
      <w:rFonts w:ascii="Arial" w:hAnsi="Arial"/>
      <w:b/>
      <w:kern w:val="28"/>
      <w:sz w:val="32"/>
      <w:lang w:val="en-GB" w:eastAsia="en-US"/>
    </w:rPr>
  </w:style>
  <w:style w:type="paragraph" w:styleId="affff6">
    <w:name w:val="toa heading"/>
    <w:basedOn w:val="aa"/>
    <w:next w:val="aa"/>
    <w:rsid w:val="005D2984"/>
    <w:pPr>
      <w:spacing w:before="120"/>
    </w:pPr>
    <w:rPr>
      <w:rFonts w:ascii="Arial" w:hAnsi="Arial"/>
      <w:b/>
      <w:szCs w:val="20"/>
      <w:lang w:val="en-GB" w:eastAsia="en-US"/>
    </w:rPr>
  </w:style>
  <w:style w:type="paragraph" w:customStyle="1" w:styleId="Appendix">
    <w:name w:val="Appendix"/>
    <w:basedOn w:val="aa"/>
    <w:next w:val="af1"/>
    <w:rsid w:val="005D2984"/>
    <w:pPr>
      <w:numPr>
        <w:numId w:val="16"/>
      </w:numPr>
      <w:spacing w:after="240"/>
    </w:pPr>
    <w:rPr>
      <w:rFonts w:ascii="Arial" w:hAnsi="Arial"/>
      <w:b/>
      <w:sz w:val="28"/>
      <w:szCs w:val="20"/>
      <w:lang w:val="en-GB" w:eastAsia="en-US"/>
    </w:rPr>
  </w:style>
  <w:style w:type="character" w:customStyle="1" w:styleId="Annotation">
    <w:name w:val="Annotation"/>
    <w:rsid w:val="005D2984"/>
    <w:rPr>
      <w:b/>
      <w:bCs/>
      <w:i/>
      <w:iCs/>
      <w:shd w:val="clear" w:color="auto" w:fill="FF9966"/>
    </w:rPr>
  </w:style>
  <w:style w:type="character" w:customStyle="1" w:styleId="Mandatorytext">
    <w:name w:val="Mandatory text"/>
    <w:rsid w:val="005D2984"/>
    <w:rPr>
      <w:b/>
      <w:bCs/>
      <w:bdr w:val="none" w:sz="0" w:space="0" w:color="auto"/>
      <w:shd w:val="clear" w:color="auto" w:fill="81E3D0"/>
    </w:rPr>
  </w:style>
  <w:style w:type="paragraph" w:customStyle="1" w:styleId="ConsNormal">
    <w:name w:val="ConsNormal"/>
    <w:rsid w:val="005D2984"/>
    <w:pPr>
      <w:widowControl w:val="0"/>
      <w:ind w:firstLine="720"/>
    </w:pPr>
    <w:rPr>
      <w:rFonts w:ascii="Arial" w:hAnsi="Arial"/>
      <w:snapToGrid w:val="0"/>
    </w:rPr>
  </w:style>
  <w:style w:type="character" w:customStyle="1" w:styleId="affff7">
    <w:name w:val="Цветовое выделение"/>
    <w:uiPriority w:val="99"/>
    <w:rsid w:val="005D2984"/>
    <w:rPr>
      <w:b/>
      <w:bCs/>
      <w:color w:val="000080"/>
      <w:sz w:val="20"/>
      <w:szCs w:val="20"/>
    </w:rPr>
  </w:style>
  <w:style w:type="paragraph" w:customStyle="1" w:styleId="ConsPlusTitle">
    <w:name w:val="ConsPlusTitle"/>
    <w:rsid w:val="005D2984"/>
    <w:pPr>
      <w:widowControl w:val="0"/>
      <w:autoSpaceDE w:val="0"/>
      <w:autoSpaceDN w:val="0"/>
      <w:adjustRightInd w:val="0"/>
    </w:pPr>
    <w:rPr>
      <w:rFonts w:ascii="Arial" w:hAnsi="Arial" w:cs="Arial"/>
      <w:b/>
      <w:bCs/>
    </w:rPr>
  </w:style>
  <w:style w:type="paragraph" w:customStyle="1" w:styleId="114">
    <w:name w:val="Знак1 Знак Знак Знак1 Знак Знак Знак Знак Знак Знак Знак Знак Знак Знак Знак Знак Знак Знак Знак"/>
    <w:basedOn w:val="aa"/>
    <w:rsid w:val="005D2984"/>
    <w:rPr>
      <w:rFonts w:ascii="Verdana" w:hAnsi="Verdana" w:cs="Verdana"/>
      <w:sz w:val="20"/>
      <w:szCs w:val="20"/>
      <w:lang w:val="en-US" w:eastAsia="en-US"/>
    </w:rPr>
  </w:style>
  <w:style w:type="character" w:customStyle="1" w:styleId="af2">
    <w:name w:val="Основной текст Знак"/>
    <w:aliases w:val="BT Знак,b Знак,bt Знак,отчет_нормаль Знак"/>
    <w:link w:val="af1"/>
    <w:rsid w:val="005D2984"/>
    <w:rPr>
      <w:rFonts w:ascii="JDGCLK+TimesNewRoman,Bold" w:hAnsi="JDGCLK+TimesNewRoman,Bold"/>
      <w:sz w:val="24"/>
      <w:szCs w:val="24"/>
    </w:rPr>
  </w:style>
  <w:style w:type="character" w:customStyle="1" w:styleId="2a">
    <w:name w:val="Основной текст с отступом 2 Знак"/>
    <w:aliases w:val="Знак Знак"/>
    <w:link w:val="29"/>
    <w:rsid w:val="005D2984"/>
    <w:rPr>
      <w:sz w:val="24"/>
      <w:szCs w:val="24"/>
    </w:rPr>
  </w:style>
  <w:style w:type="paragraph" w:styleId="affff8">
    <w:name w:val="Revision"/>
    <w:hidden/>
    <w:rsid w:val="002B47F2"/>
    <w:rPr>
      <w:sz w:val="24"/>
      <w:szCs w:val="24"/>
    </w:rPr>
  </w:style>
  <w:style w:type="paragraph" w:customStyle="1" w:styleId="bullet6">
    <w:name w:val="bullet 6"/>
    <w:basedOn w:val="aa"/>
    <w:rsid w:val="00DA494F"/>
    <w:pPr>
      <w:numPr>
        <w:numId w:val="19"/>
      </w:numPr>
      <w:spacing w:after="140" w:line="290" w:lineRule="auto"/>
      <w:jc w:val="both"/>
    </w:pPr>
    <w:rPr>
      <w:rFonts w:ascii="Arial" w:hAnsi="Arial"/>
      <w:kern w:val="20"/>
      <w:sz w:val="20"/>
      <w:lang w:val="en-GB" w:eastAsia="en-US"/>
    </w:rPr>
  </w:style>
  <w:style w:type="character" w:styleId="affff9">
    <w:name w:val="endnote reference"/>
    <w:rsid w:val="005A4099"/>
    <w:rPr>
      <w:vertAlign w:val="superscript"/>
    </w:rPr>
  </w:style>
  <w:style w:type="character" w:customStyle="1" w:styleId="BodyChar">
    <w:name w:val="Body Char"/>
    <w:link w:val="Body"/>
    <w:rsid w:val="0088700B"/>
    <w:rPr>
      <w:rFonts w:ascii="Arial" w:hAnsi="Arial"/>
      <w:kern w:val="20"/>
      <w:szCs w:val="24"/>
      <w:lang w:val="en-GB" w:eastAsia="en-US"/>
    </w:rPr>
  </w:style>
  <w:style w:type="paragraph" w:customStyle="1" w:styleId="SubHead">
    <w:name w:val="SubHead"/>
    <w:basedOn w:val="aa"/>
    <w:next w:val="Body"/>
    <w:rsid w:val="00D94CB2"/>
    <w:pPr>
      <w:keepNext/>
      <w:spacing w:before="120" w:after="60" w:line="290" w:lineRule="auto"/>
      <w:jc w:val="both"/>
      <w:outlineLvl w:val="0"/>
    </w:pPr>
    <w:rPr>
      <w:rFonts w:ascii="Arial" w:hAnsi="Arial"/>
      <w:b/>
      <w:kern w:val="21"/>
      <w:sz w:val="21"/>
      <w:lang w:val="en-GB" w:eastAsia="en-US"/>
    </w:rPr>
  </w:style>
  <w:style w:type="table" w:styleId="affffa">
    <w:name w:val="Table Grid"/>
    <w:basedOn w:val="ac"/>
    <w:rsid w:val="00A75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b">
    <w:name w:val="TOC Heading"/>
    <w:basedOn w:val="16"/>
    <w:next w:val="aa"/>
    <w:uiPriority w:val="39"/>
    <w:unhideWhenUsed/>
    <w:qFormat/>
    <w:rsid w:val="0077366E"/>
    <w:pPr>
      <w:keepLines/>
      <w:pageBreakBefore w:val="0"/>
      <w:widowControl/>
      <w:tabs>
        <w:tab w:val="clear" w:pos="284"/>
      </w:tabs>
      <w:autoSpaceDE/>
      <w:autoSpaceDN/>
      <w:adjustRightInd/>
      <w:spacing w:before="480" w:after="0" w:line="276" w:lineRule="auto"/>
      <w:ind w:right="0"/>
      <w:outlineLvl w:val="9"/>
    </w:pPr>
    <w:rPr>
      <w:rFonts w:ascii="Cambria" w:hAnsi="Cambria"/>
      <w:bCs/>
      <w:color w:val="365F91"/>
      <w:kern w:val="0"/>
      <w:szCs w:val="28"/>
    </w:rPr>
  </w:style>
  <w:style w:type="paragraph" w:styleId="affffc">
    <w:name w:val="List Paragraph"/>
    <w:basedOn w:val="aa"/>
    <w:link w:val="affffd"/>
    <w:uiPriority w:val="34"/>
    <w:qFormat/>
    <w:rsid w:val="008D276D"/>
    <w:pPr>
      <w:widowControl w:val="0"/>
      <w:autoSpaceDE w:val="0"/>
      <w:autoSpaceDN w:val="0"/>
      <w:adjustRightInd w:val="0"/>
      <w:ind w:left="720"/>
      <w:contextualSpacing/>
    </w:pPr>
    <w:rPr>
      <w:rFonts w:ascii="Arial" w:eastAsia="Calibri" w:hAnsi="Arial" w:cs="Arial"/>
      <w:sz w:val="18"/>
      <w:szCs w:val="18"/>
    </w:rPr>
  </w:style>
  <w:style w:type="numbering" w:customStyle="1" w:styleId="1b">
    <w:name w:val="Нет списка1"/>
    <w:next w:val="ad"/>
    <w:semiHidden/>
    <w:unhideWhenUsed/>
    <w:rsid w:val="00155E56"/>
  </w:style>
  <w:style w:type="paragraph" w:customStyle="1" w:styleId="Body1">
    <w:name w:val="Body 1"/>
    <w:basedOn w:val="aa"/>
    <w:rsid w:val="00155E56"/>
    <w:pPr>
      <w:spacing w:after="140" w:line="290" w:lineRule="auto"/>
      <w:ind w:left="680"/>
      <w:jc w:val="both"/>
    </w:pPr>
    <w:rPr>
      <w:rFonts w:ascii="Arial" w:hAnsi="Arial"/>
      <w:kern w:val="20"/>
      <w:sz w:val="20"/>
      <w:lang w:val="en-GB" w:eastAsia="en-US"/>
    </w:rPr>
  </w:style>
  <w:style w:type="paragraph" w:customStyle="1" w:styleId="Body2">
    <w:name w:val="Body 2"/>
    <w:basedOn w:val="aa"/>
    <w:link w:val="Body2Char"/>
    <w:rsid w:val="00155E56"/>
    <w:pPr>
      <w:spacing w:after="140" w:line="290" w:lineRule="auto"/>
      <w:ind w:left="680"/>
      <w:jc w:val="both"/>
    </w:pPr>
    <w:rPr>
      <w:rFonts w:ascii="Arial" w:hAnsi="Arial"/>
      <w:kern w:val="20"/>
      <w:sz w:val="20"/>
      <w:lang w:val="en-GB" w:eastAsia="en-US"/>
    </w:rPr>
  </w:style>
  <w:style w:type="paragraph" w:customStyle="1" w:styleId="Body3">
    <w:name w:val="Body 3"/>
    <w:basedOn w:val="aa"/>
    <w:rsid w:val="00155E56"/>
    <w:pPr>
      <w:spacing w:after="140" w:line="290" w:lineRule="auto"/>
      <w:ind w:left="1361"/>
      <w:jc w:val="both"/>
    </w:pPr>
    <w:rPr>
      <w:rFonts w:ascii="Arial" w:hAnsi="Arial"/>
      <w:kern w:val="20"/>
      <w:sz w:val="20"/>
      <w:lang w:val="en-GB" w:eastAsia="en-US"/>
    </w:rPr>
  </w:style>
  <w:style w:type="paragraph" w:customStyle="1" w:styleId="Body4">
    <w:name w:val="Body 4"/>
    <w:basedOn w:val="aa"/>
    <w:rsid w:val="00155E56"/>
    <w:pPr>
      <w:spacing w:after="140" w:line="290" w:lineRule="auto"/>
      <w:ind w:left="2041"/>
      <w:jc w:val="both"/>
    </w:pPr>
    <w:rPr>
      <w:rFonts w:ascii="Arial" w:hAnsi="Arial"/>
      <w:kern w:val="20"/>
      <w:sz w:val="20"/>
      <w:lang w:val="en-GB" w:eastAsia="en-US"/>
    </w:rPr>
  </w:style>
  <w:style w:type="paragraph" w:customStyle="1" w:styleId="Body5">
    <w:name w:val="Body 5"/>
    <w:basedOn w:val="aa"/>
    <w:rsid w:val="00155E56"/>
    <w:pPr>
      <w:spacing w:after="140" w:line="290" w:lineRule="auto"/>
      <w:ind w:left="2608"/>
      <w:jc w:val="both"/>
    </w:pPr>
    <w:rPr>
      <w:rFonts w:ascii="Arial" w:hAnsi="Arial"/>
      <w:kern w:val="20"/>
      <w:sz w:val="20"/>
      <w:lang w:val="en-GB" w:eastAsia="en-US"/>
    </w:rPr>
  </w:style>
  <w:style w:type="paragraph" w:customStyle="1" w:styleId="Body6">
    <w:name w:val="Body 6"/>
    <w:basedOn w:val="aa"/>
    <w:rsid w:val="00155E56"/>
    <w:pPr>
      <w:spacing w:after="140" w:line="290" w:lineRule="auto"/>
      <w:ind w:left="3288"/>
      <w:jc w:val="both"/>
    </w:pPr>
    <w:rPr>
      <w:rFonts w:ascii="Arial" w:hAnsi="Arial"/>
      <w:kern w:val="20"/>
      <w:sz w:val="20"/>
      <w:lang w:val="en-GB" w:eastAsia="en-US"/>
    </w:rPr>
  </w:style>
  <w:style w:type="paragraph" w:customStyle="1" w:styleId="Recitals">
    <w:name w:val="Recitals"/>
    <w:basedOn w:val="aa"/>
    <w:rsid w:val="00155E56"/>
    <w:pPr>
      <w:numPr>
        <w:numId w:val="22"/>
      </w:numPr>
      <w:spacing w:after="140" w:line="290" w:lineRule="auto"/>
      <w:jc w:val="both"/>
    </w:pPr>
    <w:rPr>
      <w:rFonts w:ascii="Arial" w:hAnsi="Arial"/>
      <w:kern w:val="20"/>
      <w:sz w:val="20"/>
      <w:lang w:val="en-GB" w:eastAsia="en-US"/>
    </w:rPr>
  </w:style>
  <w:style w:type="paragraph" w:customStyle="1" w:styleId="alpha1">
    <w:name w:val="alpha 1"/>
    <w:basedOn w:val="aa"/>
    <w:rsid w:val="00155E56"/>
    <w:pPr>
      <w:numPr>
        <w:numId w:val="26"/>
      </w:numPr>
      <w:spacing w:after="140" w:line="290" w:lineRule="auto"/>
      <w:jc w:val="both"/>
    </w:pPr>
    <w:rPr>
      <w:rFonts w:ascii="Arial" w:hAnsi="Arial"/>
      <w:kern w:val="20"/>
      <w:sz w:val="20"/>
      <w:szCs w:val="20"/>
      <w:lang w:val="en-GB" w:eastAsia="en-US"/>
    </w:rPr>
  </w:style>
  <w:style w:type="paragraph" w:customStyle="1" w:styleId="alpha2">
    <w:name w:val="alpha 2"/>
    <w:basedOn w:val="aa"/>
    <w:rsid w:val="00155E56"/>
    <w:pPr>
      <w:numPr>
        <w:numId w:val="38"/>
      </w:numPr>
      <w:spacing w:after="140" w:line="290" w:lineRule="auto"/>
      <w:jc w:val="both"/>
    </w:pPr>
    <w:rPr>
      <w:rFonts w:ascii="Arial" w:hAnsi="Arial"/>
      <w:kern w:val="20"/>
      <w:sz w:val="20"/>
      <w:szCs w:val="20"/>
      <w:lang w:val="en-GB" w:eastAsia="en-US"/>
    </w:rPr>
  </w:style>
  <w:style w:type="paragraph" w:customStyle="1" w:styleId="alpha3">
    <w:name w:val="alpha 3"/>
    <w:basedOn w:val="aa"/>
    <w:rsid w:val="00155E56"/>
    <w:pPr>
      <w:numPr>
        <w:numId w:val="27"/>
      </w:numPr>
      <w:spacing w:after="140" w:line="290" w:lineRule="auto"/>
      <w:jc w:val="both"/>
    </w:pPr>
    <w:rPr>
      <w:rFonts w:ascii="Arial" w:hAnsi="Arial"/>
      <w:kern w:val="20"/>
      <w:sz w:val="20"/>
      <w:szCs w:val="20"/>
      <w:lang w:val="en-GB" w:eastAsia="en-US"/>
    </w:rPr>
  </w:style>
  <w:style w:type="paragraph" w:customStyle="1" w:styleId="alpha4">
    <w:name w:val="alpha 4"/>
    <w:basedOn w:val="aa"/>
    <w:rsid w:val="00155E56"/>
    <w:pPr>
      <w:numPr>
        <w:numId w:val="28"/>
      </w:numPr>
      <w:spacing w:after="140" w:line="290" w:lineRule="auto"/>
      <w:jc w:val="both"/>
    </w:pPr>
    <w:rPr>
      <w:rFonts w:ascii="Arial" w:hAnsi="Arial"/>
      <w:kern w:val="20"/>
      <w:sz w:val="20"/>
      <w:szCs w:val="20"/>
      <w:lang w:val="en-GB" w:eastAsia="en-US"/>
    </w:rPr>
  </w:style>
  <w:style w:type="paragraph" w:customStyle="1" w:styleId="alpha5">
    <w:name w:val="alpha 5"/>
    <w:basedOn w:val="aa"/>
    <w:rsid w:val="00155E56"/>
    <w:pPr>
      <w:numPr>
        <w:numId w:val="29"/>
      </w:numPr>
      <w:spacing w:after="140" w:line="290" w:lineRule="auto"/>
      <w:jc w:val="both"/>
    </w:pPr>
    <w:rPr>
      <w:rFonts w:ascii="Arial" w:hAnsi="Arial"/>
      <w:kern w:val="20"/>
      <w:sz w:val="20"/>
      <w:szCs w:val="20"/>
      <w:lang w:val="en-GB" w:eastAsia="en-US"/>
    </w:rPr>
  </w:style>
  <w:style w:type="paragraph" w:customStyle="1" w:styleId="alpha6">
    <w:name w:val="alpha 6"/>
    <w:basedOn w:val="aa"/>
    <w:rsid w:val="00155E56"/>
    <w:pPr>
      <w:numPr>
        <w:numId w:val="30"/>
      </w:numPr>
      <w:spacing w:after="140" w:line="290" w:lineRule="auto"/>
      <w:jc w:val="both"/>
    </w:pPr>
    <w:rPr>
      <w:rFonts w:ascii="Arial" w:hAnsi="Arial"/>
      <w:kern w:val="20"/>
      <w:sz w:val="20"/>
      <w:szCs w:val="20"/>
      <w:lang w:val="en-GB" w:eastAsia="en-US"/>
    </w:rPr>
  </w:style>
  <w:style w:type="paragraph" w:customStyle="1" w:styleId="bullet1">
    <w:name w:val="bullet 1"/>
    <w:basedOn w:val="aa"/>
    <w:rsid w:val="00155E56"/>
    <w:pPr>
      <w:numPr>
        <w:numId w:val="50"/>
      </w:numPr>
      <w:spacing w:after="140" w:line="290" w:lineRule="auto"/>
      <w:jc w:val="both"/>
    </w:pPr>
    <w:rPr>
      <w:rFonts w:ascii="Arial" w:hAnsi="Arial"/>
      <w:kern w:val="20"/>
      <w:sz w:val="20"/>
      <w:lang w:val="en-GB" w:eastAsia="en-US"/>
    </w:rPr>
  </w:style>
  <w:style w:type="paragraph" w:customStyle="1" w:styleId="bullet2">
    <w:name w:val="bullet 2"/>
    <w:basedOn w:val="aa"/>
    <w:rsid w:val="00155E56"/>
    <w:pPr>
      <w:numPr>
        <w:numId w:val="51"/>
      </w:numPr>
      <w:spacing w:after="140" w:line="290" w:lineRule="auto"/>
      <w:jc w:val="both"/>
    </w:pPr>
    <w:rPr>
      <w:rFonts w:ascii="Arial" w:hAnsi="Arial"/>
      <w:kern w:val="20"/>
      <w:sz w:val="20"/>
      <w:lang w:val="en-GB" w:eastAsia="en-US"/>
    </w:rPr>
  </w:style>
  <w:style w:type="paragraph" w:customStyle="1" w:styleId="bullet3">
    <w:name w:val="bullet 3"/>
    <w:basedOn w:val="aa"/>
    <w:rsid w:val="00155E56"/>
    <w:pPr>
      <w:numPr>
        <w:numId w:val="52"/>
      </w:numPr>
      <w:spacing w:after="140" w:line="290" w:lineRule="auto"/>
      <w:jc w:val="both"/>
    </w:pPr>
    <w:rPr>
      <w:rFonts w:ascii="Arial" w:hAnsi="Arial"/>
      <w:kern w:val="20"/>
      <w:sz w:val="20"/>
      <w:lang w:val="en-GB" w:eastAsia="en-US"/>
    </w:rPr>
  </w:style>
  <w:style w:type="paragraph" w:customStyle="1" w:styleId="bullet4">
    <w:name w:val="bullet 4"/>
    <w:basedOn w:val="aa"/>
    <w:rsid w:val="00155E56"/>
    <w:pPr>
      <w:numPr>
        <w:numId w:val="53"/>
      </w:numPr>
      <w:spacing w:after="140" w:line="290" w:lineRule="auto"/>
      <w:jc w:val="both"/>
    </w:pPr>
    <w:rPr>
      <w:rFonts w:ascii="Arial" w:hAnsi="Arial"/>
      <w:kern w:val="20"/>
      <w:sz w:val="20"/>
      <w:lang w:val="en-GB" w:eastAsia="en-US"/>
    </w:rPr>
  </w:style>
  <w:style w:type="paragraph" w:customStyle="1" w:styleId="roman1">
    <w:name w:val="roman 1"/>
    <w:basedOn w:val="aa"/>
    <w:rsid w:val="00155E56"/>
    <w:pPr>
      <w:numPr>
        <w:numId w:val="31"/>
      </w:numPr>
      <w:spacing w:after="140" w:line="290" w:lineRule="auto"/>
      <w:jc w:val="both"/>
    </w:pPr>
    <w:rPr>
      <w:rFonts w:ascii="Arial" w:hAnsi="Arial"/>
      <w:kern w:val="20"/>
      <w:sz w:val="20"/>
      <w:szCs w:val="20"/>
      <w:lang w:val="en-GB" w:eastAsia="en-US"/>
    </w:rPr>
  </w:style>
  <w:style w:type="paragraph" w:customStyle="1" w:styleId="roman2">
    <w:name w:val="roman 2"/>
    <w:basedOn w:val="aa"/>
    <w:rsid w:val="00155E56"/>
    <w:pPr>
      <w:numPr>
        <w:numId w:val="32"/>
      </w:numPr>
      <w:spacing w:after="140" w:line="290" w:lineRule="auto"/>
      <w:jc w:val="both"/>
    </w:pPr>
    <w:rPr>
      <w:rFonts w:ascii="Arial" w:hAnsi="Arial"/>
      <w:kern w:val="20"/>
      <w:sz w:val="20"/>
      <w:szCs w:val="20"/>
      <w:lang w:val="en-GB" w:eastAsia="en-US"/>
    </w:rPr>
  </w:style>
  <w:style w:type="paragraph" w:customStyle="1" w:styleId="roman3">
    <w:name w:val="roman 3"/>
    <w:basedOn w:val="aa"/>
    <w:rsid w:val="00155E56"/>
    <w:pPr>
      <w:numPr>
        <w:numId w:val="33"/>
      </w:numPr>
      <w:spacing w:after="140" w:line="290" w:lineRule="auto"/>
      <w:jc w:val="both"/>
    </w:pPr>
    <w:rPr>
      <w:rFonts w:ascii="Arial" w:hAnsi="Arial"/>
      <w:kern w:val="20"/>
      <w:sz w:val="20"/>
      <w:szCs w:val="20"/>
      <w:lang w:val="en-GB" w:eastAsia="en-US"/>
    </w:rPr>
  </w:style>
  <w:style w:type="paragraph" w:customStyle="1" w:styleId="roman4">
    <w:name w:val="roman 4"/>
    <w:basedOn w:val="aa"/>
    <w:rsid w:val="00155E56"/>
    <w:pPr>
      <w:numPr>
        <w:numId w:val="39"/>
      </w:numPr>
      <w:spacing w:after="140" w:line="290" w:lineRule="auto"/>
      <w:jc w:val="both"/>
    </w:pPr>
    <w:rPr>
      <w:rFonts w:ascii="Arial" w:hAnsi="Arial"/>
      <w:kern w:val="20"/>
      <w:sz w:val="20"/>
      <w:szCs w:val="20"/>
      <w:lang w:val="en-GB" w:eastAsia="en-US"/>
    </w:rPr>
  </w:style>
  <w:style w:type="paragraph" w:customStyle="1" w:styleId="roman5">
    <w:name w:val="roman 5"/>
    <w:basedOn w:val="aa"/>
    <w:rsid w:val="00155E56"/>
    <w:pPr>
      <w:numPr>
        <w:numId w:val="34"/>
      </w:numPr>
      <w:spacing w:after="140" w:line="290" w:lineRule="auto"/>
      <w:jc w:val="both"/>
    </w:pPr>
    <w:rPr>
      <w:rFonts w:ascii="Arial" w:hAnsi="Arial"/>
      <w:kern w:val="20"/>
      <w:sz w:val="20"/>
      <w:szCs w:val="20"/>
      <w:lang w:val="en-GB" w:eastAsia="en-US"/>
    </w:rPr>
  </w:style>
  <w:style w:type="paragraph" w:customStyle="1" w:styleId="roman6">
    <w:name w:val="roman 6"/>
    <w:basedOn w:val="aa"/>
    <w:rsid w:val="00155E56"/>
    <w:pPr>
      <w:numPr>
        <w:numId w:val="35"/>
      </w:numPr>
      <w:spacing w:after="140" w:line="290" w:lineRule="auto"/>
      <w:jc w:val="both"/>
    </w:pPr>
    <w:rPr>
      <w:rFonts w:ascii="Arial" w:hAnsi="Arial"/>
      <w:kern w:val="20"/>
      <w:sz w:val="20"/>
      <w:szCs w:val="20"/>
      <w:lang w:val="en-GB" w:eastAsia="en-US"/>
    </w:rPr>
  </w:style>
  <w:style w:type="paragraph" w:customStyle="1" w:styleId="CellHead">
    <w:name w:val="CellHead"/>
    <w:basedOn w:val="aa"/>
    <w:rsid w:val="00155E56"/>
    <w:pPr>
      <w:keepNext/>
      <w:spacing w:before="60" w:after="60" w:line="259" w:lineRule="auto"/>
    </w:pPr>
    <w:rPr>
      <w:rFonts w:ascii="Arial" w:hAnsi="Arial"/>
      <w:b/>
      <w:kern w:val="20"/>
      <w:sz w:val="20"/>
      <w:lang w:val="en-GB" w:eastAsia="en-US"/>
    </w:rPr>
  </w:style>
  <w:style w:type="paragraph" w:customStyle="1" w:styleId="Head1">
    <w:name w:val="Head 1"/>
    <w:basedOn w:val="aa"/>
    <w:next w:val="Body1"/>
    <w:rsid w:val="00155E56"/>
    <w:pPr>
      <w:keepNext/>
      <w:spacing w:before="280" w:after="140" w:line="290" w:lineRule="auto"/>
      <w:ind w:left="680"/>
      <w:jc w:val="both"/>
      <w:outlineLvl w:val="0"/>
    </w:pPr>
    <w:rPr>
      <w:rFonts w:ascii="Arial" w:hAnsi="Arial"/>
      <w:b/>
      <w:kern w:val="22"/>
      <w:sz w:val="22"/>
      <w:lang w:val="en-GB" w:eastAsia="en-US"/>
    </w:rPr>
  </w:style>
  <w:style w:type="paragraph" w:customStyle="1" w:styleId="Head2">
    <w:name w:val="Head 2"/>
    <w:basedOn w:val="aa"/>
    <w:next w:val="Body3"/>
    <w:rsid w:val="00155E56"/>
    <w:pPr>
      <w:keepNext/>
      <w:spacing w:before="280" w:after="60" w:line="290" w:lineRule="auto"/>
      <w:ind w:left="1361"/>
      <w:jc w:val="both"/>
      <w:outlineLvl w:val="1"/>
    </w:pPr>
    <w:rPr>
      <w:rFonts w:ascii="Arial" w:hAnsi="Arial"/>
      <w:b/>
      <w:kern w:val="21"/>
      <w:sz w:val="21"/>
      <w:lang w:val="en-GB" w:eastAsia="en-US"/>
    </w:rPr>
  </w:style>
  <w:style w:type="paragraph" w:customStyle="1" w:styleId="Head3">
    <w:name w:val="Head 3"/>
    <w:basedOn w:val="aa"/>
    <w:next w:val="Body4"/>
    <w:rsid w:val="00155E56"/>
    <w:pPr>
      <w:keepNext/>
      <w:spacing w:before="280" w:after="40" w:line="290" w:lineRule="auto"/>
      <w:ind w:left="2041"/>
      <w:jc w:val="both"/>
      <w:outlineLvl w:val="2"/>
    </w:pPr>
    <w:rPr>
      <w:rFonts w:ascii="Arial" w:hAnsi="Arial"/>
      <w:b/>
      <w:kern w:val="20"/>
      <w:sz w:val="20"/>
      <w:lang w:val="en-GB" w:eastAsia="en-US"/>
    </w:rPr>
  </w:style>
  <w:style w:type="paragraph" w:customStyle="1" w:styleId="SchedApps">
    <w:name w:val="Sched/Apps"/>
    <w:basedOn w:val="aa"/>
    <w:next w:val="Body"/>
    <w:rsid w:val="00155E56"/>
    <w:pPr>
      <w:keepNext/>
      <w:pageBreakBefore/>
      <w:spacing w:after="240" w:line="290" w:lineRule="auto"/>
      <w:jc w:val="center"/>
      <w:outlineLvl w:val="3"/>
    </w:pPr>
    <w:rPr>
      <w:rFonts w:ascii="Arial" w:hAnsi="Arial"/>
      <w:b/>
      <w:kern w:val="23"/>
      <w:sz w:val="23"/>
      <w:lang w:val="en-GB" w:eastAsia="en-US"/>
    </w:rPr>
  </w:style>
  <w:style w:type="paragraph" w:customStyle="1" w:styleId="Schedule1">
    <w:name w:val="Schedule 1"/>
    <w:basedOn w:val="aa"/>
    <w:rsid w:val="00155E56"/>
    <w:pPr>
      <w:numPr>
        <w:numId w:val="23"/>
      </w:numPr>
      <w:spacing w:after="140" w:line="290" w:lineRule="auto"/>
      <w:jc w:val="both"/>
    </w:pPr>
    <w:rPr>
      <w:rFonts w:ascii="Arial" w:hAnsi="Arial"/>
      <w:kern w:val="20"/>
      <w:sz w:val="20"/>
      <w:lang w:val="en-GB" w:eastAsia="en-US"/>
    </w:rPr>
  </w:style>
  <w:style w:type="paragraph" w:customStyle="1" w:styleId="Schedule2">
    <w:name w:val="Schedule 2"/>
    <w:basedOn w:val="aa"/>
    <w:rsid w:val="00155E56"/>
    <w:pPr>
      <w:numPr>
        <w:ilvl w:val="1"/>
        <w:numId w:val="23"/>
      </w:numPr>
      <w:spacing w:after="140" w:line="290" w:lineRule="auto"/>
      <w:jc w:val="both"/>
    </w:pPr>
    <w:rPr>
      <w:rFonts w:ascii="Arial" w:hAnsi="Arial"/>
      <w:kern w:val="20"/>
      <w:sz w:val="20"/>
      <w:lang w:val="en-GB" w:eastAsia="en-US"/>
    </w:rPr>
  </w:style>
  <w:style w:type="paragraph" w:customStyle="1" w:styleId="Schedule3">
    <w:name w:val="Schedule 3"/>
    <w:basedOn w:val="aa"/>
    <w:rsid w:val="00155E56"/>
    <w:pPr>
      <w:numPr>
        <w:ilvl w:val="2"/>
        <w:numId w:val="23"/>
      </w:numPr>
      <w:spacing w:after="140" w:line="290" w:lineRule="auto"/>
      <w:jc w:val="both"/>
    </w:pPr>
    <w:rPr>
      <w:rFonts w:ascii="Arial" w:hAnsi="Arial"/>
      <w:kern w:val="20"/>
      <w:sz w:val="20"/>
      <w:lang w:val="en-GB" w:eastAsia="en-US"/>
    </w:rPr>
  </w:style>
  <w:style w:type="paragraph" w:customStyle="1" w:styleId="Schedule4">
    <w:name w:val="Schedule 4"/>
    <w:basedOn w:val="aa"/>
    <w:rsid w:val="00155E56"/>
    <w:pPr>
      <w:numPr>
        <w:ilvl w:val="3"/>
        <w:numId w:val="23"/>
      </w:numPr>
      <w:spacing w:after="140" w:line="290" w:lineRule="auto"/>
      <w:jc w:val="both"/>
    </w:pPr>
    <w:rPr>
      <w:rFonts w:ascii="Arial" w:hAnsi="Arial"/>
      <w:kern w:val="20"/>
      <w:sz w:val="20"/>
      <w:lang w:val="en-GB" w:eastAsia="en-US"/>
    </w:rPr>
  </w:style>
  <w:style w:type="paragraph" w:customStyle="1" w:styleId="Schedule5">
    <w:name w:val="Schedule 5"/>
    <w:basedOn w:val="aa"/>
    <w:rsid w:val="00155E56"/>
    <w:pPr>
      <w:numPr>
        <w:ilvl w:val="4"/>
        <w:numId w:val="23"/>
      </w:numPr>
      <w:spacing w:after="140" w:line="290" w:lineRule="auto"/>
      <w:jc w:val="both"/>
    </w:pPr>
    <w:rPr>
      <w:rFonts w:ascii="Arial" w:hAnsi="Arial"/>
      <w:kern w:val="20"/>
      <w:sz w:val="20"/>
      <w:lang w:val="en-GB" w:eastAsia="en-US"/>
    </w:rPr>
  </w:style>
  <w:style w:type="paragraph" w:customStyle="1" w:styleId="Schedule6">
    <w:name w:val="Schedule 6"/>
    <w:basedOn w:val="aa"/>
    <w:rsid w:val="00155E56"/>
    <w:pPr>
      <w:numPr>
        <w:ilvl w:val="5"/>
        <w:numId w:val="23"/>
      </w:numPr>
      <w:spacing w:after="140" w:line="290" w:lineRule="auto"/>
      <w:jc w:val="both"/>
    </w:pPr>
    <w:rPr>
      <w:rFonts w:ascii="Arial" w:hAnsi="Arial"/>
      <w:kern w:val="20"/>
      <w:sz w:val="20"/>
      <w:lang w:val="en-GB" w:eastAsia="en-US"/>
    </w:rPr>
  </w:style>
  <w:style w:type="paragraph" w:customStyle="1" w:styleId="TCLevel1">
    <w:name w:val="T+C Level 1"/>
    <w:basedOn w:val="aa"/>
    <w:next w:val="TCLevel2"/>
    <w:rsid w:val="00155E56"/>
    <w:pPr>
      <w:keepNext/>
      <w:numPr>
        <w:numId w:val="24"/>
      </w:numPr>
      <w:spacing w:before="140" w:line="290" w:lineRule="auto"/>
      <w:jc w:val="both"/>
      <w:outlineLvl w:val="0"/>
    </w:pPr>
    <w:rPr>
      <w:rFonts w:ascii="Arial" w:hAnsi="Arial"/>
      <w:b/>
      <w:kern w:val="20"/>
      <w:sz w:val="20"/>
      <w:lang w:val="en-GB" w:eastAsia="en-US"/>
    </w:rPr>
  </w:style>
  <w:style w:type="paragraph" w:customStyle="1" w:styleId="TCLevel2">
    <w:name w:val="T+C Level 2"/>
    <w:basedOn w:val="aa"/>
    <w:rsid w:val="00155E56"/>
    <w:pPr>
      <w:numPr>
        <w:ilvl w:val="1"/>
        <w:numId w:val="24"/>
      </w:numPr>
      <w:spacing w:after="140" w:line="290" w:lineRule="auto"/>
      <w:jc w:val="both"/>
      <w:outlineLvl w:val="1"/>
    </w:pPr>
    <w:rPr>
      <w:rFonts w:ascii="Arial" w:hAnsi="Arial"/>
      <w:kern w:val="20"/>
      <w:sz w:val="20"/>
      <w:lang w:val="en-GB" w:eastAsia="en-US"/>
    </w:rPr>
  </w:style>
  <w:style w:type="paragraph" w:customStyle="1" w:styleId="TCLevel3">
    <w:name w:val="T+C Level 3"/>
    <w:basedOn w:val="aa"/>
    <w:rsid w:val="00155E56"/>
    <w:pPr>
      <w:numPr>
        <w:ilvl w:val="2"/>
        <w:numId w:val="24"/>
      </w:numPr>
      <w:spacing w:after="140" w:line="290" w:lineRule="auto"/>
      <w:jc w:val="both"/>
      <w:outlineLvl w:val="2"/>
    </w:pPr>
    <w:rPr>
      <w:rFonts w:ascii="Arial" w:hAnsi="Arial"/>
      <w:kern w:val="20"/>
      <w:sz w:val="20"/>
      <w:lang w:val="en-GB" w:eastAsia="en-US"/>
    </w:rPr>
  </w:style>
  <w:style w:type="paragraph" w:customStyle="1" w:styleId="TCLevel4">
    <w:name w:val="T+C Level 4"/>
    <w:basedOn w:val="aa"/>
    <w:rsid w:val="00155E56"/>
    <w:pPr>
      <w:numPr>
        <w:ilvl w:val="3"/>
        <w:numId w:val="24"/>
      </w:numPr>
      <w:spacing w:after="140" w:line="290" w:lineRule="auto"/>
      <w:jc w:val="both"/>
      <w:outlineLvl w:val="3"/>
    </w:pPr>
    <w:rPr>
      <w:rFonts w:ascii="Arial" w:hAnsi="Arial"/>
      <w:kern w:val="20"/>
      <w:sz w:val="20"/>
      <w:lang w:val="en-GB" w:eastAsia="en-US"/>
    </w:rPr>
  </w:style>
  <w:style w:type="paragraph" w:customStyle="1" w:styleId="DocExCode">
    <w:name w:val="DocExCode"/>
    <w:basedOn w:val="aa"/>
    <w:rsid w:val="00155E56"/>
    <w:pPr>
      <w:pBdr>
        <w:top w:val="single" w:sz="4" w:space="1" w:color="auto"/>
      </w:pBdr>
    </w:pPr>
    <w:rPr>
      <w:rFonts w:ascii="Arial" w:hAnsi="Arial"/>
      <w:kern w:val="20"/>
      <w:sz w:val="16"/>
      <w:lang w:val="en-GB" w:eastAsia="en-US"/>
    </w:rPr>
  </w:style>
  <w:style w:type="paragraph" w:customStyle="1" w:styleId="DocExCode-NoLine">
    <w:name w:val="DocExCode - No Line"/>
    <w:basedOn w:val="DocExCode"/>
    <w:rsid w:val="00155E56"/>
    <w:pPr>
      <w:pBdr>
        <w:top w:val="none" w:sz="0" w:space="0" w:color="auto"/>
      </w:pBdr>
    </w:pPr>
    <w:rPr>
      <w:lang w:val="nl-BE"/>
    </w:rPr>
  </w:style>
  <w:style w:type="paragraph" w:customStyle="1" w:styleId="DocumentMap">
    <w:name w:val="DocumentMap"/>
    <w:basedOn w:val="aa"/>
    <w:rsid w:val="00155E56"/>
    <w:rPr>
      <w:rFonts w:ascii="Arial" w:hAnsi="Arial"/>
      <w:sz w:val="20"/>
      <w:lang w:val="en-GB" w:eastAsia="en-US"/>
    </w:rPr>
  </w:style>
  <w:style w:type="paragraph" w:customStyle="1" w:styleId="Table1">
    <w:name w:val="Table 1"/>
    <w:basedOn w:val="aa"/>
    <w:rsid w:val="00155E56"/>
    <w:pPr>
      <w:numPr>
        <w:numId w:val="25"/>
      </w:numPr>
      <w:spacing w:before="60" w:after="60" w:line="290" w:lineRule="auto"/>
      <w:outlineLvl w:val="0"/>
    </w:pPr>
    <w:rPr>
      <w:rFonts w:ascii="Arial" w:hAnsi="Arial"/>
      <w:kern w:val="20"/>
      <w:sz w:val="20"/>
      <w:lang w:val="en-GB" w:eastAsia="en-US"/>
    </w:rPr>
  </w:style>
  <w:style w:type="paragraph" w:customStyle="1" w:styleId="Table2">
    <w:name w:val="Table 2"/>
    <w:basedOn w:val="aa"/>
    <w:rsid w:val="00155E56"/>
    <w:pPr>
      <w:numPr>
        <w:ilvl w:val="1"/>
        <w:numId w:val="25"/>
      </w:numPr>
      <w:spacing w:before="60" w:after="60" w:line="290" w:lineRule="auto"/>
      <w:outlineLvl w:val="1"/>
    </w:pPr>
    <w:rPr>
      <w:rFonts w:ascii="Arial" w:hAnsi="Arial"/>
      <w:kern w:val="20"/>
      <w:sz w:val="20"/>
      <w:lang w:val="en-GB" w:eastAsia="en-US"/>
    </w:rPr>
  </w:style>
  <w:style w:type="paragraph" w:customStyle="1" w:styleId="Table3">
    <w:name w:val="Table 3"/>
    <w:basedOn w:val="aa"/>
    <w:rsid w:val="00155E56"/>
    <w:pPr>
      <w:numPr>
        <w:ilvl w:val="2"/>
        <w:numId w:val="25"/>
      </w:numPr>
      <w:spacing w:before="60" w:after="60" w:line="290" w:lineRule="auto"/>
      <w:outlineLvl w:val="2"/>
    </w:pPr>
    <w:rPr>
      <w:rFonts w:ascii="Arial" w:hAnsi="Arial"/>
      <w:kern w:val="20"/>
      <w:sz w:val="20"/>
      <w:lang w:val="en-GB" w:eastAsia="en-US"/>
    </w:rPr>
  </w:style>
  <w:style w:type="paragraph" w:customStyle="1" w:styleId="Table4">
    <w:name w:val="Table 4"/>
    <w:basedOn w:val="aa"/>
    <w:rsid w:val="00155E56"/>
    <w:pPr>
      <w:numPr>
        <w:ilvl w:val="3"/>
        <w:numId w:val="25"/>
      </w:numPr>
      <w:spacing w:before="60" w:after="60" w:line="290" w:lineRule="auto"/>
      <w:outlineLvl w:val="3"/>
    </w:pPr>
    <w:rPr>
      <w:rFonts w:ascii="Arial" w:hAnsi="Arial"/>
      <w:kern w:val="20"/>
      <w:sz w:val="20"/>
      <w:lang w:val="en-GB" w:eastAsia="en-US"/>
    </w:rPr>
  </w:style>
  <w:style w:type="paragraph" w:customStyle="1" w:styleId="Table5">
    <w:name w:val="Table 5"/>
    <w:basedOn w:val="aa"/>
    <w:rsid w:val="00155E56"/>
    <w:pPr>
      <w:numPr>
        <w:ilvl w:val="4"/>
        <w:numId w:val="25"/>
      </w:numPr>
      <w:spacing w:before="60" w:after="60" w:line="290" w:lineRule="auto"/>
      <w:outlineLvl w:val="4"/>
    </w:pPr>
    <w:rPr>
      <w:rFonts w:ascii="Arial" w:hAnsi="Arial"/>
      <w:kern w:val="20"/>
      <w:sz w:val="20"/>
      <w:lang w:val="en-GB" w:eastAsia="en-US"/>
    </w:rPr>
  </w:style>
  <w:style w:type="paragraph" w:customStyle="1" w:styleId="Table6">
    <w:name w:val="Table 6"/>
    <w:basedOn w:val="aa"/>
    <w:rsid w:val="00155E56"/>
    <w:pPr>
      <w:numPr>
        <w:ilvl w:val="5"/>
        <w:numId w:val="25"/>
      </w:numPr>
      <w:spacing w:before="60" w:after="60" w:line="290" w:lineRule="auto"/>
      <w:outlineLvl w:val="5"/>
    </w:pPr>
    <w:rPr>
      <w:rFonts w:ascii="Arial" w:hAnsi="Arial"/>
      <w:kern w:val="20"/>
      <w:sz w:val="20"/>
      <w:lang w:val="en-GB" w:eastAsia="en-US"/>
    </w:rPr>
  </w:style>
  <w:style w:type="paragraph" w:customStyle="1" w:styleId="Tablealpha">
    <w:name w:val="Table alpha"/>
    <w:basedOn w:val="CellBody"/>
    <w:rsid w:val="00155E56"/>
    <w:pPr>
      <w:numPr>
        <w:numId w:val="36"/>
      </w:numPr>
    </w:pPr>
  </w:style>
  <w:style w:type="paragraph" w:customStyle="1" w:styleId="Tablebullet">
    <w:name w:val="Table bullet"/>
    <w:basedOn w:val="aa"/>
    <w:rsid w:val="00155E56"/>
    <w:pPr>
      <w:numPr>
        <w:numId w:val="60"/>
      </w:numPr>
      <w:spacing w:before="60" w:after="60" w:line="290" w:lineRule="auto"/>
    </w:pPr>
    <w:rPr>
      <w:rFonts w:ascii="Arial" w:hAnsi="Arial"/>
      <w:kern w:val="20"/>
      <w:sz w:val="20"/>
      <w:lang w:val="en-GB" w:eastAsia="en-US"/>
    </w:rPr>
  </w:style>
  <w:style w:type="paragraph" w:customStyle="1" w:styleId="Tableroman">
    <w:name w:val="Table roman"/>
    <w:basedOn w:val="CellBody"/>
    <w:rsid w:val="00155E56"/>
    <w:pPr>
      <w:numPr>
        <w:numId w:val="37"/>
      </w:numPr>
    </w:pPr>
  </w:style>
  <w:style w:type="paragraph" w:customStyle="1" w:styleId="zFSand">
    <w:name w:val="zFSand"/>
    <w:basedOn w:val="aa"/>
    <w:next w:val="zFSco-names"/>
    <w:rsid w:val="00155E56"/>
    <w:pPr>
      <w:spacing w:line="290" w:lineRule="auto"/>
      <w:jc w:val="center"/>
    </w:pPr>
    <w:rPr>
      <w:rFonts w:ascii="Arial" w:eastAsia="SimSun" w:hAnsi="Arial"/>
      <w:kern w:val="20"/>
      <w:sz w:val="20"/>
      <w:szCs w:val="20"/>
      <w:lang w:val="en-GB" w:eastAsia="en-US"/>
    </w:rPr>
  </w:style>
  <w:style w:type="paragraph" w:customStyle="1" w:styleId="zFSco-names">
    <w:name w:val="zFSco-names"/>
    <w:basedOn w:val="aa"/>
    <w:next w:val="zFSand"/>
    <w:rsid w:val="00155E56"/>
    <w:pPr>
      <w:spacing w:before="120" w:after="120" w:line="290" w:lineRule="auto"/>
      <w:jc w:val="center"/>
    </w:pPr>
    <w:rPr>
      <w:rFonts w:ascii="Arial" w:eastAsia="SimSun" w:hAnsi="Arial"/>
      <w:kern w:val="24"/>
      <w:lang w:val="en-GB" w:eastAsia="en-US"/>
    </w:rPr>
  </w:style>
  <w:style w:type="paragraph" w:customStyle="1" w:styleId="zFSDate">
    <w:name w:val="zFSDate"/>
    <w:basedOn w:val="aa"/>
    <w:rsid w:val="00155E56"/>
    <w:pPr>
      <w:spacing w:line="290" w:lineRule="auto"/>
      <w:jc w:val="center"/>
    </w:pPr>
    <w:rPr>
      <w:rFonts w:ascii="Arial" w:hAnsi="Arial"/>
      <w:kern w:val="20"/>
      <w:sz w:val="20"/>
      <w:lang w:val="en-GB" w:eastAsia="en-US"/>
    </w:rPr>
  </w:style>
  <w:style w:type="paragraph" w:customStyle="1" w:styleId="zFSFooter">
    <w:name w:val="zFSFooter"/>
    <w:basedOn w:val="aa"/>
    <w:rsid w:val="00155E56"/>
    <w:pPr>
      <w:tabs>
        <w:tab w:val="left" w:pos="6521"/>
      </w:tabs>
      <w:spacing w:after="40"/>
      <w:ind w:left="-108"/>
    </w:pPr>
    <w:rPr>
      <w:rFonts w:ascii="Arial" w:hAnsi="Arial"/>
      <w:sz w:val="16"/>
      <w:lang w:val="en-GB" w:eastAsia="en-US"/>
    </w:rPr>
  </w:style>
  <w:style w:type="paragraph" w:customStyle="1" w:styleId="zFSNarrative">
    <w:name w:val="zFSNarrative"/>
    <w:basedOn w:val="aa"/>
    <w:rsid w:val="00155E56"/>
    <w:pPr>
      <w:spacing w:before="120" w:after="120" w:line="290" w:lineRule="auto"/>
      <w:jc w:val="center"/>
    </w:pPr>
    <w:rPr>
      <w:rFonts w:ascii="Arial" w:eastAsia="SimSun" w:hAnsi="Arial"/>
      <w:kern w:val="20"/>
      <w:sz w:val="20"/>
      <w:szCs w:val="20"/>
      <w:lang w:val="en-GB" w:eastAsia="en-US"/>
    </w:rPr>
  </w:style>
  <w:style w:type="paragraph" w:customStyle="1" w:styleId="zFSTitle">
    <w:name w:val="zFSTitle"/>
    <w:basedOn w:val="aa"/>
    <w:next w:val="zFSNarrative"/>
    <w:rsid w:val="00155E56"/>
    <w:pPr>
      <w:keepNext/>
      <w:spacing w:before="240" w:after="120" w:line="290" w:lineRule="auto"/>
      <w:jc w:val="center"/>
    </w:pPr>
    <w:rPr>
      <w:rFonts w:ascii="Arial" w:eastAsia="SimSun" w:hAnsi="Arial"/>
      <w:sz w:val="28"/>
      <w:szCs w:val="28"/>
      <w:lang w:val="en-GB" w:eastAsia="en-US"/>
    </w:rPr>
  </w:style>
  <w:style w:type="paragraph" w:customStyle="1" w:styleId="Head">
    <w:name w:val="Head"/>
    <w:basedOn w:val="aa"/>
    <w:next w:val="Body"/>
    <w:rsid w:val="00155E56"/>
    <w:pPr>
      <w:keepNext/>
      <w:spacing w:before="280" w:after="140" w:line="290" w:lineRule="auto"/>
      <w:jc w:val="both"/>
      <w:outlineLvl w:val="0"/>
    </w:pPr>
    <w:rPr>
      <w:rFonts w:ascii="Arial" w:hAnsi="Arial"/>
      <w:b/>
      <w:kern w:val="23"/>
      <w:sz w:val="23"/>
      <w:lang w:val="en-GB" w:eastAsia="en-US"/>
    </w:rPr>
  </w:style>
  <w:style w:type="paragraph" w:customStyle="1" w:styleId="CellBody">
    <w:name w:val="CellBody"/>
    <w:basedOn w:val="aa"/>
    <w:rsid w:val="00155E56"/>
    <w:pPr>
      <w:spacing w:before="60" w:after="60" w:line="290" w:lineRule="auto"/>
    </w:pPr>
    <w:rPr>
      <w:rFonts w:ascii="Arial" w:hAnsi="Arial"/>
      <w:kern w:val="20"/>
      <w:sz w:val="20"/>
      <w:szCs w:val="20"/>
      <w:lang w:val="en-GB" w:eastAsia="en-US"/>
    </w:rPr>
  </w:style>
  <w:style w:type="paragraph" w:customStyle="1" w:styleId="zSFRef">
    <w:name w:val="zSFRef"/>
    <w:basedOn w:val="aa"/>
    <w:rsid w:val="00155E56"/>
    <w:rPr>
      <w:rFonts w:ascii="Arial" w:eastAsia="SimSun" w:hAnsi="Arial"/>
      <w:kern w:val="16"/>
      <w:sz w:val="16"/>
      <w:szCs w:val="16"/>
      <w:lang w:val="en-GB" w:eastAsia="en-US"/>
    </w:rPr>
  </w:style>
  <w:style w:type="paragraph" w:customStyle="1" w:styleId="UCAlpha1">
    <w:name w:val="UCAlpha 1"/>
    <w:basedOn w:val="aa"/>
    <w:rsid w:val="00155E56"/>
    <w:pPr>
      <w:numPr>
        <w:numId w:val="41"/>
      </w:numPr>
      <w:spacing w:after="140" w:line="290" w:lineRule="auto"/>
      <w:jc w:val="both"/>
    </w:pPr>
    <w:rPr>
      <w:rFonts w:ascii="Arial" w:hAnsi="Arial"/>
      <w:kern w:val="20"/>
      <w:sz w:val="20"/>
      <w:lang w:val="en-GB" w:eastAsia="en-US"/>
    </w:rPr>
  </w:style>
  <w:style w:type="paragraph" w:customStyle="1" w:styleId="UCAlpha2">
    <w:name w:val="UCAlpha 2"/>
    <w:basedOn w:val="aa"/>
    <w:rsid w:val="00155E56"/>
    <w:pPr>
      <w:numPr>
        <w:numId w:val="42"/>
      </w:numPr>
      <w:spacing w:after="140" w:line="290" w:lineRule="auto"/>
      <w:jc w:val="both"/>
    </w:pPr>
    <w:rPr>
      <w:rFonts w:ascii="Arial" w:hAnsi="Arial"/>
      <w:kern w:val="20"/>
      <w:sz w:val="20"/>
      <w:lang w:val="en-GB" w:eastAsia="en-US"/>
    </w:rPr>
  </w:style>
  <w:style w:type="paragraph" w:customStyle="1" w:styleId="UCAlpha3">
    <w:name w:val="UCAlpha 3"/>
    <w:basedOn w:val="aa"/>
    <w:rsid w:val="00155E56"/>
    <w:pPr>
      <w:numPr>
        <w:numId w:val="43"/>
      </w:numPr>
      <w:spacing w:after="140" w:line="290" w:lineRule="auto"/>
      <w:jc w:val="both"/>
    </w:pPr>
    <w:rPr>
      <w:rFonts w:ascii="Arial" w:hAnsi="Arial"/>
      <w:kern w:val="20"/>
      <w:sz w:val="20"/>
      <w:lang w:val="en-GB" w:eastAsia="en-US"/>
    </w:rPr>
  </w:style>
  <w:style w:type="paragraph" w:customStyle="1" w:styleId="UCAlpha4">
    <w:name w:val="UCAlpha 4"/>
    <w:basedOn w:val="aa"/>
    <w:rsid w:val="00155E56"/>
    <w:pPr>
      <w:numPr>
        <w:numId w:val="44"/>
      </w:numPr>
      <w:spacing w:after="140" w:line="290" w:lineRule="auto"/>
      <w:jc w:val="both"/>
    </w:pPr>
    <w:rPr>
      <w:rFonts w:ascii="Arial" w:hAnsi="Arial"/>
      <w:kern w:val="20"/>
      <w:sz w:val="20"/>
      <w:lang w:val="en-GB" w:eastAsia="en-US"/>
    </w:rPr>
  </w:style>
  <w:style w:type="paragraph" w:customStyle="1" w:styleId="UCAlpha5">
    <w:name w:val="UCAlpha 5"/>
    <w:basedOn w:val="aa"/>
    <w:rsid w:val="00155E56"/>
    <w:pPr>
      <w:numPr>
        <w:numId w:val="45"/>
      </w:numPr>
      <w:spacing w:after="140" w:line="290" w:lineRule="auto"/>
      <w:jc w:val="both"/>
    </w:pPr>
    <w:rPr>
      <w:rFonts w:ascii="Arial" w:hAnsi="Arial"/>
      <w:kern w:val="20"/>
      <w:sz w:val="20"/>
      <w:lang w:val="en-GB" w:eastAsia="en-US"/>
    </w:rPr>
  </w:style>
  <w:style w:type="paragraph" w:customStyle="1" w:styleId="UCAlpha6">
    <w:name w:val="UCAlpha 6"/>
    <w:basedOn w:val="aa"/>
    <w:rsid w:val="00155E56"/>
    <w:pPr>
      <w:numPr>
        <w:numId w:val="46"/>
      </w:numPr>
      <w:spacing w:after="140" w:line="290" w:lineRule="auto"/>
      <w:jc w:val="both"/>
    </w:pPr>
    <w:rPr>
      <w:rFonts w:ascii="Arial" w:hAnsi="Arial"/>
      <w:kern w:val="20"/>
      <w:sz w:val="20"/>
      <w:lang w:val="en-GB" w:eastAsia="en-US"/>
    </w:rPr>
  </w:style>
  <w:style w:type="paragraph" w:customStyle="1" w:styleId="UCRoman1">
    <w:name w:val="UCRoman 1"/>
    <w:basedOn w:val="aa"/>
    <w:rsid w:val="00155E56"/>
    <w:pPr>
      <w:numPr>
        <w:numId w:val="47"/>
      </w:numPr>
      <w:spacing w:after="140" w:line="290" w:lineRule="auto"/>
      <w:jc w:val="both"/>
    </w:pPr>
    <w:rPr>
      <w:rFonts w:ascii="Arial" w:hAnsi="Arial"/>
      <w:kern w:val="20"/>
      <w:sz w:val="20"/>
      <w:lang w:val="en-GB" w:eastAsia="en-US"/>
    </w:rPr>
  </w:style>
  <w:style w:type="paragraph" w:customStyle="1" w:styleId="UCRoman2">
    <w:name w:val="UCRoman 2"/>
    <w:basedOn w:val="aa"/>
    <w:rsid w:val="00155E56"/>
    <w:pPr>
      <w:numPr>
        <w:numId w:val="48"/>
      </w:numPr>
      <w:spacing w:after="140" w:line="290" w:lineRule="auto"/>
      <w:jc w:val="both"/>
    </w:pPr>
    <w:rPr>
      <w:rFonts w:ascii="Arial" w:hAnsi="Arial"/>
      <w:kern w:val="20"/>
      <w:sz w:val="20"/>
      <w:lang w:val="en-GB" w:eastAsia="en-US"/>
    </w:rPr>
  </w:style>
  <w:style w:type="paragraph" w:customStyle="1" w:styleId="doublealpha">
    <w:name w:val="double alpha"/>
    <w:basedOn w:val="aa"/>
    <w:rsid w:val="00155E56"/>
    <w:pPr>
      <w:numPr>
        <w:numId w:val="49"/>
      </w:numPr>
      <w:spacing w:after="140" w:line="290" w:lineRule="auto"/>
      <w:jc w:val="both"/>
    </w:pPr>
    <w:rPr>
      <w:rFonts w:ascii="Arial" w:hAnsi="Arial"/>
      <w:kern w:val="20"/>
      <w:sz w:val="20"/>
      <w:lang w:val="en-GB" w:eastAsia="en-US"/>
    </w:rPr>
  </w:style>
  <w:style w:type="paragraph" w:customStyle="1" w:styleId="ListNumbers">
    <w:name w:val="List Numbers"/>
    <w:basedOn w:val="aa"/>
    <w:rsid w:val="00155E56"/>
    <w:pPr>
      <w:numPr>
        <w:numId w:val="40"/>
      </w:numPr>
      <w:spacing w:after="140" w:line="290" w:lineRule="auto"/>
      <w:jc w:val="both"/>
      <w:outlineLvl w:val="0"/>
    </w:pPr>
    <w:rPr>
      <w:rFonts w:ascii="Arial" w:hAnsi="Arial"/>
      <w:kern w:val="20"/>
      <w:sz w:val="20"/>
      <w:lang w:val="en-GB" w:eastAsia="en-US"/>
    </w:rPr>
  </w:style>
  <w:style w:type="paragraph" w:customStyle="1" w:styleId="dashbullet1">
    <w:name w:val="dash bullet 1"/>
    <w:basedOn w:val="aa"/>
    <w:rsid w:val="00155E56"/>
    <w:pPr>
      <w:numPr>
        <w:numId w:val="54"/>
      </w:numPr>
      <w:spacing w:after="140" w:line="290" w:lineRule="auto"/>
      <w:jc w:val="both"/>
    </w:pPr>
    <w:rPr>
      <w:rFonts w:ascii="Arial" w:hAnsi="Arial"/>
      <w:kern w:val="20"/>
      <w:sz w:val="20"/>
      <w:lang w:val="en-GB" w:eastAsia="en-US"/>
    </w:rPr>
  </w:style>
  <w:style w:type="paragraph" w:customStyle="1" w:styleId="dashbullet2">
    <w:name w:val="dash bullet 2"/>
    <w:basedOn w:val="aa"/>
    <w:rsid w:val="00155E56"/>
    <w:pPr>
      <w:numPr>
        <w:numId w:val="55"/>
      </w:numPr>
      <w:spacing w:after="140" w:line="290" w:lineRule="auto"/>
      <w:jc w:val="both"/>
    </w:pPr>
    <w:rPr>
      <w:rFonts w:ascii="Arial" w:hAnsi="Arial"/>
      <w:kern w:val="20"/>
      <w:sz w:val="20"/>
      <w:lang w:val="en-GB" w:eastAsia="en-US"/>
    </w:rPr>
  </w:style>
  <w:style w:type="paragraph" w:customStyle="1" w:styleId="dashbullet3">
    <w:name w:val="dash bullet 3"/>
    <w:basedOn w:val="aa"/>
    <w:rsid w:val="00155E56"/>
    <w:pPr>
      <w:numPr>
        <w:numId w:val="56"/>
      </w:numPr>
      <w:spacing w:after="140" w:line="290" w:lineRule="auto"/>
      <w:jc w:val="both"/>
    </w:pPr>
    <w:rPr>
      <w:rFonts w:ascii="Arial" w:hAnsi="Arial"/>
      <w:kern w:val="20"/>
      <w:sz w:val="20"/>
      <w:lang w:val="en-GB" w:eastAsia="en-US"/>
    </w:rPr>
  </w:style>
  <w:style w:type="paragraph" w:customStyle="1" w:styleId="dashbullet4">
    <w:name w:val="dash bullet 4"/>
    <w:basedOn w:val="aa"/>
    <w:rsid w:val="00155E56"/>
    <w:pPr>
      <w:numPr>
        <w:numId w:val="57"/>
      </w:numPr>
      <w:spacing w:after="140" w:line="290" w:lineRule="auto"/>
      <w:jc w:val="both"/>
    </w:pPr>
    <w:rPr>
      <w:rFonts w:ascii="Arial" w:hAnsi="Arial"/>
      <w:kern w:val="20"/>
      <w:sz w:val="20"/>
      <w:lang w:val="en-GB" w:eastAsia="en-US"/>
    </w:rPr>
  </w:style>
  <w:style w:type="paragraph" w:customStyle="1" w:styleId="dashbullet5">
    <w:name w:val="dash bullet 5"/>
    <w:basedOn w:val="aa"/>
    <w:rsid w:val="00155E56"/>
    <w:pPr>
      <w:numPr>
        <w:numId w:val="58"/>
      </w:numPr>
      <w:spacing w:after="140" w:line="290" w:lineRule="auto"/>
      <w:jc w:val="both"/>
    </w:pPr>
    <w:rPr>
      <w:rFonts w:ascii="Arial" w:hAnsi="Arial"/>
      <w:kern w:val="20"/>
      <w:sz w:val="20"/>
      <w:lang w:val="en-GB" w:eastAsia="en-US"/>
    </w:rPr>
  </w:style>
  <w:style w:type="paragraph" w:customStyle="1" w:styleId="dashbullet6">
    <w:name w:val="dash bullet 6"/>
    <w:basedOn w:val="aa"/>
    <w:rsid w:val="00155E56"/>
    <w:pPr>
      <w:numPr>
        <w:numId w:val="59"/>
      </w:numPr>
      <w:spacing w:after="140" w:line="290" w:lineRule="auto"/>
      <w:jc w:val="both"/>
    </w:pPr>
    <w:rPr>
      <w:rFonts w:ascii="Arial" w:hAnsi="Arial"/>
      <w:kern w:val="20"/>
      <w:sz w:val="20"/>
      <w:lang w:val="en-GB" w:eastAsia="en-US"/>
    </w:rPr>
  </w:style>
  <w:style w:type="paragraph" w:customStyle="1" w:styleId="zFSAddress">
    <w:name w:val="zFSAddress"/>
    <w:basedOn w:val="aa"/>
    <w:rsid w:val="00155E56"/>
    <w:pPr>
      <w:spacing w:line="290" w:lineRule="auto"/>
    </w:pPr>
    <w:rPr>
      <w:rFonts w:ascii="Arial" w:hAnsi="Arial"/>
      <w:kern w:val="16"/>
      <w:sz w:val="16"/>
      <w:lang w:val="en-GB" w:eastAsia="en-US"/>
    </w:rPr>
  </w:style>
  <w:style w:type="paragraph" w:customStyle="1" w:styleId="zFSDescription">
    <w:name w:val="zFSDescription"/>
    <w:basedOn w:val="zFSDate"/>
    <w:rsid w:val="00155E56"/>
    <w:rPr>
      <w:rFonts w:eastAsia="SimSun"/>
      <w:i/>
      <w:caps/>
      <w:szCs w:val="20"/>
    </w:rPr>
  </w:style>
  <w:style w:type="paragraph" w:customStyle="1" w:styleId="zFSDraft">
    <w:name w:val="zFSDraft"/>
    <w:basedOn w:val="aa"/>
    <w:rsid w:val="00155E56"/>
    <w:pPr>
      <w:spacing w:line="290" w:lineRule="auto"/>
    </w:pPr>
    <w:rPr>
      <w:rFonts w:ascii="Arial" w:hAnsi="Arial"/>
      <w:kern w:val="20"/>
      <w:sz w:val="20"/>
      <w:lang w:val="en-GB" w:eastAsia="en-US"/>
    </w:rPr>
  </w:style>
  <w:style w:type="paragraph" w:customStyle="1" w:styleId="zFSFax">
    <w:name w:val="zFSFax"/>
    <w:basedOn w:val="aa"/>
    <w:rsid w:val="00155E56"/>
    <w:rPr>
      <w:rFonts w:ascii="Arial" w:hAnsi="Arial"/>
      <w:kern w:val="16"/>
      <w:sz w:val="16"/>
      <w:lang w:val="en-GB" w:eastAsia="en-US"/>
    </w:rPr>
  </w:style>
  <w:style w:type="paragraph" w:customStyle="1" w:styleId="zFSNameofDoc">
    <w:name w:val="zFSNameofDoc"/>
    <w:basedOn w:val="aa"/>
    <w:rsid w:val="00155E56"/>
    <w:pPr>
      <w:spacing w:before="300" w:after="400" w:line="290" w:lineRule="auto"/>
      <w:jc w:val="center"/>
    </w:pPr>
    <w:rPr>
      <w:rFonts w:ascii="Arial" w:eastAsia="SimSun" w:hAnsi="Arial"/>
      <w:caps/>
      <w:sz w:val="20"/>
      <w:szCs w:val="20"/>
      <w:lang w:val="en-GB" w:eastAsia="en-US"/>
    </w:rPr>
  </w:style>
  <w:style w:type="paragraph" w:customStyle="1" w:styleId="zFSTel">
    <w:name w:val="zFSTel"/>
    <w:basedOn w:val="aa"/>
    <w:rsid w:val="00155E56"/>
    <w:pPr>
      <w:spacing w:before="120"/>
    </w:pPr>
    <w:rPr>
      <w:rFonts w:ascii="Arial" w:hAnsi="Arial"/>
      <w:kern w:val="16"/>
      <w:sz w:val="16"/>
      <w:lang w:val="en-GB" w:eastAsia="en-US"/>
    </w:rPr>
  </w:style>
  <w:style w:type="paragraph" w:customStyle="1" w:styleId="zFSAmount">
    <w:name w:val="zFSAmount"/>
    <w:basedOn w:val="aa"/>
    <w:rsid w:val="00155E56"/>
    <w:pPr>
      <w:spacing w:before="800" w:line="290" w:lineRule="auto"/>
      <w:jc w:val="center"/>
    </w:pPr>
    <w:rPr>
      <w:rFonts w:ascii="Arial" w:hAnsi="Arial"/>
      <w:i/>
      <w:sz w:val="20"/>
      <w:lang w:val="en-GB" w:eastAsia="en-US"/>
    </w:rPr>
  </w:style>
  <w:style w:type="character" w:customStyle="1" w:styleId="zTokyoLogoCaption">
    <w:name w:val="zTokyoLogoCaption"/>
    <w:rsid w:val="00155E56"/>
    <w:rPr>
      <w:rFonts w:ascii="MS Mincho" w:eastAsia="MS Mincho"/>
      <w:noProof/>
      <w:sz w:val="13"/>
    </w:rPr>
  </w:style>
  <w:style w:type="paragraph" w:customStyle="1" w:styleId="zFSAddress2">
    <w:name w:val="zFSAddress2"/>
    <w:basedOn w:val="aa"/>
    <w:rsid w:val="00155E56"/>
    <w:pPr>
      <w:spacing w:line="290" w:lineRule="auto"/>
    </w:pPr>
    <w:rPr>
      <w:rFonts w:ascii="Arial" w:hAnsi="Arial"/>
      <w:kern w:val="16"/>
      <w:sz w:val="16"/>
      <w:lang w:val="en-GB" w:eastAsia="en-US"/>
    </w:rPr>
  </w:style>
  <w:style w:type="character" w:customStyle="1" w:styleId="zTokyoLogoCaption2">
    <w:name w:val="zTokyoLogoCaption2"/>
    <w:rsid w:val="00155E56"/>
    <w:rPr>
      <w:rFonts w:ascii="MS Mincho" w:eastAsia="MS Mincho"/>
      <w:noProof/>
      <w:sz w:val="16"/>
    </w:rPr>
  </w:style>
  <w:style w:type="character" w:customStyle="1" w:styleId="Level1Char">
    <w:name w:val="Level 1 Char"/>
    <w:link w:val="Level1"/>
    <w:rsid w:val="00155E56"/>
    <w:rPr>
      <w:rFonts w:ascii="Arial" w:hAnsi="Arial"/>
      <w:b/>
      <w:bCs/>
      <w:kern w:val="20"/>
      <w:sz w:val="22"/>
      <w:szCs w:val="32"/>
      <w:lang w:val="en-GB" w:eastAsia="en-US"/>
    </w:rPr>
  </w:style>
  <w:style w:type="paragraph" w:customStyle="1" w:styleId="CMSHeadL3">
    <w:name w:val="CMS Head L3"/>
    <w:basedOn w:val="aa"/>
    <w:rsid w:val="00155E56"/>
    <w:pPr>
      <w:numPr>
        <w:ilvl w:val="2"/>
        <w:numId w:val="61"/>
      </w:numPr>
      <w:spacing w:after="240"/>
      <w:outlineLvl w:val="2"/>
    </w:pPr>
    <w:rPr>
      <w:sz w:val="22"/>
      <w:lang w:val="en-GB" w:eastAsia="en-US"/>
    </w:rPr>
  </w:style>
  <w:style w:type="paragraph" w:customStyle="1" w:styleId="CMSHeadL2">
    <w:name w:val="CMS Head L2"/>
    <w:basedOn w:val="aa"/>
    <w:next w:val="CMSHeadL3"/>
    <w:rsid w:val="00155E56"/>
    <w:pPr>
      <w:keepNext/>
      <w:keepLines/>
      <w:numPr>
        <w:ilvl w:val="1"/>
        <w:numId w:val="61"/>
      </w:numPr>
      <w:spacing w:before="240" w:after="240"/>
      <w:outlineLvl w:val="1"/>
    </w:pPr>
    <w:rPr>
      <w:b/>
      <w:sz w:val="22"/>
      <w:lang w:val="en-GB" w:eastAsia="en-US"/>
    </w:rPr>
  </w:style>
  <w:style w:type="paragraph" w:customStyle="1" w:styleId="CMSHeadL1">
    <w:name w:val="CMS Head L1"/>
    <w:basedOn w:val="aa"/>
    <w:next w:val="CMSHeadL2"/>
    <w:rsid w:val="00155E56"/>
    <w:pPr>
      <w:pageBreakBefore/>
      <w:numPr>
        <w:numId w:val="61"/>
      </w:numPr>
      <w:spacing w:before="240" w:after="240"/>
      <w:jc w:val="center"/>
      <w:outlineLvl w:val="0"/>
    </w:pPr>
    <w:rPr>
      <w:b/>
      <w:sz w:val="28"/>
      <w:lang w:val="en-GB" w:eastAsia="en-US"/>
    </w:rPr>
  </w:style>
  <w:style w:type="paragraph" w:customStyle="1" w:styleId="CMSHeadL4">
    <w:name w:val="CMS Head L4"/>
    <w:basedOn w:val="aa"/>
    <w:rsid w:val="00155E56"/>
    <w:pPr>
      <w:numPr>
        <w:ilvl w:val="3"/>
        <w:numId w:val="61"/>
      </w:numPr>
      <w:spacing w:after="240"/>
      <w:outlineLvl w:val="3"/>
    </w:pPr>
    <w:rPr>
      <w:sz w:val="22"/>
      <w:lang w:val="en-GB" w:eastAsia="en-US"/>
    </w:rPr>
  </w:style>
  <w:style w:type="paragraph" w:customStyle="1" w:styleId="CMSHeadL5">
    <w:name w:val="CMS Head L5"/>
    <w:basedOn w:val="aa"/>
    <w:rsid w:val="00155E56"/>
    <w:pPr>
      <w:numPr>
        <w:ilvl w:val="4"/>
        <w:numId w:val="61"/>
      </w:numPr>
      <w:spacing w:after="240"/>
      <w:outlineLvl w:val="4"/>
    </w:pPr>
    <w:rPr>
      <w:sz w:val="22"/>
      <w:lang w:val="en-GB" w:eastAsia="en-US"/>
    </w:rPr>
  </w:style>
  <w:style w:type="paragraph" w:customStyle="1" w:styleId="CMSHeadL6">
    <w:name w:val="CMS Head L6"/>
    <w:basedOn w:val="aa"/>
    <w:rsid w:val="00155E56"/>
    <w:pPr>
      <w:numPr>
        <w:ilvl w:val="5"/>
        <w:numId w:val="61"/>
      </w:numPr>
      <w:spacing w:after="240"/>
      <w:outlineLvl w:val="5"/>
    </w:pPr>
    <w:rPr>
      <w:sz w:val="22"/>
      <w:lang w:val="en-GB" w:eastAsia="en-US"/>
    </w:rPr>
  </w:style>
  <w:style w:type="paragraph" w:customStyle="1" w:styleId="CMSHeadL7">
    <w:name w:val="CMS Head L7"/>
    <w:basedOn w:val="aa"/>
    <w:rsid w:val="00155E56"/>
    <w:pPr>
      <w:numPr>
        <w:ilvl w:val="6"/>
        <w:numId w:val="61"/>
      </w:numPr>
      <w:spacing w:after="240"/>
      <w:outlineLvl w:val="6"/>
    </w:pPr>
    <w:rPr>
      <w:sz w:val="22"/>
      <w:lang w:val="en-GB" w:eastAsia="en-US"/>
    </w:rPr>
  </w:style>
  <w:style w:type="paragraph" w:customStyle="1" w:styleId="CMSHeadL8">
    <w:name w:val="CMS Head L8"/>
    <w:basedOn w:val="aa"/>
    <w:rsid w:val="00155E56"/>
    <w:pPr>
      <w:numPr>
        <w:ilvl w:val="7"/>
        <w:numId w:val="61"/>
      </w:numPr>
      <w:spacing w:after="240"/>
      <w:outlineLvl w:val="7"/>
    </w:pPr>
    <w:rPr>
      <w:sz w:val="22"/>
      <w:lang w:val="en-GB" w:eastAsia="en-US"/>
    </w:rPr>
  </w:style>
  <w:style w:type="paragraph" w:customStyle="1" w:styleId="CMSHeadL9">
    <w:name w:val="CMS Head L9"/>
    <w:basedOn w:val="aa"/>
    <w:rsid w:val="00155E56"/>
    <w:pPr>
      <w:numPr>
        <w:ilvl w:val="8"/>
        <w:numId w:val="61"/>
      </w:numPr>
      <w:spacing w:after="240"/>
      <w:outlineLvl w:val="8"/>
    </w:pPr>
    <w:rPr>
      <w:sz w:val="22"/>
      <w:lang w:val="en-GB" w:eastAsia="en-US"/>
    </w:rPr>
  </w:style>
  <w:style w:type="paragraph" w:customStyle="1" w:styleId="CMSSchL3">
    <w:name w:val="CMS Sch L3"/>
    <w:basedOn w:val="aa"/>
    <w:rsid w:val="00155E56"/>
    <w:pPr>
      <w:numPr>
        <w:ilvl w:val="2"/>
        <w:numId w:val="62"/>
      </w:numPr>
      <w:spacing w:after="240"/>
      <w:outlineLvl w:val="2"/>
    </w:pPr>
    <w:rPr>
      <w:sz w:val="22"/>
      <w:lang w:val="en-GB" w:eastAsia="en-US"/>
    </w:rPr>
  </w:style>
  <w:style w:type="paragraph" w:customStyle="1" w:styleId="CMSSchL2">
    <w:name w:val="CMS Sch L2"/>
    <w:basedOn w:val="aa"/>
    <w:next w:val="CMSSchL3"/>
    <w:rsid w:val="00155E56"/>
    <w:pPr>
      <w:numPr>
        <w:ilvl w:val="1"/>
        <w:numId w:val="62"/>
      </w:numPr>
      <w:spacing w:before="240" w:after="240"/>
      <w:outlineLvl w:val="1"/>
    </w:pPr>
    <w:rPr>
      <w:sz w:val="22"/>
      <w:lang w:val="en-GB" w:eastAsia="en-US"/>
    </w:rPr>
  </w:style>
  <w:style w:type="paragraph" w:customStyle="1" w:styleId="CMSSchL1">
    <w:name w:val="CMS Sch L1"/>
    <w:basedOn w:val="aa"/>
    <w:next w:val="aa"/>
    <w:rsid w:val="00155E56"/>
    <w:pPr>
      <w:keepNext/>
      <w:pageBreakBefore/>
      <w:numPr>
        <w:numId w:val="62"/>
      </w:numPr>
      <w:spacing w:before="240" w:after="240"/>
      <w:jc w:val="center"/>
      <w:outlineLvl w:val="0"/>
    </w:pPr>
    <w:rPr>
      <w:b/>
      <w:sz w:val="28"/>
      <w:lang w:val="en-GB" w:eastAsia="en-US"/>
    </w:rPr>
  </w:style>
  <w:style w:type="paragraph" w:customStyle="1" w:styleId="CMSSchL4">
    <w:name w:val="CMS Sch L4"/>
    <w:basedOn w:val="aa"/>
    <w:rsid w:val="00155E56"/>
    <w:pPr>
      <w:numPr>
        <w:ilvl w:val="3"/>
        <w:numId w:val="62"/>
      </w:numPr>
      <w:tabs>
        <w:tab w:val="left" w:pos="1701"/>
      </w:tabs>
      <w:spacing w:after="240"/>
      <w:outlineLvl w:val="3"/>
    </w:pPr>
    <w:rPr>
      <w:sz w:val="22"/>
      <w:lang w:val="en-GB" w:eastAsia="en-US"/>
    </w:rPr>
  </w:style>
  <w:style w:type="paragraph" w:customStyle="1" w:styleId="CMSSchL5">
    <w:name w:val="CMS Sch L5"/>
    <w:basedOn w:val="aa"/>
    <w:rsid w:val="00155E56"/>
    <w:pPr>
      <w:numPr>
        <w:ilvl w:val="4"/>
        <w:numId w:val="62"/>
      </w:numPr>
      <w:tabs>
        <w:tab w:val="clear" w:pos="0"/>
        <w:tab w:val="left" w:pos="2552"/>
      </w:tabs>
      <w:spacing w:after="240"/>
      <w:outlineLvl w:val="4"/>
    </w:pPr>
    <w:rPr>
      <w:sz w:val="22"/>
      <w:lang w:val="en-GB" w:eastAsia="en-US"/>
    </w:rPr>
  </w:style>
  <w:style w:type="paragraph" w:customStyle="1" w:styleId="CMSSchL6">
    <w:name w:val="CMS Sch L6"/>
    <w:basedOn w:val="aa"/>
    <w:rsid w:val="00155E56"/>
    <w:pPr>
      <w:numPr>
        <w:ilvl w:val="5"/>
        <w:numId w:val="62"/>
      </w:numPr>
      <w:tabs>
        <w:tab w:val="clear" w:pos="0"/>
        <w:tab w:val="left" w:pos="3402"/>
      </w:tabs>
      <w:spacing w:after="240"/>
      <w:outlineLvl w:val="5"/>
    </w:pPr>
    <w:rPr>
      <w:sz w:val="22"/>
      <w:lang w:val="en-GB" w:eastAsia="en-US"/>
    </w:rPr>
  </w:style>
  <w:style w:type="paragraph" w:customStyle="1" w:styleId="CMSSchL7">
    <w:name w:val="CMS Sch L7"/>
    <w:basedOn w:val="aa"/>
    <w:rsid w:val="00155E56"/>
    <w:pPr>
      <w:numPr>
        <w:ilvl w:val="6"/>
        <w:numId w:val="62"/>
      </w:numPr>
      <w:spacing w:after="240"/>
      <w:outlineLvl w:val="6"/>
    </w:pPr>
    <w:rPr>
      <w:sz w:val="22"/>
      <w:lang w:val="en-GB" w:eastAsia="en-US"/>
    </w:rPr>
  </w:style>
  <w:style w:type="paragraph" w:customStyle="1" w:styleId="CMSSchL8">
    <w:name w:val="CMS Sch L8"/>
    <w:basedOn w:val="aa"/>
    <w:rsid w:val="00155E56"/>
    <w:pPr>
      <w:numPr>
        <w:ilvl w:val="7"/>
        <w:numId w:val="62"/>
      </w:numPr>
      <w:tabs>
        <w:tab w:val="clear" w:pos="0"/>
        <w:tab w:val="left" w:pos="1701"/>
      </w:tabs>
      <w:spacing w:after="240"/>
      <w:outlineLvl w:val="7"/>
    </w:pPr>
    <w:rPr>
      <w:sz w:val="22"/>
      <w:lang w:val="en-GB" w:eastAsia="en-US"/>
    </w:rPr>
  </w:style>
  <w:style w:type="paragraph" w:customStyle="1" w:styleId="CMSSchL9">
    <w:name w:val="CMS Sch L9"/>
    <w:basedOn w:val="aa"/>
    <w:rsid w:val="00155E56"/>
    <w:pPr>
      <w:numPr>
        <w:ilvl w:val="8"/>
        <w:numId w:val="62"/>
      </w:numPr>
      <w:tabs>
        <w:tab w:val="clear" w:pos="0"/>
        <w:tab w:val="left" w:pos="2552"/>
      </w:tabs>
      <w:spacing w:after="240"/>
      <w:outlineLvl w:val="8"/>
    </w:pPr>
    <w:rPr>
      <w:sz w:val="22"/>
      <w:lang w:val="en-GB" w:eastAsia="en-US"/>
    </w:rPr>
  </w:style>
  <w:style w:type="paragraph" w:customStyle="1" w:styleId="TOC12">
    <w:name w:val="TOC 12"/>
    <w:basedOn w:val="Default"/>
    <w:next w:val="Default"/>
    <w:rsid w:val="00155E56"/>
    <w:pPr>
      <w:spacing w:before="120" w:after="120"/>
    </w:pPr>
    <w:rPr>
      <w:rFonts w:cs="JDGCLK+TimesNewRoman,Bold"/>
      <w:color w:val="auto"/>
    </w:rPr>
  </w:style>
  <w:style w:type="paragraph" w:customStyle="1" w:styleId="TOC22">
    <w:name w:val="TOC 22"/>
    <w:basedOn w:val="Default"/>
    <w:next w:val="Default"/>
    <w:rsid w:val="00155E56"/>
    <w:rPr>
      <w:rFonts w:cs="JDGCLK+TimesNewRoman,Bold"/>
      <w:color w:val="auto"/>
    </w:rPr>
  </w:style>
  <w:style w:type="paragraph" w:customStyle="1" w:styleId="TOC32">
    <w:name w:val="TOC 32"/>
    <w:basedOn w:val="Default"/>
    <w:next w:val="Default"/>
    <w:rsid w:val="00155E56"/>
    <w:rPr>
      <w:rFonts w:cs="JDGCLK+TimesNewRoman,Bold"/>
      <w:color w:val="auto"/>
    </w:rPr>
  </w:style>
  <w:style w:type="paragraph" w:customStyle="1" w:styleId="FootnoteText2">
    <w:name w:val="Footnote Text2"/>
    <w:basedOn w:val="Default"/>
    <w:next w:val="Default"/>
    <w:rsid w:val="00155E56"/>
    <w:pPr>
      <w:spacing w:after="240"/>
    </w:pPr>
    <w:rPr>
      <w:rFonts w:cs="JDGCLK+TimesNewRoman,Bold"/>
      <w:color w:val="auto"/>
    </w:rPr>
  </w:style>
  <w:style w:type="character" w:customStyle="1" w:styleId="Body2Char">
    <w:name w:val="Body 2 Char"/>
    <w:link w:val="Body2"/>
    <w:rsid w:val="00155E56"/>
    <w:rPr>
      <w:rFonts w:ascii="Arial" w:hAnsi="Arial"/>
      <w:kern w:val="20"/>
      <w:szCs w:val="24"/>
      <w:lang w:val="en-GB" w:eastAsia="en-US"/>
    </w:rPr>
  </w:style>
  <w:style w:type="paragraph" w:styleId="affffe">
    <w:name w:val="No Spacing"/>
    <w:link w:val="afffff"/>
    <w:uiPriority w:val="99"/>
    <w:qFormat/>
    <w:rsid w:val="00155E56"/>
    <w:rPr>
      <w:rFonts w:ascii="Calibri" w:hAnsi="Calibri"/>
      <w:sz w:val="22"/>
      <w:szCs w:val="22"/>
      <w:lang w:eastAsia="en-US"/>
    </w:rPr>
  </w:style>
  <w:style w:type="character" w:customStyle="1" w:styleId="afffff">
    <w:name w:val="Без интервала Знак"/>
    <w:link w:val="affffe"/>
    <w:uiPriority w:val="1"/>
    <w:rsid w:val="00155E56"/>
    <w:rPr>
      <w:rFonts w:ascii="Calibri" w:hAnsi="Calibri"/>
      <w:sz w:val="22"/>
      <w:szCs w:val="22"/>
      <w:lang w:eastAsia="en-US"/>
    </w:rPr>
  </w:style>
  <w:style w:type="character" w:customStyle="1" w:styleId="afa">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link w:val="af9"/>
    <w:uiPriority w:val="99"/>
    <w:rsid w:val="00155E56"/>
    <w:rPr>
      <w:sz w:val="24"/>
      <w:szCs w:val="24"/>
    </w:rPr>
  </w:style>
  <w:style w:type="character" w:customStyle="1" w:styleId="DeltaViewInsertion">
    <w:name w:val="DeltaView Insertion"/>
    <w:rsid w:val="00155E56"/>
    <w:rPr>
      <w:color w:val="0000FF"/>
      <w:spacing w:val="0"/>
      <w:u w:val="double"/>
    </w:rPr>
  </w:style>
  <w:style w:type="paragraph" w:customStyle="1" w:styleId="210">
    <w:name w:val="Заголовок 21"/>
    <w:aliases w:val="h2"/>
    <w:basedOn w:val="aa"/>
    <w:next w:val="aa"/>
    <w:rsid w:val="00155E56"/>
    <w:pPr>
      <w:widowControl w:val="0"/>
      <w:autoSpaceDE w:val="0"/>
      <w:autoSpaceDN w:val="0"/>
      <w:adjustRightInd w:val="0"/>
      <w:outlineLvl w:val="1"/>
    </w:pPr>
    <w:rPr>
      <w:rFonts w:ascii="Arial" w:hAnsi="Arial" w:cs="Arial"/>
      <w:sz w:val="20"/>
      <w:szCs w:val="20"/>
      <w:lang w:val="en-GB"/>
    </w:rPr>
  </w:style>
  <w:style w:type="paragraph" w:customStyle="1" w:styleId="ConsPlusCell">
    <w:name w:val="ConsPlusCell"/>
    <w:rsid w:val="00155E56"/>
    <w:pPr>
      <w:widowControl w:val="0"/>
      <w:autoSpaceDE w:val="0"/>
      <w:autoSpaceDN w:val="0"/>
      <w:adjustRightInd w:val="0"/>
    </w:pPr>
    <w:rPr>
      <w:rFonts w:ascii="Arial" w:hAnsi="Arial" w:cs="Arial"/>
    </w:rPr>
  </w:style>
  <w:style w:type="paragraph" w:customStyle="1" w:styleId="afffff0">
    <w:name w:val="текст таблицы"/>
    <w:basedOn w:val="aa"/>
    <w:locked/>
    <w:rsid w:val="00155E56"/>
    <w:pPr>
      <w:spacing w:before="120"/>
      <w:ind w:right="-102"/>
    </w:pPr>
  </w:style>
  <w:style w:type="numbering" w:customStyle="1" w:styleId="2f">
    <w:name w:val="Нет списка2"/>
    <w:next w:val="ad"/>
    <w:uiPriority w:val="99"/>
    <w:semiHidden/>
    <w:unhideWhenUsed/>
    <w:rsid w:val="007E269C"/>
  </w:style>
  <w:style w:type="character" w:customStyle="1" w:styleId="25">
    <w:name w:val="Заголовок 2 Знак"/>
    <w:aliases w:val="H2 Знак,Heading 2 Char1 Знак,Heading 2 Char Char Знак,Heading 2 Char1 Char Char Знак,Heading 2 Char Char Char Char Знак,Heading 2 Char1 Char Char Char Char Знак,Heading 2 Char Char Char Char Char Char Знак,Subsidiary clause Знак"/>
    <w:link w:val="22"/>
    <w:locked/>
    <w:rsid w:val="007E269C"/>
    <w:rPr>
      <w:rFonts w:ascii="Arial" w:hAnsi="Arial"/>
      <w:b/>
      <w:sz w:val="26"/>
      <w:szCs w:val="22"/>
    </w:rPr>
  </w:style>
  <w:style w:type="paragraph" w:customStyle="1" w:styleId="11">
    <w:name w:val="Список_1"/>
    <w:basedOn w:val="aa"/>
    <w:rsid w:val="007E269C"/>
    <w:pPr>
      <w:numPr>
        <w:numId w:val="63"/>
      </w:numPr>
      <w:tabs>
        <w:tab w:val="left" w:pos="4536"/>
        <w:tab w:val="left" w:pos="5670"/>
      </w:tabs>
      <w:spacing w:after="20"/>
      <w:jc w:val="both"/>
    </w:pPr>
    <w:rPr>
      <w:sz w:val="28"/>
      <w:szCs w:val="20"/>
    </w:rPr>
  </w:style>
  <w:style w:type="table" w:customStyle="1" w:styleId="1c">
    <w:name w:val="Сетка таблицы1"/>
    <w:basedOn w:val="ac"/>
    <w:next w:val="affffa"/>
    <w:locked/>
    <w:rsid w:val="007E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Текст выноски Знак"/>
    <w:link w:val="afb"/>
    <w:rsid w:val="007E269C"/>
    <w:rPr>
      <w:rFonts w:ascii="Tahoma" w:hAnsi="Tahoma" w:cs="Tahoma"/>
      <w:sz w:val="16"/>
      <w:szCs w:val="16"/>
    </w:rPr>
  </w:style>
  <w:style w:type="character" w:customStyle="1" w:styleId="33">
    <w:name w:val="Заголовок 3 Знак"/>
    <w:aliases w:val="Heading 3 Char1 Знак,Heading 3 Char Char Знак,Heading 3 Char1 Char Char Знак,Heading 3 Char Char Char Char Знак,Heading 3 Char1 Char Char Char Char Знак,Heading 3 Char Char Char Char Char Char Знак,Heading 3 Char1 Char1 Char Знак"/>
    <w:link w:val="31"/>
    <w:rsid w:val="007E269C"/>
    <w:rPr>
      <w:rFonts w:ascii="Arial" w:hAnsi="Arial"/>
      <w:b/>
      <w:sz w:val="22"/>
      <w:szCs w:val="22"/>
    </w:rPr>
  </w:style>
  <w:style w:type="character" w:customStyle="1" w:styleId="52">
    <w:name w:val="Заголовок 5 Знак"/>
    <w:aliases w:val="H5 Знак,Heading 5 StGeorge Знак,Atlanthd3 Знак,Atlanthd31 Знак,Atlanthd32 Знак,Atlanthd33 Знак,Atlanthd34 Знак,Atlanthd311 Знак,Atlanthd35 Знак,Atlanthd36 Знак,Atlanthd312 Знак,Atlanthd37 Знак,Atlanthd38 Знак,Atlanthd39 Знак,te Знак"/>
    <w:link w:val="51"/>
    <w:rsid w:val="007E269C"/>
    <w:rPr>
      <w:rFonts w:ascii="Arial" w:hAnsi="Arial" w:cs="JDGCLK+TimesNewRoman,Bold"/>
      <w:b/>
      <w:sz w:val="22"/>
      <w:szCs w:val="22"/>
    </w:rPr>
  </w:style>
  <w:style w:type="character" w:customStyle="1" w:styleId="WW8Num4z0">
    <w:name w:val="WW8Num4z0"/>
    <w:rsid w:val="007E269C"/>
    <w:rPr>
      <w:rFonts w:ascii="Symbol" w:hAnsi="Symbol"/>
    </w:rPr>
  </w:style>
  <w:style w:type="character" w:customStyle="1" w:styleId="WW8Num4z1">
    <w:name w:val="WW8Num4z1"/>
    <w:rsid w:val="007E269C"/>
    <w:rPr>
      <w:rFonts w:ascii="Courier New" w:hAnsi="Courier New" w:cs="Courier New"/>
    </w:rPr>
  </w:style>
  <w:style w:type="character" w:customStyle="1" w:styleId="WW8Num6z0">
    <w:name w:val="WW8Num6z0"/>
    <w:rsid w:val="007E269C"/>
    <w:rPr>
      <w:rFonts w:ascii="Wingdings" w:hAnsi="Wingdings"/>
    </w:rPr>
  </w:style>
  <w:style w:type="character" w:customStyle="1" w:styleId="WW8Num8z0">
    <w:name w:val="WW8Num8z0"/>
    <w:rsid w:val="007E269C"/>
    <w:rPr>
      <w:rFonts w:ascii="Wingdings" w:hAnsi="Wingdings"/>
    </w:rPr>
  </w:style>
  <w:style w:type="character" w:customStyle="1" w:styleId="WW8Num12z0">
    <w:name w:val="WW8Num12z0"/>
    <w:rsid w:val="007E269C"/>
    <w:rPr>
      <w:rFonts w:ascii="Times New Roman" w:eastAsia="Times New Roman" w:hAnsi="Times New Roman" w:cs="Times New Roman"/>
    </w:rPr>
  </w:style>
  <w:style w:type="character" w:customStyle="1" w:styleId="Absatz-Standardschriftart">
    <w:name w:val="Absatz-Standardschriftart"/>
    <w:rsid w:val="007E269C"/>
  </w:style>
  <w:style w:type="character" w:customStyle="1" w:styleId="WW-Absatz-Standardschriftart">
    <w:name w:val="WW-Absatz-Standardschriftart"/>
    <w:rsid w:val="007E269C"/>
  </w:style>
  <w:style w:type="character" w:customStyle="1" w:styleId="WW-Absatz-Standardschriftart1">
    <w:name w:val="WW-Absatz-Standardschriftart1"/>
    <w:rsid w:val="007E269C"/>
  </w:style>
  <w:style w:type="character" w:customStyle="1" w:styleId="WW-Absatz-Standardschriftart11">
    <w:name w:val="WW-Absatz-Standardschriftart11"/>
    <w:rsid w:val="007E269C"/>
  </w:style>
  <w:style w:type="character" w:customStyle="1" w:styleId="WW-Absatz-Standardschriftart111">
    <w:name w:val="WW-Absatz-Standardschriftart111"/>
    <w:rsid w:val="007E269C"/>
  </w:style>
  <w:style w:type="character" w:customStyle="1" w:styleId="WW-Absatz-Standardschriftart1111">
    <w:name w:val="WW-Absatz-Standardschriftart1111"/>
    <w:rsid w:val="007E269C"/>
  </w:style>
  <w:style w:type="character" w:customStyle="1" w:styleId="WW8Num2z0">
    <w:name w:val="WW8Num2z0"/>
    <w:rsid w:val="007E269C"/>
    <w:rPr>
      <w:rFonts w:ascii="Symbol" w:hAnsi="Symbol"/>
    </w:rPr>
  </w:style>
  <w:style w:type="character" w:customStyle="1" w:styleId="WW8Num3z0">
    <w:name w:val="WW8Num3z0"/>
    <w:rsid w:val="007E269C"/>
    <w:rPr>
      <w:rFonts w:ascii="Symbol" w:hAnsi="Symbol"/>
    </w:rPr>
  </w:style>
  <w:style w:type="character" w:customStyle="1" w:styleId="WW8Num7z0">
    <w:name w:val="WW8Num7z0"/>
    <w:rsid w:val="007E269C"/>
    <w:rPr>
      <w:rFonts w:ascii="Symbol" w:hAnsi="Symbol"/>
    </w:rPr>
  </w:style>
  <w:style w:type="character" w:customStyle="1" w:styleId="WW8Num8z1">
    <w:name w:val="WW8Num8z1"/>
    <w:rsid w:val="007E269C"/>
    <w:rPr>
      <w:rFonts w:ascii="Times New Roman" w:eastAsia="Times New Roman" w:hAnsi="Times New Roman" w:cs="Times New Roman"/>
    </w:rPr>
  </w:style>
  <w:style w:type="character" w:customStyle="1" w:styleId="WW8Num11z0">
    <w:name w:val="WW8Num11z0"/>
    <w:rsid w:val="007E269C"/>
    <w:rPr>
      <w:rFonts w:ascii="Wingdings" w:hAnsi="Wingdings"/>
    </w:rPr>
  </w:style>
  <w:style w:type="character" w:customStyle="1" w:styleId="WW8Num13z0">
    <w:name w:val="WW8Num13z0"/>
    <w:rsid w:val="007E269C"/>
    <w:rPr>
      <w:rFonts w:ascii="Symbol" w:hAnsi="Symbol"/>
    </w:rPr>
  </w:style>
  <w:style w:type="character" w:customStyle="1" w:styleId="WW8Num15z0">
    <w:name w:val="WW8Num15z0"/>
    <w:rsid w:val="007E269C"/>
    <w:rPr>
      <w:rFonts w:ascii="Symbol" w:hAnsi="Symbol"/>
    </w:rPr>
  </w:style>
  <w:style w:type="character" w:customStyle="1" w:styleId="WW8Num16z1">
    <w:name w:val="WW8Num16z1"/>
    <w:rsid w:val="007E269C"/>
    <w:rPr>
      <w:rFonts w:ascii="Courier New" w:hAnsi="Courier New" w:cs="Courier New"/>
    </w:rPr>
  </w:style>
  <w:style w:type="character" w:customStyle="1" w:styleId="WW8Num17z1">
    <w:name w:val="WW8Num17z1"/>
    <w:rsid w:val="007E269C"/>
    <w:rPr>
      <w:rFonts w:ascii="Times New Roman" w:eastAsia="Times New Roman" w:hAnsi="Times New Roman" w:cs="Times New Roman"/>
    </w:rPr>
  </w:style>
  <w:style w:type="character" w:customStyle="1" w:styleId="2f0">
    <w:name w:val="Основной шрифт абзаца2"/>
    <w:rsid w:val="007E269C"/>
  </w:style>
  <w:style w:type="character" w:customStyle="1" w:styleId="WW8Num6z1">
    <w:name w:val="WW8Num6z1"/>
    <w:rsid w:val="007E269C"/>
    <w:rPr>
      <w:rFonts w:ascii="Times New Roman" w:eastAsia="Times New Roman" w:hAnsi="Times New Roman" w:cs="Times New Roman"/>
    </w:rPr>
  </w:style>
  <w:style w:type="character" w:customStyle="1" w:styleId="WW8Num7z1">
    <w:name w:val="WW8Num7z1"/>
    <w:rsid w:val="007E269C"/>
    <w:rPr>
      <w:rFonts w:ascii="Times New Roman" w:eastAsia="Times New Roman" w:hAnsi="Times New Roman" w:cs="Times New Roman"/>
    </w:rPr>
  </w:style>
  <w:style w:type="character" w:customStyle="1" w:styleId="WW8Num9z0">
    <w:name w:val="WW8Num9z0"/>
    <w:rsid w:val="007E269C"/>
    <w:rPr>
      <w:rFonts w:ascii="Symbol" w:hAnsi="Symbol"/>
    </w:rPr>
  </w:style>
  <w:style w:type="character" w:customStyle="1" w:styleId="WW8Num10z1">
    <w:name w:val="WW8Num10z1"/>
    <w:rsid w:val="007E269C"/>
    <w:rPr>
      <w:rFonts w:ascii="Times New Roman" w:eastAsia="Times New Roman" w:hAnsi="Times New Roman" w:cs="Times New Roman"/>
    </w:rPr>
  </w:style>
  <w:style w:type="character" w:customStyle="1" w:styleId="WW8Num17z0">
    <w:name w:val="WW8Num17z0"/>
    <w:rsid w:val="007E269C"/>
    <w:rPr>
      <w:rFonts w:ascii="Symbol" w:hAnsi="Symbol" w:cs="OpenSymbol"/>
    </w:rPr>
  </w:style>
  <w:style w:type="character" w:customStyle="1" w:styleId="WW8Num18z1">
    <w:name w:val="WW8Num18z1"/>
    <w:rsid w:val="007E269C"/>
    <w:rPr>
      <w:rFonts w:ascii="Courier New" w:hAnsi="Courier New" w:cs="Courier New"/>
    </w:rPr>
  </w:style>
  <w:style w:type="character" w:customStyle="1" w:styleId="WW8Num19z1">
    <w:name w:val="WW8Num19z1"/>
    <w:rsid w:val="007E269C"/>
    <w:rPr>
      <w:rFonts w:ascii="Times New Roman" w:eastAsia="Times New Roman" w:hAnsi="Times New Roman" w:cs="Times New Roman"/>
    </w:rPr>
  </w:style>
  <w:style w:type="character" w:customStyle="1" w:styleId="WW-Absatz-Standardschriftart11111">
    <w:name w:val="WW-Absatz-Standardschriftart11111"/>
    <w:rsid w:val="007E269C"/>
  </w:style>
  <w:style w:type="character" w:customStyle="1" w:styleId="WW8Num1z0">
    <w:name w:val="WW8Num1z0"/>
    <w:rsid w:val="007E269C"/>
    <w:rPr>
      <w:rFonts w:ascii="Times New Roman" w:hAnsi="Times New Roman"/>
    </w:rPr>
  </w:style>
  <w:style w:type="character" w:customStyle="1" w:styleId="WW8Num2z1">
    <w:name w:val="WW8Num2z1"/>
    <w:rsid w:val="007E269C"/>
    <w:rPr>
      <w:rFonts w:ascii="Times New Roman" w:eastAsia="Times New Roman" w:hAnsi="Times New Roman" w:cs="Times New Roman"/>
    </w:rPr>
  </w:style>
  <w:style w:type="character" w:customStyle="1" w:styleId="WW8Num3z1">
    <w:name w:val="WW8Num3z1"/>
    <w:rsid w:val="007E269C"/>
    <w:rPr>
      <w:rFonts w:ascii="Courier New" w:hAnsi="Courier New" w:cs="Courier New"/>
    </w:rPr>
  </w:style>
  <w:style w:type="character" w:customStyle="1" w:styleId="WW8Num3z2">
    <w:name w:val="WW8Num3z2"/>
    <w:rsid w:val="007E269C"/>
    <w:rPr>
      <w:rFonts w:ascii="Wingdings" w:hAnsi="Wingdings"/>
    </w:rPr>
  </w:style>
  <w:style w:type="character" w:customStyle="1" w:styleId="WW8Num4z2">
    <w:name w:val="WW8Num4z2"/>
    <w:rsid w:val="007E269C"/>
    <w:rPr>
      <w:rFonts w:ascii="Wingdings" w:hAnsi="Wingdings"/>
    </w:rPr>
  </w:style>
  <w:style w:type="character" w:customStyle="1" w:styleId="WW8Num5z1">
    <w:name w:val="WW8Num5z1"/>
    <w:rsid w:val="007E269C"/>
    <w:rPr>
      <w:rFonts w:ascii="Times New Roman" w:eastAsia="Times New Roman" w:hAnsi="Times New Roman" w:cs="Times New Roman"/>
    </w:rPr>
  </w:style>
  <w:style w:type="character" w:customStyle="1" w:styleId="WW8Num9z1">
    <w:name w:val="WW8Num9z1"/>
    <w:rsid w:val="007E269C"/>
    <w:rPr>
      <w:rFonts w:ascii="Times New Roman" w:eastAsia="Times New Roman" w:hAnsi="Times New Roman" w:cs="Times New Roman"/>
    </w:rPr>
  </w:style>
  <w:style w:type="character" w:customStyle="1" w:styleId="WW8Num11z1">
    <w:name w:val="WW8Num11z1"/>
    <w:rsid w:val="007E269C"/>
    <w:rPr>
      <w:rFonts w:ascii="Courier New" w:hAnsi="Courier New" w:cs="Courier New"/>
    </w:rPr>
  </w:style>
  <w:style w:type="character" w:customStyle="1" w:styleId="WW8Num11z3">
    <w:name w:val="WW8Num11z3"/>
    <w:rsid w:val="007E269C"/>
    <w:rPr>
      <w:rFonts w:ascii="Symbol" w:hAnsi="Symbol"/>
    </w:rPr>
  </w:style>
  <w:style w:type="character" w:customStyle="1" w:styleId="WW8Num12z1">
    <w:name w:val="WW8Num12z1"/>
    <w:rsid w:val="007E269C"/>
    <w:rPr>
      <w:rFonts w:ascii="Courier New" w:hAnsi="Courier New"/>
    </w:rPr>
  </w:style>
  <w:style w:type="character" w:customStyle="1" w:styleId="WW8Num12z2">
    <w:name w:val="WW8Num12z2"/>
    <w:rsid w:val="007E269C"/>
    <w:rPr>
      <w:rFonts w:ascii="Wingdings" w:hAnsi="Wingdings"/>
    </w:rPr>
  </w:style>
  <w:style w:type="character" w:customStyle="1" w:styleId="WW8Num12z3">
    <w:name w:val="WW8Num12z3"/>
    <w:rsid w:val="007E269C"/>
    <w:rPr>
      <w:rFonts w:ascii="Symbol" w:hAnsi="Symbol"/>
    </w:rPr>
  </w:style>
  <w:style w:type="character" w:customStyle="1" w:styleId="WW8Num13z1">
    <w:name w:val="WW8Num13z1"/>
    <w:rsid w:val="007E269C"/>
    <w:rPr>
      <w:rFonts w:ascii="Courier New" w:hAnsi="Courier New" w:cs="Courier New"/>
    </w:rPr>
  </w:style>
  <w:style w:type="character" w:customStyle="1" w:styleId="WW8Num13z2">
    <w:name w:val="WW8Num13z2"/>
    <w:rsid w:val="007E269C"/>
    <w:rPr>
      <w:rFonts w:ascii="Wingdings" w:hAnsi="Wingdings"/>
    </w:rPr>
  </w:style>
  <w:style w:type="character" w:customStyle="1" w:styleId="WW8Num14z1">
    <w:name w:val="WW8Num14z1"/>
    <w:rsid w:val="007E269C"/>
    <w:rPr>
      <w:rFonts w:ascii="Times New Roman" w:eastAsia="Times New Roman" w:hAnsi="Times New Roman" w:cs="Times New Roman"/>
      <w:color w:val="000000"/>
    </w:rPr>
  </w:style>
  <w:style w:type="character" w:customStyle="1" w:styleId="WW8Num15z1">
    <w:name w:val="WW8Num15z1"/>
    <w:rsid w:val="007E269C"/>
    <w:rPr>
      <w:rFonts w:ascii="Courier New" w:hAnsi="Courier New" w:cs="Courier New"/>
    </w:rPr>
  </w:style>
  <w:style w:type="character" w:customStyle="1" w:styleId="WW8Num15z2">
    <w:name w:val="WW8Num15z2"/>
    <w:rsid w:val="007E269C"/>
    <w:rPr>
      <w:rFonts w:ascii="Wingdings" w:hAnsi="Wingdings"/>
    </w:rPr>
  </w:style>
  <w:style w:type="character" w:customStyle="1" w:styleId="WW8Num18z0">
    <w:name w:val="WW8Num18z0"/>
    <w:rsid w:val="007E269C"/>
    <w:rPr>
      <w:rFonts w:ascii="Symbol" w:hAnsi="Symbol"/>
    </w:rPr>
  </w:style>
  <w:style w:type="character" w:customStyle="1" w:styleId="WW8Num18z2">
    <w:name w:val="WW8Num18z2"/>
    <w:rsid w:val="007E269C"/>
    <w:rPr>
      <w:rFonts w:ascii="Wingdings" w:hAnsi="Wingdings"/>
    </w:rPr>
  </w:style>
  <w:style w:type="character" w:customStyle="1" w:styleId="WW8Num20z0">
    <w:name w:val="WW8Num20z0"/>
    <w:rsid w:val="007E269C"/>
    <w:rPr>
      <w:rFonts w:ascii="Times New Roman" w:hAnsi="Times New Roman"/>
    </w:rPr>
  </w:style>
  <w:style w:type="character" w:customStyle="1" w:styleId="WW8Num21z1">
    <w:name w:val="WW8Num21z1"/>
    <w:rsid w:val="007E269C"/>
    <w:rPr>
      <w:rFonts w:ascii="Times New Roman" w:eastAsia="Times New Roman" w:hAnsi="Times New Roman" w:cs="Times New Roman"/>
    </w:rPr>
  </w:style>
  <w:style w:type="character" w:customStyle="1" w:styleId="1d">
    <w:name w:val="Основной шрифт абзаца1"/>
    <w:rsid w:val="007E269C"/>
  </w:style>
  <w:style w:type="character" w:customStyle="1" w:styleId="afffff1">
    <w:name w:val="Символ сноски"/>
    <w:rsid w:val="007E269C"/>
    <w:rPr>
      <w:vertAlign w:val="superscript"/>
    </w:rPr>
  </w:style>
  <w:style w:type="character" w:customStyle="1" w:styleId="afffff2">
    <w:name w:val="Символ нумерации"/>
    <w:rsid w:val="007E269C"/>
  </w:style>
  <w:style w:type="character" w:customStyle="1" w:styleId="afffff3">
    <w:name w:val="Маркеры списка"/>
    <w:rsid w:val="007E269C"/>
    <w:rPr>
      <w:rFonts w:ascii="OpenSymbol" w:eastAsia="OpenSymbol" w:hAnsi="OpenSymbol" w:cs="OpenSymbol"/>
    </w:rPr>
  </w:style>
  <w:style w:type="character" w:customStyle="1" w:styleId="WW8Num20z1">
    <w:name w:val="WW8Num20z1"/>
    <w:rsid w:val="007E269C"/>
    <w:rPr>
      <w:rFonts w:ascii="Courier New" w:hAnsi="Courier New" w:cs="Courier New"/>
    </w:rPr>
  </w:style>
  <w:style w:type="character" w:customStyle="1" w:styleId="WW8Num20z2">
    <w:name w:val="WW8Num20z2"/>
    <w:rsid w:val="007E269C"/>
    <w:rPr>
      <w:rFonts w:ascii="Wingdings" w:hAnsi="Wingdings"/>
    </w:rPr>
  </w:style>
  <w:style w:type="character" w:customStyle="1" w:styleId="WW8Num20z3">
    <w:name w:val="WW8Num20z3"/>
    <w:rsid w:val="007E269C"/>
    <w:rPr>
      <w:rFonts w:ascii="Symbol" w:hAnsi="Symbol"/>
    </w:rPr>
  </w:style>
  <w:style w:type="character" w:customStyle="1" w:styleId="WW8Num13z3">
    <w:name w:val="WW8Num13z3"/>
    <w:rsid w:val="007E269C"/>
    <w:rPr>
      <w:rFonts w:ascii="Symbol" w:hAnsi="Symbol"/>
    </w:rPr>
  </w:style>
  <w:style w:type="paragraph" w:customStyle="1" w:styleId="afffff4">
    <w:name w:val="Заголовок"/>
    <w:basedOn w:val="aa"/>
    <w:next w:val="af1"/>
    <w:rsid w:val="007E269C"/>
    <w:pPr>
      <w:keepNext/>
      <w:suppressAutoHyphens/>
      <w:spacing w:before="240" w:after="120"/>
    </w:pPr>
    <w:rPr>
      <w:rFonts w:ascii="Liberation Sans" w:eastAsia="DejaVu Sans" w:hAnsi="Liberation Sans" w:cs="DejaVu Sans"/>
      <w:sz w:val="28"/>
      <w:szCs w:val="28"/>
      <w:lang w:eastAsia="ar-SA"/>
    </w:rPr>
  </w:style>
  <w:style w:type="paragraph" w:styleId="afffff5">
    <w:name w:val="List"/>
    <w:basedOn w:val="af1"/>
    <w:rsid w:val="007E269C"/>
    <w:pPr>
      <w:shd w:val="clear" w:color="auto" w:fill="FFFFFF"/>
      <w:suppressAutoHyphens/>
      <w:autoSpaceDN/>
      <w:adjustRightInd/>
      <w:spacing w:after="0" w:line="317" w:lineRule="exact"/>
      <w:ind w:right="43"/>
    </w:pPr>
    <w:rPr>
      <w:rFonts w:ascii="Times New Roman" w:hAnsi="Times New Roman"/>
      <w:color w:val="000000"/>
      <w:spacing w:val="-2"/>
      <w:sz w:val="28"/>
      <w:szCs w:val="28"/>
      <w:lang w:eastAsia="ar-SA"/>
    </w:rPr>
  </w:style>
  <w:style w:type="paragraph" w:customStyle="1" w:styleId="2f1">
    <w:name w:val="Название2"/>
    <w:basedOn w:val="aa"/>
    <w:rsid w:val="007E269C"/>
    <w:pPr>
      <w:suppressLineNumbers/>
      <w:suppressAutoHyphens/>
      <w:spacing w:before="120" w:after="120"/>
    </w:pPr>
    <w:rPr>
      <w:i/>
      <w:iCs/>
      <w:lang w:eastAsia="ar-SA"/>
    </w:rPr>
  </w:style>
  <w:style w:type="paragraph" w:customStyle="1" w:styleId="2f2">
    <w:name w:val="Указатель2"/>
    <w:basedOn w:val="aa"/>
    <w:rsid w:val="007E269C"/>
    <w:pPr>
      <w:suppressLineNumbers/>
      <w:suppressAutoHyphens/>
    </w:pPr>
    <w:rPr>
      <w:lang w:eastAsia="ar-SA"/>
    </w:rPr>
  </w:style>
  <w:style w:type="paragraph" w:customStyle="1" w:styleId="1e">
    <w:name w:val="Название1"/>
    <w:basedOn w:val="aa"/>
    <w:rsid w:val="007E269C"/>
    <w:pPr>
      <w:suppressLineNumbers/>
      <w:suppressAutoHyphens/>
      <w:spacing w:before="120" w:after="120"/>
    </w:pPr>
    <w:rPr>
      <w:i/>
      <w:iCs/>
      <w:lang w:eastAsia="ar-SA"/>
    </w:rPr>
  </w:style>
  <w:style w:type="paragraph" w:customStyle="1" w:styleId="1f">
    <w:name w:val="Указатель1"/>
    <w:basedOn w:val="aa"/>
    <w:rsid w:val="007E269C"/>
    <w:pPr>
      <w:suppressLineNumbers/>
      <w:suppressAutoHyphens/>
    </w:pPr>
    <w:rPr>
      <w:lang w:eastAsia="ar-SA"/>
    </w:rPr>
  </w:style>
  <w:style w:type="paragraph" w:customStyle="1" w:styleId="1f0">
    <w:name w:val="Обычный1"/>
    <w:rsid w:val="007E269C"/>
    <w:pPr>
      <w:suppressAutoHyphens/>
    </w:pPr>
    <w:rPr>
      <w:rFonts w:ascii="Tms Rmn" w:eastAsia="Arial" w:hAnsi="Tms Rmn"/>
      <w:lang w:eastAsia="ar-SA"/>
    </w:rPr>
  </w:style>
  <w:style w:type="paragraph" w:customStyle="1" w:styleId="1f1">
    <w:name w:val="Схема документа1"/>
    <w:basedOn w:val="aa"/>
    <w:link w:val="DocumentMapChar"/>
    <w:rsid w:val="007E269C"/>
    <w:pPr>
      <w:shd w:val="clear" w:color="auto" w:fill="000080"/>
      <w:suppressAutoHyphens/>
    </w:pPr>
    <w:rPr>
      <w:rFonts w:ascii="Tahoma" w:hAnsi="Tahoma" w:cs="Tahoma"/>
      <w:lang w:eastAsia="ar-SA"/>
    </w:rPr>
  </w:style>
  <w:style w:type="paragraph" w:customStyle="1" w:styleId="afffff6">
    <w:name w:val="Записка"/>
    <w:basedOn w:val="aa"/>
    <w:link w:val="1f2"/>
    <w:rsid w:val="007E269C"/>
    <w:pPr>
      <w:suppressAutoHyphens/>
      <w:ind w:firstLine="709"/>
      <w:jc w:val="both"/>
    </w:pPr>
    <w:rPr>
      <w:szCs w:val="20"/>
      <w:lang w:eastAsia="ar-SA"/>
    </w:rPr>
  </w:style>
  <w:style w:type="paragraph" w:customStyle="1" w:styleId="0">
    <w:name w:val="Обычный + уплотненный на  0"/>
    <w:aliases w:val="4 пт"/>
    <w:basedOn w:val="aa"/>
    <w:rsid w:val="007E269C"/>
    <w:pPr>
      <w:shd w:val="clear" w:color="auto" w:fill="FFFFFF"/>
      <w:tabs>
        <w:tab w:val="left" w:pos="1502"/>
      </w:tabs>
      <w:suppressAutoHyphens/>
      <w:spacing w:line="280" w:lineRule="exact"/>
      <w:ind w:firstLine="720"/>
      <w:jc w:val="both"/>
    </w:pPr>
    <w:rPr>
      <w:spacing w:val="-8"/>
      <w:lang w:eastAsia="ar-SA"/>
    </w:rPr>
  </w:style>
  <w:style w:type="paragraph" w:customStyle="1" w:styleId="afffff7">
    <w:name w:val="Знак Знак Знак Знак Знак Знак"/>
    <w:basedOn w:val="aa"/>
    <w:rsid w:val="007E269C"/>
    <w:pPr>
      <w:suppressAutoHyphens/>
      <w:spacing w:before="280" w:after="280"/>
    </w:pPr>
    <w:rPr>
      <w:rFonts w:ascii="Tahoma" w:hAnsi="Tahoma"/>
      <w:sz w:val="20"/>
      <w:szCs w:val="20"/>
      <w:lang w:val="en-US" w:eastAsia="ar-SA"/>
    </w:rPr>
  </w:style>
  <w:style w:type="paragraph" w:customStyle="1" w:styleId="afffff8">
    <w:name w:val="Знак Знак Знак"/>
    <w:basedOn w:val="aa"/>
    <w:rsid w:val="007E269C"/>
    <w:pPr>
      <w:suppressAutoHyphens/>
      <w:spacing w:before="280" w:after="280"/>
    </w:pPr>
    <w:rPr>
      <w:rFonts w:ascii="Tahoma" w:hAnsi="Tahoma"/>
      <w:sz w:val="20"/>
      <w:szCs w:val="20"/>
      <w:lang w:val="en-US" w:eastAsia="ar-SA"/>
    </w:rPr>
  </w:style>
  <w:style w:type="paragraph" w:customStyle="1" w:styleId="310">
    <w:name w:val="Основной текст с отступом 31"/>
    <w:basedOn w:val="aa"/>
    <w:link w:val="BodyTextIndent3Char"/>
    <w:rsid w:val="007E269C"/>
    <w:pPr>
      <w:suppressAutoHyphens/>
      <w:spacing w:after="120"/>
      <w:ind w:left="283"/>
    </w:pPr>
    <w:rPr>
      <w:sz w:val="16"/>
      <w:szCs w:val="16"/>
      <w:lang w:eastAsia="ar-SA"/>
    </w:rPr>
  </w:style>
  <w:style w:type="paragraph" w:styleId="afffff9">
    <w:name w:val="Normal (Web)"/>
    <w:aliases w:val="Обычный (веб)1,Обычный (веб) Знак,Обычный (веб) Знак1,Обычный (веб) Знак Знак,Обычный (веб) Знак2,Обычный (веб) Знак Знак1,Обычный (веб) Знак1 Знак,Обычный (веб) Знак Знак Знак,Обычный (веб) Знак1 Знак1,Обычный (веб) Знак2 Знак Знак Знак1"/>
    <w:basedOn w:val="aa"/>
    <w:link w:val="39"/>
    <w:rsid w:val="007E269C"/>
    <w:pPr>
      <w:suppressAutoHyphens/>
      <w:spacing w:before="280" w:after="280"/>
    </w:pPr>
    <w:rPr>
      <w:lang w:eastAsia="ar-SA"/>
    </w:rPr>
  </w:style>
  <w:style w:type="paragraph" w:customStyle="1" w:styleId="211">
    <w:name w:val="Основной текст 21"/>
    <w:basedOn w:val="aa"/>
    <w:rsid w:val="007E269C"/>
    <w:pPr>
      <w:suppressAutoHyphens/>
      <w:spacing w:after="120" w:line="480" w:lineRule="auto"/>
    </w:pPr>
    <w:rPr>
      <w:lang w:eastAsia="ar-SA"/>
    </w:rPr>
  </w:style>
  <w:style w:type="paragraph" w:customStyle="1" w:styleId="311">
    <w:name w:val="Основной текст 31"/>
    <w:basedOn w:val="aa"/>
    <w:link w:val="BodyText3Char"/>
    <w:rsid w:val="007E269C"/>
    <w:pPr>
      <w:suppressAutoHyphens/>
      <w:spacing w:after="120"/>
    </w:pPr>
    <w:rPr>
      <w:sz w:val="16"/>
      <w:szCs w:val="16"/>
      <w:lang w:eastAsia="ar-SA"/>
    </w:rPr>
  </w:style>
  <w:style w:type="paragraph" w:customStyle="1" w:styleId="1f3">
    <w:name w:val="Цитата1"/>
    <w:basedOn w:val="aa"/>
    <w:rsid w:val="007E269C"/>
    <w:pPr>
      <w:shd w:val="clear" w:color="auto" w:fill="FFFFFF"/>
      <w:suppressAutoHyphens/>
      <w:spacing w:line="317" w:lineRule="exact"/>
      <w:ind w:left="1077" w:right="1100"/>
      <w:jc w:val="center"/>
    </w:pPr>
    <w:rPr>
      <w:b/>
      <w:bCs/>
      <w:color w:val="000000"/>
      <w:spacing w:val="-1"/>
      <w:szCs w:val="28"/>
      <w:lang w:eastAsia="ar-SA"/>
    </w:rPr>
  </w:style>
  <w:style w:type="character" w:customStyle="1" w:styleId="aff2">
    <w:name w:val="Основной текст с отступом Знак"/>
    <w:aliases w:val="Основной текст 1 Знак,Нумерованный список !! Знак,Надин стиль Знак"/>
    <w:link w:val="aff1"/>
    <w:rsid w:val="007E269C"/>
    <w:rPr>
      <w:rFonts w:ascii="JDGCLK+TimesNewRoman,Bold" w:hAnsi="JDGCLK+TimesNewRoman,Bold" w:cs="JDGCLK+TimesNewRoman,Bold"/>
      <w:sz w:val="24"/>
      <w:szCs w:val="24"/>
    </w:rPr>
  </w:style>
  <w:style w:type="paragraph" w:customStyle="1" w:styleId="WW-">
    <w:name w:val="WW- Знак Знак Знак Знак Знак Знак"/>
    <w:basedOn w:val="aa"/>
    <w:rsid w:val="007E269C"/>
    <w:pPr>
      <w:suppressAutoHyphens/>
      <w:spacing w:before="280" w:after="280"/>
    </w:pPr>
    <w:rPr>
      <w:rFonts w:ascii="Tahoma" w:hAnsi="Tahoma"/>
      <w:sz w:val="20"/>
      <w:szCs w:val="20"/>
      <w:lang w:val="en-US" w:eastAsia="ar-SA"/>
    </w:rPr>
  </w:style>
  <w:style w:type="paragraph" w:customStyle="1" w:styleId="afffffa">
    <w:name w:val="Знак Знак Знак Знак Знак Знак Знак Знак Знак Знак"/>
    <w:basedOn w:val="aa"/>
    <w:rsid w:val="007E269C"/>
    <w:pPr>
      <w:suppressAutoHyphens/>
      <w:spacing w:before="280" w:after="280"/>
    </w:pPr>
    <w:rPr>
      <w:rFonts w:ascii="Tahoma" w:hAnsi="Tahoma"/>
      <w:sz w:val="20"/>
      <w:szCs w:val="20"/>
      <w:lang w:val="en-US" w:eastAsia="ar-SA"/>
    </w:rPr>
  </w:style>
  <w:style w:type="paragraph" w:customStyle="1" w:styleId="1f4">
    <w:name w:val="Знак Знак1 Знак"/>
    <w:basedOn w:val="aa"/>
    <w:rsid w:val="007E269C"/>
    <w:pPr>
      <w:suppressAutoHyphens/>
      <w:spacing w:before="280" w:after="280"/>
    </w:pPr>
    <w:rPr>
      <w:rFonts w:ascii="Tahoma" w:hAnsi="Tahoma"/>
      <w:sz w:val="20"/>
      <w:szCs w:val="20"/>
      <w:lang w:val="en-US" w:eastAsia="ar-SA"/>
    </w:rPr>
  </w:style>
  <w:style w:type="paragraph" w:customStyle="1" w:styleId="ConsPlusNonformat">
    <w:name w:val="ConsPlusNonformat"/>
    <w:rsid w:val="007E269C"/>
    <w:pPr>
      <w:widowControl w:val="0"/>
      <w:suppressAutoHyphens/>
      <w:autoSpaceDE w:val="0"/>
    </w:pPr>
    <w:rPr>
      <w:rFonts w:ascii="Courier New" w:eastAsia="Arial" w:hAnsi="Courier New" w:cs="Courier New"/>
      <w:lang w:eastAsia="ar-SA"/>
    </w:rPr>
  </w:style>
  <w:style w:type="paragraph" w:customStyle="1" w:styleId="afffffb">
    <w:name w:val="Содержимое таблицы"/>
    <w:basedOn w:val="aa"/>
    <w:rsid w:val="007E269C"/>
    <w:pPr>
      <w:suppressLineNumbers/>
      <w:suppressAutoHyphens/>
    </w:pPr>
    <w:rPr>
      <w:lang w:eastAsia="ar-SA"/>
    </w:rPr>
  </w:style>
  <w:style w:type="paragraph" w:customStyle="1" w:styleId="afffffc">
    <w:name w:val="Содержимое врезки"/>
    <w:basedOn w:val="af1"/>
    <w:rsid w:val="007E269C"/>
    <w:pPr>
      <w:shd w:val="clear" w:color="auto" w:fill="FFFFFF"/>
      <w:suppressAutoHyphens/>
      <w:autoSpaceDN/>
      <w:adjustRightInd/>
      <w:spacing w:after="0" w:line="317" w:lineRule="exact"/>
      <w:ind w:right="43"/>
    </w:pPr>
    <w:rPr>
      <w:rFonts w:ascii="Times New Roman" w:hAnsi="Times New Roman"/>
      <w:color w:val="000000"/>
      <w:spacing w:val="-2"/>
      <w:sz w:val="28"/>
      <w:szCs w:val="28"/>
      <w:lang w:eastAsia="ar-SA"/>
    </w:rPr>
  </w:style>
  <w:style w:type="paragraph" w:customStyle="1" w:styleId="headertext">
    <w:name w:val="headertext"/>
    <w:basedOn w:val="aa"/>
    <w:rsid w:val="007E269C"/>
    <w:pPr>
      <w:spacing w:before="144" w:after="144"/>
    </w:pPr>
  </w:style>
  <w:style w:type="numbering" w:customStyle="1" w:styleId="115">
    <w:name w:val="Нет списка11"/>
    <w:next w:val="ad"/>
    <w:uiPriority w:val="99"/>
    <w:semiHidden/>
    <w:rsid w:val="007E269C"/>
  </w:style>
  <w:style w:type="paragraph" w:styleId="3a">
    <w:name w:val="Body Text Indent 3"/>
    <w:basedOn w:val="aa"/>
    <w:link w:val="3b"/>
    <w:rsid w:val="007E269C"/>
    <w:pPr>
      <w:spacing w:after="120"/>
      <w:ind w:left="283"/>
    </w:pPr>
    <w:rPr>
      <w:sz w:val="16"/>
      <w:szCs w:val="16"/>
      <w:lang w:val="x-none" w:eastAsia="x-none"/>
    </w:rPr>
  </w:style>
  <w:style w:type="character" w:customStyle="1" w:styleId="3b">
    <w:name w:val="Основной текст с отступом 3 Знак"/>
    <w:link w:val="3a"/>
    <w:rsid w:val="007E269C"/>
    <w:rPr>
      <w:sz w:val="16"/>
      <w:szCs w:val="16"/>
      <w:lang w:val="x-none" w:eastAsia="x-none"/>
    </w:rPr>
  </w:style>
  <w:style w:type="character" w:customStyle="1" w:styleId="2c">
    <w:name w:val="Основной текст 2 Знак"/>
    <w:link w:val="2b"/>
    <w:rsid w:val="007E269C"/>
    <w:rPr>
      <w:sz w:val="24"/>
      <w:szCs w:val="24"/>
    </w:rPr>
  </w:style>
  <w:style w:type="character" w:customStyle="1" w:styleId="37">
    <w:name w:val="Основной текст 3 Знак"/>
    <w:link w:val="36"/>
    <w:rsid w:val="007E269C"/>
    <w:rPr>
      <w:rFonts w:ascii="Arial" w:hAnsi="Arial" w:cs="Arial"/>
      <w:sz w:val="22"/>
      <w:szCs w:val="24"/>
    </w:rPr>
  </w:style>
  <w:style w:type="paragraph" w:customStyle="1" w:styleId="1f5">
    <w:name w:val="Знак Знак Знак Знак Знак Знак1"/>
    <w:basedOn w:val="aa"/>
    <w:rsid w:val="007E269C"/>
    <w:pPr>
      <w:spacing w:before="100" w:beforeAutospacing="1" w:after="100" w:afterAutospacing="1"/>
    </w:pPr>
    <w:rPr>
      <w:rFonts w:ascii="Tahoma" w:hAnsi="Tahoma"/>
      <w:sz w:val="20"/>
      <w:szCs w:val="20"/>
      <w:lang w:val="en-US" w:eastAsia="en-US"/>
    </w:rPr>
  </w:style>
  <w:style w:type="numbering" w:customStyle="1" w:styleId="15">
    <w:name w:val="Стиль1"/>
    <w:rsid w:val="007E269C"/>
    <w:pPr>
      <w:numPr>
        <w:numId w:val="67"/>
      </w:numPr>
    </w:pPr>
  </w:style>
  <w:style w:type="numbering" w:customStyle="1" w:styleId="2f3">
    <w:name w:val="Стиль2"/>
    <w:rsid w:val="007E269C"/>
  </w:style>
  <w:style w:type="numbering" w:customStyle="1" w:styleId="3c">
    <w:name w:val="Стиль3"/>
    <w:uiPriority w:val="99"/>
    <w:rsid w:val="007E269C"/>
  </w:style>
  <w:style w:type="numbering" w:customStyle="1" w:styleId="212">
    <w:name w:val="Нет списка21"/>
    <w:next w:val="ad"/>
    <w:uiPriority w:val="99"/>
    <w:semiHidden/>
    <w:unhideWhenUsed/>
    <w:rsid w:val="007E269C"/>
  </w:style>
  <w:style w:type="numbering" w:customStyle="1" w:styleId="116">
    <w:name w:val="Стиль11"/>
    <w:rsid w:val="007E269C"/>
  </w:style>
  <w:style w:type="numbering" w:customStyle="1" w:styleId="213">
    <w:name w:val="Стиль21"/>
    <w:rsid w:val="007E269C"/>
  </w:style>
  <w:style w:type="numbering" w:customStyle="1" w:styleId="1111">
    <w:name w:val="Нет списка111"/>
    <w:next w:val="ad"/>
    <w:uiPriority w:val="99"/>
    <w:semiHidden/>
    <w:unhideWhenUsed/>
    <w:rsid w:val="007E269C"/>
  </w:style>
  <w:style w:type="numbering" w:customStyle="1" w:styleId="2110">
    <w:name w:val="Нет списка211"/>
    <w:next w:val="ad"/>
    <w:uiPriority w:val="99"/>
    <w:semiHidden/>
    <w:unhideWhenUsed/>
    <w:rsid w:val="007E269C"/>
  </w:style>
  <w:style w:type="numbering" w:customStyle="1" w:styleId="3d">
    <w:name w:val="Нет списка3"/>
    <w:next w:val="ad"/>
    <w:uiPriority w:val="99"/>
    <w:semiHidden/>
    <w:unhideWhenUsed/>
    <w:rsid w:val="00225798"/>
  </w:style>
  <w:style w:type="table" w:customStyle="1" w:styleId="2f4">
    <w:name w:val="Сетка таблицы2"/>
    <w:basedOn w:val="ac"/>
    <w:next w:val="affffa"/>
    <w:locked/>
    <w:rsid w:val="00225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d"/>
    <w:semiHidden/>
    <w:rsid w:val="00225798"/>
  </w:style>
  <w:style w:type="numbering" w:customStyle="1" w:styleId="124">
    <w:name w:val="Стиль12"/>
    <w:rsid w:val="00225798"/>
  </w:style>
  <w:style w:type="numbering" w:customStyle="1" w:styleId="220">
    <w:name w:val="Стиль22"/>
    <w:rsid w:val="00225798"/>
  </w:style>
  <w:style w:type="numbering" w:customStyle="1" w:styleId="312">
    <w:name w:val="Стиль31"/>
    <w:uiPriority w:val="99"/>
    <w:rsid w:val="00225798"/>
  </w:style>
  <w:style w:type="numbering" w:customStyle="1" w:styleId="221">
    <w:name w:val="Нет списка22"/>
    <w:next w:val="ad"/>
    <w:uiPriority w:val="99"/>
    <w:semiHidden/>
    <w:unhideWhenUsed/>
    <w:rsid w:val="00225798"/>
  </w:style>
  <w:style w:type="numbering" w:customStyle="1" w:styleId="1113">
    <w:name w:val="Стиль111"/>
    <w:rsid w:val="00225798"/>
  </w:style>
  <w:style w:type="numbering" w:customStyle="1" w:styleId="2111">
    <w:name w:val="Стиль211"/>
    <w:rsid w:val="00225798"/>
  </w:style>
  <w:style w:type="numbering" w:customStyle="1" w:styleId="1122">
    <w:name w:val="Нет списка112"/>
    <w:next w:val="ad"/>
    <w:uiPriority w:val="99"/>
    <w:semiHidden/>
    <w:unhideWhenUsed/>
    <w:rsid w:val="00225798"/>
  </w:style>
  <w:style w:type="numbering" w:customStyle="1" w:styleId="2120">
    <w:name w:val="Нет списка212"/>
    <w:next w:val="ad"/>
    <w:uiPriority w:val="99"/>
    <w:semiHidden/>
    <w:unhideWhenUsed/>
    <w:rsid w:val="00225798"/>
  </w:style>
  <w:style w:type="character" w:customStyle="1" w:styleId="1f6">
    <w:name w:val="Основной текст Знак1"/>
    <w:basedOn w:val="ab"/>
    <w:uiPriority w:val="99"/>
    <w:rsid w:val="00225798"/>
    <w:rPr>
      <w:rFonts w:ascii="Times New Roman" w:hAnsi="Times New Roman" w:cs="Times New Roman"/>
      <w:spacing w:val="0"/>
      <w:sz w:val="23"/>
      <w:szCs w:val="23"/>
    </w:rPr>
  </w:style>
  <w:style w:type="character" w:customStyle="1" w:styleId="affffd">
    <w:name w:val="Абзац списка Знак"/>
    <w:basedOn w:val="ab"/>
    <w:link w:val="affffc"/>
    <w:uiPriority w:val="34"/>
    <w:rsid w:val="00CF6414"/>
    <w:rPr>
      <w:rFonts w:ascii="Arial" w:eastAsia="Calibri" w:hAnsi="Arial" w:cs="Arial"/>
      <w:sz w:val="18"/>
      <w:szCs w:val="18"/>
    </w:rPr>
  </w:style>
  <w:style w:type="table" w:customStyle="1" w:styleId="3e">
    <w:name w:val="Сетка таблицы3"/>
    <w:basedOn w:val="ac"/>
    <w:next w:val="affffa"/>
    <w:uiPriority w:val="59"/>
    <w:rsid w:val="00B6603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0">
    <w:name w:val="Bullet 1"/>
    <w:basedOn w:val="aa"/>
    <w:rsid w:val="001E724E"/>
    <w:pPr>
      <w:widowControl w:val="0"/>
      <w:tabs>
        <w:tab w:val="left" w:pos="425"/>
        <w:tab w:val="num" w:pos="1276"/>
      </w:tabs>
      <w:spacing w:before="60" w:after="60"/>
      <w:ind w:left="1276" w:hanging="425"/>
      <w:jc w:val="both"/>
      <w:outlineLvl w:val="0"/>
    </w:pPr>
    <w:rPr>
      <w:kern w:val="28"/>
      <w:sz w:val="22"/>
      <w:lang w:val="en-GB" w:eastAsia="en-US"/>
    </w:rPr>
  </w:style>
  <w:style w:type="numbering" w:customStyle="1" w:styleId="47">
    <w:name w:val="Нет списка4"/>
    <w:next w:val="ad"/>
    <w:semiHidden/>
    <w:unhideWhenUsed/>
    <w:rsid w:val="00D47385"/>
  </w:style>
  <w:style w:type="numbering" w:customStyle="1" w:styleId="132">
    <w:name w:val="Нет списка13"/>
    <w:next w:val="ad"/>
    <w:semiHidden/>
    <w:rsid w:val="00D47385"/>
  </w:style>
  <w:style w:type="numbering" w:customStyle="1" w:styleId="133">
    <w:name w:val="Стиль13"/>
    <w:rsid w:val="00D47385"/>
  </w:style>
  <w:style w:type="numbering" w:customStyle="1" w:styleId="230">
    <w:name w:val="Стиль23"/>
    <w:rsid w:val="00D47385"/>
  </w:style>
  <w:style w:type="numbering" w:customStyle="1" w:styleId="320">
    <w:name w:val="Стиль32"/>
    <w:uiPriority w:val="99"/>
    <w:rsid w:val="00D47385"/>
  </w:style>
  <w:style w:type="numbering" w:customStyle="1" w:styleId="232">
    <w:name w:val="Нет списка23"/>
    <w:next w:val="ad"/>
    <w:uiPriority w:val="99"/>
    <w:semiHidden/>
    <w:unhideWhenUsed/>
    <w:rsid w:val="00D47385"/>
  </w:style>
  <w:style w:type="numbering" w:customStyle="1" w:styleId="1123">
    <w:name w:val="Стиль112"/>
    <w:rsid w:val="00D47385"/>
  </w:style>
  <w:style w:type="numbering" w:customStyle="1" w:styleId="2122">
    <w:name w:val="Стиль212"/>
    <w:rsid w:val="00D47385"/>
  </w:style>
  <w:style w:type="numbering" w:customStyle="1" w:styleId="1130">
    <w:name w:val="Нет списка113"/>
    <w:next w:val="ad"/>
    <w:uiPriority w:val="99"/>
    <w:semiHidden/>
    <w:unhideWhenUsed/>
    <w:rsid w:val="00D47385"/>
  </w:style>
  <w:style w:type="numbering" w:customStyle="1" w:styleId="2130">
    <w:name w:val="Нет списка213"/>
    <w:next w:val="ad"/>
    <w:uiPriority w:val="99"/>
    <w:semiHidden/>
    <w:unhideWhenUsed/>
    <w:rsid w:val="00D47385"/>
  </w:style>
  <w:style w:type="character" w:customStyle="1" w:styleId="apple-converted-space">
    <w:name w:val="apple-converted-space"/>
    <w:basedOn w:val="ab"/>
    <w:rsid w:val="00D47385"/>
  </w:style>
  <w:style w:type="character" w:customStyle="1" w:styleId="mw-headline">
    <w:name w:val="mw-headline"/>
    <w:basedOn w:val="ab"/>
    <w:rsid w:val="00D47385"/>
  </w:style>
  <w:style w:type="character" w:customStyle="1" w:styleId="redspan">
    <w:name w:val="red_span"/>
    <w:basedOn w:val="ab"/>
    <w:rsid w:val="00D47385"/>
  </w:style>
  <w:style w:type="character" w:customStyle="1" w:styleId="text0">
    <w:name w:val="text"/>
    <w:basedOn w:val="ab"/>
    <w:rsid w:val="00D47385"/>
  </w:style>
  <w:style w:type="character" w:customStyle="1" w:styleId="affe">
    <w:name w:val="Тема примечания Знак"/>
    <w:basedOn w:val="af8"/>
    <w:link w:val="affd"/>
    <w:rsid w:val="00D47385"/>
    <w:rPr>
      <w:b/>
      <w:bCs/>
    </w:rPr>
  </w:style>
  <w:style w:type="numbering" w:customStyle="1" w:styleId="57">
    <w:name w:val="Нет списка5"/>
    <w:next w:val="ad"/>
    <w:semiHidden/>
    <w:unhideWhenUsed/>
    <w:rsid w:val="00CD7461"/>
  </w:style>
  <w:style w:type="character" w:customStyle="1" w:styleId="130">
    <w:name w:val="Заголовок 1 Знак3"/>
    <w:aliases w:val="Заголовок 1 Знак1 Знак1,Заголовок 1 Знак Знак Знак1,Заголовок 1 Знак Знак2, Знак Знак2, Знак Знак Знак1,Раздел Договора Знак,H1 Знак,&quot;Алмаз&quot; Знак,Document Header1 Знак,Глава 1 Знак"/>
    <w:basedOn w:val="ab"/>
    <w:link w:val="16"/>
    <w:rsid w:val="00CD7461"/>
    <w:rPr>
      <w:rFonts w:ascii="Arial" w:hAnsi="Arial"/>
      <w:b/>
      <w:kern w:val="28"/>
      <w:sz w:val="28"/>
      <w:szCs w:val="22"/>
    </w:rPr>
  </w:style>
  <w:style w:type="character" w:customStyle="1" w:styleId="42">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b"/>
    <w:link w:val="41"/>
    <w:rsid w:val="00CD7461"/>
    <w:rPr>
      <w:rFonts w:ascii="Arial" w:hAnsi="Arial"/>
      <w:b/>
      <w:sz w:val="22"/>
      <w:szCs w:val="22"/>
    </w:rPr>
  </w:style>
  <w:style w:type="character" w:customStyle="1" w:styleId="60">
    <w:name w:val="Заголовок 6 Знак"/>
    <w:aliases w:val="H6 Знак,T1 Знак,level6 Знак,level 6 Знак"/>
    <w:basedOn w:val="ab"/>
    <w:link w:val="6"/>
    <w:rsid w:val="00CD7461"/>
    <w:rPr>
      <w:rFonts w:ascii="Arial" w:hAnsi="Arial" w:cs="JDGCLK+TimesNewRoman,Bold"/>
      <w:b/>
      <w:sz w:val="22"/>
      <w:szCs w:val="22"/>
    </w:rPr>
  </w:style>
  <w:style w:type="character" w:customStyle="1" w:styleId="70">
    <w:name w:val="Заголовок 7 Знак"/>
    <w:aliases w:val="H7 Знак,ap Знак"/>
    <w:basedOn w:val="ab"/>
    <w:link w:val="7"/>
    <w:rsid w:val="00CD7461"/>
    <w:rPr>
      <w:rFonts w:ascii="Arial" w:hAnsi="Arial" w:cs="JDGCLK+TimesNewRoman,Bold"/>
      <w:b/>
      <w:sz w:val="22"/>
      <w:szCs w:val="22"/>
    </w:rPr>
  </w:style>
  <w:style w:type="character" w:customStyle="1" w:styleId="80">
    <w:name w:val="Заголовок 8 Знак"/>
    <w:aliases w:val="H8 Знак,ad Знак"/>
    <w:basedOn w:val="ab"/>
    <w:link w:val="8"/>
    <w:rsid w:val="00CD7461"/>
    <w:rPr>
      <w:rFonts w:ascii="Arial" w:hAnsi="Arial" w:cs="JDGCLK+TimesNewRoman,Bold"/>
      <w:b/>
      <w:sz w:val="22"/>
      <w:szCs w:val="22"/>
    </w:rPr>
  </w:style>
  <w:style w:type="character" w:customStyle="1" w:styleId="90">
    <w:name w:val="Заголовок 9 Знак"/>
    <w:aliases w:val="H9 Знак,aat Знак,level3(i) Знак"/>
    <w:basedOn w:val="ab"/>
    <w:link w:val="9"/>
    <w:rsid w:val="00CD7461"/>
    <w:rPr>
      <w:rFonts w:ascii="Arial" w:hAnsi="Arial" w:cs="JDGCLK+TimesNewRoman,Bold"/>
      <w:b/>
      <w:sz w:val="22"/>
      <w:szCs w:val="22"/>
    </w:rPr>
  </w:style>
  <w:style w:type="table" w:customStyle="1" w:styleId="48">
    <w:name w:val="Сетка таблицы4"/>
    <w:basedOn w:val="ac"/>
    <w:next w:val="affffa"/>
    <w:rsid w:val="00CD7461"/>
    <w:pPr>
      <w:widowControl w:val="0"/>
      <w:autoSpaceDE w:val="0"/>
      <w:autoSpaceDN w:val="0"/>
      <w:adjustRightInd w:val="0"/>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d"/>
    <w:uiPriority w:val="99"/>
    <w:semiHidden/>
    <w:unhideWhenUsed/>
    <w:rsid w:val="00CD7461"/>
  </w:style>
  <w:style w:type="table" w:customStyle="1" w:styleId="117">
    <w:name w:val="Сетка таблицы11"/>
    <w:basedOn w:val="ac"/>
    <w:next w:val="affffa"/>
    <w:rsid w:val="00CD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Гиперссылка1"/>
    <w:basedOn w:val="ab"/>
    <w:uiPriority w:val="99"/>
    <w:unhideWhenUsed/>
    <w:rsid w:val="00CD7461"/>
    <w:rPr>
      <w:color w:val="0000FF"/>
      <w:u w:val="single"/>
    </w:rPr>
  </w:style>
  <w:style w:type="numbering" w:customStyle="1" w:styleId="1140">
    <w:name w:val="Нет списка114"/>
    <w:next w:val="ad"/>
    <w:semiHidden/>
    <w:rsid w:val="00CD7461"/>
  </w:style>
  <w:style w:type="numbering" w:customStyle="1" w:styleId="142">
    <w:name w:val="Стиль14"/>
    <w:rsid w:val="00CD7461"/>
  </w:style>
  <w:style w:type="numbering" w:customStyle="1" w:styleId="240">
    <w:name w:val="Стиль24"/>
    <w:rsid w:val="00CD7461"/>
  </w:style>
  <w:style w:type="numbering" w:customStyle="1" w:styleId="330">
    <w:name w:val="Стиль33"/>
    <w:uiPriority w:val="99"/>
    <w:rsid w:val="00CD7461"/>
  </w:style>
  <w:style w:type="numbering" w:customStyle="1" w:styleId="241">
    <w:name w:val="Нет списка24"/>
    <w:next w:val="ad"/>
    <w:uiPriority w:val="99"/>
    <w:semiHidden/>
    <w:unhideWhenUsed/>
    <w:rsid w:val="00CD7461"/>
  </w:style>
  <w:style w:type="numbering" w:customStyle="1" w:styleId="1131">
    <w:name w:val="Стиль113"/>
    <w:rsid w:val="00CD7461"/>
  </w:style>
  <w:style w:type="numbering" w:customStyle="1" w:styleId="2131">
    <w:name w:val="Стиль213"/>
    <w:rsid w:val="00CD7461"/>
  </w:style>
  <w:style w:type="numbering" w:customStyle="1" w:styleId="11110">
    <w:name w:val="Нет списка1111"/>
    <w:next w:val="ad"/>
    <w:uiPriority w:val="99"/>
    <w:semiHidden/>
    <w:unhideWhenUsed/>
    <w:rsid w:val="00CD7461"/>
  </w:style>
  <w:style w:type="numbering" w:customStyle="1" w:styleId="214">
    <w:name w:val="Нет списка214"/>
    <w:next w:val="ad"/>
    <w:uiPriority w:val="99"/>
    <w:semiHidden/>
    <w:unhideWhenUsed/>
    <w:rsid w:val="00CD7461"/>
  </w:style>
  <w:style w:type="numbering" w:customStyle="1" w:styleId="313">
    <w:name w:val="Нет списка31"/>
    <w:next w:val="ad"/>
    <w:uiPriority w:val="99"/>
    <w:semiHidden/>
    <w:unhideWhenUsed/>
    <w:rsid w:val="00CD7461"/>
  </w:style>
  <w:style w:type="table" w:customStyle="1" w:styleId="215">
    <w:name w:val="Сетка таблицы21"/>
    <w:basedOn w:val="ac"/>
    <w:next w:val="affffa"/>
    <w:locked/>
    <w:rsid w:val="00CD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d"/>
    <w:semiHidden/>
    <w:rsid w:val="00CD7461"/>
  </w:style>
  <w:style w:type="numbering" w:customStyle="1" w:styleId="1211">
    <w:name w:val="Стиль121"/>
    <w:rsid w:val="00CD7461"/>
  </w:style>
  <w:style w:type="numbering" w:customStyle="1" w:styleId="2210">
    <w:name w:val="Стиль221"/>
    <w:rsid w:val="00CD7461"/>
  </w:style>
  <w:style w:type="numbering" w:customStyle="1" w:styleId="3110">
    <w:name w:val="Стиль311"/>
    <w:uiPriority w:val="99"/>
    <w:rsid w:val="00CD7461"/>
  </w:style>
  <w:style w:type="numbering" w:customStyle="1" w:styleId="2211">
    <w:name w:val="Нет списка221"/>
    <w:next w:val="ad"/>
    <w:uiPriority w:val="99"/>
    <w:semiHidden/>
    <w:unhideWhenUsed/>
    <w:rsid w:val="00CD7461"/>
  </w:style>
  <w:style w:type="numbering" w:customStyle="1" w:styleId="11111">
    <w:name w:val="Стиль1111"/>
    <w:rsid w:val="00CD7461"/>
  </w:style>
  <w:style w:type="numbering" w:customStyle="1" w:styleId="21111">
    <w:name w:val="Стиль2111"/>
    <w:rsid w:val="00CD7461"/>
  </w:style>
  <w:style w:type="numbering" w:customStyle="1" w:styleId="11210">
    <w:name w:val="Нет списка1121"/>
    <w:next w:val="ad"/>
    <w:uiPriority w:val="99"/>
    <w:semiHidden/>
    <w:unhideWhenUsed/>
    <w:rsid w:val="00CD7461"/>
  </w:style>
  <w:style w:type="numbering" w:customStyle="1" w:styleId="21113">
    <w:name w:val="Нет списка2111"/>
    <w:next w:val="ad"/>
    <w:uiPriority w:val="99"/>
    <w:semiHidden/>
    <w:unhideWhenUsed/>
    <w:rsid w:val="00CD7461"/>
  </w:style>
  <w:style w:type="paragraph" w:customStyle="1" w:styleId="FR3">
    <w:name w:val="FR3"/>
    <w:rsid w:val="00CD7461"/>
    <w:pPr>
      <w:widowControl w:val="0"/>
      <w:autoSpaceDE w:val="0"/>
      <w:autoSpaceDN w:val="0"/>
      <w:adjustRightInd w:val="0"/>
      <w:ind w:left="1920" w:right="2600"/>
      <w:jc w:val="center"/>
    </w:pPr>
    <w:rPr>
      <w:sz w:val="24"/>
      <w:szCs w:val="24"/>
    </w:rPr>
  </w:style>
  <w:style w:type="numbering" w:customStyle="1" w:styleId="410">
    <w:name w:val="Нет списка41"/>
    <w:next w:val="ad"/>
    <w:semiHidden/>
    <w:rsid w:val="00CD7461"/>
  </w:style>
  <w:style w:type="paragraph" w:customStyle="1" w:styleId="119">
    <w:name w:val="Оглавление 11"/>
    <w:basedOn w:val="Default"/>
    <w:next w:val="Default"/>
    <w:rsid w:val="00CD7461"/>
    <w:pPr>
      <w:spacing w:before="120" w:after="120"/>
    </w:pPr>
    <w:rPr>
      <w:rFonts w:cs="JDGCLK+TimesNewRoman,Bold"/>
      <w:color w:val="auto"/>
    </w:rPr>
  </w:style>
  <w:style w:type="paragraph" w:customStyle="1" w:styleId="217">
    <w:name w:val="Оглавление 21"/>
    <w:basedOn w:val="Default"/>
    <w:next w:val="Default"/>
    <w:rsid w:val="00CD7461"/>
    <w:rPr>
      <w:rFonts w:cs="JDGCLK+TimesNewRoman,Bold"/>
      <w:color w:val="auto"/>
    </w:rPr>
  </w:style>
  <w:style w:type="paragraph" w:customStyle="1" w:styleId="314">
    <w:name w:val="Оглавление 31"/>
    <w:basedOn w:val="Default"/>
    <w:next w:val="Default"/>
    <w:rsid w:val="00CD7461"/>
    <w:rPr>
      <w:rFonts w:cs="JDGCLK+TimesNewRoman,Bold"/>
      <w:color w:val="auto"/>
    </w:rPr>
  </w:style>
  <w:style w:type="paragraph" w:customStyle="1" w:styleId="1f8">
    <w:name w:val="Текст сноски1"/>
    <w:basedOn w:val="Default"/>
    <w:next w:val="Default"/>
    <w:link w:val="FootnoteTextChar1"/>
    <w:rsid w:val="00CD7461"/>
    <w:pPr>
      <w:spacing w:after="240"/>
    </w:pPr>
    <w:rPr>
      <w:rFonts w:cs="JDGCLK+TimesNewRoman,Bold"/>
      <w:color w:val="auto"/>
    </w:rPr>
  </w:style>
  <w:style w:type="paragraph" w:customStyle="1" w:styleId="FR5">
    <w:name w:val="FR5"/>
    <w:rsid w:val="00CD7461"/>
    <w:pPr>
      <w:widowControl w:val="0"/>
      <w:autoSpaceDE w:val="0"/>
      <w:autoSpaceDN w:val="0"/>
      <w:adjustRightInd w:val="0"/>
      <w:spacing w:before="1100" w:line="360" w:lineRule="auto"/>
      <w:ind w:left="480" w:right="4000"/>
    </w:pPr>
    <w:rPr>
      <w:rFonts w:ascii="Arial" w:hAnsi="Arial" w:cs="Arial"/>
      <w:sz w:val="12"/>
      <w:szCs w:val="12"/>
    </w:rPr>
  </w:style>
  <w:style w:type="paragraph" w:customStyle="1" w:styleId="FR1">
    <w:name w:val="FR1"/>
    <w:rsid w:val="00CD7461"/>
    <w:pPr>
      <w:widowControl w:val="0"/>
      <w:autoSpaceDE w:val="0"/>
      <w:autoSpaceDN w:val="0"/>
      <w:adjustRightInd w:val="0"/>
      <w:ind w:left="7000"/>
    </w:pPr>
    <w:rPr>
      <w:sz w:val="28"/>
      <w:szCs w:val="28"/>
    </w:rPr>
  </w:style>
  <w:style w:type="paragraph" w:customStyle="1" w:styleId="FR4">
    <w:name w:val="FR4"/>
    <w:rsid w:val="00CD7461"/>
    <w:pPr>
      <w:widowControl w:val="0"/>
      <w:autoSpaceDE w:val="0"/>
      <w:autoSpaceDN w:val="0"/>
      <w:adjustRightInd w:val="0"/>
      <w:spacing w:before="400" w:line="320" w:lineRule="auto"/>
    </w:pPr>
    <w:rPr>
      <w:rFonts w:ascii="Arial" w:hAnsi="Arial" w:cs="Arial"/>
      <w:sz w:val="18"/>
      <w:szCs w:val="18"/>
    </w:rPr>
  </w:style>
  <w:style w:type="paragraph" w:customStyle="1" w:styleId="Heading">
    <w:name w:val="Heading"/>
    <w:rsid w:val="00CD7461"/>
    <w:pPr>
      <w:autoSpaceDE w:val="0"/>
      <w:autoSpaceDN w:val="0"/>
      <w:adjustRightInd w:val="0"/>
    </w:pPr>
    <w:rPr>
      <w:rFonts w:ascii="Arial" w:hAnsi="Arial" w:cs="Arial"/>
      <w:b/>
      <w:bCs/>
      <w:sz w:val="22"/>
      <w:szCs w:val="22"/>
    </w:rPr>
  </w:style>
  <w:style w:type="character" w:customStyle="1" w:styleId="DeltaViewDeletion">
    <w:name w:val="DeltaView Deletion"/>
    <w:rsid w:val="00CD7461"/>
    <w:rPr>
      <w:strike/>
      <w:color w:val="0000FF"/>
      <w:spacing w:val="0"/>
    </w:rPr>
  </w:style>
  <w:style w:type="paragraph" w:customStyle="1" w:styleId="afffffd">
    <w:name w:val="НумерСписокМногоУровн"/>
    <w:basedOn w:val="aa"/>
    <w:next w:val="afffff5"/>
    <w:rsid w:val="00CD7461"/>
    <w:pPr>
      <w:ind w:left="720" w:hanging="360"/>
      <w:jc w:val="both"/>
    </w:pPr>
    <w:rPr>
      <w:noProof/>
      <w:szCs w:val="20"/>
    </w:rPr>
  </w:style>
  <w:style w:type="paragraph" w:customStyle="1" w:styleId="a4">
    <w:name w:val="ТаблНумер"/>
    <w:basedOn w:val="aa"/>
    <w:rsid w:val="00CD7461"/>
    <w:pPr>
      <w:numPr>
        <w:numId w:val="95"/>
      </w:numPr>
      <w:jc w:val="center"/>
    </w:pPr>
    <w:rPr>
      <w:rFonts w:ascii="Arial" w:hAnsi="Arial"/>
      <w:szCs w:val="20"/>
    </w:rPr>
  </w:style>
  <w:style w:type="numbering" w:customStyle="1" w:styleId="510">
    <w:name w:val="Нет списка51"/>
    <w:next w:val="ad"/>
    <w:semiHidden/>
    <w:rsid w:val="00CD7461"/>
  </w:style>
  <w:style w:type="numbering" w:customStyle="1" w:styleId="63">
    <w:name w:val="Нет списка6"/>
    <w:next w:val="ad"/>
    <w:uiPriority w:val="99"/>
    <w:semiHidden/>
    <w:unhideWhenUsed/>
    <w:rsid w:val="00CD7461"/>
  </w:style>
  <w:style w:type="table" w:customStyle="1" w:styleId="315">
    <w:name w:val="Сетка таблицы31"/>
    <w:basedOn w:val="ac"/>
    <w:next w:val="affffa"/>
    <w:locked/>
    <w:rsid w:val="00CD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d"/>
    <w:semiHidden/>
    <w:rsid w:val="00CD7461"/>
  </w:style>
  <w:style w:type="numbering" w:customStyle="1" w:styleId="131">
    <w:name w:val="Стиль131"/>
    <w:rsid w:val="00CD7461"/>
    <w:pPr>
      <w:numPr>
        <w:numId w:val="98"/>
      </w:numPr>
    </w:pPr>
  </w:style>
  <w:style w:type="numbering" w:customStyle="1" w:styleId="231">
    <w:name w:val="Стиль231"/>
    <w:rsid w:val="00CD7461"/>
    <w:pPr>
      <w:numPr>
        <w:numId w:val="99"/>
      </w:numPr>
    </w:pPr>
  </w:style>
  <w:style w:type="numbering" w:customStyle="1" w:styleId="321">
    <w:name w:val="Стиль321"/>
    <w:uiPriority w:val="99"/>
    <w:rsid w:val="00CD7461"/>
    <w:pPr>
      <w:numPr>
        <w:numId w:val="100"/>
      </w:numPr>
    </w:pPr>
  </w:style>
  <w:style w:type="numbering" w:customStyle="1" w:styleId="2310">
    <w:name w:val="Нет списка231"/>
    <w:next w:val="ad"/>
    <w:uiPriority w:val="99"/>
    <w:semiHidden/>
    <w:unhideWhenUsed/>
    <w:rsid w:val="00CD7461"/>
  </w:style>
  <w:style w:type="numbering" w:customStyle="1" w:styleId="1121">
    <w:name w:val="Стиль1121"/>
    <w:rsid w:val="00CD7461"/>
    <w:pPr>
      <w:numPr>
        <w:numId w:val="96"/>
      </w:numPr>
    </w:pPr>
  </w:style>
  <w:style w:type="numbering" w:customStyle="1" w:styleId="2121">
    <w:name w:val="Стиль2121"/>
    <w:rsid w:val="00CD7461"/>
    <w:pPr>
      <w:numPr>
        <w:numId w:val="97"/>
      </w:numPr>
    </w:pPr>
  </w:style>
  <w:style w:type="numbering" w:customStyle="1" w:styleId="11310">
    <w:name w:val="Нет списка1131"/>
    <w:next w:val="ad"/>
    <w:uiPriority w:val="99"/>
    <w:semiHidden/>
    <w:unhideWhenUsed/>
    <w:rsid w:val="00CD7461"/>
  </w:style>
  <w:style w:type="numbering" w:customStyle="1" w:styleId="21210">
    <w:name w:val="Нет списка2121"/>
    <w:next w:val="ad"/>
    <w:uiPriority w:val="99"/>
    <w:semiHidden/>
    <w:unhideWhenUsed/>
    <w:rsid w:val="00CD7461"/>
  </w:style>
  <w:style w:type="numbering" w:customStyle="1" w:styleId="1145">
    <w:name w:val="Стиль114"/>
    <w:rsid w:val="00CE7EA0"/>
  </w:style>
  <w:style w:type="numbering" w:customStyle="1" w:styleId="2140">
    <w:name w:val="Стиль214"/>
    <w:rsid w:val="00CE7EA0"/>
  </w:style>
  <w:style w:type="numbering" w:customStyle="1" w:styleId="250">
    <w:name w:val="Стиль25"/>
    <w:rsid w:val="00CE7EA0"/>
  </w:style>
  <w:style w:type="numbering" w:customStyle="1" w:styleId="340">
    <w:name w:val="Стиль34"/>
    <w:uiPriority w:val="99"/>
    <w:rsid w:val="00CE7EA0"/>
  </w:style>
  <w:style w:type="numbering" w:customStyle="1" w:styleId="150">
    <w:name w:val="Стиль15"/>
    <w:rsid w:val="00CE7EA0"/>
  </w:style>
  <w:style w:type="paragraph" w:customStyle="1" w:styleId="1f9">
    <w:name w:val="Абзац списка1"/>
    <w:basedOn w:val="aa"/>
    <w:rsid w:val="00CE7EA0"/>
    <w:pPr>
      <w:spacing w:after="200" w:line="276" w:lineRule="auto"/>
      <w:ind w:left="720"/>
    </w:pPr>
    <w:rPr>
      <w:rFonts w:ascii="Calibri" w:eastAsia="Calibri" w:hAnsi="Calibri"/>
      <w:sz w:val="22"/>
      <w:szCs w:val="22"/>
      <w:lang w:eastAsia="en-US"/>
    </w:rPr>
  </w:style>
  <w:style w:type="table" w:customStyle="1" w:styleId="125">
    <w:name w:val="Сетка таблицы12"/>
    <w:basedOn w:val="ac"/>
    <w:next w:val="affffa"/>
    <w:rsid w:val="00CE7EA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Текст примечания Знак1"/>
    <w:basedOn w:val="ab"/>
    <w:rsid w:val="00CE7EA0"/>
  </w:style>
  <w:style w:type="character" w:customStyle="1" w:styleId="1fb">
    <w:name w:val="Текст концевой сноски Знак1"/>
    <w:basedOn w:val="ab"/>
    <w:rsid w:val="00CE7EA0"/>
  </w:style>
  <w:style w:type="character" w:customStyle="1" w:styleId="1fc">
    <w:name w:val="Схема документа Знак1"/>
    <w:semiHidden/>
    <w:rsid w:val="00CE7EA0"/>
    <w:rPr>
      <w:rFonts w:ascii="Tahoma" w:eastAsia="Calibri" w:hAnsi="Tahoma" w:cs="Tahoma"/>
      <w:sz w:val="16"/>
      <w:szCs w:val="16"/>
    </w:rPr>
  </w:style>
  <w:style w:type="paragraph" w:customStyle="1" w:styleId="1fd">
    <w:name w:val="Без интервала1"/>
    <w:link w:val="NoSpacingChar"/>
    <w:rsid w:val="00CE7EA0"/>
    <w:pPr>
      <w:spacing w:after="200" w:line="276" w:lineRule="auto"/>
    </w:pPr>
    <w:rPr>
      <w:rFonts w:ascii="Calibri" w:eastAsia="Calibri" w:hAnsi="Calibri"/>
      <w:sz w:val="22"/>
      <w:szCs w:val="22"/>
      <w:lang w:eastAsia="en-US"/>
    </w:rPr>
  </w:style>
  <w:style w:type="character" w:customStyle="1" w:styleId="NoSpacingChar">
    <w:name w:val="No Spacing Char"/>
    <w:link w:val="1fd"/>
    <w:locked/>
    <w:rsid w:val="00CE7EA0"/>
    <w:rPr>
      <w:rFonts w:ascii="Calibri" w:eastAsia="Calibri" w:hAnsi="Calibri"/>
      <w:sz w:val="22"/>
      <w:szCs w:val="22"/>
      <w:lang w:eastAsia="en-US"/>
    </w:rPr>
  </w:style>
  <w:style w:type="paragraph" w:customStyle="1" w:styleId="Paragraph1">
    <w:name w:val="Paragraph 1"/>
    <w:rsid w:val="00CE7EA0"/>
    <w:pPr>
      <w:tabs>
        <w:tab w:val="left" w:pos="-720"/>
      </w:tabs>
      <w:suppressAutoHyphens/>
    </w:pPr>
    <w:rPr>
      <w:rFonts w:ascii="CG Times" w:hAnsi="CG Times"/>
      <w:sz w:val="22"/>
      <w:lang w:val="en-US" w:eastAsia="en-US"/>
    </w:rPr>
  </w:style>
  <w:style w:type="table" w:customStyle="1" w:styleId="1114">
    <w:name w:val="Сетка таблицы111"/>
    <w:basedOn w:val="ac"/>
    <w:next w:val="affffa"/>
    <w:rsid w:val="00CE7EA0"/>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Placeholder Text"/>
    <w:uiPriority w:val="99"/>
    <w:semiHidden/>
    <w:rsid w:val="00CE7EA0"/>
    <w:rPr>
      <w:color w:val="808080"/>
    </w:rPr>
  </w:style>
  <w:style w:type="table" w:customStyle="1" w:styleId="TableNormal1">
    <w:name w:val="Table Normal1"/>
    <w:semiHidden/>
    <w:rsid w:val="00CE7EA0"/>
    <w:tblPr>
      <w:tblCellMar>
        <w:top w:w="0" w:type="dxa"/>
        <w:left w:w="108" w:type="dxa"/>
        <w:bottom w:w="0" w:type="dxa"/>
        <w:right w:w="108" w:type="dxa"/>
      </w:tblCellMar>
    </w:tblPr>
  </w:style>
  <w:style w:type="numbering" w:customStyle="1" w:styleId="a3">
    <w:name w:val="Стиль КС"/>
    <w:uiPriority w:val="99"/>
    <w:rsid w:val="00CE7EA0"/>
    <w:pPr>
      <w:numPr>
        <w:numId w:val="101"/>
      </w:numPr>
    </w:pPr>
  </w:style>
  <w:style w:type="table" w:customStyle="1" w:styleId="322">
    <w:name w:val="Сетка таблицы32"/>
    <w:basedOn w:val="ac"/>
    <w:next w:val="affffa"/>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d"/>
    <w:uiPriority w:val="99"/>
    <w:semiHidden/>
    <w:unhideWhenUsed/>
    <w:rsid w:val="00CE7EA0"/>
  </w:style>
  <w:style w:type="table" w:customStyle="1" w:styleId="3111">
    <w:name w:val="Сетка таблицы311"/>
    <w:basedOn w:val="ac"/>
    <w:next w:val="affffa"/>
    <w:rsid w:val="00CE7EA0"/>
    <w:pPr>
      <w:widowControl w:val="0"/>
      <w:autoSpaceDE w:val="0"/>
      <w:autoSpaceDN w:val="0"/>
      <w:adjustRightInd w:val="0"/>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c"/>
    <w:next w:val="affffa"/>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Стиль1311"/>
    <w:rsid w:val="00CE7EA0"/>
  </w:style>
  <w:style w:type="numbering" w:customStyle="1" w:styleId="2311">
    <w:name w:val="Стиль2311"/>
    <w:rsid w:val="00CE7EA0"/>
  </w:style>
  <w:style w:type="numbering" w:customStyle="1" w:styleId="3211">
    <w:name w:val="Стиль3211"/>
    <w:uiPriority w:val="99"/>
    <w:rsid w:val="00CE7EA0"/>
  </w:style>
  <w:style w:type="numbering" w:customStyle="1" w:styleId="11211">
    <w:name w:val="Стиль11211"/>
    <w:rsid w:val="00CE7EA0"/>
  </w:style>
  <w:style w:type="numbering" w:customStyle="1" w:styleId="21211">
    <w:name w:val="Стиль21211"/>
    <w:rsid w:val="00CE7EA0"/>
  </w:style>
  <w:style w:type="numbering" w:customStyle="1" w:styleId="111110">
    <w:name w:val="Нет списка11111"/>
    <w:next w:val="ad"/>
    <w:uiPriority w:val="99"/>
    <w:semiHidden/>
    <w:unhideWhenUsed/>
    <w:rsid w:val="00CE7EA0"/>
  </w:style>
  <w:style w:type="numbering" w:customStyle="1" w:styleId="3112">
    <w:name w:val="Нет списка311"/>
    <w:next w:val="ad"/>
    <w:uiPriority w:val="99"/>
    <w:semiHidden/>
    <w:unhideWhenUsed/>
    <w:rsid w:val="00CE7EA0"/>
  </w:style>
  <w:style w:type="numbering" w:customStyle="1" w:styleId="12110">
    <w:name w:val="Нет списка1211"/>
    <w:next w:val="ad"/>
    <w:semiHidden/>
    <w:rsid w:val="00CE7EA0"/>
  </w:style>
  <w:style w:type="numbering" w:customStyle="1" w:styleId="12112">
    <w:name w:val="Стиль1211"/>
    <w:rsid w:val="00CE7EA0"/>
  </w:style>
  <w:style w:type="numbering" w:customStyle="1" w:styleId="22110">
    <w:name w:val="Стиль2211"/>
    <w:rsid w:val="00CE7EA0"/>
  </w:style>
  <w:style w:type="numbering" w:customStyle="1" w:styleId="31110">
    <w:name w:val="Стиль3111"/>
    <w:uiPriority w:val="99"/>
    <w:rsid w:val="00CE7EA0"/>
  </w:style>
  <w:style w:type="numbering" w:customStyle="1" w:styleId="22111">
    <w:name w:val="Нет списка2211"/>
    <w:next w:val="ad"/>
    <w:uiPriority w:val="99"/>
    <w:semiHidden/>
    <w:unhideWhenUsed/>
    <w:rsid w:val="00CE7EA0"/>
  </w:style>
  <w:style w:type="numbering" w:customStyle="1" w:styleId="111112">
    <w:name w:val="Стиль11111"/>
    <w:rsid w:val="00CE7EA0"/>
  </w:style>
  <w:style w:type="numbering" w:customStyle="1" w:styleId="211110">
    <w:name w:val="Стиль21111"/>
    <w:rsid w:val="00CE7EA0"/>
  </w:style>
  <w:style w:type="numbering" w:customStyle="1" w:styleId="112110">
    <w:name w:val="Нет списка11211"/>
    <w:next w:val="ad"/>
    <w:uiPriority w:val="99"/>
    <w:semiHidden/>
    <w:unhideWhenUsed/>
    <w:rsid w:val="00CE7EA0"/>
  </w:style>
  <w:style w:type="numbering" w:customStyle="1" w:styleId="211111">
    <w:name w:val="Нет списка21111"/>
    <w:next w:val="ad"/>
    <w:uiPriority w:val="99"/>
    <w:semiHidden/>
    <w:unhideWhenUsed/>
    <w:rsid w:val="00CE7EA0"/>
  </w:style>
  <w:style w:type="numbering" w:customStyle="1" w:styleId="411">
    <w:name w:val="Нет списка411"/>
    <w:next w:val="ad"/>
    <w:semiHidden/>
    <w:rsid w:val="00CE7EA0"/>
  </w:style>
  <w:style w:type="numbering" w:customStyle="1" w:styleId="511">
    <w:name w:val="Нет списка511"/>
    <w:next w:val="ad"/>
    <w:semiHidden/>
    <w:rsid w:val="00CE7EA0"/>
  </w:style>
  <w:style w:type="numbering" w:customStyle="1" w:styleId="611">
    <w:name w:val="Нет списка611"/>
    <w:next w:val="ad"/>
    <w:uiPriority w:val="99"/>
    <w:semiHidden/>
    <w:unhideWhenUsed/>
    <w:rsid w:val="00CE7EA0"/>
  </w:style>
  <w:style w:type="table" w:customStyle="1" w:styleId="31111">
    <w:name w:val="Сетка таблицы3111"/>
    <w:basedOn w:val="ac"/>
    <w:next w:val="affffa"/>
    <w:locked/>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d"/>
    <w:semiHidden/>
    <w:rsid w:val="00CE7EA0"/>
  </w:style>
  <w:style w:type="numbering" w:customStyle="1" w:styleId="23110">
    <w:name w:val="Нет списка2311"/>
    <w:next w:val="ad"/>
    <w:uiPriority w:val="99"/>
    <w:semiHidden/>
    <w:unhideWhenUsed/>
    <w:rsid w:val="00CE7EA0"/>
  </w:style>
  <w:style w:type="numbering" w:customStyle="1" w:styleId="11311">
    <w:name w:val="Нет списка11311"/>
    <w:next w:val="ad"/>
    <w:uiPriority w:val="99"/>
    <w:semiHidden/>
    <w:unhideWhenUsed/>
    <w:rsid w:val="00CE7EA0"/>
  </w:style>
  <w:style w:type="numbering" w:customStyle="1" w:styleId="212110">
    <w:name w:val="Нет списка21211"/>
    <w:next w:val="ad"/>
    <w:uiPriority w:val="99"/>
    <w:semiHidden/>
    <w:unhideWhenUsed/>
    <w:rsid w:val="00CE7EA0"/>
  </w:style>
  <w:style w:type="numbering" w:customStyle="1" w:styleId="73">
    <w:name w:val="Нет списка7"/>
    <w:next w:val="ad"/>
    <w:uiPriority w:val="99"/>
    <w:semiHidden/>
    <w:unhideWhenUsed/>
    <w:rsid w:val="00CE7EA0"/>
  </w:style>
  <w:style w:type="table" w:customStyle="1" w:styleId="412">
    <w:name w:val="Сетка таблицы41"/>
    <w:basedOn w:val="ac"/>
    <w:next w:val="affffa"/>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d"/>
    <w:uiPriority w:val="99"/>
    <w:semiHidden/>
    <w:unhideWhenUsed/>
    <w:rsid w:val="00CE7EA0"/>
  </w:style>
  <w:style w:type="table" w:customStyle="1" w:styleId="134">
    <w:name w:val="Сетка таблицы13"/>
    <w:basedOn w:val="ac"/>
    <w:next w:val="affffa"/>
    <w:uiPriority w:val="59"/>
    <w:rsid w:val="00CE7EA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d"/>
    <w:uiPriority w:val="99"/>
    <w:semiHidden/>
    <w:unhideWhenUsed/>
    <w:rsid w:val="00CE7EA0"/>
  </w:style>
  <w:style w:type="numbering" w:customStyle="1" w:styleId="1220">
    <w:name w:val="Нет списка122"/>
    <w:next w:val="ad"/>
    <w:semiHidden/>
    <w:rsid w:val="00CE7EA0"/>
  </w:style>
  <w:style w:type="numbering" w:customStyle="1" w:styleId="122">
    <w:name w:val="Стиль122"/>
    <w:rsid w:val="00CE7EA0"/>
    <w:pPr>
      <w:numPr>
        <w:numId w:val="104"/>
      </w:numPr>
    </w:pPr>
  </w:style>
  <w:style w:type="numbering" w:customStyle="1" w:styleId="222">
    <w:name w:val="Стиль222"/>
    <w:rsid w:val="00CE7EA0"/>
    <w:pPr>
      <w:numPr>
        <w:numId w:val="105"/>
      </w:numPr>
    </w:pPr>
  </w:style>
  <w:style w:type="numbering" w:customStyle="1" w:styleId="3120">
    <w:name w:val="Стиль312"/>
    <w:uiPriority w:val="99"/>
    <w:rsid w:val="00CE7EA0"/>
  </w:style>
  <w:style w:type="numbering" w:customStyle="1" w:styleId="2220">
    <w:name w:val="Нет списка222"/>
    <w:next w:val="ad"/>
    <w:uiPriority w:val="99"/>
    <w:semiHidden/>
    <w:unhideWhenUsed/>
    <w:rsid w:val="00CE7EA0"/>
  </w:style>
  <w:style w:type="numbering" w:customStyle="1" w:styleId="1112">
    <w:name w:val="Стиль1112"/>
    <w:rsid w:val="00CE7EA0"/>
    <w:pPr>
      <w:numPr>
        <w:numId w:val="102"/>
      </w:numPr>
    </w:pPr>
  </w:style>
  <w:style w:type="numbering" w:customStyle="1" w:styleId="2112">
    <w:name w:val="Стиль2112"/>
    <w:rsid w:val="00CE7EA0"/>
    <w:pPr>
      <w:numPr>
        <w:numId w:val="103"/>
      </w:numPr>
    </w:pPr>
  </w:style>
  <w:style w:type="numbering" w:customStyle="1" w:styleId="11220">
    <w:name w:val="Нет списка1122"/>
    <w:next w:val="ad"/>
    <w:uiPriority w:val="99"/>
    <w:semiHidden/>
    <w:unhideWhenUsed/>
    <w:rsid w:val="00CE7EA0"/>
  </w:style>
  <w:style w:type="numbering" w:customStyle="1" w:styleId="21120">
    <w:name w:val="Нет списка2112"/>
    <w:next w:val="ad"/>
    <w:uiPriority w:val="99"/>
    <w:semiHidden/>
    <w:unhideWhenUsed/>
    <w:rsid w:val="00CE7EA0"/>
  </w:style>
  <w:style w:type="numbering" w:customStyle="1" w:styleId="1150">
    <w:name w:val="Стиль115"/>
    <w:rsid w:val="002777AF"/>
  </w:style>
  <w:style w:type="numbering" w:customStyle="1" w:styleId="2150">
    <w:name w:val="Стиль215"/>
    <w:rsid w:val="002777AF"/>
  </w:style>
  <w:style w:type="numbering" w:customStyle="1" w:styleId="260">
    <w:name w:val="Стиль26"/>
    <w:rsid w:val="002777AF"/>
  </w:style>
  <w:style w:type="numbering" w:customStyle="1" w:styleId="350">
    <w:name w:val="Стиль35"/>
    <w:uiPriority w:val="99"/>
    <w:rsid w:val="002777AF"/>
  </w:style>
  <w:style w:type="numbering" w:customStyle="1" w:styleId="160">
    <w:name w:val="Стиль16"/>
    <w:rsid w:val="002777AF"/>
  </w:style>
  <w:style w:type="table" w:customStyle="1" w:styleId="143">
    <w:name w:val="Сетка таблицы14"/>
    <w:basedOn w:val="ac"/>
    <w:next w:val="affffa"/>
    <w:rsid w:val="002777A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c"/>
    <w:next w:val="affffa"/>
    <w:rsid w:val="002777A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e">
    <w:name w:val="Стиль КС1"/>
    <w:uiPriority w:val="99"/>
    <w:rsid w:val="002777AF"/>
  </w:style>
  <w:style w:type="table" w:customStyle="1" w:styleId="331">
    <w:name w:val="Сетка таблицы33"/>
    <w:basedOn w:val="ac"/>
    <w:next w:val="affffa"/>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c"/>
    <w:next w:val="affffa"/>
    <w:rsid w:val="002777AF"/>
    <w:pPr>
      <w:widowControl w:val="0"/>
      <w:autoSpaceDE w:val="0"/>
      <w:autoSpaceDN w:val="0"/>
      <w:adjustRightInd w:val="0"/>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c"/>
    <w:next w:val="affffa"/>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2"/>
    <w:rsid w:val="002777AF"/>
  </w:style>
  <w:style w:type="numbering" w:customStyle="1" w:styleId="2312">
    <w:name w:val="Стиль2312"/>
    <w:rsid w:val="002777AF"/>
  </w:style>
  <w:style w:type="numbering" w:customStyle="1" w:styleId="3212">
    <w:name w:val="Стиль3212"/>
    <w:uiPriority w:val="99"/>
    <w:rsid w:val="002777AF"/>
  </w:style>
  <w:style w:type="numbering" w:customStyle="1" w:styleId="11212">
    <w:name w:val="Стиль11212"/>
    <w:rsid w:val="002777AF"/>
  </w:style>
  <w:style w:type="numbering" w:customStyle="1" w:styleId="21212">
    <w:name w:val="Стиль21212"/>
    <w:rsid w:val="002777AF"/>
  </w:style>
  <w:style w:type="table" w:customStyle="1" w:styleId="31120">
    <w:name w:val="Сетка таблицы3112"/>
    <w:basedOn w:val="ac"/>
    <w:next w:val="affffa"/>
    <w:locked/>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c"/>
    <w:next w:val="affffa"/>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Стиль1221"/>
    <w:rsid w:val="002777AF"/>
  </w:style>
  <w:style w:type="numbering" w:customStyle="1" w:styleId="2221">
    <w:name w:val="Стиль2221"/>
    <w:rsid w:val="002777AF"/>
  </w:style>
  <w:style w:type="numbering" w:customStyle="1" w:styleId="31210">
    <w:name w:val="Стиль3121"/>
    <w:uiPriority w:val="99"/>
    <w:rsid w:val="002777AF"/>
  </w:style>
  <w:style w:type="numbering" w:customStyle="1" w:styleId="11121">
    <w:name w:val="Стиль11121"/>
    <w:rsid w:val="002777AF"/>
  </w:style>
  <w:style w:type="numbering" w:customStyle="1" w:styleId="21121">
    <w:name w:val="Стиль21121"/>
    <w:rsid w:val="002777AF"/>
  </w:style>
  <w:style w:type="numbering" w:customStyle="1" w:styleId="83">
    <w:name w:val="Нет списка8"/>
    <w:next w:val="ad"/>
    <w:uiPriority w:val="99"/>
    <w:semiHidden/>
    <w:unhideWhenUsed/>
    <w:rsid w:val="00B64BCF"/>
  </w:style>
  <w:style w:type="numbering" w:customStyle="1" w:styleId="151">
    <w:name w:val="Нет списка15"/>
    <w:next w:val="ad"/>
    <w:uiPriority w:val="99"/>
    <w:semiHidden/>
    <w:unhideWhenUsed/>
    <w:rsid w:val="00B64BCF"/>
  </w:style>
  <w:style w:type="numbering" w:customStyle="1" w:styleId="1151">
    <w:name w:val="Нет списка115"/>
    <w:next w:val="ad"/>
    <w:uiPriority w:val="99"/>
    <w:semiHidden/>
    <w:unhideWhenUsed/>
    <w:rsid w:val="00B64BCF"/>
  </w:style>
  <w:style w:type="table" w:customStyle="1" w:styleId="58">
    <w:name w:val="Сетка таблицы5"/>
    <w:basedOn w:val="ac"/>
    <w:next w:val="affffa"/>
    <w:uiPriority w:val="3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d"/>
    <w:semiHidden/>
    <w:rsid w:val="00B64BCF"/>
  </w:style>
  <w:style w:type="numbering" w:customStyle="1" w:styleId="170">
    <w:name w:val="Стиль17"/>
    <w:rsid w:val="00B64BCF"/>
  </w:style>
  <w:style w:type="numbering" w:customStyle="1" w:styleId="270">
    <w:name w:val="Стиль27"/>
    <w:rsid w:val="00B64BCF"/>
  </w:style>
  <w:style w:type="numbering" w:customStyle="1" w:styleId="360">
    <w:name w:val="Стиль36"/>
    <w:uiPriority w:val="99"/>
    <w:rsid w:val="00B64BCF"/>
  </w:style>
  <w:style w:type="numbering" w:customStyle="1" w:styleId="251">
    <w:name w:val="Нет списка25"/>
    <w:next w:val="ad"/>
    <w:uiPriority w:val="99"/>
    <w:semiHidden/>
    <w:unhideWhenUsed/>
    <w:rsid w:val="00B64BCF"/>
  </w:style>
  <w:style w:type="numbering" w:customStyle="1" w:styleId="1160">
    <w:name w:val="Стиль116"/>
    <w:rsid w:val="00B64BCF"/>
  </w:style>
  <w:style w:type="numbering" w:customStyle="1" w:styleId="216">
    <w:name w:val="Стиль216"/>
    <w:rsid w:val="00B64BCF"/>
    <w:pPr>
      <w:numPr>
        <w:numId w:val="4"/>
      </w:numPr>
    </w:pPr>
  </w:style>
  <w:style w:type="numbering" w:customStyle="1" w:styleId="111120">
    <w:name w:val="Нет списка11112"/>
    <w:next w:val="ad"/>
    <w:uiPriority w:val="99"/>
    <w:semiHidden/>
    <w:unhideWhenUsed/>
    <w:rsid w:val="00B64BCF"/>
  </w:style>
  <w:style w:type="numbering" w:customStyle="1" w:styleId="2151">
    <w:name w:val="Нет списка215"/>
    <w:next w:val="ad"/>
    <w:uiPriority w:val="99"/>
    <w:semiHidden/>
    <w:unhideWhenUsed/>
    <w:rsid w:val="00B64BCF"/>
  </w:style>
  <w:style w:type="table" w:customStyle="1" w:styleId="152">
    <w:name w:val="Сетка таблицы15"/>
    <w:basedOn w:val="ac"/>
    <w:next w:val="affffa"/>
    <w:uiPriority w:val="59"/>
    <w:rsid w:val="00B64BCF"/>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Абзац Г"/>
    <w:basedOn w:val="aa"/>
    <w:rsid w:val="00B64BCF"/>
    <w:pPr>
      <w:spacing w:after="120" w:line="300" w:lineRule="auto"/>
      <w:ind w:firstLine="709"/>
      <w:jc w:val="both"/>
    </w:pPr>
    <w:rPr>
      <w:rFonts w:eastAsia="Helvetica_Condenced-Normal"/>
      <w:szCs w:val="20"/>
    </w:rPr>
  </w:style>
  <w:style w:type="numbering" w:customStyle="1" w:styleId="332">
    <w:name w:val="Нет списка33"/>
    <w:next w:val="ad"/>
    <w:uiPriority w:val="99"/>
    <w:semiHidden/>
    <w:unhideWhenUsed/>
    <w:rsid w:val="00B64BCF"/>
  </w:style>
  <w:style w:type="table" w:customStyle="1" w:styleId="223">
    <w:name w:val="Сетка таблицы22"/>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rsid w:val="00B64BCF"/>
    <w:pPr>
      <w:widowControl w:val="0"/>
      <w:autoSpaceDE w:val="0"/>
      <w:autoSpaceDN w:val="0"/>
      <w:adjustRightInd w:val="0"/>
    </w:pPr>
    <w:rPr>
      <w:sz w:val="24"/>
      <w:szCs w:val="24"/>
    </w:rPr>
  </w:style>
  <w:style w:type="paragraph" w:customStyle="1" w:styleId="1ff">
    <w:name w:val="Приложение 1"/>
    <w:basedOn w:val="aa"/>
    <w:rsid w:val="00B64BCF"/>
    <w:pPr>
      <w:pageBreakBefore/>
      <w:widowControl w:val="0"/>
      <w:autoSpaceDE w:val="0"/>
      <w:autoSpaceDN w:val="0"/>
      <w:adjustRightInd w:val="0"/>
      <w:jc w:val="right"/>
      <w:outlineLvl w:val="0"/>
    </w:pPr>
    <w:rPr>
      <w:b/>
      <w:color w:val="000000"/>
      <w:sz w:val="28"/>
      <w:szCs w:val="30"/>
    </w:rPr>
  </w:style>
  <w:style w:type="paragraph" w:customStyle="1" w:styleId="HEADERTEXT0">
    <w:name w:val=".HEADERTEXT"/>
    <w:rsid w:val="00B64BCF"/>
    <w:pPr>
      <w:widowControl w:val="0"/>
      <w:autoSpaceDE w:val="0"/>
      <w:autoSpaceDN w:val="0"/>
      <w:adjustRightInd w:val="0"/>
    </w:pPr>
    <w:rPr>
      <w:rFonts w:ascii="Arial" w:hAnsi="Arial" w:cs="Arial"/>
      <w:color w:val="2B4279"/>
      <w:sz w:val="22"/>
      <w:szCs w:val="22"/>
    </w:rPr>
  </w:style>
  <w:style w:type="numbering" w:customStyle="1" w:styleId="421">
    <w:name w:val="Нет списка42"/>
    <w:next w:val="ad"/>
    <w:uiPriority w:val="99"/>
    <w:semiHidden/>
    <w:unhideWhenUsed/>
    <w:rsid w:val="00B64BCF"/>
  </w:style>
  <w:style w:type="numbering" w:customStyle="1" w:styleId="1230">
    <w:name w:val="Стиль123"/>
    <w:rsid w:val="00B64BCF"/>
  </w:style>
  <w:style w:type="numbering" w:customStyle="1" w:styleId="2230">
    <w:name w:val="Стиль223"/>
    <w:rsid w:val="00B64BCF"/>
  </w:style>
  <w:style w:type="numbering" w:customStyle="1" w:styleId="3130">
    <w:name w:val="Стиль313"/>
    <w:uiPriority w:val="99"/>
    <w:rsid w:val="00B64BCF"/>
  </w:style>
  <w:style w:type="numbering" w:customStyle="1" w:styleId="11132">
    <w:name w:val="Стиль1113"/>
    <w:rsid w:val="00B64BCF"/>
  </w:style>
  <w:style w:type="numbering" w:customStyle="1" w:styleId="520">
    <w:name w:val="Нет списка52"/>
    <w:next w:val="ad"/>
    <w:uiPriority w:val="99"/>
    <w:semiHidden/>
    <w:unhideWhenUsed/>
    <w:rsid w:val="00B64BCF"/>
  </w:style>
  <w:style w:type="table" w:customStyle="1" w:styleId="341">
    <w:name w:val="Сетка таблицы34"/>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
    <w:next w:val="ad"/>
    <w:uiPriority w:val="99"/>
    <w:semiHidden/>
    <w:unhideWhenUsed/>
    <w:rsid w:val="00B64BCF"/>
  </w:style>
  <w:style w:type="numbering" w:customStyle="1" w:styleId="11230">
    <w:name w:val="Нет списка1123"/>
    <w:next w:val="ad"/>
    <w:uiPriority w:val="99"/>
    <w:semiHidden/>
    <w:unhideWhenUsed/>
    <w:rsid w:val="00B64BCF"/>
  </w:style>
  <w:style w:type="paragraph" w:customStyle="1" w:styleId="affffff0">
    <w:name w:val="#Таблица названия столбцов"/>
    <w:basedOn w:val="aa"/>
    <w:rsid w:val="00B64BCF"/>
    <w:pPr>
      <w:jc w:val="center"/>
    </w:pPr>
    <w:rPr>
      <w:sz w:val="20"/>
      <w:szCs w:val="20"/>
    </w:rPr>
  </w:style>
  <w:style w:type="paragraph" w:customStyle="1" w:styleId="affffff1">
    <w:name w:val="#Таблица текст"/>
    <w:basedOn w:val="aa"/>
    <w:link w:val="affffff2"/>
    <w:rsid w:val="00B64BCF"/>
    <w:pPr>
      <w:jc w:val="center"/>
    </w:pPr>
    <w:rPr>
      <w:sz w:val="22"/>
      <w:szCs w:val="20"/>
    </w:rPr>
  </w:style>
  <w:style w:type="paragraph" w:customStyle="1" w:styleId="affffff3">
    <w:name w:val="#Таблица цифры"/>
    <w:basedOn w:val="aa"/>
    <w:link w:val="affffff4"/>
    <w:rsid w:val="00B64BCF"/>
    <w:pPr>
      <w:jc w:val="right"/>
    </w:pPr>
    <w:rPr>
      <w:sz w:val="20"/>
      <w:szCs w:val="20"/>
    </w:rPr>
  </w:style>
  <w:style w:type="paragraph" w:styleId="affffff5">
    <w:name w:val="Intense Quote"/>
    <w:basedOn w:val="aa"/>
    <w:next w:val="aa"/>
    <w:link w:val="affffff6"/>
    <w:qFormat/>
    <w:rsid w:val="00B64BCF"/>
    <w:pPr>
      <w:pBdr>
        <w:bottom w:val="single" w:sz="4" w:space="4" w:color="2DA2BF"/>
      </w:pBdr>
      <w:spacing w:before="200" w:after="280" w:line="360" w:lineRule="auto"/>
      <w:ind w:left="936" w:right="936" w:firstLine="567"/>
      <w:jc w:val="both"/>
    </w:pPr>
    <w:rPr>
      <w:b/>
      <w:bCs/>
      <w:i/>
      <w:iCs/>
      <w:color w:val="2DA2BF"/>
      <w:szCs w:val="20"/>
    </w:rPr>
  </w:style>
  <w:style w:type="character" w:customStyle="1" w:styleId="affffff6">
    <w:name w:val="Выделенная цитата Знак"/>
    <w:basedOn w:val="ab"/>
    <w:link w:val="affffff5"/>
    <w:rsid w:val="00B64BCF"/>
    <w:rPr>
      <w:b/>
      <w:bCs/>
      <w:i/>
      <w:iCs/>
      <w:color w:val="2DA2BF"/>
      <w:sz w:val="24"/>
    </w:rPr>
  </w:style>
  <w:style w:type="paragraph" w:customStyle="1" w:styleId="1-">
    <w:name w:val="Заголовок 1 - структурный"/>
    <w:basedOn w:val="16"/>
    <w:rsid w:val="00B64BCF"/>
    <w:pPr>
      <w:pageBreakBefore w:val="0"/>
      <w:widowControl/>
      <w:tabs>
        <w:tab w:val="clear" w:pos="284"/>
      </w:tabs>
      <w:autoSpaceDE/>
      <w:autoSpaceDN/>
      <w:adjustRightInd/>
      <w:spacing w:before="0" w:after="120" w:line="360" w:lineRule="auto"/>
      <w:ind w:left="644" w:right="0"/>
      <w:jc w:val="center"/>
    </w:pPr>
    <w:rPr>
      <w:rFonts w:ascii="Times New Roman" w:hAnsi="Times New Roman"/>
      <w:caps/>
      <w:szCs w:val="20"/>
    </w:rPr>
  </w:style>
  <w:style w:type="paragraph" w:customStyle="1" w:styleId="affffff7">
    <w:name w:val="Заголовок_РИС"/>
    <w:basedOn w:val="aa"/>
    <w:link w:val="affffff8"/>
    <w:rsid w:val="00B64BCF"/>
    <w:pPr>
      <w:keepNext/>
      <w:spacing w:before="240" w:after="60" w:line="360" w:lineRule="auto"/>
      <w:jc w:val="center"/>
    </w:pPr>
    <w:rPr>
      <w:szCs w:val="20"/>
    </w:rPr>
  </w:style>
  <w:style w:type="paragraph" w:customStyle="1" w:styleId="affffff9">
    <w:name w:val="Заголовок_ТАБ"/>
    <w:basedOn w:val="aa"/>
    <w:rsid w:val="00B64BCF"/>
    <w:pPr>
      <w:spacing w:after="120" w:line="360" w:lineRule="auto"/>
      <w:jc w:val="both"/>
    </w:pPr>
    <w:rPr>
      <w:szCs w:val="20"/>
    </w:rPr>
  </w:style>
  <w:style w:type="character" w:styleId="affffffa">
    <w:name w:val="Book Title"/>
    <w:qFormat/>
    <w:rsid w:val="00B64BCF"/>
    <w:rPr>
      <w:b/>
      <w:bCs/>
      <w:smallCaps/>
      <w:spacing w:val="5"/>
    </w:rPr>
  </w:style>
  <w:style w:type="paragraph" w:customStyle="1" w:styleId="affffffb">
    <w:name w:val="Примечание основное"/>
    <w:basedOn w:val="aa"/>
    <w:rsid w:val="00B64BCF"/>
    <w:pPr>
      <w:keepLines/>
      <w:spacing w:line="360" w:lineRule="auto"/>
      <w:ind w:firstLine="567"/>
      <w:jc w:val="both"/>
    </w:pPr>
    <w:rPr>
      <w:szCs w:val="20"/>
    </w:rPr>
  </w:style>
  <w:style w:type="paragraph" w:customStyle="1" w:styleId="affffffc">
    <w:name w:val="Примечание последний абзац"/>
    <w:basedOn w:val="affffffb"/>
    <w:rsid w:val="00B64BCF"/>
    <w:pPr>
      <w:spacing w:after="120"/>
    </w:pPr>
  </w:style>
  <w:style w:type="character" w:styleId="affffffd">
    <w:name w:val="Intense Reference"/>
    <w:qFormat/>
    <w:rsid w:val="00B64BCF"/>
    <w:rPr>
      <w:b/>
      <w:bCs/>
      <w:smallCaps/>
      <w:color w:val="DA1F28"/>
      <w:spacing w:val="5"/>
      <w:u w:val="single"/>
    </w:rPr>
  </w:style>
  <w:style w:type="character" w:styleId="affffffe">
    <w:name w:val="Intense Emphasis"/>
    <w:qFormat/>
    <w:rsid w:val="00B64BCF"/>
    <w:rPr>
      <w:b/>
      <w:bCs/>
      <w:i/>
      <w:iCs/>
      <w:color w:val="2DA2BF"/>
    </w:rPr>
  </w:style>
  <w:style w:type="character" w:styleId="afffffff">
    <w:name w:val="Subtle Reference"/>
    <w:qFormat/>
    <w:rsid w:val="00B64BCF"/>
    <w:rPr>
      <w:smallCaps/>
      <w:color w:val="DA1F28"/>
      <w:u w:val="single"/>
    </w:rPr>
  </w:style>
  <w:style w:type="character" w:styleId="afffffff0">
    <w:name w:val="Subtle Emphasis"/>
    <w:qFormat/>
    <w:rsid w:val="00B64BCF"/>
    <w:rPr>
      <w:i/>
      <w:iCs/>
      <w:color w:val="808080"/>
    </w:rPr>
  </w:style>
  <w:style w:type="paragraph" w:styleId="2f5">
    <w:name w:val="Quote"/>
    <w:basedOn w:val="aa"/>
    <w:next w:val="aa"/>
    <w:link w:val="2f6"/>
    <w:qFormat/>
    <w:rsid w:val="00B64BCF"/>
    <w:pPr>
      <w:spacing w:line="360" w:lineRule="auto"/>
      <w:ind w:firstLine="567"/>
      <w:jc w:val="both"/>
    </w:pPr>
    <w:rPr>
      <w:i/>
      <w:iCs/>
      <w:color w:val="000000"/>
      <w:szCs w:val="20"/>
    </w:rPr>
  </w:style>
  <w:style w:type="character" w:customStyle="1" w:styleId="2f6">
    <w:name w:val="Цитата 2 Знак"/>
    <w:basedOn w:val="ab"/>
    <w:link w:val="2f5"/>
    <w:rsid w:val="00B64BCF"/>
    <w:rPr>
      <w:i/>
      <w:iCs/>
      <w:color w:val="000000"/>
      <w:sz w:val="24"/>
    </w:rPr>
  </w:style>
  <w:style w:type="paragraph" w:styleId="z-">
    <w:name w:val="HTML Top of Form"/>
    <w:basedOn w:val="aa"/>
    <w:next w:val="aa"/>
    <w:link w:val="z-0"/>
    <w:hidden/>
    <w:rsid w:val="00B64BCF"/>
    <w:pPr>
      <w:pBdr>
        <w:bottom w:val="single" w:sz="6" w:space="1" w:color="auto"/>
      </w:pBdr>
      <w:spacing w:line="360" w:lineRule="auto"/>
      <w:jc w:val="center"/>
    </w:pPr>
    <w:rPr>
      <w:rFonts w:ascii="Arial" w:hAnsi="Arial" w:cs="Arial"/>
      <w:vanish/>
      <w:sz w:val="16"/>
      <w:szCs w:val="16"/>
    </w:rPr>
  </w:style>
  <w:style w:type="character" w:customStyle="1" w:styleId="z-0">
    <w:name w:val="z-Начало формы Знак"/>
    <w:basedOn w:val="ab"/>
    <w:link w:val="z-"/>
    <w:rsid w:val="00B64BCF"/>
    <w:rPr>
      <w:rFonts w:ascii="Arial" w:hAnsi="Arial" w:cs="Arial"/>
      <w:vanish/>
      <w:sz w:val="16"/>
      <w:szCs w:val="16"/>
    </w:rPr>
  </w:style>
  <w:style w:type="table" w:customStyle="1" w:styleId="Tablegrid1">
    <w:name w:val="Table grid1"/>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character" w:customStyle="1" w:styleId="affffff2">
    <w:name w:val="#Таблица текст Знак"/>
    <w:link w:val="affffff1"/>
    <w:rsid w:val="00B64BCF"/>
    <w:rPr>
      <w:sz w:val="22"/>
    </w:rPr>
  </w:style>
  <w:style w:type="character" w:customStyle="1" w:styleId="affffff4">
    <w:name w:val="#Таблица цифры Знак"/>
    <w:link w:val="affffff3"/>
    <w:rsid w:val="00B64BCF"/>
  </w:style>
  <w:style w:type="paragraph" w:customStyle="1" w:styleId="afffffff1">
    <w:name w:val="Источник последний абзац"/>
    <w:basedOn w:val="aa"/>
    <w:link w:val="afffffff2"/>
    <w:rsid w:val="00B64BCF"/>
    <w:pPr>
      <w:keepLines/>
      <w:spacing w:after="120" w:line="360" w:lineRule="auto"/>
      <w:ind w:firstLine="567"/>
      <w:jc w:val="both"/>
    </w:pPr>
    <w:rPr>
      <w:szCs w:val="20"/>
    </w:rPr>
  </w:style>
  <w:style w:type="character" w:customStyle="1" w:styleId="afffffff2">
    <w:name w:val="Источник последний абзац Знак"/>
    <w:link w:val="afffffff1"/>
    <w:rsid w:val="00B64BCF"/>
    <w:rPr>
      <w:sz w:val="24"/>
    </w:rPr>
  </w:style>
  <w:style w:type="paragraph" w:customStyle="1" w:styleId="afffffff3">
    <w:name w:val="Номер РИС_ТАБ"/>
    <w:basedOn w:val="aa"/>
    <w:next w:val="afff"/>
    <w:rsid w:val="00B64BCF"/>
    <w:pPr>
      <w:keepNext/>
      <w:spacing w:line="360" w:lineRule="auto"/>
    </w:pPr>
    <w:rPr>
      <w:i/>
      <w:smallCaps/>
      <w:szCs w:val="20"/>
    </w:rPr>
  </w:style>
  <w:style w:type="paragraph" w:customStyle="1" w:styleId="afffffff4">
    <w:name w:val="Объект (рисунок"/>
    <w:aliases w:val="график)"/>
    <w:basedOn w:val="aa"/>
    <w:rsid w:val="00B64BCF"/>
    <w:pPr>
      <w:spacing w:line="360" w:lineRule="auto"/>
      <w:jc w:val="center"/>
    </w:pPr>
    <w:rPr>
      <w:szCs w:val="20"/>
    </w:rPr>
  </w:style>
  <w:style w:type="paragraph" w:customStyle="1" w:styleId="2f7">
    <w:name w:val="Абзац списка2"/>
    <w:basedOn w:val="aa"/>
    <w:rsid w:val="00B64BCF"/>
    <w:pPr>
      <w:spacing w:line="360" w:lineRule="auto"/>
      <w:ind w:left="720" w:firstLine="567"/>
      <w:contextualSpacing/>
      <w:jc w:val="both"/>
    </w:pPr>
    <w:rPr>
      <w:szCs w:val="20"/>
    </w:rPr>
  </w:style>
  <w:style w:type="character" w:customStyle="1" w:styleId="affffff8">
    <w:name w:val="Заголовок_РИС Знак"/>
    <w:link w:val="affffff7"/>
    <w:rsid w:val="00B64BCF"/>
    <w:rPr>
      <w:sz w:val="24"/>
    </w:rPr>
  </w:style>
  <w:style w:type="numbering" w:customStyle="1" w:styleId="afffffff5">
    <w:name w:val="Список (дефис)"/>
    <w:basedOn w:val="ad"/>
    <w:uiPriority w:val="99"/>
    <w:rsid w:val="00B64BCF"/>
  </w:style>
  <w:style w:type="paragraph" w:customStyle="1" w:styleId="14">
    <w:name w:val="Список (дефис1)"/>
    <w:basedOn w:val="affffc"/>
    <w:qFormat/>
    <w:rsid w:val="00B64BCF"/>
    <w:pPr>
      <w:numPr>
        <w:numId w:val="145"/>
      </w:numPr>
      <w:spacing w:line="360" w:lineRule="auto"/>
      <w:jc w:val="both"/>
    </w:pPr>
    <w:rPr>
      <w:rFonts w:ascii="Times New Roman" w:eastAsia="Times New Roman" w:hAnsi="Times New Roman" w:cs="Times New Roman"/>
      <w:sz w:val="24"/>
      <w:szCs w:val="20"/>
    </w:rPr>
  </w:style>
  <w:style w:type="paragraph" w:customStyle="1" w:styleId="a6">
    <w:name w:val="Список (перечень)"/>
    <w:basedOn w:val="affffc"/>
    <w:link w:val="afffffff6"/>
    <w:qFormat/>
    <w:rsid w:val="00B64BCF"/>
    <w:pPr>
      <w:widowControl/>
      <w:numPr>
        <w:numId w:val="146"/>
      </w:numPr>
      <w:autoSpaceDE/>
      <w:autoSpaceDN/>
      <w:adjustRightInd/>
      <w:spacing w:line="360" w:lineRule="auto"/>
      <w:jc w:val="both"/>
    </w:pPr>
    <w:rPr>
      <w:sz w:val="24"/>
      <w:szCs w:val="24"/>
    </w:rPr>
  </w:style>
  <w:style w:type="character" w:customStyle="1" w:styleId="afffffff6">
    <w:name w:val="Список (перечень) Знак"/>
    <w:basedOn w:val="affffd"/>
    <w:link w:val="a6"/>
    <w:rsid w:val="00B64BCF"/>
    <w:rPr>
      <w:rFonts w:ascii="Arial" w:eastAsia="Calibri" w:hAnsi="Arial" w:cs="Arial"/>
      <w:sz w:val="24"/>
      <w:szCs w:val="24"/>
    </w:rPr>
  </w:style>
  <w:style w:type="paragraph" w:customStyle="1" w:styleId="afffffff7">
    <w:name w:val="Заголовок_табл"/>
    <w:basedOn w:val="aa"/>
    <w:qFormat/>
    <w:rsid w:val="00B64BCF"/>
    <w:pPr>
      <w:keepNext/>
      <w:spacing w:after="200" w:line="276" w:lineRule="auto"/>
    </w:pPr>
    <w:rPr>
      <w:rFonts w:asciiTheme="minorHAnsi" w:eastAsiaTheme="minorHAnsi" w:hAnsiTheme="minorHAnsi" w:cstheme="minorBidi"/>
      <w:b/>
      <w:sz w:val="22"/>
      <w:szCs w:val="22"/>
      <w:lang w:eastAsia="en-US"/>
    </w:rPr>
  </w:style>
  <w:style w:type="paragraph" w:customStyle="1" w:styleId="afffffff8">
    <w:name w:val="Рисунок. Название"/>
    <w:basedOn w:val="aa"/>
    <w:link w:val="afffffff9"/>
    <w:qFormat/>
    <w:rsid w:val="00B64BCF"/>
    <w:pPr>
      <w:spacing w:before="60" w:after="60" w:line="360" w:lineRule="auto"/>
      <w:jc w:val="center"/>
    </w:pPr>
    <w:rPr>
      <w:b/>
      <w:szCs w:val="20"/>
    </w:rPr>
  </w:style>
  <w:style w:type="paragraph" w:customStyle="1" w:styleId="afffffffa">
    <w:name w:val="Таблица Номер"/>
    <w:basedOn w:val="aa"/>
    <w:link w:val="afffffffb"/>
    <w:qFormat/>
    <w:rsid w:val="00B64BCF"/>
    <w:pPr>
      <w:keepNext/>
      <w:spacing w:before="60" w:after="60" w:line="360" w:lineRule="auto"/>
      <w:ind w:firstLine="567"/>
      <w:jc w:val="right"/>
    </w:pPr>
    <w:rPr>
      <w:szCs w:val="20"/>
    </w:rPr>
  </w:style>
  <w:style w:type="character" w:customStyle="1" w:styleId="afffffff9">
    <w:name w:val="Рисунок. Название Знак"/>
    <w:basedOn w:val="ab"/>
    <w:link w:val="afffffff8"/>
    <w:rsid w:val="00B64BCF"/>
    <w:rPr>
      <w:b/>
      <w:sz w:val="24"/>
    </w:rPr>
  </w:style>
  <w:style w:type="paragraph" w:customStyle="1" w:styleId="afffffffc">
    <w:name w:val="Таблица Название"/>
    <w:basedOn w:val="aa"/>
    <w:link w:val="afffffffd"/>
    <w:qFormat/>
    <w:rsid w:val="00B64BCF"/>
    <w:pPr>
      <w:keepNext/>
      <w:spacing w:line="360" w:lineRule="auto"/>
      <w:jc w:val="center"/>
    </w:pPr>
    <w:rPr>
      <w:b/>
    </w:rPr>
  </w:style>
  <w:style w:type="character" w:customStyle="1" w:styleId="afffffffb">
    <w:name w:val="Таблица Номер Знак"/>
    <w:basedOn w:val="ab"/>
    <w:link w:val="afffffffa"/>
    <w:rsid w:val="00B64BCF"/>
    <w:rPr>
      <w:sz w:val="24"/>
    </w:rPr>
  </w:style>
  <w:style w:type="character" w:customStyle="1" w:styleId="afffffffd">
    <w:name w:val="Таблица Название Знак"/>
    <w:basedOn w:val="ab"/>
    <w:link w:val="afffffffc"/>
    <w:rsid w:val="00B64BCF"/>
    <w:rPr>
      <w:b/>
      <w:sz w:val="24"/>
      <w:szCs w:val="24"/>
    </w:rPr>
  </w:style>
  <w:style w:type="paragraph" w:customStyle="1" w:styleId="74">
    <w:name w:val="Абзац списка7"/>
    <w:basedOn w:val="aa"/>
    <w:rsid w:val="00B64BCF"/>
    <w:pPr>
      <w:suppressAutoHyphens/>
      <w:ind w:left="720"/>
      <w:jc w:val="both"/>
    </w:pPr>
    <w:rPr>
      <w:rFonts w:cs="Calibri"/>
      <w:i/>
      <w:lang w:eastAsia="ar-SA"/>
    </w:rPr>
  </w:style>
  <w:style w:type="paragraph" w:customStyle="1" w:styleId="3f">
    <w:name w:val="Абзац списка3"/>
    <w:basedOn w:val="aa"/>
    <w:rsid w:val="00B64BCF"/>
    <w:pPr>
      <w:suppressAutoHyphens/>
      <w:spacing w:after="200" w:line="276" w:lineRule="auto"/>
      <w:ind w:left="720"/>
    </w:pPr>
    <w:rPr>
      <w:rFonts w:ascii="Calibri" w:hAnsi="Calibri" w:cs="Calibri"/>
      <w:sz w:val="22"/>
      <w:szCs w:val="22"/>
      <w:lang w:eastAsia="ar-SA"/>
    </w:rPr>
  </w:style>
  <w:style w:type="paragraph" w:customStyle="1" w:styleId="49">
    <w:name w:val="Абзац списка4"/>
    <w:basedOn w:val="aa"/>
    <w:rsid w:val="00B64BCF"/>
    <w:pPr>
      <w:suppressAutoHyphens/>
      <w:spacing w:after="200" w:line="276" w:lineRule="auto"/>
      <w:ind w:left="720"/>
    </w:pPr>
    <w:rPr>
      <w:rFonts w:ascii="Calibri" w:hAnsi="Calibri" w:cs="Calibri"/>
      <w:sz w:val="22"/>
      <w:szCs w:val="22"/>
      <w:lang w:eastAsia="ar-SA"/>
    </w:rPr>
  </w:style>
  <w:style w:type="paragraph" w:customStyle="1" w:styleId="afffffffe">
    <w:name w:val="Рисунок"/>
    <w:basedOn w:val="aa"/>
    <w:next w:val="aa"/>
    <w:qFormat/>
    <w:rsid w:val="00B64BCF"/>
    <w:pPr>
      <w:keepLines/>
      <w:suppressAutoHyphens/>
      <w:spacing w:before="60" w:after="60" w:line="360" w:lineRule="auto"/>
      <w:jc w:val="center"/>
    </w:pPr>
    <w:rPr>
      <w:b/>
      <w:szCs w:val="20"/>
      <w:lang w:eastAsia="de-DE"/>
    </w:rPr>
  </w:style>
  <w:style w:type="paragraph" w:customStyle="1" w:styleId="13">
    <w:name w:val="МАРКИРОВАННЫЙ СПИСОК 1"/>
    <w:basedOn w:val="affffc"/>
    <w:link w:val="1ff0"/>
    <w:qFormat/>
    <w:rsid w:val="00B64BCF"/>
    <w:pPr>
      <w:widowControl/>
      <w:numPr>
        <w:numId w:val="148"/>
      </w:numPr>
      <w:autoSpaceDE/>
      <w:autoSpaceDN/>
      <w:adjustRightInd/>
      <w:spacing w:line="360" w:lineRule="auto"/>
      <w:jc w:val="both"/>
    </w:pPr>
    <w:rPr>
      <w:sz w:val="24"/>
      <w:szCs w:val="24"/>
    </w:rPr>
  </w:style>
  <w:style w:type="paragraph" w:customStyle="1" w:styleId="23">
    <w:name w:val="МАРКИРОВАННЫЙ СПИСОК 2"/>
    <w:basedOn w:val="affffc"/>
    <w:link w:val="2f8"/>
    <w:qFormat/>
    <w:rsid w:val="00B64BCF"/>
    <w:pPr>
      <w:widowControl/>
      <w:numPr>
        <w:numId w:val="149"/>
      </w:numPr>
      <w:autoSpaceDE/>
      <w:autoSpaceDN/>
      <w:adjustRightInd/>
      <w:spacing w:line="360" w:lineRule="auto"/>
      <w:jc w:val="both"/>
    </w:pPr>
    <w:rPr>
      <w:sz w:val="24"/>
      <w:szCs w:val="24"/>
    </w:rPr>
  </w:style>
  <w:style w:type="character" w:customStyle="1" w:styleId="1ff0">
    <w:name w:val="МАРКИРОВАННЫЙ СПИСОК 1 Знак"/>
    <w:basedOn w:val="affffd"/>
    <w:link w:val="13"/>
    <w:rsid w:val="00B64BCF"/>
    <w:rPr>
      <w:rFonts w:ascii="Arial" w:eastAsia="Calibri" w:hAnsi="Arial" w:cs="Arial"/>
      <w:sz w:val="24"/>
      <w:szCs w:val="24"/>
    </w:rPr>
  </w:style>
  <w:style w:type="paragraph" w:customStyle="1" w:styleId="affffffff">
    <w:name w:val="Подзаголовок П"/>
    <w:basedOn w:val="31"/>
    <w:link w:val="affffffff0"/>
    <w:qFormat/>
    <w:rsid w:val="00B64BCF"/>
    <w:pPr>
      <w:keepNext w:val="0"/>
      <w:numPr>
        <w:ilvl w:val="0"/>
        <w:numId w:val="0"/>
      </w:numPr>
      <w:tabs>
        <w:tab w:val="clear" w:pos="284"/>
      </w:tabs>
      <w:autoSpaceDE/>
      <w:autoSpaceDN/>
      <w:adjustRightInd/>
      <w:spacing w:before="120" w:after="60" w:line="360" w:lineRule="auto"/>
      <w:ind w:left="63" w:right="0"/>
      <w:jc w:val="center"/>
    </w:pPr>
    <w:rPr>
      <w:rFonts w:ascii="Times New Roman" w:hAnsi="Times New Roman"/>
      <w:b w:val="0"/>
      <w:sz w:val="24"/>
      <w:szCs w:val="20"/>
      <w:u w:val="single"/>
    </w:rPr>
  </w:style>
  <w:style w:type="character" w:customStyle="1" w:styleId="2f8">
    <w:name w:val="МАРКИРОВАННЫЙ СПИСОК 2 Знак"/>
    <w:basedOn w:val="affffd"/>
    <w:link w:val="23"/>
    <w:rsid w:val="00B64BCF"/>
    <w:rPr>
      <w:rFonts w:ascii="Arial" w:eastAsia="Calibri" w:hAnsi="Arial" w:cs="Arial"/>
      <w:sz w:val="24"/>
      <w:szCs w:val="24"/>
    </w:rPr>
  </w:style>
  <w:style w:type="character" w:customStyle="1" w:styleId="affffffff0">
    <w:name w:val="Подзаголовок П Знак"/>
    <w:basedOn w:val="ab"/>
    <w:link w:val="affffffff"/>
    <w:rsid w:val="00B64BCF"/>
    <w:rPr>
      <w:sz w:val="24"/>
      <w:u w:val="single"/>
    </w:rPr>
  </w:style>
  <w:style w:type="paragraph" w:customStyle="1" w:styleId="Heading4f">
    <w:name w:val="Heading 4f"/>
    <w:basedOn w:val="31"/>
    <w:link w:val="Heading4fChar"/>
    <w:qFormat/>
    <w:rsid w:val="00B64BCF"/>
    <w:pPr>
      <w:keepNext w:val="0"/>
      <w:numPr>
        <w:ilvl w:val="0"/>
        <w:numId w:val="0"/>
      </w:numPr>
      <w:tabs>
        <w:tab w:val="clear" w:pos="284"/>
      </w:tabs>
      <w:autoSpaceDE/>
      <w:autoSpaceDN/>
      <w:adjustRightInd/>
      <w:spacing w:before="120" w:after="60" w:line="360" w:lineRule="auto"/>
      <w:ind w:left="1728" w:right="0" w:hanging="1161"/>
      <w:jc w:val="both"/>
    </w:pPr>
    <w:rPr>
      <w:rFonts w:ascii="Times New Roman" w:hAnsi="Times New Roman"/>
      <w:b w:val="0"/>
      <w:i/>
      <w:sz w:val="24"/>
      <w:szCs w:val="20"/>
    </w:rPr>
  </w:style>
  <w:style w:type="character" w:customStyle="1" w:styleId="Heading4fChar">
    <w:name w:val="Heading 4f Char"/>
    <w:basedOn w:val="ab"/>
    <w:link w:val="Heading4f"/>
    <w:rsid w:val="00B64BCF"/>
    <w:rPr>
      <w:i/>
      <w:sz w:val="24"/>
    </w:rPr>
  </w:style>
  <w:style w:type="paragraph" w:customStyle="1" w:styleId="Heading4j">
    <w:name w:val="Heading 4j"/>
    <w:basedOn w:val="Heading4f"/>
    <w:link w:val="Heading4j0"/>
    <w:qFormat/>
    <w:rsid w:val="00B64BCF"/>
    <w:pPr>
      <w:numPr>
        <w:numId w:val="150"/>
      </w:numPr>
      <w:ind w:hanging="720"/>
    </w:pPr>
  </w:style>
  <w:style w:type="character" w:customStyle="1" w:styleId="Heading4j0">
    <w:name w:val="Heading 4j Знак"/>
    <w:basedOn w:val="Heading4fChar"/>
    <w:link w:val="Heading4j"/>
    <w:rsid w:val="00B64BCF"/>
    <w:rPr>
      <w:i/>
      <w:sz w:val="24"/>
    </w:rPr>
  </w:style>
  <w:style w:type="table" w:customStyle="1" w:styleId="11114">
    <w:name w:val="Сетка таблицы1111"/>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цифры в таблице Знак"/>
    <w:basedOn w:val="ab"/>
    <w:link w:val="affffffff2"/>
    <w:locked/>
    <w:rsid w:val="00B64BCF"/>
    <w:rPr>
      <w:sz w:val="24"/>
    </w:rPr>
  </w:style>
  <w:style w:type="paragraph" w:customStyle="1" w:styleId="affffffff2">
    <w:name w:val="цифры в таблице"/>
    <w:basedOn w:val="aa"/>
    <w:link w:val="affffffff1"/>
    <w:qFormat/>
    <w:rsid w:val="00B64BCF"/>
    <w:pPr>
      <w:jc w:val="center"/>
    </w:pPr>
    <w:rPr>
      <w:szCs w:val="20"/>
    </w:rPr>
  </w:style>
  <w:style w:type="paragraph" w:customStyle="1" w:styleId="affffffff3">
    <w:name w:val="сноска"/>
    <w:basedOn w:val="afe"/>
    <w:link w:val="affffffff4"/>
    <w:qFormat/>
    <w:rsid w:val="00B64BCF"/>
    <w:rPr>
      <w:rFonts w:eastAsia="Calibri"/>
    </w:rPr>
  </w:style>
  <w:style w:type="character" w:customStyle="1" w:styleId="affffffff4">
    <w:name w:val="сноска Знак"/>
    <w:basedOn w:val="aff"/>
    <w:link w:val="affffffff3"/>
    <w:rsid w:val="00B64BCF"/>
    <w:rPr>
      <w:rFonts w:eastAsia="Calibri"/>
    </w:rPr>
  </w:style>
  <w:style w:type="paragraph" w:customStyle="1" w:styleId="PFBodytext">
    <w:name w:val="PF Body text"/>
    <w:basedOn w:val="aa"/>
    <w:link w:val="PFBodytextChar"/>
    <w:rsid w:val="00B64BCF"/>
    <w:pPr>
      <w:spacing w:before="120" w:after="120" w:line="280" w:lineRule="exact"/>
      <w:ind w:left="567"/>
      <w:jc w:val="both"/>
    </w:pPr>
    <w:rPr>
      <w:rFonts w:ascii="EYInterstate Light" w:hAnsi="EYInterstate Light"/>
      <w:color w:val="000000"/>
      <w:szCs w:val="18"/>
      <w:lang w:val="en-US" w:eastAsia="en-US"/>
    </w:rPr>
  </w:style>
  <w:style w:type="character" w:customStyle="1" w:styleId="PFBodytextChar">
    <w:name w:val="PF Body text Char"/>
    <w:basedOn w:val="ab"/>
    <w:link w:val="PFBodytext"/>
    <w:rsid w:val="00B64BCF"/>
    <w:rPr>
      <w:rFonts w:ascii="EYInterstate Light" w:hAnsi="EYInterstate Light"/>
      <w:color w:val="000000"/>
      <w:sz w:val="24"/>
      <w:szCs w:val="18"/>
      <w:lang w:val="en-US" w:eastAsia="en-US"/>
    </w:rPr>
  </w:style>
  <w:style w:type="character" w:customStyle="1" w:styleId="afff0">
    <w:name w:val="Название объекта Знак"/>
    <w:aliases w:val="Название объекта Знак Знак Знак Знак,Название объекта Знак Знак Знак1,~Caption Знак"/>
    <w:link w:val="afff"/>
    <w:rsid w:val="00B64BCF"/>
    <w:rPr>
      <w:rFonts w:ascii="Arial" w:hAnsi="Arial"/>
      <w:b/>
      <w:lang w:val="en-GB" w:eastAsia="en-US"/>
    </w:rPr>
  </w:style>
  <w:style w:type="paragraph" w:customStyle="1" w:styleId="a5">
    <w:name w:val="мой список"/>
    <w:basedOn w:val="affffc"/>
    <w:link w:val="affffffff5"/>
    <w:qFormat/>
    <w:rsid w:val="00B64BCF"/>
    <w:pPr>
      <w:widowControl/>
      <w:numPr>
        <w:numId w:val="151"/>
      </w:numPr>
      <w:autoSpaceDE/>
      <w:autoSpaceDN/>
      <w:adjustRightInd/>
      <w:spacing w:line="360" w:lineRule="auto"/>
      <w:jc w:val="both"/>
    </w:pPr>
    <w:rPr>
      <w:sz w:val="24"/>
      <w:szCs w:val="24"/>
    </w:rPr>
  </w:style>
  <w:style w:type="character" w:customStyle="1" w:styleId="affffffff5">
    <w:name w:val="мой список Знак"/>
    <w:basedOn w:val="affffd"/>
    <w:link w:val="a5"/>
    <w:rsid w:val="00B64BCF"/>
    <w:rPr>
      <w:rFonts w:ascii="Arial" w:eastAsia="Calibri" w:hAnsi="Arial" w:cs="Arial"/>
      <w:sz w:val="24"/>
      <w:szCs w:val="24"/>
    </w:rPr>
  </w:style>
  <w:style w:type="paragraph" w:customStyle="1" w:styleId="59">
    <w:name w:val="Абзац списка5"/>
    <w:basedOn w:val="aa"/>
    <w:rsid w:val="00B64BCF"/>
    <w:pPr>
      <w:ind w:left="720"/>
    </w:pPr>
    <w:rPr>
      <w:rFonts w:eastAsiaTheme="minorHAnsi"/>
    </w:rPr>
  </w:style>
  <w:style w:type="character" w:customStyle="1" w:styleId="rr">
    <w:name w:val="rr"/>
    <w:basedOn w:val="ab"/>
    <w:rsid w:val="00B64BCF"/>
  </w:style>
  <w:style w:type="character" w:customStyle="1" w:styleId="ll">
    <w:name w:val="ll"/>
    <w:basedOn w:val="ab"/>
    <w:rsid w:val="00B64BCF"/>
  </w:style>
  <w:style w:type="character" w:customStyle="1" w:styleId="FontStyle18">
    <w:name w:val="Font Style18"/>
    <w:basedOn w:val="ab"/>
    <w:uiPriority w:val="99"/>
    <w:rsid w:val="00B64BCF"/>
    <w:rPr>
      <w:rFonts w:ascii="Times New Roman" w:hAnsi="Times New Roman" w:cs="Times New Roman"/>
      <w:sz w:val="22"/>
      <w:szCs w:val="22"/>
    </w:rPr>
  </w:style>
  <w:style w:type="paragraph" w:customStyle="1" w:styleId="ConsPlusNormal">
    <w:name w:val="ConsPlusNormal"/>
    <w:rsid w:val="00B64BCF"/>
    <w:pPr>
      <w:widowControl w:val="0"/>
      <w:autoSpaceDE w:val="0"/>
      <w:autoSpaceDN w:val="0"/>
      <w:adjustRightInd w:val="0"/>
    </w:pPr>
    <w:rPr>
      <w:rFonts w:eastAsiaTheme="minorEastAsia"/>
      <w:sz w:val="24"/>
      <w:szCs w:val="24"/>
    </w:rPr>
  </w:style>
  <w:style w:type="table" w:styleId="3-5">
    <w:name w:val="Medium Grid 3 Accent 5"/>
    <w:basedOn w:val="ac"/>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1">
    <w:name w:val="Table Normal11"/>
    <w:semiHidden/>
    <w:rsid w:val="00B64BCF"/>
    <w:tblPr>
      <w:tblCellMar>
        <w:top w:w="0" w:type="dxa"/>
        <w:left w:w="108" w:type="dxa"/>
        <w:bottom w:w="0" w:type="dxa"/>
        <w:right w:w="108" w:type="dxa"/>
      </w:tblCellMar>
    </w:tblPr>
  </w:style>
  <w:style w:type="table" w:styleId="-3">
    <w:name w:val="Light Grid Accent 3"/>
    <w:basedOn w:val="ac"/>
    <w:uiPriority w:val="62"/>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0">
    <w:name w:val="Dark List Accent 3"/>
    <w:basedOn w:val="ac"/>
    <w:uiPriority w:val="70"/>
    <w:rsid w:val="00B64BCF"/>
    <w:rPr>
      <w:rFonts w:asciiTheme="minorHAnsi" w:hAnsiTheme="minorHAnsi" w:cstheme="minorBidi"/>
      <w:color w:val="FFFFFF" w:themeColor="background1"/>
      <w:sz w:val="22"/>
      <w:szCs w:val="22"/>
      <w:lang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3">
    <w:name w:val="Medium Grid 1 Accent 3"/>
    <w:basedOn w:val="ac"/>
    <w:uiPriority w:val="67"/>
    <w:rsid w:val="00B64BCF"/>
    <w:rPr>
      <w:rFonts w:ascii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1">
    <w:name w:val="Light List Accent 3"/>
    <w:basedOn w:val="ac"/>
    <w:uiPriority w:val="61"/>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6">
    <w:name w:val="Medium Grid 3 Accent 6"/>
    <w:basedOn w:val="ac"/>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1115">
    <w:name w:val="Нет списка111111"/>
    <w:next w:val="ad"/>
    <w:uiPriority w:val="99"/>
    <w:semiHidden/>
    <w:unhideWhenUsed/>
    <w:rsid w:val="00B64BCF"/>
  </w:style>
  <w:style w:type="paragraph" w:customStyle="1" w:styleId="a9">
    <w:name w:val="Раздел"/>
    <w:basedOn w:val="aa"/>
    <w:locked/>
    <w:rsid w:val="00B64BCF"/>
    <w:pPr>
      <w:numPr>
        <w:ilvl w:val="1"/>
        <w:numId w:val="160"/>
      </w:numPr>
      <w:spacing w:before="120" w:after="120"/>
      <w:jc w:val="center"/>
    </w:pPr>
    <w:rPr>
      <w:rFonts w:ascii="Arial Narrow" w:hAnsi="Arial Narrow"/>
      <w:b/>
      <w:sz w:val="28"/>
      <w:szCs w:val="20"/>
    </w:rPr>
  </w:style>
  <w:style w:type="paragraph" w:customStyle="1" w:styleId="3f0">
    <w:name w:val="Раздел 3"/>
    <w:basedOn w:val="aa"/>
    <w:semiHidden/>
    <w:locked/>
    <w:rsid w:val="00B64BCF"/>
    <w:pPr>
      <w:tabs>
        <w:tab w:val="num" w:pos="360"/>
      </w:tabs>
      <w:spacing w:before="120" w:after="120"/>
      <w:ind w:left="360" w:hanging="360"/>
      <w:jc w:val="center"/>
    </w:pPr>
    <w:rPr>
      <w:b/>
      <w:szCs w:val="20"/>
    </w:rPr>
  </w:style>
  <w:style w:type="paragraph" w:customStyle="1" w:styleId="affffffff6">
    <w:name w:val="Условия контракта"/>
    <w:basedOn w:val="aa"/>
    <w:semiHidden/>
    <w:locked/>
    <w:rsid w:val="00B64BCF"/>
    <w:pPr>
      <w:tabs>
        <w:tab w:val="num" w:pos="567"/>
      </w:tabs>
      <w:spacing w:before="240" w:after="120"/>
      <w:ind w:left="567" w:hanging="567"/>
      <w:jc w:val="both"/>
    </w:pPr>
    <w:rPr>
      <w:b/>
      <w:szCs w:val="20"/>
    </w:rPr>
  </w:style>
  <w:style w:type="character" w:customStyle="1" w:styleId="1ff1">
    <w:name w:val="Текст сноски Знак1"/>
    <w:uiPriority w:val="99"/>
    <w:rsid w:val="00B64BCF"/>
    <w:rPr>
      <w:rFonts w:ascii="Times New Roman" w:eastAsia="Times New Roman" w:hAnsi="Times New Roman" w:cs="Times New Roman"/>
      <w:sz w:val="20"/>
      <w:szCs w:val="20"/>
      <w:lang w:eastAsia="ru-RU"/>
    </w:rPr>
  </w:style>
  <w:style w:type="paragraph" w:customStyle="1" w:styleId="ConsNonformat">
    <w:name w:val="ConsNonformat"/>
    <w:locked/>
    <w:rsid w:val="00B64BCF"/>
    <w:pPr>
      <w:widowControl w:val="0"/>
      <w:autoSpaceDE w:val="0"/>
      <w:autoSpaceDN w:val="0"/>
      <w:adjustRightInd w:val="0"/>
      <w:ind w:right="19772"/>
    </w:pPr>
    <w:rPr>
      <w:rFonts w:ascii="Courier New" w:hAnsi="Courier New" w:cs="Courier New"/>
    </w:rPr>
  </w:style>
  <w:style w:type="character" w:customStyle="1" w:styleId="HTML">
    <w:name w:val="Адрес HTML Знак"/>
    <w:link w:val="HTML0"/>
    <w:rsid w:val="00B64BCF"/>
    <w:rPr>
      <w:i/>
      <w:iCs/>
      <w:sz w:val="24"/>
      <w:szCs w:val="24"/>
    </w:rPr>
  </w:style>
  <w:style w:type="paragraph" w:styleId="HTML0">
    <w:name w:val="HTML Address"/>
    <w:basedOn w:val="aa"/>
    <w:link w:val="HTML"/>
    <w:rsid w:val="00B64BCF"/>
    <w:pPr>
      <w:spacing w:after="60"/>
      <w:jc w:val="both"/>
    </w:pPr>
    <w:rPr>
      <w:i/>
      <w:iCs/>
    </w:rPr>
  </w:style>
  <w:style w:type="character" w:customStyle="1" w:styleId="HTML1">
    <w:name w:val="Адрес HTML Знак1"/>
    <w:basedOn w:val="ab"/>
    <w:rsid w:val="00B64BCF"/>
    <w:rPr>
      <w:i/>
      <w:iCs/>
      <w:sz w:val="24"/>
      <w:szCs w:val="24"/>
    </w:rPr>
  </w:style>
  <w:style w:type="paragraph" w:styleId="affffffff7">
    <w:name w:val="Note Heading"/>
    <w:basedOn w:val="aa"/>
    <w:next w:val="aa"/>
    <w:link w:val="affffffff8"/>
    <w:rsid w:val="00B64BCF"/>
    <w:pPr>
      <w:spacing w:after="60"/>
      <w:jc w:val="both"/>
    </w:pPr>
    <w:rPr>
      <w:lang w:val="x-none"/>
    </w:rPr>
  </w:style>
  <w:style w:type="character" w:customStyle="1" w:styleId="affffffff8">
    <w:name w:val="Заголовок записки Знак"/>
    <w:basedOn w:val="ab"/>
    <w:link w:val="affffffff7"/>
    <w:rsid w:val="00B64BCF"/>
    <w:rPr>
      <w:sz w:val="24"/>
      <w:szCs w:val="24"/>
      <w:lang w:val="x-none"/>
    </w:rPr>
  </w:style>
  <w:style w:type="paragraph" w:styleId="affffffff9">
    <w:name w:val="Body Text First Indent"/>
    <w:basedOn w:val="af1"/>
    <w:link w:val="affffffffa"/>
    <w:rsid w:val="00B64BCF"/>
    <w:pPr>
      <w:widowControl/>
      <w:autoSpaceDE/>
      <w:autoSpaceDN/>
      <w:adjustRightInd/>
      <w:ind w:firstLine="210"/>
      <w:jc w:val="both"/>
    </w:pPr>
    <w:rPr>
      <w:rFonts w:ascii="Times New Roman" w:hAnsi="Times New Roman"/>
      <w:lang w:val="x-none"/>
    </w:rPr>
  </w:style>
  <w:style w:type="character" w:customStyle="1" w:styleId="affffffffa">
    <w:name w:val="Красная строка Знак"/>
    <w:basedOn w:val="af2"/>
    <w:link w:val="affffffff9"/>
    <w:rsid w:val="00B64BCF"/>
    <w:rPr>
      <w:rFonts w:ascii="JDGCLK+TimesNewRoman,Bold" w:hAnsi="JDGCLK+TimesNewRoman,Bold"/>
      <w:sz w:val="24"/>
      <w:szCs w:val="24"/>
      <w:lang w:val="x-none"/>
    </w:rPr>
  </w:style>
  <w:style w:type="paragraph" w:styleId="2f9">
    <w:name w:val="Body Text First Indent 2"/>
    <w:basedOn w:val="aff1"/>
    <w:link w:val="2fa"/>
    <w:rsid w:val="00B64BCF"/>
    <w:pPr>
      <w:widowControl/>
      <w:autoSpaceDE/>
      <w:autoSpaceDN/>
      <w:adjustRightInd/>
      <w:spacing w:after="120"/>
      <w:ind w:left="283" w:firstLine="210"/>
      <w:jc w:val="both"/>
    </w:pPr>
    <w:rPr>
      <w:rFonts w:ascii="Times New Roman" w:hAnsi="Times New Roman" w:cs="Times New Roman"/>
      <w:lang w:val="x-none"/>
    </w:rPr>
  </w:style>
  <w:style w:type="character" w:customStyle="1" w:styleId="2fa">
    <w:name w:val="Красная строка 2 Знак"/>
    <w:basedOn w:val="aff2"/>
    <w:link w:val="2f9"/>
    <w:rsid w:val="00B64BCF"/>
    <w:rPr>
      <w:rFonts w:ascii="JDGCLK+TimesNewRoman,Bold" w:hAnsi="JDGCLK+TimesNewRoman,Bold" w:cs="JDGCLK+TimesNewRoman,Bold"/>
      <w:sz w:val="24"/>
      <w:szCs w:val="24"/>
      <w:lang w:val="x-none"/>
    </w:rPr>
  </w:style>
  <w:style w:type="paragraph" w:styleId="affffffffb">
    <w:name w:val="Signature"/>
    <w:basedOn w:val="aa"/>
    <w:link w:val="affffffffc"/>
    <w:rsid w:val="00B64BCF"/>
    <w:pPr>
      <w:spacing w:after="60"/>
      <w:ind w:left="4252"/>
      <w:jc w:val="both"/>
    </w:pPr>
    <w:rPr>
      <w:lang w:val="x-none"/>
    </w:rPr>
  </w:style>
  <w:style w:type="character" w:customStyle="1" w:styleId="affffffffc">
    <w:name w:val="Подпись Знак"/>
    <w:basedOn w:val="ab"/>
    <w:link w:val="affffffffb"/>
    <w:rsid w:val="00B64BCF"/>
    <w:rPr>
      <w:sz w:val="24"/>
      <w:szCs w:val="24"/>
      <w:lang w:val="x-none"/>
    </w:rPr>
  </w:style>
  <w:style w:type="paragraph" w:styleId="affffffffd">
    <w:name w:val="Salutation"/>
    <w:basedOn w:val="aa"/>
    <w:next w:val="aa"/>
    <w:link w:val="affffffffe"/>
    <w:rsid w:val="00B64BCF"/>
    <w:pPr>
      <w:spacing w:after="60"/>
      <w:jc w:val="both"/>
    </w:pPr>
    <w:rPr>
      <w:lang w:val="x-none"/>
    </w:rPr>
  </w:style>
  <w:style w:type="character" w:customStyle="1" w:styleId="affffffffe">
    <w:name w:val="Приветствие Знак"/>
    <w:basedOn w:val="ab"/>
    <w:link w:val="affffffffd"/>
    <w:rsid w:val="00B64BCF"/>
    <w:rPr>
      <w:sz w:val="24"/>
      <w:szCs w:val="24"/>
      <w:lang w:val="x-none"/>
    </w:rPr>
  </w:style>
  <w:style w:type="paragraph" w:styleId="afffffffff">
    <w:name w:val="Closing"/>
    <w:basedOn w:val="aa"/>
    <w:link w:val="afffffffff0"/>
    <w:rsid w:val="00B64BCF"/>
    <w:pPr>
      <w:spacing w:after="60"/>
      <w:ind w:left="4252"/>
      <w:jc w:val="both"/>
    </w:pPr>
    <w:rPr>
      <w:lang w:val="x-none"/>
    </w:rPr>
  </w:style>
  <w:style w:type="character" w:customStyle="1" w:styleId="afffffffff0">
    <w:name w:val="Прощание Знак"/>
    <w:basedOn w:val="ab"/>
    <w:link w:val="afffffffff"/>
    <w:rsid w:val="00B64BCF"/>
    <w:rPr>
      <w:sz w:val="24"/>
      <w:szCs w:val="24"/>
      <w:lang w:val="x-none"/>
    </w:rPr>
  </w:style>
  <w:style w:type="paragraph" w:styleId="2fb">
    <w:name w:val="List 2"/>
    <w:basedOn w:val="aa"/>
    <w:rsid w:val="00B64BCF"/>
    <w:pPr>
      <w:spacing w:after="60"/>
      <w:ind w:left="566" w:hanging="283"/>
      <w:jc w:val="both"/>
    </w:pPr>
  </w:style>
  <w:style w:type="paragraph" w:styleId="3f1">
    <w:name w:val="List 3"/>
    <w:basedOn w:val="aa"/>
    <w:rsid w:val="00B64BCF"/>
    <w:pPr>
      <w:spacing w:after="60"/>
      <w:ind w:left="849" w:hanging="283"/>
      <w:jc w:val="both"/>
    </w:pPr>
  </w:style>
  <w:style w:type="paragraph" w:styleId="4a">
    <w:name w:val="List 4"/>
    <w:basedOn w:val="aa"/>
    <w:rsid w:val="00B64BCF"/>
    <w:pPr>
      <w:spacing w:after="60"/>
      <w:ind w:left="1132" w:hanging="283"/>
      <w:jc w:val="both"/>
    </w:pPr>
  </w:style>
  <w:style w:type="paragraph" w:styleId="5a">
    <w:name w:val="List 5"/>
    <w:basedOn w:val="aa"/>
    <w:rsid w:val="00B64BCF"/>
    <w:pPr>
      <w:spacing w:after="60"/>
      <w:ind w:left="1415" w:hanging="283"/>
      <w:jc w:val="both"/>
    </w:pPr>
  </w:style>
  <w:style w:type="character" w:customStyle="1" w:styleId="HTML2">
    <w:name w:val="Стандартный HTML Знак"/>
    <w:link w:val="HTML3"/>
    <w:rsid w:val="00B64BCF"/>
    <w:rPr>
      <w:rFonts w:ascii="Courier New" w:hAnsi="Courier New" w:cs="Courier New"/>
    </w:rPr>
  </w:style>
  <w:style w:type="paragraph" w:styleId="HTML3">
    <w:name w:val="HTML Preformatted"/>
    <w:basedOn w:val="aa"/>
    <w:link w:val="HTML2"/>
    <w:rsid w:val="00B64BCF"/>
    <w:pPr>
      <w:spacing w:after="60"/>
      <w:jc w:val="both"/>
    </w:pPr>
    <w:rPr>
      <w:rFonts w:ascii="Courier New" w:hAnsi="Courier New" w:cs="Courier New"/>
      <w:sz w:val="20"/>
      <w:szCs w:val="20"/>
    </w:rPr>
  </w:style>
  <w:style w:type="character" w:customStyle="1" w:styleId="HTML10">
    <w:name w:val="Стандартный HTML Знак1"/>
    <w:basedOn w:val="ab"/>
    <w:rsid w:val="00B64BCF"/>
    <w:rPr>
      <w:rFonts w:ascii="Consolas" w:hAnsi="Consolas" w:cs="Consolas"/>
    </w:rPr>
  </w:style>
  <w:style w:type="character" w:customStyle="1" w:styleId="afffffffff1">
    <w:name w:val="Электронная подпись Знак"/>
    <w:link w:val="afffffffff2"/>
    <w:rsid w:val="00B64BCF"/>
    <w:rPr>
      <w:sz w:val="24"/>
      <w:szCs w:val="24"/>
    </w:rPr>
  </w:style>
  <w:style w:type="paragraph" w:styleId="afffffffff2">
    <w:name w:val="E-mail Signature"/>
    <w:basedOn w:val="aa"/>
    <w:link w:val="afffffffff1"/>
    <w:rsid w:val="00B64BCF"/>
    <w:pPr>
      <w:spacing w:after="60"/>
      <w:jc w:val="both"/>
    </w:pPr>
  </w:style>
  <w:style w:type="character" w:customStyle="1" w:styleId="1ff2">
    <w:name w:val="Электронная подпись Знак1"/>
    <w:basedOn w:val="ab"/>
    <w:rsid w:val="00B64BCF"/>
    <w:rPr>
      <w:sz w:val="24"/>
      <w:szCs w:val="24"/>
    </w:rPr>
  </w:style>
  <w:style w:type="paragraph" w:customStyle="1" w:styleId="2-1">
    <w:name w:val="содержание2-1"/>
    <w:basedOn w:val="31"/>
    <w:next w:val="aa"/>
    <w:locked/>
    <w:rsid w:val="00B64BCF"/>
    <w:pPr>
      <w:widowControl/>
      <w:numPr>
        <w:numId w:val="0"/>
      </w:numPr>
      <w:tabs>
        <w:tab w:val="clear" w:pos="284"/>
        <w:tab w:val="num" w:pos="5256"/>
      </w:tabs>
      <w:autoSpaceDE/>
      <w:autoSpaceDN/>
      <w:adjustRightInd/>
      <w:spacing w:after="60"/>
      <w:ind w:left="5256" w:right="0" w:hanging="720"/>
      <w:jc w:val="both"/>
    </w:pPr>
    <w:rPr>
      <w:sz w:val="24"/>
      <w:szCs w:val="20"/>
      <w:lang w:val="x-none" w:eastAsia="x-none"/>
    </w:rPr>
  </w:style>
  <w:style w:type="paragraph" w:customStyle="1" w:styleId="218">
    <w:name w:val="Заголовок 2.1"/>
    <w:basedOn w:val="16"/>
    <w:locked/>
    <w:rsid w:val="00B64BCF"/>
    <w:pPr>
      <w:keepLines/>
      <w:pageBreakBefore w:val="0"/>
      <w:suppressLineNumbers/>
      <w:tabs>
        <w:tab w:val="clear" w:pos="284"/>
      </w:tabs>
      <w:suppressAutoHyphens/>
      <w:autoSpaceDE/>
      <w:autoSpaceDN/>
      <w:adjustRightInd/>
      <w:spacing w:after="60"/>
      <w:ind w:right="0"/>
      <w:jc w:val="center"/>
    </w:pPr>
    <w:rPr>
      <w:rFonts w:ascii="Times New Roman" w:hAnsi="Times New Roman"/>
      <w:caps/>
      <w:sz w:val="36"/>
      <w:szCs w:val="28"/>
      <w:lang w:val="x-none"/>
    </w:rPr>
  </w:style>
  <w:style w:type="paragraph" w:customStyle="1" w:styleId="2-11">
    <w:name w:val="содержание2-11"/>
    <w:basedOn w:val="aa"/>
    <w:locked/>
    <w:rsid w:val="00B64BCF"/>
    <w:pPr>
      <w:spacing w:after="60"/>
      <w:jc w:val="both"/>
    </w:pPr>
  </w:style>
  <w:style w:type="character" w:customStyle="1" w:styleId="1ff3">
    <w:name w:val="Знак Знак1"/>
    <w:aliases w:val="Основной текст с отступом 2 Знак1,Основной текст 2 Знак1"/>
    <w:locked/>
    <w:rsid w:val="00B64BCF"/>
    <w:rPr>
      <w:noProof w:val="0"/>
      <w:sz w:val="24"/>
      <w:lang w:val="ru-RU" w:eastAsia="ru-RU" w:bidi="ar-SA"/>
    </w:rPr>
  </w:style>
  <w:style w:type="character" w:customStyle="1" w:styleId="3f2">
    <w:name w:val="Стиль3 Знак"/>
    <w:basedOn w:val="1ff3"/>
    <w:locked/>
    <w:rsid w:val="00B64BCF"/>
    <w:rPr>
      <w:noProof w:val="0"/>
      <w:sz w:val="24"/>
      <w:lang w:val="ru-RU" w:eastAsia="ru-RU" w:bidi="ar-SA"/>
    </w:rPr>
  </w:style>
  <w:style w:type="paragraph" w:customStyle="1" w:styleId="4b">
    <w:name w:val="Стиль4"/>
    <w:basedOn w:val="22"/>
    <w:next w:val="aa"/>
    <w:locked/>
    <w:rsid w:val="00B64BCF"/>
    <w:pPr>
      <w:keepLines/>
      <w:numPr>
        <w:ilvl w:val="0"/>
        <w:numId w:val="0"/>
      </w:numPr>
      <w:suppressLineNumbers/>
      <w:tabs>
        <w:tab w:val="clear" w:pos="284"/>
      </w:tabs>
      <w:suppressAutoHyphens/>
      <w:autoSpaceDE/>
      <w:autoSpaceDN/>
      <w:adjustRightInd/>
      <w:spacing w:before="0" w:after="60"/>
      <w:ind w:right="0" w:firstLine="567"/>
      <w:jc w:val="center"/>
    </w:pPr>
    <w:rPr>
      <w:rFonts w:ascii="Times New Roman" w:hAnsi="Times New Roman"/>
      <w:sz w:val="30"/>
      <w:szCs w:val="20"/>
      <w:lang w:val="x-none"/>
    </w:rPr>
  </w:style>
  <w:style w:type="paragraph" w:customStyle="1" w:styleId="afffffffff3">
    <w:name w:val="Таблица заголовок"/>
    <w:basedOn w:val="aa"/>
    <w:locked/>
    <w:rsid w:val="00B64BCF"/>
    <w:pPr>
      <w:spacing w:before="120" w:after="120" w:line="360" w:lineRule="auto"/>
      <w:jc w:val="right"/>
    </w:pPr>
    <w:rPr>
      <w:b/>
      <w:sz w:val="28"/>
      <w:szCs w:val="28"/>
    </w:rPr>
  </w:style>
  <w:style w:type="paragraph" w:customStyle="1" w:styleId="afffffffff4">
    <w:name w:val="Пункт Знак"/>
    <w:basedOn w:val="aa"/>
    <w:locked/>
    <w:rsid w:val="00B64BCF"/>
    <w:pPr>
      <w:tabs>
        <w:tab w:val="num" w:pos="1134"/>
        <w:tab w:val="left" w:pos="1701"/>
      </w:tabs>
      <w:snapToGrid w:val="0"/>
      <w:spacing w:line="360" w:lineRule="auto"/>
      <w:ind w:left="1134" w:hanging="567"/>
      <w:jc w:val="both"/>
    </w:pPr>
    <w:rPr>
      <w:sz w:val="28"/>
      <w:szCs w:val="20"/>
    </w:rPr>
  </w:style>
  <w:style w:type="paragraph" w:customStyle="1" w:styleId="afffffffff5">
    <w:name w:val="a"/>
    <w:basedOn w:val="aa"/>
    <w:locked/>
    <w:rsid w:val="00B64BCF"/>
    <w:pPr>
      <w:snapToGrid w:val="0"/>
      <w:spacing w:line="360" w:lineRule="auto"/>
      <w:ind w:left="1134" w:hanging="567"/>
      <w:jc w:val="both"/>
    </w:pPr>
    <w:rPr>
      <w:sz w:val="28"/>
      <w:szCs w:val="28"/>
    </w:rPr>
  </w:style>
  <w:style w:type="paragraph" w:customStyle="1" w:styleId="afffffffff6">
    <w:name w:val="Словарная статья"/>
    <w:basedOn w:val="aa"/>
    <w:next w:val="aa"/>
    <w:locked/>
    <w:rsid w:val="00B64BCF"/>
    <w:pPr>
      <w:autoSpaceDE w:val="0"/>
      <w:autoSpaceDN w:val="0"/>
      <w:adjustRightInd w:val="0"/>
      <w:ind w:right="118"/>
      <w:jc w:val="both"/>
    </w:pPr>
    <w:rPr>
      <w:rFonts w:ascii="Arial" w:hAnsi="Arial"/>
      <w:sz w:val="20"/>
      <w:szCs w:val="20"/>
    </w:rPr>
  </w:style>
  <w:style w:type="paragraph" w:customStyle="1" w:styleId="afffffffff7">
    <w:name w:val="Комментарий пользователя"/>
    <w:basedOn w:val="aa"/>
    <w:next w:val="aa"/>
    <w:locked/>
    <w:rsid w:val="00B64BCF"/>
    <w:pPr>
      <w:autoSpaceDE w:val="0"/>
      <w:autoSpaceDN w:val="0"/>
      <w:adjustRightInd w:val="0"/>
      <w:ind w:left="170"/>
    </w:pPr>
    <w:rPr>
      <w:rFonts w:ascii="Arial" w:hAnsi="Arial"/>
      <w:i/>
      <w:iCs/>
      <w:color w:val="000080"/>
      <w:sz w:val="20"/>
      <w:szCs w:val="20"/>
    </w:rPr>
  </w:style>
  <w:style w:type="character" w:customStyle="1" w:styleId="3f3">
    <w:name w:val="Стиль3 Знак Знак"/>
    <w:locked/>
    <w:rsid w:val="00B64BCF"/>
    <w:rPr>
      <w:noProof w:val="0"/>
      <w:sz w:val="24"/>
      <w:lang w:val="ru-RU" w:eastAsia="ru-RU" w:bidi="ar-SA"/>
    </w:rPr>
  </w:style>
  <w:style w:type="paragraph" w:customStyle="1" w:styleId="Preformatted">
    <w:name w:val="Preformatted"/>
    <w:basedOn w:val="aa"/>
    <w:locked/>
    <w:rsid w:val="00B64BCF"/>
    <w:pPr>
      <w:widowControl w:val="0"/>
      <w:tabs>
        <w:tab w:val="left" w:pos="0"/>
        <w:tab w:val="left" w:pos="959"/>
        <w:tab w:val="left" w:pos="1918"/>
        <w:tab w:val="left" w:pos="2877"/>
        <w:tab w:val="left" w:pos="3836"/>
        <w:tab w:val="left" w:pos="4795"/>
        <w:tab w:val="left" w:pos="5754"/>
        <w:tab w:val="left" w:pos="6713"/>
        <w:tab w:val="left" w:pos="7672"/>
        <w:tab w:val="left" w:pos="8631"/>
      </w:tabs>
    </w:pPr>
    <w:rPr>
      <w:snapToGrid w:val="0"/>
      <w:color w:val="000000"/>
      <w:sz w:val="18"/>
      <w:szCs w:val="20"/>
    </w:rPr>
  </w:style>
  <w:style w:type="paragraph" w:customStyle="1" w:styleId="style38">
    <w:name w:val="style38"/>
    <w:basedOn w:val="aa"/>
    <w:locked/>
    <w:rsid w:val="00B64BCF"/>
    <w:pPr>
      <w:spacing w:before="100" w:beforeAutospacing="1" w:after="100" w:afterAutospacing="1"/>
    </w:pPr>
    <w:rPr>
      <w:rFonts w:ascii="Arial" w:hAnsi="Arial" w:cs="Arial"/>
      <w:color w:val="000000"/>
      <w:sz w:val="18"/>
      <w:szCs w:val="18"/>
    </w:rPr>
  </w:style>
  <w:style w:type="character" w:customStyle="1" w:styleId="style551">
    <w:name w:val="style551"/>
    <w:locked/>
    <w:rsid w:val="00B64BCF"/>
    <w:rPr>
      <w:rFonts w:ascii="Arial" w:hAnsi="Arial" w:cs="Arial" w:hint="default"/>
      <w:b/>
      <w:bCs/>
      <w:i w:val="0"/>
      <w:iCs w:val="0"/>
      <w:color w:val="000000"/>
      <w:sz w:val="18"/>
      <w:szCs w:val="18"/>
    </w:rPr>
  </w:style>
  <w:style w:type="character" w:customStyle="1" w:styleId="style381">
    <w:name w:val="style381"/>
    <w:locked/>
    <w:rsid w:val="00B64BCF"/>
    <w:rPr>
      <w:rFonts w:ascii="Arial" w:hAnsi="Arial" w:cs="Arial" w:hint="default"/>
      <w:color w:val="000000"/>
      <w:sz w:val="18"/>
      <w:szCs w:val="18"/>
    </w:rPr>
  </w:style>
  <w:style w:type="character" w:customStyle="1" w:styleId="whitebold">
    <w:name w:val="white bold"/>
    <w:basedOn w:val="ab"/>
    <w:locked/>
    <w:rsid w:val="00B64BCF"/>
  </w:style>
  <w:style w:type="paragraph" w:customStyle="1" w:styleId="xl24">
    <w:name w:val="xl24"/>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
    <w:name w:val="xl25"/>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
    <w:name w:val="xl26"/>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7">
    <w:name w:val="xl27"/>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
    <w:name w:val="xl28"/>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9">
    <w:name w:val="xl29"/>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2">
    <w:name w:val="xl32"/>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4">
    <w:name w:val="xl34"/>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5">
    <w:name w:val="xl35"/>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6">
    <w:name w:val="xl36"/>
    <w:basedOn w:val="aa"/>
    <w:locked/>
    <w:rsid w:val="00B64BCF"/>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37">
    <w:name w:val="xl37"/>
    <w:basedOn w:val="aa"/>
    <w:locked/>
    <w:rsid w:val="00B64BCF"/>
    <w:pPr>
      <w:pBdr>
        <w:bottom w:val="single" w:sz="8" w:space="0" w:color="auto"/>
        <w:right w:val="single" w:sz="8" w:space="0" w:color="auto"/>
      </w:pBdr>
      <w:spacing w:before="100" w:beforeAutospacing="1" w:after="100" w:afterAutospacing="1"/>
      <w:jc w:val="center"/>
    </w:pPr>
  </w:style>
  <w:style w:type="paragraph" w:customStyle="1" w:styleId="xl38">
    <w:name w:val="xl38"/>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9">
    <w:name w:val="xl39"/>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Char">
    <w:name w:val="Char Знак Знак Знак Знак Знак Знак Знак Знак Знак Знак Знак Знак Знак Знак Знак Знак"/>
    <w:basedOn w:val="aa"/>
    <w:locked/>
    <w:rsid w:val="00B64BCF"/>
    <w:pPr>
      <w:widowControl w:val="0"/>
      <w:adjustRightInd w:val="0"/>
      <w:spacing w:after="160" w:line="240" w:lineRule="exact"/>
      <w:jc w:val="right"/>
    </w:pPr>
    <w:rPr>
      <w:sz w:val="20"/>
      <w:szCs w:val="20"/>
      <w:lang w:val="en-GB" w:eastAsia="en-US"/>
    </w:rPr>
  </w:style>
  <w:style w:type="paragraph" w:customStyle="1" w:styleId="1ff4">
    <w:name w:val="Знак Знак Знак1 Знак"/>
    <w:basedOn w:val="aa"/>
    <w:rsid w:val="00B64BCF"/>
    <w:pPr>
      <w:spacing w:after="160" w:line="240" w:lineRule="exact"/>
    </w:pPr>
    <w:rPr>
      <w:rFonts w:ascii="Verdana" w:hAnsi="Verdana" w:cs="Arial"/>
      <w:sz w:val="22"/>
      <w:szCs w:val="20"/>
      <w:lang w:val="en-US" w:eastAsia="en-US"/>
    </w:rPr>
  </w:style>
  <w:style w:type="paragraph" w:customStyle="1" w:styleId="ConsTitle">
    <w:name w:val="ConsTitle"/>
    <w:rsid w:val="00B64BCF"/>
    <w:pPr>
      <w:widowControl w:val="0"/>
      <w:autoSpaceDE w:val="0"/>
      <w:autoSpaceDN w:val="0"/>
      <w:adjustRightInd w:val="0"/>
    </w:pPr>
    <w:rPr>
      <w:rFonts w:ascii="Arial" w:hAnsi="Arial" w:cs="Arial"/>
      <w:b/>
      <w:bCs/>
      <w:sz w:val="16"/>
      <w:szCs w:val="16"/>
    </w:rPr>
  </w:style>
  <w:style w:type="character" w:customStyle="1" w:styleId="Verdana">
    <w:name w:val="Обычный + Verdana Знак"/>
    <w:aliases w:val="10 пт Знак"/>
    <w:rsid w:val="00B64BCF"/>
    <w:rPr>
      <w:rFonts w:ascii="Verdana" w:hAnsi="Verdana"/>
      <w:lang w:val="ru-RU" w:eastAsia="ru-RU" w:bidi="ar-SA"/>
    </w:rPr>
  </w:style>
  <w:style w:type="paragraph" w:customStyle="1" w:styleId="ConsCell">
    <w:name w:val="ConsCell"/>
    <w:rsid w:val="00B64BCF"/>
    <w:pPr>
      <w:tabs>
        <w:tab w:val="num" w:pos="2160"/>
      </w:tabs>
      <w:autoSpaceDE w:val="0"/>
      <w:autoSpaceDN w:val="0"/>
      <w:adjustRightInd w:val="0"/>
      <w:ind w:left="2160" w:right="19772" w:hanging="360"/>
    </w:pPr>
    <w:rPr>
      <w:rFonts w:ascii="Arial" w:hAnsi="Arial" w:cs="Arial"/>
    </w:rPr>
  </w:style>
  <w:style w:type="paragraph" w:customStyle="1" w:styleId="rusnum2">
    <w:name w:val="rus_num2"/>
    <w:basedOn w:val="aa"/>
    <w:uiPriority w:val="99"/>
    <w:rsid w:val="00B64BCF"/>
    <w:pPr>
      <w:tabs>
        <w:tab w:val="num" w:pos="792"/>
      </w:tabs>
      <w:spacing w:before="130" w:after="130" w:line="260" w:lineRule="exact"/>
      <w:ind w:left="792" w:hanging="432"/>
      <w:jc w:val="both"/>
    </w:pPr>
    <w:rPr>
      <w:sz w:val="20"/>
      <w:szCs w:val="20"/>
      <w:lang w:eastAsia="en-US"/>
    </w:rPr>
  </w:style>
  <w:style w:type="paragraph" w:customStyle="1" w:styleId="rusnum3">
    <w:name w:val="rus_num3"/>
    <w:basedOn w:val="rusnum2"/>
    <w:uiPriority w:val="99"/>
    <w:rsid w:val="00B64BCF"/>
    <w:pPr>
      <w:numPr>
        <w:ilvl w:val="2"/>
      </w:numPr>
      <w:tabs>
        <w:tab w:val="num" w:pos="792"/>
      </w:tabs>
      <w:ind w:left="792" w:hanging="432"/>
    </w:pPr>
  </w:style>
  <w:style w:type="paragraph" w:customStyle="1" w:styleId="russubtitle">
    <w:name w:val="rus_subtitle"/>
    <w:basedOn w:val="aa"/>
    <w:uiPriority w:val="99"/>
    <w:rsid w:val="00B64BCF"/>
    <w:pPr>
      <w:keepNext/>
      <w:tabs>
        <w:tab w:val="num" w:pos="360"/>
        <w:tab w:val="left" w:pos="564"/>
      </w:tabs>
      <w:spacing w:before="260" w:line="260" w:lineRule="atLeast"/>
      <w:ind w:left="360" w:hanging="360"/>
    </w:pPr>
    <w:rPr>
      <w:b/>
      <w:lang w:eastAsia="en-US"/>
    </w:rPr>
  </w:style>
  <w:style w:type="character" w:customStyle="1" w:styleId="apple-style-span">
    <w:name w:val="apple-style-span"/>
    <w:basedOn w:val="ab"/>
    <w:rsid w:val="00B64BCF"/>
  </w:style>
  <w:style w:type="paragraph" w:customStyle="1" w:styleId="1ff5">
    <w:name w:val="1"/>
    <w:basedOn w:val="aa"/>
    <w:rsid w:val="00B64BCF"/>
    <w:pPr>
      <w:spacing w:after="160" w:line="240" w:lineRule="exact"/>
    </w:pPr>
    <w:rPr>
      <w:rFonts w:ascii="Verdana" w:hAnsi="Verdana"/>
      <w:lang w:val="en-US" w:eastAsia="en-US"/>
    </w:rPr>
  </w:style>
  <w:style w:type="paragraph" w:customStyle="1" w:styleId="CharCharCarCarCharCharCarCarCharCharCarCarCharChar">
    <w:name w:val="Char Char Car Car Char Char Car Car Char Char Car Car Char Char"/>
    <w:basedOn w:val="aa"/>
    <w:rsid w:val="00B64BCF"/>
    <w:pPr>
      <w:spacing w:after="160" w:line="240" w:lineRule="exact"/>
    </w:pPr>
    <w:rPr>
      <w:noProof/>
      <w:sz w:val="20"/>
      <w:szCs w:val="20"/>
    </w:rPr>
  </w:style>
  <w:style w:type="paragraph" w:customStyle="1" w:styleId="afffffffff8">
    <w:name w:val="Прижатый влево"/>
    <w:basedOn w:val="aa"/>
    <w:next w:val="aa"/>
    <w:rsid w:val="00B64BCF"/>
    <w:pPr>
      <w:autoSpaceDE w:val="0"/>
      <w:autoSpaceDN w:val="0"/>
      <w:adjustRightInd w:val="0"/>
    </w:pPr>
    <w:rPr>
      <w:rFonts w:ascii="Arial" w:hAnsi="Arial"/>
      <w:sz w:val="22"/>
      <w:szCs w:val="22"/>
    </w:rPr>
  </w:style>
  <w:style w:type="paragraph" w:customStyle="1" w:styleId="2fc">
    <w:name w:val="Обычный2"/>
    <w:rsid w:val="00B64BCF"/>
    <w:rPr>
      <w:rFonts w:ascii="Tms Rmn" w:hAnsi="Tms Rmn"/>
    </w:rPr>
  </w:style>
  <w:style w:type="paragraph" w:customStyle="1" w:styleId="3f4">
    <w:name w:val="Обычный3"/>
    <w:rsid w:val="00B64BCF"/>
    <w:rPr>
      <w:snapToGrid w:val="0"/>
    </w:rPr>
  </w:style>
  <w:style w:type="character" w:customStyle="1" w:styleId="WW-Absatz-Standardschriftart111111">
    <w:name w:val="WW-Absatz-Standardschriftart111111"/>
    <w:rsid w:val="00B64BCF"/>
  </w:style>
  <w:style w:type="character" w:customStyle="1" w:styleId="WW-Absatz-Standardschriftart1111111">
    <w:name w:val="WW-Absatz-Standardschriftart1111111"/>
    <w:rsid w:val="00B64BCF"/>
  </w:style>
  <w:style w:type="character" w:customStyle="1" w:styleId="WW-Absatz-Standardschriftart11111111">
    <w:name w:val="WW-Absatz-Standardschriftart11111111"/>
    <w:rsid w:val="00B64BCF"/>
  </w:style>
  <w:style w:type="character" w:customStyle="1" w:styleId="WW-Absatz-Standardschriftart111111111">
    <w:name w:val="WW-Absatz-Standardschriftart111111111"/>
    <w:rsid w:val="00B64BCF"/>
  </w:style>
  <w:style w:type="character" w:customStyle="1" w:styleId="WW8Num21z0">
    <w:name w:val="WW8Num21z0"/>
    <w:rsid w:val="00B64BCF"/>
    <w:rPr>
      <w:rFonts w:ascii="Symbol" w:hAnsi="Symbol"/>
      <w:color w:val="auto"/>
    </w:rPr>
  </w:style>
  <w:style w:type="character" w:customStyle="1" w:styleId="WW8Num21z2">
    <w:name w:val="WW8Num21z2"/>
    <w:rsid w:val="00B64BCF"/>
    <w:rPr>
      <w:rFonts w:ascii="Wingdings" w:hAnsi="Wingdings"/>
    </w:rPr>
  </w:style>
  <w:style w:type="character" w:customStyle="1" w:styleId="WW8Num21z3">
    <w:name w:val="WW8Num21z3"/>
    <w:rsid w:val="00B64BCF"/>
    <w:rPr>
      <w:rFonts w:ascii="Symbol" w:hAnsi="Symbol"/>
    </w:rPr>
  </w:style>
  <w:style w:type="paragraph" w:customStyle="1" w:styleId="4c">
    <w:name w:val="Обычный4"/>
    <w:rsid w:val="00B64BCF"/>
    <w:pPr>
      <w:suppressAutoHyphens/>
    </w:pPr>
    <w:rPr>
      <w:rFonts w:ascii="Tms Rmn" w:eastAsia="Arial" w:hAnsi="Tms Rmn"/>
      <w:lang w:eastAsia="ar-SA"/>
    </w:rPr>
  </w:style>
  <w:style w:type="paragraph" w:customStyle="1" w:styleId="3f5">
    <w:name w:val="Знак Знак Знак Знак Знак Знак Знак Знак Знак Знак3"/>
    <w:basedOn w:val="aa"/>
    <w:rsid w:val="00B64BCF"/>
    <w:pPr>
      <w:suppressAutoHyphens/>
      <w:spacing w:before="280" w:after="280"/>
    </w:pPr>
    <w:rPr>
      <w:rFonts w:ascii="Tahoma" w:hAnsi="Tahoma"/>
      <w:sz w:val="20"/>
      <w:szCs w:val="20"/>
      <w:lang w:val="en-US" w:eastAsia="ar-SA"/>
    </w:rPr>
  </w:style>
  <w:style w:type="paragraph" w:customStyle="1" w:styleId="11a">
    <w:name w:val="Знак Знак1 Знак1"/>
    <w:basedOn w:val="aa"/>
    <w:rsid w:val="00B64BCF"/>
    <w:pPr>
      <w:suppressAutoHyphens/>
      <w:spacing w:before="280" w:after="280"/>
    </w:pPr>
    <w:rPr>
      <w:rFonts w:ascii="Tahoma" w:hAnsi="Tahoma"/>
      <w:sz w:val="20"/>
      <w:szCs w:val="20"/>
      <w:lang w:val="en-US" w:eastAsia="ar-SA"/>
    </w:rPr>
  </w:style>
  <w:style w:type="paragraph" w:customStyle="1" w:styleId="219">
    <w:name w:val="Основной текст с отступом 21"/>
    <w:basedOn w:val="aa"/>
    <w:rsid w:val="00B64BCF"/>
    <w:pPr>
      <w:suppressAutoHyphens/>
      <w:ind w:left="851"/>
    </w:pPr>
    <w:rPr>
      <w:szCs w:val="20"/>
      <w:lang w:eastAsia="ar-SA"/>
    </w:rPr>
  </w:style>
  <w:style w:type="paragraph" w:customStyle="1" w:styleId="324">
    <w:name w:val="Основной текст 32"/>
    <w:basedOn w:val="aa"/>
    <w:rsid w:val="00B64BCF"/>
    <w:pPr>
      <w:spacing w:before="120"/>
      <w:jc w:val="center"/>
    </w:pPr>
    <w:rPr>
      <w:szCs w:val="20"/>
    </w:rPr>
  </w:style>
  <w:style w:type="character" w:customStyle="1" w:styleId="FontStyle12">
    <w:name w:val="Font Style12"/>
    <w:uiPriority w:val="99"/>
    <w:rsid w:val="00B64BCF"/>
    <w:rPr>
      <w:rFonts w:ascii="Times New Roman" w:hAnsi="Times New Roman" w:cs="Times New Roman"/>
      <w:sz w:val="20"/>
      <w:szCs w:val="20"/>
    </w:rPr>
  </w:style>
  <w:style w:type="paragraph" w:customStyle="1" w:styleId="Style3">
    <w:name w:val="Style3"/>
    <w:basedOn w:val="aa"/>
    <w:uiPriority w:val="99"/>
    <w:rsid w:val="00B64BCF"/>
    <w:pPr>
      <w:widowControl w:val="0"/>
      <w:autoSpaceDE w:val="0"/>
      <w:autoSpaceDN w:val="0"/>
      <w:adjustRightInd w:val="0"/>
      <w:spacing w:line="262" w:lineRule="exact"/>
      <w:ind w:firstLine="566"/>
      <w:jc w:val="both"/>
    </w:pPr>
  </w:style>
  <w:style w:type="paragraph" w:customStyle="1" w:styleId="xl66">
    <w:name w:val="xl66"/>
    <w:basedOn w:val="aa"/>
    <w:rsid w:val="00B64BCF"/>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aa"/>
    <w:rsid w:val="00B64BCF"/>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69">
    <w:name w:val="xl69"/>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70">
    <w:name w:val="xl70"/>
    <w:basedOn w:val="aa"/>
    <w:rsid w:val="00B64BCF"/>
    <w:pPr>
      <w:pBdr>
        <w:top w:val="single" w:sz="8" w:space="0" w:color="auto"/>
      </w:pBdr>
      <w:spacing w:before="100" w:beforeAutospacing="1" w:after="100" w:afterAutospacing="1"/>
      <w:jc w:val="right"/>
      <w:textAlignment w:val="center"/>
    </w:pPr>
    <w:rPr>
      <w:b/>
      <w:bCs/>
      <w:sz w:val="22"/>
      <w:szCs w:val="22"/>
    </w:rPr>
  </w:style>
  <w:style w:type="paragraph" w:customStyle="1" w:styleId="xl71">
    <w:name w:val="xl71"/>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2">
    <w:name w:val="xl72"/>
    <w:basedOn w:val="aa"/>
    <w:rsid w:val="00B64BCF"/>
    <w:pPr>
      <w:pBdr>
        <w:top w:val="single" w:sz="8" w:space="0" w:color="auto"/>
      </w:pBdr>
      <w:spacing w:before="100" w:beforeAutospacing="1" w:after="100" w:afterAutospacing="1"/>
      <w:jc w:val="center"/>
      <w:textAlignment w:val="center"/>
    </w:pPr>
    <w:rPr>
      <w:b/>
      <w:bCs/>
      <w:sz w:val="22"/>
      <w:szCs w:val="22"/>
    </w:rPr>
  </w:style>
  <w:style w:type="paragraph" w:customStyle="1" w:styleId="xl73">
    <w:name w:val="xl73"/>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4">
    <w:name w:val="xl74"/>
    <w:basedOn w:val="aa"/>
    <w:rsid w:val="00B64BCF"/>
    <w:pPr>
      <w:pBdr>
        <w:top w:val="single" w:sz="8" w:space="0" w:color="auto"/>
      </w:pBdr>
      <w:spacing w:before="100" w:beforeAutospacing="1" w:after="100" w:afterAutospacing="1"/>
      <w:jc w:val="center"/>
      <w:textAlignment w:val="center"/>
    </w:pPr>
    <w:rPr>
      <w:b/>
      <w:bCs/>
      <w:sz w:val="22"/>
      <w:szCs w:val="22"/>
    </w:rPr>
  </w:style>
  <w:style w:type="paragraph" w:customStyle="1" w:styleId="xl75">
    <w:name w:val="xl75"/>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6">
    <w:name w:val="xl76"/>
    <w:basedOn w:val="aa"/>
    <w:rsid w:val="00B64BCF"/>
    <w:pPr>
      <w:pBdr>
        <w:top w:val="single" w:sz="8" w:space="0" w:color="auto"/>
      </w:pBdr>
      <w:spacing w:before="100" w:beforeAutospacing="1" w:after="100" w:afterAutospacing="1"/>
      <w:jc w:val="center"/>
      <w:textAlignment w:val="center"/>
    </w:pPr>
    <w:rPr>
      <w:b/>
      <w:bCs/>
      <w:sz w:val="22"/>
      <w:szCs w:val="22"/>
    </w:rPr>
  </w:style>
  <w:style w:type="paragraph" w:customStyle="1" w:styleId="xl77">
    <w:name w:val="xl77"/>
    <w:basedOn w:val="aa"/>
    <w:rsid w:val="00B64BC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8">
    <w:name w:val="xl78"/>
    <w:basedOn w:val="aa"/>
    <w:rsid w:val="00B64BCF"/>
    <w:pPr>
      <w:spacing w:before="100" w:beforeAutospacing="1" w:after="100" w:afterAutospacing="1"/>
      <w:jc w:val="center"/>
      <w:textAlignment w:val="center"/>
    </w:pPr>
    <w:rPr>
      <w:b/>
      <w:bCs/>
      <w:sz w:val="22"/>
      <w:szCs w:val="22"/>
    </w:rPr>
  </w:style>
  <w:style w:type="paragraph" w:customStyle="1" w:styleId="xl79">
    <w:name w:val="xl79"/>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0">
    <w:name w:val="xl80"/>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2">
    <w:name w:val="xl82"/>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4">
    <w:name w:val="xl84"/>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5">
    <w:name w:val="xl85"/>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6">
    <w:name w:val="xl86"/>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7">
    <w:name w:val="xl87"/>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a"/>
    <w:rsid w:val="00B64BCF"/>
    <w:pPr>
      <w:pBdr>
        <w:top w:val="single" w:sz="8"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a"/>
    <w:rsid w:val="00B64BCF"/>
    <w:pPr>
      <w:pBdr>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0">
    <w:name w:val="xl90"/>
    <w:basedOn w:val="aa"/>
    <w:rsid w:val="00B64BCF"/>
    <w:pPr>
      <w:pBdr>
        <w:left w:val="single" w:sz="4" w:space="0" w:color="auto"/>
        <w:bottom w:val="single" w:sz="4" w:space="0" w:color="auto"/>
      </w:pBdr>
      <w:spacing w:before="100" w:beforeAutospacing="1" w:after="100" w:afterAutospacing="1"/>
      <w:jc w:val="center"/>
    </w:pPr>
    <w:rPr>
      <w:b/>
      <w:bCs/>
      <w:sz w:val="22"/>
      <w:szCs w:val="22"/>
    </w:rPr>
  </w:style>
  <w:style w:type="paragraph" w:customStyle="1" w:styleId="xl91">
    <w:name w:val="xl91"/>
    <w:basedOn w:val="aa"/>
    <w:rsid w:val="00B64BCF"/>
    <w:pPr>
      <w:pBdr>
        <w:left w:val="single" w:sz="4" w:space="0" w:color="auto"/>
      </w:pBdr>
      <w:spacing w:before="100" w:beforeAutospacing="1" w:after="100" w:afterAutospacing="1"/>
      <w:jc w:val="center"/>
    </w:pPr>
    <w:rPr>
      <w:b/>
      <w:bCs/>
      <w:sz w:val="22"/>
      <w:szCs w:val="22"/>
    </w:rPr>
  </w:style>
  <w:style w:type="paragraph" w:customStyle="1" w:styleId="xl92">
    <w:name w:val="xl92"/>
    <w:basedOn w:val="aa"/>
    <w:rsid w:val="00B64BCF"/>
    <w:pPr>
      <w:spacing w:before="100" w:beforeAutospacing="1" w:after="100" w:afterAutospacing="1"/>
      <w:jc w:val="center"/>
    </w:pPr>
    <w:rPr>
      <w:b/>
      <w:bCs/>
      <w:sz w:val="22"/>
      <w:szCs w:val="22"/>
    </w:rPr>
  </w:style>
  <w:style w:type="paragraph" w:customStyle="1" w:styleId="xl93">
    <w:name w:val="xl93"/>
    <w:basedOn w:val="aa"/>
    <w:rsid w:val="00B64BCF"/>
    <w:pPr>
      <w:spacing w:before="100" w:beforeAutospacing="1" w:after="100" w:afterAutospacing="1"/>
      <w:jc w:val="center"/>
    </w:pPr>
    <w:rPr>
      <w:b/>
      <w:bCs/>
      <w:sz w:val="22"/>
      <w:szCs w:val="22"/>
    </w:rPr>
  </w:style>
  <w:style w:type="paragraph" w:customStyle="1" w:styleId="xl94">
    <w:name w:val="xl9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5">
    <w:name w:val="xl9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6">
    <w:name w:val="xl9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7">
    <w:name w:val="xl9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8">
    <w:name w:val="xl9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9">
    <w:name w:val="xl9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0">
    <w:name w:val="xl10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01">
    <w:name w:val="xl10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2">
    <w:name w:val="xl10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3">
    <w:name w:val="xl10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4">
    <w:name w:val="xl104"/>
    <w:basedOn w:val="aa"/>
    <w:rsid w:val="00B64BCF"/>
    <w:pPr>
      <w:pBdr>
        <w:top w:val="single" w:sz="4" w:space="0" w:color="auto"/>
        <w:left w:val="single" w:sz="4" w:space="0" w:color="auto"/>
        <w:bottom w:val="single" w:sz="4" w:space="0" w:color="auto"/>
      </w:pBdr>
      <w:spacing w:before="100" w:beforeAutospacing="1" w:after="100" w:afterAutospacing="1"/>
      <w:jc w:val="center"/>
    </w:pPr>
    <w:rPr>
      <w:sz w:val="32"/>
      <w:szCs w:val="32"/>
    </w:rPr>
  </w:style>
  <w:style w:type="paragraph" w:customStyle="1" w:styleId="xl105">
    <w:name w:val="xl10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6">
    <w:name w:val="xl106"/>
    <w:basedOn w:val="aa"/>
    <w:rsid w:val="00B64BC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32"/>
      <w:szCs w:val="32"/>
    </w:rPr>
  </w:style>
  <w:style w:type="paragraph" w:customStyle="1" w:styleId="xl107">
    <w:name w:val="xl10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8">
    <w:name w:val="xl108"/>
    <w:basedOn w:val="aa"/>
    <w:rsid w:val="00B64BCF"/>
    <w:pPr>
      <w:spacing w:before="100" w:beforeAutospacing="1" w:after="100" w:afterAutospacing="1"/>
      <w:jc w:val="center"/>
    </w:pPr>
    <w:rPr>
      <w:b/>
      <w:bCs/>
      <w:sz w:val="32"/>
      <w:szCs w:val="32"/>
    </w:rPr>
  </w:style>
  <w:style w:type="paragraph" w:customStyle="1" w:styleId="xl109">
    <w:name w:val="xl109"/>
    <w:basedOn w:val="aa"/>
    <w:rsid w:val="00B64BCF"/>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10">
    <w:name w:val="xl110"/>
    <w:basedOn w:val="aa"/>
    <w:rsid w:val="00B64BCF"/>
    <w:pPr>
      <w:spacing w:before="100" w:beforeAutospacing="1" w:after="100" w:afterAutospacing="1"/>
    </w:pPr>
    <w:rPr>
      <w:sz w:val="32"/>
      <w:szCs w:val="32"/>
    </w:rPr>
  </w:style>
  <w:style w:type="paragraph" w:customStyle="1" w:styleId="xl111">
    <w:name w:val="xl11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12">
    <w:name w:val="xl112"/>
    <w:basedOn w:val="aa"/>
    <w:rsid w:val="00B64BCF"/>
    <w:pPr>
      <w:pBdr>
        <w:top w:val="single" w:sz="4" w:space="0" w:color="auto"/>
        <w:left w:val="single" w:sz="4" w:space="0" w:color="auto"/>
        <w:right w:val="single" w:sz="4" w:space="0" w:color="auto"/>
      </w:pBdr>
      <w:spacing w:before="100" w:beforeAutospacing="1" w:after="100" w:afterAutospacing="1"/>
      <w:jc w:val="center"/>
    </w:pPr>
    <w:rPr>
      <w:b/>
      <w:bCs/>
      <w:sz w:val="32"/>
      <w:szCs w:val="32"/>
    </w:rPr>
  </w:style>
  <w:style w:type="paragraph" w:customStyle="1" w:styleId="xl113">
    <w:name w:val="xl113"/>
    <w:basedOn w:val="aa"/>
    <w:rsid w:val="00B64BCF"/>
    <w:pPr>
      <w:pBdr>
        <w:top w:val="single" w:sz="4" w:space="0" w:color="auto"/>
        <w:left w:val="single" w:sz="4" w:space="0" w:color="auto"/>
        <w:bottom w:val="single" w:sz="4" w:space="0" w:color="auto"/>
      </w:pBdr>
      <w:spacing w:before="100" w:beforeAutospacing="1" w:after="100" w:afterAutospacing="1"/>
      <w:jc w:val="center"/>
    </w:pPr>
    <w:rPr>
      <w:b/>
      <w:bCs/>
      <w:sz w:val="32"/>
      <w:szCs w:val="32"/>
    </w:rPr>
  </w:style>
  <w:style w:type="paragraph" w:customStyle="1" w:styleId="xl114">
    <w:name w:val="xl114"/>
    <w:basedOn w:val="aa"/>
    <w:rsid w:val="00B64BCF"/>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pPr>
    <w:rPr>
      <w:sz w:val="32"/>
      <w:szCs w:val="32"/>
    </w:rPr>
  </w:style>
  <w:style w:type="paragraph" w:customStyle="1" w:styleId="xl115">
    <w:name w:val="xl11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6">
    <w:name w:val="xl116"/>
    <w:basedOn w:val="aa"/>
    <w:rsid w:val="00B64BCF"/>
    <w:pPr>
      <w:pBdr>
        <w:left w:val="single" w:sz="8"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7">
    <w:name w:val="xl11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8">
    <w:name w:val="xl11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9">
    <w:name w:val="xl11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0">
    <w:name w:val="xl12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21">
    <w:name w:val="xl12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2">
    <w:name w:val="xl12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3">
    <w:name w:val="xl12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4">
    <w:name w:val="xl12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5">
    <w:name w:val="xl12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6">
    <w:name w:val="xl12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7">
    <w:name w:val="xl12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8">
    <w:name w:val="xl12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9">
    <w:name w:val="xl12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0">
    <w:name w:val="xl13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31">
    <w:name w:val="xl131"/>
    <w:basedOn w:val="aa"/>
    <w:rsid w:val="00B64BCF"/>
    <w:pPr>
      <w:pBdr>
        <w:top w:val="single" w:sz="4" w:space="0" w:color="auto"/>
        <w:left w:val="single" w:sz="4" w:space="0" w:color="auto"/>
        <w:bottom w:val="single" w:sz="4" w:space="0" w:color="auto"/>
      </w:pBdr>
      <w:spacing w:before="100" w:beforeAutospacing="1" w:after="100" w:afterAutospacing="1"/>
      <w:jc w:val="center"/>
    </w:pPr>
    <w:rPr>
      <w:color w:val="FF0000"/>
      <w:sz w:val="32"/>
      <w:szCs w:val="32"/>
    </w:rPr>
  </w:style>
  <w:style w:type="paragraph" w:customStyle="1" w:styleId="xl132">
    <w:name w:val="xl13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3">
    <w:name w:val="xl133"/>
    <w:basedOn w:val="aa"/>
    <w:rsid w:val="00B64BCF"/>
    <w:pPr>
      <w:pBdr>
        <w:top w:val="single" w:sz="4" w:space="0" w:color="auto"/>
        <w:left w:val="single" w:sz="4" w:space="0" w:color="auto"/>
        <w:bottom w:val="single" w:sz="4" w:space="0" w:color="auto"/>
      </w:pBdr>
      <w:spacing w:before="100" w:beforeAutospacing="1" w:after="100" w:afterAutospacing="1"/>
      <w:jc w:val="center"/>
    </w:pPr>
    <w:rPr>
      <w:b/>
      <w:bCs/>
      <w:color w:val="FF0000"/>
      <w:sz w:val="32"/>
      <w:szCs w:val="32"/>
    </w:rPr>
  </w:style>
  <w:style w:type="paragraph" w:customStyle="1" w:styleId="xl134">
    <w:name w:val="xl13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5">
    <w:name w:val="xl135"/>
    <w:basedOn w:val="aa"/>
    <w:rsid w:val="00B64BC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color w:val="FF0000"/>
      <w:sz w:val="32"/>
      <w:szCs w:val="32"/>
    </w:rPr>
  </w:style>
  <w:style w:type="paragraph" w:customStyle="1" w:styleId="xl136">
    <w:name w:val="xl136"/>
    <w:basedOn w:val="aa"/>
    <w:rsid w:val="00B64BCF"/>
    <w:pPr>
      <w:spacing w:before="100" w:beforeAutospacing="1" w:after="100" w:afterAutospacing="1"/>
      <w:jc w:val="center"/>
    </w:pPr>
    <w:rPr>
      <w:b/>
      <w:bCs/>
      <w:color w:val="FF0000"/>
      <w:sz w:val="32"/>
      <w:szCs w:val="32"/>
    </w:rPr>
  </w:style>
  <w:style w:type="paragraph" w:customStyle="1" w:styleId="xl137">
    <w:name w:val="xl137"/>
    <w:basedOn w:val="aa"/>
    <w:rsid w:val="00B64BCF"/>
    <w:pPr>
      <w:spacing w:before="100" w:beforeAutospacing="1" w:after="100" w:afterAutospacing="1"/>
    </w:pPr>
    <w:rPr>
      <w:color w:val="FF0000"/>
      <w:sz w:val="32"/>
      <w:szCs w:val="32"/>
    </w:rPr>
  </w:style>
  <w:style w:type="paragraph" w:customStyle="1" w:styleId="xl138">
    <w:name w:val="xl138"/>
    <w:basedOn w:val="aa"/>
    <w:rsid w:val="00B64BCF"/>
    <w:pPr>
      <w:spacing w:before="100" w:beforeAutospacing="1" w:after="100" w:afterAutospacing="1"/>
    </w:pPr>
    <w:rPr>
      <w:color w:val="FF0000"/>
    </w:rPr>
  </w:style>
  <w:style w:type="paragraph" w:customStyle="1" w:styleId="xl139">
    <w:name w:val="xl139"/>
    <w:basedOn w:val="aa"/>
    <w:rsid w:val="00B64BCF"/>
    <w:pPr>
      <w:pBdr>
        <w:bottom w:val="single" w:sz="4" w:space="0" w:color="auto"/>
        <w:right w:val="single" w:sz="4" w:space="0" w:color="auto"/>
      </w:pBdr>
      <w:spacing w:before="100" w:beforeAutospacing="1" w:after="100" w:afterAutospacing="1"/>
      <w:jc w:val="center"/>
    </w:pPr>
    <w:rPr>
      <w:b/>
      <w:bCs/>
      <w:sz w:val="32"/>
      <w:szCs w:val="32"/>
    </w:rPr>
  </w:style>
  <w:style w:type="paragraph" w:customStyle="1" w:styleId="xl140">
    <w:name w:val="xl140"/>
    <w:basedOn w:val="aa"/>
    <w:rsid w:val="00B64BCF"/>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2">
    <w:name w:val="xl14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3">
    <w:name w:val="xl143"/>
    <w:basedOn w:val="aa"/>
    <w:rsid w:val="00B64BCF"/>
    <w:pPr>
      <w:spacing w:before="100" w:beforeAutospacing="1" w:after="100" w:afterAutospacing="1"/>
      <w:jc w:val="center"/>
    </w:pPr>
    <w:rPr>
      <w:b/>
      <w:bCs/>
      <w:sz w:val="32"/>
      <w:szCs w:val="32"/>
    </w:rPr>
  </w:style>
  <w:style w:type="paragraph" w:customStyle="1" w:styleId="xl144">
    <w:name w:val="xl144"/>
    <w:basedOn w:val="aa"/>
    <w:rsid w:val="00B64BCF"/>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5">
    <w:name w:val="xl145"/>
    <w:basedOn w:val="aa"/>
    <w:rsid w:val="00B64BCF"/>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textb">
    <w:name w:val="textb"/>
    <w:basedOn w:val="aa"/>
    <w:rsid w:val="00B64BCF"/>
    <w:pPr>
      <w:spacing w:before="100" w:beforeAutospacing="1" w:after="100" w:afterAutospacing="1"/>
    </w:pPr>
  </w:style>
  <w:style w:type="table" w:customStyle="1" w:styleId="2114">
    <w:name w:val="Сетка таблицы21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d">
    <w:name w:val="Знак Знак Знак Знак Знак Знак2"/>
    <w:basedOn w:val="aa"/>
    <w:rsid w:val="00B64BCF"/>
    <w:pPr>
      <w:spacing w:before="100" w:beforeAutospacing="1" w:after="100" w:afterAutospacing="1"/>
    </w:pPr>
    <w:rPr>
      <w:rFonts w:ascii="Tahoma" w:hAnsi="Tahoma"/>
      <w:sz w:val="20"/>
      <w:szCs w:val="20"/>
      <w:lang w:val="en-US" w:eastAsia="en-US"/>
    </w:rPr>
  </w:style>
  <w:style w:type="paragraph" w:customStyle="1" w:styleId="1ff6">
    <w:name w:val="Знак Знак Знак1"/>
    <w:basedOn w:val="aa"/>
    <w:rsid w:val="00B64BCF"/>
    <w:pPr>
      <w:spacing w:before="100" w:beforeAutospacing="1" w:after="100" w:afterAutospacing="1"/>
    </w:pPr>
    <w:rPr>
      <w:rFonts w:ascii="Tahoma" w:hAnsi="Tahoma"/>
      <w:sz w:val="20"/>
      <w:szCs w:val="20"/>
      <w:lang w:val="en-US" w:eastAsia="en-US"/>
    </w:rPr>
  </w:style>
  <w:style w:type="paragraph" w:customStyle="1" w:styleId="afffffffff9">
    <w:name w:val="обычн БО"/>
    <w:basedOn w:val="aa"/>
    <w:link w:val="afffffffffa"/>
    <w:rsid w:val="00B64BCF"/>
    <w:pPr>
      <w:jc w:val="both"/>
    </w:pPr>
    <w:rPr>
      <w:rFonts w:ascii="Arial" w:hAnsi="Arial"/>
      <w:lang w:val="x-none" w:eastAsia="x-none"/>
    </w:rPr>
  </w:style>
  <w:style w:type="character" w:customStyle="1" w:styleId="afffffffffa">
    <w:name w:val="обычн БО Знак"/>
    <w:link w:val="afffffffff9"/>
    <w:locked/>
    <w:rsid w:val="00B64BCF"/>
    <w:rPr>
      <w:rFonts w:ascii="Arial" w:hAnsi="Arial"/>
      <w:sz w:val="24"/>
      <w:szCs w:val="24"/>
      <w:lang w:val="x-none" w:eastAsia="x-none"/>
    </w:rPr>
  </w:style>
  <w:style w:type="paragraph" w:customStyle="1" w:styleId="Style1">
    <w:name w:val="Style1"/>
    <w:basedOn w:val="aa"/>
    <w:rsid w:val="00B64BCF"/>
    <w:pPr>
      <w:widowControl w:val="0"/>
      <w:autoSpaceDE w:val="0"/>
      <w:autoSpaceDN w:val="0"/>
      <w:adjustRightInd w:val="0"/>
      <w:spacing w:line="285" w:lineRule="exact"/>
      <w:jc w:val="both"/>
    </w:pPr>
  </w:style>
  <w:style w:type="paragraph" w:customStyle="1" w:styleId="18pt">
    <w:name w:val="18 pt"/>
    <w:aliases w:val="по ширине,Междустр.интервал:  точно 18 пт Знак"/>
    <w:basedOn w:val="aa"/>
    <w:link w:val="180"/>
    <w:rsid w:val="00B64BCF"/>
    <w:pPr>
      <w:numPr>
        <w:numId w:val="164"/>
      </w:numPr>
      <w:tabs>
        <w:tab w:val="clear" w:pos="1080"/>
        <w:tab w:val="num" w:pos="0"/>
      </w:tabs>
      <w:spacing w:line="360" w:lineRule="exact"/>
      <w:ind w:left="0" w:firstLine="720"/>
      <w:jc w:val="both"/>
    </w:pPr>
    <w:rPr>
      <w:sz w:val="28"/>
      <w:lang w:val="x-none" w:eastAsia="x-none"/>
    </w:rPr>
  </w:style>
  <w:style w:type="character" w:customStyle="1" w:styleId="180">
    <w:name w:val="Междустр.интервал:  точно 18 пт Знак Знак"/>
    <w:link w:val="18pt"/>
    <w:rsid w:val="00B64BCF"/>
    <w:rPr>
      <w:sz w:val="28"/>
      <w:szCs w:val="24"/>
      <w:lang w:val="x-none" w:eastAsia="x-none"/>
    </w:rPr>
  </w:style>
  <w:style w:type="paragraph" w:customStyle="1" w:styleId="afffffffffb">
    <w:name w:val="........ ....."/>
    <w:basedOn w:val="aa"/>
    <w:next w:val="aa"/>
    <w:rsid w:val="00B64BCF"/>
    <w:pPr>
      <w:autoSpaceDE w:val="0"/>
      <w:autoSpaceDN w:val="0"/>
      <w:adjustRightInd w:val="0"/>
    </w:pPr>
  </w:style>
  <w:style w:type="paragraph" w:customStyle="1" w:styleId="1ff7">
    <w:name w:val="Текст примечания1"/>
    <w:basedOn w:val="aa"/>
    <w:rsid w:val="00B64BCF"/>
    <w:pPr>
      <w:suppressAutoHyphens/>
    </w:pPr>
    <w:rPr>
      <w:sz w:val="20"/>
      <w:szCs w:val="20"/>
      <w:lang w:eastAsia="ar-SA"/>
    </w:rPr>
  </w:style>
  <w:style w:type="paragraph" w:customStyle="1" w:styleId="afffffffffc">
    <w:name w:val="Таблицы (моноширинный)"/>
    <w:basedOn w:val="aa"/>
    <w:next w:val="aa"/>
    <w:uiPriority w:val="99"/>
    <w:rsid w:val="00B64BCF"/>
    <w:pPr>
      <w:widowControl w:val="0"/>
      <w:autoSpaceDE w:val="0"/>
      <w:autoSpaceDN w:val="0"/>
      <w:adjustRightInd w:val="0"/>
      <w:jc w:val="both"/>
    </w:pPr>
    <w:rPr>
      <w:rFonts w:ascii="Courier New" w:hAnsi="Courier New" w:cs="Courier New"/>
    </w:rPr>
  </w:style>
  <w:style w:type="paragraph" w:customStyle="1" w:styleId="Twordizme">
    <w:name w:val="Tword_izme"/>
    <w:basedOn w:val="aa"/>
    <w:link w:val="TwordizmeChar"/>
    <w:rsid w:val="00B64BCF"/>
    <w:pPr>
      <w:jc w:val="center"/>
    </w:pPr>
    <w:rPr>
      <w:rFonts w:ascii="ISOCPEUR" w:hAnsi="ISOCPEUR"/>
      <w:i/>
      <w:sz w:val="18"/>
      <w:szCs w:val="20"/>
      <w:lang w:val="x-none" w:eastAsia="x-none"/>
    </w:rPr>
  </w:style>
  <w:style w:type="character" w:customStyle="1" w:styleId="TwordizmeChar">
    <w:name w:val="Tword_izme Char"/>
    <w:link w:val="Twordizme"/>
    <w:rsid w:val="00B64BCF"/>
    <w:rPr>
      <w:rFonts w:ascii="ISOCPEUR" w:hAnsi="ISOCPEUR"/>
      <w:i/>
      <w:sz w:val="18"/>
      <w:lang w:val="x-none" w:eastAsia="x-none"/>
    </w:rPr>
  </w:style>
  <w:style w:type="paragraph" w:customStyle="1" w:styleId="Tworddate">
    <w:name w:val="Tword_date"/>
    <w:basedOn w:val="aa"/>
    <w:link w:val="TworddateChar"/>
    <w:rsid w:val="00B64BCF"/>
    <w:pPr>
      <w:jc w:val="center"/>
    </w:pPr>
    <w:rPr>
      <w:rFonts w:ascii="ISOCPEUR" w:hAnsi="ISOCPEUR"/>
      <w:i/>
      <w:sz w:val="16"/>
      <w:szCs w:val="20"/>
      <w:lang w:val="x-none" w:eastAsia="x-none"/>
    </w:rPr>
  </w:style>
  <w:style w:type="character" w:customStyle="1" w:styleId="TworddateChar">
    <w:name w:val="Tword_date Char"/>
    <w:link w:val="Tworddate"/>
    <w:rsid w:val="00B64BCF"/>
    <w:rPr>
      <w:rFonts w:ascii="ISOCPEUR" w:hAnsi="ISOCPEUR"/>
      <w:i/>
      <w:sz w:val="16"/>
      <w:lang w:val="x-none" w:eastAsia="x-none"/>
    </w:rPr>
  </w:style>
  <w:style w:type="character" w:customStyle="1" w:styleId="TwordcopyformatChar">
    <w:name w:val="Tword_copy_format Char"/>
    <w:link w:val="Twordcopyformat"/>
    <w:rsid w:val="00B64BCF"/>
    <w:rPr>
      <w:rFonts w:ascii="ISOCPEUR" w:hAnsi="ISOCPEUR" w:cs="Arial"/>
      <w:i/>
    </w:rPr>
  </w:style>
  <w:style w:type="paragraph" w:customStyle="1" w:styleId="Twordcopyformat">
    <w:name w:val="Tword_copy_format"/>
    <w:basedOn w:val="aa"/>
    <w:link w:val="TwordcopyformatChar"/>
    <w:rsid w:val="00B64BCF"/>
    <w:pPr>
      <w:jc w:val="center"/>
    </w:pPr>
    <w:rPr>
      <w:rFonts w:ascii="ISOCPEUR" w:hAnsi="ISOCPEUR" w:cs="Arial"/>
      <w:i/>
      <w:sz w:val="20"/>
      <w:szCs w:val="20"/>
    </w:rPr>
  </w:style>
  <w:style w:type="paragraph" w:customStyle="1" w:styleId="Twordnormal">
    <w:name w:val="Tword_normal"/>
    <w:basedOn w:val="aa"/>
    <w:link w:val="Twordnormal0"/>
    <w:rsid w:val="00B64BCF"/>
    <w:pPr>
      <w:ind w:firstLine="709"/>
      <w:jc w:val="both"/>
    </w:pPr>
    <w:rPr>
      <w:rFonts w:ascii="ISOCPEUR" w:hAnsi="ISOCPEUR"/>
      <w:i/>
      <w:sz w:val="28"/>
      <w:szCs w:val="20"/>
      <w:lang w:val="x-none" w:eastAsia="x-none"/>
    </w:rPr>
  </w:style>
  <w:style w:type="character" w:customStyle="1" w:styleId="Twordnormal0">
    <w:name w:val="Tword_normal Знак"/>
    <w:link w:val="Twordnormal"/>
    <w:rsid w:val="00B64BCF"/>
    <w:rPr>
      <w:rFonts w:ascii="ISOCPEUR" w:hAnsi="ISOCPEUR"/>
      <w:i/>
      <w:sz w:val="28"/>
      <w:lang w:val="x-none" w:eastAsia="x-none"/>
    </w:rPr>
  </w:style>
  <w:style w:type="paragraph" w:customStyle="1" w:styleId="Twordfirm">
    <w:name w:val="Tword_firm"/>
    <w:basedOn w:val="aa"/>
    <w:link w:val="TwordfirmCharChar"/>
    <w:rsid w:val="00B64BCF"/>
    <w:pPr>
      <w:jc w:val="center"/>
    </w:pPr>
    <w:rPr>
      <w:rFonts w:ascii="ISOCPEUR" w:hAnsi="ISOCPEUR"/>
      <w:i/>
      <w:sz w:val="20"/>
      <w:szCs w:val="20"/>
      <w:lang w:val="x-none" w:eastAsia="x-none"/>
    </w:rPr>
  </w:style>
  <w:style w:type="character" w:customStyle="1" w:styleId="TwordfirmCharChar">
    <w:name w:val="Tword_firm Char Char"/>
    <w:link w:val="Twordfirm"/>
    <w:rsid w:val="00B64BCF"/>
    <w:rPr>
      <w:rFonts w:ascii="ISOCPEUR" w:hAnsi="ISOCPEUR"/>
      <w:i/>
      <w:lang w:val="x-none" w:eastAsia="x-none"/>
    </w:rPr>
  </w:style>
  <w:style w:type="numbering" w:customStyle="1" w:styleId="11111110">
    <w:name w:val="Нет списка1111111"/>
    <w:next w:val="ad"/>
    <w:uiPriority w:val="99"/>
    <w:semiHidden/>
    <w:unhideWhenUsed/>
    <w:rsid w:val="00B64BCF"/>
  </w:style>
  <w:style w:type="numbering" w:customStyle="1" w:styleId="2231">
    <w:name w:val="Нет списка223"/>
    <w:next w:val="ad"/>
    <w:uiPriority w:val="99"/>
    <w:semiHidden/>
    <w:unhideWhenUsed/>
    <w:rsid w:val="00B64BCF"/>
  </w:style>
  <w:style w:type="numbering" w:customStyle="1" w:styleId="3122">
    <w:name w:val="Нет списка312"/>
    <w:next w:val="ad"/>
    <w:uiPriority w:val="99"/>
    <w:semiHidden/>
    <w:unhideWhenUsed/>
    <w:rsid w:val="00B64BCF"/>
  </w:style>
  <w:style w:type="numbering" w:customStyle="1" w:styleId="111111110">
    <w:name w:val="Нет списка11111111"/>
    <w:next w:val="ad"/>
    <w:uiPriority w:val="99"/>
    <w:semiHidden/>
    <w:rsid w:val="00B64BCF"/>
  </w:style>
  <w:style w:type="numbering" w:customStyle="1" w:styleId="11112">
    <w:name w:val="Стиль11112"/>
    <w:rsid w:val="00B64BCF"/>
    <w:pPr>
      <w:numPr>
        <w:numId w:val="165"/>
      </w:numPr>
    </w:pPr>
  </w:style>
  <w:style w:type="numbering" w:customStyle="1" w:styleId="2113">
    <w:name w:val="Стиль2113"/>
    <w:rsid w:val="00B64BCF"/>
    <w:pPr>
      <w:numPr>
        <w:numId w:val="166"/>
      </w:numPr>
    </w:pPr>
  </w:style>
  <w:style w:type="character" w:customStyle="1" w:styleId="FontStyle26">
    <w:name w:val="Font Style26"/>
    <w:rsid w:val="00B64BCF"/>
    <w:rPr>
      <w:rFonts w:ascii="Times New Roman" w:hAnsi="Times New Roman" w:cs="Times New Roman"/>
      <w:spacing w:val="10"/>
      <w:sz w:val="24"/>
      <w:szCs w:val="24"/>
    </w:rPr>
  </w:style>
  <w:style w:type="paragraph" w:customStyle="1" w:styleId="Style12">
    <w:name w:val="Style12"/>
    <w:basedOn w:val="aa"/>
    <w:rsid w:val="00B64BCF"/>
    <w:pPr>
      <w:widowControl w:val="0"/>
      <w:autoSpaceDE w:val="0"/>
      <w:autoSpaceDN w:val="0"/>
      <w:adjustRightInd w:val="0"/>
      <w:spacing w:line="320" w:lineRule="exact"/>
      <w:ind w:firstLine="749"/>
      <w:jc w:val="both"/>
    </w:pPr>
  </w:style>
  <w:style w:type="paragraph" w:customStyle="1" w:styleId="Style6">
    <w:name w:val="Style6"/>
    <w:basedOn w:val="aa"/>
    <w:rsid w:val="00B64BCF"/>
    <w:pPr>
      <w:widowControl w:val="0"/>
      <w:autoSpaceDE w:val="0"/>
      <w:autoSpaceDN w:val="0"/>
      <w:adjustRightInd w:val="0"/>
      <w:spacing w:line="319" w:lineRule="exact"/>
      <w:ind w:firstLine="706"/>
      <w:jc w:val="both"/>
    </w:pPr>
  </w:style>
  <w:style w:type="paragraph" w:customStyle="1" w:styleId="Style20">
    <w:name w:val="Style20"/>
    <w:basedOn w:val="aa"/>
    <w:rsid w:val="00B64BCF"/>
    <w:pPr>
      <w:widowControl w:val="0"/>
      <w:autoSpaceDE w:val="0"/>
      <w:autoSpaceDN w:val="0"/>
      <w:adjustRightInd w:val="0"/>
      <w:spacing w:line="322" w:lineRule="exact"/>
      <w:ind w:firstLine="302"/>
      <w:jc w:val="both"/>
    </w:pPr>
  </w:style>
  <w:style w:type="paragraph" w:customStyle="1" w:styleId="1ff8">
    <w:name w:val="заголовок 1"/>
    <w:basedOn w:val="aa"/>
    <w:next w:val="aa"/>
    <w:rsid w:val="00B64BCF"/>
    <w:pPr>
      <w:keepLines/>
      <w:widowControl w:val="0"/>
      <w:spacing w:before="360"/>
      <w:ind w:left="709" w:hanging="709"/>
      <w:jc w:val="both"/>
    </w:pPr>
    <w:rPr>
      <w:rFonts w:ascii="Times" w:hAnsi="Times"/>
      <w:szCs w:val="20"/>
      <w:lang w:val="de-DE" w:eastAsia="zh-CN"/>
    </w:rPr>
  </w:style>
  <w:style w:type="paragraph" w:customStyle="1" w:styleId="a2">
    <w:name w:val="Заголовок статьи"/>
    <w:basedOn w:val="aa"/>
    <w:next w:val="aa"/>
    <w:rsid w:val="00B64BCF"/>
    <w:pPr>
      <w:widowControl w:val="0"/>
      <w:numPr>
        <w:numId w:val="167"/>
      </w:numPr>
      <w:autoSpaceDE w:val="0"/>
      <w:autoSpaceDN w:val="0"/>
      <w:adjustRightInd w:val="0"/>
      <w:ind w:left="1612" w:hanging="892"/>
      <w:jc w:val="both"/>
    </w:pPr>
    <w:rPr>
      <w:rFonts w:ascii="Arial" w:hAnsi="Arial" w:cs="Arial"/>
      <w:sz w:val="20"/>
      <w:szCs w:val="20"/>
    </w:rPr>
  </w:style>
  <w:style w:type="character" w:customStyle="1" w:styleId="grame">
    <w:name w:val="grame"/>
    <w:basedOn w:val="ab"/>
    <w:rsid w:val="00B64BCF"/>
  </w:style>
  <w:style w:type="character" w:customStyle="1" w:styleId="H1">
    <w:name w:val="H1 Знак Знак"/>
    <w:locked/>
    <w:rsid w:val="00B64BCF"/>
    <w:rPr>
      <w:rFonts w:ascii="Arial" w:hAnsi="Arial" w:cs="Arial"/>
      <w:kern w:val="32"/>
      <w:sz w:val="32"/>
      <w:szCs w:val="32"/>
      <w:lang w:val="ru-RU" w:eastAsia="ru-RU" w:bidi="ar-SA"/>
    </w:rPr>
  </w:style>
  <w:style w:type="paragraph" w:customStyle="1" w:styleId="msolistparagraph0">
    <w:name w:val="msolistparagraph"/>
    <w:basedOn w:val="aa"/>
    <w:rsid w:val="00B64BCF"/>
    <w:pPr>
      <w:spacing w:before="100" w:beforeAutospacing="1" w:after="100" w:afterAutospacing="1"/>
    </w:pPr>
  </w:style>
  <w:style w:type="paragraph" w:customStyle="1" w:styleId="msonospacing0">
    <w:name w:val="msonospacing"/>
    <w:uiPriority w:val="99"/>
    <w:rsid w:val="00B64BCF"/>
    <w:rPr>
      <w:rFonts w:ascii="Calibri" w:hAnsi="Calibri"/>
      <w:sz w:val="22"/>
      <w:szCs w:val="22"/>
      <w:lang w:eastAsia="en-US"/>
    </w:rPr>
  </w:style>
  <w:style w:type="paragraph" w:customStyle="1" w:styleId="font5">
    <w:name w:val="font5"/>
    <w:basedOn w:val="aa"/>
    <w:rsid w:val="00B64BCF"/>
    <w:pPr>
      <w:spacing w:before="100" w:beforeAutospacing="1" w:after="100" w:afterAutospacing="1"/>
    </w:pPr>
    <w:rPr>
      <w:i/>
      <w:iCs/>
    </w:rPr>
  </w:style>
  <w:style w:type="paragraph" w:customStyle="1" w:styleId="font6">
    <w:name w:val="font6"/>
    <w:basedOn w:val="aa"/>
    <w:rsid w:val="00B64BCF"/>
    <w:pPr>
      <w:spacing w:before="100" w:beforeAutospacing="1" w:after="100" w:afterAutospacing="1"/>
    </w:pPr>
    <w:rPr>
      <w:i/>
      <w:iCs/>
    </w:rPr>
  </w:style>
  <w:style w:type="paragraph" w:customStyle="1" w:styleId="font7">
    <w:name w:val="font7"/>
    <w:basedOn w:val="aa"/>
    <w:rsid w:val="00B64BCF"/>
    <w:pPr>
      <w:spacing w:before="100" w:beforeAutospacing="1" w:after="100" w:afterAutospacing="1"/>
    </w:pPr>
    <w:rPr>
      <w:color w:val="000000"/>
    </w:rPr>
  </w:style>
  <w:style w:type="paragraph" w:customStyle="1" w:styleId="font8">
    <w:name w:val="font8"/>
    <w:basedOn w:val="aa"/>
    <w:rsid w:val="00B64BCF"/>
    <w:pPr>
      <w:spacing w:before="100" w:beforeAutospacing="1" w:after="100" w:afterAutospacing="1"/>
    </w:pPr>
    <w:rPr>
      <w:i/>
      <w:iCs/>
      <w:color w:val="000000"/>
    </w:rPr>
  </w:style>
  <w:style w:type="paragraph" w:customStyle="1" w:styleId="xl65">
    <w:name w:val="xl6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numbering" w:customStyle="1" w:styleId="21130">
    <w:name w:val="Нет списка2113"/>
    <w:next w:val="ad"/>
    <w:uiPriority w:val="99"/>
    <w:semiHidden/>
    <w:unhideWhenUsed/>
    <w:rsid w:val="00B64BCF"/>
  </w:style>
  <w:style w:type="paragraph" w:customStyle="1" w:styleId="afffffffffd">
    <w:name w:val="Часть"/>
    <w:basedOn w:val="aa"/>
    <w:locked/>
    <w:rsid w:val="00B64BCF"/>
    <w:pPr>
      <w:spacing w:after="60"/>
      <w:jc w:val="center"/>
    </w:pPr>
    <w:rPr>
      <w:rFonts w:ascii="Arial" w:hAnsi="Arial"/>
      <w:b/>
      <w:caps/>
      <w:sz w:val="32"/>
      <w:szCs w:val="20"/>
    </w:rPr>
  </w:style>
  <w:style w:type="paragraph" w:customStyle="1" w:styleId="Instruction">
    <w:name w:val="Instruction"/>
    <w:basedOn w:val="2b"/>
    <w:semiHidden/>
    <w:locked/>
    <w:rsid w:val="00B64BCF"/>
    <w:pPr>
      <w:tabs>
        <w:tab w:val="num" w:pos="360"/>
      </w:tabs>
      <w:spacing w:before="180" w:after="60" w:line="240" w:lineRule="auto"/>
      <w:ind w:left="360" w:hanging="360"/>
      <w:jc w:val="both"/>
    </w:pPr>
    <w:rPr>
      <w:b/>
      <w:szCs w:val="20"/>
      <w:lang w:val="x-none" w:eastAsia="x-none"/>
    </w:rPr>
  </w:style>
  <w:style w:type="paragraph" w:customStyle="1" w:styleId="afffffffffe">
    <w:name w:val="Тендерные данные"/>
    <w:basedOn w:val="aa"/>
    <w:semiHidden/>
    <w:locked/>
    <w:rsid w:val="00B64BCF"/>
    <w:pPr>
      <w:tabs>
        <w:tab w:val="left" w:pos="1985"/>
      </w:tabs>
      <w:spacing w:before="120" w:after="60"/>
      <w:jc w:val="both"/>
    </w:pPr>
    <w:rPr>
      <w:b/>
      <w:szCs w:val="20"/>
    </w:rPr>
  </w:style>
  <w:style w:type="paragraph" w:customStyle="1" w:styleId="affffffffff">
    <w:name w:val="Îáû÷íûé"/>
    <w:locked/>
    <w:rsid w:val="00B64BCF"/>
  </w:style>
  <w:style w:type="paragraph" w:customStyle="1" w:styleId="affffffffff0">
    <w:name w:val="Íîðìàëüíûé"/>
    <w:semiHidden/>
    <w:locked/>
    <w:rsid w:val="00B64BCF"/>
    <w:rPr>
      <w:rFonts w:ascii="Courier" w:hAnsi="Courier"/>
      <w:sz w:val="24"/>
      <w:lang w:val="en-GB"/>
    </w:rPr>
  </w:style>
  <w:style w:type="paragraph" w:customStyle="1" w:styleId="affffffffff1">
    <w:name w:val="Подраздел"/>
    <w:basedOn w:val="aa"/>
    <w:semiHidden/>
    <w:locked/>
    <w:rsid w:val="00B64BCF"/>
    <w:pPr>
      <w:suppressAutoHyphens/>
      <w:spacing w:before="240" w:after="120"/>
      <w:jc w:val="center"/>
    </w:pPr>
    <w:rPr>
      <w:rFonts w:ascii="TimesDL" w:hAnsi="TimesDL"/>
      <w:b/>
      <w:smallCaps/>
      <w:spacing w:val="-2"/>
      <w:szCs w:val="20"/>
    </w:rPr>
  </w:style>
  <w:style w:type="character" w:customStyle="1" w:styleId="11b">
    <w:name w:val="Знак Знак11"/>
    <w:locked/>
    <w:rsid w:val="00B64BCF"/>
    <w:rPr>
      <w:noProof w:val="0"/>
      <w:sz w:val="24"/>
      <w:lang w:val="ru-RU" w:eastAsia="ru-RU" w:bidi="ar-SA"/>
    </w:rPr>
  </w:style>
  <w:style w:type="paragraph" w:customStyle="1" w:styleId="11c">
    <w:name w:val="Знак Знак Знак1 Знак1"/>
    <w:basedOn w:val="aa"/>
    <w:rsid w:val="00B64BCF"/>
    <w:pPr>
      <w:spacing w:after="160" w:line="240" w:lineRule="exact"/>
    </w:pPr>
    <w:rPr>
      <w:rFonts w:ascii="Verdana" w:hAnsi="Verdana" w:cs="Arial"/>
      <w:sz w:val="22"/>
      <w:szCs w:val="20"/>
      <w:lang w:val="en-US" w:eastAsia="en-US"/>
    </w:rPr>
  </w:style>
  <w:style w:type="character" w:customStyle="1" w:styleId="WW8Num5z0">
    <w:name w:val="WW8Num5z0"/>
    <w:rsid w:val="00B64BCF"/>
    <w:rPr>
      <w:color w:val="000000"/>
    </w:rPr>
  </w:style>
  <w:style w:type="character" w:customStyle="1" w:styleId="WW8Num10z0">
    <w:name w:val="WW8Num10z0"/>
    <w:rsid w:val="00B64BCF"/>
    <w:rPr>
      <w:rFonts w:ascii="Symbol" w:hAnsi="Symbol"/>
    </w:rPr>
  </w:style>
  <w:style w:type="character" w:customStyle="1" w:styleId="WW8Num10z2">
    <w:name w:val="WW8Num10z2"/>
    <w:rsid w:val="00B64BCF"/>
    <w:rPr>
      <w:rFonts w:ascii="Wingdings" w:hAnsi="Wingdings"/>
    </w:rPr>
  </w:style>
  <w:style w:type="character" w:customStyle="1" w:styleId="WW8Num6z2">
    <w:name w:val="WW8Num6z2"/>
    <w:rsid w:val="00B64BCF"/>
    <w:rPr>
      <w:rFonts w:ascii="Wingdings" w:hAnsi="Wingdings"/>
    </w:rPr>
  </w:style>
  <w:style w:type="character" w:customStyle="1" w:styleId="WW8Num29z0">
    <w:name w:val="WW8Num29z0"/>
    <w:rsid w:val="00B64BCF"/>
    <w:rPr>
      <w:color w:val="000000"/>
    </w:rPr>
  </w:style>
  <w:style w:type="character" w:customStyle="1" w:styleId="WW8Num30z0">
    <w:name w:val="WW8Num30z0"/>
    <w:rsid w:val="00B64BCF"/>
    <w:rPr>
      <w:b w:val="0"/>
      <w:color w:val="000000"/>
    </w:rPr>
  </w:style>
  <w:style w:type="character" w:customStyle="1" w:styleId="WW8NumSt2z0">
    <w:name w:val="WW8NumSt2z0"/>
    <w:rsid w:val="00B64BCF"/>
    <w:rPr>
      <w:rFonts w:ascii="Times New Roman" w:hAnsi="Times New Roman" w:cs="Times New Roman"/>
    </w:rPr>
  </w:style>
  <w:style w:type="character" w:customStyle="1" w:styleId="WW8NumSt4z0">
    <w:name w:val="WW8NumSt4z0"/>
    <w:rsid w:val="00B64BCF"/>
    <w:rPr>
      <w:rFonts w:ascii="Times New Roman" w:hAnsi="Times New Roman" w:cs="Times New Roman"/>
    </w:rPr>
  </w:style>
  <w:style w:type="character" w:customStyle="1" w:styleId="WW8NumSt5z0">
    <w:name w:val="WW8NumSt5z0"/>
    <w:rsid w:val="00B64BCF"/>
    <w:rPr>
      <w:rFonts w:ascii="Times New Roman" w:hAnsi="Times New Roman" w:cs="Times New Roman"/>
    </w:rPr>
  </w:style>
  <w:style w:type="paragraph" w:customStyle="1" w:styleId="CharChar">
    <w:name w:val="Знак Знак Char Char"/>
    <w:basedOn w:val="aa"/>
    <w:rsid w:val="00B64BCF"/>
    <w:pPr>
      <w:suppressAutoHyphens/>
      <w:spacing w:after="160" w:line="240" w:lineRule="exact"/>
    </w:pPr>
    <w:rPr>
      <w:rFonts w:ascii="Verdana" w:hAnsi="Verdana"/>
      <w:sz w:val="20"/>
      <w:szCs w:val="20"/>
      <w:lang w:val="en-GB" w:eastAsia="ar-SA"/>
    </w:rPr>
  </w:style>
  <w:style w:type="paragraph" w:customStyle="1" w:styleId="1ff9">
    <w:name w:val="Обычный + разреженный на  1 пт"/>
    <w:basedOn w:val="aa"/>
    <w:rsid w:val="00B64BCF"/>
    <w:pPr>
      <w:tabs>
        <w:tab w:val="left" w:pos="720"/>
      </w:tabs>
      <w:suppressAutoHyphens/>
      <w:ind w:left="-360"/>
      <w:jc w:val="both"/>
    </w:pPr>
    <w:rPr>
      <w:spacing w:val="20"/>
      <w:lang w:eastAsia="ar-SA"/>
    </w:rPr>
  </w:style>
  <w:style w:type="paragraph" w:customStyle="1" w:styleId="21a">
    <w:name w:val="Список 21"/>
    <w:basedOn w:val="aa"/>
    <w:rsid w:val="00B64BCF"/>
    <w:pPr>
      <w:suppressAutoHyphens/>
      <w:ind w:left="566" w:hanging="283"/>
    </w:pPr>
    <w:rPr>
      <w:lang w:eastAsia="ar-SA"/>
    </w:rPr>
  </w:style>
  <w:style w:type="character" w:customStyle="1" w:styleId="75">
    <w:name w:val="Основной текст (7)_"/>
    <w:link w:val="76"/>
    <w:rsid w:val="00B64BCF"/>
    <w:rPr>
      <w:rFonts w:ascii="Courier New" w:eastAsia="Courier New" w:hAnsi="Courier New" w:cs="Courier New"/>
      <w:sz w:val="19"/>
      <w:szCs w:val="19"/>
      <w:shd w:val="clear" w:color="auto" w:fill="FFFFFF"/>
    </w:rPr>
  </w:style>
  <w:style w:type="character" w:customStyle="1" w:styleId="64">
    <w:name w:val="Основной текст (6)_"/>
    <w:link w:val="65"/>
    <w:rsid w:val="00B64BCF"/>
    <w:rPr>
      <w:rFonts w:ascii="Courier New" w:eastAsia="Courier New" w:hAnsi="Courier New" w:cs="Courier New"/>
      <w:shd w:val="clear" w:color="auto" w:fill="FFFFFF"/>
    </w:rPr>
  </w:style>
  <w:style w:type="paragraph" w:customStyle="1" w:styleId="76">
    <w:name w:val="Основной текст (7)"/>
    <w:basedOn w:val="aa"/>
    <w:link w:val="75"/>
    <w:rsid w:val="00B64BCF"/>
    <w:pPr>
      <w:shd w:val="clear" w:color="auto" w:fill="FFFFFF"/>
      <w:spacing w:line="226" w:lineRule="exact"/>
      <w:jc w:val="both"/>
    </w:pPr>
    <w:rPr>
      <w:rFonts w:ascii="Courier New" w:eastAsia="Courier New" w:hAnsi="Courier New" w:cs="Courier New"/>
      <w:sz w:val="19"/>
      <w:szCs w:val="19"/>
    </w:rPr>
  </w:style>
  <w:style w:type="paragraph" w:customStyle="1" w:styleId="65">
    <w:name w:val="Основной текст (6)"/>
    <w:basedOn w:val="aa"/>
    <w:link w:val="64"/>
    <w:rsid w:val="00B64BCF"/>
    <w:pPr>
      <w:shd w:val="clear" w:color="auto" w:fill="FFFFFF"/>
      <w:spacing w:line="0" w:lineRule="atLeast"/>
    </w:pPr>
    <w:rPr>
      <w:rFonts w:ascii="Courier New" w:eastAsia="Courier New" w:hAnsi="Courier New" w:cs="Courier New"/>
      <w:sz w:val="20"/>
      <w:szCs w:val="20"/>
    </w:rPr>
  </w:style>
  <w:style w:type="paragraph" w:customStyle="1" w:styleId="Style2">
    <w:name w:val="Style2"/>
    <w:basedOn w:val="aa"/>
    <w:uiPriority w:val="99"/>
    <w:rsid w:val="00B64BCF"/>
    <w:pPr>
      <w:widowControl w:val="0"/>
      <w:autoSpaceDE w:val="0"/>
      <w:autoSpaceDN w:val="0"/>
      <w:adjustRightInd w:val="0"/>
    </w:pPr>
  </w:style>
  <w:style w:type="paragraph" w:customStyle="1" w:styleId="Style4">
    <w:name w:val="Style4"/>
    <w:basedOn w:val="aa"/>
    <w:uiPriority w:val="99"/>
    <w:rsid w:val="00B64BCF"/>
    <w:pPr>
      <w:widowControl w:val="0"/>
      <w:autoSpaceDE w:val="0"/>
      <w:autoSpaceDN w:val="0"/>
      <w:adjustRightInd w:val="0"/>
      <w:spacing w:line="470" w:lineRule="exact"/>
    </w:pPr>
  </w:style>
  <w:style w:type="character" w:customStyle="1" w:styleId="FontStyle11">
    <w:name w:val="Font Style11"/>
    <w:uiPriority w:val="99"/>
    <w:rsid w:val="00B64BCF"/>
    <w:rPr>
      <w:rFonts w:ascii="Times New Roman" w:hAnsi="Times New Roman" w:cs="Times New Roman"/>
      <w:color w:val="000000"/>
      <w:sz w:val="24"/>
      <w:szCs w:val="24"/>
    </w:rPr>
  </w:style>
  <w:style w:type="character" w:customStyle="1" w:styleId="FontStyle13">
    <w:name w:val="Font Style13"/>
    <w:uiPriority w:val="99"/>
    <w:rsid w:val="00B64BCF"/>
    <w:rPr>
      <w:rFonts w:ascii="Times New Roman" w:hAnsi="Times New Roman" w:cs="Times New Roman"/>
      <w:color w:val="000000"/>
      <w:sz w:val="24"/>
      <w:szCs w:val="24"/>
    </w:rPr>
  </w:style>
  <w:style w:type="paragraph" w:customStyle="1" w:styleId="a7">
    <w:name w:val="Номера"/>
    <w:basedOn w:val="aa"/>
    <w:rsid w:val="00B64BCF"/>
    <w:pPr>
      <w:numPr>
        <w:numId w:val="168"/>
      </w:numPr>
      <w:tabs>
        <w:tab w:val="left" w:pos="170"/>
      </w:tabs>
      <w:jc w:val="center"/>
    </w:pPr>
    <w:rPr>
      <w:szCs w:val="20"/>
    </w:rPr>
  </w:style>
  <w:style w:type="paragraph" w:customStyle="1" w:styleId="font9">
    <w:name w:val="font9"/>
    <w:basedOn w:val="aa"/>
    <w:rsid w:val="00B64BCF"/>
    <w:pPr>
      <w:spacing w:before="100" w:beforeAutospacing="1" w:after="100" w:afterAutospacing="1"/>
    </w:pPr>
    <w:rPr>
      <w:b/>
      <w:bCs/>
    </w:rPr>
  </w:style>
  <w:style w:type="paragraph" w:customStyle="1" w:styleId="xl146">
    <w:name w:val="xl14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7">
    <w:name w:val="xl14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48">
    <w:name w:val="xl148"/>
    <w:basedOn w:val="aa"/>
    <w:rsid w:val="00B64BCF"/>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149">
    <w:name w:val="xl14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0">
    <w:name w:val="xl15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1">
    <w:name w:val="xl15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2">
    <w:name w:val="xl15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3">
    <w:name w:val="xl15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4">
    <w:name w:val="xl154"/>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5">
    <w:name w:val="xl155"/>
    <w:basedOn w:val="aa"/>
    <w:rsid w:val="00B64BCF"/>
    <w:pPr>
      <w:pBdr>
        <w:top w:val="single" w:sz="4" w:space="0" w:color="auto"/>
        <w:left w:val="single" w:sz="4" w:space="0" w:color="auto"/>
        <w:bottom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56">
    <w:name w:val="xl156"/>
    <w:basedOn w:val="aa"/>
    <w:rsid w:val="00B64BCF"/>
    <w:pPr>
      <w:pBdr>
        <w:top w:val="single" w:sz="4" w:space="0" w:color="auto"/>
        <w:bottom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57">
    <w:name w:val="xl157"/>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8">
    <w:name w:val="xl158"/>
    <w:basedOn w:val="aa"/>
    <w:rsid w:val="00B64BCF"/>
    <w:pPr>
      <w:pBdr>
        <w:bottom w:val="single" w:sz="4" w:space="0" w:color="auto"/>
      </w:pBdr>
      <w:spacing w:before="100" w:beforeAutospacing="1" w:after="100" w:afterAutospacing="1"/>
      <w:jc w:val="center"/>
    </w:pPr>
    <w:rPr>
      <w:rFonts w:ascii="Arial" w:hAnsi="Arial" w:cs="Arial"/>
      <w:b/>
      <w:bCs/>
      <w:sz w:val="22"/>
      <w:szCs w:val="22"/>
    </w:rPr>
  </w:style>
  <w:style w:type="paragraph" w:customStyle="1" w:styleId="xl159">
    <w:name w:val="xl159"/>
    <w:basedOn w:val="aa"/>
    <w:rsid w:val="00B64BCF"/>
    <w:pPr>
      <w:pBdr>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60">
    <w:name w:val="xl160"/>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1">
    <w:name w:val="xl161"/>
    <w:basedOn w:val="aa"/>
    <w:rsid w:val="00B64BCF"/>
    <w:pPr>
      <w:pBdr>
        <w:top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2">
    <w:name w:val="xl16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63">
    <w:name w:val="xl163"/>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4">
    <w:name w:val="xl164"/>
    <w:basedOn w:val="aa"/>
    <w:rsid w:val="00B64BCF"/>
    <w:pPr>
      <w:pBdr>
        <w:top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5">
    <w:name w:val="xl165"/>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66">
    <w:name w:val="xl166"/>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7">
    <w:name w:val="xl167"/>
    <w:basedOn w:val="aa"/>
    <w:rsid w:val="00B64BCF"/>
    <w:pPr>
      <w:pBdr>
        <w:top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8">
    <w:name w:val="xl168"/>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69">
    <w:name w:val="xl169"/>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0">
    <w:name w:val="xl170"/>
    <w:basedOn w:val="aa"/>
    <w:rsid w:val="00B64BCF"/>
    <w:pPr>
      <w:pBdr>
        <w:top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1">
    <w:name w:val="xl171"/>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72">
    <w:name w:val="xl172"/>
    <w:basedOn w:val="aa"/>
    <w:rsid w:val="00B64BCF"/>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73">
    <w:name w:val="xl17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74">
    <w:name w:val="xl174"/>
    <w:basedOn w:val="aa"/>
    <w:rsid w:val="00B64BC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5">
    <w:name w:val="xl175"/>
    <w:basedOn w:val="aa"/>
    <w:rsid w:val="00B64BCF"/>
    <w:pPr>
      <w:pBdr>
        <w:top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6">
    <w:name w:val="xl176"/>
    <w:basedOn w:val="aa"/>
    <w:rsid w:val="00B64BC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7">
    <w:name w:val="xl177"/>
    <w:basedOn w:val="aa"/>
    <w:rsid w:val="00B64BCF"/>
    <w:pPr>
      <w:pBdr>
        <w:top w:val="single" w:sz="4" w:space="0" w:color="auto"/>
        <w:lef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8">
    <w:name w:val="xl178"/>
    <w:basedOn w:val="aa"/>
    <w:rsid w:val="00B64BCF"/>
    <w:pPr>
      <w:pBdr>
        <w:top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9">
    <w:name w:val="xl179"/>
    <w:basedOn w:val="aa"/>
    <w:rsid w:val="00B64BCF"/>
    <w:pPr>
      <w:pBdr>
        <w:top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0">
    <w:name w:val="xl18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1">
    <w:name w:val="xl181"/>
    <w:basedOn w:val="aa"/>
    <w:rsid w:val="00B64BCF"/>
    <w:pPr>
      <w:pBdr>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82">
    <w:name w:val="xl182"/>
    <w:basedOn w:val="aa"/>
    <w:rsid w:val="00B64BCF"/>
    <w:pPr>
      <w:pBdr>
        <w:top w:val="single" w:sz="4" w:space="0" w:color="auto"/>
        <w:bottom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83">
    <w:name w:val="xl183"/>
    <w:basedOn w:val="aa"/>
    <w:rsid w:val="00B64BC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4">
    <w:name w:val="xl184"/>
    <w:basedOn w:val="aa"/>
    <w:rsid w:val="00B64BCF"/>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5">
    <w:name w:val="xl185"/>
    <w:basedOn w:val="aa"/>
    <w:rsid w:val="00B64BC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6">
    <w:name w:val="xl186"/>
    <w:basedOn w:val="aa"/>
    <w:rsid w:val="00B64BC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7">
    <w:name w:val="xl187"/>
    <w:basedOn w:val="aa"/>
    <w:rsid w:val="00B64BCF"/>
    <w:pPr>
      <w:pBdr>
        <w:top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8">
    <w:name w:val="xl188"/>
    <w:basedOn w:val="aa"/>
    <w:rsid w:val="00B64BC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9">
    <w:name w:val="xl189"/>
    <w:basedOn w:val="aa"/>
    <w:rsid w:val="00B64BCF"/>
    <w:pPr>
      <w:pBdr>
        <w:top w:val="single" w:sz="4" w:space="0" w:color="auto"/>
        <w:left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90">
    <w:name w:val="xl190"/>
    <w:basedOn w:val="aa"/>
    <w:rsid w:val="00B64BCF"/>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91">
    <w:name w:val="xl19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2">
    <w:name w:val="xl19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3">
    <w:name w:val="xl193"/>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94">
    <w:name w:val="xl194"/>
    <w:basedOn w:val="aa"/>
    <w:rsid w:val="00B64BCF"/>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195">
    <w:name w:val="xl195"/>
    <w:basedOn w:val="aa"/>
    <w:rsid w:val="00B64BCF"/>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96">
    <w:name w:val="xl19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97">
    <w:name w:val="xl197"/>
    <w:basedOn w:val="aa"/>
    <w:rsid w:val="00B64BC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98">
    <w:name w:val="xl198"/>
    <w:basedOn w:val="aa"/>
    <w:rsid w:val="00B64BC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99">
    <w:name w:val="xl19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00">
    <w:name w:val="xl20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203">
    <w:name w:val="xl20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4">
    <w:name w:val="xl20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5">
    <w:name w:val="xl20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6">
    <w:name w:val="xl206"/>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207">
    <w:name w:val="xl20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208">
    <w:name w:val="xl208"/>
    <w:basedOn w:val="aa"/>
    <w:rsid w:val="00B64BC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9">
    <w:name w:val="xl209"/>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0">
    <w:name w:val="xl210"/>
    <w:basedOn w:val="aa"/>
    <w:rsid w:val="00B64BC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1">
    <w:name w:val="xl211"/>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affffffffff2">
    <w:name w:val="???????"/>
    <w:rsid w:val="00B64BCF"/>
    <w:pPr>
      <w:widowControl w:val="0"/>
    </w:pPr>
  </w:style>
  <w:style w:type="character" w:customStyle="1" w:styleId="4d">
    <w:name w:val="Знак Знак4"/>
    <w:locked/>
    <w:rsid w:val="00B64BCF"/>
    <w:rPr>
      <w:sz w:val="24"/>
      <w:lang w:val="ru-RU" w:eastAsia="ru-RU" w:bidi="ar-SA"/>
    </w:rPr>
  </w:style>
  <w:style w:type="table" w:customStyle="1" w:styleId="111114">
    <w:name w:val="Сетка таблицы11111"/>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7">
    <w:name w:val="заголовок 7"/>
    <w:basedOn w:val="aa"/>
    <w:next w:val="aa"/>
    <w:semiHidden/>
    <w:rsid w:val="00B64BCF"/>
    <w:pPr>
      <w:keepNext/>
      <w:spacing w:before="120" w:line="320" w:lineRule="exact"/>
      <w:jc w:val="center"/>
    </w:pPr>
    <w:rPr>
      <w:szCs w:val="20"/>
    </w:rPr>
  </w:style>
  <w:style w:type="paragraph" w:customStyle="1" w:styleId="2fe">
    <w:name w:val="заголовок 2"/>
    <w:basedOn w:val="aa"/>
    <w:next w:val="aa"/>
    <w:rsid w:val="00B64BCF"/>
    <w:pPr>
      <w:keepNext/>
      <w:spacing w:before="120" w:line="320" w:lineRule="exact"/>
      <w:ind w:firstLine="567"/>
    </w:pPr>
    <w:rPr>
      <w:b/>
      <w:szCs w:val="20"/>
    </w:rPr>
  </w:style>
  <w:style w:type="paragraph" w:customStyle="1" w:styleId="100">
    <w:name w:val="Стиль Заголовок 1 + По ширине Перед:  0 пт После:  0 пт Междустр..."/>
    <w:basedOn w:val="16"/>
    <w:semiHidden/>
    <w:rsid w:val="00B64BCF"/>
    <w:pPr>
      <w:pageBreakBefore w:val="0"/>
      <w:widowControl/>
      <w:tabs>
        <w:tab w:val="clear" w:pos="284"/>
        <w:tab w:val="num" w:pos="360"/>
      </w:tabs>
      <w:autoSpaceDE/>
      <w:autoSpaceDN/>
      <w:adjustRightInd/>
      <w:spacing w:before="120" w:after="0" w:line="320" w:lineRule="exact"/>
      <w:ind w:left="360" w:right="0" w:hanging="360"/>
      <w:jc w:val="both"/>
    </w:pPr>
    <w:rPr>
      <w:rFonts w:ascii="Times New Roman" w:hAnsi="Times New Roman"/>
      <w:bCs/>
      <w:kern w:val="32"/>
      <w:sz w:val="24"/>
      <w:szCs w:val="20"/>
      <w:lang w:val="x-none" w:eastAsia="x-none"/>
    </w:rPr>
  </w:style>
  <w:style w:type="paragraph" w:customStyle="1" w:styleId="affffffffff3">
    <w:name w:val="Номер рисунка"/>
    <w:basedOn w:val="afff"/>
    <w:next w:val="aa"/>
    <w:rsid w:val="00B64BCF"/>
    <w:pPr>
      <w:spacing w:before="0" w:after="0" w:line="320" w:lineRule="exact"/>
      <w:jc w:val="center"/>
    </w:pPr>
    <w:rPr>
      <w:rFonts w:ascii="Times New Roman" w:hAnsi="Times New Roman"/>
      <w:b w:val="0"/>
      <w:bCs/>
      <w:snapToGrid w:val="0"/>
      <w:sz w:val="24"/>
      <w:szCs w:val="24"/>
      <w:lang w:val="x-none" w:eastAsia="ru-RU"/>
    </w:rPr>
  </w:style>
  <w:style w:type="paragraph" w:customStyle="1" w:styleId="affffffffff4">
    <w:name w:val="Название рисугка"/>
    <w:basedOn w:val="aa"/>
    <w:next w:val="aa"/>
    <w:rsid w:val="00B64BCF"/>
    <w:pPr>
      <w:spacing w:line="320" w:lineRule="exact"/>
      <w:jc w:val="center"/>
    </w:pPr>
    <w:rPr>
      <w:i/>
    </w:rPr>
  </w:style>
  <w:style w:type="paragraph" w:customStyle="1" w:styleId="affffffffff5">
    <w:name w:val="Внутри таблицы и рисунка"/>
    <w:basedOn w:val="aa"/>
    <w:rsid w:val="00B64BCF"/>
    <w:pPr>
      <w:jc w:val="center"/>
    </w:pPr>
    <w:rPr>
      <w:sz w:val="20"/>
    </w:rPr>
  </w:style>
  <w:style w:type="paragraph" w:customStyle="1" w:styleId="affffffffff6">
    <w:name w:val="Номер таблицы"/>
    <w:basedOn w:val="affffffffff3"/>
    <w:next w:val="affffffffff5"/>
    <w:rsid w:val="00B64BCF"/>
    <w:pPr>
      <w:ind w:firstLine="851"/>
      <w:jc w:val="left"/>
    </w:pPr>
  </w:style>
  <w:style w:type="paragraph" w:customStyle="1" w:styleId="affffffffff7">
    <w:name w:val="Нормальный"/>
    <w:basedOn w:val="aa"/>
    <w:link w:val="affffffffff8"/>
    <w:rsid w:val="00B64BCF"/>
    <w:pPr>
      <w:spacing w:before="120" w:line="320" w:lineRule="exact"/>
      <w:ind w:firstLine="851"/>
      <w:jc w:val="both"/>
    </w:pPr>
    <w:rPr>
      <w:lang w:val="x-none" w:eastAsia="x-none"/>
    </w:rPr>
  </w:style>
  <w:style w:type="paragraph" w:customStyle="1" w:styleId="affffffffff9">
    <w:name w:val="Стиль Нормальный + курсив"/>
    <w:basedOn w:val="affffffffff7"/>
    <w:next w:val="affffffffff7"/>
    <w:link w:val="affffffffffa"/>
    <w:rsid w:val="00B64BCF"/>
    <w:pPr>
      <w:jc w:val="center"/>
    </w:pPr>
    <w:rPr>
      <w:iCs/>
    </w:rPr>
  </w:style>
  <w:style w:type="character" w:customStyle="1" w:styleId="affffffffff8">
    <w:name w:val="Нормальный Знак"/>
    <w:link w:val="affffffffff7"/>
    <w:rsid w:val="00B64BCF"/>
    <w:rPr>
      <w:sz w:val="24"/>
      <w:szCs w:val="24"/>
      <w:lang w:val="x-none" w:eastAsia="x-none"/>
    </w:rPr>
  </w:style>
  <w:style w:type="character" w:customStyle="1" w:styleId="affffffffffa">
    <w:name w:val="Стиль Нормальный + курсив Знак"/>
    <w:link w:val="affffffffff9"/>
    <w:rsid w:val="00B64BCF"/>
    <w:rPr>
      <w:iCs/>
      <w:sz w:val="24"/>
      <w:szCs w:val="24"/>
      <w:lang w:val="x-none" w:eastAsia="x-none"/>
    </w:rPr>
  </w:style>
  <w:style w:type="paragraph" w:customStyle="1" w:styleId="413">
    <w:name w:val="Обычный41"/>
    <w:rsid w:val="00B64BCF"/>
    <w:pPr>
      <w:widowControl w:val="0"/>
    </w:pPr>
    <w:rPr>
      <w:snapToGrid w:val="0"/>
      <w:sz w:val="22"/>
    </w:rPr>
  </w:style>
  <w:style w:type="paragraph" w:customStyle="1" w:styleId="5b">
    <w:name w:val="Обычный5"/>
    <w:rsid w:val="00B64BCF"/>
    <w:pPr>
      <w:widowControl w:val="0"/>
    </w:pPr>
    <w:rPr>
      <w:snapToGrid w:val="0"/>
      <w:sz w:val="22"/>
    </w:rPr>
  </w:style>
  <w:style w:type="paragraph" w:customStyle="1" w:styleId="affffffffffb">
    <w:name w:val="Обычная записка"/>
    <w:basedOn w:val="affffffffff7"/>
    <w:link w:val="affffffffffc"/>
    <w:qFormat/>
    <w:rsid w:val="00B64BCF"/>
  </w:style>
  <w:style w:type="character" w:customStyle="1" w:styleId="affffffffffc">
    <w:name w:val="Обычная записка Знак"/>
    <w:link w:val="affffffffffb"/>
    <w:rsid w:val="00B64BCF"/>
    <w:rPr>
      <w:sz w:val="24"/>
      <w:szCs w:val="24"/>
      <w:lang w:val="x-none" w:eastAsia="x-none"/>
    </w:rPr>
  </w:style>
  <w:style w:type="paragraph" w:customStyle="1" w:styleId="affffffffffd">
    <w:name w:val="Обычный записка"/>
    <w:basedOn w:val="aa"/>
    <w:link w:val="affffffffffe"/>
    <w:qFormat/>
    <w:rsid w:val="00B64BCF"/>
    <w:pPr>
      <w:spacing w:before="120" w:line="320" w:lineRule="exact"/>
      <w:ind w:firstLine="851"/>
      <w:jc w:val="both"/>
    </w:pPr>
    <w:rPr>
      <w:lang w:val="x-none" w:eastAsia="x-none"/>
    </w:rPr>
  </w:style>
  <w:style w:type="character" w:customStyle="1" w:styleId="affffffffffe">
    <w:name w:val="Обычный записка Знак"/>
    <w:link w:val="affffffffffd"/>
    <w:rsid w:val="00B64BCF"/>
    <w:rPr>
      <w:sz w:val="24"/>
      <w:szCs w:val="24"/>
      <w:lang w:val="x-none" w:eastAsia="x-none"/>
    </w:rPr>
  </w:style>
  <w:style w:type="paragraph" w:customStyle="1" w:styleId="afffffffffff">
    <w:name w:val="Обычный текст записки"/>
    <w:basedOn w:val="affffffffff7"/>
    <w:link w:val="afffffffffff0"/>
    <w:qFormat/>
    <w:rsid w:val="00B64BCF"/>
  </w:style>
  <w:style w:type="character" w:customStyle="1" w:styleId="afffffffffff0">
    <w:name w:val="Обычный текст записки Знак"/>
    <w:link w:val="afffffffffff"/>
    <w:rsid w:val="00B64BCF"/>
    <w:rPr>
      <w:sz w:val="24"/>
      <w:szCs w:val="24"/>
      <w:lang w:val="x-none" w:eastAsia="x-none"/>
    </w:rPr>
  </w:style>
  <w:style w:type="paragraph" w:customStyle="1" w:styleId="afffffffffff1">
    <w:name w:val="Знак Знак Знак Знак"/>
    <w:basedOn w:val="aa"/>
    <w:rsid w:val="00B64BCF"/>
    <w:pPr>
      <w:spacing w:after="160" w:line="240" w:lineRule="exact"/>
    </w:pPr>
    <w:rPr>
      <w:rFonts w:ascii="Verdana" w:hAnsi="Verdana" w:cs="Verdana"/>
      <w:sz w:val="20"/>
      <w:szCs w:val="20"/>
      <w:lang w:val="en-US" w:eastAsia="en-US"/>
    </w:rPr>
  </w:style>
  <w:style w:type="paragraph" w:customStyle="1" w:styleId="afffffffffff2">
    <w:name w:val="Нумерация"/>
    <w:basedOn w:val="aa"/>
    <w:rsid w:val="00B64BCF"/>
    <w:rPr>
      <w:sz w:val="20"/>
      <w:szCs w:val="20"/>
    </w:rPr>
  </w:style>
  <w:style w:type="paragraph" w:customStyle="1" w:styleId="xl63">
    <w:name w:val="xl63"/>
    <w:basedOn w:val="aa"/>
    <w:rsid w:val="00B64BCF"/>
    <w:pPr>
      <w:spacing w:before="100" w:beforeAutospacing="1" w:after="100" w:afterAutospacing="1"/>
      <w:jc w:val="right"/>
      <w:textAlignment w:val="top"/>
    </w:pPr>
  </w:style>
  <w:style w:type="paragraph" w:customStyle="1" w:styleId="xl64">
    <w:name w:val="xl64"/>
    <w:basedOn w:val="aa"/>
    <w:rsid w:val="00B64BCF"/>
    <w:pPr>
      <w:spacing w:before="100" w:beforeAutospacing="1" w:after="100" w:afterAutospacing="1"/>
      <w:textAlignment w:val="top"/>
    </w:pPr>
  </w:style>
  <w:style w:type="paragraph" w:customStyle="1" w:styleId="formattext0">
    <w:name w:val="formattext"/>
    <w:rsid w:val="00B64BCF"/>
    <w:pPr>
      <w:widowControl w:val="0"/>
      <w:autoSpaceDE w:val="0"/>
      <w:autoSpaceDN w:val="0"/>
      <w:adjustRightInd w:val="0"/>
    </w:pPr>
    <w:rPr>
      <w:sz w:val="18"/>
      <w:szCs w:val="18"/>
    </w:rPr>
  </w:style>
  <w:style w:type="paragraph" w:customStyle="1" w:styleId="Style5">
    <w:name w:val="Style5"/>
    <w:basedOn w:val="aa"/>
    <w:uiPriority w:val="99"/>
    <w:rsid w:val="00B64BCF"/>
    <w:pPr>
      <w:widowControl w:val="0"/>
      <w:autoSpaceDE w:val="0"/>
      <w:autoSpaceDN w:val="0"/>
      <w:adjustRightInd w:val="0"/>
      <w:jc w:val="center"/>
    </w:pPr>
  </w:style>
  <w:style w:type="paragraph" w:customStyle="1" w:styleId="Style7">
    <w:name w:val="Style7"/>
    <w:basedOn w:val="aa"/>
    <w:uiPriority w:val="99"/>
    <w:rsid w:val="00B64BCF"/>
    <w:pPr>
      <w:widowControl w:val="0"/>
      <w:autoSpaceDE w:val="0"/>
      <w:autoSpaceDN w:val="0"/>
      <w:adjustRightInd w:val="0"/>
      <w:jc w:val="both"/>
    </w:pPr>
  </w:style>
  <w:style w:type="character" w:customStyle="1" w:styleId="FontStyle28">
    <w:name w:val="Font Style28"/>
    <w:uiPriority w:val="99"/>
    <w:rsid w:val="00B64BCF"/>
    <w:rPr>
      <w:rFonts w:ascii="Times New Roman" w:hAnsi="Times New Roman" w:cs="Times New Roman"/>
      <w:b/>
      <w:bCs/>
      <w:sz w:val="20"/>
      <w:szCs w:val="20"/>
    </w:rPr>
  </w:style>
  <w:style w:type="character" w:customStyle="1" w:styleId="FontStyle29">
    <w:name w:val="Font Style29"/>
    <w:uiPriority w:val="99"/>
    <w:rsid w:val="00B64BCF"/>
    <w:rPr>
      <w:rFonts w:ascii="Times New Roman" w:hAnsi="Times New Roman" w:cs="Times New Roman"/>
      <w:sz w:val="20"/>
      <w:szCs w:val="20"/>
    </w:rPr>
  </w:style>
  <w:style w:type="paragraph" w:customStyle="1" w:styleId="Style8">
    <w:name w:val="Style8"/>
    <w:basedOn w:val="aa"/>
    <w:uiPriority w:val="99"/>
    <w:rsid w:val="00B64BCF"/>
    <w:pPr>
      <w:widowControl w:val="0"/>
      <w:autoSpaceDE w:val="0"/>
      <w:autoSpaceDN w:val="0"/>
      <w:adjustRightInd w:val="0"/>
      <w:spacing w:line="270" w:lineRule="exact"/>
    </w:pPr>
  </w:style>
  <w:style w:type="paragraph" w:customStyle="1" w:styleId="Style9">
    <w:name w:val="Style9"/>
    <w:basedOn w:val="aa"/>
    <w:uiPriority w:val="99"/>
    <w:rsid w:val="00B64BCF"/>
    <w:pPr>
      <w:widowControl w:val="0"/>
      <w:autoSpaceDE w:val="0"/>
      <w:autoSpaceDN w:val="0"/>
      <w:adjustRightInd w:val="0"/>
    </w:pPr>
  </w:style>
  <w:style w:type="paragraph" w:customStyle="1" w:styleId="Style13">
    <w:name w:val="Style13"/>
    <w:basedOn w:val="aa"/>
    <w:uiPriority w:val="99"/>
    <w:rsid w:val="00B64BCF"/>
    <w:pPr>
      <w:widowControl w:val="0"/>
      <w:autoSpaceDE w:val="0"/>
      <w:autoSpaceDN w:val="0"/>
      <w:adjustRightInd w:val="0"/>
    </w:pPr>
  </w:style>
  <w:style w:type="paragraph" w:customStyle="1" w:styleId="Style14">
    <w:name w:val="Style14"/>
    <w:basedOn w:val="aa"/>
    <w:uiPriority w:val="99"/>
    <w:rsid w:val="00B64BCF"/>
    <w:pPr>
      <w:widowControl w:val="0"/>
      <w:autoSpaceDE w:val="0"/>
      <w:autoSpaceDN w:val="0"/>
      <w:adjustRightInd w:val="0"/>
      <w:spacing w:line="274" w:lineRule="exact"/>
      <w:ind w:firstLine="394"/>
    </w:pPr>
  </w:style>
  <w:style w:type="paragraph" w:customStyle="1" w:styleId="Style15">
    <w:name w:val="Style15"/>
    <w:basedOn w:val="aa"/>
    <w:uiPriority w:val="99"/>
    <w:rsid w:val="00B64BCF"/>
    <w:pPr>
      <w:widowControl w:val="0"/>
      <w:autoSpaceDE w:val="0"/>
      <w:autoSpaceDN w:val="0"/>
      <w:adjustRightInd w:val="0"/>
      <w:spacing w:line="264" w:lineRule="exact"/>
    </w:pPr>
  </w:style>
  <w:style w:type="paragraph" w:customStyle="1" w:styleId="Style16">
    <w:name w:val="Style16"/>
    <w:basedOn w:val="aa"/>
    <w:uiPriority w:val="99"/>
    <w:rsid w:val="00B64BCF"/>
    <w:pPr>
      <w:widowControl w:val="0"/>
      <w:autoSpaceDE w:val="0"/>
      <w:autoSpaceDN w:val="0"/>
      <w:adjustRightInd w:val="0"/>
    </w:pPr>
  </w:style>
  <w:style w:type="paragraph" w:customStyle="1" w:styleId="Style17">
    <w:name w:val="Style17"/>
    <w:basedOn w:val="aa"/>
    <w:uiPriority w:val="99"/>
    <w:rsid w:val="00B64BCF"/>
    <w:pPr>
      <w:widowControl w:val="0"/>
      <w:autoSpaceDE w:val="0"/>
      <w:autoSpaceDN w:val="0"/>
      <w:adjustRightInd w:val="0"/>
      <w:spacing w:line="528" w:lineRule="exact"/>
      <w:jc w:val="both"/>
    </w:pPr>
  </w:style>
  <w:style w:type="paragraph" w:customStyle="1" w:styleId="Style18">
    <w:name w:val="Style18"/>
    <w:basedOn w:val="aa"/>
    <w:uiPriority w:val="99"/>
    <w:rsid w:val="00B64BCF"/>
    <w:pPr>
      <w:widowControl w:val="0"/>
      <w:autoSpaceDE w:val="0"/>
      <w:autoSpaceDN w:val="0"/>
      <w:adjustRightInd w:val="0"/>
      <w:spacing w:line="235" w:lineRule="exact"/>
    </w:pPr>
  </w:style>
  <w:style w:type="paragraph" w:customStyle="1" w:styleId="Style19">
    <w:name w:val="Style19"/>
    <w:basedOn w:val="aa"/>
    <w:uiPriority w:val="99"/>
    <w:rsid w:val="00B64BCF"/>
    <w:pPr>
      <w:widowControl w:val="0"/>
      <w:autoSpaceDE w:val="0"/>
      <w:autoSpaceDN w:val="0"/>
      <w:adjustRightInd w:val="0"/>
      <w:spacing w:line="271" w:lineRule="exact"/>
      <w:ind w:firstLine="120"/>
    </w:pPr>
  </w:style>
  <w:style w:type="paragraph" w:customStyle="1" w:styleId="Style21">
    <w:name w:val="Style21"/>
    <w:basedOn w:val="aa"/>
    <w:uiPriority w:val="99"/>
    <w:rsid w:val="00B64BCF"/>
    <w:pPr>
      <w:widowControl w:val="0"/>
      <w:autoSpaceDE w:val="0"/>
      <w:autoSpaceDN w:val="0"/>
      <w:adjustRightInd w:val="0"/>
      <w:spacing w:line="269" w:lineRule="exact"/>
      <w:jc w:val="both"/>
    </w:pPr>
  </w:style>
  <w:style w:type="paragraph" w:customStyle="1" w:styleId="Style23">
    <w:name w:val="Style23"/>
    <w:basedOn w:val="aa"/>
    <w:uiPriority w:val="99"/>
    <w:rsid w:val="00B64BCF"/>
    <w:pPr>
      <w:widowControl w:val="0"/>
      <w:autoSpaceDE w:val="0"/>
      <w:autoSpaceDN w:val="0"/>
      <w:adjustRightInd w:val="0"/>
    </w:pPr>
  </w:style>
  <w:style w:type="character" w:customStyle="1" w:styleId="FontStyle34">
    <w:name w:val="Font Style34"/>
    <w:uiPriority w:val="99"/>
    <w:rsid w:val="00B64BCF"/>
    <w:rPr>
      <w:rFonts w:ascii="Times New Roman" w:hAnsi="Times New Roman" w:cs="Times New Roman"/>
      <w:smallCaps/>
      <w:sz w:val="18"/>
      <w:szCs w:val="18"/>
    </w:rPr>
  </w:style>
  <w:style w:type="character" w:customStyle="1" w:styleId="FontStyle35">
    <w:name w:val="Font Style35"/>
    <w:uiPriority w:val="99"/>
    <w:rsid w:val="00B64BCF"/>
    <w:rPr>
      <w:rFonts w:ascii="Sylfaen" w:hAnsi="Sylfaen" w:cs="Sylfaen"/>
      <w:sz w:val="12"/>
      <w:szCs w:val="12"/>
    </w:rPr>
  </w:style>
  <w:style w:type="character" w:customStyle="1" w:styleId="FontStyle36">
    <w:name w:val="Font Style36"/>
    <w:uiPriority w:val="99"/>
    <w:rsid w:val="00B64BCF"/>
    <w:rPr>
      <w:rFonts w:ascii="Times New Roman" w:hAnsi="Times New Roman" w:cs="Times New Roman"/>
      <w:b/>
      <w:bCs/>
      <w:sz w:val="12"/>
      <w:szCs w:val="12"/>
    </w:rPr>
  </w:style>
  <w:style w:type="character" w:customStyle="1" w:styleId="FontStyle37">
    <w:name w:val="Font Style37"/>
    <w:uiPriority w:val="99"/>
    <w:rsid w:val="00B64BCF"/>
    <w:rPr>
      <w:rFonts w:ascii="Times New Roman" w:hAnsi="Times New Roman" w:cs="Times New Roman"/>
      <w:b/>
      <w:bCs/>
      <w:i/>
      <w:iCs/>
      <w:sz w:val="12"/>
      <w:szCs w:val="12"/>
    </w:rPr>
  </w:style>
  <w:style w:type="character" w:customStyle="1" w:styleId="FontStyle38">
    <w:name w:val="Font Style38"/>
    <w:uiPriority w:val="99"/>
    <w:rsid w:val="00B64BCF"/>
    <w:rPr>
      <w:rFonts w:ascii="Times New Roman" w:hAnsi="Times New Roman" w:cs="Times New Roman"/>
      <w:b/>
      <w:bCs/>
      <w:sz w:val="18"/>
      <w:szCs w:val="18"/>
    </w:rPr>
  </w:style>
  <w:style w:type="character" w:customStyle="1" w:styleId="FontStyle40">
    <w:name w:val="Font Style40"/>
    <w:uiPriority w:val="99"/>
    <w:rsid w:val="00B64BCF"/>
    <w:rPr>
      <w:rFonts w:ascii="Times New Roman" w:hAnsi="Times New Roman" w:cs="Times New Roman"/>
      <w:b/>
      <w:bCs/>
      <w:sz w:val="16"/>
      <w:szCs w:val="16"/>
    </w:rPr>
  </w:style>
  <w:style w:type="character" w:customStyle="1" w:styleId="FontStyle41">
    <w:name w:val="Font Style41"/>
    <w:uiPriority w:val="99"/>
    <w:rsid w:val="00B64BCF"/>
    <w:rPr>
      <w:rFonts w:ascii="Times New Roman" w:hAnsi="Times New Roman" w:cs="Times New Roman"/>
      <w:b/>
      <w:bCs/>
      <w:smallCaps/>
      <w:sz w:val="14"/>
      <w:szCs w:val="14"/>
    </w:rPr>
  </w:style>
  <w:style w:type="character" w:customStyle="1" w:styleId="FontStyle42">
    <w:name w:val="Font Style42"/>
    <w:uiPriority w:val="99"/>
    <w:rsid w:val="00B64BCF"/>
    <w:rPr>
      <w:rFonts w:ascii="Times New Roman" w:hAnsi="Times New Roman" w:cs="Times New Roman"/>
      <w:b/>
      <w:bCs/>
      <w:smallCaps/>
      <w:sz w:val="18"/>
      <w:szCs w:val="18"/>
    </w:rPr>
  </w:style>
  <w:style w:type="character" w:customStyle="1" w:styleId="FontStyle43">
    <w:name w:val="Font Style43"/>
    <w:uiPriority w:val="99"/>
    <w:rsid w:val="00B64BCF"/>
    <w:rPr>
      <w:rFonts w:ascii="Times New Roman" w:hAnsi="Times New Roman" w:cs="Times New Roman"/>
      <w:i/>
      <w:iCs/>
      <w:sz w:val="20"/>
      <w:szCs w:val="20"/>
    </w:rPr>
  </w:style>
  <w:style w:type="character" w:customStyle="1" w:styleId="FontStyle27">
    <w:name w:val="Font Style27"/>
    <w:uiPriority w:val="99"/>
    <w:rsid w:val="00B64BCF"/>
    <w:rPr>
      <w:rFonts w:ascii="Times New Roman" w:hAnsi="Times New Roman" w:cs="Times New Roman"/>
      <w:sz w:val="22"/>
      <w:szCs w:val="22"/>
    </w:rPr>
  </w:style>
  <w:style w:type="paragraph" w:customStyle="1" w:styleId="Style11">
    <w:name w:val="Style11"/>
    <w:basedOn w:val="aa"/>
    <w:uiPriority w:val="99"/>
    <w:rsid w:val="00B64BCF"/>
    <w:pPr>
      <w:widowControl w:val="0"/>
      <w:autoSpaceDE w:val="0"/>
      <w:autoSpaceDN w:val="0"/>
      <w:adjustRightInd w:val="0"/>
      <w:spacing w:line="312" w:lineRule="exact"/>
      <w:ind w:firstLine="408"/>
      <w:jc w:val="both"/>
    </w:pPr>
  </w:style>
  <w:style w:type="character" w:customStyle="1" w:styleId="FontStyle30">
    <w:name w:val="Font Style30"/>
    <w:uiPriority w:val="99"/>
    <w:rsid w:val="00B64BCF"/>
    <w:rPr>
      <w:rFonts w:ascii="Constantia" w:hAnsi="Constantia" w:cs="Constantia"/>
      <w:b/>
      <w:bCs/>
      <w:sz w:val="14"/>
      <w:szCs w:val="14"/>
    </w:rPr>
  </w:style>
  <w:style w:type="paragraph" w:customStyle="1" w:styleId="Style10">
    <w:name w:val="Style10"/>
    <w:basedOn w:val="aa"/>
    <w:uiPriority w:val="99"/>
    <w:rsid w:val="00B64BCF"/>
    <w:pPr>
      <w:widowControl w:val="0"/>
      <w:autoSpaceDE w:val="0"/>
      <w:autoSpaceDN w:val="0"/>
      <w:adjustRightInd w:val="0"/>
      <w:spacing w:line="312" w:lineRule="exact"/>
      <w:ind w:firstLine="240"/>
      <w:jc w:val="both"/>
    </w:pPr>
  </w:style>
  <w:style w:type="character" w:customStyle="1" w:styleId="FontStyle21">
    <w:name w:val="Font Style21"/>
    <w:uiPriority w:val="99"/>
    <w:rsid w:val="00B64BCF"/>
    <w:rPr>
      <w:rFonts w:ascii="Times New Roman" w:hAnsi="Times New Roman" w:cs="Times New Roman"/>
      <w:b/>
      <w:bCs/>
      <w:sz w:val="22"/>
      <w:szCs w:val="22"/>
    </w:rPr>
  </w:style>
  <w:style w:type="character" w:customStyle="1" w:styleId="FontStyle22">
    <w:name w:val="Font Style22"/>
    <w:uiPriority w:val="99"/>
    <w:rsid w:val="00B64BCF"/>
    <w:rPr>
      <w:rFonts w:ascii="Times New Roman" w:hAnsi="Times New Roman" w:cs="Times New Roman"/>
      <w:sz w:val="22"/>
      <w:szCs w:val="22"/>
    </w:rPr>
  </w:style>
  <w:style w:type="character" w:customStyle="1" w:styleId="FontStyle24">
    <w:name w:val="Font Style24"/>
    <w:uiPriority w:val="99"/>
    <w:rsid w:val="00B64BCF"/>
    <w:rPr>
      <w:rFonts w:ascii="Times New Roman" w:hAnsi="Times New Roman" w:cs="Times New Roman"/>
      <w:b/>
      <w:bCs/>
      <w:sz w:val="20"/>
      <w:szCs w:val="20"/>
    </w:rPr>
  </w:style>
  <w:style w:type="paragraph" w:customStyle="1" w:styleId="66">
    <w:name w:val="Стиль Заголовок 6 + курсив"/>
    <w:basedOn w:val="6"/>
    <w:rsid w:val="00B64BCF"/>
    <w:pPr>
      <w:keepNext/>
      <w:widowControl/>
      <w:tabs>
        <w:tab w:val="clear" w:pos="284"/>
      </w:tabs>
      <w:autoSpaceDE/>
      <w:autoSpaceDN/>
      <w:adjustRightInd/>
      <w:spacing w:before="120" w:after="0"/>
      <w:ind w:right="0"/>
      <w:jc w:val="center"/>
    </w:pPr>
    <w:rPr>
      <w:rFonts w:ascii="Times New Roman" w:hAnsi="Times New Roman" w:cs="Times New Roman"/>
      <w:bCs/>
      <w:i/>
      <w:iCs/>
      <w:sz w:val="24"/>
      <w:szCs w:val="20"/>
    </w:rPr>
  </w:style>
  <w:style w:type="paragraph" w:customStyle="1" w:styleId="11pt6">
    <w:name w:val="Стиль Основной текст с отступом + 11 pt Перед:  6 пт"/>
    <w:basedOn w:val="aff1"/>
    <w:rsid w:val="00B64BCF"/>
    <w:pPr>
      <w:widowControl/>
      <w:numPr>
        <w:ilvl w:val="1"/>
        <w:numId w:val="162"/>
      </w:numPr>
      <w:autoSpaceDE/>
      <w:autoSpaceDN/>
      <w:adjustRightInd/>
      <w:spacing w:before="120" w:after="0" w:line="360" w:lineRule="auto"/>
      <w:ind w:right="284" w:firstLine="720"/>
      <w:jc w:val="both"/>
    </w:pPr>
    <w:rPr>
      <w:rFonts w:ascii="Times New Roman" w:hAnsi="Times New Roman" w:cs="Times New Roman"/>
      <w:lang w:val="x-none" w:eastAsia="x-none"/>
    </w:rPr>
  </w:style>
  <w:style w:type="paragraph" w:customStyle="1" w:styleId="11pt603">
    <w:name w:val="Стиль 11 pt Перед:  6 пт уплотненный на  03 пт"/>
    <w:basedOn w:val="aa"/>
    <w:rsid w:val="00B64BCF"/>
    <w:pPr>
      <w:spacing w:before="120"/>
      <w:jc w:val="both"/>
    </w:pPr>
    <w:rPr>
      <w:sz w:val="23"/>
      <w:szCs w:val="23"/>
    </w:rPr>
  </w:style>
  <w:style w:type="paragraph" w:customStyle="1" w:styleId="67">
    <w:name w:val="Стиль Заголовок 6 + не полужирный курсив"/>
    <w:basedOn w:val="6"/>
    <w:rsid w:val="00B64BCF"/>
    <w:pPr>
      <w:keepNext/>
      <w:widowControl/>
      <w:tabs>
        <w:tab w:val="clear" w:pos="284"/>
      </w:tabs>
      <w:autoSpaceDE/>
      <w:autoSpaceDN/>
      <w:adjustRightInd/>
      <w:spacing w:before="120" w:after="0"/>
      <w:ind w:right="0"/>
    </w:pPr>
    <w:rPr>
      <w:rFonts w:ascii="Times New Roman" w:hAnsi="Times New Roman" w:cs="Times New Roman"/>
      <w:b w:val="0"/>
      <w:iCs/>
    </w:rPr>
  </w:style>
  <w:style w:type="table" w:customStyle="1" w:styleId="21116">
    <w:name w:val="Сетка таблицы2111"/>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w:basedOn w:val="9"/>
    <w:next w:val="9"/>
    <w:rsid w:val="00B64BCF"/>
    <w:pPr>
      <w:widowControl/>
      <w:numPr>
        <w:numId w:val="169"/>
      </w:numPr>
      <w:tabs>
        <w:tab w:val="clear" w:pos="284"/>
      </w:tabs>
      <w:autoSpaceDE/>
      <w:autoSpaceDN/>
      <w:adjustRightInd/>
      <w:spacing w:before="0" w:after="60"/>
      <w:jc w:val="both"/>
    </w:pPr>
    <w:rPr>
      <w:rFonts w:ascii="Times New Roman" w:hAnsi="Times New Roman" w:cs="Times New Roman"/>
      <w:b w:val="0"/>
      <w:sz w:val="24"/>
      <w:szCs w:val="20"/>
      <w:lang w:eastAsia="de-DE"/>
    </w:rPr>
  </w:style>
  <w:style w:type="paragraph" w:customStyle="1" w:styleId="afffffffffff3">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a"/>
    <w:rsid w:val="00B64BCF"/>
    <w:pPr>
      <w:jc w:val="both"/>
    </w:pPr>
    <w:rPr>
      <w:szCs w:val="20"/>
    </w:rPr>
  </w:style>
  <w:style w:type="paragraph" w:customStyle="1" w:styleId="1-1">
    <w:name w:val="Заголовок1-1"/>
    <w:basedOn w:val="1a"/>
    <w:rsid w:val="00B64BCF"/>
    <w:pPr>
      <w:spacing w:before="0" w:after="0" w:line="240" w:lineRule="auto"/>
      <w:ind w:left="0" w:right="0" w:firstLine="567"/>
      <w:jc w:val="center"/>
    </w:pPr>
    <w:rPr>
      <w:rFonts w:ascii="Times New Roman" w:hAnsi="Times New Roman"/>
      <w:bCs/>
      <w:noProof w:val="0"/>
      <w:sz w:val="28"/>
      <w:szCs w:val="28"/>
    </w:rPr>
  </w:style>
  <w:style w:type="paragraph" w:customStyle="1" w:styleId="2-10">
    <w:name w:val="Заголовок2-1"/>
    <w:basedOn w:val="28"/>
    <w:rsid w:val="00B64BCF"/>
    <w:pPr>
      <w:tabs>
        <w:tab w:val="left" w:pos="426"/>
        <w:tab w:val="right" w:leader="dot" w:pos="10348"/>
      </w:tabs>
      <w:spacing w:before="120" w:line="240" w:lineRule="auto"/>
      <w:ind w:left="0" w:right="0"/>
      <w:jc w:val="center"/>
    </w:pPr>
    <w:rPr>
      <w:rFonts w:ascii="Times New Roman" w:hAnsi="Times New Roman"/>
      <w:b/>
      <w:i/>
      <w:iCs/>
      <w:noProof w:val="0"/>
      <w:sz w:val="24"/>
      <w:szCs w:val="28"/>
    </w:rPr>
  </w:style>
  <w:style w:type="paragraph" w:customStyle="1" w:styleId="5c">
    <w:name w:val="Июнь5"/>
    <w:rsid w:val="00B64BCF"/>
    <w:pPr>
      <w:overflowPunct w:val="0"/>
      <w:autoSpaceDE w:val="0"/>
      <w:autoSpaceDN w:val="0"/>
      <w:adjustRightInd w:val="0"/>
      <w:textAlignment w:val="baseline"/>
    </w:pPr>
    <w:rPr>
      <w:lang w:val="en-US"/>
    </w:rPr>
  </w:style>
  <w:style w:type="character" w:customStyle="1" w:styleId="316">
    <w:name w:val="Заголовок 3 Знак1"/>
    <w:aliases w:val="Заголовок 3 Знак Знак1,Heading 3 Char1 Знак1,Heading 3 Char Char Знак1,Heading 3 Char1 Char Char Знак1,Heading 3 Char Char Char Char Знак1,Heading 3 Char1 Char Char Char Char Знак1,Heading 3 Char Char Char Char Char Char Знак1"/>
    <w:rsid w:val="00B64BCF"/>
    <w:rPr>
      <w:b/>
      <w:i/>
      <w:sz w:val="24"/>
      <w:lang w:val="ru-RU" w:eastAsia="ru-RU" w:bidi="ar-SA"/>
    </w:rPr>
  </w:style>
  <w:style w:type="character" w:customStyle="1" w:styleId="3f6">
    <w:name w:val="Заголовок 3 Знак Знак"/>
    <w:rsid w:val="00B64BCF"/>
    <w:rPr>
      <w:b/>
      <w:i/>
      <w:sz w:val="22"/>
      <w:lang w:val="ru-RU" w:eastAsia="ru-RU" w:bidi="ar-SA"/>
    </w:rPr>
  </w:style>
  <w:style w:type="paragraph" w:customStyle="1" w:styleId="390">
    <w:name w:val="Стиль Заголовок 3 + Перед:  9 пт"/>
    <w:basedOn w:val="31"/>
    <w:rsid w:val="00B64BCF"/>
    <w:pPr>
      <w:widowControl/>
      <w:numPr>
        <w:ilvl w:val="0"/>
        <w:numId w:val="0"/>
      </w:numPr>
      <w:tabs>
        <w:tab w:val="clear" w:pos="284"/>
      </w:tabs>
      <w:autoSpaceDE/>
      <w:autoSpaceDN/>
      <w:adjustRightInd/>
      <w:spacing w:before="180" w:after="0"/>
      <w:ind w:right="0"/>
    </w:pPr>
    <w:rPr>
      <w:rFonts w:ascii="Times New Roman" w:hAnsi="Times New Roman"/>
      <w:bCs/>
      <w:i/>
      <w:iCs/>
      <w:szCs w:val="20"/>
    </w:rPr>
  </w:style>
  <w:style w:type="paragraph" w:customStyle="1" w:styleId="391">
    <w:name w:val="Стиль Заголовок 3 + не курсив Перед:  9 пт"/>
    <w:basedOn w:val="31"/>
    <w:rsid w:val="00B64BCF"/>
    <w:pPr>
      <w:widowControl/>
      <w:numPr>
        <w:ilvl w:val="0"/>
        <w:numId w:val="0"/>
      </w:numPr>
      <w:tabs>
        <w:tab w:val="clear" w:pos="284"/>
      </w:tabs>
      <w:autoSpaceDE/>
      <w:autoSpaceDN/>
      <w:adjustRightInd/>
      <w:spacing w:before="180" w:after="0"/>
      <w:ind w:right="0"/>
      <w:jc w:val="center"/>
    </w:pPr>
    <w:rPr>
      <w:rFonts w:ascii="Times New Roman" w:hAnsi="Times New Roman"/>
      <w:bCs/>
      <w:spacing w:val="-4"/>
      <w:sz w:val="24"/>
      <w:szCs w:val="20"/>
    </w:rPr>
  </w:style>
  <w:style w:type="paragraph" w:customStyle="1" w:styleId="68">
    <w:name w:val="Стиль Перед:  6 пт"/>
    <w:basedOn w:val="aa"/>
    <w:rsid w:val="00B64BCF"/>
    <w:pPr>
      <w:spacing w:before="120"/>
      <w:jc w:val="both"/>
    </w:pPr>
  </w:style>
  <w:style w:type="numbering" w:styleId="1111110">
    <w:name w:val="Outline List 2"/>
    <w:basedOn w:val="ad"/>
    <w:rsid w:val="00B64BCF"/>
    <w:pPr>
      <w:numPr>
        <w:numId w:val="170"/>
      </w:numPr>
    </w:pPr>
  </w:style>
  <w:style w:type="paragraph" w:customStyle="1" w:styleId="font10">
    <w:name w:val="font10"/>
    <w:basedOn w:val="aa"/>
    <w:rsid w:val="00B64BCF"/>
    <w:pPr>
      <w:spacing w:before="100" w:beforeAutospacing="1" w:after="100" w:afterAutospacing="1"/>
    </w:pPr>
    <w:rPr>
      <w:rFonts w:ascii="Tahoma" w:hAnsi="Tahoma" w:cs="Tahoma"/>
      <w:color w:val="000000"/>
      <w:sz w:val="16"/>
      <w:szCs w:val="16"/>
    </w:rPr>
  </w:style>
  <w:style w:type="paragraph" w:customStyle="1" w:styleId="font11">
    <w:name w:val="font11"/>
    <w:basedOn w:val="aa"/>
    <w:rsid w:val="00B64BCF"/>
    <w:pPr>
      <w:spacing w:before="100" w:beforeAutospacing="1" w:after="100" w:afterAutospacing="1"/>
    </w:pPr>
  </w:style>
  <w:style w:type="paragraph" w:customStyle="1" w:styleId="font12">
    <w:name w:val="font12"/>
    <w:basedOn w:val="aa"/>
    <w:rsid w:val="00B64BCF"/>
    <w:pPr>
      <w:spacing w:before="100" w:beforeAutospacing="1" w:after="100" w:afterAutospacing="1"/>
    </w:pPr>
    <w:rPr>
      <w:rFonts w:ascii="Arial" w:hAnsi="Arial" w:cs="Arial"/>
      <w:sz w:val="20"/>
      <w:szCs w:val="20"/>
    </w:rPr>
  </w:style>
  <w:style w:type="paragraph" w:customStyle="1" w:styleId="font13">
    <w:name w:val="font13"/>
    <w:basedOn w:val="aa"/>
    <w:rsid w:val="00B64BCF"/>
    <w:pPr>
      <w:spacing w:before="100" w:beforeAutospacing="1" w:after="100" w:afterAutospacing="1"/>
    </w:pPr>
    <w:rPr>
      <w:sz w:val="20"/>
      <w:szCs w:val="20"/>
    </w:rPr>
  </w:style>
  <w:style w:type="table" w:customStyle="1" w:styleId="3131">
    <w:name w:val="Сетка таблицы313"/>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rsid w:val="00B64BCF"/>
    <w:pPr>
      <w:numPr>
        <w:numId w:val="171"/>
      </w:numPr>
    </w:pPr>
  </w:style>
  <w:style w:type="paragraph" w:customStyle="1" w:styleId="xl40">
    <w:name w:val="xl40"/>
    <w:basedOn w:val="aa"/>
    <w:rsid w:val="00B64BCF"/>
    <w:pPr>
      <w:pBdr>
        <w:top w:val="single" w:sz="4" w:space="0" w:color="auto"/>
        <w:left w:val="single" w:sz="4" w:space="0" w:color="auto"/>
        <w:bottom w:val="single" w:sz="4" w:space="0" w:color="auto"/>
      </w:pBdr>
      <w:spacing w:before="100" w:beforeAutospacing="1" w:after="100" w:afterAutospacing="1"/>
      <w:textAlignment w:val="center"/>
    </w:pPr>
    <w:rPr>
      <w:sz w:val="22"/>
      <w:szCs w:val="22"/>
    </w:rPr>
  </w:style>
  <w:style w:type="paragraph" w:customStyle="1" w:styleId="xl41">
    <w:name w:val="xl41"/>
    <w:basedOn w:val="aa"/>
    <w:rsid w:val="00B64BCF"/>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42">
    <w:name w:val="xl42"/>
    <w:basedOn w:val="aa"/>
    <w:rsid w:val="00B64BC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43">
    <w:name w:val="xl43"/>
    <w:basedOn w:val="aa"/>
    <w:rsid w:val="00B64BCF"/>
    <w:pPr>
      <w:pBdr>
        <w:top w:val="single" w:sz="4" w:space="0" w:color="auto"/>
        <w:bottom w:val="single" w:sz="4" w:space="0" w:color="auto"/>
      </w:pBdr>
      <w:spacing w:before="100" w:beforeAutospacing="1" w:after="100" w:afterAutospacing="1"/>
    </w:pPr>
  </w:style>
  <w:style w:type="paragraph" w:customStyle="1" w:styleId="xl44">
    <w:name w:val="xl4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45">
    <w:name w:val="xl45"/>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i/>
      <w:iCs/>
      <w:sz w:val="22"/>
      <w:szCs w:val="22"/>
    </w:rPr>
  </w:style>
  <w:style w:type="paragraph" w:customStyle="1" w:styleId="xl46">
    <w:name w:val="xl46"/>
    <w:basedOn w:val="aa"/>
    <w:rsid w:val="00B64BCF"/>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47">
    <w:name w:val="xl47"/>
    <w:basedOn w:val="aa"/>
    <w:rsid w:val="00B64BCF"/>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48">
    <w:name w:val="xl4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
    <w:name w:val="xl49"/>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50">
    <w:name w:val="xl5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1">
    <w:name w:val="xl51"/>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color w:val="FF0000"/>
    </w:rPr>
  </w:style>
  <w:style w:type="paragraph" w:customStyle="1" w:styleId="xl52">
    <w:name w:val="xl52"/>
    <w:basedOn w:val="aa"/>
    <w:rsid w:val="00B64B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53">
    <w:name w:val="xl53"/>
    <w:basedOn w:val="aa"/>
    <w:rsid w:val="00B64BC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54">
    <w:name w:val="xl54"/>
    <w:basedOn w:val="aa"/>
    <w:rsid w:val="00B64B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rPr>
  </w:style>
  <w:style w:type="paragraph" w:customStyle="1" w:styleId="xl55">
    <w:name w:val="xl55"/>
    <w:basedOn w:val="aa"/>
    <w:rsid w:val="00B64B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6">
    <w:name w:val="xl5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7">
    <w:name w:val="xl57"/>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58">
    <w:name w:val="xl58"/>
    <w:basedOn w:val="aa"/>
    <w:rsid w:val="00B64BC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59">
    <w:name w:val="xl59"/>
    <w:basedOn w:val="aa"/>
    <w:rsid w:val="00B64B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60">
    <w:name w:val="xl6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1">
    <w:name w:val="xl61"/>
    <w:basedOn w:val="aa"/>
    <w:rsid w:val="00B64BCF"/>
    <w:pPr>
      <w:pBdr>
        <w:top w:val="single" w:sz="4" w:space="0" w:color="auto"/>
        <w:bottom w:val="single" w:sz="4" w:space="0" w:color="auto"/>
      </w:pBdr>
      <w:shd w:val="clear" w:color="auto" w:fill="FFCC99"/>
      <w:spacing w:before="100" w:beforeAutospacing="1" w:after="100" w:afterAutospacing="1"/>
    </w:pPr>
  </w:style>
  <w:style w:type="paragraph" w:customStyle="1" w:styleId="xl62">
    <w:name w:val="xl62"/>
    <w:basedOn w:val="aa"/>
    <w:rsid w:val="00B64BCF"/>
    <w:pPr>
      <w:pBdr>
        <w:top w:val="single" w:sz="4" w:space="0" w:color="auto"/>
        <w:bottom w:val="single" w:sz="4" w:space="0" w:color="auto"/>
      </w:pBdr>
      <w:spacing w:before="100" w:beforeAutospacing="1" w:after="100" w:afterAutospacing="1"/>
    </w:pPr>
    <w:rPr>
      <w:b/>
      <w:bCs/>
    </w:rPr>
  </w:style>
  <w:style w:type="numbering" w:customStyle="1" w:styleId="4120">
    <w:name w:val="Нет списка412"/>
    <w:next w:val="ad"/>
    <w:uiPriority w:val="99"/>
    <w:semiHidden/>
    <w:rsid w:val="00B64BCF"/>
  </w:style>
  <w:style w:type="paragraph" w:customStyle="1" w:styleId="1ffa">
    <w:name w:val="Рецензия1"/>
    <w:hidden/>
    <w:semiHidden/>
    <w:rsid w:val="00B64BCF"/>
    <w:rPr>
      <w:sz w:val="24"/>
      <w:szCs w:val="24"/>
    </w:rPr>
  </w:style>
  <w:style w:type="character" w:customStyle="1" w:styleId="Level3Char">
    <w:name w:val="Level 3 Char"/>
    <w:link w:val="Level3"/>
    <w:locked/>
    <w:rsid w:val="00B64BCF"/>
    <w:rPr>
      <w:rFonts w:ascii="Arial" w:hAnsi="Arial"/>
      <w:kern w:val="20"/>
      <w:szCs w:val="28"/>
      <w:lang w:val="en-GB" w:eastAsia="en-US"/>
    </w:rPr>
  </w:style>
  <w:style w:type="character" w:customStyle="1" w:styleId="39">
    <w:name w:val="Обычный (веб) Знак3"/>
    <w:aliases w:val="Обычный (веб)1 Знак,Обычный (веб) Знак Знак2,Обычный (веб) Знак1 Знак2,Обычный (веб) Знак Знак Знак1,Обычный (веб) Знак2 Знак,Обычный (веб) Знак Знак1 Знак,Обычный (веб) Знак1 Знак Знак,Обычный (веб) Знак Знак Знак Знак"/>
    <w:link w:val="afffff9"/>
    <w:locked/>
    <w:rsid w:val="00B64BCF"/>
    <w:rPr>
      <w:sz w:val="24"/>
      <w:szCs w:val="24"/>
      <w:lang w:eastAsia="ar-SA"/>
    </w:rPr>
  </w:style>
  <w:style w:type="paragraph" w:customStyle="1" w:styleId="rvps698610">
    <w:name w:val="rvps698610"/>
    <w:basedOn w:val="aa"/>
    <w:rsid w:val="00B64BCF"/>
    <w:pPr>
      <w:spacing w:after="200"/>
      <w:ind w:right="400"/>
    </w:pPr>
    <w:rPr>
      <w:rFonts w:ascii="Arial" w:eastAsia="MS Mincho" w:hAnsi="Arial" w:cs="Arial"/>
      <w:color w:val="000000"/>
      <w:lang w:eastAsia="ja-JP"/>
    </w:rPr>
  </w:style>
  <w:style w:type="character" w:customStyle="1" w:styleId="DeltaViewMoveSource">
    <w:name w:val="DeltaView Move Source"/>
    <w:rsid w:val="00B64BCF"/>
    <w:rPr>
      <w:strike/>
      <w:color w:val="00C000"/>
    </w:rPr>
  </w:style>
  <w:style w:type="paragraph" w:customStyle="1" w:styleId="ListParagraph1">
    <w:name w:val="List Paragraph1"/>
    <w:basedOn w:val="aa"/>
    <w:uiPriority w:val="99"/>
    <w:rsid w:val="00B64BCF"/>
    <w:pPr>
      <w:ind w:left="720"/>
    </w:pPr>
  </w:style>
  <w:style w:type="paragraph" w:customStyle="1" w:styleId="Revision1">
    <w:name w:val="Revision1"/>
    <w:hidden/>
    <w:uiPriority w:val="99"/>
    <w:semiHidden/>
    <w:rsid w:val="00B64BCF"/>
    <w:rPr>
      <w:sz w:val="24"/>
      <w:szCs w:val="24"/>
    </w:rPr>
  </w:style>
  <w:style w:type="numbering" w:customStyle="1" w:styleId="512">
    <w:name w:val="Нет списка512"/>
    <w:next w:val="ad"/>
    <w:uiPriority w:val="99"/>
    <w:semiHidden/>
    <w:unhideWhenUsed/>
    <w:rsid w:val="00B64BCF"/>
  </w:style>
  <w:style w:type="numbering" w:customStyle="1" w:styleId="620">
    <w:name w:val="Нет списка62"/>
    <w:next w:val="ad"/>
    <w:uiPriority w:val="99"/>
    <w:semiHidden/>
    <w:unhideWhenUsed/>
    <w:rsid w:val="00B64BCF"/>
  </w:style>
  <w:style w:type="paragraph" w:customStyle="1" w:styleId="afffffffffff4">
    <w:name w:val="Табличный"/>
    <w:basedOn w:val="22"/>
    <w:rsid w:val="00B64BCF"/>
    <w:pPr>
      <w:widowControl/>
      <w:numPr>
        <w:ilvl w:val="0"/>
        <w:numId w:val="0"/>
      </w:numPr>
      <w:tabs>
        <w:tab w:val="clear" w:pos="284"/>
      </w:tabs>
      <w:autoSpaceDE/>
      <w:autoSpaceDN/>
      <w:adjustRightInd/>
      <w:spacing w:before="120" w:after="0"/>
      <w:ind w:left="-57" w:right="-57"/>
    </w:pPr>
    <w:rPr>
      <w:rFonts w:ascii="Times New Roman" w:hAnsi="Times New Roman"/>
      <w:b w:val="0"/>
      <w:sz w:val="24"/>
      <w:szCs w:val="20"/>
    </w:rPr>
  </w:style>
  <w:style w:type="paragraph" w:customStyle="1" w:styleId="afffffffffff5">
    <w:name w:val="маркированый Гуревич"/>
    <w:basedOn w:val="a0"/>
    <w:link w:val="afffffffffff6"/>
    <w:autoRedefine/>
    <w:rsid w:val="00B64BCF"/>
    <w:pPr>
      <w:widowControl w:val="0"/>
      <w:numPr>
        <w:numId w:val="0"/>
      </w:numPr>
      <w:tabs>
        <w:tab w:val="left" w:pos="709"/>
      </w:tabs>
      <w:spacing w:line="360" w:lineRule="auto"/>
      <w:ind w:left="567"/>
      <w:jc w:val="both"/>
    </w:pPr>
    <w:rPr>
      <w:rFonts w:ascii="Times New Roman" w:hAnsi="Times New Roman"/>
      <w:color w:val="000000"/>
      <w:sz w:val="24"/>
      <w:szCs w:val="24"/>
      <w:lang w:val="x-none" w:eastAsia="x-none"/>
    </w:rPr>
  </w:style>
  <w:style w:type="character" w:customStyle="1" w:styleId="afffffffffff6">
    <w:name w:val="маркированый Гуревич Знак"/>
    <w:link w:val="afffffffffff5"/>
    <w:locked/>
    <w:rsid w:val="00B64BCF"/>
    <w:rPr>
      <w:color w:val="000000"/>
      <w:sz w:val="24"/>
      <w:szCs w:val="24"/>
      <w:lang w:val="x-none" w:eastAsia="x-none"/>
    </w:rPr>
  </w:style>
  <w:style w:type="paragraph" w:customStyle="1" w:styleId="5d">
    <w:name w:val="Стиль5"/>
    <w:basedOn w:val="aa"/>
    <w:rsid w:val="00B64BCF"/>
    <w:pPr>
      <w:keepNext/>
      <w:tabs>
        <w:tab w:val="num" w:pos="70"/>
      </w:tabs>
      <w:spacing w:after="60"/>
      <w:ind w:left="17" w:right="17"/>
      <w:jc w:val="center"/>
      <w:outlineLvl w:val="0"/>
    </w:pPr>
  </w:style>
  <w:style w:type="paragraph" w:customStyle="1" w:styleId="69">
    <w:name w:val="Стиль6"/>
    <w:basedOn w:val="5d"/>
    <w:rsid w:val="00B64BCF"/>
    <w:pPr>
      <w:jc w:val="left"/>
    </w:pPr>
  </w:style>
  <w:style w:type="paragraph" w:customStyle="1" w:styleId="78">
    <w:name w:val="Стиль7"/>
    <w:basedOn w:val="aa"/>
    <w:rsid w:val="00B64BCF"/>
    <w:pPr>
      <w:keepNext/>
      <w:tabs>
        <w:tab w:val="num" w:pos="70"/>
      </w:tabs>
      <w:spacing w:after="60"/>
      <w:ind w:left="17" w:right="17" w:firstLine="340"/>
      <w:jc w:val="both"/>
      <w:outlineLvl w:val="0"/>
    </w:pPr>
  </w:style>
  <w:style w:type="paragraph" w:customStyle="1" w:styleId="84">
    <w:name w:val="Стиль8"/>
    <w:basedOn w:val="aff3"/>
    <w:next w:val="78"/>
    <w:rsid w:val="00B64BCF"/>
    <w:pPr>
      <w:widowControl/>
      <w:autoSpaceDE/>
      <w:autoSpaceDN/>
      <w:adjustRightInd/>
      <w:spacing w:after="0"/>
      <w:ind w:left="709"/>
      <w:jc w:val="both"/>
    </w:pPr>
    <w:rPr>
      <w:rFonts w:ascii="Times New Roman" w:hAnsi="Times New Roman" w:cs="Times New Roman"/>
      <w:b/>
      <w:bCs/>
    </w:rPr>
  </w:style>
  <w:style w:type="paragraph" w:customStyle="1" w:styleId="1ffb">
    <w:name w:val="поясн стиль1"/>
    <w:autoRedefine/>
    <w:rsid w:val="00B64BCF"/>
    <w:pPr>
      <w:widowControl w:val="0"/>
      <w:shd w:val="clear" w:color="auto" w:fill="FFFFFF"/>
      <w:autoSpaceDE w:val="0"/>
      <w:autoSpaceDN w:val="0"/>
      <w:adjustRightInd w:val="0"/>
      <w:spacing w:line="276" w:lineRule="auto"/>
      <w:ind w:left="40" w:right="459" w:firstLine="578"/>
      <w:jc w:val="both"/>
    </w:pPr>
    <w:rPr>
      <w:rFonts w:asciiTheme="minorHAnsi" w:eastAsiaTheme="minorHAnsi" w:hAnsiTheme="minorHAnsi" w:cstheme="minorBidi"/>
      <w:color w:val="000000"/>
      <w:w w:val="120"/>
      <w:sz w:val="24"/>
      <w:szCs w:val="24"/>
    </w:rPr>
  </w:style>
  <w:style w:type="table" w:customStyle="1" w:styleId="afffffffffff7">
    <w:name w:val="проба"/>
    <w:rsid w:val="00B64BCF"/>
    <w:rPr>
      <w:sz w:val="24"/>
      <w:szCs w:val="24"/>
    </w:rPr>
    <w:tblPr>
      <w:tblCellMar>
        <w:top w:w="0" w:type="dxa"/>
        <w:left w:w="108" w:type="dxa"/>
        <w:bottom w:w="0" w:type="dxa"/>
        <w:right w:w="108" w:type="dxa"/>
      </w:tblCellMar>
    </w:tblPr>
  </w:style>
  <w:style w:type="paragraph" w:customStyle="1" w:styleId="afffffffffff8">
    <w:name w:val="Основной"/>
    <w:basedOn w:val="aa"/>
    <w:autoRedefine/>
    <w:rsid w:val="00B64BCF"/>
    <w:pPr>
      <w:widowControl w:val="0"/>
      <w:autoSpaceDE w:val="0"/>
      <w:autoSpaceDN w:val="0"/>
      <w:adjustRightInd w:val="0"/>
      <w:ind w:firstLine="720"/>
      <w:jc w:val="both"/>
    </w:pPr>
  </w:style>
  <w:style w:type="paragraph" w:customStyle="1" w:styleId="1ffc">
    <w:name w:val="çàãîëîâîê 1"/>
    <w:basedOn w:val="aa"/>
    <w:next w:val="aa"/>
    <w:rsid w:val="00B64BCF"/>
    <w:pPr>
      <w:keepNext/>
      <w:spacing w:before="240" w:after="60"/>
    </w:pPr>
    <w:rPr>
      <w:rFonts w:ascii="Arial" w:hAnsi="Arial" w:cs="Arial"/>
      <w:b/>
      <w:bCs/>
      <w:kern w:val="28"/>
    </w:rPr>
  </w:style>
  <w:style w:type="character" w:customStyle="1" w:styleId="afffffffffff9">
    <w:name w:val="Îñíîâíîé øðèôò"/>
    <w:rsid w:val="00B64BCF"/>
  </w:style>
  <w:style w:type="paragraph" w:customStyle="1" w:styleId="Caienea">
    <w:name w:val="Caienea"/>
    <w:basedOn w:val="aa"/>
    <w:rsid w:val="00B64BCF"/>
    <w:pPr>
      <w:ind w:firstLine="709"/>
      <w:jc w:val="both"/>
    </w:pPr>
  </w:style>
  <w:style w:type="paragraph" w:customStyle="1" w:styleId="Caaiecai2">
    <w:name w:val="Caaie.cai.2"/>
    <w:basedOn w:val="aa"/>
    <w:rsid w:val="00B64BCF"/>
    <w:pPr>
      <w:spacing w:before="180" w:after="60"/>
      <w:jc w:val="center"/>
    </w:pPr>
    <w:rPr>
      <w:b/>
      <w:bCs/>
    </w:rPr>
  </w:style>
  <w:style w:type="paragraph" w:customStyle="1" w:styleId="afffffffffffa">
    <w:name w:val="Основной абзац"/>
    <w:basedOn w:val="aa"/>
    <w:rsid w:val="00B64BCF"/>
    <w:pPr>
      <w:spacing w:before="120" w:line="360" w:lineRule="auto"/>
      <w:ind w:firstLine="567"/>
      <w:jc w:val="both"/>
    </w:pPr>
  </w:style>
  <w:style w:type="character" w:customStyle="1" w:styleId="FontStyle113">
    <w:name w:val="Font Style113"/>
    <w:uiPriority w:val="99"/>
    <w:rsid w:val="00B64BCF"/>
    <w:rPr>
      <w:rFonts w:ascii="Times New Roman" w:hAnsi="Times New Roman" w:cs="Times New Roman"/>
      <w:sz w:val="22"/>
      <w:szCs w:val="22"/>
    </w:rPr>
  </w:style>
  <w:style w:type="paragraph" w:customStyle="1" w:styleId="1ffd">
    <w:name w:val="Основной текст1"/>
    <w:basedOn w:val="aa"/>
    <w:link w:val="afffffffffffb"/>
    <w:rsid w:val="00B64BCF"/>
    <w:pPr>
      <w:spacing w:before="120"/>
    </w:pPr>
  </w:style>
  <w:style w:type="paragraph" w:customStyle="1" w:styleId="Style66">
    <w:name w:val="Style66"/>
    <w:basedOn w:val="aa"/>
    <w:uiPriority w:val="99"/>
    <w:rsid w:val="00B64BCF"/>
    <w:pPr>
      <w:widowControl w:val="0"/>
      <w:autoSpaceDE w:val="0"/>
      <w:autoSpaceDN w:val="0"/>
      <w:adjustRightInd w:val="0"/>
      <w:spacing w:line="270" w:lineRule="exact"/>
      <w:ind w:firstLine="706"/>
    </w:pPr>
  </w:style>
  <w:style w:type="paragraph" w:customStyle="1" w:styleId="Style84">
    <w:name w:val="Style84"/>
    <w:basedOn w:val="aa"/>
    <w:uiPriority w:val="99"/>
    <w:rsid w:val="00B64BCF"/>
    <w:pPr>
      <w:widowControl w:val="0"/>
      <w:autoSpaceDE w:val="0"/>
      <w:autoSpaceDN w:val="0"/>
      <w:adjustRightInd w:val="0"/>
      <w:spacing w:line="276" w:lineRule="exact"/>
      <w:ind w:firstLine="868"/>
      <w:jc w:val="both"/>
    </w:pPr>
  </w:style>
  <w:style w:type="character" w:customStyle="1" w:styleId="1ffe">
    <w:name w:val="Замещающий текст1"/>
    <w:semiHidden/>
    <w:rsid w:val="00B64BCF"/>
    <w:rPr>
      <w:rFonts w:cs="Times New Roman"/>
      <w:color w:val="808080"/>
    </w:rPr>
  </w:style>
  <w:style w:type="paragraph" w:customStyle="1" w:styleId="1fff">
    <w:name w:val="текст табл1"/>
    <w:basedOn w:val="aa"/>
    <w:autoRedefine/>
    <w:rsid w:val="00B64BCF"/>
    <w:pPr>
      <w:widowControl w:val="0"/>
      <w:tabs>
        <w:tab w:val="left" w:pos="709"/>
        <w:tab w:val="left" w:pos="1213"/>
      </w:tabs>
      <w:spacing w:before="240" w:line="360" w:lineRule="auto"/>
      <w:ind w:left="57" w:right="243" w:firstLine="176"/>
    </w:pPr>
    <w:rPr>
      <w:rFonts w:eastAsia="Arial Unicode MS"/>
      <w:szCs w:val="20"/>
    </w:rPr>
  </w:style>
  <w:style w:type="paragraph" w:customStyle="1" w:styleId="224">
    <w:name w:val="Основной текст 22"/>
    <w:basedOn w:val="aa"/>
    <w:link w:val="BodyText2Char1"/>
    <w:rsid w:val="00B64BCF"/>
    <w:pPr>
      <w:widowControl w:val="0"/>
      <w:spacing w:line="360" w:lineRule="auto"/>
      <w:ind w:firstLine="709"/>
      <w:jc w:val="both"/>
    </w:pPr>
    <w:rPr>
      <w:szCs w:val="20"/>
    </w:rPr>
  </w:style>
  <w:style w:type="paragraph" w:customStyle="1" w:styleId="afffffffffffc">
    <w:name w:val="основной Гуревич"/>
    <w:basedOn w:val="aff1"/>
    <w:link w:val="afffffffffffd"/>
    <w:autoRedefine/>
    <w:rsid w:val="00B64BCF"/>
    <w:pPr>
      <w:tabs>
        <w:tab w:val="left" w:pos="709"/>
      </w:tabs>
      <w:autoSpaceDE/>
      <w:autoSpaceDN/>
      <w:adjustRightInd/>
      <w:spacing w:after="0" w:line="360" w:lineRule="auto"/>
      <w:ind w:right="244"/>
    </w:pPr>
    <w:rPr>
      <w:rFonts w:ascii="Times New Roman" w:hAnsi="Times New Roman" w:cs="Times New Roman"/>
      <w:spacing w:val="-3"/>
      <w:lang w:val="x-none" w:eastAsia="x-none"/>
    </w:rPr>
  </w:style>
  <w:style w:type="character" w:customStyle="1" w:styleId="afffffffffffd">
    <w:name w:val="основной Гуревич Знак"/>
    <w:link w:val="afffffffffffc"/>
    <w:locked/>
    <w:rsid w:val="00B64BCF"/>
    <w:rPr>
      <w:spacing w:val="-3"/>
      <w:sz w:val="24"/>
      <w:szCs w:val="24"/>
      <w:lang w:val="x-none" w:eastAsia="x-none"/>
    </w:rPr>
  </w:style>
  <w:style w:type="paragraph" w:customStyle="1" w:styleId="1fff0">
    <w:name w:val="табл 1"/>
    <w:basedOn w:val="aa"/>
    <w:link w:val="1fff1"/>
    <w:autoRedefine/>
    <w:rsid w:val="00B64BCF"/>
    <w:pPr>
      <w:widowControl w:val="0"/>
      <w:tabs>
        <w:tab w:val="left" w:pos="625"/>
      </w:tabs>
      <w:autoSpaceDE w:val="0"/>
      <w:autoSpaceDN w:val="0"/>
      <w:adjustRightInd w:val="0"/>
      <w:spacing w:line="360" w:lineRule="auto"/>
      <w:ind w:left="340"/>
    </w:pPr>
    <w:rPr>
      <w:bCs/>
      <w:szCs w:val="20"/>
      <w:lang w:val="x-none" w:eastAsia="x-none"/>
    </w:rPr>
  </w:style>
  <w:style w:type="character" w:customStyle="1" w:styleId="1fff1">
    <w:name w:val="табл 1 Знак"/>
    <w:link w:val="1fff0"/>
    <w:locked/>
    <w:rsid w:val="00B64BCF"/>
    <w:rPr>
      <w:bCs/>
      <w:sz w:val="24"/>
      <w:lang w:val="x-none" w:eastAsia="x-none"/>
    </w:rPr>
  </w:style>
  <w:style w:type="paragraph" w:customStyle="1" w:styleId="xl22">
    <w:name w:val="xl22"/>
    <w:basedOn w:val="aa"/>
    <w:rsid w:val="00B64BCF"/>
    <w:pPr>
      <w:spacing w:before="100" w:beforeAutospacing="1" w:after="100" w:afterAutospacing="1"/>
    </w:pPr>
    <w:rPr>
      <w:rFonts w:ascii="Arial Unicode MS" w:eastAsia="Arial Unicode MS" w:hAnsi="Arial Unicode MS"/>
    </w:rPr>
  </w:style>
  <w:style w:type="character" w:customStyle="1" w:styleId="21b">
    <w:name w:val="Цитата 2 Знак1"/>
    <w:rsid w:val="00B64BCF"/>
    <w:rPr>
      <w:rFonts w:ascii="Times New Roman" w:hAnsi="Times New Roman" w:cs="Cambria"/>
      <w:i/>
      <w:iCs/>
      <w:sz w:val="28"/>
      <w:szCs w:val="22"/>
      <w:lang w:eastAsia="ar-SA"/>
    </w:rPr>
  </w:style>
  <w:style w:type="character" w:customStyle="1" w:styleId="1fff2">
    <w:name w:val="Выделенная цитата Знак1"/>
    <w:rsid w:val="00B64BCF"/>
    <w:rPr>
      <w:rFonts w:ascii="Times New Roman" w:hAnsi="Times New Roman" w:cs="Cambria"/>
      <w:i/>
      <w:iCs/>
      <w:sz w:val="28"/>
      <w:szCs w:val="22"/>
      <w:lang w:eastAsia="ar-SA"/>
    </w:rPr>
  </w:style>
  <w:style w:type="character" w:customStyle="1" w:styleId="1fff3">
    <w:name w:val="Основной текст с отступом Знак1"/>
    <w:rsid w:val="00B64BCF"/>
    <w:rPr>
      <w:rFonts w:cs="Cambria"/>
      <w:sz w:val="24"/>
      <w:lang w:eastAsia="ar-SA"/>
    </w:rPr>
  </w:style>
  <w:style w:type="paragraph" w:customStyle="1" w:styleId="CharChar1">
    <w:name w:val="Знак Знак Char Char1"/>
    <w:basedOn w:val="aa"/>
    <w:rsid w:val="00B64BCF"/>
    <w:pPr>
      <w:suppressAutoHyphens/>
      <w:spacing w:after="160" w:line="240" w:lineRule="exact"/>
    </w:pPr>
    <w:rPr>
      <w:rFonts w:ascii="Verdana" w:hAnsi="Verdana"/>
      <w:sz w:val="20"/>
      <w:szCs w:val="20"/>
      <w:lang w:val="en-GB" w:eastAsia="ar-SA"/>
    </w:rPr>
  </w:style>
  <w:style w:type="paragraph" w:customStyle="1" w:styleId="1fff4">
    <w:name w:val="Знак Знак Знак Знак1"/>
    <w:basedOn w:val="aa"/>
    <w:rsid w:val="00B64BCF"/>
    <w:pPr>
      <w:spacing w:before="100" w:beforeAutospacing="1" w:after="100" w:afterAutospacing="1"/>
    </w:pPr>
    <w:rPr>
      <w:rFonts w:ascii="Tahoma" w:hAnsi="Tahoma"/>
      <w:sz w:val="20"/>
      <w:szCs w:val="20"/>
      <w:lang w:val="en-US" w:eastAsia="en-US"/>
    </w:rPr>
  </w:style>
  <w:style w:type="paragraph" w:customStyle="1" w:styleId="Motion">
    <w:name w:val="Motion"/>
    <w:rsid w:val="00B64BCF"/>
    <w:pPr>
      <w:spacing w:after="200" w:line="276" w:lineRule="auto"/>
    </w:pPr>
    <w:rPr>
      <w:rFonts w:ascii="Calibri" w:hAnsi="Calibri"/>
      <w:sz w:val="22"/>
      <w:szCs w:val="22"/>
    </w:rPr>
  </w:style>
  <w:style w:type="paragraph" w:customStyle="1" w:styleId="Iauiue">
    <w:name w:val="Iau?iue"/>
    <w:rsid w:val="00B64BCF"/>
    <w:rPr>
      <w:lang w:val="en-US"/>
    </w:rPr>
  </w:style>
  <w:style w:type="paragraph" w:customStyle="1" w:styleId="-1">
    <w:name w:val="Отчет-заголовок1"/>
    <w:basedOn w:val="aa"/>
    <w:rsid w:val="00B64BCF"/>
    <w:pPr>
      <w:pBdr>
        <w:bottom w:val="double" w:sz="12" w:space="1" w:color="auto"/>
      </w:pBdr>
      <w:tabs>
        <w:tab w:val="num" w:pos="0"/>
      </w:tabs>
      <w:spacing w:line="360" w:lineRule="auto"/>
      <w:ind w:left="284" w:hanging="284"/>
      <w:jc w:val="both"/>
    </w:pPr>
    <w:rPr>
      <w:b/>
      <w:i/>
      <w:caps/>
      <w:szCs w:val="20"/>
    </w:rPr>
  </w:style>
  <w:style w:type="paragraph" w:customStyle="1" w:styleId="-2">
    <w:name w:val="Отчет-заголовок2"/>
    <w:basedOn w:val="aa"/>
    <w:rsid w:val="00B64BCF"/>
    <w:pPr>
      <w:numPr>
        <w:ilvl w:val="1"/>
        <w:numId w:val="175"/>
      </w:numPr>
      <w:tabs>
        <w:tab w:val="left" w:pos="1021"/>
      </w:tabs>
      <w:spacing w:line="360" w:lineRule="auto"/>
      <w:jc w:val="both"/>
    </w:pPr>
    <w:rPr>
      <w:b/>
      <w:i/>
      <w:sz w:val="28"/>
      <w:szCs w:val="20"/>
    </w:rPr>
  </w:style>
  <w:style w:type="paragraph" w:customStyle="1" w:styleId="-10">
    <w:name w:val="Документ-заголовок1"/>
    <w:basedOn w:val="aa"/>
    <w:rsid w:val="00B64BCF"/>
    <w:pPr>
      <w:keepNext/>
      <w:spacing w:before="240" w:after="60" w:line="360" w:lineRule="auto"/>
      <w:ind w:firstLine="567"/>
      <w:jc w:val="center"/>
    </w:pPr>
    <w:rPr>
      <w:rFonts w:ascii="Arial Black" w:hAnsi="Arial Black"/>
      <w:kern w:val="28"/>
      <w:sz w:val="28"/>
      <w:szCs w:val="20"/>
    </w:rPr>
  </w:style>
  <w:style w:type="paragraph" w:customStyle="1" w:styleId="-">
    <w:name w:val="Таблица - заголовок"/>
    <w:basedOn w:val="afffffffffffa"/>
    <w:rsid w:val="00B64BCF"/>
    <w:pPr>
      <w:spacing w:before="0"/>
      <w:ind w:firstLine="0"/>
      <w:jc w:val="center"/>
    </w:pPr>
    <w:rPr>
      <w:i/>
      <w:iCs/>
      <w:szCs w:val="20"/>
    </w:rPr>
  </w:style>
  <w:style w:type="character" w:customStyle="1" w:styleId="afffffffffffe">
    <w:name w:val="Основной абзац Знак"/>
    <w:rsid w:val="00B64BCF"/>
    <w:rPr>
      <w:sz w:val="24"/>
      <w:lang w:val="ru-RU" w:eastAsia="ru-RU" w:bidi="ar-SA"/>
    </w:rPr>
  </w:style>
  <w:style w:type="paragraph" w:customStyle="1" w:styleId="affffffffffff">
    <w:name w:val="Список таблиц"/>
    <w:basedOn w:val="afffffffffffa"/>
    <w:autoRedefine/>
    <w:rsid w:val="00B64BCF"/>
    <w:pPr>
      <w:spacing w:before="0"/>
      <w:ind w:left="283" w:hanging="283"/>
    </w:pPr>
    <w:rPr>
      <w:noProof/>
      <w:szCs w:val="20"/>
    </w:rPr>
  </w:style>
  <w:style w:type="paragraph" w:customStyle="1" w:styleId="1fff5">
    <w:name w:val="Список Марк.1 Знак"/>
    <w:basedOn w:val="aa"/>
    <w:rsid w:val="00B64BCF"/>
    <w:pPr>
      <w:tabs>
        <w:tab w:val="num" w:pos="1070"/>
      </w:tabs>
      <w:spacing w:after="60" w:line="360" w:lineRule="auto"/>
      <w:ind w:left="710" w:right="284"/>
    </w:pPr>
    <w:rPr>
      <w:rFonts w:ascii="Arial" w:hAnsi="Arial"/>
      <w:sz w:val="22"/>
      <w:szCs w:val="20"/>
    </w:rPr>
  </w:style>
  <w:style w:type="paragraph" w:customStyle="1" w:styleId="a8">
    <w:name w:val="Нумерованный"/>
    <w:basedOn w:val="aa"/>
    <w:autoRedefine/>
    <w:rsid w:val="00B64BCF"/>
    <w:pPr>
      <w:numPr>
        <w:numId w:val="176"/>
      </w:numPr>
      <w:ind w:left="567" w:right="567"/>
    </w:pPr>
    <w:rPr>
      <w:szCs w:val="20"/>
    </w:rPr>
  </w:style>
  <w:style w:type="paragraph" w:customStyle="1" w:styleId="4e">
    <w:name w:val="аголовок 4"/>
    <w:basedOn w:val="aa"/>
    <w:next w:val="aa"/>
    <w:rsid w:val="00B64BCF"/>
    <w:pPr>
      <w:keepNext/>
      <w:jc w:val="center"/>
    </w:pPr>
    <w:rPr>
      <w:b/>
      <w:snapToGrid w:val="0"/>
      <w:sz w:val="28"/>
      <w:szCs w:val="20"/>
    </w:rPr>
  </w:style>
  <w:style w:type="paragraph" w:customStyle="1" w:styleId="affffffffffff0">
    <w:name w:val="Ввод осн.текста"/>
    <w:basedOn w:val="aa"/>
    <w:autoRedefine/>
    <w:rsid w:val="00B64BCF"/>
    <w:pPr>
      <w:keepLines/>
      <w:ind w:left="567" w:right="567" w:firstLine="709"/>
      <w:jc w:val="both"/>
    </w:pPr>
    <w:rPr>
      <w:sz w:val="28"/>
      <w:szCs w:val="20"/>
    </w:rPr>
  </w:style>
  <w:style w:type="paragraph" w:customStyle="1" w:styleId="affffffffffff1">
    <w:name w:val="Пояснительная"/>
    <w:basedOn w:val="afffff6"/>
    <w:rsid w:val="00B64BCF"/>
    <w:pPr>
      <w:suppressAutoHyphens w:val="0"/>
      <w:ind w:firstLine="720"/>
    </w:pPr>
    <w:rPr>
      <w:sz w:val="28"/>
      <w:lang w:val="x-none" w:eastAsia="x-none"/>
    </w:rPr>
  </w:style>
  <w:style w:type="paragraph" w:customStyle="1" w:styleId="affffffffffff2">
    <w:name w:val="стиль записки"/>
    <w:basedOn w:val="aa"/>
    <w:rsid w:val="00B64BCF"/>
    <w:pPr>
      <w:ind w:firstLine="709"/>
    </w:pPr>
    <w:rPr>
      <w:szCs w:val="20"/>
    </w:rPr>
  </w:style>
  <w:style w:type="paragraph" w:customStyle="1" w:styleId="affffffffffff3">
    <w:name w:val="основной"/>
    <w:basedOn w:val="aa"/>
    <w:autoRedefine/>
    <w:qFormat/>
    <w:rsid w:val="00B64BCF"/>
    <w:pPr>
      <w:spacing w:line="360" w:lineRule="auto"/>
      <w:ind w:firstLine="709"/>
      <w:jc w:val="center"/>
    </w:pPr>
  </w:style>
  <w:style w:type="character" w:customStyle="1" w:styleId="FontStyle119">
    <w:name w:val="Font Style119"/>
    <w:uiPriority w:val="99"/>
    <w:rsid w:val="00B64BCF"/>
    <w:rPr>
      <w:rFonts w:ascii="Times New Roman" w:hAnsi="Times New Roman" w:cs="Times New Roman"/>
      <w:sz w:val="22"/>
      <w:szCs w:val="22"/>
    </w:rPr>
  </w:style>
  <w:style w:type="paragraph" w:customStyle="1" w:styleId="Style71">
    <w:name w:val="Style71"/>
    <w:basedOn w:val="aa"/>
    <w:uiPriority w:val="99"/>
    <w:rsid w:val="00B64BCF"/>
    <w:pPr>
      <w:widowControl w:val="0"/>
      <w:autoSpaceDE w:val="0"/>
      <w:autoSpaceDN w:val="0"/>
      <w:adjustRightInd w:val="0"/>
      <w:spacing w:line="275" w:lineRule="exact"/>
      <w:ind w:firstLine="716"/>
      <w:jc w:val="both"/>
    </w:pPr>
  </w:style>
  <w:style w:type="paragraph" w:customStyle="1" w:styleId="Style80">
    <w:name w:val="Style80"/>
    <w:basedOn w:val="aa"/>
    <w:uiPriority w:val="99"/>
    <w:rsid w:val="00B64BCF"/>
    <w:pPr>
      <w:widowControl w:val="0"/>
      <w:autoSpaceDE w:val="0"/>
      <w:autoSpaceDN w:val="0"/>
      <w:adjustRightInd w:val="0"/>
      <w:spacing w:line="281" w:lineRule="exact"/>
      <w:ind w:firstLine="706"/>
      <w:jc w:val="both"/>
    </w:pPr>
  </w:style>
  <w:style w:type="paragraph" w:customStyle="1" w:styleId="Style34">
    <w:name w:val="Style34"/>
    <w:basedOn w:val="aa"/>
    <w:uiPriority w:val="99"/>
    <w:rsid w:val="00B64BCF"/>
    <w:pPr>
      <w:widowControl w:val="0"/>
      <w:autoSpaceDE w:val="0"/>
      <w:autoSpaceDN w:val="0"/>
      <w:adjustRightInd w:val="0"/>
      <w:spacing w:line="274" w:lineRule="exact"/>
    </w:pPr>
  </w:style>
  <w:style w:type="paragraph" w:customStyle="1" w:styleId="Style47">
    <w:name w:val="Style47"/>
    <w:basedOn w:val="aa"/>
    <w:uiPriority w:val="99"/>
    <w:rsid w:val="00B64BCF"/>
    <w:pPr>
      <w:widowControl w:val="0"/>
      <w:autoSpaceDE w:val="0"/>
      <w:autoSpaceDN w:val="0"/>
      <w:adjustRightInd w:val="0"/>
      <w:spacing w:line="281" w:lineRule="exact"/>
      <w:ind w:firstLine="468"/>
      <w:jc w:val="both"/>
    </w:pPr>
  </w:style>
  <w:style w:type="character" w:customStyle="1" w:styleId="FontStyle147">
    <w:name w:val="Font Style147"/>
    <w:uiPriority w:val="99"/>
    <w:rsid w:val="00B64BCF"/>
    <w:rPr>
      <w:rFonts w:ascii="Times New Roman" w:hAnsi="Times New Roman" w:cs="Times New Roman"/>
      <w:b/>
      <w:bCs/>
      <w:sz w:val="22"/>
      <w:szCs w:val="22"/>
    </w:rPr>
  </w:style>
  <w:style w:type="character" w:customStyle="1" w:styleId="1f2">
    <w:name w:val="Записка Знак1"/>
    <w:link w:val="afffff6"/>
    <w:rsid w:val="00B64BCF"/>
    <w:rPr>
      <w:sz w:val="24"/>
      <w:lang w:eastAsia="ar-SA"/>
    </w:rPr>
  </w:style>
  <w:style w:type="paragraph" w:customStyle="1" w:styleId="affffffffffff4">
    <w:name w:val="записка"/>
    <w:basedOn w:val="aa"/>
    <w:rsid w:val="00B64BCF"/>
    <w:pPr>
      <w:ind w:firstLine="709"/>
      <w:jc w:val="both"/>
    </w:pPr>
    <w:rPr>
      <w:sz w:val="28"/>
      <w:szCs w:val="20"/>
    </w:rPr>
  </w:style>
  <w:style w:type="paragraph" w:customStyle="1" w:styleId="affffffffffff5">
    <w:name w:val="Çàïèñêà"/>
    <w:basedOn w:val="aa"/>
    <w:rsid w:val="00B64BCF"/>
    <w:pPr>
      <w:widowControl w:val="0"/>
      <w:ind w:firstLine="709"/>
      <w:jc w:val="both"/>
    </w:pPr>
    <w:rPr>
      <w:lang w:bidi="ru-RU"/>
    </w:rPr>
  </w:style>
  <w:style w:type="paragraph" w:customStyle="1" w:styleId="2ff">
    <w:name w:val="Загол.зап.2"/>
    <w:basedOn w:val="aa"/>
    <w:rsid w:val="00B64BCF"/>
    <w:pPr>
      <w:spacing w:before="180" w:after="60"/>
      <w:jc w:val="center"/>
    </w:pPr>
    <w:rPr>
      <w:b/>
      <w:szCs w:val="20"/>
    </w:rPr>
  </w:style>
  <w:style w:type="numbering" w:customStyle="1" w:styleId="111111111">
    <w:name w:val="Нет списка111111111"/>
    <w:next w:val="ad"/>
    <w:uiPriority w:val="99"/>
    <w:semiHidden/>
    <w:unhideWhenUsed/>
    <w:rsid w:val="00B64BCF"/>
  </w:style>
  <w:style w:type="paragraph" w:customStyle="1" w:styleId="11d">
    <w:name w:val="Знак Знак Знак Знак Знак Знак11"/>
    <w:basedOn w:val="aa"/>
    <w:rsid w:val="00B64BCF"/>
    <w:pPr>
      <w:spacing w:before="100" w:beforeAutospacing="1" w:after="100" w:afterAutospacing="1"/>
    </w:pPr>
    <w:rPr>
      <w:rFonts w:ascii="Tahoma" w:hAnsi="Tahoma"/>
      <w:sz w:val="20"/>
      <w:szCs w:val="20"/>
      <w:lang w:val="en-US" w:eastAsia="en-US"/>
    </w:rPr>
  </w:style>
  <w:style w:type="paragraph" w:customStyle="1" w:styleId="NNL">
    <w:name w:val="NNL"/>
    <w:basedOn w:val="aa"/>
    <w:link w:val="NNL0"/>
    <w:qFormat/>
    <w:rsid w:val="00B64BCF"/>
    <w:pPr>
      <w:numPr>
        <w:numId w:val="177"/>
      </w:numPr>
      <w:spacing w:line="276" w:lineRule="auto"/>
    </w:pPr>
    <w:rPr>
      <w:sz w:val="28"/>
      <w:szCs w:val="28"/>
      <w:lang w:val="x-none" w:eastAsia="x-none"/>
    </w:rPr>
  </w:style>
  <w:style w:type="character" w:customStyle="1" w:styleId="NNL0">
    <w:name w:val="NNL Знак"/>
    <w:link w:val="NNL"/>
    <w:rsid w:val="00B64BCF"/>
    <w:rPr>
      <w:sz w:val="28"/>
      <w:szCs w:val="28"/>
      <w:lang w:val="x-none" w:eastAsia="x-none"/>
    </w:rPr>
  </w:style>
  <w:style w:type="paragraph" w:customStyle="1" w:styleId="79">
    <w:name w:val="Обычный7"/>
    <w:rsid w:val="00B64BCF"/>
    <w:rPr>
      <w:rFonts w:ascii="Tms Rmn" w:hAnsi="Tms Rmn"/>
    </w:rPr>
  </w:style>
  <w:style w:type="paragraph" w:customStyle="1" w:styleId="11e">
    <w:name w:val="Знак1 Знак Знак Знак1 Знак Знак Знак Знак Знак Знак Знак Знак Знак"/>
    <w:basedOn w:val="aa"/>
    <w:rsid w:val="00B64BCF"/>
    <w:rPr>
      <w:rFonts w:ascii="Verdana" w:hAnsi="Verdana" w:cs="Verdana"/>
      <w:sz w:val="20"/>
      <w:szCs w:val="20"/>
      <w:lang w:val="en-US" w:eastAsia="en-US"/>
    </w:rPr>
  </w:style>
  <w:style w:type="numbering" w:customStyle="1" w:styleId="1111111111">
    <w:name w:val="Нет списка1111111111"/>
    <w:next w:val="ad"/>
    <w:uiPriority w:val="99"/>
    <w:semiHidden/>
    <w:unhideWhenUsed/>
    <w:rsid w:val="00B64BCF"/>
  </w:style>
  <w:style w:type="numbering" w:customStyle="1" w:styleId="211120">
    <w:name w:val="Нет списка21112"/>
    <w:next w:val="ad"/>
    <w:uiPriority w:val="99"/>
    <w:semiHidden/>
    <w:unhideWhenUsed/>
    <w:rsid w:val="00B64BCF"/>
  </w:style>
  <w:style w:type="numbering" w:customStyle="1" w:styleId="12120">
    <w:name w:val="Нет списка1212"/>
    <w:next w:val="ad"/>
    <w:uiPriority w:val="99"/>
    <w:semiHidden/>
    <w:rsid w:val="00B64BCF"/>
  </w:style>
  <w:style w:type="numbering" w:customStyle="1" w:styleId="2212">
    <w:name w:val="Нет списка2212"/>
    <w:next w:val="ad"/>
    <w:uiPriority w:val="99"/>
    <w:semiHidden/>
    <w:unhideWhenUsed/>
    <w:rsid w:val="00B64BCF"/>
  </w:style>
  <w:style w:type="numbering" w:customStyle="1" w:styleId="1111111">
    <w:name w:val="Стиль111111"/>
    <w:rsid w:val="00B64BCF"/>
    <w:pPr>
      <w:numPr>
        <w:numId w:val="163"/>
      </w:numPr>
    </w:pPr>
  </w:style>
  <w:style w:type="numbering" w:customStyle="1" w:styleId="21112">
    <w:name w:val="Стиль21112"/>
    <w:rsid w:val="00B64BCF"/>
    <w:pPr>
      <w:numPr>
        <w:numId w:val="164"/>
      </w:numPr>
    </w:pPr>
  </w:style>
  <w:style w:type="numbering" w:customStyle="1" w:styleId="112120">
    <w:name w:val="Нет списка11212"/>
    <w:next w:val="ad"/>
    <w:uiPriority w:val="99"/>
    <w:semiHidden/>
    <w:unhideWhenUsed/>
    <w:rsid w:val="00B64BCF"/>
  </w:style>
  <w:style w:type="numbering" w:customStyle="1" w:styleId="21220">
    <w:name w:val="Нет списка2122"/>
    <w:next w:val="ad"/>
    <w:uiPriority w:val="99"/>
    <w:semiHidden/>
    <w:unhideWhenUsed/>
    <w:rsid w:val="00B64BCF"/>
  </w:style>
  <w:style w:type="paragraph" w:customStyle="1" w:styleId="1fff6">
    <w:name w:val="Дефис 1"/>
    <w:basedOn w:val="a0"/>
    <w:rsid w:val="00B64BCF"/>
    <w:pPr>
      <w:keepLines/>
      <w:numPr>
        <w:numId w:val="0"/>
      </w:numPr>
      <w:tabs>
        <w:tab w:val="num" w:pos="720"/>
        <w:tab w:val="num" w:pos="1068"/>
      </w:tabs>
      <w:spacing w:before="60" w:after="60" w:line="360" w:lineRule="auto"/>
      <w:ind w:left="720" w:firstLine="708"/>
      <w:jc w:val="both"/>
    </w:pPr>
    <w:rPr>
      <w:rFonts w:ascii="Times New Roman" w:hAnsi="Times New Roman"/>
      <w:sz w:val="24"/>
      <w:szCs w:val="24"/>
      <w:lang w:val="ru-RU" w:eastAsia="ru-RU"/>
    </w:rPr>
  </w:style>
  <w:style w:type="paragraph" w:customStyle="1" w:styleId="21">
    <w:name w:val="Дефис 2"/>
    <w:basedOn w:val="aa"/>
    <w:rsid w:val="00B64BCF"/>
    <w:pPr>
      <w:numPr>
        <w:ilvl w:val="1"/>
        <w:numId w:val="178"/>
      </w:numPr>
      <w:spacing w:before="60" w:after="60"/>
      <w:jc w:val="both"/>
    </w:pPr>
  </w:style>
  <w:style w:type="paragraph" w:customStyle="1" w:styleId="1fff7">
    <w:name w:val="Обычный 1"/>
    <w:basedOn w:val="aa"/>
    <w:link w:val="1fff8"/>
    <w:rsid w:val="00B64BCF"/>
    <w:pPr>
      <w:spacing w:before="60" w:after="60" w:line="360" w:lineRule="auto"/>
      <w:ind w:firstLine="709"/>
      <w:jc w:val="both"/>
    </w:pPr>
    <w:rPr>
      <w:lang w:val="x-none" w:eastAsia="x-none"/>
    </w:rPr>
  </w:style>
  <w:style w:type="paragraph" w:customStyle="1" w:styleId="10">
    <w:name w:val="Список нумерованный 1"/>
    <w:basedOn w:val="1fff7"/>
    <w:rsid w:val="00B64BCF"/>
    <w:pPr>
      <w:numPr>
        <w:ilvl w:val="2"/>
        <w:numId w:val="178"/>
      </w:numPr>
      <w:tabs>
        <w:tab w:val="clear" w:pos="2923"/>
        <w:tab w:val="num" w:pos="720"/>
        <w:tab w:val="num" w:pos="1713"/>
        <w:tab w:val="num" w:pos="2160"/>
      </w:tabs>
      <w:ind w:left="993" w:firstLine="709"/>
    </w:pPr>
  </w:style>
  <w:style w:type="paragraph" w:customStyle="1" w:styleId="5e">
    <w:name w:val="Заголовок5"/>
    <w:basedOn w:val="41"/>
    <w:autoRedefine/>
    <w:rsid w:val="00B64BCF"/>
    <w:pPr>
      <w:widowControl/>
      <w:tabs>
        <w:tab w:val="clear" w:pos="284"/>
        <w:tab w:val="clear" w:pos="2880"/>
        <w:tab w:val="num" w:pos="1843"/>
      </w:tabs>
      <w:autoSpaceDE/>
      <w:autoSpaceDN/>
      <w:adjustRightInd/>
      <w:spacing w:before="120" w:after="120"/>
      <w:ind w:leftChars="295" w:left="1842" w:right="0" w:hanging="1134"/>
      <w:jc w:val="both"/>
    </w:pPr>
    <w:rPr>
      <w:rFonts w:ascii="Times New Roman" w:hAnsi="Times New Roman"/>
      <w:bCs/>
      <w:sz w:val="24"/>
      <w:szCs w:val="24"/>
    </w:rPr>
  </w:style>
  <w:style w:type="character" w:customStyle="1" w:styleId="1fff8">
    <w:name w:val="Обычный 1 Знак"/>
    <w:link w:val="1fff7"/>
    <w:rsid w:val="00B64BCF"/>
    <w:rPr>
      <w:sz w:val="24"/>
      <w:szCs w:val="24"/>
      <w:lang w:val="x-none" w:eastAsia="x-none"/>
    </w:rPr>
  </w:style>
  <w:style w:type="paragraph" w:customStyle="1" w:styleId="12">
    <w:name w:val="Титул 1 Ж"/>
    <w:basedOn w:val="aa"/>
    <w:rsid w:val="00B64BCF"/>
    <w:pPr>
      <w:numPr>
        <w:numId w:val="179"/>
      </w:numPr>
      <w:tabs>
        <w:tab w:val="clear" w:pos="432"/>
      </w:tabs>
      <w:ind w:left="0" w:firstLine="0"/>
      <w:jc w:val="center"/>
    </w:pPr>
    <w:rPr>
      <w:b/>
      <w:caps/>
      <w:sz w:val="27"/>
      <w:szCs w:val="27"/>
      <w14:shadow w14:blurRad="50800" w14:dist="38100" w14:dir="2700000" w14:sx="100000" w14:sy="100000" w14:kx="0" w14:ky="0" w14:algn="tl">
        <w14:srgbClr w14:val="000000">
          <w14:alpha w14:val="60000"/>
        </w14:srgbClr>
      </w14:shadow>
    </w:rPr>
  </w:style>
  <w:style w:type="paragraph" w:customStyle="1" w:styleId="1fff9">
    <w:name w:val="Список многоуровневый 1"/>
    <w:basedOn w:val="aa"/>
    <w:rsid w:val="00B64BCF"/>
    <w:pPr>
      <w:tabs>
        <w:tab w:val="num" w:pos="432"/>
      </w:tabs>
      <w:spacing w:before="20" w:after="20" w:line="360" w:lineRule="auto"/>
      <w:ind w:left="432" w:hanging="432"/>
      <w:jc w:val="both"/>
    </w:pPr>
  </w:style>
  <w:style w:type="paragraph" w:customStyle="1" w:styleId="Centr">
    <w:name w:val="Centré"/>
    <w:basedOn w:val="aa"/>
    <w:rsid w:val="00B64BCF"/>
    <w:pPr>
      <w:keepNext/>
      <w:jc w:val="center"/>
    </w:pPr>
    <w:rPr>
      <w:rFonts w:ascii="Arial" w:eastAsia="Calibri" w:hAnsi="Arial"/>
      <w:sz w:val="22"/>
      <w:szCs w:val="20"/>
      <w:lang w:val="fr-FR" w:eastAsia="fr-FR"/>
    </w:rPr>
  </w:style>
  <w:style w:type="paragraph" w:customStyle="1" w:styleId="Titrecolonne">
    <w:name w:val="Titre colonne"/>
    <w:basedOn w:val="aa"/>
    <w:rsid w:val="00B64BCF"/>
    <w:pPr>
      <w:keepNext/>
      <w:jc w:val="center"/>
    </w:pPr>
    <w:rPr>
      <w:rFonts w:ascii="Arial" w:eastAsia="Calibri" w:hAnsi="Arial" w:cs="Arial"/>
      <w:b/>
      <w:sz w:val="20"/>
      <w:szCs w:val="22"/>
      <w:lang w:val="en-GB" w:eastAsia="fr-FR"/>
    </w:rPr>
  </w:style>
  <w:style w:type="paragraph" w:customStyle="1" w:styleId="TitreLigneTableau">
    <w:name w:val="Titre Ligne Tableau"/>
    <w:basedOn w:val="aa"/>
    <w:rsid w:val="00B64BCF"/>
    <w:pPr>
      <w:keepNext/>
    </w:pPr>
    <w:rPr>
      <w:rFonts w:ascii="Arial" w:eastAsia="Calibri" w:hAnsi="Arial" w:cs="Arial"/>
      <w:sz w:val="20"/>
      <w:szCs w:val="22"/>
      <w:lang w:val="en-GB" w:eastAsia="fr-FR"/>
    </w:rPr>
  </w:style>
  <w:style w:type="character" w:customStyle="1" w:styleId="1fffa">
    <w:name w:val="Заголовок №1_"/>
    <w:link w:val="1fffb"/>
    <w:locked/>
    <w:rsid w:val="00B64BCF"/>
    <w:rPr>
      <w:shd w:val="clear" w:color="auto" w:fill="FFFFFF"/>
    </w:rPr>
  </w:style>
  <w:style w:type="paragraph" w:customStyle="1" w:styleId="1fffb">
    <w:name w:val="Заголовок №1"/>
    <w:basedOn w:val="aa"/>
    <w:link w:val="1fffa"/>
    <w:rsid w:val="00B64BCF"/>
    <w:pPr>
      <w:shd w:val="clear" w:color="auto" w:fill="FFFFFF"/>
      <w:spacing w:after="120" w:line="0" w:lineRule="atLeast"/>
    </w:pPr>
    <w:rPr>
      <w:sz w:val="20"/>
      <w:szCs w:val="20"/>
    </w:rPr>
  </w:style>
  <w:style w:type="character" w:customStyle="1" w:styleId="afffffffffffb">
    <w:name w:val="Основной текст_"/>
    <w:link w:val="1ffd"/>
    <w:rsid w:val="00B64BCF"/>
    <w:rPr>
      <w:sz w:val="24"/>
      <w:szCs w:val="24"/>
    </w:rPr>
  </w:style>
  <w:style w:type="character" w:customStyle="1" w:styleId="FontStyle86">
    <w:name w:val="Font Style86"/>
    <w:uiPriority w:val="99"/>
    <w:rsid w:val="00B64BCF"/>
    <w:rPr>
      <w:rFonts w:ascii="Times New Roman" w:hAnsi="Times New Roman" w:cs="Times New Roman"/>
      <w:sz w:val="18"/>
      <w:szCs w:val="18"/>
    </w:rPr>
  </w:style>
  <w:style w:type="character" w:customStyle="1" w:styleId="FontStyle96">
    <w:name w:val="Font Style96"/>
    <w:uiPriority w:val="99"/>
    <w:rsid w:val="00B64BCF"/>
    <w:rPr>
      <w:rFonts w:ascii="Times New Roman" w:hAnsi="Times New Roman" w:cs="Times New Roman"/>
      <w:sz w:val="22"/>
      <w:szCs w:val="22"/>
    </w:rPr>
  </w:style>
  <w:style w:type="paragraph" w:customStyle="1" w:styleId="Style35">
    <w:name w:val="Style35"/>
    <w:basedOn w:val="aa"/>
    <w:uiPriority w:val="99"/>
    <w:rsid w:val="00B64BCF"/>
    <w:pPr>
      <w:widowControl w:val="0"/>
      <w:autoSpaceDE w:val="0"/>
      <w:autoSpaceDN w:val="0"/>
      <w:adjustRightInd w:val="0"/>
      <w:spacing w:line="274" w:lineRule="exact"/>
      <w:ind w:firstLine="432"/>
      <w:jc w:val="both"/>
    </w:pPr>
  </w:style>
  <w:style w:type="paragraph" w:customStyle="1" w:styleId="2ff0">
    <w:name w:val="Знак Знак Знак Знак Знак Знак Знак Знак Знак Знак2"/>
    <w:basedOn w:val="aa"/>
    <w:rsid w:val="00B64BCF"/>
    <w:pPr>
      <w:spacing w:before="100" w:beforeAutospacing="1" w:after="100" w:afterAutospacing="1"/>
    </w:pPr>
    <w:rPr>
      <w:rFonts w:ascii="Tahoma" w:hAnsi="Tahoma"/>
      <w:sz w:val="20"/>
      <w:szCs w:val="20"/>
      <w:lang w:val="en-US" w:eastAsia="en-US"/>
    </w:rPr>
  </w:style>
  <w:style w:type="paragraph" w:customStyle="1" w:styleId="1fffc">
    <w:name w:val="Знак Знак Знак Знак Знак Знак Знак Знак Знак Знак1"/>
    <w:basedOn w:val="aa"/>
    <w:rsid w:val="00B64BCF"/>
    <w:pPr>
      <w:spacing w:before="100" w:beforeAutospacing="1" w:after="100" w:afterAutospacing="1"/>
    </w:pPr>
    <w:rPr>
      <w:rFonts w:ascii="Tahoma" w:hAnsi="Tahoma"/>
      <w:sz w:val="20"/>
      <w:szCs w:val="20"/>
      <w:lang w:val="en-US" w:eastAsia="en-US"/>
    </w:rPr>
  </w:style>
  <w:style w:type="table" w:customStyle="1" w:styleId="3113">
    <w:name w:val="Сетка таблицы3113"/>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7">
    <w:name w:val="Знак Знак3"/>
    <w:basedOn w:val="aa"/>
    <w:rsid w:val="00B64BCF"/>
    <w:pPr>
      <w:spacing w:after="160" w:line="240" w:lineRule="exact"/>
    </w:pPr>
    <w:rPr>
      <w:rFonts w:ascii="Verdana" w:hAnsi="Verdana"/>
      <w:color w:val="000000"/>
      <w:lang w:val="en-US" w:eastAsia="en-US"/>
    </w:rPr>
  </w:style>
  <w:style w:type="table" w:customStyle="1" w:styleId="TableNormal">
    <w:name w:val="Table Normal"/>
    <w:semiHidden/>
    <w:rsid w:val="00B64BCF"/>
    <w:tblPr>
      <w:tblCellMar>
        <w:top w:w="0" w:type="dxa"/>
        <w:left w:w="108" w:type="dxa"/>
        <w:bottom w:w="0" w:type="dxa"/>
        <w:right w:w="108" w:type="dxa"/>
      </w:tblCellMar>
    </w:tblPr>
  </w:style>
  <w:style w:type="paragraph" w:styleId="1fffd">
    <w:name w:val="index 1"/>
    <w:basedOn w:val="aa"/>
    <w:next w:val="1f0"/>
    <w:autoRedefine/>
    <w:rsid w:val="00B64BCF"/>
    <w:pPr>
      <w:ind w:left="200" w:hanging="200"/>
    </w:pPr>
    <w:rPr>
      <w:rFonts w:eastAsia="Calibri"/>
      <w:sz w:val="20"/>
      <w:szCs w:val="20"/>
    </w:rPr>
  </w:style>
  <w:style w:type="paragraph" w:styleId="2ff1">
    <w:name w:val="index 2"/>
    <w:basedOn w:val="aa"/>
    <w:next w:val="1f0"/>
    <w:autoRedefine/>
    <w:rsid w:val="00B64BCF"/>
    <w:pPr>
      <w:ind w:left="400" w:hanging="200"/>
    </w:pPr>
    <w:rPr>
      <w:rFonts w:eastAsia="Calibri"/>
      <w:sz w:val="20"/>
      <w:szCs w:val="20"/>
    </w:rPr>
  </w:style>
  <w:style w:type="paragraph" w:styleId="3f8">
    <w:name w:val="index 3"/>
    <w:basedOn w:val="aa"/>
    <w:next w:val="1f0"/>
    <w:autoRedefine/>
    <w:rsid w:val="00B64BCF"/>
    <w:pPr>
      <w:ind w:left="600" w:hanging="200"/>
    </w:pPr>
    <w:rPr>
      <w:rFonts w:eastAsia="Calibri"/>
      <w:sz w:val="20"/>
      <w:szCs w:val="20"/>
    </w:rPr>
  </w:style>
  <w:style w:type="paragraph" w:styleId="4f">
    <w:name w:val="index 4"/>
    <w:basedOn w:val="aa"/>
    <w:next w:val="1f0"/>
    <w:autoRedefine/>
    <w:rsid w:val="00B64BCF"/>
    <w:pPr>
      <w:ind w:left="800" w:hanging="200"/>
    </w:pPr>
    <w:rPr>
      <w:rFonts w:eastAsia="Calibri"/>
      <w:sz w:val="20"/>
      <w:szCs w:val="20"/>
    </w:rPr>
  </w:style>
  <w:style w:type="paragraph" w:styleId="5f">
    <w:name w:val="index 5"/>
    <w:basedOn w:val="aa"/>
    <w:next w:val="1f0"/>
    <w:autoRedefine/>
    <w:rsid w:val="00B64BCF"/>
    <w:pPr>
      <w:ind w:left="1000" w:hanging="200"/>
    </w:pPr>
    <w:rPr>
      <w:rFonts w:eastAsia="Calibri"/>
      <w:sz w:val="20"/>
      <w:szCs w:val="20"/>
    </w:rPr>
  </w:style>
  <w:style w:type="paragraph" w:styleId="6a">
    <w:name w:val="index 6"/>
    <w:basedOn w:val="aa"/>
    <w:next w:val="1f0"/>
    <w:autoRedefine/>
    <w:rsid w:val="00B64BCF"/>
    <w:pPr>
      <w:ind w:left="1200" w:hanging="200"/>
    </w:pPr>
    <w:rPr>
      <w:rFonts w:eastAsia="Calibri"/>
      <w:sz w:val="20"/>
      <w:szCs w:val="20"/>
    </w:rPr>
  </w:style>
  <w:style w:type="paragraph" w:styleId="7a">
    <w:name w:val="index 7"/>
    <w:basedOn w:val="aa"/>
    <w:next w:val="1f0"/>
    <w:autoRedefine/>
    <w:rsid w:val="00B64BCF"/>
    <w:pPr>
      <w:ind w:left="1400" w:hanging="200"/>
    </w:pPr>
    <w:rPr>
      <w:rFonts w:eastAsia="Calibri"/>
      <w:sz w:val="20"/>
      <w:szCs w:val="20"/>
    </w:rPr>
  </w:style>
  <w:style w:type="paragraph" w:styleId="85">
    <w:name w:val="index 8"/>
    <w:basedOn w:val="aa"/>
    <w:next w:val="1f0"/>
    <w:autoRedefine/>
    <w:rsid w:val="00B64BCF"/>
    <w:pPr>
      <w:ind w:left="1600" w:hanging="200"/>
    </w:pPr>
    <w:rPr>
      <w:rFonts w:eastAsia="Calibri"/>
      <w:sz w:val="20"/>
      <w:szCs w:val="20"/>
    </w:rPr>
  </w:style>
  <w:style w:type="paragraph" w:styleId="93">
    <w:name w:val="index 9"/>
    <w:basedOn w:val="aa"/>
    <w:next w:val="1f0"/>
    <w:autoRedefine/>
    <w:rsid w:val="00B64BCF"/>
    <w:pPr>
      <w:ind w:left="1800" w:hanging="200"/>
    </w:pPr>
    <w:rPr>
      <w:rFonts w:eastAsia="Calibri"/>
      <w:sz w:val="20"/>
      <w:szCs w:val="20"/>
    </w:rPr>
  </w:style>
  <w:style w:type="paragraph" w:customStyle="1" w:styleId="11f">
    <w:name w:val="Указатель 11"/>
    <w:basedOn w:val="aa"/>
    <w:rsid w:val="00B64BCF"/>
    <w:pPr>
      <w:spacing w:after="200" w:line="276" w:lineRule="auto"/>
    </w:pPr>
    <w:rPr>
      <w:rFonts w:ascii="Calibri" w:hAnsi="Calibri"/>
      <w:sz w:val="22"/>
      <w:szCs w:val="22"/>
    </w:rPr>
  </w:style>
  <w:style w:type="paragraph" w:styleId="affffffffffff6">
    <w:name w:val="index heading"/>
    <w:basedOn w:val="aa"/>
    <w:next w:val="11f"/>
    <w:rsid w:val="00B64BCF"/>
    <w:rPr>
      <w:rFonts w:eastAsia="Calibri"/>
      <w:sz w:val="20"/>
      <w:szCs w:val="20"/>
    </w:rPr>
  </w:style>
  <w:style w:type="character" w:customStyle="1" w:styleId="BodyTextIndent2Char">
    <w:name w:val="Body Text Indent 2 Char"/>
    <w:aliases w:val="Знак Char"/>
    <w:locked/>
    <w:rsid w:val="00B64BCF"/>
    <w:rPr>
      <w:rFonts w:ascii="Arial" w:hAnsi="Arial" w:cs="Arial"/>
      <w:color w:val="000000"/>
      <w:sz w:val="28"/>
      <w:shd w:val="clear" w:color="auto" w:fill="FFFFFF"/>
      <w:lang w:val="x-none" w:eastAsia="x-none"/>
    </w:rPr>
  </w:style>
  <w:style w:type="paragraph" w:customStyle="1" w:styleId="affffffffffff7">
    <w:name w:val="Основной текст бул"/>
    <w:basedOn w:val="aa"/>
    <w:rsid w:val="00B64BCF"/>
    <w:pPr>
      <w:tabs>
        <w:tab w:val="num" w:pos="360"/>
      </w:tabs>
      <w:ind w:left="360" w:hanging="360"/>
    </w:pPr>
    <w:rPr>
      <w:rFonts w:eastAsia="Calibri"/>
      <w:szCs w:val="20"/>
      <w:lang w:val="en-GB"/>
    </w:rPr>
  </w:style>
  <w:style w:type="paragraph" w:customStyle="1" w:styleId="Nonformat">
    <w:name w:val="Nonformat"/>
    <w:basedOn w:val="aa"/>
    <w:rsid w:val="00B64BCF"/>
    <w:pPr>
      <w:autoSpaceDE w:val="0"/>
      <w:autoSpaceDN w:val="0"/>
      <w:adjustRightInd w:val="0"/>
    </w:pPr>
    <w:rPr>
      <w:rFonts w:ascii="Consultant" w:eastAsia="Calibri" w:hAnsi="Consultant"/>
      <w:sz w:val="20"/>
      <w:szCs w:val="20"/>
    </w:rPr>
  </w:style>
  <w:style w:type="paragraph" w:customStyle="1" w:styleId="1fffe">
    <w:name w:val="Знак1 Знак Знак Знак"/>
    <w:basedOn w:val="aa"/>
    <w:rsid w:val="00B64BCF"/>
    <w:pPr>
      <w:spacing w:before="100" w:beforeAutospacing="1" w:after="100" w:afterAutospacing="1"/>
    </w:pPr>
    <w:rPr>
      <w:rFonts w:ascii="Tahoma" w:eastAsia="Calibri" w:hAnsi="Tahoma"/>
      <w:sz w:val="20"/>
      <w:szCs w:val="20"/>
    </w:rPr>
  </w:style>
  <w:style w:type="paragraph" w:customStyle="1" w:styleId="11f0">
    <w:name w:val="Обычный11"/>
    <w:rsid w:val="00B64BCF"/>
    <w:rPr>
      <w:rFonts w:ascii="Tms Rmn" w:eastAsia="Calibri" w:hAnsi="Tms Rmn"/>
    </w:rPr>
  </w:style>
  <w:style w:type="paragraph" w:customStyle="1" w:styleId="11f1">
    <w:name w:val="Рецензия11"/>
    <w:semiHidden/>
    <w:rsid w:val="00B64BCF"/>
    <w:rPr>
      <w:rFonts w:eastAsia="Calibri"/>
    </w:rPr>
  </w:style>
  <w:style w:type="paragraph" w:customStyle="1" w:styleId="11f2">
    <w:name w:val="Заголовок 11"/>
    <w:basedOn w:val="aa"/>
    <w:link w:val="Heading1Char1"/>
    <w:rsid w:val="00B64BCF"/>
    <w:pPr>
      <w:spacing w:after="200" w:line="276" w:lineRule="auto"/>
    </w:pPr>
    <w:rPr>
      <w:rFonts w:ascii="Calibri" w:hAnsi="Calibri"/>
      <w:sz w:val="22"/>
      <w:szCs w:val="22"/>
    </w:rPr>
  </w:style>
  <w:style w:type="character" w:customStyle="1" w:styleId="Heading1Char1">
    <w:name w:val="Heading 1 Char1"/>
    <w:link w:val="11f2"/>
    <w:locked/>
    <w:rsid w:val="00B64BCF"/>
    <w:rPr>
      <w:rFonts w:ascii="Calibri" w:hAnsi="Calibri"/>
      <w:sz w:val="22"/>
      <w:szCs w:val="22"/>
    </w:rPr>
  </w:style>
  <w:style w:type="paragraph" w:customStyle="1" w:styleId="317">
    <w:name w:val="Заголовок 31"/>
    <w:basedOn w:val="aa"/>
    <w:link w:val="Heading3Char"/>
    <w:rsid w:val="00B64BCF"/>
    <w:pPr>
      <w:spacing w:after="200" w:line="276" w:lineRule="auto"/>
    </w:pPr>
    <w:rPr>
      <w:rFonts w:ascii="Calibri" w:hAnsi="Calibri"/>
      <w:sz w:val="22"/>
      <w:szCs w:val="22"/>
    </w:rPr>
  </w:style>
  <w:style w:type="character" w:customStyle="1" w:styleId="Heading3Char">
    <w:name w:val="Heading 3 Char"/>
    <w:link w:val="317"/>
    <w:locked/>
    <w:rsid w:val="00B64BCF"/>
    <w:rPr>
      <w:rFonts w:ascii="Calibri" w:hAnsi="Calibri"/>
      <w:sz w:val="22"/>
      <w:szCs w:val="22"/>
    </w:rPr>
  </w:style>
  <w:style w:type="paragraph" w:customStyle="1" w:styleId="414">
    <w:name w:val="Заголовок 41"/>
    <w:basedOn w:val="aa"/>
    <w:link w:val="Heading4Char"/>
    <w:rsid w:val="00B64BCF"/>
    <w:pPr>
      <w:spacing w:after="200" w:line="276" w:lineRule="auto"/>
    </w:pPr>
    <w:rPr>
      <w:rFonts w:ascii="Calibri" w:hAnsi="Calibri"/>
      <w:sz w:val="22"/>
      <w:szCs w:val="22"/>
    </w:rPr>
  </w:style>
  <w:style w:type="character" w:customStyle="1" w:styleId="Heading4Char">
    <w:name w:val="Heading 4 Char"/>
    <w:link w:val="414"/>
    <w:locked/>
    <w:rsid w:val="00B64BCF"/>
    <w:rPr>
      <w:rFonts w:ascii="Calibri" w:hAnsi="Calibri"/>
      <w:sz w:val="22"/>
      <w:szCs w:val="22"/>
    </w:rPr>
  </w:style>
  <w:style w:type="paragraph" w:customStyle="1" w:styleId="513">
    <w:name w:val="Заголовок 51"/>
    <w:basedOn w:val="aa"/>
    <w:link w:val="Heading5Char"/>
    <w:rsid w:val="00B64BCF"/>
    <w:pPr>
      <w:spacing w:after="200" w:line="276" w:lineRule="auto"/>
    </w:pPr>
    <w:rPr>
      <w:rFonts w:ascii="Calibri" w:hAnsi="Calibri"/>
      <w:sz w:val="22"/>
      <w:szCs w:val="22"/>
    </w:rPr>
  </w:style>
  <w:style w:type="character" w:customStyle="1" w:styleId="Heading5Char">
    <w:name w:val="Heading 5 Char"/>
    <w:link w:val="513"/>
    <w:locked/>
    <w:rsid w:val="00B64BCF"/>
    <w:rPr>
      <w:rFonts w:ascii="Calibri" w:hAnsi="Calibri"/>
      <w:sz w:val="22"/>
      <w:szCs w:val="22"/>
    </w:rPr>
  </w:style>
  <w:style w:type="paragraph" w:customStyle="1" w:styleId="612">
    <w:name w:val="Заголовок 61"/>
    <w:basedOn w:val="aa"/>
    <w:link w:val="Heading6Char1"/>
    <w:rsid w:val="00B64BCF"/>
    <w:pPr>
      <w:spacing w:after="200" w:line="276" w:lineRule="auto"/>
    </w:pPr>
    <w:rPr>
      <w:rFonts w:ascii="Calibri" w:hAnsi="Calibri"/>
      <w:sz w:val="22"/>
      <w:szCs w:val="22"/>
    </w:rPr>
  </w:style>
  <w:style w:type="character" w:customStyle="1" w:styleId="Heading6Char1">
    <w:name w:val="Heading 6 Char1"/>
    <w:link w:val="612"/>
    <w:locked/>
    <w:rsid w:val="00B64BCF"/>
    <w:rPr>
      <w:rFonts w:ascii="Calibri" w:hAnsi="Calibri"/>
      <w:sz w:val="22"/>
      <w:szCs w:val="22"/>
    </w:rPr>
  </w:style>
  <w:style w:type="paragraph" w:customStyle="1" w:styleId="710">
    <w:name w:val="Заголовок 71"/>
    <w:basedOn w:val="aa"/>
    <w:link w:val="Heading7Char"/>
    <w:rsid w:val="00B64BCF"/>
    <w:pPr>
      <w:spacing w:after="200" w:line="276" w:lineRule="auto"/>
    </w:pPr>
    <w:rPr>
      <w:rFonts w:ascii="Calibri" w:hAnsi="Calibri"/>
      <w:sz w:val="22"/>
      <w:szCs w:val="22"/>
    </w:rPr>
  </w:style>
  <w:style w:type="character" w:customStyle="1" w:styleId="Heading7Char">
    <w:name w:val="Heading 7 Char"/>
    <w:link w:val="710"/>
    <w:locked/>
    <w:rsid w:val="00B64BCF"/>
    <w:rPr>
      <w:rFonts w:ascii="Calibri" w:hAnsi="Calibri"/>
      <w:sz w:val="22"/>
      <w:szCs w:val="22"/>
    </w:rPr>
  </w:style>
  <w:style w:type="paragraph" w:customStyle="1" w:styleId="810">
    <w:name w:val="Заголовок 81"/>
    <w:basedOn w:val="aa"/>
    <w:link w:val="Heading8Char"/>
    <w:rsid w:val="00B64BCF"/>
    <w:pPr>
      <w:spacing w:after="200" w:line="276" w:lineRule="auto"/>
    </w:pPr>
    <w:rPr>
      <w:rFonts w:ascii="Calibri" w:hAnsi="Calibri"/>
      <w:sz w:val="22"/>
      <w:szCs w:val="22"/>
    </w:rPr>
  </w:style>
  <w:style w:type="character" w:customStyle="1" w:styleId="Heading8Char">
    <w:name w:val="Heading 8 Char"/>
    <w:link w:val="810"/>
    <w:locked/>
    <w:rsid w:val="00B64BCF"/>
    <w:rPr>
      <w:rFonts w:ascii="Calibri" w:hAnsi="Calibri"/>
      <w:sz w:val="22"/>
      <w:szCs w:val="22"/>
    </w:rPr>
  </w:style>
  <w:style w:type="paragraph" w:customStyle="1" w:styleId="910">
    <w:name w:val="Заголовок 91"/>
    <w:basedOn w:val="aa"/>
    <w:link w:val="Heading9Char"/>
    <w:rsid w:val="00B64BCF"/>
    <w:pPr>
      <w:spacing w:after="200" w:line="276" w:lineRule="auto"/>
    </w:pPr>
    <w:rPr>
      <w:rFonts w:ascii="Calibri" w:hAnsi="Calibri"/>
      <w:sz w:val="22"/>
      <w:szCs w:val="22"/>
    </w:rPr>
  </w:style>
  <w:style w:type="character" w:customStyle="1" w:styleId="Heading9Char">
    <w:name w:val="Heading 9 Char"/>
    <w:link w:val="910"/>
    <w:locked/>
    <w:rsid w:val="00B64BCF"/>
    <w:rPr>
      <w:rFonts w:ascii="Calibri" w:hAnsi="Calibri"/>
      <w:sz w:val="22"/>
      <w:szCs w:val="22"/>
    </w:rPr>
  </w:style>
  <w:style w:type="paragraph" w:customStyle="1" w:styleId="HTML11">
    <w:name w:val="Адрес HTML1"/>
    <w:basedOn w:val="aa"/>
    <w:link w:val="HTMLAddressChar"/>
    <w:rsid w:val="00B64BCF"/>
    <w:pPr>
      <w:spacing w:after="200" w:line="276" w:lineRule="auto"/>
    </w:pPr>
    <w:rPr>
      <w:rFonts w:ascii="Calibri" w:hAnsi="Calibri"/>
      <w:sz w:val="22"/>
      <w:szCs w:val="22"/>
    </w:rPr>
  </w:style>
  <w:style w:type="character" w:customStyle="1" w:styleId="HTMLAddressChar">
    <w:name w:val="HTML Address Char"/>
    <w:link w:val="HTML11"/>
    <w:locked/>
    <w:rsid w:val="00B64BCF"/>
    <w:rPr>
      <w:rFonts w:ascii="Calibri" w:hAnsi="Calibri"/>
      <w:sz w:val="22"/>
      <w:szCs w:val="22"/>
    </w:rPr>
  </w:style>
  <w:style w:type="paragraph" w:customStyle="1" w:styleId="HTML12">
    <w:name w:val="Стандартный HTML1"/>
    <w:basedOn w:val="aa"/>
    <w:link w:val="HTMLPreformattedChar"/>
    <w:rsid w:val="00B64BCF"/>
    <w:pPr>
      <w:spacing w:after="200" w:line="276" w:lineRule="auto"/>
    </w:pPr>
    <w:rPr>
      <w:rFonts w:ascii="Calibri" w:hAnsi="Calibri"/>
      <w:sz w:val="22"/>
      <w:szCs w:val="22"/>
    </w:rPr>
  </w:style>
  <w:style w:type="character" w:customStyle="1" w:styleId="HTMLPreformattedChar">
    <w:name w:val="HTML Preformatted Char"/>
    <w:link w:val="HTML12"/>
    <w:locked/>
    <w:rsid w:val="00B64BCF"/>
    <w:rPr>
      <w:rFonts w:ascii="Calibri" w:hAnsi="Calibri"/>
      <w:sz w:val="22"/>
      <w:szCs w:val="22"/>
    </w:rPr>
  </w:style>
  <w:style w:type="character" w:customStyle="1" w:styleId="FootnoteTextChar1">
    <w:name w:val="Footnote Text Char1"/>
    <w:link w:val="1f8"/>
    <w:locked/>
    <w:rsid w:val="00B64BCF"/>
    <w:rPr>
      <w:rFonts w:ascii="JDGCLK+TimesNewRoman,Bold" w:hAnsi="JDGCLK+TimesNewRoman,Bold" w:cs="JDGCLK+TimesNewRoman,Bold"/>
      <w:sz w:val="24"/>
      <w:szCs w:val="24"/>
    </w:rPr>
  </w:style>
  <w:style w:type="paragraph" w:customStyle="1" w:styleId="CommentText">
    <w:name w:val="Comment Text"/>
    <w:basedOn w:val="aa"/>
    <w:link w:val="CommentTextChar1"/>
    <w:rsid w:val="00B64BCF"/>
    <w:pPr>
      <w:spacing w:after="200" w:line="276" w:lineRule="auto"/>
    </w:pPr>
    <w:rPr>
      <w:rFonts w:ascii="Calibri" w:hAnsi="Calibri"/>
      <w:sz w:val="22"/>
      <w:szCs w:val="22"/>
    </w:rPr>
  </w:style>
  <w:style w:type="character" w:customStyle="1" w:styleId="CommentTextChar1">
    <w:name w:val="Comment Text Char1"/>
    <w:link w:val="CommentText"/>
    <w:locked/>
    <w:rsid w:val="00B64BCF"/>
    <w:rPr>
      <w:rFonts w:ascii="Calibri" w:hAnsi="Calibri"/>
      <w:sz w:val="22"/>
      <w:szCs w:val="22"/>
    </w:rPr>
  </w:style>
  <w:style w:type="character" w:customStyle="1" w:styleId="HeaderChar1">
    <w:name w:val="Header Char1"/>
    <w:locked/>
    <w:rsid w:val="00B64BCF"/>
    <w:rPr>
      <w:rFonts w:ascii="Calibri" w:hAnsi="Calibri"/>
      <w:sz w:val="22"/>
      <w:szCs w:val="22"/>
    </w:rPr>
  </w:style>
  <w:style w:type="character" w:customStyle="1" w:styleId="1ffff">
    <w:name w:val="Верхний колонтитул Знак1"/>
    <w:semiHidden/>
    <w:rsid w:val="00B64BCF"/>
    <w:rPr>
      <w:rFonts w:ascii="Times New Roman" w:hAnsi="Times New Roman" w:cs="Times New Roman" w:hint="default"/>
    </w:rPr>
  </w:style>
  <w:style w:type="paragraph" w:customStyle="1" w:styleId="1ffff0">
    <w:name w:val="Нижний колонтитул1"/>
    <w:basedOn w:val="aa"/>
    <w:link w:val="FooterChar1"/>
    <w:rsid w:val="00B64BCF"/>
    <w:pPr>
      <w:spacing w:after="200" w:line="276" w:lineRule="auto"/>
    </w:pPr>
    <w:rPr>
      <w:rFonts w:ascii="Calibri" w:hAnsi="Calibri"/>
      <w:sz w:val="22"/>
      <w:szCs w:val="22"/>
    </w:rPr>
  </w:style>
  <w:style w:type="character" w:customStyle="1" w:styleId="FooterChar1">
    <w:name w:val="Footer Char1"/>
    <w:link w:val="1ffff0"/>
    <w:locked/>
    <w:rsid w:val="00B64BCF"/>
    <w:rPr>
      <w:rFonts w:ascii="Calibri" w:hAnsi="Calibri"/>
      <w:sz w:val="22"/>
      <w:szCs w:val="22"/>
    </w:rPr>
  </w:style>
  <w:style w:type="character" w:customStyle="1" w:styleId="1ffff1">
    <w:name w:val="Нижний колонтитул Знак1"/>
    <w:semiHidden/>
    <w:rsid w:val="00B64BCF"/>
    <w:rPr>
      <w:rFonts w:ascii="Times New Roman" w:hAnsi="Times New Roman" w:cs="Times New Roman" w:hint="default"/>
    </w:rPr>
  </w:style>
  <w:style w:type="paragraph" w:customStyle="1" w:styleId="1ffff2">
    <w:name w:val="Текст концевой сноски1"/>
    <w:basedOn w:val="aa"/>
    <w:link w:val="EndnoteTextChar1"/>
    <w:rsid w:val="00B64BCF"/>
    <w:pPr>
      <w:spacing w:after="200" w:line="276" w:lineRule="auto"/>
    </w:pPr>
    <w:rPr>
      <w:rFonts w:ascii="Calibri" w:hAnsi="Calibri"/>
      <w:sz w:val="22"/>
      <w:szCs w:val="22"/>
    </w:rPr>
  </w:style>
  <w:style w:type="character" w:customStyle="1" w:styleId="EndnoteTextChar1">
    <w:name w:val="Endnote Text Char1"/>
    <w:link w:val="1ffff2"/>
    <w:locked/>
    <w:rsid w:val="00B64BCF"/>
    <w:rPr>
      <w:rFonts w:ascii="Calibri" w:hAnsi="Calibri"/>
      <w:sz w:val="22"/>
      <w:szCs w:val="22"/>
    </w:rPr>
  </w:style>
  <w:style w:type="paragraph" w:customStyle="1" w:styleId="3f9">
    <w:name w:val="Название3"/>
    <w:basedOn w:val="aa"/>
    <w:link w:val="TitleChar1"/>
    <w:rsid w:val="00B64BCF"/>
    <w:pPr>
      <w:spacing w:after="200" w:line="276" w:lineRule="auto"/>
    </w:pPr>
    <w:rPr>
      <w:rFonts w:ascii="Calibri" w:hAnsi="Calibri"/>
      <w:sz w:val="22"/>
      <w:szCs w:val="22"/>
    </w:rPr>
  </w:style>
  <w:style w:type="character" w:customStyle="1" w:styleId="TitleChar1">
    <w:name w:val="Title Char1"/>
    <w:link w:val="3f9"/>
    <w:locked/>
    <w:rsid w:val="00B64BCF"/>
    <w:rPr>
      <w:rFonts w:ascii="Calibri" w:hAnsi="Calibri"/>
      <w:sz w:val="22"/>
      <w:szCs w:val="22"/>
    </w:rPr>
  </w:style>
  <w:style w:type="paragraph" w:customStyle="1" w:styleId="1ffff3">
    <w:name w:val="Прощание1"/>
    <w:basedOn w:val="aa"/>
    <w:link w:val="ClosingChar"/>
    <w:rsid w:val="00B64BCF"/>
    <w:pPr>
      <w:spacing w:after="200" w:line="276" w:lineRule="auto"/>
    </w:pPr>
    <w:rPr>
      <w:rFonts w:ascii="Calibri" w:hAnsi="Calibri"/>
      <w:sz w:val="22"/>
      <w:szCs w:val="22"/>
    </w:rPr>
  </w:style>
  <w:style w:type="character" w:customStyle="1" w:styleId="ClosingChar">
    <w:name w:val="Closing Char"/>
    <w:link w:val="1ffff3"/>
    <w:locked/>
    <w:rsid w:val="00B64BCF"/>
    <w:rPr>
      <w:rFonts w:ascii="Calibri" w:hAnsi="Calibri"/>
      <w:sz w:val="22"/>
      <w:szCs w:val="22"/>
    </w:rPr>
  </w:style>
  <w:style w:type="character" w:customStyle="1" w:styleId="1ffff4">
    <w:name w:val="Прощание Знак1"/>
    <w:semiHidden/>
    <w:rsid w:val="00B64BCF"/>
    <w:rPr>
      <w:rFonts w:ascii="Times New Roman" w:hAnsi="Times New Roman" w:cs="Times New Roman" w:hint="default"/>
    </w:rPr>
  </w:style>
  <w:style w:type="paragraph" w:customStyle="1" w:styleId="1ffff5">
    <w:name w:val="Подпись1"/>
    <w:basedOn w:val="aa"/>
    <w:link w:val="SignatureChar"/>
    <w:rsid w:val="00B64BCF"/>
    <w:pPr>
      <w:spacing w:after="200" w:line="276" w:lineRule="auto"/>
    </w:pPr>
    <w:rPr>
      <w:rFonts w:ascii="Calibri" w:hAnsi="Calibri"/>
      <w:sz w:val="22"/>
      <w:szCs w:val="22"/>
    </w:rPr>
  </w:style>
  <w:style w:type="character" w:customStyle="1" w:styleId="SignatureChar">
    <w:name w:val="Signature Char"/>
    <w:link w:val="1ffff5"/>
    <w:locked/>
    <w:rsid w:val="00B64BCF"/>
    <w:rPr>
      <w:rFonts w:ascii="Calibri" w:hAnsi="Calibri"/>
      <w:sz w:val="22"/>
      <w:szCs w:val="22"/>
    </w:rPr>
  </w:style>
  <w:style w:type="character" w:customStyle="1" w:styleId="1ffff6">
    <w:name w:val="Подпись Знак1"/>
    <w:semiHidden/>
    <w:rsid w:val="00B64BCF"/>
    <w:rPr>
      <w:rFonts w:ascii="Times New Roman" w:hAnsi="Times New Roman" w:cs="Times New Roman" w:hint="default"/>
    </w:rPr>
  </w:style>
  <w:style w:type="character" w:customStyle="1" w:styleId="BodyTextChar1">
    <w:name w:val="Body Text Char1"/>
    <w:locked/>
    <w:rsid w:val="00B64BCF"/>
    <w:rPr>
      <w:rFonts w:ascii="Calibri" w:hAnsi="Calibri"/>
      <w:sz w:val="22"/>
      <w:szCs w:val="22"/>
    </w:rPr>
  </w:style>
  <w:style w:type="paragraph" w:customStyle="1" w:styleId="1ffff7">
    <w:name w:val="Основной текст с отступом1"/>
    <w:basedOn w:val="aa"/>
    <w:link w:val="BodyTextIndentChar1"/>
    <w:rsid w:val="00B64BCF"/>
    <w:pPr>
      <w:spacing w:after="200" w:line="276" w:lineRule="auto"/>
    </w:pPr>
    <w:rPr>
      <w:rFonts w:ascii="Calibri" w:hAnsi="Calibri"/>
      <w:sz w:val="22"/>
      <w:szCs w:val="22"/>
    </w:rPr>
  </w:style>
  <w:style w:type="character" w:customStyle="1" w:styleId="BodyTextIndentChar1">
    <w:name w:val="Body Text Indent Char1"/>
    <w:link w:val="1ffff7"/>
    <w:locked/>
    <w:rsid w:val="00B64BCF"/>
    <w:rPr>
      <w:rFonts w:ascii="Calibri" w:hAnsi="Calibri"/>
      <w:sz w:val="22"/>
      <w:szCs w:val="22"/>
    </w:rPr>
  </w:style>
  <w:style w:type="paragraph" w:customStyle="1" w:styleId="1ffff8">
    <w:name w:val="Шапка1"/>
    <w:basedOn w:val="aa"/>
    <w:link w:val="MessageHeaderChar"/>
    <w:rsid w:val="00B64BCF"/>
    <w:pPr>
      <w:spacing w:after="200" w:line="276" w:lineRule="auto"/>
    </w:pPr>
    <w:rPr>
      <w:rFonts w:ascii="Calibri" w:hAnsi="Calibri"/>
      <w:sz w:val="22"/>
      <w:szCs w:val="22"/>
    </w:rPr>
  </w:style>
  <w:style w:type="character" w:customStyle="1" w:styleId="MessageHeaderChar">
    <w:name w:val="Message Header Char"/>
    <w:link w:val="1ffff8"/>
    <w:locked/>
    <w:rsid w:val="00B64BCF"/>
    <w:rPr>
      <w:rFonts w:ascii="Calibri" w:hAnsi="Calibri"/>
      <w:sz w:val="22"/>
      <w:szCs w:val="22"/>
    </w:rPr>
  </w:style>
  <w:style w:type="character" w:customStyle="1" w:styleId="1ffff9">
    <w:name w:val="Шапка Знак1"/>
    <w:semiHidden/>
    <w:rsid w:val="00B64BCF"/>
    <w:rPr>
      <w:rFonts w:ascii="Cambria" w:hAnsi="Cambria" w:hint="default"/>
      <w:sz w:val="24"/>
      <w:shd w:val="pct20" w:color="auto" w:fill="auto"/>
    </w:rPr>
  </w:style>
  <w:style w:type="paragraph" w:customStyle="1" w:styleId="1ffffa">
    <w:name w:val="Подзаголовок1"/>
    <w:basedOn w:val="aa"/>
    <w:link w:val="SubtitleChar"/>
    <w:rsid w:val="00B64BCF"/>
    <w:pPr>
      <w:spacing w:after="200" w:line="276" w:lineRule="auto"/>
    </w:pPr>
    <w:rPr>
      <w:rFonts w:ascii="Calibri" w:hAnsi="Calibri"/>
      <w:sz w:val="22"/>
      <w:szCs w:val="22"/>
    </w:rPr>
  </w:style>
  <w:style w:type="character" w:customStyle="1" w:styleId="SubtitleChar">
    <w:name w:val="Subtitle Char"/>
    <w:link w:val="1ffffa"/>
    <w:locked/>
    <w:rsid w:val="00B64BCF"/>
    <w:rPr>
      <w:rFonts w:ascii="Calibri" w:hAnsi="Calibri"/>
      <w:sz w:val="22"/>
      <w:szCs w:val="22"/>
    </w:rPr>
  </w:style>
  <w:style w:type="paragraph" w:customStyle="1" w:styleId="1ffffb">
    <w:name w:val="Приветствие1"/>
    <w:basedOn w:val="aa"/>
    <w:link w:val="SalutationChar"/>
    <w:rsid w:val="00B64BCF"/>
    <w:pPr>
      <w:spacing w:after="200" w:line="276" w:lineRule="auto"/>
    </w:pPr>
    <w:rPr>
      <w:rFonts w:ascii="Calibri" w:hAnsi="Calibri"/>
      <w:sz w:val="22"/>
      <w:szCs w:val="22"/>
    </w:rPr>
  </w:style>
  <w:style w:type="character" w:customStyle="1" w:styleId="SalutationChar">
    <w:name w:val="Salutation Char"/>
    <w:link w:val="1ffffb"/>
    <w:locked/>
    <w:rsid w:val="00B64BCF"/>
    <w:rPr>
      <w:rFonts w:ascii="Calibri" w:hAnsi="Calibri"/>
      <w:sz w:val="22"/>
      <w:szCs w:val="22"/>
    </w:rPr>
  </w:style>
  <w:style w:type="character" w:customStyle="1" w:styleId="1ffffc">
    <w:name w:val="Приветствие Знак1"/>
    <w:semiHidden/>
    <w:rsid w:val="00B64BCF"/>
    <w:rPr>
      <w:rFonts w:ascii="Times New Roman" w:hAnsi="Times New Roman" w:cs="Times New Roman" w:hint="default"/>
    </w:rPr>
  </w:style>
  <w:style w:type="paragraph" w:customStyle="1" w:styleId="1ffffd">
    <w:name w:val="Дата1"/>
    <w:basedOn w:val="aa"/>
    <w:link w:val="DateChar"/>
    <w:rsid w:val="00B64BCF"/>
    <w:pPr>
      <w:spacing w:after="200" w:line="276" w:lineRule="auto"/>
    </w:pPr>
    <w:rPr>
      <w:rFonts w:ascii="Calibri" w:hAnsi="Calibri"/>
      <w:sz w:val="22"/>
      <w:szCs w:val="22"/>
    </w:rPr>
  </w:style>
  <w:style w:type="character" w:customStyle="1" w:styleId="DateChar">
    <w:name w:val="Date Char"/>
    <w:link w:val="1ffffd"/>
    <w:locked/>
    <w:rsid w:val="00B64BCF"/>
    <w:rPr>
      <w:rFonts w:ascii="Calibri" w:hAnsi="Calibri"/>
      <w:sz w:val="22"/>
      <w:szCs w:val="22"/>
    </w:rPr>
  </w:style>
  <w:style w:type="character" w:customStyle="1" w:styleId="1ffffe">
    <w:name w:val="Дата Знак1"/>
    <w:semiHidden/>
    <w:rsid w:val="00B64BCF"/>
    <w:rPr>
      <w:rFonts w:ascii="Times New Roman" w:hAnsi="Times New Roman" w:cs="Times New Roman" w:hint="default"/>
    </w:rPr>
  </w:style>
  <w:style w:type="paragraph" w:customStyle="1" w:styleId="1fffff">
    <w:name w:val="Красная строка1"/>
    <w:basedOn w:val="aa"/>
    <w:link w:val="BodyTextFirstIndentChar"/>
    <w:rsid w:val="00B64BCF"/>
    <w:pPr>
      <w:spacing w:after="200" w:line="276" w:lineRule="auto"/>
    </w:pPr>
    <w:rPr>
      <w:rFonts w:ascii="Calibri" w:hAnsi="Calibri"/>
      <w:sz w:val="22"/>
      <w:szCs w:val="22"/>
    </w:rPr>
  </w:style>
  <w:style w:type="character" w:customStyle="1" w:styleId="BodyTextFirstIndentChar">
    <w:name w:val="Body Text First Indent Char"/>
    <w:link w:val="1fffff"/>
    <w:locked/>
    <w:rsid w:val="00B64BCF"/>
    <w:rPr>
      <w:rFonts w:ascii="Calibri" w:hAnsi="Calibri"/>
      <w:sz w:val="22"/>
      <w:szCs w:val="22"/>
    </w:rPr>
  </w:style>
  <w:style w:type="character" w:customStyle="1" w:styleId="1fffff0">
    <w:name w:val="Красная строка Знак1"/>
    <w:semiHidden/>
    <w:rsid w:val="00B64BCF"/>
    <w:rPr>
      <w:rFonts w:ascii="Times New Roman" w:hAnsi="Times New Roman" w:cs="Times New Roman" w:hint="default"/>
      <w:sz w:val="20"/>
      <w:lang w:val="x-none" w:eastAsia="ru-RU"/>
    </w:rPr>
  </w:style>
  <w:style w:type="paragraph" w:customStyle="1" w:styleId="21c">
    <w:name w:val="Красная строка 21"/>
    <w:basedOn w:val="aa"/>
    <w:link w:val="BodyTextFirstIndent2Char"/>
    <w:rsid w:val="00B64BCF"/>
    <w:pPr>
      <w:spacing w:after="200" w:line="276" w:lineRule="auto"/>
    </w:pPr>
    <w:rPr>
      <w:rFonts w:ascii="Calibri" w:hAnsi="Calibri"/>
      <w:sz w:val="22"/>
      <w:szCs w:val="22"/>
    </w:rPr>
  </w:style>
  <w:style w:type="character" w:customStyle="1" w:styleId="BodyTextFirstIndent2Char">
    <w:name w:val="Body Text First Indent 2 Char"/>
    <w:link w:val="21c"/>
    <w:locked/>
    <w:rsid w:val="00B64BCF"/>
    <w:rPr>
      <w:rFonts w:ascii="Calibri" w:hAnsi="Calibri"/>
      <w:sz w:val="22"/>
      <w:szCs w:val="22"/>
    </w:rPr>
  </w:style>
  <w:style w:type="character" w:customStyle="1" w:styleId="21d">
    <w:name w:val="Красная строка 2 Знак1"/>
    <w:semiHidden/>
    <w:rsid w:val="00B64BCF"/>
    <w:rPr>
      <w:rFonts w:ascii="Times New Roman" w:hAnsi="Times New Roman" w:cs="Times New Roman" w:hint="default"/>
      <w:sz w:val="28"/>
      <w:shd w:val="clear" w:color="auto" w:fill="FFFFFF"/>
      <w:lang w:val="x-none" w:eastAsia="x-none"/>
    </w:rPr>
  </w:style>
  <w:style w:type="paragraph" w:customStyle="1" w:styleId="1fffff1">
    <w:name w:val="Заголовок записки1"/>
    <w:basedOn w:val="aa"/>
    <w:link w:val="NoteHeadingChar"/>
    <w:rsid w:val="00B64BCF"/>
    <w:pPr>
      <w:spacing w:after="200" w:line="276" w:lineRule="auto"/>
    </w:pPr>
    <w:rPr>
      <w:rFonts w:ascii="Calibri" w:hAnsi="Calibri"/>
      <w:sz w:val="22"/>
      <w:szCs w:val="22"/>
    </w:rPr>
  </w:style>
  <w:style w:type="character" w:customStyle="1" w:styleId="NoteHeadingChar">
    <w:name w:val="Note Heading Char"/>
    <w:link w:val="1fffff1"/>
    <w:locked/>
    <w:rsid w:val="00B64BCF"/>
    <w:rPr>
      <w:rFonts w:ascii="Calibri" w:hAnsi="Calibri"/>
      <w:sz w:val="22"/>
      <w:szCs w:val="22"/>
    </w:rPr>
  </w:style>
  <w:style w:type="character" w:customStyle="1" w:styleId="1fffff2">
    <w:name w:val="Заголовок записки Знак1"/>
    <w:semiHidden/>
    <w:rsid w:val="00B64BCF"/>
    <w:rPr>
      <w:rFonts w:ascii="Times New Roman" w:hAnsi="Times New Roman" w:cs="Times New Roman" w:hint="default"/>
    </w:rPr>
  </w:style>
  <w:style w:type="character" w:customStyle="1" w:styleId="BodyText2Char1">
    <w:name w:val="Body Text 2 Char1"/>
    <w:link w:val="224"/>
    <w:locked/>
    <w:rsid w:val="00B64BCF"/>
    <w:rPr>
      <w:sz w:val="24"/>
    </w:rPr>
  </w:style>
  <w:style w:type="character" w:customStyle="1" w:styleId="BodyText3Char">
    <w:name w:val="Body Text 3 Char"/>
    <w:link w:val="311"/>
    <w:locked/>
    <w:rsid w:val="00B64BCF"/>
    <w:rPr>
      <w:sz w:val="16"/>
      <w:szCs w:val="16"/>
      <w:lang w:eastAsia="ar-SA"/>
    </w:rPr>
  </w:style>
  <w:style w:type="character" w:customStyle="1" w:styleId="318">
    <w:name w:val="Основной текст 3 Знак1"/>
    <w:semiHidden/>
    <w:rsid w:val="00B64BCF"/>
    <w:rPr>
      <w:sz w:val="16"/>
    </w:rPr>
  </w:style>
  <w:style w:type="character" w:customStyle="1" w:styleId="BodyTextIndent3Char">
    <w:name w:val="Body Text Indent 3 Char"/>
    <w:link w:val="310"/>
    <w:locked/>
    <w:rsid w:val="00B64BCF"/>
    <w:rPr>
      <w:sz w:val="16"/>
      <w:szCs w:val="16"/>
      <w:lang w:eastAsia="ar-SA"/>
    </w:rPr>
  </w:style>
  <w:style w:type="character" w:customStyle="1" w:styleId="319">
    <w:name w:val="Основной текст с отступом 3 Знак1"/>
    <w:semiHidden/>
    <w:rsid w:val="00B64BCF"/>
    <w:rPr>
      <w:sz w:val="16"/>
    </w:rPr>
  </w:style>
  <w:style w:type="character" w:customStyle="1" w:styleId="DocumentMapChar">
    <w:name w:val="Document Map Char"/>
    <w:link w:val="1f1"/>
    <w:locked/>
    <w:rsid w:val="00B64BCF"/>
    <w:rPr>
      <w:rFonts w:ascii="Tahoma" w:hAnsi="Tahoma" w:cs="Tahoma"/>
      <w:sz w:val="24"/>
      <w:szCs w:val="24"/>
      <w:shd w:val="clear" w:color="auto" w:fill="000080"/>
      <w:lang w:eastAsia="ar-SA"/>
    </w:rPr>
  </w:style>
  <w:style w:type="paragraph" w:customStyle="1" w:styleId="1fffff3">
    <w:name w:val="Текст1"/>
    <w:basedOn w:val="aa"/>
    <w:link w:val="PlainTextChar"/>
    <w:rsid w:val="00B64BCF"/>
    <w:pPr>
      <w:spacing w:after="200" w:line="276" w:lineRule="auto"/>
    </w:pPr>
    <w:rPr>
      <w:rFonts w:ascii="Calibri" w:hAnsi="Calibri"/>
      <w:sz w:val="22"/>
      <w:szCs w:val="22"/>
    </w:rPr>
  </w:style>
  <w:style w:type="character" w:customStyle="1" w:styleId="PlainTextChar">
    <w:name w:val="Plain Text Char"/>
    <w:link w:val="1fffff3"/>
    <w:locked/>
    <w:rsid w:val="00B64BCF"/>
    <w:rPr>
      <w:rFonts w:ascii="Calibri" w:hAnsi="Calibri"/>
      <w:sz w:val="22"/>
      <w:szCs w:val="22"/>
    </w:rPr>
  </w:style>
  <w:style w:type="character" w:customStyle="1" w:styleId="1fffff4">
    <w:name w:val="Текст Знак1"/>
    <w:semiHidden/>
    <w:rsid w:val="00B64BCF"/>
    <w:rPr>
      <w:rFonts w:ascii="Consolas" w:hAnsi="Consolas" w:cs="Consolas" w:hint="default"/>
      <w:sz w:val="21"/>
    </w:rPr>
  </w:style>
  <w:style w:type="paragraph" w:customStyle="1" w:styleId="1fffff5">
    <w:name w:val="Электронная подпись1"/>
    <w:basedOn w:val="aa"/>
    <w:link w:val="E-mailSignatureChar"/>
    <w:rsid w:val="00B64BCF"/>
    <w:pPr>
      <w:spacing w:after="200" w:line="276" w:lineRule="auto"/>
    </w:pPr>
    <w:rPr>
      <w:rFonts w:ascii="Calibri" w:hAnsi="Calibri"/>
      <w:sz w:val="22"/>
      <w:szCs w:val="22"/>
    </w:rPr>
  </w:style>
  <w:style w:type="character" w:customStyle="1" w:styleId="E-mailSignatureChar">
    <w:name w:val="E-mail Signature Char"/>
    <w:link w:val="1fffff5"/>
    <w:locked/>
    <w:rsid w:val="00B64BCF"/>
    <w:rPr>
      <w:rFonts w:ascii="Calibri" w:hAnsi="Calibri"/>
      <w:sz w:val="22"/>
      <w:szCs w:val="22"/>
    </w:rPr>
  </w:style>
  <w:style w:type="paragraph" w:customStyle="1" w:styleId="CommentSubject">
    <w:name w:val="Comment Subject"/>
    <w:basedOn w:val="aa"/>
    <w:link w:val="CommentSubjectChar1"/>
    <w:rsid w:val="00B64BCF"/>
    <w:pPr>
      <w:spacing w:after="200" w:line="276" w:lineRule="auto"/>
    </w:pPr>
    <w:rPr>
      <w:rFonts w:ascii="Calibri" w:hAnsi="Calibri"/>
      <w:sz w:val="22"/>
      <w:szCs w:val="22"/>
    </w:rPr>
  </w:style>
  <w:style w:type="character" w:customStyle="1" w:styleId="CommentSubjectChar1">
    <w:name w:val="Comment Subject Char1"/>
    <w:link w:val="CommentSubject"/>
    <w:locked/>
    <w:rsid w:val="00B64BCF"/>
    <w:rPr>
      <w:rFonts w:ascii="Calibri" w:hAnsi="Calibri"/>
      <w:sz w:val="22"/>
      <w:szCs w:val="22"/>
    </w:rPr>
  </w:style>
  <w:style w:type="character" w:customStyle="1" w:styleId="1fffff6">
    <w:name w:val="Тема примечания Знак1"/>
    <w:semiHidden/>
    <w:rsid w:val="00B64BCF"/>
    <w:rPr>
      <w:b/>
      <w:bCs w:val="0"/>
      <w:sz w:val="20"/>
    </w:rPr>
  </w:style>
  <w:style w:type="paragraph" w:customStyle="1" w:styleId="1fffff7">
    <w:name w:val="Текст выноски1"/>
    <w:basedOn w:val="aa"/>
    <w:link w:val="BalloonTextChar"/>
    <w:rsid w:val="00B64BCF"/>
    <w:pPr>
      <w:spacing w:after="200" w:line="276" w:lineRule="auto"/>
    </w:pPr>
    <w:rPr>
      <w:rFonts w:ascii="Calibri" w:hAnsi="Calibri"/>
      <w:sz w:val="22"/>
      <w:szCs w:val="22"/>
    </w:rPr>
  </w:style>
  <w:style w:type="character" w:customStyle="1" w:styleId="BalloonTextChar">
    <w:name w:val="Balloon Text Char"/>
    <w:link w:val="1fffff7"/>
    <w:locked/>
    <w:rsid w:val="00B64BCF"/>
    <w:rPr>
      <w:rFonts w:ascii="Calibri" w:hAnsi="Calibri"/>
      <w:sz w:val="22"/>
      <w:szCs w:val="22"/>
    </w:rPr>
  </w:style>
  <w:style w:type="character" w:customStyle="1" w:styleId="srchwrd">
    <w:name w:val="srchwrd"/>
    <w:rsid w:val="00B64BCF"/>
  </w:style>
  <w:style w:type="character" w:customStyle="1" w:styleId="Heading1Char">
    <w:name w:val="Heading 1 Char"/>
    <w:locked/>
    <w:rsid w:val="00B64BCF"/>
    <w:rPr>
      <w:rFonts w:ascii="Times New Roman" w:hAnsi="Times New Roman" w:cs="Times New Roman" w:hint="default"/>
      <w:b/>
      <w:bCs w:val="0"/>
      <w:kern w:val="28"/>
      <w:sz w:val="36"/>
    </w:rPr>
  </w:style>
  <w:style w:type="character" w:customStyle="1" w:styleId="Heading2Char">
    <w:name w:val="Heading 2 Char"/>
    <w:locked/>
    <w:rsid w:val="00B64BCF"/>
    <w:rPr>
      <w:rFonts w:ascii="Times New Roman" w:hAnsi="Times New Roman" w:cs="Times New Roman" w:hint="default"/>
      <w:b/>
      <w:bCs w:val="0"/>
      <w:sz w:val="30"/>
    </w:rPr>
  </w:style>
  <w:style w:type="character" w:customStyle="1" w:styleId="Heading6Char">
    <w:name w:val="Heading 6 Char"/>
    <w:locked/>
    <w:rsid w:val="00B64BCF"/>
    <w:rPr>
      <w:i/>
      <w:iCs w:val="0"/>
      <w:sz w:val="22"/>
      <w:lang w:val="ru-RU" w:eastAsia="ru-RU"/>
    </w:rPr>
  </w:style>
  <w:style w:type="character" w:customStyle="1" w:styleId="BodyTextIndentChar">
    <w:name w:val="Body Text Indent Char"/>
    <w:locked/>
    <w:rsid w:val="00B64BCF"/>
    <w:rPr>
      <w:sz w:val="24"/>
    </w:rPr>
  </w:style>
  <w:style w:type="character" w:customStyle="1" w:styleId="BodyText2Char">
    <w:name w:val="Body Text 2 Char"/>
    <w:locked/>
    <w:rsid w:val="00B64BCF"/>
    <w:rPr>
      <w:sz w:val="24"/>
      <w:lang w:val="ru-RU" w:eastAsia="ru-RU"/>
    </w:rPr>
  </w:style>
  <w:style w:type="character" w:customStyle="1" w:styleId="TitleChar">
    <w:name w:val="Title Char"/>
    <w:locked/>
    <w:rsid w:val="00B64BCF"/>
    <w:rPr>
      <w:rFonts w:ascii="Arial" w:hAnsi="Arial" w:cs="Arial" w:hint="default"/>
      <w:b/>
      <w:bCs w:val="0"/>
      <w:kern w:val="28"/>
      <w:sz w:val="32"/>
    </w:rPr>
  </w:style>
  <w:style w:type="character" w:customStyle="1" w:styleId="BodyTextChar">
    <w:name w:val="Body Text Char"/>
    <w:locked/>
    <w:rsid w:val="00B64BCF"/>
    <w:rPr>
      <w:sz w:val="24"/>
    </w:rPr>
  </w:style>
  <w:style w:type="character" w:customStyle="1" w:styleId="HeaderChar">
    <w:name w:val="Header Char"/>
    <w:locked/>
    <w:rsid w:val="00B64BCF"/>
    <w:rPr>
      <w:rFonts w:ascii="Arial" w:hAnsi="Arial" w:cs="Arial" w:hint="default"/>
      <w:noProof/>
      <w:sz w:val="24"/>
    </w:rPr>
  </w:style>
  <w:style w:type="character" w:customStyle="1" w:styleId="FootnoteTextChar">
    <w:name w:val="Footnote Text Char"/>
    <w:locked/>
    <w:rsid w:val="00B64BCF"/>
  </w:style>
  <w:style w:type="character" w:customStyle="1" w:styleId="FooterChar">
    <w:name w:val="Footer Char"/>
    <w:locked/>
    <w:rsid w:val="00B64BCF"/>
    <w:rPr>
      <w:rFonts w:ascii="Times New Roman" w:hAnsi="Times New Roman" w:cs="Times New Roman" w:hint="default"/>
      <w:noProof/>
      <w:sz w:val="24"/>
    </w:rPr>
  </w:style>
  <w:style w:type="character" w:customStyle="1" w:styleId="CommentTextChar">
    <w:name w:val="Comment Text Char"/>
    <w:locked/>
    <w:rsid w:val="00B64BCF"/>
    <w:rPr>
      <w:rFonts w:ascii="Times New Roman" w:hAnsi="Times New Roman" w:cs="Times New Roman" w:hint="default"/>
      <w:lang w:val="x-none" w:eastAsia="ar-SA" w:bidi="ar-SA"/>
    </w:rPr>
  </w:style>
  <w:style w:type="character" w:customStyle="1" w:styleId="CommentSubjectChar">
    <w:name w:val="Comment Subject Char"/>
    <w:locked/>
    <w:rsid w:val="00B64BCF"/>
    <w:rPr>
      <w:rFonts w:ascii="Times New Roman" w:hAnsi="Times New Roman" w:cs="Times New Roman" w:hint="default"/>
      <w:b/>
      <w:bCs w:val="0"/>
      <w:lang w:val="x-none" w:eastAsia="ar-SA" w:bidi="ar-SA"/>
    </w:rPr>
  </w:style>
  <w:style w:type="character" w:customStyle="1" w:styleId="EndnoteTextChar">
    <w:name w:val="Endnote Text Char"/>
    <w:locked/>
    <w:rsid w:val="00B64BCF"/>
    <w:rPr>
      <w:rFonts w:ascii="Times New Roman" w:hAnsi="Times New Roman" w:cs="Times New Roman" w:hint="default"/>
    </w:rPr>
  </w:style>
  <w:style w:type="character" w:customStyle="1" w:styleId="affffffffffff8">
    <w:name w:val="Гипертекстовая ссылка"/>
    <w:rsid w:val="00B64BCF"/>
    <w:rPr>
      <w:b/>
      <w:bCs w:val="0"/>
      <w:color w:val="008000"/>
      <w:sz w:val="20"/>
      <w:u w:val="single"/>
    </w:rPr>
  </w:style>
  <w:style w:type="paragraph" w:customStyle="1" w:styleId="21e">
    <w:name w:val="Нумерованный список 21"/>
    <w:basedOn w:val="aa"/>
    <w:rsid w:val="00B64BCF"/>
    <w:pPr>
      <w:spacing w:before="100" w:beforeAutospacing="1" w:after="100" w:afterAutospacing="1"/>
    </w:pPr>
  </w:style>
  <w:style w:type="paragraph" w:customStyle="1" w:styleId="1fffff8">
    <w:name w:val="Заголовок оглавления1"/>
    <w:basedOn w:val="11f2"/>
    <w:next w:val="1f0"/>
    <w:rsid w:val="00B64BCF"/>
    <w:pPr>
      <w:keepNext/>
      <w:keepLines/>
      <w:spacing w:before="480" w:after="0"/>
    </w:pPr>
    <w:rPr>
      <w:rFonts w:ascii="Cambria" w:eastAsia="Calibri" w:hAnsi="Cambria"/>
      <w:b/>
      <w:bCs/>
      <w:color w:val="365F91"/>
      <w:sz w:val="28"/>
      <w:szCs w:val="28"/>
    </w:rPr>
  </w:style>
  <w:style w:type="paragraph" w:customStyle="1" w:styleId="11f3">
    <w:name w:val="Без интервала11"/>
    <w:rsid w:val="00B64BCF"/>
    <w:pPr>
      <w:spacing w:after="200" w:line="276" w:lineRule="auto"/>
    </w:pPr>
    <w:rPr>
      <w:rFonts w:ascii="Calibri" w:eastAsia="Calibri" w:hAnsi="Calibri"/>
      <w:sz w:val="22"/>
      <w:szCs w:val="22"/>
      <w:lang w:eastAsia="en-US"/>
    </w:rPr>
  </w:style>
  <w:style w:type="table" w:customStyle="1" w:styleId="1111116">
    <w:name w:val="Сетка таблицы11111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semiHidden/>
    <w:rsid w:val="00B64BCF"/>
    <w:tblPr>
      <w:tblCellMar>
        <w:top w:w="0" w:type="dxa"/>
        <w:left w:w="108" w:type="dxa"/>
        <w:bottom w:w="0" w:type="dxa"/>
        <w:right w:w="108" w:type="dxa"/>
      </w:tblCellMar>
    </w:tblPr>
  </w:style>
  <w:style w:type="table" w:customStyle="1" w:styleId="1232">
    <w:name w:val="Сетка таблицы123"/>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c"/>
    <w:next w:val="affffa"/>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9">
    <w:name w:val="(a)"/>
    <w:basedOn w:val="af1"/>
    <w:rsid w:val="00B64BCF"/>
    <w:pPr>
      <w:widowControl/>
      <w:autoSpaceDE/>
      <w:autoSpaceDN/>
      <w:adjustRightInd/>
      <w:spacing w:after="240"/>
      <w:ind w:left="720" w:hanging="720"/>
      <w:jc w:val="both"/>
    </w:pPr>
    <w:rPr>
      <w:rFonts w:ascii="Times New Roman" w:hAnsi="Times New Roman"/>
      <w:lang w:val="en-GB" w:eastAsia="en-US"/>
    </w:rPr>
  </w:style>
  <w:style w:type="paragraph" w:customStyle="1" w:styleId="i">
    <w:name w:val="(i)"/>
    <w:basedOn w:val="af1"/>
    <w:rsid w:val="00B64BCF"/>
    <w:pPr>
      <w:widowControl/>
      <w:tabs>
        <w:tab w:val="right" w:pos="1296"/>
      </w:tabs>
      <w:autoSpaceDE/>
      <w:autoSpaceDN/>
      <w:adjustRightInd/>
      <w:spacing w:after="240"/>
      <w:ind w:left="1440" w:hanging="1440"/>
      <w:jc w:val="both"/>
    </w:pPr>
    <w:rPr>
      <w:rFonts w:ascii="Times New Roman" w:hAnsi="Times New Roman"/>
      <w:lang w:val="en-GB" w:eastAsia="en-US"/>
    </w:rPr>
  </w:style>
  <w:style w:type="paragraph" w:customStyle="1" w:styleId="Affffffffffffa">
    <w:name w:val="A"/>
    <w:basedOn w:val="af1"/>
    <w:rsid w:val="00B64BCF"/>
    <w:pPr>
      <w:widowControl/>
      <w:autoSpaceDE/>
      <w:autoSpaceDN/>
      <w:adjustRightInd/>
      <w:spacing w:after="240"/>
      <w:ind w:left="1872" w:hanging="432"/>
      <w:jc w:val="both"/>
    </w:pPr>
    <w:rPr>
      <w:rFonts w:ascii="Times New Roman" w:hAnsi="Times New Roman"/>
      <w:lang w:val="en-GB" w:eastAsia="en-US"/>
    </w:rPr>
  </w:style>
  <w:style w:type="character" w:customStyle="1" w:styleId="FsHidden">
    <w:name w:val="FsHidden"/>
    <w:rsid w:val="00B64BCF"/>
    <w:rPr>
      <w:vanish/>
      <w:color w:val="FFFF00"/>
    </w:rPr>
  </w:style>
  <w:style w:type="paragraph" w:customStyle="1" w:styleId="FsTable">
    <w:name w:val="FsTable"/>
    <w:basedOn w:val="af1"/>
    <w:rsid w:val="00B64BCF"/>
    <w:pPr>
      <w:widowControl/>
      <w:autoSpaceDE/>
      <w:autoSpaceDN/>
      <w:adjustRightInd/>
      <w:spacing w:before="120"/>
    </w:pPr>
    <w:rPr>
      <w:rFonts w:ascii="Times New Roman" w:hAnsi="Times New Roman"/>
      <w:lang w:val="en-GB" w:eastAsia="en-US"/>
    </w:rPr>
  </w:style>
  <w:style w:type="paragraph" w:customStyle="1" w:styleId="FsTableHeading">
    <w:name w:val="FsTableHeading"/>
    <w:basedOn w:val="af1"/>
    <w:next w:val="FsTable"/>
    <w:rsid w:val="00B64BCF"/>
    <w:pPr>
      <w:keepNext/>
      <w:keepLines/>
      <w:widowControl/>
      <w:autoSpaceDE/>
      <w:autoSpaceDN/>
      <w:adjustRightInd/>
      <w:spacing w:before="120"/>
    </w:pPr>
    <w:rPr>
      <w:rFonts w:ascii="Times New Roman" w:hAnsi="Times New Roman"/>
      <w:b/>
      <w:lang w:val="en-GB" w:eastAsia="en-US"/>
    </w:rPr>
  </w:style>
  <w:style w:type="paragraph" w:customStyle="1" w:styleId="FWParties">
    <w:name w:val="FWParties"/>
    <w:basedOn w:val="af1"/>
    <w:rsid w:val="00B64BCF"/>
    <w:pPr>
      <w:widowControl/>
      <w:tabs>
        <w:tab w:val="num" w:pos="720"/>
      </w:tabs>
      <w:autoSpaceDE/>
      <w:autoSpaceDN/>
      <w:adjustRightInd/>
      <w:spacing w:after="240"/>
      <w:ind w:left="720" w:hanging="720"/>
      <w:jc w:val="both"/>
    </w:pPr>
    <w:rPr>
      <w:rFonts w:ascii="Times New Roman" w:hAnsi="Times New Roman"/>
      <w:lang w:val="en-GB" w:eastAsia="en-US"/>
    </w:rPr>
  </w:style>
  <w:style w:type="paragraph" w:customStyle="1" w:styleId="FWRecital">
    <w:name w:val="FWRecital"/>
    <w:basedOn w:val="af1"/>
    <w:rsid w:val="00B64BCF"/>
    <w:pPr>
      <w:widowControl/>
      <w:tabs>
        <w:tab w:val="num" w:pos="360"/>
        <w:tab w:val="left" w:pos="720"/>
      </w:tabs>
      <w:autoSpaceDE/>
      <w:autoSpaceDN/>
      <w:adjustRightInd/>
      <w:spacing w:after="240"/>
      <w:jc w:val="both"/>
    </w:pPr>
    <w:rPr>
      <w:rFonts w:ascii="Times New Roman" w:hAnsi="Times New Roman"/>
      <w:lang w:val="en-GB" w:eastAsia="en-US"/>
    </w:rPr>
  </w:style>
  <w:style w:type="paragraph" w:customStyle="1" w:styleId="IndexHeading2">
    <w:name w:val="Index Heading 2"/>
    <w:basedOn w:val="affffffffffff6"/>
    <w:rsid w:val="00B64BCF"/>
    <w:pPr>
      <w:tabs>
        <w:tab w:val="right" w:pos="8280"/>
      </w:tabs>
      <w:spacing w:after="480"/>
    </w:pPr>
    <w:rPr>
      <w:rFonts w:eastAsia="Times New Roman"/>
      <w:b/>
      <w:caps/>
      <w:sz w:val="24"/>
      <w:szCs w:val="24"/>
      <w:lang w:val="en-GB" w:eastAsia="en-US"/>
    </w:rPr>
  </w:style>
  <w:style w:type="paragraph" w:customStyle="1" w:styleId="MarginalNote">
    <w:name w:val="Marginal Note"/>
    <w:basedOn w:val="af1"/>
    <w:next w:val="af1"/>
    <w:link w:val="MarginalNoteChar"/>
    <w:rsid w:val="00B64BCF"/>
    <w:pPr>
      <w:keepNext/>
      <w:keepLines/>
      <w:framePr w:w="1152" w:hSpace="144" w:wrap="around" w:vAnchor="text" w:hAnchor="page" w:y="1"/>
      <w:widowControl/>
      <w:autoSpaceDE/>
      <w:autoSpaceDN/>
      <w:adjustRightInd/>
      <w:spacing w:before="40" w:after="240" w:line="180" w:lineRule="exact"/>
      <w:jc w:val="both"/>
    </w:pPr>
    <w:rPr>
      <w:rFonts w:ascii="Times New Roman" w:hAnsi="Times New Roman"/>
      <w:b/>
      <w:sz w:val="16"/>
      <w:lang w:val="en-GB" w:eastAsia="en-US"/>
    </w:rPr>
  </w:style>
  <w:style w:type="paragraph" w:customStyle="1" w:styleId="Sealing">
    <w:name w:val="Sealing"/>
    <w:basedOn w:val="af1"/>
    <w:rsid w:val="00B64BCF"/>
    <w:pPr>
      <w:keepLines/>
      <w:widowControl/>
      <w:tabs>
        <w:tab w:val="left" w:pos="1728"/>
        <w:tab w:val="left" w:pos="4320"/>
      </w:tabs>
      <w:autoSpaceDE/>
      <w:autoSpaceDN/>
      <w:adjustRightInd/>
      <w:spacing w:after="480"/>
      <w:jc w:val="both"/>
    </w:pPr>
    <w:rPr>
      <w:rFonts w:ascii="Times New Roman" w:hAnsi="Times New Roman"/>
      <w:lang w:val="en-GB" w:eastAsia="en-US"/>
    </w:rPr>
  </w:style>
  <w:style w:type="paragraph" w:customStyle="1" w:styleId="ParaHeading">
    <w:name w:val="ParaHeading"/>
    <w:basedOn w:val="af1"/>
    <w:next w:val="af1"/>
    <w:rsid w:val="00B64BCF"/>
    <w:pPr>
      <w:keepNext/>
      <w:keepLines/>
      <w:widowControl/>
      <w:autoSpaceDE/>
      <w:autoSpaceDN/>
      <w:adjustRightInd/>
      <w:spacing w:after="240"/>
      <w:jc w:val="both"/>
    </w:pPr>
    <w:rPr>
      <w:rFonts w:ascii="Times New Roman" w:hAnsi="Times New Roman"/>
      <w:b/>
      <w:lang w:val="en-GB" w:eastAsia="en-US"/>
    </w:rPr>
  </w:style>
  <w:style w:type="paragraph" w:customStyle="1" w:styleId="FootNoteSeparator">
    <w:name w:val="FootNote Separator"/>
    <w:basedOn w:val="aa"/>
    <w:rsid w:val="00B64BCF"/>
    <w:pPr>
      <w:pBdr>
        <w:top w:val="single" w:sz="4" w:space="1" w:color="auto"/>
      </w:pBdr>
    </w:pPr>
    <w:rPr>
      <w:lang w:val="en-GB" w:eastAsia="en-US"/>
    </w:rPr>
  </w:style>
  <w:style w:type="paragraph" w:customStyle="1" w:styleId="FWBCont1">
    <w:name w:val="FWB Cont 1"/>
    <w:basedOn w:val="aa"/>
    <w:rsid w:val="00B64BCF"/>
    <w:pPr>
      <w:spacing w:after="240"/>
      <w:jc w:val="both"/>
    </w:pPr>
    <w:rPr>
      <w:szCs w:val="20"/>
      <w:lang w:val="en-GB" w:eastAsia="en-US"/>
    </w:rPr>
  </w:style>
  <w:style w:type="paragraph" w:customStyle="1" w:styleId="HeaderCPN">
    <w:name w:val="HeaderCPN"/>
    <w:basedOn w:val="af1"/>
    <w:rsid w:val="00B64BCF"/>
    <w:pPr>
      <w:widowControl/>
      <w:autoSpaceDE/>
      <w:autoSpaceDN/>
      <w:adjustRightInd/>
      <w:spacing w:before="360" w:after="0"/>
      <w:jc w:val="right"/>
    </w:pPr>
    <w:rPr>
      <w:rFonts w:ascii="Times New Roman" w:hAnsi="Times New Roman"/>
      <w:lang w:val="en-GB" w:eastAsia="en-US"/>
    </w:rPr>
  </w:style>
  <w:style w:type="paragraph" w:customStyle="1" w:styleId="FWBCont2">
    <w:name w:val="FWB Cont 2"/>
    <w:basedOn w:val="FWBCont1"/>
    <w:rsid w:val="00B64BCF"/>
  </w:style>
  <w:style w:type="paragraph" w:customStyle="1" w:styleId="HeaderFPN">
    <w:name w:val="HeaderFPN"/>
    <w:basedOn w:val="HeaderCPN"/>
    <w:rsid w:val="00B64BCF"/>
    <w:pPr>
      <w:spacing w:before="0"/>
    </w:pPr>
  </w:style>
  <w:style w:type="paragraph" w:customStyle="1" w:styleId="HeaderFPCSLogo">
    <w:name w:val="HeaderFPCSLogo"/>
    <w:basedOn w:val="af9"/>
    <w:rsid w:val="00B64BCF"/>
    <w:pPr>
      <w:tabs>
        <w:tab w:val="clear" w:pos="4677"/>
        <w:tab w:val="clear" w:pos="9355"/>
      </w:tabs>
      <w:jc w:val="center"/>
    </w:pPr>
    <w:rPr>
      <w:sz w:val="16"/>
      <w:lang w:val="en-GB" w:eastAsia="en-US"/>
    </w:rPr>
  </w:style>
  <w:style w:type="paragraph" w:customStyle="1" w:styleId="HeaderCPCSLogo">
    <w:name w:val="HeaderCPCSLogo"/>
    <w:basedOn w:val="HeaderFPCSLogo"/>
    <w:rsid w:val="00B64BCF"/>
    <w:pPr>
      <w:spacing w:before="360"/>
    </w:pPr>
  </w:style>
  <w:style w:type="paragraph" w:customStyle="1" w:styleId="FWBCont3">
    <w:name w:val="FWB Cont 3"/>
    <w:basedOn w:val="FWBCont2"/>
    <w:rsid w:val="00B64BCF"/>
    <w:pPr>
      <w:ind w:left="720"/>
    </w:pPr>
  </w:style>
  <w:style w:type="paragraph" w:customStyle="1" w:styleId="FWBCont4">
    <w:name w:val="FWB Cont 4"/>
    <w:basedOn w:val="FWBCont3"/>
    <w:rsid w:val="00B64BCF"/>
    <w:pPr>
      <w:ind w:left="1440"/>
    </w:pPr>
  </w:style>
  <w:style w:type="paragraph" w:customStyle="1" w:styleId="FWBCont5">
    <w:name w:val="FWB Cont 5"/>
    <w:basedOn w:val="FWBCont4"/>
    <w:rsid w:val="00B64BCF"/>
    <w:pPr>
      <w:ind w:left="2160"/>
    </w:pPr>
  </w:style>
  <w:style w:type="paragraph" w:customStyle="1" w:styleId="FWBCont6">
    <w:name w:val="FWB Cont 6"/>
    <w:basedOn w:val="FWBCont5"/>
    <w:rsid w:val="00B64BCF"/>
    <w:pPr>
      <w:ind w:left="2880"/>
    </w:pPr>
  </w:style>
  <w:style w:type="paragraph" w:customStyle="1" w:styleId="FWBCont7">
    <w:name w:val="FWB Cont 7"/>
    <w:basedOn w:val="FWBCont6"/>
    <w:rsid w:val="00B64BCF"/>
    <w:pPr>
      <w:ind w:left="3600"/>
    </w:pPr>
  </w:style>
  <w:style w:type="paragraph" w:customStyle="1" w:styleId="FWBCont8">
    <w:name w:val="FWB Cont 8"/>
    <w:basedOn w:val="FWBCont7"/>
    <w:rsid w:val="00B64BCF"/>
    <w:pPr>
      <w:ind w:left="4321"/>
    </w:pPr>
  </w:style>
  <w:style w:type="paragraph" w:customStyle="1" w:styleId="FWBL1">
    <w:name w:val="FWB_L1"/>
    <w:basedOn w:val="aa"/>
    <w:next w:val="FWBL2"/>
    <w:rsid w:val="00B64BCF"/>
    <w:pPr>
      <w:keepNext/>
      <w:keepLines/>
      <w:numPr>
        <w:numId w:val="182"/>
      </w:numPr>
      <w:spacing w:after="240"/>
      <w:outlineLvl w:val="0"/>
    </w:pPr>
    <w:rPr>
      <w:b/>
      <w:smallCaps/>
      <w:szCs w:val="20"/>
      <w:lang w:val="en-GB" w:eastAsia="en-US"/>
    </w:rPr>
  </w:style>
  <w:style w:type="paragraph" w:customStyle="1" w:styleId="FWBL2">
    <w:name w:val="FWB_L2"/>
    <w:basedOn w:val="FWBL1"/>
    <w:rsid w:val="00B64BCF"/>
    <w:pPr>
      <w:keepNext w:val="0"/>
      <w:keepLines w:val="0"/>
      <w:numPr>
        <w:ilvl w:val="1"/>
      </w:numPr>
      <w:jc w:val="both"/>
      <w:outlineLvl w:val="9"/>
    </w:pPr>
    <w:rPr>
      <w:smallCaps w:val="0"/>
    </w:rPr>
  </w:style>
  <w:style w:type="paragraph" w:customStyle="1" w:styleId="FWBL3">
    <w:name w:val="FWB_L3"/>
    <w:basedOn w:val="FWBL2"/>
    <w:rsid w:val="00B64BCF"/>
    <w:pPr>
      <w:numPr>
        <w:ilvl w:val="2"/>
      </w:numPr>
    </w:pPr>
  </w:style>
  <w:style w:type="paragraph" w:customStyle="1" w:styleId="FWBL4">
    <w:name w:val="FWB_L4"/>
    <w:basedOn w:val="FWBL3"/>
    <w:rsid w:val="00B64BCF"/>
    <w:pPr>
      <w:numPr>
        <w:ilvl w:val="3"/>
      </w:numPr>
    </w:pPr>
  </w:style>
  <w:style w:type="paragraph" w:customStyle="1" w:styleId="FWBL5">
    <w:name w:val="FWB_L5"/>
    <w:basedOn w:val="FWBL4"/>
    <w:rsid w:val="00B64BCF"/>
    <w:pPr>
      <w:numPr>
        <w:ilvl w:val="4"/>
      </w:numPr>
    </w:pPr>
  </w:style>
  <w:style w:type="paragraph" w:customStyle="1" w:styleId="FWBL6">
    <w:name w:val="FWB_L6"/>
    <w:basedOn w:val="FWBL5"/>
    <w:rsid w:val="00B64BCF"/>
    <w:pPr>
      <w:numPr>
        <w:ilvl w:val="5"/>
      </w:numPr>
    </w:pPr>
  </w:style>
  <w:style w:type="paragraph" w:customStyle="1" w:styleId="FWBL7">
    <w:name w:val="FWB_L7"/>
    <w:basedOn w:val="FWBL6"/>
    <w:rsid w:val="00B64BCF"/>
    <w:pPr>
      <w:numPr>
        <w:ilvl w:val="6"/>
      </w:numPr>
    </w:pPr>
  </w:style>
  <w:style w:type="paragraph" w:customStyle="1" w:styleId="FWBL8">
    <w:name w:val="FWB_L8"/>
    <w:basedOn w:val="FWBL7"/>
    <w:rsid w:val="00B64BCF"/>
    <w:pPr>
      <w:numPr>
        <w:ilvl w:val="7"/>
      </w:numPr>
    </w:pPr>
  </w:style>
  <w:style w:type="paragraph" w:customStyle="1" w:styleId="FWBCont9">
    <w:name w:val="FWB Cont 9"/>
    <w:basedOn w:val="FWBCont8"/>
    <w:rsid w:val="00B64BCF"/>
    <w:rPr>
      <w:lang w:val="ru-RU"/>
    </w:rPr>
  </w:style>
  <w:style w:type="paragraph" w:customStyle="1" w:styleId="M4Cont1">
    <w:name w:val="M4 Cont 1"/>
    <w:basedOn w:val="aa"/>
    <w:rsid w:val="00B64BCF"/>
    <w:pPr>
      <w:spacing w:after="240"/>
      <w:jc w:val="both"/>
    </w:pPr>
    <w:rPr>
      <w:szCs w:val="20"/>
      <w:lang w:val="en-GB" w:eastAsia="en-US"/>
    </w:rPr>
  </w:style>
  <w:style w:type="paragraph" w:customStyle="1" w:styleId="M4Cont2">
    <w:name w:val="M4 Cont 2"/>
    <w:basedOn w:val="M4Cont1"/>
    <w:rsid w:val="00B64BCF"/>
  </w:style>
  <w:style w:type="paragraph" w:customStyle="1" w:styleId="M4Cont3">
    <w:name w:val="M4 Cont 3"/>
    <w:basedOn w:val="M4Cont2"/>
    <w:rsid w:val="00B64BCF"/>
    <w:pPr>
      <w:ind w:left="720"/>
    </w:pPr>
  </w:style>
  <w:style w:type="paragraph" w:customStyle="1" w:styleId="M4Cont4">
    <w:name w:val="M4 Cont 4"/>
    <w:basedOn w:val="M4Cont3"/>
    <w:rsid w:val="00B64BCF"/>
    <w:pPr>
      <w:ind w:left="1440"/>
    </w:pPr>
  </w:style>
  <w:style w:type="paragraph" w:customStyle="1" w:styleId="M4Cont5">
    <w:name w:val="M4 Cont 5"/>
    <w:basedOn w:val="M4Cont4"/>
    <w:rsid w:val="00B64BCF"/>
    <w:pPr>
      <w:ind w:left="2098"/>
    </w:pPr>
  </w:style>
  <w:style w:type="paragraph" w:customStyle="1" w:styleId="M4Cont6">
    <w:name w:val="M4 Cont 6"/>
    <w:basedOn w:val="M4Cont5"/>
    <w:rsid w:val="00B64BCF"/>
    <w:pPr>
      <w:ind w:left="1440"/>
    </w:pPr>
  </w:style>
  <w:style w:type="paragraph" w:customStyle="1" w:styleId="M4Cont7">
    <w:name w:val="M4 Cont 7"/>
    <w:basedOn w:val="M4Cont6"/>
    <w:rsid w:val="00B64BCF"/>
    <w:pPr>
      <w:ind w:left="3600"/>
    </w:pPr>
  </w:style>
  <w:style w:type="paragraph" w:customStyle="1" w:styleId="M4Cont8">
    <w:name w:val="M4 Cont 8"/>
    <w:basedOn w:val="M4Cont7"/>
    <w:rsid w:val="00B64BCF"/>
    <w:pPr>
      <w:ind w:left="4321"/>
    </w:pPr>
  </w:style>
  <w:style w:type="paragraph" w:customStyle="1" w:styleId="M4L1">
    <w:name w:val="M4_L1"/>
    <w:basedOn w:val="aa"/>
    <w:next w:val="M4L2"/>
    <w:link w:val="M4L1Char"/>
    <w:rsid w:val="00B64BCF"/>
    <w:pPr>
      <w:keepNext/>
      <w:keepLines/>
      <w:numPr>
        <w:numId w:val="183"/>
      </w:numPr>
      <w:spacing w:after="240"/>
      <w:outlineLvl w:val="0"/>
    </w:pPr>
    <w:rPr>
      <w:b/>
      <w:smallCaps/>
      <w:szCs w:val="20"/>
      <w:lang w:val="en-GB" w:eastAsia="en-US"/>
    </w:rPr>
  </w:style>
  <w:style w:type="paragraph" w:customStyle="1" w:styleId="M4L2">
    <w:name w:val="M4_L2"/>
    <w:basedOn w:val="M4L1"/>
    <w:link w:val="M4L2Char"/>
    <w:rsid w:val="00B64BCF"/>
    <w:pPr>
      <w:keepNext w:val="0"/>
      <w:keepLines w:val="0"/>
      <w:numPr>
        <w:ilvl w:val="1"/>
      </w:numPr>
      <w:jc w:val="both"/>
      <w:outlineLvl w:val="9"/>
    </w:pPr>
    <w:rPr>
      <w:smallCaps w:val="0"/>
    </w:rPr>
  </w:style>
  <w:style w:type="character" w:customStyle="1" w:styleId="M4L2Char">
    <w:name w:val="M4_L2 Char"/>
    <w:link w:val="M4L2"/>
    <w:rsid w:val="00B64BCF"/>
    <w:rPr>
      <w:b/>
      <w:sz w:val="24"/>
      <w:lang w:val="en-GB" w:eastAsia="en-US"/>
    </w:rPr>
  </w:style>
  <w:style w:type="character" w:customStyle="1" w:styleId="M4L1Char">
    <w:name w:val="M4_L1 Char"/>
    <w:link w:val="M4L1"/>
    <w:rsid w:val="00B64BCF"/>
    <w:rPr>
      <w:b/>
      <w:smallCaps/>
      <w:sz w:val="24"/>
      <w:lang w:val="en-GB" w:eastAsia="en-US"/>
    </w:rPr>
  </w:style>
  <w:style w:type="paragraph" w:customStyle="1" w:styleId="M4L3">
    <w:name w:val="M4_L3"/>
    <w:basedOn w:val="M4L2"/>
    <w:link w:val="M4L3Char"/>
    <w:rsid w:val="00B64BCF"/>
    <w:pPr>
      <w:numPr>
        <w:ilvl w:val="2"/>
      </w:numPr>
    </w:pPr>
    <w:rPr>
      <w:b w:val="0"/>
    </w:rPr>
  </w:style>
  <w:style w:type="character" w:customStyle="1" w:styleId="M4L3Char">
    <w:name w:val="M4_L3 Char"/>
    <w:link w:val="M4L3"/>
    <w:rsid w:val="00B64BCF"/>
    <w:rPr>
      <w:sz w:val="24"/>
      <w:lang w:val="en-GB" w:eastAsia="en-US"/>
    </w:rPr>
  </w:style>
  <w:style w:type="paragraph" w:customStyle="1" w:styleId="M4L4">
    <w:name w:val="M4_L4"/>
    <w:basedOn w:val="M4L3"/>
    <w:link w:val="M4L4Char"/>
    <w:rsid w:val="00B64BCF"/>
    <w:pPr>
      <w:numPr>
        <w:ilvl w:val="3"/>
      </w:numPr>
    </w:pPr>
  </w:style>
  <w:style w:type="paragraph" w:customStyle="1" w:styleId="M4L5">
    <w:name w:val="M4_L5"/>
    <w:basedOn w:val="M4L4"/>
    <w:link w:val="M4L5Char"/>
    <w:rsid w:val="00B64BCF"/>
    <w:pPr>
      <w:numPr>
        <w:ilvl w:val="4"/>
      </w:numPr>
    </w:pPr>
  </w:style>
  <w:style w:type="paragraph" w:customStyle="1" w:styleId="M4L6">
    <w:name w:val="M4_L6"/>
    <w:basedOn w:val="M4L5"/>
    <w:rsid w:val="00B64BCF"/>
    <w:pPr>
      <w:numPr>
        <w:ilvl w:val="5"/>
      </w:numPr>
      <w:tabs>
        <w:tab w:val="clear" w:pos="1803"/>
        <w:tab w:val="num" w:pos="360"/>
        <w:tab w:val="num" w:pos="926"/>
        <w:tab w:val="num" w:pos="4320"/>
      </w:tabs>
      <w:ind w:left="5053" w:hanging="658"/>
    </w:pPr>
  </w:style>
  <w:style w:type="paragraph" w:customStyle="1" w:styleId="M4L7">
    <w:name w:val="M4_L7"/>
    <w:basedOn w:val="M4L6"/>
    <w:rsid w:val="00B64BCF"/>
    <w:pPr>
      <w:numPr>
        <w:ilvl w:val="6"/>
      </w:numPr>
      <w:tabs>
        <w:tab w:val="clear" w:pos="3600"/>
        <w:tab w:val="num" w:pos="360"/>
        <w:tab w:val="num" w:pos="926"/>
        <w:tab w:val="num" w:pos="5040"/>
      </w:tabs>
      <w:ind w:left="5053" w:hanging="658"/>
    </w:pPr>
  </w:style>
  <w:style w:type="paragraph" w:customStyle="1" w:styleId="M4L8">
    <w:name w:val="M4_L8"/>
    <w:basedOn w:val="M4L7"/>
    <w:rsid w:val="00B64BCF"/>
    <w:pPr>
      <w:numPr>
        <w:ilvl w:val="7"/>
      </w:numPr>
      <w:tabs>
        <w:tab w:val="clear" w:pos="4320"/>
        <w:tab w:val="num" w:pos="360"/>
        <w:tab w:val="num" w:pos="926"/>
        <w:tab w:val="num" w:pos="5760"/>
      </w:tabs>
      <w:ind w:left="5053" w:hanging="658"/>
    </w:pPr>
  </w:style>
  <w:style w:type="paragraph" w:customStyle="1" w:styleId="FSDraftReady">
    <w:name w:val="FSDraftReady"/>
    <w:basedOn w:val="af1"/>
    <w:next w:val="af9"/>
    <w:rsid w:val="00B64BCF"/>
    <w:pPr>
      <w:widowControl/>
      <w:autoSpaceDE/>
      <w:autoSpaceDN/>
      <w:adjustRightInd/>
      <w:spacing w:after="230"/>
      <w:jc w:val="right"/>
    </w:pPr>
    <w:rPr>
      <w:rFonts w:ascii="Arial" w:hAnsi="Arial" w:cs="Arial"/>
      <w:sz w:val="36"/>
      <w:szCs w:val="36"/>
      <w:lang w:eastAsia="en-US"/>
    </w:rPr>
  </w:style>
  <w:style w:type="character" w:customStyle="1" w:styleId="M4L4Char">
    <w:name w:val="M4_L4 Char"/>
    <w:link w:val="M4L4"/>
    <w:rsid w:val="00B64BCF"/>
    <w:rPr>
      <w:sz w:val="24"/>
      <w:lang w:val="en-GB" w:eastAsia="en-US"/>
    </w:rPr>
  </w:style>
  <w:style w:type="character" w:customStyle="1" w:styleId="uc0uc0uc0uc0uc0uc0">
    <w:name w:val="Зuc0нuc0аuc0к Зuc0нuc0аuc0к"/>
    <w:rsid w:val="00B64BCF"/>
  </w:style>
  <w:style w:type="paragraph" w:customStyle="1" w:styleId="EYBodyText">
    <w:name w:val="EY Body Text"/>
    <w:basedOn w:val="aa"/>
    <w:rsid w:val="00B64BCF"/>
    <w:pPr>
      <w:autoSpaceDE w:val="0"/>
      <w:autoSpaceDN w:val="0"/>
      <w:adjustRightInd w:val="0"/>
      <w:spacing w:before="60" w:after="60" w:line="280" w:lineRule="exact"/>
      <w:jc w:val="both"/>
    </w:pPr>
    <w:rPr>
      <w:rFonts w:eastAsia="MS Mincho" w:cs="Arial"/>
      <w:sz w:val="22"/>
      <w:szCs w:val="20"/>
      <w:lang w:eastAsia="en-US"/>
    </w:rPr>
  </w:style>
  <w:style w:type="paragraph" w:customStyle="1" w:styleId="ITBodyTextCont1">
    <w:name w:val="ITBodyText Cont 1"/>
    <w:basedOn w:val="aa"/>
    <w:rsid w:val="00B64BCF"/>
    <w:pPr>
      <w:tabs>
        <w:tab w:val="num" w:pos="720"/>
      </w:tabs>
      <w:autoSpaceDE w:val="0"/>
      <w:autoSpaceDN w:val="0"/>
      <w:adjustRightInd w:val="0"/>
      <w:spacing w:after="240"/>
      <w:jc w:val="both"/>
    </w:pPr>
    <w:rPr>
      <w:szCs w:val="20"/>
      <w:lang w:eastAsia="en-US"/>
    </w:rPr>
  </w:style>
  <w:style w:type="paragraph" w:customStyle="1" w:styleId="ITBodyTextCont2">
    <w:name w:val="ITBodyText Cont 2"/>
    <w:basedOn w:val="ITBodyTextCont1"/>
    <w:rsid w:val="00B64BCF"/>
    <w:pPr>
      <w:tabs>
        <w:tab w:val="clear" w:pos="720"/>
        <w:tab w:val="num" w:pos="2592"/>
      </w:tabs>
      <w:ind w:left="1584"/>
    </w:pPr>
  </w:style>
  <w:style w:type="paragraph" w:customStyle="1" w:styleId="uc0uc0uc0uc0uc0uc0uc0uc0uc0uc0uc0uc0uc0uc0uc0">
    <w:name w:val="Зuc0аuc0гuc0олuc0оuc0вuc0оuc0к пuc0рuc0иuc0мuc0ечuc0аuc0нuc0иuc0я"/>
    <w:basedOn w:val="aa"/>
    <w:next w:val="af7"/>
    <w:rsid w:val="00B64BCF"/>
    <w:pPr>
      <w:autoSpaceDE w:val="0"/>
      <w:autoSpaceDN w:val="0"/>
      <w:adjustRightInd w:val="0"/>
      <w:spacing w:before="240" w:after="60" w:line="360" w:lineRule="auto"/>
      <w:ind w:left="284" w:right="284" w:firstLine="567"/>
      <w:jc w:val="both"/>
    </w:pPr>
    <w:rPr>
      <w:rFonts w:ascii="Arial" w:hAnsi="Arial"/>
      <w:b/>
      <w:sz w:val="22"/>
      <w:szCs w:val="20"/>
      <w:lang w:eastAsia="en-US"/>
    </w:rPr>
  </w:style>
  <w:style w:type="character" w:customStyle="1" w:styleId="uc0uc0uc0">
    <w:name w:val="Зuc0нuc0аuc0к"/>
    <w:rsid w:val="00B64BCF"/>
    <w:rPr>
      <w:rFonts w:ascii="JDGCLK+TimesNewRoman,Bold" w:hAnsi="JDGCLK+TimesNewRoman,Bold" w:cs="JDGCLK+TimesNewRoman,Bold"/>
      <w:spacing w:val="0"/>
      <w:sz w:val="24"/>
      <w:szCs w:val="24"/>
      <w:lang w:val="ru-RU" w:bidi="ar-SA"/>
    </w:rPr>
  </w:style>
  <w:style w:type="paragraph" w:customStyle="1" w:styleId="CharChar0">
    <w:name w:val="Char Char"/>
    <w:basedOn w:val="aa"/>
    <w:rsid w:val="00B64BCF"/>
    <w:pPr>
      <w:autoSpaceDE w:val="0"/>
      <w:autoSpaceDN w:val="0"/>
      <w:adjustRightInd w:val="0"/>
    </w:pPr>
    <w:rPr>
      <w:rFonts w:ascii="Verdana" w:hAnsi="Verdana" w:cs="Verdana"/>
      <w:sz w:val="20"/>
      <w:szCs w:val="20"/>
      <w:lang w:val="en-US" w:eastAsia="en-US"/>
    </w:rPr>
  </w:style>
  <w:style w:type="paragraph" w:customStyle="1" w:styleId="uc0uc0uc0uc0uc0uc0uc0uc0uc0uc0uc0uc0">
    <w:name w:val="к Зuc0нuc0аuc0к Зuc0нuc0аuc0к Зuc0нuc0аuc0к Зuc0нuc0аuc0к"/>
    <w:basedOn w:val="aa"/>
    <w:rsid w:val="00B64BCF"/>
    <w:pPr>
      <w:autoSpaceDE w:val="0"/>
      <w:autoSpaceDN w:val="0"/>
      <w:adjustRightInd w:val="0"/>
    </w:pPr>
    <w:rPr>
      <w:rFonts w:ascii="Verdana" w:hAnsi="Verdana" w:cs="Verdana"/>
      <w:sz w:val="20"/>
      <w:szCs w:val="20"/>
      <w:lang w:val="en-US" w:eastAsia="en-US"/>
    </w:rPr>
  </w:style>
  <w:style w:type="paragraph" w:customStyle="1" w:styleId="uc0uc0uc0uc0uc0uc0uc0uc0uc0">
    <w:name w:val="Аuc0бuc0зuc0аuc0ц сuc0пuc0иuc0сuc0кuc0а"/>
    <w:basedOn w:val="aa"/>
    <w:rsid w:val="00B64BCF"/>
    <w:pPr>
      <w:autoSpaceDE w:val="0"/>
      <w:autoSpaceDN w:val="0"/>
      <w:adjustRightInd w:val="0"/>
      <w:ind w:left="708"/>
    </w:pPr>
    <w:rPr>
      <w:rFonts w:ascii="Arial" w:hAnsi="Arial" w:cs="Arial"/>
      <w:sz w:val="20"/>
      <w:szCs w:val="20"/>
      <w:lang w:val="en-GB" w:eastAsia="en-US"/>
    </w:rPr>
  </w:style>
  <w:style w:type="character" w:customStyle="1" w:styleId="BTChar">
    <w:name w:val="BT Char"/>
    <w:aliases w:val="b Char,bt Char Char"/>
    <w:rsid w:val="00B64BCF"/>
    <w:rPr>
      <w:rFonts w:cs="Times New Roman"/>
      <w:spacing w:val="0"/>
      <w:lang w:val="ru-RU" w:bidi="ar-SA"/>
    </w:rPr>
  </w:style>
  <w:style w:type="paragraph" w:customStyle="1" w:styleId="DeltaViewTableHeading">
    <w:name w:val="DeltaView Table Heading"/>
    <w:basedOn w:val="aa"/>
    <w:rsid w:val="00B64BCF"/>
    <w:pPr>
      <w:autoSpaceDE w:val="0"/>
      <w:autoSpaceDN w:val="0"/>
      <w:adjustRightInd w:val="0"/>
      <w:spacing w:after="120"/>
    </w:pPr>
    <w:rPr>
      <w:rFonts w:ascii="Arial" w:hAnsi="Arial"/>
      <w:b/>
      <w:lang w:val="en-US" w:eastAsia="en-US"/>
    </w:rPr>
  </w:style>
  <w:style w:type="paragraph" w:customStyle="1" w:styleId="DeltaViewTableBody">
    <w:name w:val="DeltaView Table Body"/>
    <w:basedOn w:val="aa"/>
    <w:rsid w:val="00B64BCF"/>
    <w:pPr>
      <w:autoSpaceDE w:val="0"/>
      <w:autoSpaceDN w:val="0"/>
      <w:adjustRightInd w:val="0"/>
    </w:pPr>
    <w:rPr>
      <w:rFonts w:ascii="Arial" w:hAnsi="Arial"/>
      <w:lang w:val="en-US" w:eastAsia="en-US"/>
    </w:rPr>
  </w:style>
  <w:style w:type="paragraph" w:customStyle="1" w:styleId="DeltaViewAnnounce">
    <w:name w:val="DeltaView Announce"/>
    <w:rsid w:val="00B64BCF"/>
    <w:pPr>
      <w:autoSpaceDE w:val="0"/>
      <w:autoSpaceDN w:val="0"/>
      <w:adjustRightInd w:val="0"/>
      <w:spacing w:before="100" w:beforeAutospacing="1" w:after="100" w:afterAutospacing="1"/>
    </w:pPr>
    <w:rPr>
      <w:rFonts w:ascii="Arial" w:hAnsi="Arial"/>
      <w:sz w:val="24"/>
      <w:szCs w:val="24"/>
      <w:lang w:val="en-GB" w:eastAsia="en-US"/>
    </w:rPr>
  </w:style>
  <w:style w:type="character" w:customStyle="1" w:styleId="DeltaViewMoveDestination">
    <w:name w:val="DeltaView Move Destination"/>
    <w:rsid w:val="00B64BCF"/>
    <w:rPr>
      <w:color w:val="00C000"/>
      <w:spacing w:val="0"/>
      <w:u w:val="double"/>
    </w:rPr>
  </w:style>
  <w:style w:type="character" w:customStyle="1" w:styleId="DeltaViewChangeNumber">
    <w:name w:val="DeltaView Change Number"/>
    <w:rsid w:val="00B64BCF"/>
    <w:rPr>
      <w:color w:val="000000"/>
      <w:spacing w:val="0"/>
      <w:vertAlign w:val="superscript"/>
    </w:rPr>
  </w:style>
  <w:style w:type="character" w:customStyle="1" w:styleId="DeltaViewDelimiter">
    <w:name w:val="DeltaView Delimiter"/>
    <w:rsid w:val="00B64BCF"/>
    <w:rPr>
      <w:spacing w:val="0"/>
    </w:rPr>
  </w:style>
  <w:style w:type="character" w:customStyle="1" w:styleId="DeltaViewFormatChange">
    <w:name w:val="DeltaView Format Change"/>
    <w:rsid w:val="00B64BCF"/>
    <w:rPr>
      <w:color w:val="808000"/>
      <w:spacing w:val="0"/>
    </w:rPr>
  </w:style>
  <w:style w:type="character" w:customStyle="1" w:styleId="DeltaViewMovedDeletion">
    <w:name w:val="DeltaView Moved Deletion"/>
    <w:rsid w:val="00B64BCF"/>
    <w:rPr>
      <w:strike/>
      <w:color w:val="C08080"/>
      <w:spacing w:val="0"/>
    </w:rPr>
  </w:style>
  <w:style w:type="character" w:customStyle="1" w:styleId="DeltaViewEditorComment">
    <w:name w:val="DeltaView Editor Comment"/>
    <w:rsid w:val="00B64BCF"/>
    <w:rPr>
      <w:color w:val="0000FF"/>
      <w:spacing w:val="0"/>
      <w:u w:val="double"/>
    </w:rPr>
  </w:style>
  <w:style w:type="character" w:customStyle="1" w:styleId="DeltaViewStyleChangeText">
    <w:name w:val="DeltaView Style Change Text"/>
    <w:rsid w:val="00B64BCF"/>
    <w:rPr>
      <w:color w:val="000000"/>
      <w:spacing w:val="0"/>
      <w:u w:val="double"/>
    </w:rPr>
  </w:style>
  <w:style w:type="character" w:customStyle="1" w:styleId="DeltaViewStyleChangeLabel">
    <w:name w:val="DeltaView Style Change Label"/>
    <w:rsid w:val="00B64BCF"/>
    <w:rPr>
      <w:color w:val="000000"/>
      <w:spacing w:val="0"/>
    </w:rPr>
  </w:style>
  <w:style w:type="character" w:customStyle="1" w:styleId="scayt-misspell">
    <w:name w:val="scayt-misspell"/>
    <w:rsid w:val="00B64BCF"/>
  </w:style>
  <w:style w:type="paragraph" w:customStyle="1" w:styleId="FWSCont1">
    <w:name w:val="FWS Cont 1"/>
    <w:basedOn w:val="aa"/>
    <w:rsid w:val="00B64BCF"/>
    <w:pPr>
      <w:spacing w:after="240"/>
      <w:jc w:val="both"/>
    </w:pPr>
    <w:rPr>
      <w:szCs w:val="20"/>
      <w:lang w:val="en-GB" w:eastAsia="en-US"/>
    </w:rPr>
  </w:style>
  <w:style w:type="paragraph" w:customStyle="1" w:styleId="FWSCont2">
    <w:name w:val="FWS Cont 2"/>
    <w:basedOn w:val="FWSCont1"/>
    <w:rsid w:val="00B64BCF"/>
  </w:style>
  <w:style w:type="paragraph" w:customStyle="1" w:styleId="FWSCont3">
    <w:name w:val="FWS Cont 3"/>
    <w:basedOn w:val="FWSCont2"/>
    <w:rsid w:val="00B64BCF"/>
  </w:style>
  <w:style w:type="paragraph" w:customStyle="1" w:styleId="FWSCont4">
    <w:name w:val="FWS Cont 4"/>
    <w:basedOn w:val="FWSCont3"/>
    <w:rsid w:val="00B64BCF"/>
  </w:style>
  <w:style w:type="paragraph" w:customStyle="1" w:styleId="FWSCont5">
    <w:name w:val="FWS Cont 5"/>
    <w:basedOn w:val="FWSCont4"/>
    <w:rsid w:val="00B64BCF"/>
  </w:style>
  <w:style w:type="paragraph" w:customStyle="1" w:styleId="FWSCont6">
    <w:name w:val="FWS Cont 6"/>
    <w:basedOn w:val="FWSCont5"/>
    <w:rsid w:val="00B64BCF"/>
    <w:pPr>
      <w:ind w:left="720"/>
    </w:pPr>
  </w:style>
  <w:style w:type="paragraph" w:customStyle="1" w:styleId="FWSCont7">
    <w:name w:val="FWS Cont 7"/>
    <w:basedOn w:val="FWSCont6"/>
    <w:rsid w:val="00B64BCF"/>
    <w:pPr>
      <w:ind w:left="1440"/>
    </w:pPr>
  </w:style>
  <w:style w:type="paragraph" w:customStyle="1" w:styleId="FWSCont8">
    <w:name w:val="FWS Cont 8"/>
    <w:basedOn w:val="FWSCont7"/>
    <w:rsid w:val="00B64BCF"/>
    <w:pPr>
      <w:ind w:left="2160"/>
    </w:pPr>
  </w:style>
  <w:style w:type="paragraph" w:customStyle="1" w:styleId="FWSCont9">
    <w:name w:val="FWS Cont 9"/>
    <w:basedOn w:val="FWSCont7"/>
    <w:rsid w:val="00B64BCF"/>
    <w:pPr>
      <w:ind w:left="2880"/>
    </w:pPr>
  </w:style>
  <w:style w:type="paragraph" w:customStyle="1" w:styleId="FWSL1">
    <w:name w:val="FWS_L1"/>
    <w:basedOn w:val="aa"/>
    <w:next w:val="FWSL2"/>
    <w:link w:val="FWSL1Char"/>
    <w:rsid w:val="00B64BCF"/>
    <w:pPr>
      <w:keepNext/>
      <w:keepLines/>
      <w:pageBreakBefore/>
      <w:numPr>
        <w:numId w:val="184"/>
      </w:numPr>
      <w:spacing w:after="240" w:line="480" w:lineRule="auto"/>
      <w:jc w:val="center"/>
      <w:outlineLvl w:val="0"/>
    </w:pPr>
    <w:rPr>
      <w:b/>
      <w:caps/>
      <w:szCs w:val="20"/>
      <w:lang w:val="en-GB" w:eastAsia="en-US"/>
    </w:rPr>
  </w:style>
  <w:style w:type="paragraph" w:customStyle="1" w:styleId="FWSL2">
    <w:name w:val="FWS_L2"/>
    <w:basedOn w:val="FWSL1"/>
    <w:next w:val="FWSL3"/>
    <w:rsid w:val="00B64BCF"/>
    <w:pPr>
      <w:pageBreakBefore w:val="0"/>
      <w:numPr>
        <w:ilvl w:val="1"/>
      </w:numPr>
      <w:tabs>
        <w:tab w:val="num" w:pos="360"/>
        <w:tab w:val="num" w:pos="1070"/>
        <w:tab w:val="num" w:pos="1209"/>
      </w:tabs>
      <w:spacing w:line="240" w:lineRule="auto"/>
      <w:ind w:left="710" w:hanging="360"/>
      <w:outlineLvl w:val="1"/>
    </w:pPr>
    <w:rPr>
      <w:caps w:val="0"/>
    </w:rPr>
  </w:style>
  <w:style w:type="paragraph" w:customStyle="1" w:styleId="FWSL3">
    <w:name w:val="FWS_L3"/>
    <w:basedOn w:val="FWSL2"/>
    <w:next w:val="FWSL5"/>
    <w:rsid w:val="00B64BCF"/>
    <w:pPr>
      <w:numPr>
        <w:ilvl w:val="2"/>
      </w:numPr>
      <w:tabs>
        <w:tab w:val="clear" w:pos="720"/>
        <w:tab w:val="num" w:pos="360"/>
      </w:tabs>
      <w:ind w:left="710" w:hanging="360"/>
      <w:jc w:val="left"/>
      <w:outlineLvl w:val="2"/>
    </w:pPr>
    <w:rPr>
      <w:smallCaps/>
    </w:rPr>
  </w:style>
  <w:style w:type="paragraph" w:customStyle="1" w:styleId="FWSL4">
    <w:name w:val="FWS_L4"/>
    <w:basedOn w:val="FWSL3"/>
    <w:rsid w:val="00B64BCF"/>
    <w:pPr>
      <w:keepNext w:val="0"/>
      <w:keepLines w:val="0"/>
      <w:numPr>
        <w:ilvl w:val="3"/>
      </w:numPr>
      <w:tabs>
        <w:tab w:val="clear" w:pos="720"/>
        <w:tab w:val="num" w:pos="360"/>
      </w:tabs>
      <w:ind w:left="710" w:hanging="360"/>
      <w:jc w:val="both"/>
      <w:outlineLvl w:val="9"/>
    </w:pPr>
    <w:rPr>
      <w:b w:val="0"/>
      <w:smallCaps w:val="0"/>
    </w:rPr>
  </w:style>
  <w:style w:type="paragraph" w:customStyle="1" w:styleId="FWSL5">
    <w:name w:val="FWS_L5"/>
    <w:basedOn w:val="FWSL4"/>
    <w:rsid w:val="00B64BCF"/>
    <w:pPr>
      <w:numPr>
        <w:ilvl w:val="4"/>
      </w:numPr>
      <w:tabs>
        <w:tab w:val="clear" w:pos="720"/>
        <w:tab w:val="num" w:pos="360"/>
      </w:tabs>
      <w:ind w:left="710" w:hanging="360"/>
    </w:pPr>
  </w:style>
  <w:style w:type="paragraph" w:customStyle="1" w:styleId="FWSL6">
    <w:name w:val="FWS_L6"/>
    <w:basedOn w:val="FWSL5"/>
    <w:rsid w:val="00B64BCF"/>
    <w:pPr>
      <w:numPr>
        <w:ilvl w:val="5"/>
      </w:numPr>
      <w:tabs>
        <w:tab w:val="clear" w:pos="720"/>
        <w:tab w:val="num" w:pos="360"/>
      </w:tabs>
      <w:ind w:left="0" w:firstLine="0"/>
    </w:pPr>
  </w:style>
  <w:style w:type="paragraph" w:customStyle="1" w:styleId="FWSL7">
    <w:name w:val="FWS_L7"/>
    <w:basedOn w:val="FWSL6"/>
    <w:rsid w:val="00B64BCF"/>
    <w:pPr>
      <w:numPr>
        <w:ilvl w:val="6"/>
      </w:numPr>
      <w:tabs>
        <w:tab w:val="clear" w:pos="1440"/>
        <w:tab w:val="num" w:pos="360"/>
        <w:tab w:val="num" w:pos="1070"/>
      </w:tabs>
      <w:ind w:left="0" w:firstLine="0"/>
    </w:pPr>
  </w:style>
  <w:style w:type="paragraph" w:customStyle="1" w:styleId="FWSL8">
    <w:name w:val="FWS_L8"/>
    <w:basedOn w:val="FWSL7"/>
    <w:rsid w:val="00B64BCF"/>
    <w:pPr>
      <w:numPr>
        <w:ilvl w:val="7"/>
      </w:numPr>
      <w:tabs>
        <w:tab w:val="clear" w:pos="2160"/>
        <w:tab w:val="num" w:pos="360"/>
        <w:tab w:val="num" w:pos="1070"/>
      </w:tabs>
      <w:ind w:left="0" w:firstLine="0"/>
    </w:pPr>
  </w:style>
  <w:style w:type="paragraph" w:customStyle="1" w:styleId="FWSL9">
    <w:name w:val="FWS_L9"/>
    <w:basedOn w:val="FWSL8"/>
    <w:rsid w:val="00B64BCF"/>
    <w:pPr>
      <w:numPr>
        <w:ilvl w:val="8"/>
      </w:numPr>
      <w:tabs>
        <w:tab w:val="clear" w:pos="2880"/>
        <w:tab w:val="num" w:pos="360"/>
        <w:tab w:val="num" w:pos="1070"/>
      </w:tabs>
      <w:ind w:left="0" w:firstLine="0"/>
    </w:pPr>
  </w:style>
  <w:style w:type="character" w:customStyle="1" w:styleId="FWSL1Char">
    <w:name w:val="FWS_L1 Char"/>
    <w:link w:val="FWSL1"/>
    <w:rsid w:val="00B64BCF"/>
    <w:rPr>
      <w:b/>
      <w:caps/>
      <w:sz w:val="24"/>
      <w:lang w:val="en-GB" w:eastAsia="en-US"/>
    </w:rPr>
  </w:style>
  <w:style w:type="character" w:customStyle="1" w:styleId="epm">
    <w:name w:val="epm"/>
    <w:rsid w:val="00B64BCF"/>
  </w:style>
  <w:style w:type="character" w:customStyle="1" w:styleId="ep">
    <w:name w:val="ep"/>
    <w:rsid w:val="00B64BCF"/>
  </w:style>
  <w:style w:type="character" w:customStyle="1" w:styleId="M4L5Char">
    <w:name w:val="M4_L5 Char"/>
    <w:link w:val="M4L5"/>
    <w:rsid w:val="00B64BCF"/>
    <w:rPr>
      <w:sz w:val="24"/>
      <w:lang w:val="en-GB" w:eastAsia="en-US"/>
    </w:rPr>
  </w:style>
  <w:style w:type="character" w:customStyle="1" w:styleId="MarginalNoteChar">
    <w:name w:val="Marginal Note Char"/>
    <w:link w:val="MarginalNote"/>
    <w:rsid w:val="00B64BCF"/>
    <w:rPr>
      <w:b/>
      <w:sz w:val="16"/>
      <w:szCs w:val="24"/>
      <w:lang w:val="en-GB" w:eastAsia="en-US"/>
    </w:rPr>
  </w:style>
  <w:style w:type="table" w:customStyle="1" w:styleId="514">
    <w:name w:val="Сетка таблицы51"/>
    <w:basedOn w:val="ac"/>
    <w:next w:val="affffa"/>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a"/>
    <w:rsid w:val="00B64BCF"/>
    <w:pPr>
      <w:numPr>
        <w:numId w:val="185"/>
      </w:numPr>
      <w:spacing w:after="240"/>
      <w:jc w:val="both"/>
    </w:pPr>
    <w:rPr>
      <w:szCs w:val="20"/>
      <w:lang w:eastAsia="en-US"/>
    </w:rPr>
  </w:style>
  <w:style w:type="paragraph" w:customStyle="1" w:styleId="FWNL2">
    <w:name w:val="FWN_L2"/>
    <w:basedOn w:val="FWNL1"/>
    <w:rsid w:val="00B64BCF"/>
    <w:pPr>
      <w:numPr>
        <w:ilvl w:val="1"/>
      </w:numPr>
    </w:pPr>
  </w:style>
  <w:style w:type="paragraph" w:customStyle="1" w:styleId="FWNL3">
    <w:name w:val="FWN_L3"/>
    <w:basedOn w:val="FWNL2"/>
    <w:rsid w:val="00B64BCF"/>
    <w:pPr>
      <w:numPr>
        <w:ilvl w:val="2"/>
      </w:numPr>
    </w:pPr>
  </w:style>
  <w:style w:type="paragraph" w:customStyle="1" w:styleId="FWNL4">
    <w:name w:val="FWN_L4"/>
    <w:basedOn w:val="FWNL3"/>
    <w:rsid w:val="00B64BCF"/>
    <w:pPr>
      <w:numPr>
        <w:ilvl w:val="3"/>
      </w:numPr>
    </w:pPr>
  </w:style>
  <w:style w:type="paragraph" w:customStyle="1" w:styleId="FWNL5">
    <w:name w:val="FWN_L5"/>
    <w:basedOn w:val="FWNL4"/>
    <w:rsid w:val="00B64BCF"/>
    <w:pPr>
      <w:numPr>
        <w:ilvl w:val="4"/>
      </w:numPr>
    </w:pPr>
  </w:style>
  <w:style w:type="paragraph" w:customStyle="1" w:styleId="FWNL6">
    <w:name w:val="FWN_L6"/>
    <w:basedOn w:val="FWNL5"/>
    <w:rsid w:val="00B64BCF"/>
    <w:pPr>
      <w:numPr>
        <w:ilvl w:val="5"/>
      </w:numPr>
    </w:pPr>
  </w:style>
  <w:style w:type="paragraph" w:customStyle="1" w:styleId="FWNL7">
    <w:name w:val="FWN_L7"/>
    <w:basedOn w:val="FWNL6"/>
    <w:rsid w:val="00B64BCF"/>
    <w:pPr>
      <w:numPr>
        <w:ilvl w:val="6"/>
      </w:numPr>
    </w:pPr>
  </w:style>
  <w:style w:type="table" w:customStyle="1" w:styleId="6b">
    <w:name w:val="Сетка таблицы6"/>
    <w:basedOn w:val="ac"/>
    <w:next w:val="affffa"/>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niz">
    <w:name w:val="tex_niz"/>
    <w:basedOn w:val="aa"/>
    <w:rsid w:val="00B64BCF"/>
    <w:pPr>
      <w:spacing w:before="100" w:beforeAutospacing="1" w:after="100" w:afterAutospacing="1"/>
    </w:pPr>
    <w:rPr>
      <w:b/>
      <w:bCs/>
      <w:sz w:val="20"/>
      <w:szCs w:val="20"/>
    </w:rPr>
  </w:style>
  <w:style w:type="table" w:customStyle="1" w:styleId="7b">
    <w:name w:val="Сетка таблицы7"/>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List Accent 6"/>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4">
    <w:name w:val="Light Grid Accent 4"/>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6">
    <w:name w:val="Сетка таблицы8"/>
    <w:basedOn w:val="ac"/>
    <w:next w:val="affffa"/>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c"/>
    <w:next w:val="affffa"/>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d"/>
    <w:semiHidden/>
    <w:rsid w:val="00B64BCF"/>
  </w:style>
  <w:style w:type="numbering" w:customStyle="1" w:styleId="2320">
    <w:name w:val="Нет списка232"/>
    <w:next w:val="ad"/>
    <w:uiPriority w:val="99"/>
    <w:semiHidden/>
    <w:unhideWhenUsed/>
    <w:rsid w:val="00B64BCF"/>
  </w:style>
  <w:style w:type="numbering" w:customStyle="1" w:styleId="21221">
    <w:name w:val="Стиль2122"/>
    <w:rsid w:val="00B64BCF"/>
  </w:style>
  <w:style w:type="table" w:customStyle="1" w:styleId="TableNormal111">
    <w:name w:val="Table Normal111"/>
    <w:semiHidden/>
    <w:rsid w:val="00B64BCF"/>
    <w:tblPr>
      <w:tblCellMar>
        <w:top w:w="0" w:type="dxa"/>
        <w:left w:w="108" w:type="dxa"/>
        <w:bottom w:w="0" w:type="dxa"/>
        <w:right w:w="108" w:type="dxa"/>
      </w:tblCellMar>
    </w:tblPr>
  </w:style>
  <w:style w:type="table" w:customStyle="1" w:styleId="1410">
    <w:name w:val="Сетка таблицы141"/>
    <w:basedOn w:val="ac"/>
    <w:next w:val="affffa"/>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B64BCF"/>
  </w:style>
  <w:style w:type="numbering" w:customStyle="1" w:styleId="2321">
    <w:name w:val="Стиль232"/>
    <w:rsid w:val="00B64BCF"/>
  </w:style>
  <w:style w:type="numbering" w:customStyle="1" w:styleId="3220">
    <w:name w:val="Стиль322"/>
    <w:uiPriority w:val="99"/>
    <w:rsid w:val="00B64BCF"/>
  </w:style>
  <w:style w:type="numbering" w:customStyle="1" w:styleId="11221">
    <w:name w:val="Стиль1122"/>
    <w:rsid w:val="00B64BCF"/>
  </w:style>
  <w:style w:type="numbering" w:customStyle="1" w:styleId="21310">
    <w:name w:val="Стиль2131"/>
    <w:rsid w:val="00B64BCF"/>
  </w:style>
  <w:style w:type="numbering" w:customStyle="1" w:styleId="2111110">
    <w:name w:val="Стиль211111"/>
    <w:rsid w:val="00B64BCF"/>
  </w:style>
  <w:style w:type="numbering" w:customStyle="1" w:styleId="415">
    <w:name w:val="Стиль41"/>
    <w:uiPriority w:val="99"/>
    <w:rsid w:val="00B64BCF"/>
  </w:style>
  <w:style w:type="numbering" w:customStyle="1" w:styleId="515">
    <w:name w:val="Стиль51"/>
    <w:uiPriority w:val="99"/>
    <w:rsid w:val="00B64BCF"/>
  </w:style>
  <w:style w:type="numbering" w:customStyle="1" w:styleId="1411">
    <w:name w:val="Стиль141"/>
    <w:rsid w:val="00B64BCF"/>
  </w:style>
  <w:style w:type="numbering" w:customStyle="1" w:styleId="2410">
    <w:name w:val="Стиль241"/>
    <w:rsid w:val="00B64BCF"/>
  </w:style>
  <w:style w:type="numbering" w:customStyle="1" w:styleId="3310">
    <w:name w:val="Стиль331"/>
    <w:uiPriority w:val="99"/>
    <w:rsid w:val="00B64BCF"/>
  </w:style>
  <w:style w:type="numbering" w:customStyle="1" w:styleId="11312">
    <w:name w:val="Стиль1131"/>
    <w:rsid w:val="00B64BCF"/>
  </w:style>
  <w:style w:type="numbering" w:customStyle="1" w:styleId="2141">
    <w:name w:val="Стиль2141"/>
    <w:rsid w:val="00B64BCF"/>
  </w:style>
  <w:style w:type="numbering" w:customStyle="1" w:styleId="21122">
    <w:name w:val="Стиль21122"/>
    <w:rsid w:val="00B64BCF"/>
  </w:style>
  <w:style w:type="numbering" w:customStyle="1" w:styleId="422">
    <w:name w:val="Стиль42"/>
    <w:uiPriority w:val="99"/>
    <w:rsid w:val="00B64BCF"/>
  </w:style>
  <w:style w:type="numbering" w:customStyle="1" w:styleId="521">
    <w:name w:val="Стиль52"/>
    <w:uiPriority w:val="99"/>
    <w:rsid w:val="00B64BCF"/>
  </w:style>
  <w:style w:type="numbering" w:customStyle="1" w:styleId="1510">
    <w:name w:val="Стиль151"/>
    <w:rsid w:val="00B64BCF"/>
  </w:style>
  <w:style w:type="numbering" w:customStyle="1" w:styleId="2510">
    <w:name w:val="Стиль251"/>
    <w:rsid w:val="00B64BCF"/>
  </w:style>
  <w:style w:type="numbering" w:customStyle="1" w:styleId="3410">
    <w:name w:val="Стиль341"/>
    <w:uiPriority w:val="99"/>
    <w:rsid w:val="00B64BCF"/>
  </w:style>
  <w:style w:type="numbering" w:customStyle="1" w:styleId="1141">
    <w:name w:val="Стиль1141"/>
    <w:rsid w:val="00B64BCF"/>
    <w:pPr>
      <w:numPr>
        <w:numId w:val="256"/>
      </w:numPr>
    </w:pPr>
  </w:style>
  <w:style w:type="numbering" w:customStyle="1" w:styleId="21510">
    <w:name w:val="Стиль2151"/>
    <w:rsid w:val="00B64BCF"/>
  </w:style>
  <w:style w:type="numbering" w:customStyle="1" w:styleId="21131">
    <w:name w:val="Стиль21131"/>
    <w:rsid w:val="00B64BCF"/>
  </w:style>
  <w:style w:type="numbering" w:customStyle="1" w:styleId="43">
    <w:name w:val="Стиль43"/>
    <w:uiPriority w:val="99"/>
    <w:rsid w:val="00B64BCF"/>
    <w:pPr>
      <w:numPr>
        <w:numId w:val="180"/>
      </w:numPr>
    </w:pPr>
  </w:style>
  <w:style w:type="numbering" w:customStyle="1" w:styleId="53">
    <w:name w:val="Стиль53"/>
    <w:uiPriority w:val="99"/>
    <w:rsid w:val="00B64BCF"/>
    <w:pPr>
      <w:numPr>
        <w:numId w:val="181"/>
      </w:numPr>
    </w:pPr>
  </w:style>
  <w:style w:type="table" w:customStyle="1" w:styleId="1513">
    <w:name w:val="Сетка таблицы15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ветлый список - Акцент 6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
    <w:name w:val="Сетка таблицы162"/>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d"/>
    <w:uiPriority w:val="99"/>
    <w:semiHidden/>
    <w:unhideWhenUsed/>
    <w:rsid w:val="00B64BCF"/>
  </w:style>
  <w:style w:type="table" w:customStyle="1" w:styleId="200">
    <w:name w:val="Сетка таблицы20"/>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9">
    <w:name w:val="Раздел Договора Знак1"/>
    <w:aliases w:val="H1 Знак1,&quot;Алмаз&quot; Знак1,Document Header1 Знак1"/>
    <w:rsid w:val="00B64BCF"/>
    <w:rPr>
      <w:rFonts w:ascii="Cambria" w:eastAsia="Times New Roman" w:hAnsi="Cambria" w:cs="Times New Roman"/>
      <w:b/>
      <w:bCs/>
      <w:color w:val="365F91"/>
      <w:sz w:val="28"/>
      <w:szCs w:val="28"/>
    </w:rPr>
  </w:style>
  <w:style w:type="character" w:customStyle="1" w:styleId="416">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semiHidden/>
    <w:rsid w:val="00B64BCF"/>
    <w:rPr>
      <w:rFonts w:ascii="Cambria" w:eastAsia="Times New Roman" w:hAnsi="Cambria" w:cs="Times New Roman"/>
      <w:b/>
      <w:bCs/>
      <w:i/>
      <w:iCs/>
      <w:color w:val="4F81BD"/>
    </w:rPr>
  </w:style>
  <w:style w:type="character" w:customStyle="1" w:styleId="613">
    <w:name w:val="Заголовок 6 Знак1"/>
    <w:aliases w:val="H6 Знак1,T1 Знак1,level6 Знак1,level 6 Знак1"/>
    <w:semiHidden/>
    <w:rsid w:val="00B64BCF"/>
    <w:rPr>
      <w:rFonts w:ascii="Cambria" w:eastAsia="Times New Roman" w:hAnsi="Cambria" w:cs="Times New Roman"/>
      <w:i/>
      <w:iCs/>
      <w:color w:val="243F60"/>
    </w:rPr>
  </w:style>
  <w:style w:type="character" w:customStyle="1" w:styleId="712">
    <w:name w:val="Заголовок 7 Знак1"/>
    <w:aliases w:val="H7 Знак1,ap Знак1"/>
    <w:semiHidden/>
    <w:rsid w:val="00B64BCF"/>
    <w:rPr>
      <w:rFonts w:ascii="Cambria" w:eastAsia="Times New Roman" w:hAnsi="Cambria" w:cs="Times New Roman"/>
      <w:i/>
      <w:iCs/>
      <w:color w:val="404040"/>
    </w:rPr>
  </w:style>
  <w:style w:type="character" w:customStyle="1" w:styleId="811">
    <w:name w:val="Заголовок 8 Знак1"/>
    <w:aliases w:val="H8 Знак1,ad Знак1"/>
    <w:semiHidden/>
    <w:rsid w:val="00B64BCF"/>
    <w:rPr>
      <w:rFonts w:ascii="Cambria" w:eastAsia="Times New Roman" w:hAnsi="Cambria" w:cs="Times New Roman"/>
      <w:color w:val="404040"/>
    </w:rPr>
  </w:style>
  <w:style w:type="character" w:customStyle="1" w:styleId="911">
    <w:name w:val="Заголовок 9 Знак1"/>
    <w:aliases w:val="H9 Знак1,aat Знак1,level3(i) Знак1"/>
    <w:semiHidden/>
    <w:rsid w:val="00B64BCF"/>
    <w:rPr>
      <w:rFonts w:ascii="Cambria" w:eastAsia="Times New Roman" w:hAnsi="Cambria" w:cs="Times New Roman"/>
      <w:i/>
      <w:iCs/>
      <w:color w:val="404040"/>
    </w:rPr>
  </w:style>
  <w:style w:type="character" w:customStyle="1" w:styleId="225">
    <w:name w:val="Основной текст 2 Знак2"/>
    <w:aliases w:val="Основной текст с отступом 21 Знак1,Знак Знак2"/>
    <w:locked/>
    <w:rsid w:val="00B64BCF"/>
    <w:rPr>
      <w:rFonts w:ascii="Arial" w:eastAsia="Times New Roman" w:hAnsi="Arial" w:cs="Arial"/>
      <w:color w:val="000000"/>
      <w:sz w:val="28"/>
      <w:shd w:val="clear" w:color="auto" w:fill="FFFFFF"/>
      <w:lang w:val="x-none" w:eastAsia="x-none"/>
    </w:rPr>
  </w:style>
  <w:style w:type="numbering" w:customStyle="1" w:styleId="21511">
    <w:name w:val="Стиль21511"/>
    <w:rsid w:val="00B64BCF"/>
    <w:pPr>
      <w:numPr>
        <w:numId w:val="162"/>
      </w:numPr>
    </w:pPr>
  </w:style>
  <w:style w:type="table" w:customStyle="1" w:styleId="-41">
    <w:name w:val="Светлая сетка - Акцент 4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
    <w:name w:val="Сетка таблицы6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ветлый список - Акцент 62"/>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
    <w:name w:val="Светлый список - Акцент 63"/>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12">
    <w:name w:val="Нет списка81"/>
    <w:next w:val="ad"/>
    <w:uiPriority w:val="99"/>
    <w:semiHidden/>
    <w:unhideWhenUsed/>
    <w:rsid w:val="00B64BCF"/>
  </w:style>
  <w:style w:type="table" w:customStyle="1" w:styleId="-42">
    <w:name w:val="Светлая сетка - Акцент 42"/>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
    <w:name w:val="Светлый список - Акцент 6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3">
    <w:name w:val="Сетка таблицы23"/>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semiHidden/>
    <w:rsid w:val="00B64BCF"/>
    <w:tblPr>
      <w:tblCellMar>
        <w:top w:w="0" w:type="dxa"/>
        <w:left w:w="108" w:type="dxa"/>
        <w:bottom w:w="0" w:type="dxa"/>
        <w:right w:w="108" w:type="dxa"/>
      </w:tblCellMar>
    </w:tblPr>
  </w:style>
  <w:style w:type="table" w:customStyle="1" w:styleId="TableNormal12">
    <w:name w:val="Table Normal12"/>
    <w:semiHidden/>
    <w:rsid w:val="00B64BCF"/>
    <w:tblPr>
      <w:tblCellMar>
        <w:top w:w="0" w:type="dxa"/>
        <w:left w:w="108" w:type="dxa"/>
        <w:bottom w:w="0" w:type="dxa"/>
        <w:right w:w="108" w:type="dxa"/>
      </w:tblCellMar>
    </w:tblPr>
  </w:style>
  <w:style w:type="table" w:customStyle="1" w:styleId="11213">
    <w:name w:val="Сетка таблицы112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semiHidden/>
    <w:rsid w:val="00B64BCF"/>
    <w:tblPr>
      <w:tblCellMar>
        <w:top w:w="0" w:type="dxa"/>
        <w:left w:w="108" w:type="dxa"/>
        <w:bottom w:w="0" w:type="dxa"/>
        <w:right w:w="108" w:type="dxa"/>
      </w:tblCellMar>
    </w:tblPr>
  </w:style>
  <w:style w:type="table" w:customStyle="1" w:styleId="TableNormal112">
    <w:name w:val="Table Normal112"/>
    <w:semiHidden/>
    <w:rsid w:val="00B64BCF"/>
    <w:tblPr>
      <w:tblCellMar>
        <w:top w:w="0" w:type="dxa"/>
        <w:left w:w="108" w:type="dxa"/>
        <w:bottom w:w="0" w:type="dxa"/>
        <w:right w:w="108" w:type="dxa"/>
      </w:tblCellMar>
    </w:tblPr>
  </w:style>
  <w:style w:type="table" w:customStyle="1" w:styleId="12113">
    <w:name w:val="Сетка таблицы1211"/>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
    <w:name w:val="Сетка таблицы9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semiHidden/>
    <w:rsid w:val="00B64BCF"/>
    <w:tblPr>
      <w:tblCellMar>
        <w:top w:w="0" w:type="dxa"/>
        <w:left w:w="108" w:type="dxa"/>
        <w:bottom w:w="0" w:type="dxa"/>
        <w:right w:w="108" w:type="dxa"/>
      </w:tblCellMar>
    </w:tblPr>
  </w:style>
  <w:style w:type="table" w:customStyle="1" w:styleId="1010">
    <w:name w:val="Сетка таблицы10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ветлая сетка - Акцент 41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0">
    <w:name w:val="Сетка таблицы6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ветлый список - Акцент 6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
    <w:name w:val="Светлый список - Акцент 6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0">
    <w:name w:val="Сетка таблицы18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ветлый список - Акцент 6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0">
    <w:name w:val="Стиль2114"/>
    <w:rsid w:val="00B64BCF"/>
  </w:style>
  <w:style w:type="numbering" w:customStyle="1" w:styleId="11510">
    <w:name w:val="Стиль1151"/>
    <w:rsid w:val="00B64BCF"/>
  </w:style>
  <w:style w:type="numbering" w:customStyle="1" w:styleId="2161">
    <w:name w:val="Стиль2161"/>
    <w:rsid w:val="00B64BCF"/>
  </w:style>
  <w:style w:type="numbering" w:customStyle="1" w:styleId="95">
    <w:name w:val="Нет списка9"/>
    <w:next w:val="ad"/>
    <w:uiPriority w:val="99"/>
    <w:semiHidden/>
    <w:unhideWhenUsed/>
    <w:rsid w:val="00B64BCF"/>
  </w:style>
  <w:style w:type="table" w:customStyle="1" w:styleId="242">
    <w:name w:val="Сетка таблицы2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ветлая сетка - Акцент 43"/>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
    <w:name w:val="Светлый список - Акцент 65"/>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2">
    <w:name w:val="Сетка таблицы25"/>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
    <w:basedOn w:val="ac"/>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semiHidden/>
    <w:rsid w:val="00B64BCF"/>
    <w:tblPr>
      <w:tblCellMar>
        <w:top w:w="0" w:type="dxa"/>
        <w:left w:w="108" w:type="dxa"/>
        <w:bottom w:w="0" w:type="dxa"/>
        <w:right w:w="108" w:type="dxa"/>
      </w:tblCellMar>
    </w:tblPr>
  </w:style>
  <w:style w:type="table" w:customStyle="1" w:styleId="TableNormal13">
    <w:name w:val="Table Normal13"/>
    <w:semiHidden/>
    <w:rsid w:val="00B64BCF"/>
    <w:tblPr>
      <w:tblCellMar>
        <w:top w:w="0" w:type="dxa"/>
        <w:left w:w="108" w:type="dxa"/>
        <w:bottom w:w="0" w:type="dxa"/>
        <w:right w:w="108" w:type="dxa"/>
      </w:tblCellMar>
    </w:tblPr>
  </w:style>
  <w:style w:type="table" w:customStyle="1" w:styleId="1146">
    <w:name w:val="Сетка таблицы114"/>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semiHidden/>
    <w:rsid w:val="00B64BCF"/>
    <w:tblPr>
      <w:tblCellMar>
        <w:top w:w="0" w:type="dxa"/>
        <w:left w:w="108" w:type="dxa"/>
        <w:bottom w:w="0" w:type="dxa"/>
        <w:right w:w="108" w:type="dxa"/>
      </w:tblCellMar>
    </w:tblPr>
  </w:style>
  <w:style w:type="table" w:customStyle="1" w:styleId="TableNormal113">
    <w:name w:val="Table Normal113"/>
    <w:semiHidden/>
    <w:rsid w:val="00B64BCF"/>
    <w:tblPr>
      <w:tblCellMar>
        <w:top w:w="0" w:type="dxa"/>
        <w:left w:w="108" w:type="dxa"/>
        <w:bottom w:w="0" w:type="dxa"/>
        <w:right w:w="108" w:type="dxa"/>
      </w:tblCellMar>
    </w:tblPr>
  </w:style>
  <w:style w:type="table" w:customStyle="1" w:styleId="12211">
    <w:name w:val="Сетка таблицы1221"/>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semiHidden/>
    <w:rsid w:val="00B64BCF"/>
    <w:tblPr>
      <w:tblCellMar>
        <w:top w:w="0" w:type="dxa"/>
        <w:left w:w="108" w:type="dxa"/>
        <w:bottom w:w="0" w:type="dxa"/>
        <w:right w:w="108" w:type="dxa"/>
      </w:tblCellMar>
    </w:tblPr>
  </w:style>
  <w:style w:type="table" w:customStyle="1" w:styleId="1420">
    <w:name w:val="Сетка таблицы142"/>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ветлая сетка - Акцент 412"/>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0">
    <w:name w:val="Сетка таблицы61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ветлый список - Акцент 612"/>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
    <w:name w:val="Светлый список - Акцент 622"/>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
    <w:name w:val="Сетка таблицы18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ветлый список - Акцент 632"/>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
    <w:name w:val="Стиль2115"/>
    <w:rsid w:val="00B64BCF"/>
  </w:style>
  <w:style w:type="numbering" w:customStyle="1" w:styleId="1161">
    <w:name w:val="Стиль1161"/>
    <w:rsid w:val="00B64BCF"/>
  </w:style>
  <w:style w:type="numbering" w:customStyle="1" w:styleId="2170">
    <w:name w:val="Стиль217"/>
    <w:rsid w:val="00B64BCF"/>
  </w:style>
  <w:style w:type="numbering" w:customStyle="1" w:styleId="103">
    <w:name w:val="Нет списка10"/>
    <w:next w:val="ad"/>
    <w:uiPriority w:val="99"/>
    <w:semiHidden/>
    <w:unhideWhenUsed/>
    <w:rsid w:val="00B64BCF"/>
  </w:style>
  <w:style w:type="table" w:customStyle="1" w:styleId="261">
    <w:name w:val="Сетка таблицы26"/>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ветлая сетка - Акцент 44"/>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
    <w:name w:val="Светлый список - Акцент 66"/>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
    <w:name w:val="Сетка таблицы27"/>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c"/>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semiHidden/>
    <w:rsid w:val="00B64BCF"/>
    <w:tblPr>
      <w:tblCellMar>
        <w:top w:w="0" w:type="dxa"/>
        <w:left w:w="108" w:type="dxa"/>
        <w:bottom w:w="0" w:type="dxa"/>
        <w:right w:w="108" w:type="dxa"/>
      </w:tblCellMar>
    </w:tblPr>
  </w:style>
  <w:style w:type="table" w:customStyle="1" w:styleId="TableNormal14">
    <w:name w:val="Table Normal14"/>
    <w:semiHidden/>
    <w:rsid w:val="00B64BCF"/>
    <w:tblPr>
      <w:tblCellMar>
        <w:top w:w="0" w:type="dxa"/>
        <w:left w:w="108" w:type="dxa"/>
        <w:bottom w:w="0" w:type="dxa"/>
        <w:right w:w="108" w:type="dxa"/>
      </w:tblCellMar>
    </w:tblPr>
  </w:style>
  <w:style w:type="table" w:customStyle="1" w:styleId="1162">
    <w:name w:val="Сетка таблицы116"/>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semiHidden/>
    <w:rsid w:val="00B64BCF"/>
    <w:tblPr>
      <w:tblCellMar>
        <w:top w:w="0" w:type="dxa"/>
        <w:left w:w="108" w:type="dxa"/>
        <w:bottom w:w="0" w:type="dxa"/>
        <w:right w:w="108" w:type="dxa"/>
      </w:tblCellMar>
    </w:tblPr>
  </w:style>
  <w:style w:type="table" w:customStyle="1" w:styleId="TableNormal114">
    <w:name w:val="Table Normal114"/>
    <w:semiHidden/>
    <w:rsid w:val="00B64BCF"/>
    <w:tblPr>
      <w:tblCellMar>
        <w:top w:w="0" w:type="dxa"/>
        <w:left w:w="108" w:type="dxa"/>
        <w:bottom w:w="0" w:type="dxa"/>
        <w:right w:w="108" w:type="dxa"/>
      </w:tblCellMar>
    </w:tblPr>
  </w:style>
  <w:style w:type="table" w:customStyle="1" w:styleId="1330">
    <w:name w:val="Сетка таблицы133"/>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Сетка таблицы1113"/>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semiHidden/>
    <w:rsid w:val="00B64BCF"/>
    <w:tblPr>
      <w:tblCellMar>
        <w:top w:w="0" w:type="dxa"/>
        <w:left w:w="108" w:type="dxa"/>
        <w:bottom w:w="0" w:type="dxa"/>
        <w:right w:w="108" w:type="dxa"/>
      </w:tblCellMar>
    </w:tblPr>
  </w:style>
  <w:style w:type="table" w:customStyle="1" w:styleId="1430">
    <w:name w:val="Сетка таблицы143"/>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ветлая сетка - Акцент 413"/>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0">
    <w:name w:val="Сетка таблицы61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ветлый список - Акцент 613"/>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
    <w:name w:val="Светлый список - Акцент 623"/>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
    <w:name w:val="Сетка таблицы18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ый список - Акцент 633"/>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
    <w:name w:val="Стиль2116"/>
    <w:rsid w:val="00B64BCF"/>
  </w:style>
  <w:style w:type="numbering" w:customStyle="1" w:styleId="1170">
    <w:name w:val="Стиль117"/>
    <w:rsid w:val="00B64BCF"/>
  </w:style>
  <w:style w:type="numbering" w:customStyle="1" w:styleId="2180">
    <w:name w:val="Стиль218"/>
    <w:rsid w:val="00B64BCF"/>
  </w:style>
  <w:style w:type="table" w:customStyle="1" w:styleId="TableNormal115">
    <w:name w:val="Table Normal115"/>
    <w:semiHidden/>
    <w:rsid w:val="00B64BCF"/>
    <w:tblPr>
      <w:tblCellMar>
        <w:top w:w="0" w:type="dxa"/>
        <w:left w:w="108" w:type="dxa"/>
        <w:bottom w:w="0" w:type="dxa"/>
        <w:right w:w="108" w:type="dxa"/>
      </w:tblCellMar>
    </w:tblPr>
  </w:style>
  <w:style w:type="numbering" w:customStyle="1" w:styleId="1412">
    <w:name w:val="Нет списка141"/>
    <w:next w:val="ad"/>
    <w:uiPriority w:val="99"/>
    <w:semiHidden/>
    <w:unhideWhenUsed/>
    <w:rsid w:val="00B64BCF"/>
  </w:style>
  <w:style w:type="table" w:customStyle="1" w:styleId="280">
    <w:name w:val="Сетка таблицы28"/>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4">
    <w:name w:val="Нет списка151"/>
    <w:next w:val="ad"/>
    <w:uiPriority w:val="99"/>
    <w:semiHidden/>
    <w:unhideWhenUsed/>
    <w:rsid w:val="00B64BCF"/>
  </w:style>
  <w:style w:type="numbering" w:customStyle="1" w:styleId="2411">
    <w:name w:val="Нет списка241"/>
    <w:next w:val="ad"/>
    <w:uiPriority w:val="99"/>
    <w:semiHidden/>
    <w:unhideWhenUsed/>
    <w:rsid w:val="00B64BCF"/>
  </w:style>
  <w:style w:type="numbering" w:customStyle="1" w:styleId="31112">
    <w:name w:val="Нет списка3111"/>
    <w:next w:val="ad"/>
    <w:uiPriority w:val="99"/>
    <w:semiHidden/>
    <w:unhideWhenUsed/>
    <w:rsid w:val="00B64BCF"/>
  </w:style>
  <w:style w:type="numbering" w:customStyle="1" w:styleId="11320">
    <w:name w:val="Нет списка1132"/>
    <w:next w:val="ad"/>
    <w:uiPriority w:val="99"/>
    <w:semiHidden/>
    <w:rsid w:val="00B64BCF"/>
  </w:style>
  <w:style w:type="numbering" w:customStyle="1" w:styleId="118">
    <w:name w:val="Стиль118"/>
    <w:rsid w:val="00B64BCF"/>
    <w:pPr>
      <w:numPr>
        <w:numId w:val="156"/>
      </w:numPr>
    </w:pPr>
  </w:style>
  <w:style w:type="numbering" w:customStyle="1" w:styleId="2190">
    <w:name w:val="Стиль219"/>
    <w:rsid w:val="00B64BCF"/>
  </w:style>
  <w:style w:type="numbering" w:customStyle="1" w:styleId="21311">
    <w:name w:val="Нет списка2131"/>
    <w:next w:val="ad"/>
    <w:uiPriority w:val="99"/>
    <w:semiHidden/>
    <w:unhideWhenUsed/>
    <w:rsid w:val="00B64BCF"/>
  </w:style>
  <w:style w:type="table" w:customStyle="1" w:styleId="1172">
    <w:name w:val="Сетка таблицы117"/>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
    <w:basedOn w:val="ad"/>
    <w:next w:val="1111110"/>
    <w:rsid w:val="00B64BCF"/>
  </w:style>
  <w:style w:type="numbering" w:customStyle="1" w:styleId="110">
    <w:name w:val="Текущий список11"/>
    <w:rsid w:val="00B64BCF"/>
    <w:pPr>
      <w:numPr>
        <w:numId w:val="159"/>
      </w:numPr>
    </w:pPr>
  </w:style>
  <w:style w:type="numbering" w:customStyle="1" w:styleId="4111">
    <w:name w:val="Нет списка4111"/>
    <w:next w:val="ad"/>
    <w:uiPriority w:val="99"/>
    <w:semiHidden/>
    <w:rsid w:val="00B64BCF"/>
  </w:style>
  <w:style w:type="numbering" w:customStyle="1" w:styleId="5111">
    <w:name w:val="Нет списка5111"/>
    <w:next w:val="ad"/>
    <w:uiPriority w:val="99"/>
    <w:semiHidden/>
    <w:unhideWhenUsed/>
    <w:rsid w:val="00B64BCF"/>
  </w:style>
  <w:style w:type="numbering" w:customStyle="1" w:styleId="6121">
    <w:name w:val="Нет списка612"/>
    <w:next w:val="ad"/>
    <w:uiPriority w:val="99"/>
    <w:semiHidden/>
    <w:unhideWhenUsed/>
    <w:rsid w:val="00B64BCF"/>
  </w:style>
  <w:style w:type="numbering" w:customStyle="1" w:styleId="111210">
    <w:name w:val="Нет списка11121"/>
    <w:next w:val="ad"/>
    <w:uiPriority w:val="99"/>
    <w:semiHidden/>
    <w:unhideWhenUsed/>
    <w:rsid w:val="00B64BCF"/>
  </w:style>
  <w:style w:type="numbering" w:customStyle="1" w:styleId="1111210">
    <w:name w:val="Нет списка111121"/>
    <w:next w:val="ad"/>
    <w:uiPriority w:val="99"/>
    <w:semiHidden/>
    <w:unhideWhenUsed/>
    <w:rsid w:val="00B64BCF"/>
  </w:style>
  <w:style w:type="numbering" w:customStyle="1" w:styleId="2111111">
    <w:name w:val="Нет списка211111"/>
    <w:next w:val="ad"/>
    <w:uiPriority w:val="99"/>
    <w:semiHidden/>
    <w:unhideWhenUsed/>
    <w:rsid w:val="00B64BCF"/>
  </w:style>
  <w:style w:type="numbering" w:customStyle="1" w:styleId="121110">
    <w:name w:val="Нет списка12111"/>
    <w:next w:val="ad"/>
    <w:uiPriority w:val="99"/>
    <w:semiHidden/>
    <w:rsid w:val="00B64BCF"/>
  </w:style>
  <w:style w:type="numbering" w:customStyle="1" w:styleId="221110">
    <w:name w:val="Нет списка22111"/>
    <w:next w:val="ad"/>
    <w:uiPriority w:val="99"/>
    <w:semiHidden/>
    <w:unhideWhenUsed/>
    <w:rsid w:val="00B64BCF"/>
  </w:style>
  <w:style w:type="numbering" w:customStyle="1" w:styleId="11111113">
    <w:name w:val="Стиль1111111"/>
    <w:rsid w:val="00B64BCF"/>
  </w:style>
  <w:style w:type="numbering" w:customStyle="1" w:styleId="2117">
    <w:name w:val="Стиль2117"/>
    <w:rsid w:val="00B64BCF"/>
  </w:style>
  <w:style w:type="numbering" w:customStyle="1" w:styleId="112111">
    <w:name w:val="Нет списка112111"/>
    <w:next w:val="ad"/>
    <w:uiPriority w:val="99"/>
    <w:semiHidden/>
    <w:unhideWhenUsed/>
    <w:rsid w:val="00B64BCF"/>
  </w:style>
  <w:style w:type="numbering" w:customStyle="1" w:styleId="212120">
    <w:name w:val="Нет списка21212"/>
    <w:next w:val="ad"/>
    <w:uiPriority w:val="99"/>
    <w:semiHidden/>
    <w:unhideWhenUsed/>
    <w:rsid w:val="00B64BCF"/>
  </w:style>
  <w:style w:type="table" w:customStyle="1" w:styleId="1180">
    <w:name w:val="Сетка таблицы118"/>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next w:val="ad"/>
    <w:semiHidden/>
    <w:rsid w:val="00B64BCF"/>
  </w:style>
  <w:style w:type="numbering" w:customStyle="1" w:styleId="12121">
    <w:name w:val="Стиль1212"/>
    <w:rsid w:val="00B64BCF"/>
  </w:style>
  <w:style w:type="numbering" w:customStyle="1" w:styleId="22120">
    <w:name w:val="Стиль2212"/>
    <w:rsid w:val="00B64BCF"/>
  </w:style>
  <w:style w:type="numbering" w:customStyle="1" w:styleId="31121">
    <w:name w:val="Стиль3112"/>
    <w:uiPriority w:val="99"/>
    <w:rsid w:val="00B64BCF"/>
  </w:style>
  <w:style w:type="numbering" w:customStyle="1" w:styleId="23120">
    <w:name w:val="Нет списка2312"/>
    <w:next w:val="ad"/>
    <w:uiPriority w:val="99"/>
    <w:semiHidden/>
    <w:unhideWhenUsed/>
    <w:rsid w:val="00B64BCF"/>
  </w:style>
  <w:style w:type="numbering" w:customStyle="1" w:styleId="21213">
    <w:name w:val="Стиль21213"/>
    <w:rsid w:val="00B64BCF"/>
  </w:style>
  <w:style w:type="numbering" w:customStyle="1" w:styleId="13130">
    <w:name w:val="Стиль1313"/>
    <w:rsid w:val="00B64BCF"/>
  </w:style>
  <w:style w:type="numbering" w:customStyle="1" w:styleId="2313">
    <w:name w:val="Стиль2313"/>
    <w:rsid w:val="00B64BCF"/>
  </w:style>
  <w:style w:type="numbering" w:customStyle="1" w:styleId="3213">
    <w:name w:val="Стиль3213"/>
    <w:uiPriority w:val="99"/>
    <w:rsid w:val="00B64BCF"/>
  </w:style>
  <w:style w:type="numbering" w:customStyle="1" w:styleId="112130">
    <w:name w:val="Стиль11213"/>
    <w:rsid w:val="00B64BCF"/>
  </w:style>
  <w:style w:type="numbering" w:customStyle="1" w:styleId="213110">
    <w:name w:val="Стиль21311"/>
    <w:rsid w:val="00B64BCF"/>
  </w:style>
  <w:style w:type="numbering" w:customStyle="1" w:styleId="21111110">
    <w:name w:val="Стиль2111111"/>
    <w:rsid w:val="00B64BCF"/>
  </w:style>
  <w:style w:type="numbering" w:customStyle="1" w:styleId="4112">
    <w:name w:val="Стиль411"/>
    <w:uiPriority w:val="99"/>
    <w:rsid w:val="00B64BCF"/>
  </w:style>
  <w:style w:type="numbering" w:customStyle="1" w:styleId="5110">
    <w:name w:val="Стиль511"/>
    <w:uiPriority w:val="99"/>
    <w:rsid w:val="00B64BCF"/>
  </w:style>
  <w:style w:type="numbering" w:customStyle="1" w:styleId="14110">
    <w:name w:val="Стиль1411"/>
    <w:rsid w:val="00B64BCF"/>
  </w:style>
  <w:style w:type="numbering" w:customStyle="1" w:styleId="24110">
    <w:name w:val="Стиль2411"/>
    <w:rsid w:val="00B64BCF"/>
  </w:style>
  <w:style w:type="numbering" w:customStyle="1" w:styleId="33110">
    <w:name w:val="Стиль3311"/>
    <w:uiPriority w:val="99"/>
    <w:rsid w:val="00B64BCF"/>
  </w:style>
  <w:style w:type="numbering" w:customStyle="1" w:styleId="113110">
    <w:name w:val="Стиль11311"/>
    <w:rsid w:val="00B64BCF"/>
  </w:style>
  <w:style w:type="numbering" w:customStyle="1" w:styleId="21411">
    <w:name w:val="Стиль21411"/>
    <w:rsid w:val="00B64BCF"/>
  </w:style>
  <w:style w:type="numbering" w:customStyle="1" w:styleId="211211">
    <w:name w:val="Стиль211211"/>
    <w:rsid w:val="00B64BCF"/>
  </w:style>
  <w:style w:type="numbering" w:customStyle="1" w:styleId="4211">
    <w:name w:val="Стиль421"/>
    <w:uiPriority w:val="99"/>
    <w:rsid w:val="00B64BCF"/>
  </w:style>
  <w:style w:type="numbering" w:customStyle="1" w:styleId="5210">
    <w:name w:val="Стиль521"/>
    <w:uiPriority w:val="99"/>
    <w:rsid w:val="00B64BCF"/>
  </w:style>
  <w:style w:type="numbering" w:customStyle="1" w:styleId="1511">
    <w:name w:val="Стиль1511"/>
    <w:rsid w:val="00B64BCF"/>
    <w:pPr>
      <w:numPr>
        <w:numId w:val="89"/>
      </w:numPr>
    </w:pPr>
  </w:style>
  <w:style w:type="numbering" w:customStyle="1" w:styleId="2511">
    <w:name w:val="Стиль2511"/>
    <w:rsid w:val="00B64BCF"/>
  </w:style>
  <w:style w:type="numbering" w:customStyle="1" w:styleId="34110">
    <w:name w:val="Стиль3411"/>
    <w:uiPriority w:val="99"/>
    <w:rsid w:val="00B64BCF"/>
  </w:style>
  <w:style w:type="numbering" w:customStyle="1" w:styleId="11411">
    <w:name w:val="Стиль11411"/>
    <w:rsid w:val="00B64BCF"/>
    <w:pPr>
      <w:numPr>
        <w:numId w:val="186"/>
      </w:numPr>
    </w:pPr>
  </w:style>
  <w:style w:type="numbering" w:customStyle="1" w:styleId="2152">
    <w:name w:val="Стиль2152"/>
    <w:rsid w:val="00B64BCF"/>
  </w:style>
  <w:style w:type="numbering" w:customStyle="1" w:styleId="211311">
    <w:name w:val="Стиль211311"/>
    <w:rsid w:val="00B64BCF"/>
  </w:style>
  <w:style w:type="numbering" w:customStyle="1" w:styleId="431">
    <w:name w:val="Стиль431"/>
    <w:uiPriority w:val="99"/>
    <w:rsid w:val="00B64BCF"/>
    <w:pPr>
      <w:numPr>
        <w:numId w:val="92"/>
      </w:numPr>
    </w:pPr>
  </w:style>
  <w:style w:type="numbering" w:customStyle="1" w:styleId="531">
    <w:name w:val="Стиль531"/>
    <w:uiPriority w:val="99"/>
    <w:rsid w:val="00B64BCF"/>
    <w:pPr>
      <w:numPr>
        <w:numId w:val="93"/>
      </w:numPr>
    </w:pPr>
  </w:style>
  <w:style w:type="numbering" w:customStyle="1" w:styleId="7110">
    <w:name w:val="Нет списка711"/>
    <w:next w:val="ad"/>
    <w:uiPriority w:val="99"/>
    <w:semiHidden/>
    <w:unhideWhenUsed/>
    <w:rsid w:val="00B64BCF"/>
  </w:style>
  <w:style w:type="numbering" w:customStyle="1" w:styleId="215111">
    <w:name w:val="Стиль215111"/>
    <w:rsid w:val="00B64BCF"/>
  </w:style>
  <w:style w:type="numbering" w:customStyle="1" w:styleId="8110">
    <w:name w:val="Нет списка811"/>
    <w:next w:val="ad"/>
    <w:uiPriority w:val="99"/>
    <w:semiHidden/>
    <w:unhideWhenUsed/>
    <w:rsid w:val="00B64BCF"/>
  </w:style>
  <w:style w:type="numbering" w:customStyle="1" w:styleId="21141">
    <w:name w:val="Стиль21141"/>
    <w:rsid w:val="00B64BCF"/>
  </w:style>
  <w:style w:type="numbering" w:customStyle="1" w:styleId="11511">
    <w:name w:val="Стиль11511"/>
    <w:rsid w:val="00B64BCF"/>
  </w:style>
  <w:style w:type="numbering" w:customStyle="1" w:styleId="21611">
    <w:name w:val="Стиль21611"/>
    <w:rsid w:val="00B64BCF"/>
  </w:style>
  <w:style w:type="numbering" w:customStyle="1" w:styleId="913">
    <w:name w:val="Нет списка91"/>
    <w:next w:val="ad"/>
    <w:uiPriority w:val="99"/>
    <w:semiHidden/>
    <w:unhideWhenUsed/>
    <w:rsid w:val="00B64BCF"/>
  </w:style>
  <w:style w:type="numbering" w:customStyle="1" w:styleId="21151">
    <w:name w:val="Стиль21151"/>
    <w:rsid w:val="00B64BCF"/>
  </w:style>
  <w:style w:type="numbering" w:customStyle="1" w:styleId="11611">
    <w:name w:val="Стиль11611"/>
    <w:rsid w:val="00B64BCF"/>
    <w:pPr>
      <w:numPr>
        <w:numId w:val="172"/>
      </w:numPr>
    </w:pPr>
  </w:style>
  <w:style w:type="numbering" w:customStyle="1" w:styleId="2171">
    <w:name w:val="Стиль2171"/>
    <w:rsid w:val="00B64BCF"/>
  </w:style>
  <w:style w:type="numbering" w:customStyle="1" w:styleId="1011">
    <w:name w:val="Нет списка101"/>
    <w:next w:val="ad"/>
    <w:uiPriority w:val="99"/>
    <w:semiHidden/>
    <w:unhideWhenUsed/>
    <w:rsid w:val="00B64BCF"/>
  </w:style>
  <w:style w:type="numbering" w:customStyle="1" w:styleId="21161">
    <w:name w:val="Стиль21161"/>
    <w:rsid w:val="00B64BCF"/>
  </w:style>
  <w:style w:type="numbering" w:customStyle="1" w:styleId="1171">
    <w:name w:val="Стиль1171"/>
    <w:rsid w:val="00B64BCF"/>
    <w:pPr>
      <w:numPr>
        <w:numId w:val="173"/>
      </w:numPr>
    </w:pPr>
  </w:style>
  <w:style w:type="numbering" w:customStyle="1" w:styleId="2181">
    <w:name w:val="Стиль2181"/>
    <w:rsid w:val="00B64BCF"/>
    <w:pPr>
      <w:numPr>
        <w:numId w:val="174"/>
      </w:numPr>
    </w:pPr>
  </w:style>
  <w:style w:type="numbering" w:customStyle="1" w:styleId="167">
    <w:name w:val="Нет списка16"/>
    <w:next w:val="ad"/>
    <w:uiPriority w:val="99"/>
    <w:semiHidden/>
    <w:unhideWhenUsed/>
    <w:rsid w:val="00B64BCF"/>
  </w:style>
  <w:style w:type="table" w:customStyle="1" w:styleId="300">
    <w:name w:val="Сетка таблицы30"/>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3">
    <w:name w:val="s_13"/>
    <w:basedOn w:val="aa"/>
    <w:rsid w:val="00B64BCF"/>
    <w:pPr>
      <w:ind w:firstLine="720"/>
    </w:pPr>
    <w:rPr>
      <w:sz w:val="20"/>
      <w:szCs w:val="20"/>
    </w:rPr>
  </w:style>
  <w:style w:type="numbering" w:customStyle="1" w:styleId="176">
    <w:name w:val="Нет списка17"/>
    <w:next w:val="ad"/>
    <w:uiPriority w:val="99"/>
    <w:semiHidden/>
    <w:unhideWhenUsed/>
    <w:rsid w:val="00B64BCF"/>
  </w:style>
  <w:style w:type="table" w:customStyle="1" w:styleId="361">
    <w:name w:val="Сетка таблицы36"/>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d"/>
    <w:uiPriority w:val="99"/>
    <w:semiHidden/>
    <w:unhideWhenUsed/>
    <w:rsid w:val="00B64BCF"/>
  </w:style>
  <w:style w:type="numbering" w:customStyle="1" w:styleId="194">
    <w:name w:val="Нет списка19"/>
    <w:next w:val="ad"/>
    <w:uiPriority w:val="99"/>
    <w:semiHidden/>
    <w:unhideWhenUsed/>
    <w:rsid w:val="00B64BCF"/>
  </w:style>
  <w:style w:type="table" w:customStyle="1" w:styleId="Tablegrid2">
    <w:name w:val="Table grid2"/>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fffffa">
    <w:name w:val="Список (дефис)1"/>
    <w:basedOn w:val="ad"/>
    <w:uiPriority w:val="99"/>
    <w:rsid w:val="00B64BCF"/>
  </w:style>
  <w:style w:type="table" w:customStyle="1" w:styleId="1240">
    <w:name w:val="Сетка таблицы124"/>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d"/>
    <w:uiPriority w:val="99"/>
    <w:semiHidden/>
    <w:unhideWhenUsed/>
    <w:rsid w:val="00B64BCF"/>
  </w:style>
  <w:style w:type="numbering" w:customStyle="1" w:styleId="111310">
    <w:name w:val="Нет списка11131"/>
    <w:next w:val="ad"/>
    <w:uiPriority w:val="99"/>
    <w:semiHidden/>
    <w:unhideWhenUsed/>
    <w:rsid w:val="00B64BCF"/>
  </w:style>
  <w:style w:type="numbering" w:customStyle="1" w:styleId="2513">
    <w:name w:val="Нет списка251"/>
    <w:next w:val="ad"/>
    <w:uiPriority w:val="99"/>
    <w:semiHidden/>
    <w:unhideWhenUsed/>
    <w:rsid w:val="00B64BCF"/>
  </w:style>
  <w:style w:type="numbering" w:customStyle="1" w:styleId="3214">
    <w:name w:val="Нет списка321"/>
    <w:next w:val="ad"/>
    <w:uiPriority w:val="99"/>
    <w:semiHidden/>
    <w:unhideWhenUsed/>
    <w:rsid w:val="00B64BCF"/>
  </w:style>
  <w:style w:type="numbering" w:customStyle="1" w:styleId="111130">
    <w:name w:val="Нет списка11113"/>
    <w:next w:val="ad"/>
    <w:uiPriority w:val="99"/>
    <w:semiHidden/>
    <w:rsid w:val="00B64BCF"/>
  </w:style>
  <w:style w:type="numbering" w:customStyle="1" w:styleId="1192">
    <w:name w:val="Стиль119"/>
    <w:rsid w:val="00B64BCF"/>
  </w:style>
  <w:style w:type="numbering" w:customStyle="1" w:styleId="21100">
    <w:name w:val="Стиль2110"/>
    <w:rsid w:val="00B64BCF"/>
  </w:style>
  <w:style w:type="numbering" w:customStyle="1" w:styleId="21410">
    <w:name w:val="Нет списка2141"/>
    <w:next w:val="ad"/>
    <w:uiPriority w:val="99"/>
    <w:semiHidden/>
    <w:unhideWhenUsed/>
    <w:rsid w:val="00B64BCF"/>
  </w:style>
  <w:style w:type="table" w:customStyle="1" w:styleId="11100">
    <w:name w:val="Сетка таблицы1110"/>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
    <w:basedOn w:val="ad"/>
    <w:next w:val="1111110"/>
    <w:rsid w:val="00B64BCF"/>
  </w:style>
  <w:style w:type="numbering" w:customStyle="1" w:styleId="126">
    <w:name w:val="Текущий список12"/>
    <w:rsid w:val="00B64BCF"/>
  </w:style>
  <w:style w:type="numbering" w:customStyle="1" w:styleId="4212">
    <w:name w:val="Нет списка421"/>
    <w:next w:val="ad"/>
    <w:uiPriority w:val="99"/>
    <w:semiHidden/>
    <w:rsid w:val="00B64BCF"/>
  </w:style>
  <w:style w:type="numbering" w:customStyle="1" w:styleId="5211">
    <w:name w:val="Нет списка521"/>
    <w:next w:val="ad"/>
    <w:uiPriority w:val="99"/>
    <w:semiHidden/>
    <w:unhideWhenUsed/>
    <w:rsid w:val="00B64BCF"/>
  </w:style>
  <w:style w:type="numbering" w:customStyle="1" w:styleId="6210">
    <w:name w:val="Нет списка621"/>
    <w:next w:val="ad"/>
    <w:uiPriority w:val="99"/>
    <w:semiHidden/>
    <w:unhideWhenUsed/>
    <w:rsid w:val="00B64BCF"/>
  </w:style>
  <w:style w:type="numbering" w:customStyle="1" w:styleId="1111120">
    <w:name w:val="Нет списка111112"/>
    <w:next w:val="ad"/>
    <w:uiPriority w:val="99"/>
    <w:semiHidden/>
    <w:unhideWhenUsed/>
    <w:rsid w:val="00B64BCF"/>
  </w:style>
  <w:style w:type="numbering" w:customStyle="1" w:styleId="11111122">
    <w:name w:val="Нет списка1111112"/>
    <w:next w:val="ad"/>
    <w:uiPriority w:val="99"/>
    <w:semiHidden/>
    <w:unhideWhenUsed/>
    <w:rsid w:val="00B64BCF"/>
  </w:style>
  <w:style w:type="numbering" w:customStyle="1" w:styleId="211210">
    <w:name w:val="Нет списка21121"/>
    <w:next w:val="ad"/>
    <w:uiPriority w:val="99"/>
    <w:semiHidden/>
    <w:unhideWhenUsed/>
    <w:rsid w:val="00B64BCF"/>
  </w:style>
  <w:style w:type="numbering" w:customStyle="1" w:styleId="12212">
    <w:name w:val="Нет списка1221"/>
    <w:next w:val="ad"/>
    <w:uiPriority w:val="99"/>
    <w:semiHidden/>
    <w:rsid w:val="00B64BCF"/>
  </w:style>
  <w:style w:type="numbering" w:customStyle="1" w:styleId="22210">
    <w:name w:val="Нет списка2221"/>
    <w:next w:val="ad"/>
    <w:uiPriority w:val="99"/>
    <w:semiHidden/>
    <w:unhideWhenUsed/>
    <w:rsid w:val="00B64BCF"/>
  </w:style>
  <w:style w:type="numbering" w:customStyle="1" w:styleId="111220">
    <w:name w:val="Стиль11122"/>
    <w:rsid w:val="00B64BCF"/>
  </w:style>
  <w:style w:type="numbering" w:customStyle="1" w:styleId="2118">
    <w:name w:val="Стиль2118"/>
    <w:rsid w:val="00B64BCF"/>
  </w:style>
  <w:style w:type="numbering" w:customStyle="1" w:styleId="112210">
    <w:name w:val="Нет списка11221"/>
    <w:next w:val="ad"/>
    <w:uiPriority w:val="99"/>
    <w:semiHidden/>
    <w:unhideWhenUsed/>
    <w:rsid w:val="00B64BCF"/>
  </w:style>
  <w:style w:type="numbering" w:customStyle="1" w:styleId="212210">
    <w:name w:val="Нет списка21221"/>
    <w:next w:val="ad"/>
    <w:uiPriority w:val="99"/>
    <w:semiHidden/>
    <w:unhideWhenUsed/>
    <w:rsid w:val="00B64BCF"/>
  </w:style>
  <w:style w:type="table" w:customStyle="1" w:styleId="11140">
    <w:name w:val="Сетка таблицы1114"/>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d"/>
    <w:semiHidden/>
    <w:rsid w:val="00B64BCF"/>
  </w:style>
  <w:style w:type="numbering" w:customStyle="1" w:styleId="1222">
    <w:name w:val="Стиль1222"/>
    <w:rsid w:val="00B64BCF"/>
  </w:style>
  <w:style w:type="numbering" w:customStyle="1" w:styleId="2222">
    <w:name w:val="Стиль2222"/>
    <w:rsid w:val="00B64BCF"/>
  </w:style>
  <w:style w:type="numbering" w:customStyle="1" w:styleId="31220">
    <w:name w:val="Стиль3122"/>
    <w:uiPriority w:val="99"/>
    <w:rsid w:val="00B64BCF"/>
  </w:style>
  <w:style w:type="numbering" w:customStyle="1" w:styleId="23210">
    <w:name w:val="Нет списка2321"/>
    <w:next w:val="ad"/>
    <w:uiPriority w:val="99"/>
    <w:semiHidden/>
    <w:unhideWhenUsed/>
    <w:rsid w:val="00B64BCF"/>
  </w:style>
  <w:style w:type="numbering" w:customStyle="1" w:styleId="212211">
    <w:name w:val="Стиль21221"/>
    <w:rsid w:val="00B64BCF"/>
  </w:style>
  <w:style w:type="numbering" w:customStyle="1" w:styleId="13211">
    <w:name w:val="Стиль1321"/>
    <w:rsid w:val="00B64BCF"/>
  </w:style>
  <w:style w:type="numbering" w:customStyle="1" w:styleId="23211">
    <w:name w:val="Стиль2321"/>
    <w:rsid w:val="00B64BCF"/>
  </w:style>
  <w:style w:type="numbering" w:customStyle="1" w:styleId="32210">
    <w:name w:val="Стиль3221"/>
    <w:uiPriority w:val="99"/>
    <w:rsid w:val="00B64BCF"/>
  </w:style>
  <w:style w:type="numbering" w:customStyle="1" w:styleId="112211">
    <w:name w:val="Стиль11221"/>
    <w:rsid w:val="00B64BCF"/>
  </w:style>
  <w:style w:type="numbering" w:customStyle="1" w:styleId="21320">
    <w:name w:val="Стиль2132"/>
    <w:rsid w:val="00B64BCF"/>
  </w:style>
  <w:style w:type="numbering" w:customStyle="1" w:styleId="211121">
    <w:name w:val="Стиль211121"/>
    <w:rsid w:val="00B64BCF"/>
  </w:style>
  <w:style w:type="numbering" w:customStyle="1" w:styleId="4121">
    <w:name w:val="Стиль412"/>
    <w:uiPriority w:val="99"/>
    <w:rsid w:val="00B64BCF"/>
  </w:style>
  <w:style w:type="numbering" w:customStyle="1" w:styleId="5120">
    <w:name w:val="Стиль512"/>
    <w:uiPriority w:val="99"/>
    <w:rsid w:val="00B64BCF"/>
  </w:style>
  <w:style w:type="numbering" w:customStyle="1" w:styleId="1421">
    <w:name w:val="Стиль142"/>
    <w:rsid w:val="00B64BCF"/>
  </w:style>
  <w:style w:type="numbering" w:customStyle="1" w:styleId="2420">
    <w:name w:val="Стиль242"/>
    <w:rsid w:val="00B64BCF"/>
  </w:style>
  <w:style w:type="numbering" w:customStyle="1" w:styleId="3320">
    <w:name w:val="Стиль332"/>
    <w:uiPriority w:val="99"/>
    <w:rsid w:val="00B64BCF"/>
  </w:style>
  <w:style w:type="numbering" w:customStyle="1" w:styleId="11321">
    <w:name w:val="Стиль1132"/>
    <w:rsid w:val="00B64BCF"/>
  </w:style>
  <w:style w:type="numbering" w:customStyle="1" w:styleId="21420">
    <w:name w:val="Стиль2142"/>
    <w:rsid w:val="00B64BCF"/>
  </w:style>
  <w:style w:type="numbering" w:customStyle="1" w:styleId="211221">
    <w:name w:val="Стиль211221"/>
    <w:rsid w:val="00B64BCF"/>
  </w:style>
  <w:style w:type="numbering" w:customStyle="1" w:styleId="4220">
    <w:name w:val="Стиль422"/>
    <w:uiPriority w:val="99"/>
    <w:rsid w:val="00B64BCF"/>
  </w:style>
  <w:style w:type="numbering" w:customStyle="1" w:styleId="5220">
    <w:name w:val="Стиль522"/>
    <w:uiPriority w:val="99"/>
    <w:rsid w:val="00B64BCF"/>
  </w:style>
  <w:style w:type="numbering" w:customStyle="1" w:styleId="1521">
    <w:name w:val="Стиль152"/>
    <w:rsid w:val="00B64BCF"/>
  </w:style>
  <w:style w:type="numbering" w:customStyle="1" w:styleId="2520">
    <w:name w:val="Стиль252"/>
    <w:rsid w:val="00B64BCF"/>
  </w:style>
  <w:style w:type="numbering" w:customStyle="1" w:styleId="342">
    <w:name w:val="Стиль342"/>
    <w:uiPriority w:val="99"/>
    <w:rsid w:val="00B64BCF"/>
  </w:style>
  <w:style w:type="numbering" w:customStyle="1" w:styleId="1142">
    <w:name w:val="Стиль1142"/>
    <w:rsid w:val="00B64BCF"/>
    <w:pPr>
      <w:numPr>
        <w:numId w:val="55"/>
      </w:numPr>
    </w:pPr>
  </w:style>
  <w:style w:type="numbering" w:customStyle="1" w:styleId="2153">
    <w:name w:val="Стиль2153"/>
    <w:rsid w:val="00B64BCF"/>
  </w:style>
  <w:style w:type="numbering" w:customStyle="1" w:styleId="21132">
    <w:name w:val="Стиль21132"/>
    <w:rsid w:val="00B64BCF"/>
  </w:style>
  <w:style w:type="numbering" w:customStyle="1" w:styleId="432">
    <w:name w:val="Стиль432"/>
    <w:uiPriority w:val="99"/>
    <w:rsid w:val="00B64BCF"/>
  </w:style>
  <w:style w:type="numbering" w:customStyle="1" w:styleId="532">
    <w:name w:val="Стиль532"/>
    <w:uiPriority w:val="99"/>
    <w:rsid w:val="00B64BCF"/>
  </w:style>
  <w:style w:type="numbering" w:customStyle="1" w:styleId="721">
    <w:name w:val="Нет списка72"/>
    <w:next w:val="ad"/>
    <w:uiPriority w:val="99"/>
    <w:semiHidden/>
    <w:unhideWhenUsed/>
    <w:rsid w:val="00B64BCF"/>
  </w:style>
  <w:style w:type="numbering" w:customStyle="1" w:styleId="21512">
    <w:name w:val="Стиль21512"/>
    <w:rsid w:val="00B64BCF"/>
  </w:style>
  <w:style w:type="numbering" w:customStyle="1" w:styleId="821">
    <w:name w:val="Нет списка82"/>
    <w:next w:val="ad"/>
    <w:uiPriority w:val="99"/>
    <w:semiHidden/>
    <w:unhideWhenUsed/>
    <w:rsid w:val="00B64BCF"/>
  </w:style>
  <w:style w:type="numbering" w:customStyle="1" w:styleId="21142">
    <w:name w:val="Стиль21142"/>
    <w:rsid w:val="00B64BCF"/>
  </w:style>
  <w:style w:type="numbering" w:customStyle="1" w:styleId="11520">
    <w:name w:val="Стиль1152"/>
    <w:rsid w:val="00B64BCF"/>
  </w:style>
  <w:style w:type="numbering" w:customStyle="1" w:styleId="2162">
    <w:name w:val="Стиль2162"/>
    <w:rsid w:val="00B64BCF"/>
  </w:style>
  <w:style w:type="numbering" w:customStyle="1" w:styleId="921">
    <w:name w:val="Нет списка92"/>
    <w:next w:val="ad"/>
    <w:uiPriority w:val="99"/>
    <w:semiHidden/>
    <w:unhideWhenUsed/>
    <w:rsid w:val="00B64BCF"/>
  </w:style>
  <w:style w:type="numbering" w:customStyle="1" w:styleId="21152">
    <w:name w:val="Стиль21152"/>
    <w:rsid w:val="00B64BCF"/>
  </w:style>
  <w:style w:type="numbering" w:customStyle="1" w:styleId="11620">
    <w:name w:val="Стиль1162"/>
    <w:rsid w:val="00B64BCF"/>
  </w:style>
  <w:style w:type="numbering" w:customStyle="1" w:styleId="2172">
    <w:name w:val="Стиль2172"/>
    <w:rsid w:val="00B64BCF"/>
  </w:style>
  <w:style w:type="numbering" w:customStyle="1" w:styleId="1020">
    <w:name w:val="Нет списка102"/>
    <w:next w:val="ad"/>
    <w:uiPriority w:val="99"/>
    <w:semiHidden/>
    <w:unhideWhenUsed/>
    <w:rsid w:val="00B64BCF"/>
  </w:style>
  <w:style w:type="numbering" w:customStyle="1" w:styleId="21162">
    <w:name w:val="Стиль21162"/>
    <w:rsid w:val="00B64BCF"/>
  </w:style>
  <w:style w:type="numbering" w:customStyle="1" w:styleId="11720">
    <w:name w:val="Стиль1172"/>
    <w:rsid w:val="00B64BCF"/>
  </w:style>
  <w:style w:type="numbering" w:customStyle="1" w:styleId="2182">
    <w:name w:val="Стиль2182"/>
    <w:rsid w:val="00B64BCF"/>
  </w:style>
  <w:style w:type="numbering" w:customStyle="1" w:styleId="14111">
    <w:name w:val="Нет списка1411"/>
    <w:next w:val="ad"/>
    <w:uiPriority w:val="99"/>
    <w:semiHidden/>
    <w:unhideWhenUsed/>
    <w:rsid w:val="00B64BCF"/>
  </w:style>
  <w:style w:type="numbering" w:customStyle="1" w:styleId="15110">
    <w:name w:val="Нет списка1511"/>
    <w:next w:val="ad"/>
    <w:uiPriority w:val="99"/>
    <w:semiHidden/>
    <w:unhideWhenUsed/>
    <w:rsid w:val="00B64BCF"/>
  </w:style>
  <w:style w:type="numbering" w:customStyle="1" w:styleId="24111">
    <w:name w:val="Нет списка2411"/>
    <w:next w:val="ad"/>
    <w:uiPriority w:val="99"/>
    <w:semiHidden/>
    <w:unhideWhenUsed/>
    <w:rsid w:val="00B64BCF"/>
  </w:style>
  <w:style w:type="numbering" w:customStyle="1" w:styleId="311110">
    <w:name w:val="Нет списка31111"/>
    <w:next w:val="ad"/>
    <w:uiPriority w:val="99"/>
    <w:semiHidden/>
    <w:unhideWhenUsed/>
    <w:rsid w:val="00B64BCF"/>
  </w:style>
  <w:style w:type="numbering" w:customStyle="1" w:styleId="113120">
    <w:name w:val="Нет списка11312"/>
    <w:next w:val="ad"/>
    <w:uiPriority w:val="99"/>
    <w:semiHidden/>
    <w:rsid w:val="00B64BCF"/>
  </w:style>
  <w:style w:type="numbering" w:customStyle="1" w:styleId="1181">
    <w:name w:val="Стиль1181"/>
    <w:rsid w:val="00B64BCF"/>
  </w:style>
  <w:style w:type="numbering" w:customStyle="1" w:styleId="2191">
    <w:name w:val="Стиль2191"/>
    <w:rsid w:val="00B64BCF"/>
  </w:style>
  <w:style w:type="numbering" w:customStyle="1" w:styleId="213111">
    <w:name w:val="Нет списка21311"/>
    <w:next w:val="ad"/>
    <w:uiPriority w:val="99"/>
    <w:semiHidden/>
    <w:unhideWhenUsed/>
    <w:rsid w:val="00B64BCF"/>
  </w:style>
  <w:style w:type="numbering" w:customStyle="1" w:styleId="111111112">
    <w:name w:val="1 / 1.1 / 1.1.111"/>
    <w:basedOn w:val="ad"/>
    <w:next w:val="1111110"/>
    <w:rsid w:val="00B64BCF"/>
  </w:style>
  <w:style w:type="numbering" w:customStyle="1" w:styleId="1116">
    <w:name w:val="Текущий список111"/>
    <w:rsid w:val="00B64BCF"/>
  </w:style>
  <w:style w:type="numbering" w:customStyle="1" w:styleId="41111">
    <w:name w:val="Нет списка41111"/>
    <w:next w:val="ad"/>
    <w:uiPriority w:val="99"/>
    <w:semiHidden/>
    <w:rsid w:val="00B64BCF"/>
  </w:style>
  <w:style w:type="numbering" w:customStyle="1" w:styleId="51111">
    <w:name w:val="Нет списка51111"/>
    <w:next w:val="ad"/>
    <w:uiPriority w:val="99"/>
    <w:semiHidden/>
    <w:unhideWhenUsed/>
    <w:rsid w:val="00B64BCF"/>
  </w:style>
  <w:style w:type="numbering" w:customStyle="1" w:styleId="6111">
    <w:name w:val="Нет списка6111"/>
    <w:next w:val="ad"/>
    <w:uiPriority w:val="99"/>
    <w:semiHidden/>
    <w:unhideWhenUsed/>
    <w:rsid w:val="00B64BCF"/>
  </w:style>
  <w:style w:type="numbering" w:customStyle="1" w:styleId="1112110">
    <w:name w:val="Нет списка111211"/>
    <w:next w:val="ad"/>
    <w:uiPriority w:val="99"/>
    <w:semiHidden/>
    <w:unhideWhenUsed/>
    <w:rsid w:val="00B64BCF"/>
  </w:style>
  <w:style w:type="numbering" w:customStyle="1" w:styleId="1111211">
    <w:name w:val="Нет списка1111211"/>
    <w:next w:val="ad"/>
    <w:uiPriority w:val="99"/>
    <w:semiHidden/>
    <w:unhideWhenUsed/>
    <w:rsid w:val="00B64BCF"/>
  </w:style>
  <w:style w:type="numbering" w:customStyle="1" w:styleId="21111111">
    <w:name w:val="Нет списка2111111"/>
    <w:next w:val="ad"/>
    <w:uiPriority w:val="99"/>
    <w:semiHidden/>
    <w:unhideWhenUsed/>
    <w:rsid w:val="00B64BCF"/>
  </w:style>
  <w:style w:type="numbering" w:customStyle="1" w:styleId="121111">
    <w:name w:val="Нет списка121111"/>
    <w:next w:val="ad"/>
    <w:uiPriority w:val="99"/>
    <w:semiHidden/>
    <w:rsid w:val="00B64BCF"/>
  </w:style>
  <w:style w:type="numbering" w:customStyle="1" w:styleId="221111">
    <w:name w:val="Нет списка221111"/>
    <w:next w:val="ad"/>
    <w:uiPriority w:val="99"/>
    <w:semiHidden/>
    <w:unhideWhenUsed/>
    <w:rsid w:val="00B64BCF"/>
  </w:style>
  <w:style w:type="numbering" w:customStyle="1" w:styleId="21171">
    <w:name w:val="Стиль21171"/>
    <w:rsid w:val="00B64BCF"/>
  </w:style>
  <w:style w:type="numbering" w:customStyle="1" w:styleId="1121111">
    <w:name w:val="Нет списка1121111"/>
    <w:next w:val="ad"/>
    <w:uiPriority w:val="99"/>
    <w:semiHidden/>
    <w:unhideWhenUsed/>
    <w:rsid w:val="00B64BCF"/>
  </w:style>
  <w:style w:type="numbering" w:customStyle="1" w:styleId="212111">
    <w:name w:val="Нет списка212111"/>
    <w:next w:val="ad"/>
    <w:uiPriority w:val="99"/>
    <w:semiHidden/>
    <w:unhideWhenUsed/>
    <w:rsid w:val="00B64BCF"/>
  </w:style>
  <w:style w:type="numbering" w:customStyle="1" w:styleId="13111">
    <w:name w:val="Нет списка13111"/>
    <w:next w:val="ad"/>
    <w:semiHidden/>
    <w:rsid w:val="00B64BCF"/>
  </w:style>
  <w:style w:type="numbering" w:customStyle="1" w:styleId="121112">
    <w:name w:val="Стиль12111"/>
    <w:rsid w:val="00B64BCF"/>
  </w:style>
  <w:style w:type="numbering" w:customStyle="1" w:styleId="221112">
    <w:name w:val="Стиль22111"/>
    <w:rsid w:val="00B64BCF"/>
  </w:style>
  <w:style w:type="numbering" w:customStyle="1" w:styleId="311111">
    <w:name w:val="Стиль31111"/>
    <w:uiPriority w:val="99"/>
    <w:rsid w:val="00B64BCF"/>
  </w:style>
  <w:style w:type="numbering" w:customStyle="1" w:styleId="23111">
    <w:name w:val="Нет списка23111"/>
    <w:next w:val="ad"/>
    <w:uiPriority w:val="99"/>
    <w:semiHidden/>
    <w:unhideWhenUsed/>
    <w:rsid w:val="00B64BCF"/>
  </w:style>
  <w:style w:type="numbering" w:customStyle="1" w:styleId="2121110">
    <w:name w:val="Стиль212111"/>
    <w:rsid w:val="00B64BCF"/>
  </w:style>
  <w:style w:type="numbering" w:customStyle="1" w:styleId="131110">
    <w:name w:val="Стиль13111"/>
    <w:rsid w:val="00B64BCF"/>
  </w:style>
  <w:style w:type="numbering" w:customStyle="1" w:styleId="231110">
    <w:name w:val="Стиль23111"/>
    <w:rsid w:val="00B64BCF"/>
  </w:style>
  <w:style w:type="numbering" w:customStyle="1" w:styleId="32111">
    <w:name w:val="Стиль32111"/>
    <w:uiPriority w:val="99"/>
    <w:rsid w:val="00B64BCF"/>
  </w:style>
  <w:style w:type="numbering" w:customStyle="1" w:styleId="1121110">
    <w:name w:val="Стиль112111"/>
    <w:rsid w:val="00B64BCF"/>
  </w:style>
  <w:style w:type="numbering" w:customStyle="1" w:styleId="2131110">
    <w:name w:val="Стиль213111"/>
    <w:rsid w:val="00B64BCF"/>
  </w:style>
  <w:style w:type="numbering" w:customStyle="1" w:styleId="211111110">
    <w:name w:val="Стиль21111111"/>
    <w:rsid w:val="00B64BCF"/>
  </w:style>
  <w:style w:type="numbering" w:customStyle="1" w:styleId="41110">
    <w:name w:val="Стиль4111"/>
    <w:uiPriority w:val="99"/>
    <w:rsid w:val="00B64BCF"/>
  </w:style>
  <w:style w:type="numbering" w:customStyle="1" w:styleId="51110">
    <w:name w:val="Стиль5111"/>
    <w:uiPriority w:val="99"/>
    <w:rsid w:val="00B64BCF"/>
  </w:style>
  <w:style w:type="numbering" w:customStyle="1" w:styleId="141110">
    <w:name w:val="Стиль14111"/>
    <w:rsid w:val="00B64BCF"/>
  </w:style>
  <w:style w:type="numbering" w:customStyle="1" w:styleId="241110">
    <w:name w:val="Стиль24111"/>
    <w:rsid w:val="00B64BCF"/>
  </w:style>
  <w:style w:type="numbering" w:customStyle="1" w:styleId="33111">
    <w:name w:val="Стиль33111"/>
    <w:uiPriority w:val="99"/>
    <w:rsid w:val="00B64BCF"/>
  </w:style>
  <w:style w:type="numbering" w:customStyle="1" w:styleId="113111">
    <w:name w:val="Стиль113111"/>
    <w:rsid w:val="00B64BCF"/>
  </w:style>
  <w:style w:type="numbering" w:customStyle="1" w:styleId="214111">
    <w:name w:val="Стиль214111"/>
    <w:rsid w:val="00B64BCF"/>
  </w:style>
  <w:style w:type="numbering" w:customStyle="1" w:styleId="2112111">
    <w:name w:val="Стиль2112111"/>
    <w:rsid w:val="00B64BCF"/>
  </w:style>
  <w:style w:type="numbering" w:customStyle="1" w:styleId="42110">
    <w:name w:val="Стиль4211"/>
    <w:uiPriority w:val="99"/>
    <w:rsid w:val="00B64BCF"/>
  </w:style>
  <w:style w:type="numbering" w:customStyle="1" w:styleId="52110">
    <w:name w:val="Стиль5211"/>
    <w:uiPriority w:val="99"/>
    <w:rsid w:val="00B64BCF"/>
  </w:style>
  <w:style w:type="numbering" w:customStyle="1" w:styleId="15111">
    <w:name w:val="Стиль15111"/>
    <w:rsid w:val="00B64BCF"/>
  </w:style>
  <w:style w:type="numbering" w:customStyle="1" w:styleId="25111">
    <w:name w:val="Стиль25111"/>
    <w:rsid w:val="00B64BCF"/>
  </w:style>
  <w:style w:type="numbering" w:customStyle="1" w:styleId="34111">
    <w:name w:val="Стиль34111"/>
    <w:uiPriority w:val="99"/>
    <w:rsid w:val="00B64BCF"/>
  </w:style>
  <w:style w:type="numbering" w:customStyle="1" w:styleId="114111">
    <w:name w:val="Стиль114111"/>
    <w:rsid w:val="00B64BCF"/>
  </w:style>
  <w:style w:type="numbering" w:customStyle="1" w:styleId="21521">
    <w:name w:val="Стиль21521"/>
    <w:rsid w:val="00B64BCF"/>
  </w:style>
  <w:style w:type="numbering" w:customStyle="1" w:styleId="2113111">
    <w:name w:val="Стиль2113111"/>
    <w:rsid w:val="00B64BCF"/>
  </w:style>
  <w:style w:type="numbering" w:customStyle="1" w:styleId="4311">
    <w:name w:val="Стиль4311"/>
    <w:uiPriority w:val="99"/>
    <w:rsid w:val="00B64BCF"/>
  </w:style>
  <w:style w:type="numbering" w:customStyle="1" w:styleId="5311">
    <w:name w:val="Стиль5311"/>
    <w:uiPriority w:val="99"/>
    <w:rsid w:val="00B64BCF"/>
  </w:style>
  <w:style w:type="numbering" w:customStyle="1" w:styleId="7111">
    <w:name w:val="Нет списка7111"/>
    <w:next w:val="ad"/>
    <w:uiPriority w:val="99"/>
    <w:semiHidden/>
    <w:unhideWhenUsed/>
    <w:rsid w:val="00B64BCF"/>
  </w:style>
  <w:style w:type="numbering" w:customStyle="1" w:styleId="2151111">
    <w:name w:val="Стиль2151111"/>
    <w:rsid w:val="00B64BCF"/>
  </w:style>
  <w:style w:type="numbering" w:customStyle="1" w:styleId="8111">
    <w:name w:val="Нет списка8111"/>
    <w:next w:val="ad"/>
    <w:uiPriority w:val="99"/>
    <w:semiHidden/>
    <w:unhideWhenUsed/>
    <w:rsid w:val="00B64BCF"/>
  </w:style>
  <w:style w:type="numbering" w:customStyle="1" w:styleId="211411">
    <w:name w:val="Стиль211411"/>
    <w:rsid w:val="00B64BCF"/>
  </w:style>
  <w:style w:type="numbering" w:customStyle="1" w:styleId="115111">
    <w:name w:val="Стиль115111"/>
    <w:rsid w:val="00B64BCF"/>
  </w:style>
  <w:style w:type="numbering" w:customStyle="1" w:styleId="216111">
    <w:name w:val="Стиль216111"/>
    <w:rsid w:val="00B64BCF"/>
  </w:style>
  <w:style w:type="numbering" w:customStyle="1" w:styleId="9110">
    <w:name w:val="Нет списка911"/>
    <w:next w:val="ad"/>
    <w:uiPriority w:val="99"/>
    <w:semiHidden/>
    <w:unhideWhenUsed/>
    <w:rsid w:val="00B64BCF"/>
  </w:style>
  <w:style w:type="numbering" w:customStyle="1" w:styleId="211511">
    <w:name w:val="Стиль211511"/>
    <w:rsid w:val="00B64BCF"/>
  </w:style>
  <w:style w:type="numbering" w:customStyle="1" w:styleId="116111">
    <w:name w:val="Стиль116111"/>
    <w:rsid w:val="00B64BCF"/>
  </w:style>
  <w:style w:type="numbering" w:customStyle="1" w:styleId="21711">
    <w:name w:val="Стиль21711"/>
    <w:rsid w:val="00B64BCF"/>
  </w:style>
  <w:style w:type="numbering" w:customStyle="1" w:styleId="10110">
    <w:name w:val="Нет списка1011"/>
    <w:next w:val="ad"/>
    <w:uiPriority w:val="99"/>
    <w:semiHidden/>
    <w:unhideWhenUsed/>
    <w:rsid w:val="00B64BCF"/>
  </w:style>
  <w:style w:type="numbering" w:customStyle="1" w:styleId="211611">
    <w:name w:val="Стиль211611"/>
    <w:rsid w:val="00B64BCF"/>
  </w:style>
  <w:style w:type="numbering" w:customStyle="1" w:styleId="11711">
    <w:name w:val="Стиль11711"/>
    <w:rsid w:val="00B64BCF"/>
  </w:style>
  <w:style w:type="numbering" w:customStyle="1" w:styleId="21811">
    <w:name w:val="Стиль21811"/>
    <w:rsid w:val="00B64BCF"/>
  </w:style>
  <w:style w:type="numbering" w:customStyle="1" w:styleId="1614">
    <w:name w:val="Нет списка161"/>
    <w:next w:val="ad"/>
    <w:uiPriority w:val="99"/>
    <w:semiHidden/>
    <w:unhideWhenUsed/>
    <w:rsid w:val="00B64BCF"/>
  </w:style>
  <w:style w:type="numbering" w:customStyle="1" w:styleId="1711">
    <w:name w:val="Нет списка171"/>
    <w:next w:val="ad"/>
    <w:uiPriority w:val="99"/>
    <w:semiHidden/>
    <w:unhideWhenUsed/>
    <w:rsid w:val="00B64BCF"/>
  </w:style>
  <w:style w:type="numbering" w:customStyle="1" w:styleId="1811">
    <w:name w:val="Нет списка181"/>
    <w:next w:val="ad"/>
    <w:uiPriority w:val="99"/>
    <w:semiHidden/>
    <w:unhideWhenUsed/>
    <w:rsid w:val="00B64BCF"/>
  </w:style>
  <w:style w:type="numbering" w:customStyle="1" w:styleId="112">
    <w:name w:val="Список (дефис)11"/>
    <w:basedOn w:val="ad"/>
    <w:uiPriority w:val="99"/>
    <w:rsid w:val="00B64BCF"/>
    <w:pPr>
      <w:numPr>
        <w:numId w:val="134"/>
      </w:numPr>
    </w:pPr>
  </w:style>
  <w:style w:type="numbering" w:customStyle="1" w:styleId="1910">
    <w:name w:val="Нет списка191"/>
    <w:next w:val="ad"/>
    <w:uiPriority w:val="99"/>
    <w:semiHidden/>
    <w:unhideWhenUsed/>
    <w:rsid w:val="00B64BCF"/>
  </w:style>
  <w:style w:type="numbering" w:customStyle="1" w:styleId="114110">
    <w:name w:val="Нет списка11411"/>
    <w:next w:val="ad"/>
    <w:uiPriority w:val="99"/>
    <w:semiHidden/>
    <w:unhideWhenUsed/>
    <w:rsid w:val="00B64BCF"/>
  </w:style>
  <w:style w:type="numbering" w:customStyle="1" w:styleId="25110">
    <w:name w:val="Нет списка2511"/>
    <w:next w:val="ad"/>
    <w:uiPriority w:val="99"/>
    <w:semiHidden/>
    <w:unhideWhenUsed/>
    <w:rsid w:val="00B64BCF"/>
  </w:style>
  <w:style w:type="numbering" w:customStyle="1" w:styleId="32110">
    <w:name w:val="Нет списка3211"/>
    <w:next w:val="ad"/>
    <w:uiPriority w:val="99"/>
    <w:semiHidden/>
    <w:unhideWhenUsed/>
    <w:rsid w:val="00B64BCF"/>
  </w:style>
  <w:style w:type="numbering" w:customStyle="1" w:styleId="111311">
    <w:name w:val="Нет списка111311"/>
    <w:next w:val="ad"/>
    <w:uiPriority w:val="99"/>
    <w:semiHidden/>
    <w:rsid w:val="00B64BCF"/>
  </w:style>
  <w:style w:type="numbering" w:customStyle="1" w:styleId="1191">
    <w:name w:val="Стиль1191"/>
    <w:rsid w:val="00B64BCF"/>
    <w:pPr>
      <w:numPr>
        <w:numId w:val="59"/>
      </w:numPr>
    </w:pPr>
  </w:style>
  <w:style w:type="numbering" w:customStyle="1" w:styleId="21101">
    <w:name w:val="Стиль21101"/>
    <w:rsid w:val="00B64BCF"/>
  </w:style>
  <w:style w:type="numbering" w:customStyle="1" w:styleId="214110">
    <w:name w:val="Нет списка21411"/>
    <w:next w:val="ad"/>
    <w:uiPriority w:val="99"/>
    <w:semiHidden/>
    <w:unhideWhenUsed/>
    <w:rsid w:val="00B64BCF"/>
  </w:style>
  <w:style w:type="numbering" w:customStyle="1" w:styleId="11111121">
    <w:name w:val="1 / 1.1 / 1.1.121"/>
    <w:basedOn w:val="ad"/>
    <w:next w:val="1111110"/>
    <w:rsid w:val="00B64BCF"/>
    <w:pPr>
      <w:numPr>
        <w:numId w:val="65"/>
      </w:numPr>
    </w:pPr>
  </w:style>
  <w:style w:type="numbering" w:customStyle="1" w:styleId="121">
    <w:name w:val="Текущий список121"/>
    <w:rsid w:val="00B64BCF"/>
    <w:pPr>
      <w:numPr>
        <w:numId w:val="66"/>
      </w:numPr>
    </w:pPr>
  </w:style>
  <w:style w:type="numbering" w:customStyle="1" w:styleId="42111">
    <w:name w:val="Нет списка4211"/>
    <w:next w:val="ad"/>
    <w:uiPriority w:val="99"/>
    <w:semiHidden/>
    <w:rsid w:val="00B64BCF"/>
  </w:style>
  <w:style w:type="numbering" w:customStyle="1" w:styleId="52111">
    <w:name w:val="Нет списка5211"/>
    <w:next w:val="ad"/>
    <w:uiPriority w:val="99"/>
    <w:semiHidden/>
    <w:unhideWhenUsed/>
    <w:rsid w:val="00B64BCF"/>
  </w:style>
  <w:style w:type="numbering" w:customStyle="1" w:styleId="6211">
    <w:name w:val="Нет списка6211"/>
    <w:next w:val="ad"/>
    <w:uiPriority w:val="99"/>
    <w:semiHidden/>
    <w:unhideWhenUsed/>
    <w:rsid w:val="00B64BCF"/>
  </w:style>
  <w:style w:type="numbering" w:customStyle="1" w:styleId="111131">
    <w:name w:val="Нет списка111131"/>
    <w:next w:val="ad"/>
    <w:uiPriority w:val="99"/>
    <w:semiHidden/>
    <w:unhideWhenUsed/>
    <w:rsid w:val="00B64BCF"/>
  </w:style>
  <w:style w:type="numbering" w:customStyle="1" w:styleId="1111121">
    <w:name w:val="Нет списка1111121"/>
    <w:next w:val="ad"/>
    <w:uiPriority w:val="99"/>
    <w:semiHidden/>
    <w:unhideWhenUsed/>
    <w:rsid w:val="00B64BCF"/>
  </w:style>
  <w:style w:type="numbering" w:customStyle="1" w:styleId="2112110">
    <w:name w:val="Нет списка211211"/>
    <w:next w:val="ad"/>
    <w:uiPriority w:val="99"/>
    <w:semiHidden/>
    <w:unhideWhenUsed/>
    <w:rsid w:val="00B64BCF"/>
  </w:style>
  <w:style w:type="numbering" w:customStyle="1" w:styleId="122110">
    <w:name w:val="Нет списка12211"/>
    <w:next w:val="ad"/>
    <w:uiPriority w:val="99"/>
    <w:semiHidden/>
    <w:rsid w:val="00B64BCF"/>
  </w:style>
  <w:style w:type="numbering" w:customStyle="1" w:styleId="22211">
    <w:name w:val="Нет списка22211"/>
    <w:next w:val="ad"/>
    <w:uiPriority w:val="99"/>
    <w:semiHidden/>
    <w:unhideWhenUsed/>
    <w:rsid w:val="00B64BCF"/>
  </w:style>
  <w:style w:type="numbering" w:customStyle="1" w:styleId="111211">
    <w:name w:val="Стиль111211"/>
    <w:rsid w:val="00B64BCF"/>
    <w:pPr>
      <w:numPr>
        <w:numId w:val="57"/>
      </w:numPr>
    </w:pPr>
  </w:style>
  <w:style w:type="numbering" w:customStyle="1" w:styleId="21181">
    <w:name w:val="Стиль21181"/>
    <w:rsid w:val="00B64BCF"/>
  </w:style>
  <w:style w:type="numbering" w:customStyle="1" w:styleId="1122110">
    <w:name w:val="Нет списка112211"/>
    <w:next w:val="ad"/>
    <w:uiPriority w:val="99"/>
    <w:semiHidden/>
    <w:unhideWhenUsed/>
    <w:rsid w:val="00B64BCF"/>
  </w:style>
  <w:style w:type="numbering" w:customStyle="1" w:styleId="2122110">
    <w:name w:val="Нет списка212211"/>
    <w:next w:val="ad"/>
    <w:uiPriority w:val="99"/>
    <w:semiHidden/>
    <w:unhideWhenUsed/>
    <w:rsid w:val="00B64BCF"/>
  </w:style>
  <w:style w:type="numbering" w:customStyle="1" w:styleId="132110">
    <w:name w:val="Нет списка13211"/>
    <w:next w:val="ad"/>
    <w:semiHidden/>
    <w:rsid w:val="00B64BCF"/>
  </w:style>
  <w:style w:type="numbering" w:customStyle="1" w:styleId="122111">
    <w:name w:val="Стиль12211"/>
    <w:rsid w:val="00B64BCF"/>
  </w:style>
  <w:style w:type="numbering" w:customStyle="1" w:styleId="222110">
    <w:name w:val="Стиль22211"/>
    <w:rsid w:val="00B64BCF"/>
  </w:style>
  <w:style w:type="numbering" w:customStyle="1" w:styleId="312110">
    <w:name w:val="Стиль31211"/>
    <w:uiPriority w:val="99"/>
    <w:rsid w:val="00B64BCF"/>
  </w:style>
  <w:style w:type="numbering" w:customStyle="1" w:styleId="232110">
    <w:name w:val="Нет списка23211"/>
    <w:next w:val="ad"/>
    <w:uiPriority w:val="99"/>
    <w:semiHidden/>
    <w:unhideWhenUsed/>
    <w:rsid w:val="00B64BCF"/>
  </w:style>
  <w:style w:type="numbering" w:customStyle="1" w:styleId="2122111">
    <w:name w:val="Стиль212211"/>
    <w:rsid w:val="00B64BCF"/>
  </w:style>
  <w:style w:type="numbering" w:customStyle="1" w:styleId="132111">
    <w:name w:val="Стиль13211"/>
    <w:rsid w:val="00B64BCF"/>
  </w:style>
  <w:style w:type="numbering" w:customStyle="1" w:styleId="232111">
    <w:name w:val="Стиль23211"/>
    <w:rsid w:val="00B64BCF"/>
  </w:style>
  <w:style w:type="numbering" w:customStyle="1" w:styleId="32211">
    <w:name w:val="Стиль32211"/>
    <w:uiPriority w:val="99"/>
    <w:rsid w:val="00B64BCF"/>
  </w:style>
  <w:style w:type="numbering" w:customStyle="1" w:styleId="1122111">
    <w:name w:val="Стиль112211"/>
    <w:rsid w:val="00B64BCF"/>
  </w:style>
  <w:style w:type="numbering" w:customStyle="1" w:styleId="21321">
    <w:name w:val="Стиль21321"/>
    <w:rsid w:val="00B64BCF"/>
  </w:style>
  <w:style w:type="numbering" w:customStyle="1" w:styleId="2111211">
    <w:name w:val="Стиль2111211"/>
    <w:rsid w:val="00B64BCF"/>
  </w:style>
  <w:style w:type="numbering" w:customStyle="1" w:styleId="41210">
    <w:name w:val="Стиль4121"/>
    <w:uiPriority w:val="99"/>
    <w:rsid w:val="00B64BCF"/>
  </w:style>
  <w:style w:type="numbering" w:customStyle="1" w:styleId="5121">
    <w:name w:val="Стиль5121"/>
    <w:uiPriority w:val="99"/>
    <w:rsid w:val="00B64BCF"/>
  </w:style>
  <w:style w:type="numbering" w:customStyle="1" w:styleId="14210">
    <w:name w:val="Стиль1421"/>
    <w:rsid w:val="00B64BCF"/>
  </w:style>
  <w:style w:type="numbering" w:customStyle="1" w:styleId="2421">
    <w:name w:val="Стиль2421"/>
    <w:rsid w:val="00B64BCF"/>
  </w:style>
  <w:style w:type="numbering" w:customStyle="1" w:styleId="3321">
    <w:name w:val="Стиль3321"/>
    <w:uiPriority w:val="99"/>
    <w:rsid w:val="00B64BCF"/>
  </w:style>
  <w:style w:type="numbering" w:customStyle="1" w:styleId="113210">
    <w:name w:val="Стиль11321"/>
    <w:rsid w:val="00B64BCF"/>
  </w:style>
  <w:style w:type="numbering" w:customStyle="1" w:styleId="21421">
    <w:name w:val="Стиль21421"/>
    <w:rsid w:val="00B64BCF"/>
  </w:style>
  <w:style w:type="numbering" w:customStyle="1" w:styleId="2112211">
    <w:name w:val="Стиль2112211"/>
    <w:rsid w:val="00B64BCF"/>
  </w:style>
  <w:style w:type="numbering" w:customStyle="1" w:styleId="4221">
    <w:name w:val="Стиль4221"/>
    <w:uiPriority w:val="99"/>
    <w:rsid w:val="00B64BCF"/>
  </w:style>
  <w:style w:type="numbering" w:customStyle="1" w:styleId="5221">
    <w:name w:val="Стиль5221"/>
    <w:uiPriority w:val="99"/>
    <w:rsid w:val="00B64BCF"/>
  </w:style>
  <w:style w:type="numbering" w:customStyle="1" w:styleId="15210">
    <w:name w:val="Стиль1521"/>
    <w:rsid w:val="00B64BCF"/>
  </w:style>
  <w:style w:type="numbering" w:customStyle="1" w:styleId="2521">
    <w:name w:val="Стиль2521"/>
    <w:rsid w:val="00B64BCF"/>
  </w:style>
  <w:style w:type="numbering" w:customStyle="1" w:styleId="3421">
    <w:name w:val="Стиль3421"/>
    <w:uiPriority w:val="99"/>
    <w:rsid w:val="00B64BCF"/>
  </w:style>
  <w:style w:type="numbering" w:customStyle="1" w:styleId="11421">
    <w:name w:val="Стиль11421"/>
    <w:rsid w:val="00B64BCF"/>
    <w:pPr>
      <w:numPr>
        <w:numId w:val="158"/>
      </w:numPr>
    </w:pPr>
  </w:style>
  <w:style w:type="numbering" w:customStyle="1" w:styleId="21531">
    <w:name w:val="Стиль21531"/>
    <w:rsid w:val="00B64BCF"/>
  </w:style>
  <w:style w:type="numbering" w:customStyle="1" w:styleId="211321">
    <w:name w:val="Стиль211321"/>
    <w:rsid w:val="00B64BCF"/>
  </w:style>
  <w:style w:type="numbering" w:customStyle="1" w:styleId="4321">
    <w:name w:val="Стиль4321"/>
    <w:uiPriority w:val="99"/>
    <w:rsid w:val="00B64BCF"/>
  </w:style>
  <w:style w:type="numbering" w:customStyle="1" w:styleId="5321">
    <w:name w:val="Стиль5321"/>
    <w:uiPriority w:val="99"/>
    <w:rsid w:val="00B64BCF"/>
  </w:style>
  <w:style w:type="numbering" w:customStyle="1" w:styleId="7210">
    <w:name w:val="Нет списка721"/>
    <w:next w:val="ad"/>
    <w:uiPriority w:val="99"/>
    <w:semiHidden/>
    <w:unhideWhenUsed/>
    <w:rsid w:val="00B64BCF"/>
  </w:style>
  <w:style w:type="numbering" w:customStyle="1" w:styleId="215121">
    <w:name w:val="Стиль215121"/>
    <w:rsid w:val="00B64BCF"/>
    <w:pPr>
      <w:numPr>
        <w:numId w:val="56"/>
      </w:numPr>
    </w:pPr>
  </w:style>
  <w:style w:type="numbering" w:customStyle="1" w:styleId="8210">
    <w:name w:val="Нет списка821"/>
    <w:next w:val="ad"/>
    <w:uiPriority w:val="99"/>
    <w:semiHidden/>
    <w:unhideWhenUsed/>
    <w:rsid w:val="00B64BCF"/>
  </w:style>
  <w:style w:type="numbering" w:customStyle="1" w:styleId="211421">
    <w:name w:val="Стиль211421"/>
    <w:rsid w:val="00B64BCF"/>
  </w:style>
  <w:style w:type="numbering" w:customStyle="1" w:styleId="11521">
    <w:name w:val="Стиль11521"/>
    <w:rsid w:val="00B64BCF"/>
  </w:style>
  <w:style w:type="numbering" w:customStyle="1" w:styleId="21621">
    <w:name w:val="Стиль21621"/>
    <w:rsid w:val="00B64BCF"/>
  </w:style>
  <w:style w:type="numbering" w:customStyle="1" w:styleId="9210">
    <w:name w:val="Нет списка921"/>
    <w:next w:val="ad"/>
    <w:uiPriority w:val="99"/>
    <w:semiHidden/>
    <w:unhideWhenUsed/>
    <w:rsid w:val="00B64BCF"/>
  </w:style>
  <w:style w:type="numbering" w:customStyle="1" w:styleId="211521">
    <w:name w:val="Стиль211521"/>
    <w:rsid w:val="00B64BCF"/>
  </w:style>
  <w:style w:type="numbering" w:customStyle="1" w:styleId="11621">
    <w:name w:val="Стиль11621"/>
    <w:rsid w:val="00B64BCF"/>
    <w:pPr>
      <w:numPr>
        <w:numId w:val="142"/>
      </w:numPr>
    </w:pPr>
  </w:style>
  <w:style w:type="numbering" w:customStyle="1" w:styleId="21721">
    <w:name w:val="Стиль21721"/>
    <w:rsid w:val="00B64BCF"/>
  </w:style>
  <w:style w:type="numbering" w:customStyle="1" w:styleId="1021">
    <w:name w:val="Нет списка1021"/>
    <w:next w:val="ad"/>
    <w:uiPriority w:val="99"/>
    <w:semiHidden/>
    <w:unhideWhenUsed/>
    <w:rsid w:val="00B64BCF"/>
  </w:style>
  <w:style w:type="numbering" w:customStyle="1" w:styleId="211621">
    <w:name w:val="Стиль211621"/>
    <w:rsid w:val="00B64BCF"/>
  </w:style>
  <w:style w:type="numbering" w:customStyle="1" w:styleId="11721">
    <w:name w:val="Стиль11721"/>
    <w:rsid w:val="00B64BCF"/>
  </w:style>
  <w:style w:type="numbering" w:customStyle="1" w:styleId="21821">
    <w:name w:val="Стиль21821"/>
    <w:rsid w:val="00B64BCF"/>
  </w:style>
  <w:style w:type="numbering" w:customStyle="1" w:styleId="141111">
    <w:name w:val="Нет списка14111"/>
    <w:next w:val="ad"/>
    <w:uiPriority w:val="99"/>
    <w:semiHidden/>
    <w:unhideWhenUsed/>
    <w:rsid w:val="00B64BCF"/>
  </w:style>
  <w:style w:type="numbering" w:customStyle="1" w:styleId="151110">
    <w:name w:val="Нет списка15111"/>
    <w:next w:val="ad"/>
    <w:uiPriority w:val="99"/>
    <w:semiHidden/>
    <w:unhideWhenUsed/>
    <w:rsid w:val="00B64BCF"/>
  </w:style>
  <w:style w:type="numbering" w:customStyle="1" w:styleId="241111">
    <w:name w:val="Нет списка24111"/>
    <w:next w:val="ad"/>
    <w:uiPriority w:val="99"/>
    <w:semiHidden/>
    <w:unhideWhenUsed/>
    <w:rsid w:val="00B64BCF"/>
  </w:style>
  <w:style w:type="numbering" w:customStyle="1" w:styleId="3111110">
    <w:name w:val="Нет списка311111"/>
    <w:next w:val="ad"/>
    <w:uiPriority w:val="99"/>
    <w:semiHidden/>
    <w:unhideWhenUsed/>
    <w:rsid w:val="00B64BCF"/>
  </w:style>
  <w:style w:type="numbering" w:customStyle="1" w:styleId="1131110">
    <w:name w:val="Нет списка113111"/>
    <w:next w:val="ad"/>
    <w:uiPriority w:val="99"/>
    <w:semiHidden/>
    <w:rsid w:val="00B64BCF"/>
  </w:style>
  <w:style w:type="numbering" w:customStyle="1" w:styleId="11811">
    <w:name w:val="Стиль11811"/>
    <w:rsid w:val="00B64BCF"/>
    <w:pPr>
      <w:numPr>
        <w:numId w:val="37"/>
      </w:numPr>
    </w:pPr>
  </w:style>
  <w:style w:type="numbering" w:customStyle="1" w:styleId="21911">
    <w:name w:val="Стиль21911"/>
    <w:rsid w:val="00B64BCF"/>
  </w:style>
  <w:style w:type="numbering" w:customStyle="1" w:styleId="2131111">
    <w:name w:val="Нет списка213111"/>
    <w:next w:val="ad"/>
    <w:uiPriority w:val="99"/>
    <w:semiHidden/>
    <w:unhideWhenUsed/>
    <w:rsid w:val="00B64BCF"/>
  </w:style>
  <w:style w:type="numbering" w:customStyle="1" w:styleId="1111111110">
    <w:name w:val="1 / 1.1 / 1.1.1111"/>
    <w:basedOn w:val="ad"/>
    <w:next w:val="1111110"/>
    <w:rsid w:val="00B64BCF"/>
  </w:style>
  <w:style w:type="numbering" w:customStyle="1" w:styleId="11115">
    <w:name w:val="Текущий список1111"/>
    <w:rsid w:val="00B64BCF"/>
  </w:style>
  <w:style w:type="numbering" w:customStyle="1" w:styleId="411111">
    <w:name w:val="Нет списка411111"/>
    <w:next w:val="ad"/>
    <w:uiPriority w:val="99"/>
    <w:semiHidden/>
    <w:rsid w:val="00B64BCF"/>
  </w:style>
  <w:style w:type="numbering" w:customStyle="1" w:styleId="511111">
    <w:name w:val="Нет списка511111"/>
    <w:next w:val="ad"/>
    <w:uiPriority w:val="99"/>
    <w:semiHidden/>
    <w:unhideWhenUsed/>
    <w:rsid w:val="00B64BCF"/>
  </w:style>
  <w:style w:type="numbering" w:customStyle="1" w:styleId="61111">
    <w:name w:val="Нет списка61111"/>
    <w:next w:val="ad"/>
    <w:uiPriority w:val="99"/>
    <w:semiHidden/>
    <w:unhideWhenUsed/>
    <w:rsid w:val="00B64BCF"/>
  </w:style>
  <w:style w:type="numbering" w:customStyle="1" w:styleId="1112111">
    <w:name w:val="Нет списка1112111"/>
    <w:next w:val="ad"/>
    <w:uiPriority w:val="99"/>
    <w:semiHidden/>
    <w:unhideWhenUsed/>
    <w:rsid w:val="00B64BCF"/>
  </w:style>
  <w:style w:type="numbering" w:customStyle="1" w:styleId="11112111">
    <w:name w:val="Нет списка11112111"/>
    <w:next w:val="ad"/>
    <w:uiPriority w:val="99"/>
    <w:semiHidden/>
    <w:unhideWhenUsed/>
    <w:rsid w:val="00B64BCF"/>
  </w:style>
  <w:style w:type="numbering" w:customStyle="1" w:styleId="211111111">
    <w:name w:val="Нет списка21111111"/>
    <w:next w:val="ad"/>
    <w:uiPriority w:val="99"/>
    <w:semiHidden/>
    <w:unhideWhenUsed/>
    <w:rsid w:val="00B64BCF"/>
  </w:style>
  <w:style w:type="numbering" w:customStyle="1" w:styleId="1211111">
    <w:name w:val="Нет списка1211111"/>
    <w:next w:val="ad"/>
    <w:uiPriority w:val="99"/>
    <w:semiHidden/>
    <w:rsid w:val="00B64BCF"/>
  </w:style>
  <w:style w:type="numbering" w:customStyle="1" w:styleId="2211111">
    <w:name w:val="Нет списка2211111"/>
    <w:next w:val="ad"/>
    <w:uiPriority w:val="99"/>
    <w:semiHidden/>
    <w:unhideWhenUsed/>
    <w:rsid w:val="00B64BCF"/>
  </w:style>
  <w:style w:type="numbering" w:customStyle="1" w:styleId="11111111">
    <w:name w:val="Стиль11111111"/>
    <w:rsid w:val="00B64BCF"/>
    <w:pPr>
      <w:numPr>
        <w:numId w:val="137"/>
      </w:numPr>
    </w:pPr>
  </w:style>
  <w:style w:type="numbering" w:customStyle="1" w:styleId="211711">
    <w:name w:val="Стиль211711"/>
    <w:rsid w:val="00B64BCF"/>
    <w:pPr>
      <w:numPr>
        <w:numId w:val="138"/>
      </w:numPr>
    </w:pPr>
  </w:style>
  <w:style w:type="numbering" w:customStyle="1" w:styleId="11211111">
    <w:name w:val="Нет списка11211111"/>
    <w:next w:val="ad"/>
    <w:uiPriority w:val="99"/>
    <w:semiHidden/>
    <w:unhideWhenUsed/>
    <w:rsid w:val="00B64BCF"/>
  </w:style>
  <w:style w:type="numbering" w:customStyle="1" w:styleId="2121111">
    <w:name w:val="Нет списка2121111"/>
    <w:next w:val="ad"/>
    <w:uiPriority w:val="99"/>
    <w:semiHidden/>
    <w:unhideWhenUsed/>
    <w:rsid w:val="00B64BCF"/>
  </w:style>
  <w:style w:type="numbering" w:customStyle="1" w:styleId="131111">
    <w:name w:val="Нет списка131111"/>
    <w:next w:val="ad"/>
    <w:semiHidden/>
    <w:rsid w:val="00B64BCF"/>
  </w:style>
  <w:style w:type="numbering" w:customStyle="1" w:styleId="1211110">
    <w:name w:val="Стиль121111"/>
    <w:rsid w:val="00B64BCF"/>
  </w:style>
  <w:style w:type="numbering" w:customStyle="1" w:styleId="2211110">
    <w:name w:val="Стиль221111"/>
    <w:rsid w:val="00B64BCF"/>
  </w:style>
  <w:style w:type="numbering" w:customStyle="1" w:styleId="3111111">
    <w:name w:val="Стиль311111"/>
    <w:uiPriority w:val="99"/>
    <w:rsid w:val="00B64BCF"/>
  </w:style>
  <w:style w:type="numbering" w:customStyle="1" w:styleId="231111">
    <w:name w:val="Нет списка231111"/>
    <w:next w:val="ad"/>
    <w:uiPriority w:val="99"/>
    <w:semiHidden/>
    <w:unhideWhenUsed/>
    <w:rsid w:val="00B64BCF"/>
  </w:style>
  <w:style w:type="numbering" w:customStyle="1" w:styleId="21211110">
    <w:name w:val="Стиль2121111"/>
    <w:rsid w:val="00B64BCF"/>
  </w:style>
  <w:style w:type="numbering" w:customStyle="1" w:styleId="1311110">
    <w:name w:val="Стиль131111"/>
    <w:rsid w:val="00B64BCF"/>
  </w:style>
  <w:style w:type="numbering" w:customStyle="1" w:styleId="2311110">
    <w:name w:val="Стиль231111"/>
    <w:rsid w:val="00B64BCF"/>
  </w:style>
  <w:style w:type="numbering" w:customStyle="1" w:styleId="321111">
    <w:name w:val="Стиль321111"/>
    <w:uiPriority w:val="99"/>
    <w:rsid w:val="00B64BCF"/>
  </w:style>
  <w:style w:type="numbering" w:customStyle="1" w:styleId="11211110">
    <w:name w:val="Стиль1121111"/>
    <w:rsid w:val="00B64BCF"/>
  </w:style>
  <w:style w:type="numbering" w:customStyle="1" w:styleId="21311110">
    <w:name w:val="Стиль2131111"/>
    <w:rsid w:val="00B64BCF"/>
  </w:style>
  <w:style w:type="numbering" w:customStyle="1" w:styleId="2111111110">
    <w:name w:val="Стиль211111111"/>
    <w:rsid w:val="00B64BCF"/>
  </w:style>
  <w:style w:type="numbering" w:customStyle="1" w:styleId="411110">
    <w:name w:val="Стиль41111"/>
    <w:uiPriority w:val="99"/>
    <w:rsid w:val="00B64BCF"/>
  </w:style>
  <w:style w:type="numbering" w:customStyle="1" w:styleId="511110">
    <w:name w:val="Стиль51111"/>
    <w:uiPriority w:val="99"/>
    <w:rsid w:val="00B64BCF"/>
  </w:style>
  <w:style w:type="numbering" w:customStyle="1" w:styleId="1411110">
    <w:name w:val="Стиль141111"/>
    <w:rsid w:val="00B64BCF"/>
  </w:style>
  <w:style w:type="numbering" w:customStyle="1" w:styleId="2411110">
    <w:name w:val="Стиль241111"/>
    <w:rsid w:val="00B64BCF"/>
  </w:style>
  <w:style w:type="numbering" w:customStyle="1" w:styleId="331111">
    <w:name w:val="Стиль331111"/>
    <w:uiPriority w:val="99"/>
    <w:rsid w:val="00B64BCF"/>
  </w:style>
  <w:style w:type="numbering" w:customStyle="1" w:styleId="1131111">
    <w:name w:val="Стиль1131111"/>
    <w:rsid w:val="00B64BCF"/>
  </w:style>
  <w:style w:type="numbering" w:customStyle="1" w:styleId="2141111">
    <w:name w:val="Стиль2141111"/>
    <w:rsid w:val="00B64BCF"/>
  </w:style>
  <w:style w:type="numbering" w:customStyle="1" w:styleId="21121111">
    <w:name w:val="Стиль21121111"/>
    <w:rsid w:val="00B64BCF"/>
  </w:style>
  <w:style w:type="numbering" w:customStyle="1" w:styleId="421110">
    <w:name w:val="Стиль42111"/>
    <w:uiPriority w:val="99"/>
    <w:rsid w:val="00B64BCF"/>
  </w:style>
  <w:style w:type="numbering" w:customStyle="1" w:styleId="521110">
    <w:name w:val="Стиль52111"/>
    <w:uiPriority w:val="99"/>
    <w:rsid w:val="00B64BCF"/>
  </w:style>
  <w:style w:type="numbering" w:customStyle="1" w:styleId="151111">
    <w:name w:val="Стиль151111"/>
    <w:rsid w:val="00B64BCF"/>
  </w:style>
  <w:style w:type="numbering" w:customStyle="1" w:styleId="251111">
    <w:name w:val="Стиль251111"/>
    <w:rsid w:val="00B64BCF"/>
  </w:style>
  <w:style w:type="numbering" w:customStyle="1" w:styleId="341111">
    <w:name w:val="Стиль341111"/>
    <w:uiPriority w:val="99"/>
    <w:rsid w:val="00B64BCF"/>
  </w:style>
  <w:style w:type="numbering" w:customStyle="1" w:styleId="1141111">
    <w:name w:val="Стиль1141111"/>
    <w:rsid w:val="00B64BCF"/>
    <w:pPr>
      <w:numPr>
        <w:numId w:val="157"/>
      </w:numPr>
    </w:pPr>
  </w:style>
  <w:style w:type="numbering" w:customStyle="1" w:styleId="215211">
    <w:name w:val="Стиль215211"/>
    <w:rsid w:val="00B64BCF"/>
  </w:style>
  <w:style w:type="numbering" w:customStyle="1" w:styleId="21131111">
    <w:name w:val="Стиль21131111"/>
    <w:rsid w:val="00B64BCF"/>
  </w:style>
  <w:style w:type="numbering" w:customStyle="1" w:styleId="43111">
    <w:name w:val="Стиль43111"/>
    <w:uiPriority w:val="99"/>
    <w:rsid w:val="00B64BCF"/>
  </w:style>
  <w:style w:type="numbering" w:customStyle="1" w:styleId="53111">
    <w:name w:val="Стиль53111"/>
    <w:uiPriority w:val="99"/>
    <w:rsid w:val="00B64BCF"/>
  </w:style>
  <w:style w:type="numbering" w:customStyle="1" w:styleId="71111">
    <w:name w:val="Нет списка71111"/>
    <w:next w:val="ad"/>
    <w:uiPriority w:val="99"/>
    <w:semiHidden/>
    <w:unhideWhenUsed/>
    <w:rsid w:val="00B64BCF"/>
  </w:style>
  <w:style w:type="numbering" w:customStyle="1" w:styleId="21511111">
    <w:name w:val="Стиль21511111"/>
    <w:rsid w:val="00B64BCF"/>
    <w:pPr>
      <w:numPr>
        <w:numId w:val="136"/>
      </w:numPr>
    </w:pPr>
  </w:style>
  <w:style w:type="numbering" w:customStyle="1" w:styleId="81111">
    <w:name w:val="Нет списка81111"/>
    <w:next w:val="ad"/>
    <w:uiPriority w:val="99"/>
    <w:semiHidden/>
    <w:unhideWhenUsed/>
    <w:rsid w:val="00B64BCF"/>
  </w:style>
  <w:style w:type="numbering" w:customStyle="1" w:styleId="2114111">
    <w:name w:val="Стиль2114111"/>
    <w:rsid w:val="00B64BCF"/>
  </w:style>
  <w:style w:type="numbering" w:customStyle="1" w:styleId="1151111">
    <w:name w:val="Стиль1151111"/>
    <w:rsid w:val="00B64BCF"/>
  </w:style>
  <w:style w:type="numbering" w:customStyle="1" w:styleId="2161111">
    <w:name w:val="Стиль2161111"/>
    <w:rsid w:val="00B64BCF"/>
  </w:style>
  <w:style w:type="numbering" w:customStyle="1" w:styleId="9111">
    <w:name w:val="Нет списка9111"/>
    <w:next w:val="ad"/>
    <w:uiPriority w:val="99"/>
    <w:semiHidden/>
    <w:unhideWhenUsed/>
    <w:rsid w:val="00B64BCF"/>
  </w:style>
  <w:style w:type="numbering" w:customStyle="1" w:styleId="2115111">
    <w:name w:val="Стиль2115111"/>
    <w:rsid w:val="00B64BCF"/>
  </w:style>
  <w:style w:type="numbering" w:customStyle="1" w:styleId="1161111">
    <w:name w:val="Стиль1161111"/>
    <w:rsid w:val="00B64BCF"/>
    <w:pPr>
      <w:numPr>
        <w:numId w:val="68"/>
      </w:numPr>
    </w:pPr>
  </w:style>
  <w:style w:type="numbering" w:customStyle="1" w:styleId="217111">
    <w:name w:val="Стиль217111"/>
    <w:rsid w:val="00B64BCF"/>
  </w:style>
  <w:style w:type="numbering" w:customStyle="1" w:styleId="10111">
    <w:name w:val="Нет списка10111"/>
    <w:next w:val="ad"/>
    <w:uiPriority w:val="99"/>
    <w:semiHidden/>
    <w:unhideWhenUsed/>
    <w:rsid w:val="00B64BCF"/>
  </w:style>
  <w:style w:type="numbering" w:customStyle="1" w:styleId="2116111">
    <w:name w:val="Стиль2116111"/>
    <w:rsid w:val="00B64BCF"/>
  </w:style>
  <w:style w:type="numbering" w:customStyle="1" w:styleId="117111">
    <w:name w:val="Стиль117111"/>
    <w:rsid w:val="00B64BCF"/>
  </w:style>
  <w:style w:type="numbering" w:customStyle="1" w:styleId="218111">
    <w:name w:val="Стиль218111"/>
    <w:rsid w:val="00B64BCF"/>
  </w:style>
  <w:style w:type="numbering" w:customStyle="1" w:styleId="16110">
    <w:name w:val="Нет списка1611"/>
    <w:next w:val="ad"/>
    <w:uiPriority w:val="99"/>
    <w:semiHidden/>
    <w:unhideWhenUsed/>
    <w:rsid w:val="00B64BCF"/>
  </w:style>
  <w:style w:type="numbering" w:customStyle="1" w:styleId="17110">
    <w:name w:val="Нет списка1711"/>
    <w:next w:val="ad"/>
    <w:uiPriority w:val="99"/>
    <w:semiHidden/>
    <w:unhideWhenUsed/>
    <w:rsid w:val="00B64BCF"/>
  </w:style>
  <w:style w:type="numbering" w:customStyle="1" w:styleId="204">
    <w:name w:val="Нет списка20"/>
    <w:next w:val="ad"/>
    <w:uiPriority w:val="99"/>
    <w:semiHidden/>
    <w:unhideWhenUsed/>
    <w:rsid w:val="00B64BCF"/>
  </w:style>
  <w:style w:type="table" w:customStyle="1" w:styleId="370">
    <w:name w:val="Сетка таблицы37"/>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d"/>
    <w:uiPriority w:val="99"/>
    <w:semiHidden/>
    <w:unhideWhenUsed/>
    <w:rsid w:val="00B64BCF"/>
  </w:style>
  <w:style w:type="numbering" w:customStyle="1" w:styleId="11512">
    <w:name w:val="Нет списка1151"/>
    <w:next w:val="ad"/>
    <w:uiPriority w:val="99"/>
    <w:semiHidden/>
    <w:unhideWhenUsed/>
    <w:rsid w:val="00B64BCF"/>
  </w:style>
  <w:style w:type="table" w:customStyle="1" w:styleId="Tablegrid11">
    <w:name w:val="Table grid11"/>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24">
    <w:name w:val="Список (дефис)2"/>
    <w:basedOn w:val="ad"/>
    <w:uiPriority w:val="99"/>
    <w:rsid w:val="00B64BCF"/>
    <w:pPr>
      <w:numPr>
        <w:numId w:val="135"/>
      </w:numPr>
    </w:pPr>
  </w:style>
  <w:style w:type="table" w:customStyle="1" w:styleId="11150">
    <w:name w:val="Сетка таблицы1115"/>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c"/>
    <w:next w:val="3-5"/>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5">
    <w:name w:val="Table Normal15"/>
    <w:semiHidden/>
    <w:rsid w:val="00B64BCF"/>
    <w:tblPr>
      <w:tblCellMar>
        <w:top w:w="0" w:type="dxa"/>
        <w:left w:w="108" w:type="dxa"/>
        <w:bottom w:w="0" w:type="dxa"/>
        <w:right w:w="108" w:type="dxa"/>
      </w:tblCellMar>
    </w:tblPr>
  </w:style>
  <w:style w:type="table" w:customStyle="1" w:styleId="-310">
    <w:name w:val="Светлая сетка - Акцент 31"/>
    <w:basedOn w:val="ac"/>
    <w:next w:val="-3"/>
    <w:uiPriority w:val="62"/>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311">
    <w:name w:val="Темный список - Акцент 31"/>
    <w:basedOn w:val="ac"/>
    <w:next w:val="-30"/>
    <w:uiPriority w:val="70"/>
    <w:rsid w:val="00B64BCF"/>
    <w:rPr>
      <w:rFonts w:asciiTheme="minorHAnsi" w:hAnsiTheme="minorHAnsi" w:cstheme="minorBidi"/>
      <w:color w:val="FFFFFF" w:themeColor="background1"/>
      <w:sz w:val="22"/>
      <w:szCs w:val="22"/>
      <w:lang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1-31">
    <w:name w:val="Средняя сетка 1 - Акцент 31"/>
    <w:basedOn w:val="ac"/>
    <w:next w:val="1-3"/>
    <w:uiPriority w:val="67"/>
    <w:rsid w:val="00B64BCF"/>
    <w:rPr>
      <w:rFonts w:ascii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312">
    <w:name w:val="Светлый список - Акцент 31"/>
    <w:basedOn w:val="ac"/>
    <w:next w:val="-31"/>
    <w:uiPriority w:val="61"/>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3-61">
    <w:name w:val="Средняя сетка 3 - Акцент 61"/>
    <w:basedOn w:val="ac"/>
    <w:next w:val="3-6"/>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41">
    <w:name w:val="Нет списка1114"/>
    <w:next w:val="ad"/>
    <w:uiPriority w:val="99"/>
    <w:semiHidden/>
    <w:unhideWhenUsed/>
    <w:rsid w:val="00B64BCF"/>
  </w:style>
  <w:style w:type="table" w:customStyle="1" w:styleId="2100">
    <w:name w:val="Сетка таблицы210"/>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d"/>
    <w:uiPriority w:val="99"/>
    <w:semiHidden/>
    <w:unhideWhenUsed/>
    <w:rsid w:val="00B64BCF"/>
  </w:style>
  <w:style w:type="numbering" w:customStyle="1" w:styleId="262">
    <w:name w:val="Нет списка26"/>
    <w:next w:val="ad"/>
    <w:uiPriority w:val="99"/>
    <w:semiHidden/>
    <w:unhideWhenUsed/>
    <w:rsid w:val="00B64BCF"/>
  </w:style>
  <w:style w:type="numbering" w:customStyle="1" w:styleId="3312">
    <w:name w:val="Нет списка331"/>
    <w:next w:val="ad"/>
    <w:uiPriority w:val="99"/>
    <w:semiHidden/>
    <w:unhideWhenUsed/>
    <w:rsid w:val="00B64BCF"/>
  </w:style>
  <w:style w:type="numbering" w:customStyle="1" w:styleId="1111130">
    <w:name w:val="Нет списка111113"/>
    <w:next w:val="ad"/>
    <w:uiPriority w:val="99"/>
    <w:semiHidden/>
    <w:rsid w:val="00B64BCF"/>
  </w:style>
  <w:style w:type="numbering" w:customStyle="1" w:styleId="1110">
    <w:name w:val="Стиль1110"/>
    <w:rsid w:val="00B64BCF"/>
    <w:pPr>
      <w:numPr>
        <w:numId w:val="63"/>
      </w:numPr>
    </w:pPr>
  </w:style>
  <w:style w:type="numbering" w:customStyle="1" w:styleId="2119">
    <w:name w:val="Стиль2119"/>
    <w:rsid w:val="00B64BCF"/>
    <w:pPr>
      <w:numPr>
        <w:numId w:val="64"/>
      </w:numPr>
    </w:pPr>
  </w:style>
  <w:style w:type="numbering" w:customStyle="1" w:styleId="21515">
    <w:name w:val="Нет списка2151"/>
    <w:next w:val="ad"/>
    <w:uiPriority w:val="99"/>
    <w:semiHidden/>
    <w:unhideWhenUsed/>
    <w:rsid w:val="00B64BCF"/>
  </w:style>
  <w:style w:type="table" w:customStyle="1" w:styleId="11160">
    <w:name w:val="Сетка таблицы1116"/>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4">
    <w:name w:val="Сетка таблицы215"/>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d"/>
    <w:next w:val="1111110"/>
    <w:rsid w:val="00B64BCF"/>
    <w:pPr>
      <w:numPr>
        <w:numId w:val="69"/>
      </w:numPr>
    </w:pPr>
  </w:style>
  <w:style w:type="table" w:customStyle="1" w:styleId="380">
    <w:name w:val="Сетка таблицы38"/>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Текущий список13"/>
    <w:rsid w:val="00B64BCF"/>
  </w:style>
  <w:style w:type="numbering" w:customStyle="1" w:styleId="433">
    <w:name w:val="Нет списка43"/>
    <w:next w:val="ad"/>
    <w:uiPriority w:val="99"/>
    <w:semiHidden/>
    <w:rsid w:val="00B64BCF"/>
  </w:style>
  <w:style w:type="numbering" w:customStyle="1" w:styleId="533">
    <w:name w:val="Нет списка53"/>
    <w:next w:val="ad"/>
    <w:uiPriority w:val="99"/>
    <w:semiHidden/>
    <w:unhideWhenUsed/>
    <w:rsid w:val="00B64BCF"/>
  </w:style>
  <w:style w:type="numbering" w:customStyle="1" w:styleId="631">
    <w:name w:val="Нет списка63"/>
    <w:next w:val="ad"/>
    <w:uiPriority w:val="99"/>
    <w:semiHidden/>
    <w:unhideWhenUsed/>
    <w:rsid w:val="00B64BCF"/>
  </w:style>
  <w:style w:type="table" w:customStyle="1" w:styleId="1fffffb">
    <w:name w:val="проба1"/>
    <w:rsid w:val="00B64BCF"/>
    <w:rPr>
      <w:sz w:val="24"/>
      <w:szCs w:val="24"/>
    </w:rPr>
    <w:tblPr>
      <w:tblCellMar>
        <w:top w:w="0" w:type="dxa"/>
        <w:left w:w="108" w:type="dxa"/>
        <w:bottom w:w="0" w:type="dxa"/>
        <w:right w:w="108" w:type="dxa"/>
      </w:tblCellMar>
    </w:tblPr>
  </w:style>
  <w:style w:type="numbering" w:customStyle="1" w:styleId="11111130">
    <w:name w:val="Нет списка1111113"/>
    <w:next w:val="ad"/>
    <w:uiPriority w:val="99"/>
    <w:semiHidden/>
    <w:unhideWhenUsed/>
    <w:rsid w:val="00B64BCF"/>
  </w:style>
  <w:style w:type="numbering" w:customStyle="1" w:styleId="111111120">
    <w:name w:val="Нет списка11111112"/>
    <w:next w:val="ad"/>
    <w:uiPriority w:val="99"/>
    <w:semiHidden/>
    <w:unhideWhenUsed/>
    <w:rsid w:val="00B64BCF"/>
  </w:style>
  <w:style w:type="numbering" w:customStyle="1" w:styleId="211310">
    <w:name w:val="Нет списка21131"/>
    <w:next w:val="ad"/>
    <w:uiPriority w:val="99"/>
    <w:semiHidden/>
    <w:unhideWhenUsed/>
    <w:rsid w:val="00B64BCF"/>
  </w:style>
  <w:style w:type="numbering" w:customStyle="1" w:styleId="12310">
    <w:name w:val="Нет списка1231"/>
    <w:next w:val="ad"/>
    <w:uiPriority w:val="99"/>
    <w:semiHidden/>
    <w:rsid w:val="00B64BCF"/>
  </w:style>
  <w:style w:type="numbering" w:customStyle="1" w:styleId="22310">
    <w:name w:val="Нет списка2231"/>
    <w:next w:val="ad"/>
    <w:uiPriority w:val="99"/>
    <w:semiHidden/>
    <w:unhideWhenUsed/>
    <w:rsid w:val="00B64BCF"/>
  </w:style>
  <w:style w:type="numbering" w:customStyle="1" w:styleId="11131">
    <w:name w:val="Стиль11131"/>
    <w:rsid w:val="00B64BCF"/>
    <w:pPr>
      <w:numPr>
        <w:numId w:val="61"/>
      </w:numPr>
    </w:pPr>
  </w:style>
  <w:style w:type="numbering" w:customStyle="1" w:styleId="21110">
    <w:name w:val="Стиль21110"/>
    <w:rsid w:val="00B64BCF"/>
    <w:pPr>
      <w:numPr>
        <w:numId w:val="62"/>
      </w:numPr>
    </w:pPr>
  </w:style>
  <w:style w:type="numbering" w:customStyle="1" w:styleId="11231">
    <w:name w:val="Нет списка11231"/>
    <w:next w:val="ad"/>
    <w:uiPriority w:val="99"/>
    <w:semiHidden/>
    <w:unhideWhenUsed/>
    <w:rsid w:val="00B64BCF"/>
  </w:style>
  <w:style w:type="numbering" w:customStyle="1" w:styleId="21230">
    <w:name w:val="Нет списка2123"/>
    <w:next w:val="ad"/>
    <w:uiPriority w:val="99"/>
    <w:semiHidden/>
    <w:unhideWhenUsed/>
    <w:rsid w:val="00B64BCF"/>
  </w:style>
  <w:style w:type="table" w:customStyle="1" w:styleId="3140">
    <w:name w:val="Сетка таблицы314"/>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semiHidden/>
    <w:rsid w:val="00B64BCF"/>
    <w:tblPr>
      <w:tblCellMar>
        <w:top w:w="0" w:type="dxa"/>
        <w:left w:w="108" w:type="dxa"/>
        <w:bottom w:w="0" w:type="dxa"/>
        <w:right w:w="108" w:type="dxa"/>
      </w:tblCellMar>
    </w:tblPr>
  </w:style>
  <w:style w:type="table" w:customStyle="1" w:styleId="111122">
    <w:name w:val="Сетка таблицы11112"/>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semiHidden/>
    <w:rsid w:val="00B64BCF"/>
    <w:tblPr>
      <w:tblCellMar>
        <w:top w:w="0" w:type="dxa"/>
        <w:left w:w="108" w:type="dxa"/>
        <w:bottom w:w="0" w:type="dxa"/>
        <w:right w:w="108" w:type="dxa"/>
      </w:tblCellMar>
    </w:tblPr>
  </w:style>
  <w:style w:type="table" w:customStyle="1" w:styleId="TableNormal116">
    <w:name w:val="Table Normal116"/>
    <w:semiHidden/>
    <w:rsid w:val="00B64BCF"/>
    <w:tblPr>
      <w:tblCellMar>
        <w:top w:w="0" w:type="dxa"/>
        <w:left w:w="108" w:type="dxa"/>
        <w:bottom w:w="0" w:type="dxa"/>
        <w:right w:w="108" w:type="dxa"/>
      </w:tblCellMar>
    </w:tblPr>
  </w:style>
  <w:style w:type="table" w:customStyle="1" w:styleId="1260">
    <w:name w:val="Сетка таблицы126"/>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c"/>
    <w:next w:val="affffa"/>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c"/>
    <w:next w:val="affffa"/>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c"/>
    <w:next w:val="affffa"/>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ый список - Акцент 67"/>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5">
    <w:name w:val="Светлая сетка - Акцент 45"/>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40">
    <w:name w:val="Сетка таблицы84"/>
    <w:basedOn w:val="ac"/>
    <w:next w:val="affffa"/>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c"/>
    <w:next w:val="affffa"/>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d"/>
    <w:semiHidden/>
    <w:rsid w:val="00B64BCF"/>
  </w:style>
  <w:style w:type="numbering" w:customStyle="1" w:styleId="12311">
    <w:name w:val="Стиль1231"/>
    <w:rsid w:val="00B64BCF"/>
  </w:style>
  <w:style w:type="numbering" w:customStyle="1" w:styleId="22311">
    <w:name w:val="Стиль2231"/>
    <w:rsid w:val="00B64BCF"/>
  </w:style>
  <w:style w:type="numbering" w:customStyle="1" w:styleId="31311">
    <w:name w:val="Стиль3131"/>
    <w:uiPriority w:val="99"/>
    <w:rsid w:val="00B64BCF"/>
  </w:style>
  <w:style w:type="numbering" w:customStyle="1" w:styleId="2330">
    <w:name w:val="Нет списка233"/>
    <w:next w:val="ad"/>
    <w:uiPriority w:val="99"/>
    <w:semiHidden/>
    <w:unhideWhenUsed/>
    <w:rsid w:val="00B64BCF"/>
  </w:style>
  <w:style w:type="numbering" w:customStyle="1" w:styleId="21231">
    <w:name w:val="Стиль2123"/>
    <w:rsid w:val="00B64BCF"/>
  </w:style>
  <w:style w:type="table" w:customStyle="1" w:styleId="TableNormal1114">
    <w:name w:val="Table Normal1114"/>
    <w:semiHidden/>
    <w:rsid w:val="00B64BCF"/>
    <w:tblPr>
      <w:tblCellMar>
        <w:top w:w="0" w:type="dxa"/>
        <w:left w:w="108" w:type="dxa"/>
        <w:bottom w:w="0" w:type="dxa"/>
        <w:right w:w="108" w:type="dxa"/>
      </w:tblCellMar>
    </w:tblPr>
  </w:style>
  <w:style w:type="table" w:customStyle="1" w:styleId="144">
    <w:name w:val="Сетка таблицы144"/>
    <w:basedOn w:val="ac"/>
    <w:next w:val="affffa"/>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Стиль133"/>
    <w:rsid w:val="00B64BCF"/>
  </w:style>
  <w:style w:type="numbering" w:customStyle="1" w:styleId="2331">
    <w:name w:val="Стиль233"/>
    <w:rsid w:val="00B64BCF"/>
  </w:style>
  <w:style w:type="numbering" w:customStyle="1" w:styleId="3231">
    <w:name w:val="Стиль323"/>
    <w:uiPriority w:val="99"/>
    <w:rsid w:val="00B64BCF"/>
  </w:style>
  <w:style w:type="numbering" w:customStyle="1" w:styleId="11232">
    <w:name w:val="Стиль1123"/>
    <w:rsid w:val="00B64BCF"/>
  </w:style>
  <w:style w:type="numbering" w:customStyle="1" w:styleId="2133">
    <w:name w:val="Стиль2133"/>
    <w:rsid w:val="00B64BCF"/>
  </w:style>
  <w:style w:type="numbering" w:customStyle="1" w:styleId="211130">
    <w:name w:val="Стиль21113"/>
    <w:rsid w:val="00B64BCF"/>
  </w:style>
  <w:style w:type="numbering" w:customStyle="1" w:styleId="4130">
    <w:name w:val="Стиль413"/>
    <w:uiPriority w:val="99"/>
    <w:rsid w:val="00B64BCF"/>
  </w:style>
  <w:style w:type="numbering" w:customStyle="1" w:styleId="5130">
    <w:name w:val="Стиль513"/>
    <w:uiPriority w:val="99"/>
    <w:rsid w:val="00B64BCF"/>
  </w:style>
  <w:style w:type="numbering" w:customStyle="1" w:styleId="1431">
    <w:name w:val="Стиль143"/>
    <w:rsid w:val="00B64BCF"/>
  </w:style>
  <w:style w:type="numbering" w:customStyle="1" w:styleId="243">
    <w:name w:val="Стиль243"/>
    <w:rsid w:val="00B64BCF"/>
  </w:style>
  <w:style w:type="numbering" w:customStyle="1" w:styleId="333">
    <w:name w:val="Стиль333"/>
    <w:uiPriority w:val="99"/>
    <w:rsid w:val="00B64BCF"/>
  </w:style>
  <w:style w:type="numbering" w:customStyle="1" w:styleId="1133">
    <w:name w:val="Стиль1133"/>
    <w:rsid w:val="00B64BCF"/>
  </w:style>
  <w:style w:type="numbering" w:customStyle="1" w:styleId="2143">
    <w:name w:val="Стиль2143"/>
    <w:rsid w:val="00B64BCF"/>
  </w:style>
  <w:style w:type="numbering" w:customStyle="1" w:styleId="211230">
    <w:name w:val="Стиль21123"/>
    <w:rsid w:val="00B64BCF"/>
  </w:style>
  <w:style w:type="numbering" w:customStyle="1" w:styleId="423">
    <w:name w:val="Стиль423"/>
    <w:uiPriority w:val="99"/>
    <w:rsid w:val="00B64BCF"/>
  </w:style>
  <w:style w:type="numbering" w:customStyle="1" w:styleId="523">
    <w:name w:val="Стиль523"/>
    <w:uiPriority w:val="99"/>
    <w:rsid w:val="00B64BCF"/>
  </w:style>
  <w:style w:type="numbering" w:customStyle="1" w:styleId="1530">
    <w:name w:val="Стиль153"/>
    <w:rsid w:val="00B64BCF"/>
  </w:style>
  <w:style w:type="numbering" w:customStyle="1" w:styleId="253">
    <w:name w:val="Стиль253"/>
    <w:rsid w:val="00B64BCF"/>
    <w:pPr>
      <w:numPr>
        <w:numId w:val="79"/>
      </w:numPr>
    </w:pPr>
  </w:style>
  <w:style w:type="numbering" w:customStyle="1" w:styleId="343">
    <w:name w:val="Стиль343"/>
    <w:uiPriority w:val="99"/>
    <w:rsid w:val="00B64BCF"/>
    <w:pPr>
      <w:numPr>
        <w:numId w:val="80"/>
      </w:numPr>
    </w:pPr>
  </w:style>
  <w:style w:type="numbering" w:customStyle="1" w:styleId="1143">
    <w:name w:val="Стиль1143"/>
    <w:rsid w:val="00B64BCF"/>
    <w:pPr>
      <w:numPr>
        <w:numId w:val="198"/>
      </w:numPr>
    </w:pPr>
  </w:style>
  <w:style w:type="numbering" w:customStyle="1" w:styleId="21540">
    <w:name w:val="Стиль2154"/>
    <w:rsid w:val="00B64BCF"/>
  </w:style>
  <w:style w:type="numbering" w:customStyle="1" w:styleId="21133">
    <w:name w:val="Стиль21133"/>
    <w:rsid w:val="00B64BCF"/>
  </w:style>
  <w:style w:type="numbering" w:customStyle="1" w:styleId="4330">
    <w:name w:val="Стиль433"/>
    <w:uiPriority w:val="99"/>
    <w:rsid w:val="00B64BCF"/>
  </w:style>
  <w:style w:type="numbering" w:customStyle="1" w:styleId="5330">
    <w:name w:val="Стиль533"/>
    <w:uiPriority w:val="99"/>
    <w:rsid w:val="00B64BCF"/>
  </w:style>
  <w:style w:type="table" w:customStyle="1" w:styleId="154">
    <w:name w:val="Сетка таблицы15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ветлый список - Акцент 61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4">
    <w:name w:val="Сетка таблицы162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d"/>
    <w:uiPriority w:val="99"/>
    <w:semiHidden/>
    <w:unhideWhenUsed/>
    <w:rsid w:val="00B64BCF"/>
  </w:style>
  <w:style w:type="table" w:customStyle="1" w:styleId="2040">
    <w:name w:val="Сетка таблицы20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3">
    <w:name w:val="Стиль21513"/>
    <w:rsid w:val="00B64BCF"/>
    <w:pPr>
      <w:numPr>
        <w:numId w:val="60"/>
      </w:numPr>
    </w:pPr>
  </w:style>
  <w:style w:type="table" w:customStyle="1" w:styleId="-414">
    <w:name w:val="Светлая сетка - Акцент 414"/>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0">
    <w:name w:val="Сетка таблицы61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ветлый список - Акцент 62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4">
    <w:name w:val="Светлый список - Акцент 63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31">
    <w:name w:val="Нет списка83"/>
    <w:next w:val="ad"/>
    <w:uiPriority w:val="99"/>
    <w:semiHidden/>
    <w:unhideWhenUsed/>
    <w:rsid w:val="00B64BCF"/>
  </w:style>
  <w:style w:type="table" w:customStyle="1" w:styleId="2213">
    <w:name w:val="Сетка таблицы22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ветлая сетка - Акцент 42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1">
    <w:name w:val="Светлый список - Акцент 64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14">
    <w:name w:val="Сетка таблицы2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
    <w:basedOn w:val="ac"/>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semiHidden/>
    <w:rsid w:val="00B64BCF"/>
    <w:tblPr>
      <w:tblCellMar>
        <w:top w:w="0" w:type="dxa"/>
        <w:left w:w="108" w:type="dxa"/>
        <w:bottom w:w="0" w:type="dxa"/>
        <w:right w:w="108" w:type="dxa"/>
      </w:tblCellMar>
    </w:tblPr>
  </w:style>
  <w:style w:type="table" w:customStyle="1" w:styleId="TableNormal121">
    <w:name w:val="Table Normal121"/>
    <w:semiHidden/>
    <w:rsid w:val="00B64BCF"/>
    <w:tblPr>
      <w:tblCellMar>
        <w:top w:w="0" w:type="dxa"/>
        <w:left w:w="108" w:type="dxa"/>
        <w:bottom w:w="0" w:type="dxa"/>
        <w:right w:w="108" w:type="dxa"/>
      </w:tblCellMar>
    </w:tblPr>
  </w:style>
  <w:style w:type="table" w:customStyle="1" w:styleId="TableNormal211">
    <w:name w:val="Table Normal211"/>
    <w:semiHidden/>
    <w:rsid w:val="00B64BCF"/>
    <w:tblPr>
      <w:tblCellMar>
        <w:top w:w="0" w:type="dxa"/>
        <w:left w:w="108" w:type="dxa"/>
        <w:bottom w:w="0" w:type="dxa"/>
        <w:right w:w="108" w:type="dxa"/>
      </w:tblCellMar>
    </w:tblPr>
  </w:style>
  <w:style w:type="table" w:customStyle="1" w:styleId="TableNormal1121">
    <w:name w:val="Table Normal1121"/>
    <w:semiHidden/>
    <w:rsid w:val="00B64BCF"/>
    <w:tblPr>
      <w:tblCellMar>
        <w:top w:w="0" w:type="dxa"/>
        <w:left w:w="108" w:type="dxa"/>
        <w:bottom w:w="0" w:type="dxa"/>
        <w:right w:w="108" w:type="dxa"/>
      </w:tblCellMar>
    </w:tblPr>
  </w:style>
  <w:style w:type="table" w:customStyle="1" w:styleId="13112">
    <w:name w:val="Сетка таблицы131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semiHidden/>
    <w:rsid w:val="00B64BCF"/>
    <w:tblPr>
      <w:tblCellMar>
        <w:top w:w="0" w:type="dxa"/>
        <w:left w:w="108" w:type="dxa"/>
        <w:bottom w:w="0" w:type="dxa"/>
        <w:right w:w="108" w:type="dxa"/>
      </w:tblCellMar>
    </w:tblPr>
  </w:style>
  <w:style w:type="table" w:customStyle="1" w:styleId="14112">
    <w:name w:val="Сетка таблицы141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ветлая сетка - Акцент 411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10">
    <w:name w:val="Сетка таблицы61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ветлый список - Акцент 61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1">
    <w:name w:val="Светлый список - Акцент 62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10">
    <w:name w:val="Сетка таблицы18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ветлый список - Акцент 63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3">
    <w:name w:val="Стиль21143"/>
    <w:rsid w:val="00B64BCF"/>
  </w:style>
  <w:style w:type="numbering" w:customStyle="1" w:styleId="1153">
    <w:name w:val="Стиль1153"/>
    <w:rsid w:val="00B64BCF"/>
  </w:style>
  <w:style w:type="numbering" w:customStyle="1" w:styleId="2163">
    <w:name w:val="Стиль2163"/>
    <w:rsid w:val="00B64BCF"/>
  </w:style>
  <w:style w:type="numbering" w:customStyle="1" w:styleId="931">
    <w:name w:val="Нет списка93"/>
    <w:next w:val="ad"/>
    <w:uiPriority w:val="99"/>
    <w:semiHidden/>
    <w:unhideWhenUsed/>
    <w:rsid w:val="00B64BCF"/>
  </w:style>
  <w:style w:type="table" w:customStyle="1" w:styleId="2412">
    <w:name w:val="Сетка таблицы24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ветлая сетка - Акцент 43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1">
    <w:name w:val="Светлый список - Акцент 65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14">
    <w:name w:val="Сетка таблицы25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semiHidden/>
    <w:rsid w:val="00B64BCF"/>
    <w:tblPr>
      <w:tblCellMar>
        <w:top w:w="0" w:type="dxa"/>
        <w:left w:w="108" w:type="dxa"/>
        <w:bottom w:w="0" w:type="dxa"/>
        <w:right w:w="108" w:type="dxa"/>
      </w:tblCellMar>
    </w:tblPr>
  </w:style>
  <w:style w:type="table" w:customStyle="1" w:styleId="TableNormal131">
    <w:name w:val="Table Normal131"/>
    <w:semiHidden/>
    <w:rsid w:val="00B64BCF"/>
    <w:tblPr>
      <w:tblCellMar>
        <w:top w:w="0" w:type="dxa"/>
        <w:left w:w="108" w:type="dxa"/>
        <w:bottom w:w="0" w:type="dxa"/>
        <w:right w:w="108" w:type="dxa"/>
      </w:tblCellMar>
    </w:tblPr>
  </w:style>
  <w:style w:type="table" w:customStyle="1" w:styleId="11414">
    <w:name w:val="Сетка таблицы114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semiHidden/>
    <w:rsid w:val="00B64BCF"/>
    <w:tblPr>
      <w:tblCellMar>
        <w:top w:w="0" w:type="dxa"/>
        <w:left w:w="108" w:type="dxa"/>
        <w:bottom w:w="0" w:type="dxa"/>
        <w:right w:w="108" w:type="dxa"/>
      </w:tblCellMar>
    </w:tblPr>
  </w:style>
  <w:style w:type="table" w:customStyle="1" w:styleId="TableNormal1131">
    <w:name w:val="Table Normal1131"/>
    <w:semiHidden/>
    <w:rsid w:val="00B64BCF"/>
    <w:tblPr>
      <w:tblCellMar>
        <w:top w:w="0" w:type="dxa"/>
        <w:left w:w="108" w:type="dxa"/>
        <w:bottom w:w="0" w:type="dxa"/>
        <w:right w:w="108" w:type="dxa"/>
      </w:tblCellMar>
    </w:tblPr>
  </w:style>
  <w:style w:type="table" w:customStyle="1" w:styleId="13212">
    <w:name w:val="Сетка таблицы132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
    <w:name w:val="Сетка таблицы212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
    <w:name w:val="Сетка таблицы3221"/>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
    <w:name w:val="Сетка таблицы1112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1">
    <w:name w:val="Table Normal11121"/>
    <w:semiHidden/>
    <w:rsid w:val="00B64BCF"/>
    <w:tblPr>
      <w:tblCellMar>
        <w:top w:w="0" w:type="dxa"/>
        <w:left w:w="108" w:type="dxa"/>
        <w:bottom w:w="0" w:type="dxa"/>
        <w:right w:w="108" w:type="dxa"/>
      </w:tblCellMar>
    </w:tblPr>
  </w:style>
  <w:style w:type="table" w:customStyle="1" w:styleId="14211">
    <w:name w:val="Сетка таблицы142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ветлая сетка - Акцент 412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10">
    <w:name w:val="Сетка таблицы61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ветлый список - Акцент 61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1">
    <w:name w:val="Светлый список - Акцент 62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1">
    <w:name w:val="Сетка таблицы18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ветлый список - Акцент 63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3">
    <w:name w:val="Стиль21153"/>
    <w:rsid w:val="00B64BCF"/>
  </w:style>
  <w:style w:type="numbering" w:customStyle="1" w:styleId="1163">
    <w:name w:val="Стиль1163"/>
    <w:rsid w:val="00B64BCF"/>
  </w:style>
  <w:style w:type="numbering" w:customStyle="1" w:styleId="2173">
    <w:name w:val="Стиль2173"/>
    <w:rsid w:val="00B64BCF"/>
  </w:style>
  <w:style w:type="numbering" w:customStyle="1" w:styleId="1031">
    <w:name w:val="Нет списка103"/>
    <w:next w:val="ad"/>
    <w:uiPriority w:val="99"/>
    <w:semiHidden/>
    <w:unhideWhenUsed/>
    <w:rsid w:val="00B64BCF"/>
  </w:style>
  <w:style w:type="table" w:customStyle="1" w:styleId="2610">
    <w:name w:val="Сетка таблицы26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ветлая сетка - Акцент 44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1">
    <w:name w:val="Светлый список - Акцент 66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0">
    <w:name w:val="Сетка таблицы27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semiHidden/>
    <w:rsid w:val="00B64BCF"/>
    <w:tblPr>
      <w:tblCellMar>
        <w:top w:w="0" w:type="dxa"/>
        <w:left w:w="108" w:type="dxa"/>
        <w:bottom w:w="0" w:type="dxa"/>
        <w:right w:w="108" w:type="dxa"/>
      </w:tblCellMar>
    </w:tblPr>
  </w:style>
  <w:style w:type="table" w:customStyle="1" w:styleId="TableNormal141">
    <w:name w:val="Table Normal141"/>
    <w:semiHidden/>
    <w:rsid w:val="00B64BCF"/>
    <w:tblPr>
      <w:tblCellMar>
        <w:top w:w="0" w:type="dxa"/>
        <w:left w:w="108" w:type="dxa"/>
        <w:bottom w:w="0" w:type="dxa"/>
        <w:right w:w="108" w:type="dxa"/>
      </w:tblCellMar>
    </w:tblPr>
  </w:style>
  <w:style w:type="table" w:customStyle="1" w:styleId="11610">
    <w:name w:val="Сетка таблицы116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semiHidden/>
    <w:rsid w:val="00B64BCF"/>
    <w:tblPr>
      <w:tblCellMar>
        <w:top w:w="0" w:type="dxa"/>
        <w:left w:w="108" w:type="dxa"/>
        <w:bottom w:w="0" w:type="dxa"/>
        <w:right w:w="108" w:type="dxa"/>
      </w:tblCellMar>
    </w:tblPr>
  </w:style>
  <w:style w:type="table" w:customStyle="1" w:styleId="TableNormal1141">
    <w:name w:val="Table Normal1141"/>
    <w:semiHidden/>
    <w:rsid w:val="00B64BCF"/>
    <w:tblPr>
      <w:tblCellMar>
        <w:top w:w="0" w:type="dxa"/>
        <w:left w:w="108" w:type="dxa"/>
        <w:bottom w:w="0" w:type="dxa"/>
        <w:right w:w="108" w:type="dxa"/>
      </w:tblCellMar>
    </w:tblPr>
  </w:style>
  <w:style w:type="table" w:customStyle="1" w:styleId="12312">
    <w:name w:val="Сетка таблицы1231"/>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2">
    <w:name w:val="Сетка таблицы1113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0">
    <w:name w:val="Сетка таблицы93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1">
    <w:name w:val="Table Normal11131"/>
    <w:semiHidden/>
    <w:rsid w:val="00B64BCF"/>
    <w:tblPr>
      <w:tblCellMar>
        <w:top w:w="0" w:type="dxa"/>
        <w:left w:w="108" w:type="dxa"/>
        <w:bottom w:w="0" w:type="dxa"/>
        <w:right w:w="108" w:type="dxa"/>
      </w:tblCellMar>
    </w:tblPr>
  </w:style>
  <w:style w:type="table" w:customStyle="1" w:styleId="14310">
    <w:name w:val="Сетка таблицы14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1">
    <w:name w:val="Сетка таблицы163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ветлая сетка - Акцент 413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1">
    <w:name w:val="Сетка таблицы61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ветлый список - Акцент 61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1">
    <w:name w:val="Светлый список - Акцент 62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1">
    <w:name w:val="Сетка таблицы18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ветлый список - Акцент 63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3">
    <w:name w:val="Стиль21163"/>
    <w:rsid w:val="00B64BCF"/>
    <w:pPr>
      <w:numPr>
        <w:numId w:val="58"/>
      </w:numPr>
    </w:pPr>
  </w:style>
  <w:style w:type="numbering" w:customStyle="1" w:styleId="1173">
    <w:name w:val="Стиль1173"/>
    <w:rsid w:val="00B64BCF"/>
  </w:style>
  <w:style w:type="numbering" w:customStyle="1" w:styleId="2183">
    <w:name w:val="Стиль2183"/>
    <w:rsid w:val="00B64BCF"/>
  </w:style>
  <w:style w:type="table" w:customStyle="1" w:styleId="TableNormal1151">
    <w:name w:val="Table Normal1151"/>
    <w:semiHidden/>
    <w:rsid w:val="00B64BCF"/>
    <w:tblPr>
      <w:tblCellMar>
        <w:top w:w="0" w:type="dxa"/>
        <w:left w:w="108" w:type="dxa"/>
        <w:bottom w:w="0" w:type="dxa"/>
        <w:right w:w="108" w:type="dxa"/>
      </w:tblCellMar>
    </w:tblPr>
  </w:style>
  <w:style w:type="numbering" w:customStyle="1" w:styleId="1422">
    <w:name w:val="Нет списка142"/>
    <w:next w:val="ad"/>
    <w:uiPriority w:val="99"/>
    <w:semiHidden/>
    <w:unhideWhenUsed/>
    <w:rsid w:val="00B64BCF"/>
  </w:style>
  <w:style w:type="table" w:customStyle="1" w:styleId="281">
    <w:name w:val="Сетка таблицы28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d"/>
    <w:uiPriority w:val="99"/>
    <w:semiHidden/>
    <w:unhideWhenUsed/>
    <w:rsid w:val="00B64BCF"/>
  </w:style>
  <w:style w:type="numbering" w:customStyle="1" w:styleId="2422">
    <w:name w:val="Нет списка242"/>
    <w:next w:val="ad"/>
    <w:uiPriority w:val="99"/>
    <w:semiHidden/>
    <w:unhideWhenUsed/>
    <w:rsid w:val="00B64BCF"/>
  </w:style>
  <w:style w:type="numbering" w:customStyle="1" w:styleId="31212">
    <w:name w:val="Нет списка3121"/>
    <w:next w:val="ad"/>
    <w:uiPriority w:val="99"/>
    <w:semiHidden/>
    <w:unhideWhenUsed/>
    <w:rsid w:val="00B64BCF"/>
  </w:style>
  <w:style w:type="numbering" w:customStyle="1" w:styleId="113211">
    <w:name w:val="Нет списка11321"/>
    <w:next w:val="ad"/>
    <w:uiPriority w:val="99"/>
    <w:semiHidden/>
    <w:rsid w:val="00B64BCF"/>
  </w:style>
  <w:style w:type="numbering" w:customStyle="1" w:styleId="1182">
    <w:name w:val="Стиль1182"/>
    <w:rsid w:val="00B64BCF"/>
    <w:pPr>
      <w:numPr>
        <w:numId w:val="46"/>
      </w:numPr>
    </w:pPr>
  </w:style>
  <w:style w:type="numbering" w:customStyle="1" w:styleId="2192">
    <w:name w:val="Стиль2192"/>
    <w:rsid w:val="00B64BCF"/>
  </w:style>
  <w:style w:type="numbering" w:customStyle="1" w:styleId="21322">
    <w:name w:val="Нет списка2132"/>
    <w:next w:val="ad"/>
    <w:uiPriority w:val="99"/>
    <w:semiHidden/>
    <w:unhideWhenUsed/>
    <w:rsid w:val="00B64BCF"/>
  </w:style>
  <w:style w:type="table" w:customStyle="1" w:styleId="11710">
    <w:name w:val="Сетка таблицы1171"/>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
    <w:basedOn w:val="ad"/>
    <w:next w:val="1111110"/>
    <w:rsid w:val="00B64BCF"/>
  </w:style>
  <w:style w:type="numbering" w:customStyle="1" w:styleId="1120">
    <w:name w:val="Текущий список112"/>
    <w:rsid w:val="00B64BCF"/>
    <w:pPr>
      <w:numPr>
        <w:numId w:val="49"/>
      </w:numPr>
    </w:pPr>
  </w:style>
  <w:style w:type="numbering" w:customStyle="1" w:styleId="41211">
    <w:name w:val="Нет списка4121"/>
    <w:next w:val="ad"/>
    <w:uiPriority w:val="99"/>
    <w:semiHidden/>
    <w:rsid w:val="00B64BCF"/>
  </w:style>
  <w:style w:type="numbering" w:customStyle="1" w:styleId="51210">
    <w:name w:val="Нет списка5121"/>
    <w:next w:val="ad"/>
    <w:uiPriority w:val="99"/>
    <w:semiHidden/>
    <w:unhideWhenUsed/>
    <w:rsid w:val="00B64BCF"/>
  </w:style>
  <w:style w:type="numbering" w:customStyle="1" w:styleId="61211">
    <w:name w:val="Нет списка6121"/>
    <w:next w:val="ad"/>
    <w:uiPriority w:val="99"/>
    <w:semiHidden/>
    <w:unhideWhenUsed/>
    <w:rsid w:val="00B64BCF"/>
  </w:style>
  <w:style w:type="numbering" w:customStyle="1" w:styleId="111221">
    <w:name w:val="Нет списка11122"/>
    <w:next w:val="ad"/>
    <w:uiPriority w:val="99"/>
    <w:semiHidden/>
    <w:unhideWhenUsed/>
    <w:rsid w:val="00B64BCF"/>
  </w:style>
  <w:style w:type="numbering" w:customStyle="1" w:styleId="1111220">
    <w:name w:val="Нет списка111122"/>
    <w:next w:val="ad"/>
    <w:uiPriority w:val="99"/>
    <w:semiHidden/>
    <w:unhideWhenUsed/>
    <w:rsid w:val="00B64BCF"/>
  </w:style>
  <w:style w:type="numbering" w:customStyle="1" w:styleId="2111210">
    <w:name w:val="Нет списка211121"/>
    <w:next w:val="ad"/>
    <w:uiPriority w:val="99"/>
    <w:semiHidden/>
    <w:unhideWhenUsed/>
    <w:rsid w:val="00B64BCF"/>
  </w:style>
  <w:style w:type="numbering" w:customStyle="1" w:styleId="121210">
    <w:name w:val="Нет списка12121"/>
    <w:next w:val="ad"/>
    <w:uiPriority w:val="99"/>
    <w:semiHidden/>
    <w:rsid w:val="00B64BCF"/>
  </w:style>
  <w:style w:type="numbering" w:customStyle="1" w:styleId="22121">
    <w:name w:val="Нет списка22121"/>
    <w:next w:val="ad"/>
    <w:uiPriority w:val="99"/>
    <w:semiHidden/>
    <w:unhideWhenUsed/>
    <w:rsid w:val="00B64BCF"/>
  </w:style>
  <w:style w:type="numbering" w:customStyle="1" w:styleId="111121">
    <w:name w:val="Стиль111121"/>
    <w:rsid w:val="00B64BCF"/>
    <w:pPr>
      <w:numPr>
        <w:numId w:val="44"/>
      </w:numPr>
    </w:pPr>
  </w:style>
  <w:style w:type="numbering" w:customStyle="1" w:styleId="21172">
    <w:name w:val="Стиль21172"/>
    <w:rsid w:val="00B64BCF"/>
    <w:pPr>
      <w:numPr>
        <w:numId w:val="45"/>
      </w:numPr>
    </w:pPr>
  </w:style>
  <w:style w:type="numbering" w:customStyle="1" w:styleId="112121">
    <w:name w:val="Нет списка112121"/>
    <w:next w:val="ad"/>
    <w:uiPriority w:val="99"/>
    <w:semiHidden/>
    <w:unhideWhenUsed/>
    <w:rsid w:val="00B64BCF"/>
  </w:style>
  <w:style w:type="numbering" w:customStyle="1" w:styleId="212121">
    <w:name w:val="Нет списка212121"/>
    <w:next w:val="ad"/>
    <w:uiPriority w:val="99"/>
    <w:semiHidden/>
    <w:unhideWhenUsed/>
    <w:rsid w:val="00B64BCF"/>
  </w:style>
  <w:style w:type="table" w:customStyle="1" w:styleId="11810">
    <w:name w:val="Сетка таблицы118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d"/>
    <w:semiHidden/>
    <w:rsid w:val="00B64BCF"/>
  </w:style>
  <w:style w:type="numbering" w:customStyle="1" w:styleId="121211">
    <w:name w:val="Стиль12121"/>
    <w:rsid w:val="00B64BCF"/>
  </w:style>
  <w:style w:type="numbering" w:customStyle="1" w:styleId="221210">
    <w:name w:val="Стиль22121"/>
    <w:rsid w:val="00B64BCF"/>
  </w:style>
  <w:style w:type="numbering" w:customStyle="1" w:styleId="311210">
    <w:name w:val="Стиль31121"/>
    <w:uiPriority w:val="99"/>
    <w:rsid w:val="00B64BCF"/>
  </w:style>
  <w:style w:type="numbering" w:customStyle="1" w:styleId="23121">
    <w:name w:val="Нет списка23121"/>
    <w:next w:val="ad"/>
    <w:uiPriority w:val="99"/>
    <w:semiHidden/>
    <w:unhideWhenUsed/>
    <w:rsid w:val="00B64BCF"/>
  </w:style>
  <w:style w:type="numbering" w:customStyle="1" w:styleId="2121210">
    <w:name w:val="Стиль212121"/>
    <w:rsid w:val="00B64BCF"/>
  </w:style>
  <w:style w:type="numbering" w:customStyle="1" w:styleId="131210">
    <w:name w:val="Стиль13121"/>
    <w:rsid w:val="00B64BCF"/>
  </w:style>
  <w:style w:type="numbering" w:customStyle="1" w:styleId="231210">
    <w:name w:val="Стиль23121"/>
    <w:rsid w:val="00B64BCF"/>
  </w:style>
  <w:style w:type="numbering" w:customStyle="1" w:styleId="32121">
    <w:name w:val="Стиль32121"/>
    <w:uiPriority w:val="99"/>
    <w:rsid w:val="00B64BCF"/>
  </w:style>
  <w:style w:type="numbering" w:customStyle="1" w:styleId="1121210">
    <w:name w:val="Стиль112121"/>
    <w:rsid w:val="00B64BCF"/>
  </w:style>
  <w:style w:type="numbering" w:customStyle="1" w:styleId="213120">
    <w:name w:val="Стиль21312"/>
    <w:rsid w:val="00B64BCF"/>
  </w:style>
  <w:style w:type="numbering" w:customStyle="1" w:styleId="2111120">
    <w:name w:val="Стиль211112"/>
    <w:rsid w:val="00B64BCF"/>
  </w:style>
  <w:style w:type="numbering" w:customStyle="1" w:styleId="41120">
    <w:name w:val="Стиль4112"/>
    <w:uiPriority w:val="99"/>
    <w:rsid w:val="00B64BCF"/>
  </w:style>
  <w:style w:type="numbering" w:customStyle="1" w:styleId="51120">
    <w:name w:val="Стиль5112"/>
    <w:uiPriority w:val="99"/>
    <w:rsid w:val="00B64BCF"/>
  </w:style>
  <w:style w:type="numbering" w:customStyle="1" w:styleId="14120">
    <w:name w:val="Стиль1412"/>
    <w:rsid w:val="00B64BCF"/>
  </w:style>
  <w:style w:type="numbering" w:customStyle="1" w:styleId="24120">
    <w:name w:val="Стиль2412"/>
    <w:rsid w:val="00B64BCF"/>
  </w:style>
  <w:style w:type="numbering" w:customStyle="1" w:styleId="33120">
    <w:name w:val="Стиль3312"/>
    <w:uiPriority w:val="99"/>
    <w:rsid w:val="00B64BCF"/>
  </w:style>
  <w:style w:type="numbering" w:customStyle="1" w:styleId="113121">
    <w:name w:val="Стиль11312"/>
    <w:rsid w:val="00B64BCF"/>
  </w:style>
  <w:style w:type="numbering" w:customStyle="1" w:styleId="214120">
    <w:name w:val="Стиль21412"/>
    <w:rsid w:val="00B64BCF"/>
  </w:style>
  <w:style w:type="numbering" w:customStyle="1" w:styleId="211212">
    <w:name w:val="Стиль211212"/>
    <w:rsid w:val="00B64BCF"/>
  </w:style>
  <w:style w:type="numbering" w:customStyle="1" w:styleId="42120">
    <w:name w:val="Стиль4212"/>
    <w:uiPriority w:val="99"/>
    <w:rsid w:val="00B64BCF"/>
  </w:style>
  <w:style w:type="numbering" w:customStyle="1" w:styleId="52120">
    <w:name w:val="Стиль5212"/>
    <w:uiPriority w:val="99"/>
    <w:rsid w:val="00B64BCF"/>
  </w:style>
  <w:style w:type="numbering" w:customStyle="1" w:styleId="1512">
    <w:name w:val="Стиль1512"/>
    <w:rsid w:val="00B64BCF"/>
    <w:pPr>
      <w:numPr>
        <w:numId w:val="50"/>
      </w:numPr>
    </w:pPr>
  </w:style>
  <w:style w:type="numbering" w:customStyle="1" w:styleId="2512">
    <w:name w:val="Стиль2512"/>
    <w:rsid w:val="00B64BCF"/>
    <w:pPr>
      <w:numPr>
        <w:numId w:val="51"/>
      </w:numPr>
    </w:pPr>
  </w:style>
  <w:style w:type="numbering" w:customStyle="1" w:styleId="3412">
    <w:name w:val="Стиль3412"/>
    <w:uiPriority w:val="99"/>
    <w:rsid w:val="00B64BCF"/>
    <w:pPr>
      <w:numPr>
        <w:numId w:val="52"/>
      </w:numPr>
    </w:pPr>
  </w:style>
  <w:style w:type="numbering" w:customStyle="1" w:styleId="11412">
    <w:name w:val="Стиль11412"/>
    <w:rsid w:val="00B64BCF"/>
    <w:pPr>
      <w:numPr>
        <w:numId w:val="87"/>
      </w:numPr>
    </w:pPr>
  </w:style>
  <w:style w:type="numbering" w:customStyle="1" w:styleId="21522">
    <w:name w:val="Стиль21522"/>
    <w:rsid w:val="00B64BCF"/>
  </w:style>
  <w:style w:type="numbering" w:customStyle="1" w:styleId="211312">
    <w:name w:val="Стиль211312"/>
    <w:rsid w:val="00B64BCF"/>
  </w:style>
  <w:style w:type="numbering" w:customStyle="1" w:styleId="4312">
    <w:name w:val="Стиль4312"/>
    <w:uiPriority w:val="99"/>
    <w:rsid w:val="00B64BCF"/>
    <w:pPr>
      <w:numPr>
        <w:numId w:val="53"/>
      </w:numPr>
    </w:pPr>
  </w:style>
  <w:style w:type="numbering" w:customStyle="1" w:styleId="5312">
    <w:name w:val="Стиль5312"/>
    <w:uiPriority w:val="99"/>
    <w:rsid w:val="00B64BCF"/>
    <w:pPr>
      <w:numPr>
        <w:numId w:val="54"/>
      </w:numPr>
    </w:pPr>
  </w:style>
  <w:style w:type="numbering" w:customStyle="1" w:styleId="7120">
    <w:name w:val="Нет списка712"/>
    <w:next w:val="ad"/>
    <w:uiPriority w:val="99"/>
    <w:semiHidden/>
    <w:unhideWhenUsed/>
    <w:rsid w:val="00B64BCF"/>
  </w:style>
  <w:style w:type="numbering" w:customStyle="1" w:styleId="215112">
    <w:name w:val="Стиль215112"/>
    <w:rsid w:val="00B64BCF"/>
    <w:pPr>
      <w:numPr>
        <w:numId w:val="140"/>
      </w:numPr>
    </w:pPr>
  </w:style>
  <w:style w:type="numbering" w:customStyle="1" w:styleId="8120">
    <w:name w:val="Нет списка812"/>
    <w:next w:val="ad"/>
    <w:uiPriority w:val="99"/>
    <w:semiHidden/>
    <w:unhideWhenUsed/>
    <w:rsid w:val="00B64BCF"/>
  </w:style>
  <w:style w:type="numbering" w:customStyle="1" w:styleId="211412">
    <w:name w:val="Стиль211412"/>
    <w:rsid w:val="00B64BCF"/>
  </w:style>
  <w:style w:type="numbering" w:customStyle="1" w:styleId="115120">
    <w:name w:val="Стиль11512"/>
    <w:rsid w:val="00B64BCF"/>
  </w:style>
  <w:style w:type="numbering" w:customStyle="1" w:styleId="21612">
    <w:name w:val="Стиль21612"/>
    <w:rsid w:val="00B64BCF"/>
  </w:style>
  <w:style w:type="numbering" w:customStyle="1" w:styleId="9120">
    <w:name w:val="Нет списка912"/>
    <w:next w:val="ad"/>
    <w:uiPriority w:val="99"/>
    <w:semiHidden/>
    <w:unhideWhenUsed/>
    <w:rsid w:val="00B64BCF"/>
  </w:style>
  <w:style w:type="numbering" w:customStyle="1" w:styleId="211512">
    <w:name w:val="Стиль211512"/>
    <w:rsid w:val="00B64BCF"/>
  </w:style>
  <w:style w:type="numbering" w:customStyle="1" w:styleId="11612">
    <w:name w:val="Стиль11612"/>
    <w:rsid w:val="00B64BCF"/>
    <w:pPr>
      <w:numPr>
        <w:numId w:val="71"/>
      </w:numPr>
    </w:pPr>
  </w:style>
  <w:style w:type="numbering" w:customStyle="1" w:styleId="21712">
    <w:name w:val="Стиль21712"/>
    <w:rsid w:val="00B64BCF"/>
  </w:style>
  <w:style w:type="numbering" w:customStyle="1" w:styleId="1012">
    <w:name w:val="Нет списка1012"/>
    <w:next w:val="ad"/>
    <w:uiPriority w:val="99"/>
    <w:semiHidden/>
    <w:unhideWhenUsed/>
    <w:rsid w:val="00B64BCF"/>
  </w:style>
  <w:style w:type="numbering" w:customStyle="1" w:styleId="211612">
    <w:name w:val="Стиль211612"/>
    <w:rsid w:val="00B64BCF"/>
    <w:pPr>
      <w:numPr>
        <w:numId w:val="139"/>
      </w:numPr>
    </w:pPr>
  </w:style>
  <w:style w:type="numbering" w:customStyle="1" w:styleId="11712">
    <w:name w:val="Стиль11712"/>
    <w:rsid w:val="00B64BCF"/>
    <w:pPr>
      <w:numPr>
        <w:numId w:val="72"/>
      </w:numPr>
    </w:pPr>
  </w:style>
  <w:style w:type="numbering" w:customStyle="1" w:styleId="21812">
    <w:name w:val="Стиль21812"/>
    <w:rsid w:val="00B64BCF"/>
    <w:pPr>
      <w:numPr>
        <w:numId w:val="73"/>
      </w:numPr>
    </w:pPr>
  </w:style>
  <w:style w:type="numbering" w:customStyle="1" w:styleId="1620">
    <w:name w:val="Нет списка162"/>
    <w:next w:val="ad"/>
    <w:uiPriority w:val="99"/>
    <w:semiHidden/>
    <w:unhideWhenUsed/>
    <w:rsid w:val="00B64BCF"/>
  </w:style>
  <w:style w:type="table" w:customStyle="1" w:styleId="301">
    <w:name w:val="Сетка таблицы301"/>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d"/>
    <w:uiPriority w:val="99"/>
    <w:semiHidden/>
    <w:unhideWhenUsed/>
    <w:rsid w:val="00B64BCF"/>
  </w:style>
  <w:style w:type="table" w:customStyle="1" w:styleId="3610">
    <w:name w:val="Сетка таблицы361"/>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d"/>
    <w:uiPriority w:val="99"/>
    <w:semiHidden/>
    <w:unhideWhenUsed/>
    <w:rsid w:val="00B64BCF"/>
  </w:style>
  <w:style w:type="numbering" w:customStyle="1" w:styleId="1920">
    <w:name w:val="Нет списка192"/>
    <w:next w:val="ad"/>
    <w:uiPriority w:val="99"/>
    <w:semiHidden/>
    <w:unhideWhenUsed/>
    <w:rsid w:val="00B64BCF"/>
  </w:style>
  <w:style w:type="table" w:customStyle="1" w:styleId="Tablegrid21">
    <w:name w:val="Table grid21"/>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27">
    <w:name w:val="Список (дефис)12"/>
    <w:basedOn w:val="ad"/>
    <w:uiPriority w:val="99"/>
    <w:rsid w:val="00B64BCF"/>
  </w:style>
  <w:style w:type="table" w:customStyle="1" w:styleId="1241">
    <w:name w:val="Сетка таблицы1241"/>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d"/>
    <w:uiPriority w:val="99"/>
    <w:semiHidden/>
    <w:unhideWhenUsed/>
    <w:rsid w:val="00B64BCF"/>
  </w:style>
  <w:style w:type="numbering" w:customStyle="1" w:styleId="111320">
    <w:name w:val="Нет списка11132"/>
    <w:next w:val="ad"/>
    <w:uiPriority w:val="99"/>
    <w:semiHidden/>
    <w:unhideWhenUsed/>
    <w:rsid w:val="00B64BCF"/>
  </w:style>
  <w:style w:type="numbering" w:customStyle="1" w:styleId="2522">
    <w:name w:val="Нет списка252"/>
    <w:next w:val="ad"/>
    <w:uiPriority w:val="99"/>
    <w:semiHidden/>
    <w:unhideWhenUsed/>
    <w:rsid w:val="00B64BCF"/>
  </w:style>
  <w:style w:type="numbering" w:customStyle="1" w:styleId="3222">
    <w:name w:val="Нет списка322"/>
    <w:next w:val="ad"/>
    <w:uiPriority w:val="99"/>
    <w:semiHidden/>
    <w:unhideWhenUsed/>
    <w:rsid w:val="00B64BCF"/>
  </w:style>
  <w:style w:type="numbering" w:customStyle="1" w:styleId="111132">
    <w:name w:val="Нет списка111132"/>
    <w:next w:val="ad"/>
    <w:uiPriority w:val="99"/>
    <w:semiHidden/>
    <w:rsid w:val="00B64BCF"/>
  </w:style>
  <w:style w:type="numbering" w:customStyle="1" w:styleId="11920">
    <w:name w:val="Стиль1192"/>
    <w:rsid w:val="00B64BCF"/>
  </w:style>
  <w:style w:type="numbering" w:customStyle="1" w:styleId="21102">
    <w:name w:val="Стиль21102"/>
    <w:rsid w:val="00B64BCF"/>
  </w:style>
  <w:style w:type="numbering" w:customStyle="1" w:styleId="21422">
    <w:name w:val="Нет списка2142"/>
    <w:next w:val="ad"/>
    <w:uiPriority w:val="99"/>
    <w:semiHidden/>
    <w:unhideWhenUsed/>
    <w:rsid w:val="00B64BCF"/>
  </w:style>
  <w:style w:type="table" w:customStyle="1" w:styleId="11101">
    <w:name w:val="Сетка таблицы11101"/>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
    <w:name w:val="1 / 1.1 / 1.1.122"/>
    <w:basedOn w:val="ad"/>
    <w:next w:val="1111110"/>
    <w:rsid w:val="00B64BCF"/>
  </w:style>
  <w:style w:type="numbering" w:customStyle="1" w:styleId="1223">
    <w:name w:val="Текущий список122"/>
    <w:rsid w:val="00B64BCF"/>
  </w:style>
  <w:style w:type="numbering" w:customStyle="1" w:styleId="4222">
    <w:name w:val="Нет списка422"/>
    <w:next w:val="ad"/>
    <w:uiPriority w:val="99"/>
    <w:semiHidden/>
    <w:rsid w:val="00B64BCF"/>
  </w:style>
  <w:style w:type="numbering" w:customStyle="1" w:styleId="5222">
    <w:name w:val="Нет списка522"/>
    <w:next w:val="ad"/>
    <w:uiPriority w:val="99"/>
    <w:semiHidden/>
    <w:unhideWhenUsed/>
    <w:rsid w:val="00B64BCF"/>
  </w:style>
  <w:style w:type="numbering" w:customStyle="1" w:styleId="622">
    <w:name w:val="Нет списка622"/>
    <w:next w:val="ad"/>
    <w:uiPriority w:val="99"/>
    <w:semiHidden/>
    <w:unhideWhenUsed/>
    <w:rsid w:val="00B64BCF"/>
  </w:style>
  <w:style w:type="numbering" w:customStyle="1" w:styleId="1111122">
    <w:name w:val="Нет списка1111122"/>
    <w:next w:val="ad"/>
    <w:uiPriority w:val="99"/>
    <w:semiHidden/>
    <w:unhideWhenUsed/>
    <w:rsid w:val="00B64BCF"/>
  </w:style>
  <w:style w:type="numbering" w:customStyle="1" w:styleId="111111210">
    <w:name w:val="Нет списка11111121"/>
    <w:next w:val="ad"/>
    <w:uiPriority w:val="99"/>
    <w:semiHidden/>
    <w:unhideWhenUsed/>
    <w:rsid w:val="00B64BCF"/>
  </w:style>
  <w:style w:type="numbering" w:customStyle="1" w:styleId="211220">
    <w:name w:val="Нет списка21122"/>
    <w:next w:val="ad"/>
    <w:uiPriority w:val="99"/>
    <w:semiHidden/>
    <w:unhideWhenUsed/>
    <w:rsid w:val="00B64BCF"/>
  </w:style>
  <w:style w:type="numbering" w:customStyle="1" w:styleId="12220">
    <w:name w:val="Нет списка1222"/>
    <w:next w:val="ad"/>
    <w:uiPriority w:val="99"/>
    <w:semiHidden/>
    <w:rsid w:val="00B64BCF"/>
  </w:style>
  <w:style w:type="numbering" w:customStyle="1" w:styleId="22220">
    <w:name w:val="Нет списка2222"/>
    <w:next w:val="ad"/>
    <w:uiPriority w:val="99"/>
    <w:semiHidden/>
    <w:unhideWhenUsed/>
    <w:rsid w:val="00B64BCF"/>
  </w:style>
  <w:style w:type="numbering" w:customStyle="1" w:styleId="1112210">
    <w:name w:val="Стиль111221"/>
    <w:rsid w:val="00B64BCF"/>
  </w:style>
  <w:style w:type="numbering" w:customStyle="1" w:styleId="21182">
    <w:name w:val="Стиль21182"/>
    <w:rsid w:val="00B64BCF"/>
  </w:style>
  <w:style w:type="numbering" w:customStyle="1" w:styleId="11222">
    <w:name w:val="Нет списка11222"/>
    <w:next w:val="ad"/>
    <w:uiPriority w:val="99"/>
    <w:semiHidden/>
    <w:unhideWhenUsed/>
    <w:rsid w:val="00B64BCF"/>
  </w:style>
  <w:style w:type="numbering" w:customStyle="1" w:styleId="21222">
    <w:name w:val="Нет списка21222"/>
    <w:next w:val="ad"/>
    <w:uiPriority w:val="99"/>
    <w:semiHidden/>
    <w:unhideWhenUsed/>
    <w:rsid w:val="00B64BCF"/>
  </w:style>
  <w:style w:type="table" w:customStyle="1" w:styleId="111410">
    <w:name w:val="Сетка таблицы1114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Нет списка1322"/>
    <w:next w:val="ad"/>
    <w:semiHidden/>
    <w:rsid w:val="00B64BCF"/>
  </w:style>
  <w:style w:type="numbering" w:customStyle="1" w:styleId="12221">
    <w:name w:val="Стиль12221"/>
    <w:rsid w:val="00B64BCF"/>
  </w:style>
  <w:style w:type="numbering" w:customStyle="1" w:styleId="22221">
    <w:name w:val="Стиль22221"/>
    <w:rsid w:val="00B64BCF"/>
  </w:style>
  <w:style w:type="numbering" w:customStyle="1" w:styleId="31221">
    <w:name w:val="Стиль31221"/>
    <w:uiPriority w:val="99"/>
    <w:rsid w:val="00B64BCF"/>
  </w:style>
  <w:style w:type="numbering" w:customStyle="1" w:styleId="2322">
    <w:name w:val="Нет списка2322"/>
    <w:next w:val="ad"/>
    <w:uiPriority w:val="99"/>
    <w:semiHidden/>
    <w:unhideWhenUsed/>
    <w:rsid w:val="00B64BCF"/>
  </w:style>
  <w:style w:type="numbering" w:customStyle="1" w:styleId="212220">
    <w:name w:val="Стиль21222"/>
    <w:rsid w:val="00B64BCF"/>
  </w:style>
  <w:style w:type="numbering" w:customStyle="1" w:styleId="13221">
    <w:name w:val="Стиль1322"/>
    <w:rsid w:val="00B64BCF"/>
  </w:style>
  <w:style w:type="numbering" w:customStyle="1" w:styleId="23220">
    <w:name w:val="Стиль2322"/>
    <w:rsid w:val="00B64BCF"/>
  </w:style>
  <w:style w:type="numbering" w:customStyle="1" w:styleId="32220">
    <w:name w:val="Стиль3222"/>
    <w:uiPriority w:val="99"/>
    <w:rsid w:val="00B64BCF"/>
  </w:style>
  <w:style w:type="numbering" w:customStyle="1" w:styleId="112220">
    <w:name w:val="Стиль11222"/>
    <w:rsid w:val="00B64BCF"/>
  </w:style>
  <w:style w:type="numbering" w:customStyle="1" w:styleId="213220">
    <w:name w:val="Стиль21322"/>
    <w:rsid w:val="00B64BCF"/>
  </w:style>
  <w:style w:type="numbering" w:customStyle="1" w:styleId="211122">
    <w:name w:val="Стиль211122"/>
    <w:rsid w:val="00B64BCF"/>
  </w:style>
  <w:style w:type="numbering" w:customStyle="1" w:styleId="4122">
    <w:name w:val="Стиль4122"/>
    <w:uiPriority w:val="99"/>
    <w:rsid w:val="00B64BCF"/>
  </w:style>
  <w:style w:type="numbering" w:customStyle="1" w:styleId="5122">
    <w:name w:val="Стиль5122"/>
    <w:uiPriority w:val="99"/>
    <w:rsid w:val="00B64BCF"/>
  </w:style>
  <w:style w:type="numbering" w:customStyle="1" w:styleId="14220">
    <w:name w:val="Стиль1422"/>
    <w:rsid w:val="00B64BCF"/>
  </w:style>
  <w:style w:type="numbering" w:customStyle="1" w:styleId="24220">
    <w:name w:val="Стиль2422"/>
    <w:rsid w:val="00B64BCF"/>
  </w:style>
  <w:style w:type="numbering" w:customStyle="1" w:styleId="3322">
    <w:name w:val="Стиль3322"/>
    <w:uiPriority w:val="99"/>
    <w:rsid w:val="00B64BCF"/>
  </w:style>
  <w:style w:type="numbering" w:customStyle="1" w:styleId="11322">
    <w:name w:val="Стиль11322"/>
    <w:rsid w:val="00B64BCF"/>
  </w:style>
  <w:style w:type="numbering" w:customStyle="1" w:styleId="214220">
    <w:name w:val="Стиль21422"/>
    <w:rsid w:val="00B64BCF"/>
  </w:style>
  <w:style w:type="numbering" w:customStyle="1" w:styleId="211222">
    <w:name w:val="Стиль211222"/>
    <w:rsid w:val="00B64BCF"/>
  </w:style>
  <w:style w:type="numbering" w:customStyle="1" w:styleId="42220">
    <w:name w:val="Стиль4222"/>
    <w:uiPriority w:val="99"/>
    <w:rsid w:val="00B64BCF"/>
  </w:style>
  <w:style w:type="numbering" w:customStyle="1" w:styleId="52220">
    <w:name w:val="Стиль5222"/>
    <w:uiPriority w:val="99"/>
    <w:rsid w:val="00B64BCF"/>
  </w:style>
  <w:style w:type="numbering" w:customStyle="1" w:styleId="15220">
    <w:name w:val="Стиль1522"/>
    <w:rsid w:val="00B64BCF"/>
  </w:style>
  <w:style w:type="numbering" w:customStyle="1" w:styleId="25220">
    <w:name w:val="Стиль2522"/>
    <w:rsid w:val="00B64BCF"/>
  </w:style>
  <w:style w:type="numbering" w:customStyle="1" w:styleId="3422">
    <w:name w:val="Стиль3422"/>
    <w:uiPriority w:val="99"/>
    <w:rsid w:val="00B64BCF"/>
  </w:style>
  <w:style w:type="numbering" w:customStyle="1" w:styleId="11422">
    <w:name w:val="Стиль11422"/>
    <w:rsid w:val="00B64BCF"/>
  </w:style>
  <w:style w:type="numbering" w:customStyle="1" w:styleId="21532">
    <w:name w:val="Стиль21532"/>
    <w:rsid w:val="00B64BCF"/>
  </w:style>
  <w:style w:type="numbering" w:customStyle="1" w:styleId="211322">
    <w:name w:val="Стиль211322"/>
    <w:rsid w:val="00B64BCF"/>
  </w:style>
  <w:style w:type="numbering" w:customStyle="1" w:styleId="4322">
    <w:name w:val="Стиль4322"/>
    <w:uiPriority w:val="99"/>
    <w:rsid w:val="00B64BCF"/>
  </w:style>
  <w:style w:type="numbering" w:customStyle="1" w:styleId="5322">
    <w:name w:val="Стиль5322"/>
    <w:uiPriority w:val="99"/>
    <w:rsid w:val="00B64BCF"/>
  </w:style>
  <w:style w:type="numbering" w:customStyle="1" w:styleId="722">
    <w:name w:val="Нет списка722"/>
    <w:next w:val="ad"/>
    <w:uiPriority w:val="99"/>
    <w:semiHidden/>
    <w:unhideWhenUsed/>
    <w:rsid w:val="00B64BCF"/>
  </w:style>
  <w:style w:type="numbering" w:customStyle="1" w:styleId="215122">
    <w:name w:val="Стиль215122"/>
    <w:rsid w:val="00B64BCF"/>
  </w:style>
  <w:style w:type="numbering" w:customStyle="1" w:styleId="822">
    <w:name w:val="Нет списка822"/>
    <w:next w:val="ad"/>
    <w:uiPriority w:val="99"/>
    <w:semiHidden/>
    <w:unhideWhenUsed/>
    <w:rsid w:val="00B64BCF"/>
  </w:style>
  <w:style w:type="numbering" w:customStyle="1" w:styleId="211422">
    <w:name w:val="Стиль211422"/>
    <w:rsid w:val="00B64BCF"/>
  </w:style>
  <w:style w:type="numbering" w:customStyle="1" w:styleId="11522">
    <w:name w:val="Стиль11522"/>
    <w:rsid w:val="00B64BCF"/>
  </w:style>
  <w:style w:type="numbering" w:customStyle="1" w:styleId="21622">
    <w:name w:val="Стиль21622"/>
    <w:rsid w:val="00B64BCF"/>
  </w:style>
  <w:style w:type="numbering" w:customStyle="1" w:styleId="922">
    <w:name w:val="Нет списка922"/>
    <w:next w:val="ad"/>
    <w:uiPriority w:val="99"/>
    <w:semiHidden/>
    <w:unhideWhenUsed/>
    <w:rsid w:val="00B64BCF"/>
  </w:style>
  <w:style w:type="numbering" w:customStyle="1" w:styleId="211522">
    <w:name w:val="Стиль211522"/>
    <w:rsid w:val="00B64BCF"/>
  </w:style>
  <w:style w:type="numbering" w:customStyle="1" w:styleId="11622">
    <w:name w:val="Стиль11622"/>
    <w:rsid w:val="00B64BCF"/>
  </w:style>
  <w:style w:type="numbering" w:customStyle="1" w:styleId="21722">
    <w:name w:val="Стиль21722"/>
    <w:rsid w:val="00B64BCF"/>
  </w:style>
  <w:style w:type="numbering" w:customStyle="1" w:styleId="1022">
    <w:name w:val="Нет списка1022"/>
    <w:next w:val="ad"/>
    <w:uiPriority w:val="99"/>
    <w:semiHidden/>
    <w:unhideWhenUsed/>
    <w:rsid w:val="00B64BCF"/>
  </w:style>
  <w:style w:type="numbering" w:customStyle="1" w:styleId="211622">
    <w:name w:val="Стиль211622"/>
    <w:rsid w:val="00B64BCF"/>
  </w:style>
  <w:style w:type="numbering" w:customStyle="1" w:styleId="11722">
    <w:name w:val="Стиль11722"/>
    <w:rsid w:val="00B64BCF"/>
  </w:style>
  <w:style w:type="numbering" w:customStyle="1" w:styleId="21822">
    <w:name w:val="Стиль21822"/>
    <w:rsid w:val="00B64BCF"/>
  </w:style>
  <w:style w:type="numbering" w:customStyle="1" w:styleId="14121">
    <w:name w:val="Нет списка1412"/>
    <w:next w:val="ad"/>
    <w:uiPriority w:val="99"/>
    <w:semiHidden/>
    <w:unhideWhenUsed/>
    <w:rsid w:val="00B64BCF"/>
  </w:style>
  <w:style w:type="numbering" w:customStyle="1" w:styleId="15120">
    <w:name w:val="Нет списка1512"/>
    <w:next w:val="ad"/>
    <w:uiPriority w:val="99"/>
    <w:semiHidden/>
    <w:unhideWhenUsed/>
    <w:rsid w:val="00B64BCF"/>
  </w:style>
  <w:style w:type="numbering" w:customStyle="1" w:styleId="24121">
    <w:name w:val="Нет списка2412"/>
    <w:next w:val="ad"/>
    <w:uiPriority w:val="99"/>
    <w:semiHidden/>
    <w:unhideWhenUsed/>
    <w:rsid w:val="00B64BCF"/>
  </w:style>
  <w:style w:type="numbering" w:customStyle="1" w:styleId="31122">
    <w:name w:val="Нет списка3112"/>
    <w:next w:val="ad"/>
    <w:uiPriority w:val="99"/>
    <w:semiHidden/>
    <w:unhideWhenUsed/>
    <w:rsid w:val="00B64BCF"/>
  </w:style>
  <w:style w:type="numbering" w:customStyle="1" w:styleId="1131210">
    <w:name w:val="Нет списка113121"/>
    <w:next w:val="ad"/>
    <w:uiPriority w:val="99"/>
    <w:semiHidden/>
    <w:rsid w:val="00B64BCF"/>
  </w:style>
  <w:style w:type="numbering" w:customStyle="1" w:styleId="11812">
    <w:name w:val="Стиль11812"/>
    <w:rsid w:val="00B64BCF"/>
  </w:style>
  <w:style w:type="numbering" w:customStyle="1" w:styleId="21912">
    <w:name w:val="Стиль21912"/>
    <w:rsid w:val="00B64BCF"/>
  </w:style>
  <w:style w:type="numbering" w:customStyle="1" w:styleId="213121">
    <w:name w:val="Нет списка21312"/>
    <w:next w:val="ad"/>
    <w:uiPriority w:val="99"/>
    <w:semiHidden/>
    <w:unhideWhenUsed/>
    <w:rsid w:val="00B64BCF"/>
  </w:style>
  <w:style w:type="numbering" w:customStyle="1" w:styleId="1111111120">
    <w:name w:val="1 / 1.1 / 1.1.1112"/>
    <w:basedOn w:val="ad"/>
    <w:next w:val="1111110"/>
    <w:rsid w:val="00B64BCF"/>
  </w:style>
  <w:style w:type="numbering" w:customStyle="1" w:styleId="11123">
    <w:name w:val="Текущий список1112"/>
    <w:rsid w:val="00B64BCF"/>
  </w:style>
  <w:style w:type="numbering" w:customStyle="1" w:styleId="41121">
    <w:name w:val="Нет списка4112"/>
    <w:next w:val="ad"/>
    <w:uiPriority w:val="99"/>
    <w:semiHidden/>
    <w:rsid w:val="00B64BCF"/>
  </w:style>
  <w:style w:type="numbering" w:customStyle="1" w:styleId="51121">
    <w:name w:val="Нет списка5112"/>
    <w:next w:val="ad"/>
    <w:uiPriority w:val="99"/>
    <w:semiHidden/>
    <w:unhideWhenUsed/>
    <w:rsid w:val="00B64BCF"/>
  </w:style>
  <w:style w:type="numbering" w:customStyle="1" w:styleId="6112">
    <w:name w:val="Нет списка6112"/>
    <w:next w:val="ad"/>
    <w:uiPriority w:val="99"/>
    <w:semiHidden/>
    <w:unhideWhenUsed/>
    <w:rsid w:val="00B64BCF"/>
  </w:style>
  <w:style w:type="numbering" w:customStyle="1" w:styleId="1112120">
    <w:name w:val="Нет списка111212"/>
    <w:next w:val="ad"/>
    <w:uiPriority w:val="99"/>
    <w:semiHidden/>
    <w:unhideWhenUsed/>
    <w:rsid w:val="00B64BCF"/>
  </w:style>
  <w:style w:type="numbering" w:customStyle="1" w:styleId="1111212">
    <w:name w:val="Нет списка1111212"/>
    <w:next w:val="ad"/>
    <w:uiPriority w:val="99"/>
    <w:semiHidden/>
    <w:unhideWhenUsed/>
    <w:rsid w:val="00B64BCF"/>
  </w:style>
  <w:style w:type="numbering" w:customStyle="1" w:styleId="2111121">
    <w:name w:val="Нет списка211112"/>
    <w:next w:val="ad"/>
    <w:uiPriority w:val="99"/>
    <w:semiHidden/>
    <w:unhideWhenUsed/>
    <w:rsid w:val="00B64BCF"/>
  </w:style>
  <w:style w:type="numbering" w:customStyle="1" w:styleId="121120">
    <w:name w:val="Нет списка12112"/>
    <w:next w:val="ad"/>
    <w:uiPriority w:val="99"/>
    <w:semiHidden/>
    <w:rsid w:val="00B64BCF"/>
  </w:style>
  <w:style w:type="numbering" w:customStyle="1" w:styleId="22112">
    <w:name w:val="Нет списка22112"/>
    <w:next w:val="ad"/>
    <w:uiPriority w:val="99"/>
    <w:semiHidden/>
    <w:unhideWhenUsed/>
    <w:rsid w:val="00B64BCF"/>
  </w:style>
  <w:style w:type="numbering" w:customStyle="1" w:styleId="1111123">
    <w:name w:val="Стиль111112"/>
    <w:rsid w:val="00B64BCF"/>
  </w:style>
  <w:style w:type="numbering" w:customStyle="1" w:styleId="211712">
    <w:name w:val="Стиль211712"/>
    <w:rsid w:val="00B64BCF"/>
  </w:style>
  <w:style w:type="numbering" w:customStyle="1" w:styleId="112112">
    <w:name w:val="Нет списка112112"/>
    <w:next w:val="ad"/>
    <w:uiPriority w:val="99"/>
    <w:semiHidden/>
    <w:unhideWhenUsed/>
    <w:rsid w:val="00B64BCF"/>
  </w:style>
  <w:style w:type="numbering" w:customStyle="1" w:styleId="212112">
    <w:name w:val="Нет списка212112"/>
    <w:next w:val="ad"/>
    <w:uiPriority w:val="99"/>
    <w:semiHidden/>
    <w:unhideWhenUsed/>
    <w:rsid w:val="00B64BCF"/>
  </w:style>
  <w:style w:type="numbering" w:customStyle="1" w:styleId="131120">
    <w:name w:val="Нет списка13112"/>
    <w:next w:val="ad"/>
    <w:semiHidden/>
    <w:rsid w:val="00B64BCF"/>
  </w:style>
  <w:style w:type="numbering" w:customStyle="1" w:styleId="121121">
    <w:name w:val="Стиль12112"/>
    <w:rsid w:val="00B64BCF"/>
  </w:style>
  <w:style w:type="numbering" w:customStyle="1" w:styleId="221120">
    <w:name w:val="Стиль22112"/>
    <w:rsid w:val="00B64BCF"/>
  </w:style>
  <w:style w:type="numbering" w:customStyle="1" w:styleId="311120">
    <w:name w:val="Стиль31112"/>
    <w:uiPriority w:val="99"/>
    <w:rsid w:val="00B64BCF"/>
  </w:style>
  <w:style w:type="numbering" w:customStyle="1" w:styleId="23112">
    <w:name w:val="Нет списка23112"/>
    <w:next w:val="ad"/>
    <w:uiPriority w:val="99"/>
    <w:semiHidden/>
    <w:unhideWhenUsed/>
    <w:rsid w:val="00B64BCF"/>
  </w:style>
  <w:style w:type="numbering" w:customStyle="1" w:styleId="2121120">
    <w:name w:val="Стиль212112"/>
    <w:rsid w:val="00B64BCF"/>
  </w:style>
  <w:style w:type="numbering" w:customStyle="1" w:styleId="131121">
    <w:name w:val="Стиль13112"/>
    <w:rsid w:val="00B64BCF"/>
  </w:style>
  <w:style w:type="numbering" w:customStyle="1" w:styleId="231120">
    <w:name w:val="Стиль23112"/>
    <w:rsid w:val="00B64BCF"/>
  </w:style>
  <w:style w:type="numbering" w:customStyle="1" w:styleId="321120">
    <w:name w:val="Стиль32112"/>
    <w:uiPriority w:val="99"/>
    <w:rsid w:val="00B64BCF"/>
  </w:style>
  <w:style w:type="numbering" w:customStyle="1" w:styleId="1121120">
    <w:name w:val="Стиль112112"/>
    <w:rsid w:val="00B64BCF"/>
  </w:style>
  <w:style w:type="numbering" w:customStyle="1" w:styleId="213112">
    <w:name w:val="Стиль213112"/>
    <w:rsid w:val="00B64BCF"/>
  </w:style>
  <w:style w:type="numbering" w:customStyle="1" w:styleId="2111112">
    <w:name w:val="Стиль2111112"/>
    <w:rsid w:val="00B64BCF"/>
  </w:style>
  <w:style w:type="numbering" w:customStyle="1" w:styleId="41112">
    <w:name w:val="Стиль41112"/>
    <w:uiPriority w:val="99"/>
    <w:rsid w:val="00B64BCF"/>
  </w:style>
  <w:style w:type="numbering" w:customStyle="1" w:styleId="51112">
    <w:name w:val="Стиль51112"/>
    <w:uiPriority w:val="99"/>
    <w:rsid w:val="00B64BCF"/>
  </w:style>
  <w:style w:type="numbering" w:customStyle="1" w:styleId="141120">
    <w:name w:val="Стиль14112"/>
    <w:rsid w:val="00B64BCF"/>
  </w:style>
  <w:style w:type="numbering" w:customStyle="1" w:styleId="24112">
    <w:name w:val="Стиль24112"/>
    <w:rsid w:val="00B64BCF"/>
  </w:style>
  <w:style w:type="numbering" w:customStyle="1" w:styleId="33112">
    <w:name w:val="Стиль33112"/>
    <w:uiPriority w:val="99"/>
    <w:rsid w:val="00B64BCF"/>
  </w:style>
  <w:style w:type="numbering" w:customStyle="1" w:styleId="113112">
    <w:name w:val="Стиль113112"/>
    <w:rsid w:val="00B64BCF"/>
  </w:style>
  <w:style w:type="numbering" w:customStyle="1" w:styleId="214112">
    <w:name w:val="Стиль214112"/>
    <w:rsid w:val="00B64BCF"/>
  </w:style>
  <w:style w:type="numbering" w:customStyle="1" w:styleId="2112112">
    <w:name w:val="Стиль2112112"/>
    <w:rsid w:val="00B64BCF"/>
  </w:style>
  <w:style w:type="numbering" w:customStyle="1" w:styleId="42112">
    <w:name w:val="Стиль42112"/>
    <w:uiPriority w:val="99"/>
    <w:rsid w:val="00B64BCF"/>
  </w:style>
  <w:style w:type="numbering" w:customStyle="1" w:styleId="52112">
    <w:name w:val="Стиль52112"/>
    <w:uiPriority w:val="99"/>
    <w:rsid w:val="00B64BCF"/>
  </w:style>
  <w:style w:type="numbering" w:customStyle="1" w:styleId="151120">
    <w:name w:val="Стиль15112"/>
    <w:rsid w:val="00B64BCF"/>
  </w:style>
  <w:style w:type="numbering" w:customStyle="1" w:styleId="25112">
    <w:name w:val="Стиль25112"/>
    <w:rsid w:val="00B64BCF"/>
  </w:style>
  <w:style w:type="numbering" w:customStyle="1" w:styleId="34112">
    <w:name w:val="Стиль34112"/>
    <w:uiPriority w:val="99"/>
    <w:rsid w:val="00B64BCF"/>
  </w:style>
  <w:style w:type="numbering" w:customStyle="1" w:styleId="114112">
    <w:name w:val="Стиль114112"/>
    <w:rsid w:val="00B64BCF"/>
  </w:style>
  <w:style w:type="numbering" w:customStyle="1" w:styleId="215212">
    <w:name w:val="Стиль215212"/>
    <w:rsid w:val="00B64BCF"/>
  </w:style>
  <w:style w:type="numbering" w:customStyle="1" w:styleId="2113112">
    <w:name w:val="Стиль2113112"/>
    <w:rsid w:val="00B64BCF"/>
  </w:style>
  <w:style w:type="numbering" w:customStyle="1" w:styleId="43112">
    <w:name w:val="Стиль43112"/>
    <w:uiPriority w:val="99"/>
    <w:rsid w:val="00B64BCF"/>
  </w:style>
  <w:style w:type="numbering" w:customStyle="1" w:styleId="53112">
    <w:name w:val="Стиль53112"/>
    <w:uiPriority w:val="99"/>
    <w:rsid w:val="00B64BCF"/>
  </w:style>
  <w:style w:type="numbering" w:customStyle="1" w:styleId="71120">
    <w:name w:val="Нет списка7112"/>
    <w:next w:val="ad"/>
    <w:uiPriority w:val="99"/>
    <w:semiHidden/>
    <w:unhideWhenUsed/>
    <w:rsid w:val="00B64BCF"/>
  </w:style>
  <w:style w:type="numbering" w:customStyle="1" w:styleId="2151112">
    <w:name w:val="Стиль2151112"/>
    <w:rsid w:val="00B64BCF"/>
  </w:style>
  <w:style w:type="numbering" w:customStyle="1" w:styleId="81120">
    <w:name w:val="Нет списка8112"/>
    <w:next w:val="ad"/>
    <w:uiPriority w:val="99"/>
    <w:semiHidden/>
    <w:unhideWhenUsed/>
    <w:rsid w:val="00B64BCF"/>
  </w:style>
  <w:style w:type="numbering" w:customStyle="1" w:styleId="2114112">
    <w:name w:val="Стиль2114112"/>
    <w:rsid w:val="00B64BCF"/>
  </w:style>
  <w:style w:type="numbering" w:customStyle="1" w:styleId="115112">
    <w:name w:val="Стиль115112"/>
    <w:rsid w:val="00B64BCF"/>
  </w:style>
  <w:style w:type="numbering" w:customStyle="1" w:styleId="216112">
    <w:name w:val="Стиль216112"/>
    <w:rsid w:val="00B64BCF"/>
  </w:style>
  <w:style w:type="numbering" w:customStyle="1" w:styleId="91120">
    <w:name w:val="Нет списка9112"/>
    <w:next w:val="ad"/>
    <w:uiPriority w:val="99"/>
    <w:semiHidden/>
    <w:unhideWhenUsed/>
    <w:rsid w:val="00B64BCF"/>
  </w:style>
  <w:style w:type="numbering" w:customStyle="1" w:styleId="2115112">
    <w:name w:val="Стиль2115112"/>
    <w:rsid w:val="00B64BCF"/>
  </w:style>
  <w:style w:type="numbering" w:customStyle="1" w:styleId="116112">
    <w:name w:val="Стиль116112"/>
    <w:rsid w:val="00B64BCF"/>
  </w:style>
  <w:style w:type="numbering" w:customStyle="1" w:styleId="217112">
    <w:name w:val="Стиль217112"/>
    <w:rsid w:val="00B64BCF"/>
  </w:style>
  <w:style w:type="numbering" w:customStyle="1" w:styleId="101120">
    <w:name w:val="Нет списка10112"/>
    <w:next w:val="ad"/>
    <w:uiPriority w:val="99"/>
    <w:semiHidden/>
    <w:unhideWhenUsed/>
    <w:rsid w:val="00B64BCF"/>
  </w:style>
  <w:style w:type="numbering" w:customStyle="1" w:styleId="2116112">
    <w:name w:val="Стиль2116112"/>
    <w:rsid w:val="00B64BCF"/>
  </w:style>
  <w:style w:type="numbering" w:customStyle="1" w:styleId="117112">
    <w:name w:val="Стиль117112"/>
    <w:rsid w:val="00B64BCF"/>
  </w:style>
  <w:style w:type="numbering" w:customStyle="1" w:styleId="218112">
    <w:name w:val="Стиль218112"/>
    <w:rsid w:val="00B64BCF"/>
  </w:style>
  <w:style w:type="numbering" w:customStyle="1" w:styleId="16120">
    <w:name w:val="Нет списка1612"/>
    <w:next w:val="ad"/>
    <w:uiPriority w:val="99"/>
    <w:semiHidden/>
    <w:unhideWhenUsed/>
    <w:rsid w:val="00B64BCF"/>
  </w:style>
  <w:style w:type="numbering" w:customStyle="1" w:styleId="1712">
    <w:name w:val="Нет списка1712"/>
    <w:next w:val="ad"/>
    <w:uiPriority w:val="99"/>
    <w:semiHidden/>
    <w:unhideWhenUsed/>
    <w:rsid w:val="00B64BCF"/>
  </w:style>
  <w:style w:type="numbering" w:customStyle="1" w:styleId="18111">
    <w:name w:val="Нет списка1811"/>
    <w:next w:val="ad"/>
    <w:uiPriority w:val="99"/>
    <w:semiHidden/>
    <w:unhideWhenUsed/>
    <w:rsid w:val="00B64BCF"/>
  </w:style>
  <w:style w:type="numbering" w:customStyle="1" w:styleId="111">
    <w:name w:val="Список (дефис)111"/>
    <w:basedOn w:val="ad"/>
    <w:uiPriority w:val="99"/>
    <w:rsid w:val="00B64BCF"/>
    <w:pPr>
      <w:numPr>
        <w:numId w:val="2"/>
      </w:numPr>
    </w:pPr>
  </w:style>
  <w:style w:type="numbering" w:customStyle="1" w:styleId="19110">
    <w:name w:val="Нет списка1911"/>
    <w:next w:val="ad"/>
    <w:uiPriority w:val="99"/>
    <w:semiHidden/>
    <w:unhideWhenUsed/>
    <w:rsid w:val="00B64BCF"/>
  </w:style>
  <w:style w:type="numbering" w:customStyle="1" w:styleId="1141110">
    <w:name w:val="Нет списка114111"/>
    <w:next w:val="ad"/>
    <w:uiPriority w:val="99"/>
    <w:semiHidden/>
    <w:unhideWhenUsed/>
    <w:rsid w:val="00B64BCF"/>
  </w:style>
  <w:style w:type="numbering" w:customStyle="1" w:styleId="251110">
    <w:name w:val="Нет списка25111"/>
    <w:next w:val="ad"/>
    <w:uiPriority w:val="99"/>
    <w:semiHidden/>
    <w:unhideWhenUsed/>
    <w:rsid w:val="00B64BCF"/>
  </w:style>
  <w:style w:type="numbering" w:customStyle="1" w:styleId="321110">
    <w:name w:val="Нет списка32111"/>
    <w:next w:val="ad"/>
    <w:uiPriority w:val="99"/>
    <w:semiHidden/>
    <w:unhideWhenUsed/>
    <w:rsid w:val="00B64BCF"/>
  </w:style>
  <w:style w:type="numbering" w:customStyle="1" w:styleId="1113111">
    <w:name w:val="Нет списка1113111"/>
    <w:next w:val="ad"/>
    <w:uiPriority w:val="99"/>
    <w:semiHidden/>
    <w:rsid w:val="00B64BCF"/>
  </w:style>
  <w:style w:type="numbering" w:customStyle="1" w:styleId="11911">
    <w:name w:val="Стиль11911"/>
    <w:rsid w:val="00B64BCF"/>
  </w:style>
  <w:style w:type="numbering" w:customStyle="1" w:styleId="211011">
    <w:name w:val="Стиль211011"/>
    <w:rsid w:val="00B64BCF"/>
  </w:style>
  <w:style w:type="numbering" w:customStyle="1" w:styleId="2141110">
    <w:name w:val="Нет списка214111"/>
    <w:next w:val="ad"/>
    <w:uiPriority w:val="99"/>
    <w:semiHidden/>
    <w:unhideWhenUsed/>
    <w:rsid w:val="00B64BCF"/>
  </w:style>
  <w:style w:type="numbering" w:customStyle="1" w:styleId="111111211">
    <w:name w:val="1 / 1.1 / 1.1.1211"/>
    <w:basedOn w:val="ad"/>
    <w:next w:val="1111110"/>
    <w:rsid w:val="00B64BCF"/>
  </w:style>
  <w:style w:type="numbering" w:customStyle="1" w:styleId="12114">
    <w:name w:val="Текущий список1211"/>
    <w:rsid w:val="00B64BCF"/>
  </w:style>
  <w:style w:type="numbering" w:customStyle="1" w:styleId="421111">
    <w:name w:val="Нет списка42111"/>
    <w:next w:val="ad"/>
    <w:uiPriority w:val="99"/>
    <w:semiHidden/>
    <w:rsid w:val="00B64BCF"/>
  </w:style>
  <w:style w:type="numbering" w:customStyle="1" w:styleId="521111">
    <w:name w:val="Нет списка52111"/>
    <w:next w:val="ad"/>
    <w:uiPriority w:val="99"/>
    <w:semiHidden/>
    <w:unhideWhenUsed/>
    <w:rsid w:val="00B64BCF"/>
  </w:style>
  <w:style w:type="numbering" w:customStyle="1" w:styleId="62111">
    <w:name w:val="Нет списка62111"/>
    <w:next w:val="ad"/>
    <w:uiPriority w:val="99"/>
    <w:semiHidden/>
    <w:unhideWhenUsed/>
    <w:rsid w:val="00B64BCF"/>
  </w:style>
  <w:style w:type="numbering" w:customStyle="1" w:styleId="1111311">
    <w:name w:val="Нет списка1111311"/>
    <w:next w:val="ad"/>
    <w:uiPriority w:val="99"/>
    <w:semiHidden/>
    <w:unhideWhenUsed/>
    <w:rsid w:val="00B64BCF"/>
  </w:style>
  <w:style w:type="numbering" w:customStyle="1" w:styleId="11111211">
    <w:name w:val="Нет списка11111211"/>
    <w:next w:val="ad"/>
    <w:uiPriority w:val="99"/>
    <w:semiHidden/>
    <w:unhideWhenUsed/>
    <w:rsid w:val="00B64BCF"/>
  </w:style>
  <w:style w:type="numbering" w:customStyle="1" w:styleId="21121110">
    <w:name w:val="Нет списка2112111"/>
    <w:next w:val="ad"/>
    <w:uiPriority w:val="99"/>
    <w:semiHidden/>
    <w:unhideWhenUsed/>
    <w:rsid w:val="00B64BCF"/>
  </w:style>
  <w:style w:type="numbering" w:customStyle="1" w:styleId="1221110">
    <w:name w:val="Нет списка122111"/>
    <w:next w:val="ad"/>
    <w:uiPriority w:val="99"/>
    <w:semiHidden/>
    <w:rsid w:val="00B64BCF"/>
  </w:style>
  <w:style w:type="numbering" w:customStyle="1" w:styleId="222111">
    <w:name w:val="Нет списка222111"/>
    <w:next w:val="ad"/>
    <w:uiPriority w:val="99"/>
    <w:semiHidden/>
    <w:unhideWhenUsed/>
    <w:rsid w:val="00B64BCF"/>
  </w:style>
  <w:style w:type="numbering" w:customStyle="1" w:styleId="11121110">
    <w:name w:val="Стиль1112111"/>
    <w:rsid w:val="00B64BCF"/>
  </w:style>
  <w:style w:type="numbering" w:customStyle="1" w:styleId="211811">
    <w:name w:val="Стиль211811"/>
    <w:rsid w:val="00B64BCF"/>
  </w:style>
  <w:style w:type="numbering" w:customStyle="1" w:styleId="11221110">
    <w:name w:val="Нет списка1122111"/>
    <w:next w:val="ad"/>
    <w:uiPriority w:val="99"/>
    <w:semiHidden/>
    <w:unhideWhenUsed/>
    <w:rsid w:val="00B64BCF"/>
  </w:style>
  <w:style w:type="numbering" w:customStyle="1" w:styleId="21221110">
    <w:name w:val="Нет списка2122111"/>
    <w:next w:val="ad"/>
    <w:uiPriority w:val="99"/>
    <w:semiHidden/>
    <w:unhideWhenUsed/>
    <w:rsid w:val="00B64BCF"/>
  </w:style>
  <w:style w:type="numbering" w:customStyle="1" w:styleId="1321110">
    <w:name w:val="Нет списка132111"/>
    <w:next w:val="ad"/>
    <w:semiHidden/>
    <w:rsid w:val="00B64BCF"/>
  </w:style>
  <w:style w:type="numbering" w:customStyle="1" w:styleId="1221111">
    <w:name w:val="Стиль122111"/>
    <w:rsid w:val="00B64BCF"/>
  </w:style>
  <w:style w:type="numbering" w:customStyle="1" w:styleId="2221110">
    <w:name w:val="Стиль222111"/>
    <w:rsid w:val="00B64BCF"/>
  </w:style>
  <w:style w:type="numbering" w:customStyle="1" w:styleId="312111">
    <w:name w:val="Стиль312111"/>
    <w:uiPriority w:val="99"/>
    <w:rsid w:val="00B64BCF"/>
  </w:style>
  <w:style w:type="numbering" w:customStyle="1" w:styleId="2321110">
    <w:name w:val="Нет списка232111"/>
    <w:next w:val="ad"/>
    <w:uiPriority w:val="99"/>
    <w:semiHidden/>
    <w:unhideWhenUsed/>
    <w:rsid w:val="00B64BCF"/>
  </w:style>
  <w:style w:type="numbering" w:customStyle="1" w:styleId="21221111">
    <w:name w:val="Стиль2122111"/>
    <w:rsid w:val="00B64BCF"/>
  </w:style>
  <w:style w:type="numbering" w:customStyle="1" w:styleId="1321111">
    <w:name w:val="Стиль132111"/>
    <w:rsid w:val="00B64BCF"/>
  </w:style>
  <w:style w:type="numbering" w:customStyle="1" w:styleId="2321111">
    <w:name w:val="Стиль232111"/>
    <w:rsid w:val="00B64BCF"/>
  </w:style>
  <w:style w:type="numbering" w:customStyle="1" w:styleId="322111">
    <w:name w:val="Стиль322111"/>
    <w:uiPriority w:val="99"/>
    <w:rsid w:val="00B64BCF"/>
  </w:style>
  <w:style w:type="numbering" w:customStyle="1" w:styleId="11221111">
    <w:name w:val="Стиль1122111"/>
    <w:rsid w:val="00B64BCF"/>
  </w:style>
  <w:style w:type="numbering" w:customStyle="1" w:styleId="213211">
    <w:name w:val="Стиль213211"/>
    <w:rsid w:val="00B64BCF"/>
  </w:style>
  <w:style w:type="numbering" w:customStyle="1" w:styleId="21112111">
    <w:name w:val="Стиль21112111"/>
    <w:rsid w:val="00B64BCF"/>
  </w:style>
  <w:style w:type="numbering" w:customStyle="1" w:styleId="412110">
    <w:name w:val="Стиль41211"/>
    <w:uiPriority w:val="99"/>
    <w:rsid w:val="00B64BCF"/>
  </w:style>
  <w:style w:type="numbering" w:customStyle="1" w:styleId="51211">
    <w:name w:val="Стиль51211"/>
    <w:uiPriority w:val="99"/>
    <w:rsid w:val="00B64BCF"/>
  </w:style>
  <w:style w:type="numbering" w:customStyle="1" w:styleId="142110">
    <w:name w:val="Стиль14211"/>
    <w:rsid w:val="00B64BCF"/>
  </w:style>
  <w:style w:type="numbering" w:customStyle="1" w:styleId="24211">
    <w:name w:val="Стиль24211"/>
    <w:rsid w:val="00B64BCF"/>
  </w:style>
  <w:style w:type="numbering" w:customStyle="1" w:styleId="33211">
    <w:name w:val="Стиль33211"/>
    <w:uiPriority w:val="99"/>
    <w:rsid w:val="00B64BCF"/>
  </w:style>
  <w:style w:type="numbering" w:customStyle="1" w:styleId="1132110">
    <w:name w:val="Стиль113211"/>
    <w:rsid w:val="00B64BCF"/>
  </w:style>
  <w:style w:type="numbering" w:customStyle="1" w:styleId="214211">
    <w:name w:val="Стиль214211"/>
    <w:rsid w:val="00B64BCF"/>
  </w:style>
  <w:style w:type="numbering" w:customStyle="1" w:styleId="21122111">
    <w:name w:val="Стиль21122111"/>
    <w:rsid w:val="00B64BCF"/>
  </w:style>
  <w:style w:type="numbering" w:customStyle="1" w:styleId="42211">
    <w:name w:val="Стиль42211"/>
    <w:uiPriority w:val="99"/>
    <w:rsid w:val="00B64BCF"/>
  </w:style>
  <w:style w:type="numbering" w:customStyle="1" w:styleId="52211">
    <w:name w:val="Стиль52211"/>
    <w:uiPriority w:val="99"/>
    <w:rsid w:val="00B64BCF"/>
  </w:style>
  <w:style w:type="numbering" w:customStyle="1" w:styleId="152110">
    <w:name w:val="Стиль15211"/>
    <w:rsid w:val="00B64BCF"/>
  </w:style>
  <w:style w:type="numbering" w:customStyle="1" w:styleId="25211">
    <w:name w:val="Стиль25211"/>
    <w:rsid w:val="00B64BCF"/>
  </w:style>
  <w:style w:type="numbering" w:customStyle="1" w:styleId="34211">
    <w:name w:val="Стиль34211"/>
    <w:uiPriority w:val="99"/>
    <w:rsid w:val="00B64BCF"/>
  </w:style>
  <w:style w:type="numbering" w:customStyle="1" w:styleId="114211">
    <w:name w:val="Стиль114211"/>
    <w:rsid w:val="00B64BCF"/>
    <w:pPr>
      <w:numPr>
        <w:numId w:val="48"/>
      </w:numPr>
    </w:pPr>
  </w:style>
  <w:style w:type="numbering" w:customStyle="1" w:styleId="215311">
    <w:name w:val="Стиль215311"/>
    <w:rsid w:val="00B64BCF"/>
  </w:style>
  <w:style w:type="numbering" w:customStyle="1" w:styleId="2113211">
    <w:name w:val="Стиль2113211"/>
    <w:rsid w:val="00B64BCF"/>
  </w:style>
  <w:style w:type="numbering" w:customStyle="1" w:styleId="43211">
    <w:name w:val="Стиль43211"/>
    <w:uiPriority w:val="99"/>
    <w:rsid w:val="00B64BCF"/>
  </w:style>
  <w:style w:type="numbering" w:customStyle="1" w:styleId="53211">
    <w:name w:val="Стиль53211"/>
    <w:uiPriority w:val="99"/>
    <w:rsid w:val="00B64BCF"/>
  </w:style>
  <w:style w:type="numbering" w:customStyle="1" w:styleId="72110">
    <w:name w:val="Нет списка7211"/>
    <w:next w:val="ad"/>
    <w:uiPriority w:val="99"/>
    <w:semiHidden/>
    <w:unhideWhenUsed/>
    <w:rsid w:val="00B64BCF"/>
  </w:style>
  <w:style w:type="numbering" w:customStyle="1" w:styleId="2151211">
    <w:name w:val="Стиль2151211"/>
    <w:rsid w:val="00B64BCF"/>
  </w:style>
  <w:style w:type="numbering" w:customStyle="1" w:styleId="82110">
    <w:name w:val="Нет списка8211"/>
    <w:next w:val="ad"/>
    <w:uiPriority w:val="99"/>
    <w:semiHidden/>
    <w:unhideWhenUsed/>
    <w:rsid w:val="00B64BCF"/>
  </w:style>
  <w:style w:type="numbering" w:customStyle="1" w:styleId="2114211">
    <w:name w:val="Стиль2114211"/>
    <w:rsid w:val="00B64BCF"/>
  </w:style>
  <w:style w:type="numbering" w:customStyle="1" w:styleId="115211">
    <w:name w:val="Стиль115211"/>
    <w:rsid w:val="00B64BCF"/>
  </w:style>
  <w:style w:type="numbering" w:customStyle="1" w:styleId="216211">
    <w:name w:val="Стиль216211"/>
    <w:rsid w:val="00B64BCF"/>
  </w:style>
  <w:style w:type="numbering" w:customStyle="1" w:styleId="92110">
    <w:name w:val="Нет списка9211"/>
    <w:next w:val="ad"/>
    <w:uiPriority w:val="99"/>
    <w:semiHidden/>
    <w:unhideWhenUsed/>
    <w:rsid w:val="00B64BCF"/>
  </w:style>
  <w:style w:type="numbering" w:customStyle="1" w:styleId="2115211">
    <w:name w:val="Стиль2115211"/>
    <w:rsid w:val="00B64BCF"/>
  </w:style>
  <w:style w:type="numbering" w:customStyle="1" w:styleId="116211">
    <w:name w:val="Стиль116211"/>
    <w:rsid w:val="00B64BCF"/>
  </w:style>
  <w:style w:type="numbering" w:customStyle="1" w:styleId="217211">
    <w:name w:val="Стиль217211"/>
    <w:rsid w:val="00B64BCF"/>
  </w:style>
  <w:style w:type="numbering" w:customStyle="1" w:styleId="10211">
    <w:name w:val="Нет списка10211"/>
    <w:next w:val="ad"/>
    <w:uiPriority w:val="99"/>
    <w:semiHidden/>
    <w:unhideWhenUsed/>
    <w:rsid w:val="00B64BCF"/>
  </w:style>
  <w:style w:type="numbering" w:customStyle="1" w:styleId="2116211">
    <w:name w:val="Стиль2116211"/>
    <w:rsid w:val="00B64BCF"/>
  </w:style>
  <w:style w:type="numbering" w:customStyle="1" w:styleId="117211">
    <w:name w:val="Стиль117211"/>
    <w:rsid w:val="00B64BCF"/>
  </w:style>
  <w:style w:type="numbering" w:customStyle="1" w:styleId="218211">
    <w:name w:val="Стиль218211"/>
    <w:rsid w:val="00B64BCF"/>
    <w:pPr>
      <w:numPr>
        <w:numId w:val="133"/>
      </w:numPr>
    </w:pPr>
  </w:style>
  <w:style w:type="numbering" w:customStyle="1" w:styleId="1411111">
    <w:name w:val="Нет списка141111"/>
    <w:next w:val="ad"/>
    <w:uiPriority w:val="99"/>
    <w:semiHidden/>
    <w:unhideWhenUsed/>
    <w:rsid w:val="00B64BCF"/>
  </w:style>
  <w:style w:type="numbering" w:customStyle="1" w:styleId="1511110">
    <w:name w:val="Нет списка151111"/>
    <w:next w:val="ad"/>
    <w:uiPriority w:val="99"/>
    <w:semiHidden/>
    <w:unhideWhenUsed/>
    <w:rsid w:val="00B64BCF"/>
  </w:style>
  <w:style w:type="numbering" w:customStyle="1" w:styleId="2411111">
    <w:name w:val="Нет списка241111"/>
    <w:next w:val="ad"/>
    <w:uiPriority w:val="99"/>
    <w:semiHidden/>
    <w:unhideWhenUsed/>
    <w:rsid w:val="00B64BCF"/>
  </w:style>
  <w:style w:type="numbering" w:customStyle="1" w:styleId="311121">
    <w:name w:val="Нет списка31112"/>
    <w:next w:val="ad"/>
    <w:uiPriority w:val="99"/>
    <w:semiHidden/>
    <w:unhideWhenUsed/>
    <w:rsid w:val="00B64BCF"/>
  </w:style>
  <w:style w:type="numbering" w:customStyle="1" w:styleId="11311110">
    <w:name w:val="Нет списка1131111"/>
    <w:next w:val="ad"/>
    <w:uiPriority w:val="99"/>
    <w:semiHidden/>
    <w:rsid w:val="00B64BCF"/>
  </w:style>
  <w:style w:type="numbering" w:customStyle="1" w:styleId="118111">
    <w:name w:val="Стиль118111"/>
    <w:rsid w:val="00B64BCF"/>
    <w:pPr>
      <w:numPr>
        <w:numId w:val="3"/>
      </w:numPr>
    </w:pPr>
  </w:style>
  <w:style w:type="numbering" w:customStyle="1" w:styleId="219111">
    <w:name w:val="Стиль219111"/>
    <w:rsid w:val="00B64BCF"/>
  </w:style>
  <w:style w:type="numbering" w:customStyle="1" w:styleId="21311111">
    <w:name w:val="Нет списка2131111"/>
    <w:next w:val="ad"/>
    <w:uiPriority w:val="99"/>
    <w:semiHidden/>
    <w:unhideWhenUsed/>
    <w:rsid w:val="00B64BCF"/>
  </w:style>
  <w:style w:type="numbering" w:customStyle="1" w:styleId="11111111110">
    <w:name w:val="1 / 1.1 / 1.1.11111"/>
    <w:basedOn w:val="ad"/>
    <w:next w:val="1111110"/>
    <w:rsid w:val="00B64BCF"/>
  </w:style>
  <w:style w:type="numbering" w:customStyle="1" w:styleId="111115">
    <w:name w:val="Текущий список11111"/>
    <w:rsid w:val="00B64BCF"/>
  </w:style>
  <w:style w:type="numbering" w:customStyle="1" w:styleId="411120">
    <w:name w:val="Нет списка41112"/>
    <w:next w:val="ad"/>
    <w:uiPriority w:val="99"/>
    <w:semiHidden/>
    <w:rsid w:val="00B64BCF"/>
  </w:style>
  <w:style w:type="numbering" w:customStyle="1" w:styleId="511120">
    <w:name w:val="Нет списка51112"/>
    <w:next w:val="ad"/>
    <w:uiPriority w:val="99"/>
    <w:semiHidden/>
    <w:unhideWhenUsed/>
    <w:rsid w:val="00B64BCF"/>
  </w:style>
  <w:style w:type="numbering" w:customStyle="1" w:styleId="611111">
    <w:name w:val="Нет списка611111"/>
    <w:next w:val="ad"/>
    <w:uiPriority w:val="99"/>
    <w:semiHidden/>
    <w:unhideWhenUsed/>
    <w:rsid w:val="00B64BCF"/>
  </w:style>
  <w:style w:type="numbering" w:customStyle="1" w:styleId="111211110">
    <w:name w:val="Нет списка11121111"/>
    <w:next w:val="ad"/>
    <w:uiPriority w:val="99"/>
    <w:semiHidden/>
    <w:unhideWhenUsed/>
    <w:rsid w:val="00B64BCF"/>
  </w:style>
  <w:style w:type="numbering" w:customStyle="1" w:styleId="111121111">
    <w:name w:val="Нет списка111121111"/>
    <w:next w:val="ad"/>
    <w:uiPriority w:val="99"/>
    <w:semiHidden/>
    <w:unhideWhenUsed/>
    <w:rsid w:val="00B64BCF"/>
  </w:style>
  <w:style w:type="numbering" w:customStyle="1" w:styleId="21111120">
    <w:name w:val="Нет списка2111112"/>
    <w:next w:val="ad"/>
    <w:uiPriority w:val="99"/>
    <w:semiHidden/>
    <w:unhideWhenUsed/>
    <w:rsid w:val="00B64BCF"/>
  </w:style>
  <w:style w:type="numbering" w:customStyle="1" w:styleId="1211120">
    <w:name w:val="Нет списка121112"/>
    <w:next w:val="ad"/>
    <w:uiPriority w:val="99"/>
    <w:semiHidden/>
    <w:rsid w:val="00B64BCF"/>
  </w:style>
  <w:style w:type="numbering" w:customStyle="1" w:styleId="2211120">
    <w:name w:val="Нет списка221112"/>
    <w:next w:val="ad"/>
    <w:uiPriority w:val="99"/>
    <w:semiHidden/>
    <w:unhideWhenUsed/>
    <w:rsid w:val="00B64BCF"/>
  </w:style>
  <w:style w:type="numbering" w:customStyle="1" w:styleId="1111112">
    <w:name w:val="Стиль1111112"/>
    <w:rsid w:val="00B64BCF"/>
    <w:pPr>
      <w:numPr>
        <w:numId w:val="7"/>
      </w:numPr>
    </w:pPr>
  </w:style>
  <w:style w:type="numbering" w:customStyle="1" w:styleId="2117111">
    <w:name w:val="Стиль2117111"/>
    <w:rsid w:val="00B64BCF"/>
    <w:pPr>
      <w:numPr>
        <w:numId w:val="106"/>
      </w:numPr>
    </w:pPr>
  </w:style>
  <w:style w:type="numbering" w:customStyle="1" w:styleId="1121112">
    <w:name w:val="Нет списка1121112"/>
    <w:next w:val="ad"/>
    <w:uiPriority w:val="99"/>
    <w:semiHidden/>
    <w:unhideWhenUsed/>
    <w:rsid w:val="00B64BCF"/>
  </w:style>
  <w:style w:type="numbering" w:customStyle="1" w:styleId="21211111">
    <w:name w:val="Нет списка21211111"/>
    <w:next w:val="ad"/>
    <w:uiPriority w:val="99"/>
    <w:semiHidden/>
    <w:unhideWhenUsed/>
    <w:rsid w:val="00B64BCF"/>
  </w:style>
  <w:style w:type="numbering" w:customStyle="1" w:styleId="1311111">
    <w:name w:val="Нет списка1311111"/>
    <w:next w:val="ad"/>
    <w:semiHidden/>
    <w:rsid w:val="00B64BCF"/>
  </w:style>
  <w:style w:type="numbering" w:customStyle="1" w:styleId="12111110">
    <w:name w:val="Стиль1211111"/>
    <w:rsid w:val="00B64BCF"/>
  </w:style>
  <w:style w:type="numbering" w:customStyle="1" w:styleId="22111110">
    <w:name w:val="Стиль2211111"/>
    <w:rsid w:val="00B64BCF"/>
  </w:style>
  <w:style w:type="numbering" w:customStyle="1" w:styleId="31111110">
    <w:name w:val="Стиль3111111"/>
    <w:uiPriority w:val="99"/>
    <w:rsid w:val="00B64BCF"/>
  </w:style>
  <w:style w:type="numbering" w:customStyle="1" w:styleId="2311111">
    <w:name w:val="Нет списка2311111"/>
    <w:next w:val="ad"/>
    <w:uiPriority w:val="99"/>
    <w:semiHidden/>
    <w:unhideWhenUsed/>
    <w:rsid w:val="00B64BCF"/>
  </w:style>
  <w:style w:type="numbering" w:customStyle="1" w:styleId="212111110">
    <w:name w:val="Стиль21211111"/>
    <w:rsid w:val="00B64BCF"/>
  </w:style>
  <w:style w:type="numbering" w:customStyle="1" w:styleId="13111110">
    <w:name w:val="Стиль1311111"/>
    <w:rsid w:val="00B64BCF"/>
  </w:style>
  <w:style w:type="numbering" w:customStyle="1" w:styleId="23111110">
    <w:name w:val="Стиль2311111"/>
    <w:rsid w:val="00B64BCF"/>
  </w:style>
  <w:style w:type="numbering" w:customStyle="1" w:styleId="3211111">
    <w:name w:val="Стиль3211111"/>
    <w:uiPriority w:val="99"/>
    <w:rsid w:val="00B64BCF"/>
  </w:style>
  <w:style w:type="numbering" w:customStyle="1" w:styleId="112111110">
    <w:name w:val="Стиль11211111"/>
    <w:rsid w:val="00B64BCF"/>
  </w:style>
  <w:style w:type="numbering" w:customStyle="1" w:styleId="213111110">
    <w:name w:val="Стиль21311111"/>
    <w:rsid w:val="00B64BCF"/>
  </w:style>
  <w:style w:type="numbering" w:customStyle="1" w:styleId="21111112">
    <w:name w:val="Стиль21111112"/>
    <w:rsid w:val="00B64BCF"/>
  </w:style>
  <w:style w:type="numbering" w:customStyle="1" w:styleId="4111110">
    <w:name w:val="Стиль411111"/>
    <w:uiPriority w:val="99"/>
    <w:rsid w:val="00B64BCF"/>
  </w:style>
  <w:style w:type="numbering" w:customStyle="1" w:styleId="5111110">
    <w:name w:val="Стиль511111"/>
    <w:uiPriority w:val="99"/>
    <w:rsid w:val="00B64BCF"/>
  </w:style>
  <w:style w:type="numbering" w:customStyle="1" w:styleId="14111110">
    <w:name w:val="Стиль1411111"/>
    <w:rsid w:val="00B64BCF"/>
  </w:style>
  <w:style w:type="numbering" w:customStyle="1" w:styleId="24111110">
    <w:name w:val="Стиль2411111"/>
    <w:rsid w:val="00B64BCF"/>
  </w:style>
  <w:style w:type="numbering" w:customStyle="1" w:styleId="3311111">
    <w:name w:val="Стиль3311111"/>
    <w:uiPriority w:val="99"/>
    <w:rsid w:val="00B64BCF"/>
  </w:style>
  <w:style w:type="numbering" w:customStyle="1" w:styleId="11311111">
    <w:name w:val="Стиль11311111"/>
    <w:rsid w:val="00B64BCF"/>
  </w:style>
  <w:style w:type="numbering" w:customStyle="1" w:styleId="21411111">
    <w:name w:val="Стиль21411111"/>
    <w:rsid w:val="00B64BCF"/>
  </w:style>
  <w:style w:type="numbering" w:customStyle="1" w:styleId="211211111">
    <w:name w:val="Стиль211211111"/>
    <w:rsid w:val="00B64BCF"/>
  </w:style>
  <w:style w:type="numbering" w:customStyle="1" w:styleId="4211110">
    <w:name w:val="Стиль421111"/>
    <w:uiPriority w:val="99"/>
    <w:rsid w:val="00B64BCF"/>
  </w:style>
  <w:style w:type="numbering" w:customStyle="1" w:styleId="5211110">
    <w:name w:val="Стиль521111"/>
    <w:uiPriority w:val="99"/>
    <w:rsid w:val="00B64BCF"/>
  </w:style>
  <w:style w:type="numbering" w:customStyle="1" w:styleId="1511111">
    <w:name w:val="Стиль1511111"/>
    <w:rsid w:val="00B64BCF"/>
    <w:pPr>
      <w:numPr>
        <w:numId w:val="199"/>
      </w:numPr>
    </w:pPr>
  </w:style>
  <w:style w:type="numbering" w:customStyle="1" w:styleId="2511111">
    <w:name w:val="Стиль2511111"/>
    <w:rsid w:val="00B64BCF"/>
  </w:style>
  <w:style w:type="numbering" w:customStyle="1" w:styleId="3411111">
    <w:name w:val="Стиль3411111"/>
    <w:uiPriority w:val="99"/>
    <w:rsid w:val="00B64BCF"/>
  </w:style>
  <w:style w:type="numbering" w:customStyle="1" w:styleId="11411111">
    <w:name w:val="Стиль11411111"/>
    <w:rsid w:val="00B64BCF"/>
    <w:pPr>
      <w:numPr>
        <w:numId w:val="141"/>
      </w:numPr>
    </w:pPr>
  </w:style>
  <w:style w:type="numbering" w:customStyle="1" w:styleId="2152111">
    <w:name w:val="Стиль2152111"/>
    <w:rsid w:val="00B64BCF"/>
  </w:style>
  <w:style w:type="numbering" w:customStyle="1" w:styleId="211311111">
    <w:name w:val="Стиль211311111"/>
    <w:rsid w:val="00B64BCF"/>
  </w:style>
  <w:style w:type="numbering" w:customStyle="1" w:styleId="431111">
    <w:name w:val="Стиль431111"/>
    <w:uiPriority w:val="99"/>
    <w:rsid w:val="00B64BCF"/>
  </w:style>
  <w:style w:type="numbering" w:customStyle="1" w:styleId="531111">
    <w:name w:val="Стиль531111"/>
    <w:uiPriority w:val="99"/>
    <w:rsid w:val="00B64BCF"/>
  </w:style>
  <w:style w:type="numbering" w:customStyle="1" w:styleId="711111">
    <w:name w:val="Нет списка711111"/>
    <w:next w:val="ad"/>
    <w:uiPriority w:val="99"/>
    <w:semiHidden/>
    <w:unhideWhenUsed/>
    <w:rsid w:val="00B64BCF"/>
  </w:style>
  <w:style w:type="numbering" w:customStyle="1" w:styleId="215111111">
    <w:name w:val="Стиль215111111"/>
    <w:rsid w:val="00B64BCF"/>
    <w:pPr>
      <w:numPr>
        <w:numId w:val="6"/>
      </w:numPr>
    </w:pPr>
  </w:style>
  <w:style w:type="numbering" w:customStyle="1" w:styleId="811111">
    <w:name w:val="Нет списка811111"/>
    <w:next w:val="ad"/>
    <w:uiPriority w:val="99"/>
    <w:semiHidden/>
    <w:unhideWhenUsed/>
    <w:rsid w:val="00B64BCF"/>
  </w:style>
  <w:style w:type="numbering" w:customStyle="1" w:styleId="21141111">
    <w:name w:val="Стиль21141111"/>
    <w:rsid w:val="00B64BCF"/>
  </w:style>
  <w:style w:type="numbering" w:customStyle="1" w:styleId="11511111">
    <w:name w:val="Стиль11511111"/>
    <w:rsid w:val="00B64BCF"/>
  </w:style>
  <w:style w:type="numbering" w:customStyle="1" w:styleId="21611111">
    <w:name w:val="Стиль21611111"/>
    <w:rsid w:val="00B64BCF"/>
  </w:style>
  <w:style w:type="numbering" w:customStyle="1" w:styleId="91111">
    <w:name w:val="Нет списка91111"/>
    <w:next w:val="ad"/>
    <w:uiPriority w:val="99"/>
    <w:semiHidden/>
    <w:unhideWhenUsed/>
    <w:rsid w:val="00B64BCF"/>
  </w:style>
  <w:style w:type="numbering" w:customStyle="1" w:styleId="21151111">
    <w:name w:val="Стиль21151111"/>
    <w:rsid w:val="00B64BCF"/>
  </w:style>
  <w:style w:type="numbering" w:customStyle="1" w:styleId="11611111">
    <w:name w:val="Стиль11611111"/>
    <w:rsid w:val="00B64BCF"/>
  </w:style>
  <w:style w:type="numbering" w:customStyle="1" w:styleId="2171111">
    <w:name w:val="Стиль2171111"/>
    <w:rsid w:val="00B64BCF"/>
  </w:style>
  <w:style w:type="numbering" w:customStyle="1" w:styleId="101111">
    <w:name w:val="Нет списка101111"/>
    <w:next w:val="ad"/>
    <w:uiPriority w:val="99"/>
    <w:semiHidden/>
    <w:unhideWhenUsed/>
    <w:rsid w:val="00B64BCF"/>
  </w:style>
  <w:style w:type="numbering" w:customStyle="1" w:styleId="21161111">
    <w:name w:val="Стиль21161111"/>
    <w:rsid w:val="00B64BCF"/>
    <w:pPr>
      <w:numPr>
        <w:numId w:val="5"/>
      </w:numPr>
    </w:pPr>
  </w:style>
  <w:style w:type="numbering" w:customStyle="1" w:styleId="1171111">
    <w:name w:val="Стиль1171111"/>
    <w:rsid w:val="00B64BCF"/>
  </w:style>
  <w:style w:type="numbering" w:customStyle="1" w:styleId="2181111">
    <w:name w:val="Стиль2181111"/>
    <w:rsid w:val="00B64BCF"/>
  </w:style>
  <w:style w:type="numbering" w:customStyle="1" w:styleId="161110">
    <w:name w:val="Нет списка16111"/>
    <w:next w:val="ad"/>
    <w:uiPriority w:val="99"/>
    <w:semiHidden/>
    <w:unhideWhenUsed/>
    <w:rsid w:val="00B64BCF"/>
  </w:style>
  <w:style w:type="numbering" w:customStyle="1" w:styleId="171110">
    <w:name w:val="Нет списка17111"/>
    <w:next w:val="ad"/>
    <w:uiPriority w:val="99"/>
    <w:semiHidden/>
    <w:unhideWhenUsed/>
    <w:rsid w:val="00B64BCF"/>
  </w:style>
  <w:style w:type="numbering" w:customStyle="1" w:styleId="1615">
    <w:name w:val="Стиль161"/>
    <w:rsid w:val="00B64BCF"/>
  </w:style>
  <w:style w:type="numbering" w:customStyle="1" w:styleId="2611">
    <w:name w:val="Стиль261"/>
    <w:rsid w:val="00B64BCF"/>
  </w:style>
  <w:style w:type="numbering" w:customStyle="1" w:styleId="3511">
    <w:name w:val="Стиль351"/>
    <w:uiPriority w:val="99"/>
    <w:rsid w:val="00B64BCF"/>
  </w:style>
  <w:style w:type="numbering" w:customStyle="1" w:styleId="11142">
    <w:name w:val="Стиль1114"/>
    <w:rsid w:val="00B64BCF"/>
  </w:style>
  <w:style w:type="numbering" w:customStyle="1" w:styleId="32">
    <w:name w:val="Список (дефис)3"/>
    <w:basedOn w:val="ad"/>
    <w:uiPriority w:val="99"/>
    <w:rsid w:val="00B64BCF"/>
    <w:pPr>
      <w:numPr>
        <w:numId w:val="70"/>
      </w:numPr>
    </w:pPr>
  </w:style>
  <w:style w:type="numbering" w:customStyle="1" w:styleId="1115">
    <w:name w:val="Стиль1115"/>
    <w:rsid w:val="00B64BCF"/>
    <w:pPr>
      <w:numPr>
        <w:numId w:val="146"/>
      </w:numPr>
    </w:pPr>
  </w:style>
  <w:style w:type="numbering" w:customStyle="1" w:styleId="21114">
    <w:name w:val="Стиль21114"/>
    <w:rsid w:val="00B64BCF"/>
    <w:pPr>
      <w:numPr>
        <w:numId w:val="147"/>
      </w:numPr>
    </w:pPr>
  </w:style>
  <w:style w:type="numbering" w:customStyle="1" w:styleId="1111114">
    <w:name w:val="1 / 1.1 / 1.1.14"/>
    <w:basedOn w:val="ad"/>
    <w:next w:val="1111110"/>
    <w:rsid w:val="00B64BCF"/>
    <w:pPr>
      <w:numPr>
        <w:numId w:val="151"/>
      </w:numPr>
    </w:pPr>
  </w:style>
  <w:style w:type="numbering" w:customStyle="1" w:styleId="140">
    <w:name w:val="Текущий список14"/>
    <w:rsid w:val="00B64BCF"/>
    <w:pPr>
      <w:numPr>
        <w:numId w:val="152"/>
      </w:numPr>
    </w:pPr>
  </w:style>
  <w:style w:type="numbering" w:customStyle="1" w:styleId="11113">
    <w:name w:val="Стиль11113"/>
    <w:rsid w:val="00B64BCF"/>
    <w:pPr>
      <w:numPr>
        <w:numId w:val="144"/>
      </w:numPr>
    </w:pPr>
  </w:style>
  <w:style w:type="numbering" w:customStyle="1" w:styleId="21115">
    <w:name w:val="Стиль21115"/>
    <w:rsid w:val="00B64BCF"/>
    <w:pPr>
      <w:numPr>
        <w:numId w:val="145"/>
      </w:numPr>
    </w:pPr>
  </w:style>
  <w:style w:type="numbering" w:customStyle="1" w:styleId="1144">
    <w:name w:val="Стиль1144"/>
    <w:rsid w:val="00B64BCF"/>
    <w:pPr>
      <w:numPr>
        <w:numId w:val="229"/>
      </w:numPr>
    </w:pPr>
  </w:style>
  <w:style w:type="numbering" w:customStyle="1" w:styleId="434">
    <w:name w:val="Стиль434"/>
    <w:uiPriority w:val="99"/>
    <w:rsid w:val="00B64BCF"/>
    <w:pPr>
      <w:numPr>
        <w:numId w:val="90"/>
      </w:numPr>
    </w:pPr>
  </w:style>
  <w:style w:type="numbering" w:customStyle="1" w:styleId="534">
    <w:name w:val="Стиль534"/>
    <w:uiPriority w:val="99"/>
    <w:rsid w:val="00B64BCF"/>
    <w:pPr>
      <w:numPr>
        <w:numId w:val="91"/>
      </w:numPr>
    </w:pPr>
  </w:style>
  <w:style w:type="numbering" w:customStyle="1" w:styleId="21514">
    <w:name w:val="Стиль21514"/>
    <w:rsid w:val="00B64BCF"/>
    <w:pPr>
      <w:numPr>
        <w:numId w:val="143"/>
      </w:numPr>
    </w:pPr>
  </w:style>
  <w:style w:type="numbering" w:customStyle="1" w:styleId="21164">
    <w:name w:val="Стиль21164"/>
    <w:rsid w:val="00B64BCF"/>
    <w:pPr>
      <w:numPr>
        <w:numId w:val="88"/>
      </w:numPr>
    </w:pPr>
  </w:style>
  <w:style w:type="numbering" w:customStyle="1" w:styleId="1183">
    <w:name w:val="Стиль1183"/>
    <w:rsid w:val="00B64BCF"/>
    <w:pPr>
      <w:numPr>
        <w:numId w:val="78"/>
      </w:numPr>
    </w:pPr>
  </w:style>
  <w:style w:type="numbering" w:customStyle="1" w:styleId="113">
    <w:name w:val="Текущий список113"/>
    <w:rsid w:val="00B64BCF"/>
    <w:pPr>
      <w:numPr>
        <w:numId w:val="81"/>
      </w:numPr>
    </w:pPr>
  </w:style>
  <w:style w:type="numbering" w:customStyle="1" w:styleId="111113">
    <w:name w:val="Стиль111113"/>
    <w:rsid w:val="00B64BCF"/>
    <w:pPr>
      <w:numPr>
        <w:numId w:val="76"/>
      </w:numPr>
    </w:pPr>
  </w:style>
  <w:style w:type="numbering" w:customStyle="1" w:styleId="21173">
    <w:name w:val="Стиль21173"/>
    <w:rsid w:val="00B64BCF"/>
    <w:pPr>
      <w:numPr>
        <w:numId w:val="77"/>
      </w:numPr>
    </w:pPr>
  </w:style>
  <w:style w:type="numbering" w:customStyle="1" w:styleId="15130">
    <w:name w:val="Стиль1513"/>
    <w:rsid w:val="00B64BCF"/>
  </w:style>
  <w:style w:type="numbering" w:customStyle="1" w:styleId="25130">
    <w:name w:val="Стиль2513"/>
    <w:rsid w:val="00B64BCF"/>
  </w:style>
  <w:style w:type="numbering" w:customStyle="1" w:styleId="3413">
    <w:name w:val="Стиль3413"/>
    <w:uiPriority w:val="99"/>
    <w:rsid w:val="00B64BCF"/>
  </w:style>
  <w:style w:type="numbering" w:customStyle="1" w:styleId="11413">
    <w:name w:val="Стиль11413"/>
    <w:rsid w:val="00B64BCF"/>
    <w:pPr>
      <w:numPr>
        <w:numId w:val="160"/>
      </w:numPr>
    </w:pPr>
  </w:style>
  <w:style w:type="numbering" w:customStyle="1" w:styleId="4313">
    <w:name w:val="Стиль4313"/>
    <w:uiPriority w:val="99"/>
    <w:rsid w:val="00B64BCF"/>
    <w:pPr>
      <w:numPr>
        <w:numId w:val="1"/>
      </w:numPr>
    </w:pPr>
  </w:style>
  <w:style w:type="numbering" w:customStyle="1" w:styleId="5313">
    <w:name w:val="Стиль5313"/>
    <w:uiPriority w:val="99"/>
    <w:rsid w:val="00B64BCF"/>
    <w:pPr>
      <w:numPr>
        <w:numId w:val="86"/>
      </w:numPr>
    </w:pPr>
  </w:style>
  <w:style w:type="numbering" w:customStyle="1" w:styleId="215113">
    <w:name w:val="Стиль215113"/>
    <w:rsid w:val="00B64BCF"/>
    <w:pPr>
      <w:numPr>
        <w:numId w:val="75"/>
      </w:numPr>
    </w:pPr>
  </w:style>
  <w:style w:type="numbering" w:customStyle="1" w:styleId="11613">
    <w:name w:val="Стиль11613"/>
    <w:rsid w:val="00B64BCF"/>
    <w:pPr>
      <w:numPr>
        <w:numId w:val="153"/>
      </w:numPr>
    </w:pPr>
  </w:style>
  <w:style w:type="numbering" w:customStyle="1" w:styleId="211613">
    <w:name w:val="Стиль211613"/>
    <w:rsid w:val="00B64BCF"/>
    <w:pPr>
      <w:numPr>
        <w:numId w:val="74"/>
      </w:numPr>
    </w:pPr>
  </w:style>
  <w:style w:type="numbering" w:customStyle="1" w:styleId="11713">
    <w:name w:val="Стиль11713"/>
    <w:rsid w:val="00B64BCF"/>
    <w:pPr>
      <w:numPr>
        <w:numId w:val="154"/>
      </w:numPr>
    </w:pPr>
  </w:style>
  <w:style w:type="numbering" w:customStyle="1" w:styleId="21813">
    <w:name w:val="Стиль21813"/>
    <w:rsid w:val="00B64BCF"/>
    <w:pPr>
      <w:numPr>
        <w:numId w:val="155"/>
      </w:numPr>
    </w:pPr>
  </w:style>
  <w:style w:type="numbering" w:customStyle="1" w:styleId="11423">
    <w:name w:val="Стиль11423"/>
    <w:rsid w:val="00B64BCF"/>
    <w:pPr>
      <w:numPr>
        <w:numId w:val="132"/>
      </w:numPr>
    </w:pPr>
  </w:style>
  <w:style w:type="numbering" w:customStyle="1" w:styleId="11111131">
    <w:name w:val="Стиль1111113"/>
    <w:rsid w:val="00B64BCF"/>
  </w:style>
  <w:style w:type="numbering" w:customStyle="1" w:styleId="114221">
    <w:name w:val="Стиль114221"/>
    <w:rsid w:val="00B64BCF"/>
    <w:pPr>
      <w:numPr>
        <w:numId w:val="115"/>
      </w:numPr>
    </w:pPr>
  </w:style>
  <w:style w:type="numbering" w:customStyle="1" w:styleId="119111">
    <w:name w:val="Стиль119111"/>
    <w:rsid w:val="00B64BCF"/>
    <w:pPr>
      <w:numPr>
        <w:numId w:val="119"/>
      </w:numPr>
    </w:pPr>
  </w:style>
  <w:style w:type="numbering" w:customStyle="1" w:styleId="2110111">
    <w:name w:val="Стиль2110111"/>
    <w:rsid w:val="00B64BCF"/>
    <w:pPr>
      <w:numPr>
        <w:numId w:val="120"/>
      </w:numPr>
    </w:pPr>
  </w:style>
  <w:style w:type="numbering" w:customStyle="1" w:styleId="1111112111">
    <w:name w:val="1 / 1.1 / 1.1.12111"/>
    <w:basedOn w:val="ad"/>
    <w:next w:val="1111110"/>
    <w:rsid w:val="00B64BCF"/>
    <w:pPr>
      <w:numPr>
        <w:numId w:val="121"/>
      </w:numPr>
    </w:pPr>
  </w:style>
  <w:style w:type="numbering" w:customStyle="1" w:styleId="12111">
    <w:name w:val="Текущий список12111"/>
    <w:rsid w:val="00B64BCF"/>
    <w:pPr>
      <w:numPr>
        <w:numId w:val="122"/>
      </w:numPr>
    </w:pPr>
  </w:style>
  <w:style w:type="numbering" w:customStyle="1" w:styleId="11121111">
    <w:name w:val="Стиль11121111"/>
    <w:rsid w:val="00B64BCF"/>
    <w:pPr>
      <w:numPr>
        <w:numId w:val="117"/>
      </w:numPr>
    </w:pPr>
  </w:style>
  <w:style w:type="numbering" w:customStyle="1" w:styleId="2118111">
    <w:name w:val="Стиль2118111"/>
    <w:rsid w:val="00B64BCF"/>
    <w:pPr>
      <w:numPr>
        <w:numId w:val="118"/>
      </w:numPr>
    </w:pPr>
  </w:style>
  <w:style w:type="numbering" w:customStyle="1" w:styleId="152111">
    <w:name w:val="Стиль152111"/>
    <w:rsid w:val="00B64BCF"/>
    <w:pPr>
      <w:numPr>
        <w:numId w:val="126"/>
      </w:numPr>
    </w:pPr>
  </w:style>
  <w:style w:type="numbering" w:customStyle="1" w:styleId="252111">
    <w:name w:val="Стиль252111"/>
    <w:rsid w:val="00B64BCF"/>
    <w:pPr>
      <w:numPr>
        <w:numId w:val="27"/>
      </w:numPr>
    </w:pPr>
  </w:style>
  <w:style w:type="numbering" w:customStyle="1" w:styleId="342111">
    <w:name w:val="Стиль342111"/>
    <w:uiPriority w:val="99"/>
    <w:rsid w:val="00B64BCF"/>
    <w:pPr>
      <w:numPr>
        <w:numId w:val="127"/>
      </w:numPr>
    </w:pPr>
  </w:style>
  <w:style w:type="numbering" w:customStyle="1" w:styleId="432111">
    <w:name w:val="Стиль432111"/>
    <w:uiPriority w:val="99"/>
    <w:rsid w:val="00B64BCF"/>
    <w:pPr>
      <w:numPr>
        <w:numId w:val="128"/>
      </w:numPr>
    </w:pPr>
  </w:style>
  <w:style w:type="numbering" w:customStyle="1" w:styleId="532111">
    <w:name w:val="Стиль532111"/>
    <w:uiPriority w:val="99"/>
    <w:rsid w:val="00B64BCF"/>
    <w:pPr>
      <w:numPr>
        <w:numId w:val="129"/>
      </w:numPr>
    </w:pPr>
  </w:style>
  <w:style w:type="numbering" w:customStyle="1" w:styleId="21512111">
    <w:name w:val="Стиль21512111"/>
    <w:rsid w:val="00B64BCF"/>
    <w:pPr>
      <w:numPr>
        <w:numId w:val="116"/>
      </w:numPr>
    </w:pPr>
  </w:style>
  <w:style w:type="numbering" w:customStyle="1" w:styleId="1162111">
    <w:name w:val="Стиль1162111"/>
    <w:rsid w:val="00B64BCF"/>
    <w:pPr>
      <w:numPr>
        <w:numId w:val="130"/>
      </w:numPr>
    </w:pPr>
  </w:style>
  <w:style w:type="numbering" w:customStyle="1" w:styleId="21162111">
    <w:name w:val="Стиль21162111"/>
    <w:rsid w:val="00B64BCF"/>
    <w:pPr>
      <w:numPr>
        <w:numId w:val="114"/>
      </w:numPr>
    </w:pPr>
  </w:style>
  <w:style w:type="numbering" w:customStyle="1" w:styleId="1172111">
    <w:name w:val="Стиль1172111"/>
    <w:rsid w:val="00B64BCF"/>
    <w:pPr>
      <w:numPr>
        <w:numId w:val="131"/>
      </w:numPr>
    </w:pPr>
  </w:style>
  <w:style w:type="numbering" w:customStyle="1" w:styleId="2191111">
    <w:name w:val="Стиль2191111"/>
    <w:rsid w:val="00B64BCF"/>
    <w:pPr>
      <w:numPr>
        <w:numId w:val="107"/>
      </w:numPr>
    </w:pPr>
  </w:style>
  <w:style w:type="numbering" w:customStyle="1" w:styleId="11111111111">
    <w:name w:val="1 / 1.1 / 1.1.111111"/>
    <w:basedOn w:val="ad"/>
    <w:next w:val="1111110"/>
    <w:rsid w:val="00B64BCF"/>
    <w:pPr>
      <w:numPr>
        <w:numId w:val="108"/>
      </w:numPr>
    </w:pPr>
  </w:style>
  <w:style w:type="numbering" w:customStyle="1" w:styleId="111111">
    <w:name w:val="Текущий список111111"/>
    <w:rsid w:val="00B64BCF"/>
    <w:pPr>
      <w:numPr>
        <w:numId w:val="109"/>
      </w:numPr>
    </w:pPr>
  </w:style>
  <w:style w:type="numbering" w:customStyle="1" w:styleId="25111111">
    <w:name w:val="Стиль25111111"/>
    <w:rsid w:val="00B64BCF"/>
    <w:pPr>
      <w:numPr>
        <w:numId w:val="110"/>
      </w:numPr>
    </w:pPr>
  </w:style>
  <w:style w:type="numbering" w:customStyle="1" w:styleId="34111111">
    <w:name w:val="Стиль34111111"/>
    <w:uiPriority w:val="99"/>
    <w:rsid w:val="00B64BCF"/>
    <w:pPr>
      <w:numPr>
        <w:numId w:val="111"/>
      </w:numPr>
    </w:pPr>
  </w:style>
  <w:style w:type="numbering" w:customStyle="1" w:styleId="4311111">
    <w:name w:val="Стиль4311111"/>
    <w:uiPriority w:val="99"/>
    <w:rsid w:val="00B64BCF"/>
    <w:pPr>
      <w:numPr>
        <w:numId w:val="112"/>
      </w:numPr>
    </w:pPr>
  </w:style>
  <w:style w:type="numbering" w:customStyle="1" w:styleId="5311111">
    <w:name w:val="Стиль5311111"/>
    <w:uiPriority w:val="99"/>
    <w:rsid w:val="00B64BCF"/>
    <w:pPr>
      <w:numPr>
        <w:numId w:val="113"/>
      </w:numPr>
    </w:pPr>
  </w:style>
  <w:style w:type="numbering" w:customStyle="1" w:styleId="116111111">
    <w:name w:val="Стиль116111111"/>
    <w:rsid w:val="00B64BCF"/>
    <w:pPr>
      <w:numPr>
        <w:numId w:val="123"/>
      </w:numPr>
    </w:pPr>
  </w:style>
  <w:style w:type="numbering" w:customStyle="1" w:styleId="11711111">
    <w:name w:val="Стиль11711111"/>
    <w:rsid w:val="00B64BCF"/>
    <w:pPr>
      <w:numPr>
        <w:numId w:val="124"/>
      </w:numPr>
    </w:pPr>
  </w:style>
  <w:style w:type="numbering" w:customStyle="1" w:styleId="21811111">
    <w:name w:val="Стиль21811111"/>
    <w:rsid w:val="00B64BCF"/>
    <w:pPr>
      <w:numPr>
        <w:numId w:val="125"/>
      </w:numPr>
    </w:pPr>
  </w:style>
  <w:style w:type="numbering" w:customStyle="1" w:styleId="272">
    <w:name w:val="Нет списка27"/>
    <w:next w:val="ad"/>
    <w:uiPriority w:val="99"/>
    <w:semiHidden/>
    <w:unhideWhenUsed/>
    <w:rsid w:val="00B153B0"/>
  </w:style>
  <w:style w:type="table" w:customStyle="1" w:styleId="392">
    <w:name w:val="Сетка таблицы39"/>
    <w:basedOn w:val="ac"/>
    <w:next w:val="affffa"/>
    <w:locked/>
    <w:rsid w:val="00B15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
    <w:next w:val="ad"/>
    <w:semiHidden/>
    <w:rsid w:val="00B153B0"/>
  </w:style>
  <w:style w:type="numbering" w:customStyle="1" w:styleId="185">
    <w:name w:val="Стиль18"/>
    <w:rsid w:val="00B153B0"/>
  </w:style>
  <w:style w:type="numbering" w:customStyle="1" w:styleId="282">
    <w:name w:val="Стиль28"/>
    <w:rsid w:val="00B153B0"/>
  </w:style>
  <w:style w:type="numbering" w:customStyle="1" w:styleId="371">
    <w:name w:val="Стиль37"/>
    <w:uiPriority w:val="99"/>
    <w:rsid w:val="00B153B0"/>
  </w:style>
  <w:style w:type="numbering" w:customStyle="1" w:styleId="283">
    <w:name w:val="Нет списка28"/>
    <w:next w:val="ad"/>
    <w:uiPriority w:val="99"/>
    <w:semiHidden/>
    <w:unhideWhenUsed/>
    <w:rsid w:val="00B153B0"/>
  </w:style>
  <w:style w:type="numbering" w:customStyle="1" w:styleId="11161">
    <w:name w:val="Стиль1116"/>
    <w:rsid w:val="00B153B0"/>
  </w:style>
  <w:style w:type="numbering" w:customStyle="1" w:styleId="21200">
    <w:name w:val="Стиль2120"/>
    <w:rsid w:val="00B153B0"/>
  </w:style>
  <w:style w:type="numbering" w:customStyle="1" w:styleId="1174">
    <w:name w:val="Нет списка117"/>
    <w:next w:val="ad"/>
    <w:uiPriority w:val="99"/>
    <w:semiHidden/>
    <w:unhideWhenUsed/>
    <w:rsid w:val="00B153B0"/>
  </w:style>
  <w:style w:type="numbering" w:customStyle="1" w:styleId="2160">
    <w:name w:val="Нет списка216"/>
    <w:next w:val="ad"/>
    <w:uiPriority w:val="99"/>
    <w:semiHidden/>
    <w:unhideWhenUsed/>
    <w:rsid w:val="00B153B0"/>
  </w:style>
  <w:style w:type="table" w:customStyle="1" w:styleId="1fffffc">
    <w:name w:val="КИК1"/>
    <w:basedOn w:val="ac"/>
    <w:next w:val="affffa"/>
    <w:uiPriority w:val="59"/>
    <w:rsid w:val="00B7547D"/>
    <w:pPr>
      <w:jc w:val="center"/>
    </w:pPr>
    <w:rPr>
      <w:rFonts w:eastAsia="Calibri"/>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cPr>
      <w:shd w:val="clear" w:color="auto" w:fill="FFFFFF"/>
      <w:tcMar>
        <w:left w:w="0" w:type="dxa"/>
        <w:right w:w="0" w:type="dxa"/>
      </w:tcMar>
      <w:vAlign w:val="center"/>
    </w:tcPr>
    <w:tblStylePr w:type="firstRow">
      <w:pPr>
        <w:jc w:val="center"/>
      </w:pPr>
      <w:rPr>
        <w:rFonts w:ascii="Times New Roman" w:hAnsi="Times New Roman"/>
        <w:b/>
        <w:color w:val="FFFFFF"/>
        <w:sz w:val="24"/>
      </w:rPr>
      <w:tblPr/>
      <w:tcPr>
        <w:tcBorders>
          <w:top w:val="single" w:sz="12" w:space="0" w:color="auto"/>
          <w:left w:val="single" w:sz="12" w:space="0" w:color="auto"/>
          <w:bottom w:val="single" w:sz="12" w:space="0" w:color="auto"/>
          <w:right w:val="single" w:sz="12" w:space="0" w:color="auto"/>
        </w:tcBorders>
        <w:shd w:val="clear" w:color="auto" w:fill="1F497D"/>
      </w:tcPr>
    </w:tblStylePr>
    <w:tblStylePr w:type="firstCol">
      <w:pPr>
        <w:jc w:val="left"/>
      </w:pPr>
      <w:rPr>
        <w:rFonts w:ascii="Times New Roman" w:hAnsi="Times New Roman"/>
        <w:b/>
        <w:sz w:val="24"/>
      </w:rPr>
      <w:tblPr/>
      <w:tcPr>
        <w:tcBorders>
          <w:top w:val="single" w:sz="12" w:space="0" w:color="auto"/>
          <w:left w:val="single" w:sz="12" w:space="0" w:color="auto"/>
          <w:bottom w:val="single" w:sz="12" w:space="0" w:color="auto"/>
          <w:right w:val="single" w:sz="12"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atentStyles>
  <w:style w:type="paragraph" w:default="1" w:styleId="aa">
    <w:name w:val="Normal"/>
    <w:qFormat/>
    <w:rsid w:val="00DA7FA8"/>
    <w:rPr>
      <w:sz w:val="24"/>
      <w:szCs w:val="24"/>
    </w:rPr>
  </w:style>
  <w:style w:type="paragraph" w:styleId="16">
    <w:name w:val="heading 1"/>
    <w:aliases w:val="Заголовок 1 Знак1,Заголовок 1 Знак Знак,Заголовок 1 Знак, Знак, Знак Знак,Раздел Договора,H1,&quot;Алмаз&quot;,Document Header1,Глава 1"/>
    <w:basedOn w:val="aa"/>
    <w:next w:val="aa"/>
    <w:link w:val="130"/>
    <w:qFormat/>
    <w:rsid w:val="005D2984"/>
    <w:pPr>
      <w:keepNext/>
      <w:pageBreakBefore/>
      <w:widowControl w:val="0"/>
      <w:tabs>
        <w:tab w:val="left" w:pos="284"/>
      </w:tabs>
      <w:autoSpaceDE w:val="0"/>
      <w:autoSpaceDN w:val="0"/>
      <w:adjustRightInd w:val="0"/>
      <w:spacing w:before="240" w:after="240"/>
      <w:ind w:right="284"/>
      <w:outlineLvl w:val="0"/>
    </w:pPr>
    <w:rPr>
      <w:rFonts w:ascii="Arial" w:hAnsi="Arial"/>
      <w:b/>
      <w:kern w:val="28"/>
      <w:sz w:val="28"/>
      <w:szCs w:val="22"/>
    </w:rPr>
  </w:style>
  <w:style w:type="paragraph" w:styleId="22">
    <w:name w:val="heading 2"/>
    <w:aliases w:val="H2,Heading 2 Char1,Heading 2 Char Char,Heading 2 Char1 Char Char,Heading 2 Char Char Char Char,Heading 2 Char1 Char Char Char Char,Heading 2 Char Char Char Char Char Char,Section Heading Char Char Char Char Char,Subsidiary clause,Sub-clause"/>
    <w:basedOn w:val="aa"/>
    <w:next w:val="aa"/>
    <w:link w:val="25"/>
    <w:qFormat/>
    <w:rsid w:val="005D2984"/>
    <w:pPr>
      <w:keepNext/>
      <w:widowControl w:val="0"/>
      <w:numPr>
        <w:ilvl w:val="1"/>
        <w:numId w:val="1"/>
      </w:numPr>
      <w:tabs>
        <w:tab w:val="left" w:pos="284"/>
      </w:tabs>
      <w:autoSpaceDE w:val="0"/>
      <w:autoSpaceDN w:val="0"/>
      <w:adjustRightInd w:val="0"/>
      <w:spacing w:before="240" w:after="120"/>
      <w:ind w:right="284"/>
      <w:outlineLvl w:val="1"/>
    </w:pPr>
    <w:rPr>
      <w:rFonts w:ascii="Arial" w:hAnsi="Arial"/>
      <w:b/>
      <w:sz w:val="26"/>
      <w:szCs w:val="22"/>
    </w:rPr>
  </w:style>
  <w:style w:type="paragraph" w:styleId="31">
    <w:name w:val="heading 3"/>
    <w:aliases w:val="Heading 3 Char1,Heading 3 Char Char,Heading 3 Char1 Char Char,Heading 3 Char Char Char Char,Heading 3 Char1 Char Char Char Char,Heading 3 Char Char Char Char Char Char,Heading 3 Char2 Char Char Char Char Char Char,Heading 3 Char1 Char1 Char"/>
    <w:basedOn w:val="aa"/>
    <w:next w:val="aa"/>
    <w:link w:val="33"/>
    <w:qFormat/>
    <w:rsid w:val="005D2984"/>
    <w:pPr>
      <w:keepNext/>
      <w:widowControl w:val="0"/>
      <w:numPr>
        <w:ilvl w:val="2"/>
        <w:numId w:val="1"/>
      </w:numPr>
      <w:tabs>
        <w:tab w:val="left" w:pos="284"/>
      </w:tabs>
      <w:autoSpaceDE w:val="0"/>
      <w:autoSpaceDN w:val="0"/>
      <w:adjustRightInd w:val="0"/>
      <w:spacing w:before="240" w:after="120"/>
      <w:ind w:right="284"/>
      <w:outlineLvl w:val="2"/>
    </w:pPr>
    <w:rPr>
      <w:rFonts w:ascii="Arial" w:hAnsi="Arial"/>
      <w:b/>
      <w:sz w:val="22"/>
      <w:szCs w:val="22"/>
    </w:rPr>
  </w:style>
  <w:style w:type="paragraph" w:styleId="41">
    <w:name w:val="heading 4"/>
    <w:aliases w:val="Heading 4 Char1 Char,Heading 4 Char Char Char,Heading 4 Char1 Char Char Char,Heading 4 Char Char Char Char Char,Heading 4 Char1 Char Char Char Char Char,Heading 4 Char Char Char Char Char Char Char,H4,Minor,Heading 4 StGeor,4"/>
    <w:basedOn w:val="aa"/>
    <w:next w:val="aa"/>
    <w:link w:val="42"/>
    <w:qFormat/>
    <w:rsid w:val="005D2984"/>
    <w:pPr>
      <w:keepNext/>
      <w:widowControl w:val="0"/>
      <w:tabs>
        <w:tab w:val="left" w:pos="284"/>
        <w:tab w:val="num" w:pos="2880"/>
      </w:tabs>
      <w:autoSpaceDE w:val="0"/>
      <w:autoSpaceDN w:val="0"/>
      <w:adjustRightInd w:val="0"/>
      <w:spacing w:before="240" w:after="240"/>
      <w:ind w:left="2880" w:right="284" w:hanging="360"/>
      <w:outlineLvl w:val="3"/>
    </w:pPr>
    <w:rPr>
      <w:rFonts w:ascii="Arial" w:hAnsi="Arial"/>
      <w:b/>
      <w:sz w:val="22"/>
      <w:szCs w:val="22"/>
    </w:rPr>
  </w:style>
  <w:style w:type="paragraph" w:styleId="51">
    <w:name w:val="heading 5"/>
    <w:aliases w:val="H5,Heading 5 StGeorge,Atlanthd3,Atlanthd31,Atlanthd32,Atlanthd33,Atlanthd34,Atlanthd311,Atlanthd35,Atlanthd36,Atlanthd312,Atlanthd37,Atlanthd38,Atlanthd39,Atlanthd310,Atlanthd313,Atlanthd314,Atlanthd315,Block Label,te"/>
    <w:basedOn w:val="aa"/>
    <w:next w:val="aa"/>
    <w:link w:val="52"/>
    <w:qFormat/>
    <w:rsid w:val="005D2984"/>
    <w:pPr>
      <w:widowControl w:val="0"/>
      <w:tabs>
        <w:tab w:val="left" w:pos="284"/>
      </w:tabs>
      <w:autoSpaceDE w:val="0"/>
      <w:autoSpaceDN w:val="0"/>
      <w:adjustRightInd w:val="0"/>
      <w:spacing w:before="240" w:after="240"/>
      <w:ind w:right="284"/>
      <w:outlineLvl w:val="4"/>
    </w:pPr>
    <w:rPr>
      <w:rFonts w:ascii="Arial" w:hAnsi="Arial" w:cs="JDGCLK+TimesNewRoman,Bold"/>
      <w:b/>
      <w:sz w:val="22"/>
      <w:szCs w:val="22"/>
    </w:rPr>
  </w:style>
  <w:style w:type="paragraph" w:styleId="6">
    <w:name w:val="heading 6"/>
    <w:aliases w:val="H6,T1,level6,level 6"/>
    <w:basedOn w:val="aa"/>
    <w:next w:val="aa"/>
    <w:link w:val="60"/>
    <w:qFormat/>
    <w:rsid w:val="005D2984"/>
    <w:pPr>
      <w:widowControl w:val="0"/>
      <w:tabs>
        <w:tab w:val="left" w:pos="284"/>
      </w:tabs>
      <w:autoSpaceDE w:val="0"/>
      <w:autoSpaceDN w:val="0"/>
      <w:adjustRightInd w:val="0"/>
      <w:spacing w:before="240" w:after="60"/>
      <w:ind w:right="284"/>
      <w:jc w:val="both"/>
      <w:outlineLvl w:val="5"/>
    </w:pPr>
    <w:rPr>
      <w:rFonts w:ascii="Arial" w:hAnsi="Arial" w:cs="JDGCLK+TimesNewRoman,Bold"/>
      <w:b/>
      <w:sz w:val="22"/>
      <w:szCs w:val="22"/>
    </w:rPr>
  </w:style>
  <w:style w:type="paragraph" w:styleId="7">
    <w:name w:val="heading 7"/>
    <w:aliases w:val="H7,ap"/>
    <w:basedOn w:val="aa"/>
    <w:next w:val="aa"/>
    <w:link w:val="70"/>
    <w:qFormat/>
    <w:rsid w:val="005D2984"/>
    <w:pPr>
      <w:widowControl w:val="0"/>
      <w:tabs>
        <w:tab w:val="left" w:pos="284"/>
      </w:tabs>
      <w:autoSpaceDE w:val="0"/>
      <w:autoSpaceDN w:val="0"/>
      <w:adjustRightInd w:val="0"/>
      <w:spacing w:before="240" w:after="60"/>
      <w:ind w:right="284"/>
      <w:jc w:val="both"/>
      <w:outlineLvl w:val="6"/>
    </w:pPr>
    <w:rPr>
      <w:rFonts w:ascii="Arial" w:hAnsi="Arial" w:cs="JDGCLK+TimesNewRoman,Bold"/>
      <w:b/>
      <w:sz w:val="22"/>
      <w:szCs w:val="22"/>
    </w:rPr>
  </w:style>
  <w:style w:type="paragraph" w:styleId="8">
    <w:name w:val="heading 8"/>
    <w:aliases w:val="H8,ad"/>
    <w:basedOn w:val="aa"/>
    <w:next w:val="aa"/>
    <w:link w:val="80"/>
    <w:qFormat/>
    <w:rsid w:val="005D2984"/>
    <w:pPr>
      <w:widowControl w:val="0"/>
      <w:tabs>
        <w:tab w:val="left" w:pos="284"/>
      </w:tabs>
      <w:autoSpaceDE w:val="0"/>
      <w:autoSpaceDN w:val="0"/>
      <w:adjustRightInd w:val="0"/>
      <w:spacing w:before="240" w:after="60"/>
      <w:ind w:right="284"/>
      <w:jc w:val="both"/>
      <w:outlineLvl w:val="7"/>
    </w:pPr>
    <w:rPr>
      <w:rFonts w:ascii="Arial" w:hAnsi="Arial" w:cs="JDGCLK+TimesNewRoman,Bold"/>
      <w:b/>
      <w:sz w:val="22"/>
      <w:szCs w:val="22"/>
    </w:rPr>
  </w:style>
  <w:style w:type="paragraph" w:styleId="9">
    <w:name w:val="heading 9"/>
    <w:aliases w:val="H9,aat,level3(i)"/>
    <w:basedOn w:val="aa"/>
    <w:next w:val="aa"/>
    <w:link w:val="90"/>
    <w:qFormat/>
    <w:rsid w:val="005D2984"/>
    <w:pPr>
      <w:widowControl w:val="0"/>
      <w:tabs>
        <w:tab w:val="left" w:pos="284"/>
      </w:tabs>
      <w:autoSpaceDE w:val="0"/>
      <w:autoSpaceDN w:val="0"/>
      <w:adjustRightInd w:val="0"/>
      <w:spacing w:before="240" w:after="240"/>
      <w:ind w:right="284"/>
      <w:outlineLvl w:val="8"/>
    </w:pPr>
    <w:rPr>
      <w:rFonts w:ascii="Arial" w:hAnsi="Arial" w:cs="JDGCLK+TimesNewRoman,Bold"/>
      <w:b/>
      <w:sz w:val="22"/>
      <w:szCs w:val="2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7">
    <w:name w:val="Знак1"/>
    <w:basedOn w:val="aa"/>
    <w:rsid w:val="005F117B"/>
    <w:pPr>
      <w:spacing w:before="100" w:beforeAutospacing="1" w:after="100" w:afterAutospacing="1"/>
    </w:pPr>
    <w:rPr>
      <w:rFonts w:ascii="Tahoma" w:hAnsi="Tahoma"/>
      <w:sz w:val="20"/>
      <w:szCs w:val="20"/>
      <w:lang w:val="en-US" w:eastAsia="en-US"/>
    </w:rPr>
  </w:style>
  <w:style w:type="paragraph" w:customStyle="1" w:styleId="18">
    <w:name w:val="Список Марк.1"/>
    <w:basedOn w:val="aa"/>
    <w:rsid w:val="00DA7FA8"/>
    <w:pPr>
      <w:tabs>
        <w:tab w:val="num" w:pos="1070"/>
      </w:tabs>
      <w:spacing w:after="60" w:line="360" w:lineRule="auto"/>
      <w:ind w:left="710" w:right="284"/>
    </w:pPr>
    <w:rPr>
      <w:rFonts w:ascii="Arial" w:hAnsi="Arial"/>
      <w:sz w:val="22"/>
      <w:szCs w:val="20"/>
    </w:rPr>
  </w:style>
  <w:style w:type="paragraph" w:customStyle="1" w:styleId="26">
    <w:name w:val="Список Марк.2"/>
    <w:basedOn w:val="aa"/>
    <w:rsid w:val="00DA7FA8"/>
    <w:pPr>
      <w:tabs>
        <w:tab w:val="num" w:pos="360"/>
      </w:tabs>
      <w:spacing w:after="60" w:line="360" w:lineRule="auto"/>
      <w:ind w:left="1135" w:right="284" w:hanging="284"/>
    </w:pPr>
    <w:rPr>
      <w:rFonts w:ascii="Arial" w:hAnsi="Arial"/>
      <w:sz w:val="22"/>
      <w:szCs w:val="20"/>
    </w:rPr>
  </w:style>
  <w:style w:type="paragraph" w:customStyle="1" w:styleId="19">
    <w:name w:val="Список Нум.1"/>
    <w:basedOn w:val="aa"/>
    <w:rsid w:val="005D2984"/>
    <w:pPr>
      <w:spacing w:after="60" w:line="360" w:lineRule="auto"/>
      <w:ind w:left="1134" w:right="284" w:hanging="283"/>
    </w:pPr>
    <w:rPr>
      <w:rFonts w:ascii="Arial" w:hAnsi="Arial"/>
      <w:sz w:val="22"/>
      <w:szCs w:val="20"/>
    </w:rPr>
  </w:style>
  <w:style w:type="paragraph" w:customStyle="1" w:styleId="27">
    <w:name w:val="Список Нум.2"/>
    <w:basedOn w:val="aa"/>
    <w:rsid w:val="005D2984"/>
    <w:pPr>
      <w:spacing w:after="60" w:line="360" w:lineRule="auto"/>
      <w:ind w:left="1418" w:right="284" w:hanging="284"/>
    </w:pPr>
    <w:rPr>
      <w:rFonts w:ascii="Arial" w:hAnsi="Arial"/>
      <w:sz w:val="22"/>
      <w:szCs w:val="20"/>
    </w:rPr>
  </w:style>
  <w:style w:type="paragraph" w:customStyle="1" w:styleId="34">
    <w:name w:val="Список Нум.3"/>
    <w:basedOn w:val="aa"/>
    <w:rsid w:val="005D2984"/>
    <w:pPr>
      <w:spacing w:after="60" w:line="360" w:lineRule="auto"/>
      <w:ind w:left="1701" w:right="284" w:hanging="283"/>
      <w:jc w:val="both"/>
    </w:pPr>
    <w:rPr>
      <w:rFonts w:ascii="Arial" w:hAnsi="Arial"/>
      <w:sz w:val="22"/>
      <w:szCs w:val="20"/>
    </w:rPr>
  </w:style>
  <w:style w:type="paragraph" w:customStyle="1" w:styleId="44">
    <w:name w:val="Список Нум.4"/>
    <w:basedOn w:val="aa"/>
    <w:rsid w:val="005D2984"/>
    <w:pPr>
      <w:spacing w:after="60" w:line="360" w:lineRule="auto"/>
      <w:ind w:left="1985" w:right="284" w:hanging="284"/>
      <w:jc w:val="both"/>
    </w:pPr>
    <w:rPr>
      <w:rFonts w:ascii="Arial" w:hAnsi="Arial"/>
      <w:sz w:val="22"/>
      <w:szCs w:val="20"/>
    </w:rPr>
  </w:style>
  <w:style w:type="paragraph" w:customStyle="1" w:styleId="54">
    <w:name w:val="Список Нум.5"/>
    <w:basedOn w:val="aa"/>
    <w:rsid w:val="005D2984"/>
    <w:pPr>
      <w:spacing w:after="60" w:line="360" w:lineRule="auto"/>
      <w:ind w:left="2268" w:right="284" w:hanging="283"/>
      <w:jc w:val="both"/>
    </w:pPr>
    <w:rPr>
      <w:rFonts w:ascii="Arial" w:hAnsi="Arial"/>
      <w:sz w:val="22"/>
      <w:szCs w:val="20"/>
    </w:rPr>
  </w:style>
  <w:style w:type="paragraph" w:customStyle="1" w:styleId="61">
    <w:name w:val="Список Нум.6"/>
    <w:basedOn w:val="aa"/>
    <w:rsid w:val="005D2984"/>
    <w:pPr>
      <w:spacing w:after="60" w:line="360" w:lineRule="auto"/>
      <w:ind w:left="2552" w:right="284" w:hanging="284"/>
      <w:jc w:val="both"/>
    </w:pPr>
    <w:rPr>
      <w:rFonts w:ascii="Arial" w:hAnsi="Arial"/>
      <w:sz w:val="22"/>
      <w:szCs w:val="20"/>
    </w:rPr>
  </w:style>
  <w:style w:type="paragraph" w:customStyle="1" w:styleId="71">
    <w:name w:val="Список Нум.7"/>
    <w:basedOn w:val="aa"/>
    <w:rsid w:val="005D2984"/>
    <w:pPr>
      <w:spacing w:after="60" w:line="360" w:lineRule="auto"/>
      <w:ind w:left="2835" w:right="284" w:hanging="283"/>
      <w:jc w:val="both"/>
    </w:pPr>
    <w:rPr>
      <w:rFonts w:ascii="Arial" w:hAnsi="Arial"/>
      <w:sz w:val="22"/>
      <w:szCs w:val="20"/>
    </w:rPr>
  </w:style>
  <w:style w:type="paragraph" w:customStyle="1" w:styleId="81">
    <w:name w:val="Список Нум.8"/>
    <w:basedOn w:val="aa"/>
    <w:rsid w:val="005D2984"/>
    <w:pPr>
      <w:spacing w:after="60" w:line="360" w:lineRule="auto"/>
      <w:ind w:left="3119" w:right="284" w:hanging="284"/>
      <w:jc w:val="both"/>
    </w:pPr>
    <w:rPr>
      <w:rFonts w:ascii="Arial" w:hAnsi="Arial"/>
      <w:sz w:val="22"/>
      <w:szCs w:val="20"/>
    </w:rPr>
  </w:style>
  <w:style w:type="paragraph" w:customStyle="1" w:styleId="91">
    <w:name w:val="Список Нум.9"/>
    <w:basedOn w:val="aa"/>
    <w:rsid w:val="005D2984"/>
    <w:pPr>
      <w:spacing w:after="60" w:line="360" w:lineRule="auto"/>
      <w:ind w:left="3402" w:right="284" w:hanging="283"/>
      <w:jc w:val="both"/>
    </w:pPr>
    <w:rPr>
      <w:rFonts w:ascii="Arial" w:hAnsi="Arial"/>
      <w:sz w:val="22"/>
      <w:szCs w:val="20"/>
    </w:rPr>
  </w:style>
  <w:style w:type="paragraph" w:styleId="1a">
    <w:name w:val="toc 1"/>
    <w:basedOn w:val="aa"/>
    <w:next w:val="aa"/>
    <w:autoRedefine/>
    <w:uiPriority w:val="39"/>
    <w:qFormat/>
    <w:rsid w:val="005D2984"/>
    <w:pPr>
      <w:spacing w:before="120" w:after="120" w:line="360" w:lineRule="auto"/>
      <w:ind w:left="284" w:right="284"/>
    </w:pPr>
    <w:rPr>
      <w:rFonts w:ascii="Arial" w:hAnsi="Arial"/>
      <w:b/>
      <w:caps/>
      <w:noProof/>
      <w:sz w:val="22"/>
      <w:szCs w:val="20"/>
    </w:rPr>
  </w:style>
  <w:style w:type="paragraph" w:styleId="28">
    <w:name w:val="toc 2"/>
    <w:basedOn w:val="aa"/>
    <w:next w:val="aa"/>
    <w:autoRedefine/>
    <w:uiPriority w:val="39"/>
    <w:qFormat/>
    <w:rsid w:val="005D2984"/>
    <w:pPr>
      <w:spacing w:line="360" w:lineRule="auto"/>
      <w:ind w:left="567" w:right="284"/>
    </w:pPr>
    <w:rPr>
      <w:rFonts w:ascii="Arial" w:hAnsi="Arial"/>
      <w:smallCaps/>
      <w:noProof/>
      <w:sz w:val="22"/>
      <w:szCs w:val="20"/>
    </w:rPr>
  </w:style>
  <w:style w:type="paragraph" w:styleId="35">
    <w:name w:val="toc 3"/>
    <w:basedOn w:val="aa"/>
    <w:next w:val="aa"/>
    <w:autoRedefine/>
    <w:uiPriority w:val="39"/>
    <w:qFormat/>
    <w:rsid w:val="005D2984"/>
    <w:pPr>
      <w:spacing w:line="360" w:lineRule="auto"/>
      <w:ind w:left="851" w:right="284"/>
    </w:pPr>
    <w:rPr>
      <w:rFonts w:ascii="Arial" w:hAnsi="Arial"/>
      <w:noProof/>
      <w:sz w:val="22"/>
      <w:szCs w:val="20"/>
    </w:rPr>
  </w:style>
  <w:style w:type="paragraph" w:styleId="45">
    <w:name w:val="toc 4"/>
    <w:basedOn w:val="aa"/>
    <w:next w:val="aa"/>
    <w:autoRedefine/>
    <w:uiPriority w:val="39"/>
    <w:rsid w:val="005D2984"/>
    <w:pPr>
      <w:spacing w:line="360" w:lineRule="auto"/>
      <w:ind w:left="1134" w:right="284"/>
    </w:pPr>
    <w:rPr>
      <w:rFonts w:ascii="Arial" w:hAnsi="Arial"/>
      <w:noProof/>
      <w:sz w:val="22"/>
      <w:szCs w:val="20"/>
    </w:rPr>
  </w:style>
  <w:style w:type="paragraph" w:styleId="55">
    <w:name w:val="toc 5"/>
    <w:basedOn w:val="aa"/>
    <w:next w:val="aa"/>
    <w:autoRedefine/>
    <w:uiPriority w:val="39"/>
    <w:rsid w:val="005D2984"/>
    <w:pPr>
      <w:spacing w:line="360" w:lineRule="auto"/>
      <w:ind w:left="1418" w:right="284"/>
    </w:pPr>
    <w:rPr>
      <w:rFonts w:ascii="Arial" w:hAnsi="Arial"/>
      <w:noProof/>
      <w:sz w:val="22"/>
      <w:szCs w:val="20"/>
    </w:rPr>
  </w:style>
  <w:style w:type="paragraph" w:styleId="62">
    <w:name w:val="toc 6"/>
    <w:basedOn w:val="aa"/>
    <w:next w:val="aa"/>
    <w:autoRedefine/>
    <w:uiPriority w:val="39"/>
    <w:rsid w:val="005D2984"/>
    <w:pPr>
      <w:spacing w:line="360" w:lineRule="auto"/>
      <w:ind w:left="1701" w:right="284"/>
    </w:pPr>
    <w:rPr>
      <w:rFonts w:ascii="Arial" w:hAnsi="Arial"/>
      <w:noProof/>
      <w:sz w:val="22"/>
      <w:szCs w:val="20"/>
    </w:rPr>
  </w:style>
  <w:style w:type="paragraph" w:styleId="72">
    <w:name w:val="toc 7"/>
    <w:basedOn w:val="aa"/>
    <w:next w:val="aa"/>
    <w:autoRedefine/>
    <w:uiPriority w:val="39"/>
    <w:rsid w:val="005D2984"/>
    <w:pPr>
      <w:spacing w:line="360" w:lineRule="auto"/>
      <w:ind w:left="1985" w:right="284"/>
    </w:pPr>
    <w:rPr>
      <w:rFonts w:ascii="Arial" w:hAnsi="Arial"/>
      <w:noProof/>
      <w:sz w:val="22"/>
      <w:szCs w:val="20"/>
    </w:rPr>
  </w:style>
  <w:style w:type="paragraph" w:styleId="82">
    <w:name w:val="toc 8"/>
    <w:basedOn w:val="aa"/>
    <w:next w:val="aa"/>
    <w:autoRedefine/>
    <w:uiPriority w:val="39"/>
    <w:rsid w:val="005D2984"/>
    <w:pPr>
      <w:spacing w:line="360" w:lineRule="auto"/>
      <w:ind w:left="2268" w:right="284"/>
    </w:pPr>
    <w:rPr>
      <w:rFonts w:ascii="Arial" w:hAnsi="Arial"/>
      <w:noProof/>
      <w:sz w:val="22"/>
      <w:szCs w:val="20"/>
    </w:rPr>
  </w:style>
  <w:style w:type="paragraph" w:styleId="92">
    <w:name w:val="toc 9"/>
    <w:basedOn w:val="aa"/>
    <w:next w:val="aa"/>
    <w:autoRedefine/>
    <w:uiPriority w:val="39"/>
    <w:rsid w:val="005D2984"/>
    <w:pPr>
      <w:spacing w:line="360" w:lineRule="auto"/>
      <w:ind w:left="2552" w:right="284"/>
    </w:pPr>
    <w:rPr>
      <w:rFonts w:ascii="Arial" w:hAnsi="Arial"/>
      <w:noProof/>
      <w:sz w:val="22"/>
      <w:szCs w:val="20"/>
    </w:rPr>
  </w:style>
  <w:style w:type="paragraph" w:customStyle="1" w:styleId="Default">
    <w:name w:val="Default"/>
    <w:rsid w:val="005D2984"/>
    <w:pPr>
      <w:widowControl w:val="0"/>
      <w:autoSpaceDE w:val="0"/>
      <w:autoSpaceDN w:val="0"/>
      <w:adjustRightInd w:val="0"/>
    </w:pPr>
    <w:rPr>
      <w:rFonts w:ascii="JDGCLK+TimesNewRoman,Bold" w:hAnsi="JDGCLK+TimesNewRoman,Bold"/>
      <w:color w:val="000000"/>
      <w:sz w:val="24"/>
      <w:szCs w:val="24"/>
    </w:rPr>
  </w:style>
  <w:style w:type="paragraph" w:customStyle="1" w:styleId="ScheduleName">
    <w:name w:val="Schedule Name"/>
    <w:basedOn w:val="Default"/>
    <w:next w:val="Default"/>
    <w:rsid w:val="00DA7FA8"/>
    <w:pPr>
      <w:spacing w:after="240"/>
    </w:pPr>
    <w:rPr>
      <w:color w:val="auto"/>
    </w:rPr>
  </w:style>
  <w:style w:type="paragraph" w:styleId="36">
    <w:name w:val="Body Text 3"/>
    <w:basedOn w:val="aa"/>
    <w:link w:val="37"/>
    <w:rsid w:val="005D2984"/>
    <w:pPr>
      <w:widowControl w:val="0"/>
      <w:autoSpaceDE w:val="0"/>
      <w:autoSpaceDN w:val="0"/>
      <w:adjustRightInd w:val="0"/>
      <w:spacing w:after="240"/>
    </w:pPr>
    <w:rPr>
      <w:rFonts w:ascii="Arial" w:hAnsi="Arial" w:cs="Arial"/>
      <w:sz w:val="22"/>
    </w:rPr>
  </w:style>
  <w:style w:type="paragraph" w:customStyle="1" w:styleId="ae">
    <w:name w:val="Заголовок таблицы"/>
    <w:basedOn w:val="aa"/>
    <w:next w:val="aa"/>
    <w:rsid w:val="00DA7FA8"/>
    <w:pPr>
      <w:spacing w:before="240" w:after="60" w:line="360" w:lineRule="auto"/>
      <w:ind w:left="284" w:right="284"/>
      <w:jc w:val="center"/>
    </w:pPr>
    <w:rPr>
      <w:rFonts w:ascii="Arial" w:hAnsi="Arial"/>
      <w:b/>
      <w:sz w:val="22"/>
      <w:szCs w:val="20"/>
    </w:rPr>
  </w:style>
  <w:style w:type="paragraph" w:customStyle="1" w:styleId="af">
    <w:name w:val="Шапка таблицы"/>
    <w:basedOn w:val="aa"/>
    <w:rsid w:val="00DA7FA8"/>
    <w:pPr>
      <w:spacing w:before="60" w:after="60"/>
      <w:jc w:val="center"/>
    </w:pPr>
    <w:rPr>
      <w:rFonts w:ascii="Arial" w:hAnsi="Arial"/>
      <w:b/>
      <w:sz w:val="20"/>
      <w:szCs w:val="20"/>
    </w:rPr>
  </w:style>
  <w:style w:type="paragraph" w:customStyle="1" w:styleId="af0">
    <w:name w:val="Текст таблицы"/>
    <w:basedOn w:val="aa"/>
    <w:rsid w:val="00DA7FA8"/>
    <w:pPr>
      <w:spacing w:before="60" w:after="60"/>
      <w:jc w:val="center"/>
    </w:pPr>
    <w:rPr>
      <w:rFonts w:ascii="Arial" w:hAnsi="Arial"/>
      <w:sz w:val="20"/>
      <w:szCs w:val="20"/>
    </w:rPr>
  </w:style>
  <w:style w:type="paragraph" w:styleId="af1">
    <w:name w:val="Body Text"/>
    <w:aliases w:val="BT,b,bt,отчет_нормаль"/>
    <w:basedOn w:val="aa"/>
    <w:link w:val="af2"/>
    <w:uiPriority w:val="99"/>
    <w:rsid w:val="005D2984"/>
    <w:pPr>
      <w:widowControl w:val="0"/>
      <w:autoSpaceDE w:val="0"/>
      <w:autoSpaceDN w:val="0"/>
      <w:adjustRightInd w:val="0"/>
      <w:spacing w:after="120"/>
    </w:pPr>
    <w:rPr>
      <w:rFonts w:ascii="JDGCLK+TimesNewRoman,Bold" w:hAnsi="JDGCLK+TimesNewRoman,Bold"/>
    </w:rPr>
  </w:style>
  <w:style w:type="character" w:styleId="af3">
    <w:name w:val="page number"/>
    <w:basedOn w:val="ab"/>
    <w:rsid w:val="00DA7FA8"/>
  </w:style>
  <w:style w:type="paragraph" w:styleId="af4">
    <w:name w:val="footer"/>
    <w:basedOn w:val="aa"/>
    <w:link w:val="af5"/>
    <w:uiPriority w:val="99"/>
    <w:rsid w:val="005D2984"/>
    <w:pPr>
      <w:tabs>
        <w:tab w:val="center" w:pos="4153"/>
        <w:tab w:val="right" w:pos="8306"/>
      </w:tabs>
      <w:ind w:left="284" w:right="284"/>
      <w:jc w:val="center"/>
    </w:pPr>
    <w:rPr>
      <w:rFonts w:ascii="Arial" w:hAnsi="Arial"/>
      <w:sz w:val="18"/>
      <w:szCs w:val="20"/>
    </w:rPr>
  </w:style>
  <w:style w:type="paragraph" w:customStyle="1" w:styleId="SchedulePartNumber">
    <w:name w:val="Schedule Part Number"/>
    <w:basedOn w:val="Default"/>
    <w:next w:val="Default"/>
    <w:link w:val="SchedulePartNumber0"/>
    <w:rsid w:val="00920542"/>
    <w:pPr>
      <w:spacing w:after="240"/>
    </w:pPr>
    <w:rPr>
      <w:rFonts w:cs="JDGCLK+TimesNewRoman,Bold"/>
      <w:color w:val="auto"/>
    </w:rPr>
  </w:style>
  <w:style w:type="character" w:customStyle="1" w:styleId="SchedulePartNumber0">
    <w:name w:val="Schedule Part Number Знак"/>
    <w:link w:val="SchedulePartNumber"/>
    <w:rsid w:val="00920542"/>
    <w:rPr>
      <w:rFonts w:ascii="JDGCLK+TimesNewRoman,Bold" w:hAnsi="JDGCLK+TimesNewRoman,Bold" w:cs="JDGCLK+TimesNewRoman,Bold"/>
      <w:sz w:val="24"/>
      <w:szCs w:val="24"/>
      <w:lang w:val="ru-RU" w:eastAsia="ru-RU" w:bidi="ar-SA"/>
    </w:rPr>
  </w:style>
  <w:style w:type="paragraph" w:customStyle="1" w:styleId="FootnoteText1">
    <w:name w:val="Footnote Text1"/>
    <w:basedOn w:val="Default"/>
    <w:next w:val="Default"/>
    <w:rsid w:val="00920542"/>
    <w:pPr>
      <w:spacing w:after="240"/>
    </w:pPr>
    <w:rPr>
      <w:rFonts w:cs="JDGCLK+TimesNewRoman,Bold"/>
      <w:color w:val="auto"/>
    </w:rPr>
  </w:style>
  <w:style w:type="paragraph" w:customStyle="1" w:styleId="af6">
    <w:name w:val="Заголовок примечания"/>
    <w:basedOn w:val="aa"/>
    <w:next w:val="af7"/>
    <w:rsid w:val="00920542"/>
    <w:pPr>
      <w:spacing w:before="240" w:after="60" w:line="360" w:lineRule="auto"/>
      <w:ind w:left="284" w:right="284" w:firstLine="567"/>
      <w:jc w:val="both"/>
    </w:pPr>
    <w:rPr>
      <w:rFonts w:ascii="Arial" w:hAnsi="Arial"/>
      <w:b/>
      <w:sz w:val="22"/>
      <w:szCs w:val="20"/>
    </w:rPr>
  </w:style>
  <w:style w:type="paragraph" w:styleId="af7">
    <w:name w:val="annotation text"/>
    <w:basedOn w:val="aa"/>
    <w:link w:val="af8"/>
    <w:rsid w:val="00920542"/>
    <w:rPr>
      <w:sz w:val="20"/>
      <w:szCs w:val="20"/>
    </w:rPr>
  </w:style>
  <w:style w:type="paragraph" w:styleId="af9">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Верхний колонтитул1"/>
    <w:basedOn w:val="aa"/>
    <w:link w:val="afa"/>
    <w:uiPriority w:val="99"/>
    <w:rsid w:val="00920542"/>
    <w:pPr>
      <w:tabs>
        <w:tab w:val="center" w:pos="4677"/>
        <w:tab w:val="right" w:pos="9355"/>
      </w:tabs>
    </w:pPr>
  </w:style>
  <w:style w:type="paragraph" w:styleId="afb">
    <w:name w:val="Balloon Text"/>
    <w:basedOn w:val="aa"/>
    <w:link w:val="afc"/>
    <w:rsid w:val="000F0F78"/>
    <w:rPr>
      <w:rFonts w:ascii="Tahoma" w:hAnsi="Tahoma" w:cs="Tahoma"/>
      <w:sz w:val="16"/>
      <w:szCs w:val="16"/>
    </w:rPr>
  </w:style>
  <w:style w:type="paragraph" w:styleId="29">
    <w:name w:val="Body Text Indent 2"/>
    <w:aliases w:val="Знак"/>
    <w:basedOn w:val="aa"/>
    <w:link w:val="2a"/>
    <w:rsid w:val="005052C9"/>
    <w:pPr>
      <w:spacing w:after="120" w:line="480" w:lineRule="auto"/>
      <w:ind w:left="283"/>
    </w:pPr>
  </w:style>
  <w:style w:type="character" w:styleId="afd">
    <w:name w:val="FollowedHyperlink"/>
    <w:rsid w:val="005052C9"/>
    <w:rPr>
      <w:color w:val="800080"/>
      <w:u w:val="single"/>
    </w:rPr>
  </w:style>
  <w:style w:type="paragraph" w:styleId="a0">
    <w:name w:val="List Bullet"/>
    <w:basedOn w:val="aa"/>
    <w:autoRedefine/>
    <w:rsid w:val="005052C9"/>
    <w:pPr>
      <w:numPr>
        <w:numId w:val="2"/>
      </w:numPr>
    </w:pPr>
    <w:rPr>
      <w:rFonts w:ascii="Arial" w:hAnsi="Arial"/>
      <w:sz w:val="20"/>
      <w:szCs w:val="20"/>
      <w:lang w:val="en-GB" w:eastAsia="en-US"/>
    </w:rPr>
  </w:style>
  <w:style w:type="paragraph" w:styleId="afe">
    <w:name w:val="footnote text"/>
    <w:basedOn w:val="aa"/>
    <w:link w:val="aff"/>
    <w:rsid w:val="005D2984"/>
    <w:rPr>
      <w:sz w:val="20"/>
      <w:szCs w:val="20"/>
    </w:rPr>
  </w:style>
  <w:style w:type="character" w:styleId="aff0">
    <w:name w:val="footnote reference"/>
    <w:aliases w:val="Style 49,fr,Знак сноски-FN,Ciae niinee-FN,SUPERS,Знак сноски 1,Referencia nota al pie,Used by Word for Help footnote symbols"/>
    <w:rsid w:val="00B7249D"/>
    <w:rPr>
      <w:vertAlign w:val="superscript"/>
    </w:rPr>
  </w:style>
  <w:style w:type="paragraph" w:customStyle="1" w:styleId="ScheduleNumber">
    <w:name w:val="Schedule Number"/>
    <w:basedOn w:val="Default"/>
    <w:next w:val="Default"/>
    <w:rsid w:val="00911BB2"/>
    <w:pPr>
      <w:spacing w:after="240"/>
    </w:pPr>
    <w:rPr>
      <w:rFonts w:cs="JDGCLK+TimesNewRoman,Bold"/>
      <w:color w:val="auto"/>
    </w:rPr>
  </w:style>
  <w:style w:type="paragraph" w:customStyle="1" w:styleId="ScheduleNameContentsPage">
    <w:name w:val="Schedule Name (Contents Page)"/>
    <w:basedOn w:val="Default"/>
    <w:next w:val="Default"/>
    <w:rsid w:val="00911BB2"/>
    <w:pPr>
      <w:spacing w:after="240"/>
    </w:pPr>
    <w:rPr>
      <w:rFonts w:cs="JDGCLK+TimesNewRoman,Bold"/>
      <w:color w:val="auto"/>
    </w:rPr>
  </w:style>
  <w:style w:type="paragraph" w:customStyle="1" w:styleId="TOC11">
    <w:name w:val="TOC 11"/>
    <w:basedOn w:val="Default"/>
    <w:next w:val="Default"/>
    <w:rsid w:val="00911BB2"/>
    <w:pPr>
      <w:spacing w:before="120" w:after="120"/>
    </w:pPr>
    <w:rPr>
      <w:rFonts w:cs="JDGCLK+TimesNewRoman,Bold"/>
      <w:color w:val="auto"/>
    </w:rPr>
  </w:style>
  <w:style w:type="paragraph" w:customStyle="1" w:styleId="TOC21">
    <w:name w:val="TOC 21"/>
    <w:basedOn w:val="Default"/>
    <w:next w:val="Default"/>
    <w:rsid w:val="00911BB2"/>
    <w:rPr>
      <w:rFonts w:cs="JDGCLK+TimesNewRoman,Bold"/>
      <w:color w:val="auto"/>
    </w:rPr>
  </w:style>
  <w:style w:type="paragraph" w:customStyle="1" w:styleId="TOC31">
    <w:name w:val="TOC 31"/>
    <w:basedOn w:val="Default"/>
    <w:next w:val="Default"/>
    <w:rsid w:val="00911BB2"/>
    <w:rPr>
      <w:rFonts w:cs="JDGCLK+TimesNewRoman,Bold"/>
      <w:color w:val="auto"/>
    </w:rPr>
  </w:style>
  <w:style w:type="paragraph" w:customStyle="1" w:styleId="SchedulePartTitle">
    <w:name w:val="Schedule Part Title"/>
    <w:basedOn w:val="Default"/>
    <w:next w:val="Default"/>
    <w:rsid w:val="00911BB2"/>
    <w:pPr>
      <w:spacing w:after="240"/>
    </w:pPr>
    <w:rPr>
      <w:rFonts w:cs="JDGCLK+TimesNewRoman,Bold"/>
      <w:color w:val="auto"/>
    </w:rPr>
  </w:style>
  <w:style w:type="paragraph" w:customStyle="1" w:styleId="MFNumLev1">
    <w:name w:val="MFNumLev1"/>
    <w:basedOn w:val="Default"/>
    <w:next w:val="Default"/>
    <w:rsid w:val="00911BB2"/>
    <w:pPr>
      <w:spacing w:before="240" w:after="240"/>
    </w:pPr>
    <w:rPr>
      <w:rFonts w:cs="JDGCLK+TimesNewRoman,Bold"/>
      <w:color w:val="auto"/>
    </w:rPr>
  </w:style>
  <w:style w:type="paragraph" w:customStyle="1" w:styleId="MFNumLev2">
    <w:name w:val="MFNumLev2"/>
    <w:basedOn w:val="Default"/>
    <w:next w:val="Default"/>
    <w:rsid w:val="00911BB2"/>
    <w:pPr>
      <w:spacing w:after="240"/>
    </w:pPr>
    <w:rPr>
      <w:rFonts w:cs="JDGCLK+TimesNewRoman,Bold"/>
      <w:color w:val="auto"/>
    </w:rPr>
  </w:style>
  <w:style w:type="paragraph" w:styleId="aff1">
    <w:name w:val="Body Text Indent"/>
    <w:aliases w:val="Основной текст 1,Нумерованный список !!,Надин стиль"/>
    <w:basedOn w:val="Default"/>
    <w:next w:val="Default"/>
    <w:link w:val="aff2"/>
    <w:rsid w:val="00911BB2"/>
    <w:pPr>
      <w:spacing w:after="240"/>
    </w:pPr>
    <w:rPr>
      <w:rFonts w:cs="JDGCLK+TimesNewRoman,Bold"/>
      <w:color w:val="auto"/>
    </w:rPr>
  </w:style>
  <w:style w:type="paragraph" w:customStyle="1" w:styleId="MFNumLev3">
    <w:name w:val="MFNumLev3"/>
    <w:basedOn w:val="Default"/>
    <w:next w:val="Default"/>
    <w:rsid w:val="00911BB2"/>
    <w:pPr>
      <w:spacing w:after="240"/>
    </w:pPr>
    <w:rPr>
      <w:rFonts w:cs="JDGCLK+TimesNewRoman,Bold"/>
      <w:color w:val="auto"/>
    </w:rPr>
  </w:style>
  <w:style w:type="paragraph" w:styleId="aff3">
    <w:name w:val="Normal Indent"/>
    <w:basedOn w:val="Default"/>
    <w:next w:val="Default"/>
    <w:rsid w:val="00911BB2"/>
    <w:pPr>
      <w:spacing w:after="240"/>
    </w:pPr>
    <w:rPr>
      <w:rFonts w:cs="JDGCLK+TimesNewRoman,Bold"/>
      <w:color w:val="auto"/>
    </w:rPr>
  </w:style>
  <w:style w:type="paragraph" w:customStyle="1" w:styleId="MFNumLev4">
    <w:name w:val="MFNumLev4"/>
    <w:basedOn w:val="Default"/>
    <w:next w:val="Default"/>
    <w:rsid w:val="00911BB2"/>
    <w:pPr>
      <w:spacing w:after="240"/>
    </w:pPr>
    <w:rPr>
      <w:rFonts w:cs="JDGCLK+TimesNewRoman,Bold"/>
      <w:color w:val="auto"/>
    </w:rPr>
  </w:style>
  <w:style w:type="paragraph" w:customStyle="1" w:styleId="BodyTextIndent1">
    <w:name w:val="Body Text Indent 1"/>
    <w:basedOn w:val="Default"/>
    <w:next w:val="Default"/>
    <w:rsid w:val="00911BB2"/>
    <w:pPr>
      <w:spacing w:after="240"/>
    </w:pPr>
    <w:rPr>
      <w:rFonts w:cs="JDGCLK+TimesNewRoman,Bold"/>
      <w:color w:val="auto"/>
    </w:rPr>
  </w:style>
  <w:style w:type="paragraph" w:customStyle="1" w:styleId="Normal1">
    <w:name w:val="Normal1"/>
    <w:basedOn w:val="Default"/>
    <w:next w:val="Default"/>
    <w:rsid w:val="00911BB2"/>
    <w:pPr>
      <w:spacing w:after="240"/>
    </w:pPr>
    <w:rPr>
      <w:rFonts w:cs="JDGCLK+TimesNewRoman,Bold"/>
      <w:color w:val="auto"/>
    </w:rPr>
  </w:style>
  <w:style w:type="paragraph" w:customStyle="1" w:styleId="BodyTextIndent4">
    <w:name w:val="Body Text Indent4"/>
    <w:basedOn w:val="Default"/>
    <w:next w:val="Default"/>
    <w:rsid w:val="00911BB2"/>
    <w:pPr>
      <w:spacing w:after="240"/>
    </w:pPr>
    <w:rPr>
      <w:rFonts w:cs="JDGCLK+TimesNewRoman,Bold"/>
      <w:color w:val="auto"/>
    </w:rPr>
  </w:style>
  <w:style w:type="paragraph" w:customStyle="1" w:styleId="MFNumLev5">
    <w:name w:val="MFNumLev5"/>
    <w:basedOn w:val="Default"/>
    <w:next w:val="Default"/>
    <w:rsid w:val="00911BB2"/>
    <w:pPr>
      <w:spacing w:after="240"/>
    </w:pPr>
    <w:rPr>
      <w:rFonts w:cs="JDGCLK+TimesNewRoman,Bold"/>
      <w:color w:val="auto"/>
    </w:rPr>
  </w:style>
  <w:style w:type="paragraph" w:customStyle="1" w:styleId="Text">
    <w:name w:val="Text"/>
    <w:basedOn w:val="Default"/>
    <w:next w:val="Default"/>
    <w:rsid w:val="00911BB2"/>
    <w:pPr>
      <w:spacing w:before="130" w:after="240"/>
    </w:pPr>
    <w:rPr>
      <w:rFonts w:cs="JDGCLK+TimesNewRoman,Bold"/>
      <w:color w:val="auto"/>
    </w:rPr>
  </w:style>
  <w:style w:type="character" w:customStyle="1" w:styleId="aff4">
    <w:name w:val="Выделение по тексту"/>
    <w:rsid w:val="00911BB2"/>
    <w:rPr>
      <w:rFonts w:ascii="Courier New" w:hAnsi="Courier New"/>
      <w:noProof w:val="0"/>
      <w:lang w:val="ru-RU"/>
    </w:rPr>
  </w:style>
  <w:style w:type="paragraph" w:customStyle="1" w:styleId="aff5">
    <w:name w:val="Подпись под рисунком"/>
    <w:basedOn w:val="aa"/>
    <w:next w:val="aa"/>
    <w:rsid w:val="00911BB2"/>
    <w:pPr>
      <w:spacing w:before="60" w:after="240"/>
      <w:ind w:left="284" w:right="284"/>
      <w:jc w:val="center"/>
    </w:pPr>
    <w:rPr>
      <w:rFonts w:ascii="Arial" w:hAnsi="Arial"/>
      <w:b/>
      <w:sz w:val="22"/>
      <w:szCs w:val="20"/>
    </w:rPr>
  </w:style>
  <w:style w:type="paragraph" w:customStyle="1" w:styleId="aff6">
    <w:name w:val="Заголовок листинга"/>
    <w:basedOn w:val="aa"/>
    <w:next w:val="aff7"/>
    <w:rsid w:val="00911BB2"/>
    <w:pPr>
      <w:pBdr>
        <w:top w:val="dotted" w:sz="4" w:space="1" w:color="auto"/>
        <w:bottom w:val="dotted" w:sz="4" w:space="1" w:color="auto"/>
      </w:pBdr>
      <w:spacing w:before="240" w:after="160"/>
      <w:ind w:left="284" w:right="284"/>
    </w:pPr>
    <w:rPr>
      <w:rFonts w:ascii="Arial" w:hAnsi="Arial"/>
      <w:b/>
      <w:sz w:val="20"/>
      <w:szCs w:val="20"/>
    </w:rPr>
  </w:style>
  <w:style w:type="paragraph" w:customStyle="1" w:styleId="aff7">
    <w:name w:val="Текст листинга"/>
    <w:basedOn w:val="aa"/>
    <w:rsid w:val="00911BB2"/>
    <w:pPr>
      <w:spacing w:before="40" w:after="40" w:line="360" w:lineRule="auto"/>
      <w:ind w:left="284" w:right="284"/>
      <w:jc w:val="both"/>
    </w:pPr>
    <w:rPr>
      <w:rFonts w:ascii="Courier New" w:hAnsi="Courier New"/>
      <w:sz w:val="22"/>
      <w:szCs w:val="20"/>
    </w:rPr>
  </w:style>
  <w:style w:type="character" w:styleId="aff8">
    <w:name w:val="Hyperlink"/>
    <w:uiPriority w:val="99"/>
    <w:rsid w:val="00911BB2"/>
    <w:rPr>
      <w:color w:val="0000FF"/>
      <w:u w:val="single"/>
    </w:rPr>
  </w:style>
  <w:style w:type="character" w:customStyle="1" w:styleId="interface">
    <w:name w:val="interface"/>
    <w:rsid w:val="00911BB2"/>
    <w:rPr>
      <w:rFonts w:ascii="Arial" w:hAnsi="Arial"/>
      <w:color w:val="auto"/>
      <w:sz w:val="20"/>
    </w:rPr>
  </w:style>
  <w:style w:type="paragraph" w:styleId="aff9">
    <w:name w:val="Block Text"/>
    <w:basedOn w:val="aa"/>
    <w:rsid w:val="00911BB2"/>
    <w:pPr>
      <w:spacing w:after="60" w:line="360" w:lineRule="auto"/>
      <w:ind w:left="284" w:right="284" w:firstLine="567"/>
      <w:jc w:val="both"/>
    </w:pPr>
    <w:rPr>
      <w:rFonts w:ascii="Arial" w:hAnsi="Arial"/>
      <w:sz w:val="22"/>
      <w:szCs w:val="20"/>
    </w:rPr>
  </w:style>
  <w:style w:type="paragraph" w:styleId="2b">
    <w:name w:val="Body Text 2"/>
    <w:basedOn w:val="aa"/>
    <w:link w:val="2c"/>
    <w:rsid w:val="005D2984"/>
    <w:pPr>
      <w:spacing w:after="120" w:line="480" w:lineRule="auto"/>
    </w:pPr>
  </w:style>
  <w:style w:type="paragraph" w:customStyle="1" w:styleId="Body">
    <w:name w:val="Body"/>
    <w:basedOn w:val="aa"/>
    <w:link w:val="BodyChar"/>
    <w:rsid w:val="00114E72"/>
    <w:pPr>
      <w:spacing w:after="140" w:line="290" w:lineRule="auto"/>
      <w:jc w:val="both"/>
    </w:pPr>
    <w:rPr>
      <w:rFonts w:ascii="Arial" w:hAnsi="Arial"/>
      <w:kern w:val="20"/>
      <w:sz w:val="20"/>
      <w:lang w:val="en-GB" w:eastAsia="en-US"/>
    </w:rPr>
  </w:style>
  <w:style w:type="paragraph" w:customStyle="1" w:styleId="Level1">
    <w:name w:val="Level 1"/>
    <w:basedOn w:val="aa"/>
    <w:next w:val="aa"/>
    <w:link w:val="Level1Char"/>
    <w:rsid w:val="00E659A3"/>
    <w:pPr>
      <w:keepNext/>
      <w:numPr>
        <w:numId w:val="3"/>
      </w:numPr>
      <w:spacing w:before="280" w:after="140" w:line="290" w:lineRule="auto"/>
      <w:jc w:val="both"/>
      <w:outlineLvl w:val="0"/>
    </w:pPr>
    <w:rPr>
      <w:rFonts w:ascii="Arial" w:hAnsi="Arial"/>
      <w:b/>
      <w:bCs/>
      <w:kern w:val="20"/>
      <w:sz w:val="22"/>
      <w:szCs w:val="32"/>
      <w:lang w:val="en-GB" w:eastAsia="en-US"/>
    </w:rPr>
  </w:style>
  <w:style w:type="paragraph" w:customStyle="1" w:styleId="Level2">
    <w:name w:val="Level 2"/>
    <w:basedOn w:val="aa"/>
    <w:link w:val="Level2Char"/>
    <w:rsid w:val="00E659A3"/>
    <w:pPr>
      <w:numPr>
        <w:ilvl w:val="1"/>
        <w:numId w:val="3"/>
      </w:numPr>
      <w:spacing w:after="140" w:line="290" w:lineRule="auto"/>
      <w:jc w:val="both"/>
    </w:pPr>
    <w:rPr>
      <w:rFonts w:ascii="Arial" w:hAnsi="Arial"/>
      <w:kern w:val="20"/>
      <w:sz w:val="20"/>
      <w:szCs w:val="28"/>
      <w:lang w:val="en-GB" w:eastAsia="en-US"/>
    </w:rPr>
  </w:style>
  <w:style w:type="paragraph" w:customStyle="1" w:styleId="Level3">
    <w:name w:val="Level 3"/>
    <w:basedOn w:val="aa"/>
    <w:link w:val="Level3Char"/>
    <w:rsid w:val="00E659A3"/>
    <w:pPr>
      <w:numPr>
        <w:ilvl w:val="2"/>
        <w:numId w:val="3"/>
      </w:numPr>
      <w:spacing w:after="140" w:line="290" w:lineRule="auto"/>
      <w:jc w:val="both"/>
    </w:pPr>
    <w:rPr>
      <w:rFonts w:ascii="Arial" w:hAnsi="Arial"/>
      <w:kern w:val="20"/>
      <w:sz w:val="20"/>
      <w:szCs w:val="28"/>
      <w:lang w:val="en-GB" w:eastAsia="en-US"/>
    </w:rPr>
  </w:style>
  <w:style w:type="paragraph" w:customStyle="1" w:styleId="Level4">
    <w:name w:val="Level 4"/>
    <w:basedOn w:val="aa"/>
    <w:rsid w:val="00E659A3"/>
    <w:pPr>
      <w:numPr>
        <w:ilvl w:val="3"/>
        <w:numId w:val="3"/>
      </w:numPr>
      <w:spacing w:after="140" w:line="290" w:lineRule="auto"/>
      <w:jc w:val="both"/>
    </w:pPr>
    <w:rPr>
      <w:rFonts w:ascii="Arial" w:hAnsi="Arial"/>
      <w:kern w:val="20"/>
      <w:sz w:val="20"/>
      <w:lang w:val="en-GB" w:eastAsia="en-US"/>
    </w:rPr>
  </w:style>
  <w:style w:type="paragraph" w:customStyle="1" w:styleId="Level5">
    <w:name w:val="Level 5"/>
    <w:basedOn w:val="aa"/>
    <w:rsid w:val="00E659A3"/>
    <w:pPr>
      <w:numPr>
        <w:ilvl w:val="4"/>
        <w:numId w:val="3"/>
      </w:numPr>
      <w:spacing w:after="140" w:line="290" w:lineRule="auto"/>
      <w:jc w:val="both"/>
    </w:pPr>
    <w:rPr>
      <w:rFonts w:ascii="Arial" w:hAnsi="Arial"/>
      <w:kern w:val="20"/>
      <w:sz w:val="20"/>
      <w:lang w:val="en-GB" w:eastAsia="en-US"/>
    </w:rPr>
  </w:style>
  <w:style w:type="paragraph" w:customStyle="1" w:styleId="Level6">
    <w:name w:val="Level 6"/>
    <w:basedOn w:val="aa"/>
    <w:rsid w:val="00E659A3"/>
    <w:pPr>
      <w:numPr>
        <w:ilvl w:val="5"/>
        <w:numId w:val="3"/>
      </w:numPr>
      <w:spacing w:after="140" w:line="290" w:lineRule="auto"/>
      <w:jc w:val="both"/>
    </w:pPr>
    <w:rPr>
      <w:rFonts w:ascii="Arial" w:hAnsi="Arial"/>
      <w:kern w:val="20"/>
      <w:sz w:val="20"/>
      <w:lang w:val="en-GB" w:eastAsia="en-US"/>
    </w:rPr>
  </w:style>
  <w:style w:type="paragraph" w:customStyle="1" w:styleId="Level7">
    <w:name w:val="Level 7"/>
    <w:basedOn w:val="aa"/>
    <w:rsid w:val="00E659A3"/>
    <w:pPr>
      <w:numPr>
        <w:ilvl w:val="6"/>
        <w:numId w:val="3"/>
      </w:numPr>
      <w:spacing w:after="140" w:line="290" w:lineRule="auto"/>
      <w:jc w:val="both"/>
      <w:outlineLvl w:val="6"/>
    </w:pPr>
    <w:rPr>
      <w:rFonts w:ascii="Arial" w:hAnsi="Arial"/>
      <w:kern w:val="20"/>
      <w:sz w:val="20"/>
      <w:lang w:val="en-GB" w:eastAsia="en-US"/>
    </w:rPr>
  </w:style>
  <w:style w:type="paragraph" w:customStyle="1" w:styleId="Level8">
    <w:name w:val="Level 8"/>
    <w:basedOn w:val="aa"/>
    <w:rsid w:val="00E659A3"/>
    <w:pPr>
      <w:numPr>
        <w:ilvl w:val="7"/>
        <w:numId w:val="3"/>
      </w:numPr>
      <w:spacing w:after="140" w:line="290" w:lineRule="auto"/>
      <w:jc w:val="both"/>
      <w:outlineLvl w:val="7"/>
    </w:pPr>
    <w:rPr>
      <w:rFonts w:ascii="Arial" w:hAnsi="Arial"/>
      <w:kern w:val="20"/>
      <w:sz w:val="20"/>
      <w:lang w:val="en-GB" w:eastAsia="en-US"/>
    </w:rPr>
  </w:style>
  <w:style w:type="paragraph" w:customStyle="1" w:styleId="Level9">
    <w:name w:val="Level 9"/>
    <w:basedOn w:val="aa"/>
    <w:rsid w:val="00E659A3"/>
    <w:pPr>
      <w:numPr>
        <w:ilvl w:val="8"/>
        <w:numId w:val="3"/>
      </w:numPr>
      <w:spacing w:after="140" w:line="290" w:lineRule="auto"/>
      <w:jc w:val="both"/>
      <w:outlineLvl w:val="8"/>
    </w:pPr>
    <w:rPr>
      <w:rFonts w:ascii="Arial" w:hAnsi="Arial"/>
      <w:kern w:val="20"/>
      <w:sz w:val="20"/>
      <w:lang w:val="en-GB" w:eastAsia="en-US"/>
    </w:rPr>
  </w:style>
  <w:style w:type="character" w:styleId="affa">
    <w:name w:val="annotation reference"/>
    <w:rsid w:val="00E659A3"/>
    <w:rPr>
      <w:sz w:val="16"/>
      <w:szCs w:val="16"/>
    </w:rPr>
  </w:style>
  <w:style w:type="character" w:customStyle="1" w:styleId="Level2Char">
    <w:name w:val="Level 2 Char"/>
    <w:link w:val="Level2"/>
    <w:rsid w:val="00E659A3"/>
    <w:rPr>
      <w:rFonts w:ascii="Arial" w:hAnsi="Arial"/>
      <w:kern w:val="20"/>
      <w:szCs w:val="28"/>
      <w:lang w:val="en-GB" w:eastAsia="en-US"/>
    </w:rPr>
  </w:style>
  <w:style w:type="character" w:customStyle="1" w:styleId="aff">
    <w:name w:val="Текст сноски Знак"/>
    <w:basedOn w:val="ab"/>
    <w:link w:val="afe"/>
    <w:rsid w:val="00E659A3"/>
  </w:style>
  <w:style w:type="character" w:customStyle="1" w:styleId="af8">
    <w:name w:val="Текст примечания Знак"/>
    <w:basedOn w:val="ab"/>
    <w:link w:val="af7"/>
    <w:rsid w:val="00E659A3"/>
  </w:style>
  <w:style w:type="paragraph" w:styleId="affb">
    <w:name w:val="Document Map"/>
    <w:basedOn w:val="aa"/>
    <w:link w:val="affc"/>
    <w:rsid w:val="005D2984"/>
    <w:rPr>
      <w:rFonts w:ascii="Tahoma" w:hAnsi="Tahoma" w:cs="Tahoma"/>
      <w:sz w:val="16"/>
      <w:szCs w:val="16"/>
    </w:rPr>
  </w:style>
  <w:style w:type="character" w:customStyle="1" w:styleId="affc">
    <w:name w:val="Схема документа Знак"/>
    <w:link w:val="affb"/>
    <w:rsid w:val="003A148E"/>
    <w:rPr>
      <w:rFonts w:ascii="Tahoma" w:hAnsi="Tahoma" w:cs="Tahoma"/>
      <w:sz w:val="16"/>
      <w:szCs w:val="16"/>
    </w:rPr>
  </w:style>
  <w:style w:type="character" w:customStyle="1" w:styleId="af5">
    <w:name w:val="Нижний колонтитул Знак"/>
    <w:link w:val="af4"/>
    <w:uiPriority w:val="99"/>
    <w:rsid w:val="00921078"/>
    <w:rPr>
      <w:rFonts w:ascii="Arial" w:hAnsi="Arial"/>
      <w:sz w:val="18"/>
    </w:rPr>
  </w:style>
  <w:style w:type="paragraph" w:customStyle="1" w:styleId="bullet5">
    <w:name w:val="bullet 5"/>
    <w:basedOn w:val="aa"/>
    <w:rsid w:val="00F04F3E"/>
    <w:pPr>
      <w:numPr>
        <w:numId w:val="4"/>
      </w:numPr>
      <w:spacing w:after="140" w:line="290" w:lineRule="auto"/>
      <w:jc w:val="both"/>
    </w:pPr>
    <w:rPr>
      <w:rFonts w:ascii="Arial" w:hAnsi="Arial"/>
      <w:kern w:val="20"/>
      <w:sz w:val="20"/>
      <w:lang w:val="en-GB" w:eastAsia="en-US"/>
    </w:rPr>
  </w:style>
  <w:style w:type="paragraph" w:styleId="affd">
    <w:name w:val="annotation subject"/>
    <w:basedOn w:val="af7"/>
    <w:next w:val="af7"/>
    <w:link w:val="affe"/>
    <w:rsid w:val="00682E80"/>
    <w:rPr>
      <w:b/>
      <w:bCs/>
    </w:rPr>
  </w:style>
  <w:style w:type="paragraph" w:customStyle="1" w:styleId="ITBodyTextL1">
    <w:name w:val="ITBodyText_L1"/>
    <w:basedOn w:val="aa"/>
    <w:next w:val="aa"/>
    <w:rsid w:val="005D2984"/>
    <w:pPr>
      <w:pageBreakBefore/>
      <w:numPr>
        <w:numId w:val="5"/>
      </w:numPr>
      <w:spacing w:after="240"/>
      <w:outlineLvl w:val="0"/>
    </w:pPr>
    <w:rPr>
      <w:b/>
      <w:smallCaps/>
      <w:szCs w:val="20"/>
      <w:lang w:eastAsia="en-US"/>
    </w:rPr>
  </w:style>
  <w:style w:type="paragraph" w:customStyle="1" w:styleId="ITBodyTextL2">
    <w:name w:val="ITBodyText_L2"/>
    <w:basedOn w:val="ITBodyTextL1"/>
    <w:next w:val="aa"/>
    <w:rsid w:val="005D2984"/>
    <w:pPr>
      <w:pageBreakBefore w:val="0"/>
      <w:numPr>
        <w:ilvl w:val="1"/>
      </w:numPr>
      <w:jc w:val="both"/>
      <w:outlineLvl w:val="1"/>
    </w:pPr>
    <w:rPr>
      <w:smallCaps w:val="0"/>
    </w:rPr>
  </w:style>
  <w:style w:type="paragraph" w:customStyle="1" w:styleId="ITBodyTextL3">
    <w:name w:val="ITBodyText_L3"/>
    <w:basedOn w:val="ITBodyTextL2"/>
    <w:rsid w:val="005D2984"/>
    <w:pPr>
      <w:numPr>
        <w:ilvl w:val="2"/>
      </w:numPr>
      <w:outlineLvl w:val="2"/>
    </w:pPr>
    <w:rPr>
      <w:b w:val="0"/>
    </w:rPr>
  </w:style>
  <w:style w:type="paragraph" w:customStyle="1" w:styleId="ITBodyTextL4">
    <w:name w:val="ITBodyText_L4"/>
    <w:basedOn w:val="ITBodyTextL3"/>
    <w:rsid w:val="005D2984"/>
    <w:pPr>
      <w:numPr>
        <w:ilvl w:val="3"/>
      </w:numPr>
      <w:outlineLvl w:val="9"/>
    </w:pPr>
  </w:style>
  <w:style w:type="paragraph" w:customStyle="1" w:styleId="ITBodyTextL5">
    <w:name w:val="ITBodyText_L5"/>
    <w:basedOn w:val="ITBodyTextL4"/>
    <w:rsid w:val="005D2984"/>
    <w:pPr>
      <w:numPr>
        <w:ilvl w:val="4"/>
      </w:numPr>
    </w:pPr>
  </w:style>
  <w:style w:type="paragraph" w:customStyle="1" w:styleId="ITBodyTextL6">
    <w:name w:val="ITBodyText_L6"/>
    <w:basedOn w:val="ITBodyTextL5"/>
    <w:rsid w:val="005D2984"/>
    <w:pPr>
      <w:numPr>
        <w:ilvl w:val="5"/>
      </w:numPr>
    </w:pPr>
  </w:style>
  <w:style w:type="paragraph" w:customStyle="1" w:styleId="ITBodyTextL7">
    <w:name w:val="ITBodyText_L7"/>
    <w:basedOn w:val="ITBodyTextL6"/>
    <w:rsid w:val="005D2984"/>
    <w:pPr>
      <w:numPr>
        <w:ilvl w:val="6"/>
      </w:numPr>
    </w:pPr>
  </w:style>
  <w:style w:type="paragraph" w:customStyle="1" w:styleId="ITBodyTextL8">
    <w:name w:val="ITBodyText_L8"/>
    <w:basedOn w:val="ITBodyTextL7"/>
    <w:rsid w:val="005D2984"/>
    <w:pPr>
      <w:numPr>
        <w:ilvl w:val="7"/>
      </w:numPr>
    </w:pPr>
  </w:style>
  <w:style w:type="paragraph" w:customStyle="1" w:styleId="ITBodyTextL9">
    <w:name w:val="ITBodyText_L9"/>
    <w:basedOn w:val="ITBodyTextL8"/>
    <w:rsid w:val="005D2984"/>
    <w:pPr>
      <w:numPr>
        <w:ilvl w:val="8"/>
      </w:numPr>
    </w:pPr>
  </w:style>
  <w:style w:type="character" w:customStyle="1" w:styleId="120">
    <w:name w:val="Заголовок 1 Знак2"/>
    <w:aliases w:val="Заголовок 1 Знак1 Знак,Заголовок 1 Знак Знак Знак,Заголовок 1 Знак Знак1, Знак Знак1, Знак Знак Знак"/>
    <w:rsid w:val="005D2984"/>
    <w:rPr>
      <w:rFonts w:ascii="Arial" w:hAnsi="Arial"/>
      <w:b/>
      <w:kern w:val="28"/>
      <w:sz w:val="28"/>
      <w:lang w:val="ru-RU" w:eastAsia="ru-RU" w:bidi="ar-SA"/>
    </w:rPr>
  </w:style>
  <w:style w:type="paragraph" w:customStyle="1" w:styleId="BodyText1">
    <w:name w:val="Body Text 1"/>
    <w:basedOn w:val="af1"/>
    <w:rsid w:val="005D2984"/>
    <w:pPr>
      <w:widowControl/>
      <w:autoSpaceDE/>
      <w:autoSpaceDN/>
      <w:adjustRightInd/>
      <w:spacing w:after="230"/>
      <w:ind w:left="709"/>
    </w:pPr>
    <w:rPr>
      <w:rFonts w:ascii="Arial" w:hAnsi="Arial"/>
      <w:sz w:val="20"/>
      <w:szCs w:val="20"/>
      <w:lang w:val="en-GB" w:eastAsia="en-US"/>
    </w:rPr>
  </w:style>
  <w:style w:type="paragraph" w:customStyle="1" w:styleId="Address">
    <w:name w:val="Address"/>
    <w:basedOn w:val="aa"/>
    <w:rsid w:val="005D2984"/>
    <w:rPr>
      <w:rFonts w:ascii="Arial" w:hAnsi="Arial"/>
      <w:b/>
      <w:sz w:val="18"/>
      <w:szCs w:val="20"/>
      <w:lang w:val="en-GB" w:eastAsia="en-US"/>
    </w:rPr>
  </w:style>
  <w:style w:type="paragraph" w:customStyle="1" w:styleId="BodyText4">
    <w:name w:val="Body Text 4"/>
    <w:basedOn w:val="af1"/>
    <w:rsid w:val="005D2984"/>
    <w:pPr>
      <w:widowControl/>
      <w:autoSpaceDE/>
      <w:autoSpaceDN/>
      <w:adjustRightInd/>
      <w:spacing w:after="230"/>
      <w:ind w:left="1418"/>
    </w:pPr>
    <w:rPr>
      <w:rFonts w:ascii="Arial" w:hAnsi="Arial"/>
      <w:sz w:val="20"/>
      <w:szCs w:val="20"/>
      <w:lang w:val="en-GB" w:eastAsia="en-US"/>
    </w:rPr>
  </w:style>
  <w:style w:type="paragraph" w:customStyle="1" w:styleId="BodyText5">
    <w:name w:val="Body Text 5"/>
    <w:basedOn w:val="af1"/>
    <w:rsid w:val="005D2984"/>
    <w:pPr>
      <w:widowControl/>
      <w:autoSpaceDE/>
      <w:autoSpaceDN/>
      <w:adjustRightInd/>
      <w:spacing w:after="230"/>
      <w:ind w:left="2126"/>
    </w:pPr>
    <w:rPr>
      <w:rFonts w:ascii="Arial" w:hAnsi="Arial"/>
      <w:sz w:val="20"/>
      <w:szCs w:val="20"/>
      <w:lang w:val="en-GB" w:eastAsia="en-US"/>
    </w:rPr>
  </w:style>
  <w:style w:type="paragraph" w:customStyle="1" w:styleId="BodyText6">
    <w:name w:val="Body Text 6"/>
    <w:basedOn w:val="af1"/>
    <w:rsid w:val="005D2984"/>
    <w:pPr>
      <w:widowControl/>
      <w:autoSpaceDE/>
      <w:autoSpaceDN/>
      <w:adjustRightInd/>
      <w:spacing w:after="230"/>
      <w:ind w:left="2835"/>
    </w:pPr>
    <w:rPr>
      <w:rFonts w:ascii="Arial" w:hAnsi="Arial"/>
      <w:sz w:val="20"/>
      <w:szCs w:val="20"/>
      <w:lang w:val="en-GB" w:eastAsia="en-US"/>
    </w:rPr>
  </w:style>
  <w:style w:type="paragraph" w:styleId="afff">
    <w:name w:val="caption"/>
    <w:aliases w:val="Название объекта Знак Знак Знак,Название объекта Знак Знак,~Caption"/>
    <w:basedOn w:val="aa"/>
    <w:next w:val="aa"/>
    <w:link w:val="afff0"/>
    <w:qFormat/>
    <w:rsid w:val="005D2984"/>
    <w:pPr>
      <w:spacing w:before="120" w:after="120"/>
    </w:pPr>
    <w:rPr>
      <w:rFonts w:ascii="Arial" w:hAnsi="Arial"/>
      <w:b/>
      <w:sz w:val="20"/>
      <w:szCs w:val="20"/>
      <w:lang w:val="en-GB" w:eastAsia="en-US"/>
    </w:rPr>
  </w:style>
  <w:style w:type="paragraph" w:customStyle="1" w:styleId="Cover1">
    <w:name w:val="Cover1"/>
    <w:basedOn w:val="aa"/>
    <w:next w:val="Cover2"/>
    <w:rsid w:val="005D2984"/>
    <w:rPr>
      <w:rFonts w:ascii="Arial" w:hAnsi="Arial"/>
      <w:b/>
      <w:szCs w:val="20"/>
      <w:lang w:val="en-GB" w:eastAsia="en-US"/>
    </w:rPr>
  </w:style>
  <w:style w:type="paragraph" w:customStyle="1" w:styleId="Cover2">
    <w:name w:val="Cover2"/>
    <w:basedOn w:val="aa"/>
    <w:next w:val="Cover1"/>
    <w:rsid w:val="005D2984"/>
    <w:pPr>
      <w:spacing w:after="240"/>
    </w:pPr>
    <w:rPr>
      <w:rFonts w:ascii="Arial" w:hAnsi="Arial"/>
      <w:szCs w:val="20"/>
      <w:lang w:val="en-GB" w:eastAsia="en-US"/>
    </w:rPr>
  </w:style>
  <w:style w:type="paragraph" w:styleId="afff1">
    <w:name w:val="Date"/>
    <w:basedOn w:val="aa"/>
    <w:next w:val="aa"/>
    <w:link w:val="afff2"/>
    <w:rsid w:val="005D2984"/>
    <w:rPr>
      <w:rFonts w:ascii="Arial" w:hAnsi="Arial"/>
      <w:sz w:val="20"/>
      <w:szCs w:val="20"/>
      <w:lang w:val="en-GB" w:eastAsia="en-US"/>
    </w:rPr>
  </w:style>
  <w:style w:type="character" w:customStyle="1" w:styleId="afff2">
    <w:name w:val="Дата Знак"/>
    <w:link w:val="afff1"/>
    <w:rsid w:val="005D2984"/>
    <w:rPr>
      <w:rFonts w:ascii="Arial" w:hAnsi="Arial"/>
      <w:lang w:val="en-GB" w:eastAsia="en-US"/>
    </w:rPr>
  </w:style>
  <w:style w:type="character" w:styleId="afff3">
    <w:name w:val="Emphasis"/>
    <w:qFormat/>
    <w:rsid w:val="005D2984"/>
    <w:rPr>
      <w:i/>
    </w:rPr>
  </w:style>
  <w:style w:type="paragraph" w:styleId="afff4">
    <w:name w:val="endnote text"/>
    <w:basedOn w:val="aa"/>
    <w:link w:val="afff5"/>
    <w:rsid w:val="005D2984"/>
    <w:pPr>
      <w:tabs>
        <w:tab w:val="left" w:pos="720"/>
      </w:tabs>
    </w:pPr>
    <w:rPr>
      <w:rFonts w:ascii="Arial" w:hAnsi="Arial"/>
      <w:sz w:val="18"/>
      <w:szCs w:val="20"/>
      <w:lang w:val="en-GB" w:eastAsia="en-US"/>
    </w:rPr>
  </w:style>
  <w:style w:type="character" w:customStyle="1" w:styleId="afff5">
    <w:name w:val="Текст концевой сноски Знак"/>
    <w:link w:val="afff4"/>
    <w:rsid w:val="005D2984"/>
    <w:rPr>
      <w:rFonts w:ascii="Arial" w:hAnsi="Arial"/>
      <w:sz w:val="18"/>
      <w:lang w:val="en-GB" w:eastAsia="en-US"/>
    </w:rPr>
  </w:style>
  <w:style w:type="paragraph" w:styleId="afff6">
    <w:name w:val="envelope address"/>
    <w:basedOn w:val="aa"/>
    <w:rsid w:val="005D2984"/>
    <w:pPr>
      <w:framePr w:w="7920" w:h="1980" w:hRule="exact" w:hSpace="180" w:wrap="auto" w:hAnchor="page" w:xAlign="center" w:yAlign="bottom"/>
      <w:ind w:left="2880"/>
    </w:pPr>
    <w:rPr>
      <w:rFonts w:ascii="Arial" w:hAnsi="Arial"/>
      <w:szCs w:val="20"/>
      <w:lang w:val="en-GB" w:eastAsia="en-US"/>
    </w:rPr>
  </w:style>
  <w:style w:type="paragraph" w:styleId="2d">
    <w:name w:val="envelope return"/>
    <w:basedOn w:val="aa"/>
    <w:rsid w:val="005D2984"/>
    <w:rPr>
      <w:rFonts w:ascii="Arial" w:hAnsi="Arial"/>
      <w:sz w:val="20"/>
      <w:szCs w:val="20"/>
      <w:lang w:val="en-GB" w:eastAsia="en-US"/>
    </w:rPr>
  </w:style>
  <w:style w:type="paragraph" w:customStyle="1" w:styleId="Leader">
    <w:name w:val="Leader"/>
    <w:basedOn w:val="af1"/>
    <w:next w:val="af1"/>
    <w:rsid w:val="005D2984"/>
    <w:pPr>
      <w:widowControl/>
      <w:autoSpaceDE/>
      <w:autoSpaceDN/>
      <w:adjustRightInd/>
      <w:spacing w:before="120" w:after="230"/>
    </w:pPr>
    <w:rPr>
      <w:rFonts w:ascii="Arial" w:hAnsi="Arial"/>
      <w:b/>
      <w:szCs w:val="20"/>
      <w:lang w:val="en-GB" w:eastAsia="en-US"/>
    </w:rPr>
  </w:style>
  <w:style w:type="character" w:styleId="afff7">
    <w:name w:val="line number"/>
    <w:basedOn w:val="ab"/>
    <w:rsid w:val="005D2984"/>
  </w:style>
  <w:style w:type="paragraph" w:styleId="20">
    <w:name w:val="List Bullet 2"/>
    <w:basedOn w:val="aa"/>
    <w:autoRedefine/>
    <w:rsid w:val="005D2984"/>
    <w:pPr>
      <w:numPr>
        <w:numId w:val="6"/>
      </w:numPr>
    </w:pPr>
    <w:rPr>
      <w:rFonts w:ascii="Arial" w:hAnsi="Arial"/>
      <w:sz w:val="20"/>
      <w:szCs w:val="20"/>
      <w:lang w:val="en-GB" w:eastAsia="en-US"/>
    </w:rPr>
  </w:style>
  <w:style w:type="paragraph" w:styleId="30">
    <w:name w:val="List Bullet 3"/>
    <w:basedOn w:val="aa"/>
    <w:autoRedefine/>
    <w:rsid w:val="005D2984"/>
    <w:pPr>
      <w:numPr>
        <w:numId w:val="7"/>
      </w:numPr>
    </w:pPr>
    <w:rPr>
      <w:rFonts w:ascii="Arial" w:hAnsi="Arial"/>
      <w:sz w:val="20"/>
      <w:szCs w:val="20"/>
      <w:lang w:val="en-GB" w:eastAsia="en-US"/>
    </w:rPr>
  </w:style>
  <w:style w:type="paragraph" w:styleId="40">
    <w:name w:val="List Bullet 4"/>
    <w:basedOn w:val="aa"/>
    <w:autoRedefine/>
    <w:rsid w:val="005D2984"/>
    <w:pPr>
      <w:numPr>
        <w:numId w:val="8"/>
      </w:numPr>
    </w:pPr>
    <w:rPr>
      <w:rFonts w:ascii="Arial" w:hAnsi="Arial"/>
      <w:sz w:val="20"/>
      <w:szCs w:val="20"/>
      <w:lang w:val="en-GB" w:eastAsia="en-US"/>
    </w:rPr>
  </w:style>
  <w:style w:type="paragraph" w:styleId="50">
    <w:name w:val="List Bullet 5"/>
    <w:basedOn w:val="aa"/>
    <w:autoRedefine/>
    <w:rsid w:val="005D2984"/>
    <w:pPr>
      <w:numPr>
        <w:numId w:val="9"/>
      </w:numPr>
    </w:pPr>
    <w:rPr>
      <w:rFonts w:ascii="Arial" w:hAnsi="Arial"/>
      <w:sz w:val="20"/>
      <w:szCs w:val="20"/>
      <w:lang w:val="en-GB" w:eastAsia="en-US"/>
    </w:rPr>
  </w:style>
  <w:style w:type="paragraph" w:styleId="afff8">
    <w:name w:val="List Continue"/>
    <w:basedOn w:val="aa"/>
    <w:rsid w:val="005D2984"/>
    <w:pPr>
      <w:spacing w:after="120"/>
      <w:ind w:left="283"/>
    </w:pPr>
    <w:rPr>
      <w:rFonts w:ascii="Arial" w:hAnsi="Arial"/>
      <w:sz w:val="20"/>
      <w:szCs w:val="20"/>
      <w:lang w:val="en-GB" w:eastAsia="en-US"/>
    </w:rPr>
  </w:style>
  <w:style w:type="paragraph" w:styleId="2e">
    <w:name w:val="List Continue 2"/>
    <w:basedOn w:val="aa"/>
    <w:rsid w:val="005D2984"/>
    <w:pPr>
      <w:spacing w:after="120"/>
      <w:ind w:left="566"/>
    </w:pPr>
    <w:rPr>
      <w:rFonts w:ascii="Arial" w:hAnsi="Arial"/>
      <w:sz w:val="20"/>
      <w:szCs w:val="20"/>
      <w:lang w:val="en-GB" w:eastAsia="en-US"/>
    </w:rPr>
  </w:style>
  <w:style w:type="paragraph" w:styleId="38">
    <w:name w:val="List Continue 3"/>
    <w:basedOn w:val="aa"/>
    <w:rsid w:val="005D2984"/>
    <w:pPr>
      <w:spacing w:after="120"/>
      <w:ind w:left="849"/>
    </w:pPr>
    <w:rPr>
      <w:rFonts w:ascii="Arial" w:hAnsi="Arial"/>
      <w:sz w:val="20"/>
      <w:szCs w:val="20"/>
      <w:lang w:val="en-GB" w:eastAsia="en-US"/>
    </w:rPr>
  </w:style>
  <w:style w:type="paragraph" w:styleId="46">
    <w:name w:val="List Continue 4"/>
    <w:basedOn w:val="aa"/>
    <w:rsid w:val="005D2984"/>
    <w:pPr>
      <w:spacing w:after="120"/>
      <w:ind w:left="1132"/>
    </w:pPr>
    <w:rPr>
      <w:rFonts w:ascii="Arial" w:hAnsi="Arial"/>
      <w:sz w:val="20"/>
      <w:szCs w:val="20"/>
      <w:lang w:val="en-GB" w:eastAsia="en-US"/>
    </w:rPr>
  </w:style>
  <w:style w:type="paragraph" w:styleId="56">
    <w:name w:val="List Continue 5"/>
    <w:basedOn w:val="aa"/>
    <w:rsid w:val="005D2984"/>
    <w:pPr>
      <w:spacing w:after="120"/>
      <w:ind w:left="1415"/>
    </w:pPr>
    <w:rPr>
      <w:rFonts w:ascii="Arial" w:hAnsi="Arial"/>
      <w:sz w:val="20"/>
      <w:szCs w:val="20"/>
      <w:lang w:val="en-GB" w:eastAsia="en-US"/>
    </w:rPr>
  </w:style>
  <w:style w:type="paragraph" w:styleId="a">
    <w:name w:val="List Number"/>
    <w:basedOn w:val="aa"/>
    <w:rsid w:val="005D2984"/>
    <w:pPr>
      <w:numPr>
        <w:numId w:val="10"/>
      </w:numPr>
    </w:pPr>
    <w:rPr>
      <w:rFonts w:ascii="Arial" w:hAnsi="Arial"/>
      <w:sz w:val="20"/>
      <w:szCs w:val="20"/>
      <w:lang w:val="en-GB" w:eastAsia="en-US"/>
    </w:rPr>
  </w:style>
  <w:style w:type="paragraph" w:styleId="2">
    <w:name w:val="List Number 2"/>
    <w:basedOn w:val="aa"/>
    <w:rsid w:val="005D2984"/>
    <w:pPr>
      <w:numPr>
        <w:numId w:val="11"/>
      </w:numPr>
    </w:pPr>
    <w:rPr>
      <w:rFonts w:ascii="Arial" w:hAnsi="Arial"/>
      <w:sz w:val="20"/>
      <w:szCs w:val="20"/>
      <w:lang w:val="en-GB" w:eastAsia="en-US"/>
    </w:rPr>
  </w:style>
  <w:style w:type="paragraph" w:styleId="3">
    <w:name w:val="List Number 3"/>
    <w:basedOn w:val="aa"/>
    <w:rsid w:val="005D2984"/>
    <w:pPr>
      <w:numPr>
        <w:numId w:val="12"/>
      </w:numPr>
    </w:pPr>
    <w:rPr>
      <w:rFonts w:ascii="Arial" w:hAnsi="Arial"/>
      <w:sz w:val="20"/>
      <w:szCs w:val="20"/>
      <w:lang w:val="en-GB" w:eastAsia="en-US"/>
    </w:rPr>
  </w:style>
  <w:style w:type="paragraph" w:styleId="4">
    <w:name w:val="List Number 4"/>
    <w:basedOn w:val="aa"/>
    <w:rsid w:val="005D2984"/>
    <w:pPr>
      <w:numPr>
        <w:numId w:val="13"/>
      </w:numPr>
    </w:pPr>
    <w:rPr>
      <w:rFonts w:ascii="Arial" w:hAnsi="Arial"/>
      <w:sz w:val="20"/>
      <w:szCs w:val="20"/>
      <w:lang w:val="en-GB" w:eastAsia="en-US"/>
    </w:rPr>
  </w:style>
  <w:style w:type="paragraph" w:styleId="5">
    <w:name w:val="List Number 5"/>
    <w:basedOn w:val="aa"/>
    <w:rsid w:val="005D2984"/>
    <w:pPr>
      <w:numPr>
        <w:numId w:val="14"/>
      </w:numPr>
    </w:pPr>
    <w:rPr>
      <w:rFonts w:ascii="Arial" w:hAnsi="Arial"/>
      <w:sz w:val="20"/>
      <w:szCs w:val="20"/>
      <w:lang w:val="en-GB" w:eastAsia="en-US"/>
    </w:rPr>
  </w:style>
  <w:style w:type="paragraph" w:styleId="afff9">
    <w:name w:val="macro"/>
    <w:link w:val="afffa"/>
    <w:rsid w:val="005D2984"/>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a">
    <w:name w:val="Текст макроса Знак"/>
    <w:link w:val="afff9"/>
    <w:rsid w:val="005D2984"/>
    <w:rPr>
      <w:rFonts w:ascii="Courier New" w:hAnsi="Courier New"/>
      <w:lang w:val="en-GB" w:eastAsia="en-US" w:bidi="ar-SA"/>
    </w:rPr>
  </w:style>
  <w:style w:type="paragraph" w:styleId="afffb">
    <w:name w:val="Message Header"/>
    <w:basedOn w:val="aa"/>
    <w:link w:val="afffc"/>
    <w:rsid w:val="005D29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val="en-GB" w:eastAsia="en-US"/>
    </w:rPr>
  </w:style>
  <w:style w:type="character" w:customStyle="1" w:styleId="afffc">
    <w:name w:val="Шапка Знак"/>
    <w:link w:val="afffb"/>
    <w:rsid w:val="005D2984"/>
    <w:rPr>
      <w:rFonts w:ascii="Arial" w:hAnsi="Arial"/>
      <w:sz w:val="24"/>
      <w:shd w:val="pct20" w:color="auto" w:fill="auto"/>
      <w:lang w:val="en-GB" w:eastAsia="en-US"/>
    </w:rPr>
  </w:style>
  <w:style w:type="paragraph" w:customStyle="1" w:styleId="Note">
    <w:name w:val="Note"/>
    <w:basedOn w:val="aa"/>
    <w:rsid w:val="005D2984"/>
    <w:pPr>
      <w:pBdr>
        <w:top w:val="double" w:sz="4" w:space="2" w:color="auto"/>
        <w:left w:val="double" w:sz="4" w:space="4" w:color="auto"/>
        <w:bottom w:val="double" w:sz="4" w:space="2" w:color="auto"/>
        <w:right w:val="double" w:sz="4" w:space="4" w:color="auto"/>
      </w:pBdr>
      <w:spacing w:after="240"/>
      <w:ind w:left="709"/>
    </w:pPr>
    <w:rPr>
      <w:rFonts w:ascii="Arial" w:hAnsi="Arial"/>
      <w:color w:val="000080"/>
      <w:sz w:val="18"/>
      <w:szCs w:val="20"/>
      <w:lang w:val="en-GB" w:eastAsia="en-US"/>
    </w:rPr>
  </w:style>
  <w:style w:type="paragraph" w:customStyle="1" w:styleId="Parties">
    <w:name w:val="Parties"/>
    <w:basedOn w:val="af1"/>
    <w:rsid w:val="005D2984"/>
    <w:pPr>
      <w:widowControl/>
      <w:numPr>
        <w:numId w:val="18"/>
      </w:numPr>
      <w:autoSpaceDE/>
      <w:autoSpaceDN/>
      <w:adjustRightInd/>
      <w:spacing w:after="230"/>
    </w:pPr>
    <w:rPr>
      <w:rFonts w:ascii="Arial" w:hAnsi="Arial"/>
      <w:sz w:val="20"/>
      <w:szCs w:val="20"/>
      <w:lang w:val="en-GB" w:eastAsia="en-US"/>
    </w:rPr>
  </w:style>
  <w:style w:type="paragraph" w:styleId="afffd">
    <w:name w:val="Plain Text"/>
    <w:basedOn w:val="aa"/>
    <w:link w:val="afffe"/>
    <w:rsid w:val="005D2984"/>
    <w:rPr>
      <w:rFonts w:ascii="Courier New" w:hAnsi="Courier New"/>
      <w:sz w:val="20"/>
      <w:szCs w:val="20"/>
      <w:lang w:val="en-GB" w:eastAsia="en-US"/>
    </w:rPr>
  </w:style>
  <w:style w:type="character" w:customStyle="1" w:styleId="afffe">
    <w:name w:val="Текст Знак"/>
    <w:link w:val="afffd"/>
    <w:rsid w:val="005D2984"/>
    <w:rPr>
      <w:rFonts w:ascii="Courier New" w:hAnsi="Courier New"/>
      <w:lang w:val="en-GB" w:eastAsia="en-US"/>
    </w:rPr>
  </w:style>
  <w:style w:type="paragraph" w:customStyle="1" w:styleId="Recital">
    <w:name w:val="Recital"/>
    <w:basedOn w:val="af1"/>
    <w:rsid w:val="005D2984"/>
    <w:pPr>
      <w:widowControl/>
      <w:numPr>
        <w:numId w:val="17"/>
      </w:numPr>
      <w:autoSpaceDE/>
      <w:autoSpaceDN/>
      <w:adjustRightInd/>
      <w:spacing w:after="230"/>
    </w:pPr>
    <w:rPr>
      <w:rFonts w:ascii="Arial" w:hAnsi="Arial"/>
      <w:sz w:val="20"/>
      <w:szCs w:val="20"/>
      <w:lang w:val="en-GB" w:eastAsia="en-US"/>
    </w:rPr>
  </w:style>
  <w:style w:type="paragraph" w:customStyle="1" w:styleId="Schedule">
    <w:name w:val="Schedule"/>
    <w:basedOn w:val="af1"/>
    <w:next w:val="af1"/>
    <w:rsid w:val="005D2984"/>
    <w:pPr>
      <w:widowControl/>
      <w:numPr>
        <w:numId w:val="15"/>
      </w:numPr>
      <w:autoSpaceDE/>
      <w:autoSpaceDN/>
      <w:adjustRightInd/>
      <w:spacing w:after="230"/>
    </w:pPr>
    <w:rPr>
      <w:rFonts w:ascii="Arial" w:hAnsi="Arial"/>
      <w:b/>
      <w:sz w:val="28"/>
      <w:szCs w:val="20"/>
      <w:lang w:val="en-GB" w:eastAsia="en-US"/>
    </w:rPr>
  </w:style>
  <w:style w:type="character" w:styleId="affff">
    <w:name w:val="Strong"/>
    <w:qFormat/>
    <w:rsid w:val="005D2984"/>
    <w:rPr>
      <w:b/>
    </w:rPr>
  </w:style>
  <w:style w:type="paragraph" w:styleId="affff0">
    <w:name w:val="Subtitle"/>
    <w:basedOn w:val="aa"/>
    <w:link w:val="affff1"/>
    <w:qFormat/>
    <w:rsid w:val="005D2984"/>
    <w:pPr>
      <w:spacing w:after="60"/>
      <w:jc w:val="center"/>
      <w:outlineLvl w:val="1"/>
    </w:pPr>
    <w:rPr>
      <w:rFonts w:ascii="Arial" w:hAnsi="Arial"/>
      <w:szCs w:val="20"/>
      <w:lang w:val="en-GB" w:eastAsia="en-US"/>
    </w:rPr>
  </w:style>
  <w:style w:type="character" w:customStyle="1" w:styleId="affff1">
    <w:name w:val="Подзаголовок Знак"/>
    <w:link w:val="affff0"/>
    <w:rsid w:val="005D2984"/>
    <w:rPr>
      <w:rFonts w:ascii="Arial" w:hAnsi="Arial"/>
      <w:sz w:val="24"/>
      <w:lang w:val="en-GB" w:eastAsia="en-US"/>
    </w:rPr>
  </w:style>
  <w:style w:type="paragraph" w:styleId="affff2">
    <w:name w:val="table of authorities"/>
    <w:basedOn w:val="aa"/>
    <w:next w:val="aa"/>
    <w:rsid w:val="005D2984"/>
    <w:pPr>
      <w:ind w:left="220" w:hanging="220"/>
    </w:pPr>
    <w:rPr>
      <w:rFonts w:ascii="Arial" w:hAnsi="Arial"/>
      <w:sz w:val="20"/>
      <w:szCs w:val="20"/>
      <w:lang w:val="en-GB" w:eastAsia="en-US"/>
    </w:rPr>
  </w:style>
  <w:style w:type="paragraph" w:styleId="affff3">
    <w:name w:val="table of figures"/>
    <w:basedOn w:val="aa"/>
    <w:next w:val="aa"/>
    <w:rsid w:val="005D2984"/>
    <w:pPr>
      <w:ind w:left="440" w:hanging="440"/>
    </w:pPr>
    <w:rPr>
      <w:rFonts w:ascii="Arial" w:hAnsi="Arial"/>
      <w:sz w:val="20"/>
      <w:szCs w:val="20"/>
      <w:lang w:val="en-GB" w:eastAsia="en-US"/>
    </w:rPr>
  </w:style>
  <w:style w:type="paragraph" w:styleId="affff4">
    <w:name w:val="Title"/>
    <w:aliases w:val="Çàãîëîâîê"/>
    <w:basedOn w:val="aa"/>
    <w:next w:val="af1"/>
    <w:link w:val="affff5"/>
    <w:qFormat/>
    <w:rsid w:val="005D2984"/>
    <w:pPr>
      <w:spacing w:after="480"/>
    </w:pPr>
    <w:rPr>
      <w:rFonts w:ascii="Arial" w:hAnsi="Arial"/>
      <w:b/>
      <w:kern w:val="28"/>
      <w:sz w:val="32"/>
      <w:szCs w:val="20"/>
      <w:lang w:val="en-GB" w:eastAsia="en-US"/>
    </w:rPr>
  </w:style>
  <w:style w:type="character" w:customStyle="1" w:styleId="affff5">
    <w:name w:val="Название Знак"/>
    <w:aliases w:val="Çàãîëîâîê Знак"/>
    <w:link w:val="affff4"/>
    <w:rsid w:val="005D2984"/>
    <w:rPr>
      <w:rFonts w:ascii="Arial" w:hAnsi="Arial"/>
      <w:b/>
      <w:kern w:val="28"/>
      <w:sz w:val="32"/>
      <w:lang w:val="en-GB" w:eastAsia="en-US"/>
    </w:rPr>
  </w:style>
  <w:style w:type="paragraph" w:styleId="affff6">
    <w:name w:val="toa heading"/>
    <w:basedOn w:val="aa"/>
    <w:next w:val="aa"/>
    <w:rsid w:val="005D2984"/>
    <w:pPr>
      <w:spacing w:before="120"/>
    </w:pPr>
    <w:rPr>
      <w:rFonts w:ascii="Arial" w:hAnsi="Arial"/>
      <w:b/>
      <w:szCs w:val="20"/>
      <w:lang w:val="en-GB" w:eastAsia="en-US"/>
    </w:rPr>
  </w:style>
  <w:style w:type="paragraph" w:customStyle="1" w:styleId="Appendix">
    <w:name w:val="Appendix"/>
    <w:basedOn w:val="aa"/>
    <w:next w:val="af1"/>
    <w:rsid w:val="005D2984"/>
    <w:pPr>
      <w:numPr>
        <w:numId w:val="16"/>
      </w:numPr>
      <w:spacing w:after="240"/>
    </w:pPr>
    <w:rPr>
      <w:rFonts w:ascii="Arial" w:hAnsi="Arial"/>
      <w:b/>
      <w:sz w:val="28"/>
      <w:szCs w:val="20"/>
      <w:lang w:val="en-GB" w:eastAsia="en-US"/>
    </w:rPr>
  </w:style>
  <w:style w:type="character" w:customStyle="1" w:styleId="Annotation">
    <w:name w:val="Annotation"/>
    <w:rsid w:val="005D2984"/>
    <w:rPr>
      <w:b/>
      <w:bCs/>
      <w:i/>
      <w:iCs/>
      <w:shd w:val="clear" w:color="auto" w:fill="FF9966"/>
    </w:rPr>
  </w:style>
  <w:style w:type="character" w:customStyle="1" w:styleId="Mandatorytext">
    <w:name w:val="Mandatory text"/>
    <w:rsid w:val="005D2984"/>
    <w:rPr>
      <w:b/>
      <w:bCs/>
      <w:bdr w:val="none" w:sz="0" w:space="0" w:color="auto"/>
      <w:shd w:val="clear" w:color="auto" w:fill="81E3D0"/>
    </w:rPr>
  </w:style>
  <w:style w:type="paragraph" w:customStyle="1" w:styleId="ConsNormal">
    <w:name w:val="ConsNormal"/>
    <w:rsid w:val="005D2984"/>
    <w:pPr>
      <w:widowControl w:val="0"/>
      <w:ind w:firstLine="720"/>
    </w:pPr>
    <w:rPr>
      <w:rFonts w:ascii="Arial" w:hAnsi="Arial"/>
      <w:snapToGrid w:val="0"/>
    </w:rPr>
  </w:style>
  <w:style w:type="character" w:customStyle="1" w:styleId="affff7">
    <w:name w:val="Цветовое выделение"/>
    <w:uiPriority w:val="99"/>
    <w:rsid w:val="005D2984"/>
    <w:rPr>
      <w:b/>
      <w:bCs/>
      <w:color w:val="000080"/>
      <w:sz w:val="20"/>
      <w:szCs w:val="20"/>
    </w:rPr>
  </w:style>
  <w:style w:type="paragraph" w:customStyle="1" w:styleId="ConsPlusTitle">
    <w:name w:val="ConsPlusTitle"/>
    <w:rsid w:val="005D2984"/>
    <w:pPr>
      <w:widowControl w:val="0"/>
      <w:autoSpaceDE w:val="0"/>
      <w:autoSpaceDN w:val="0"/>
      <w:adjustRightInd w:val="0"/>
    </w:pPr>
    <w:rPr>
      <w:rFonts w:ascii="Arial" w:hAnsi="Arial" w:cs="Arial"/>
      <w:b/>
      <w:bCs/>
    </w:rPr>
  </w:style>
  <w:style w:type="paragraph" w:customStyle="1" w:styleId="114">
    <w:name w:val="Знак1 Знак Знак Знак1 Знак Знак Знак Знак Знак Знак Знак Знак Знак Знак Знак Знак Знак Знак Знак"/>
    <w:basedOn w:val="aa"/>
    <w:rsid w:val="005D2984"/>
    <w:rPr>
      <w:rFonts w:ascii="Verdana" w:hAnsi="Verdana" w:cs="Verdana"/>
      <w:sz w:val="20"/>
      <w:szCs w:val="20"/>
      <w:lang w:val="en-US" w:eastAsia="en-US"/>
    </w:rPr>
  </w:style>
  <w:style w:type="character" w:customStyle="1" w:styleId="af2">
    <w:name w:val="Основной текст Знак"/>
    <w:aliases w:val="BT Знак,b Знак,bt Знак,отчет_нормаль Знак"/>
    <w:link w:val="af1"/>
    <w:rsid w:val="005D2984"/>
    <w:rPr>
      <w:rFonts w:ascii="JDGCLK+TimesNewRoman,Bold" w:hAnsi="JDGCLK+TimesNewRoman,Bold"/>
      <w:sz w:val="24"/>
      <w:szCs w:val="24"/>
    </w:rPr>
  </w:style>
  <w:style w:type="character" w:customStyle="1" w:styleId="2a">
    <w:name w:val="Основной текст с отступом 2 Знак"/>
    <w:aliases w:val="Знак Знак"/>
    <w:link w:val="29"/>
    <w:rsid w:val="005D2984"/>
    <w:rPr>
      <w:sz w:val="24"/>
      <w:szCs w:val="24"/>
    </w:rPr>
  </w:style>
  <w:style w:type="paragraph" w:styleId="affff8">
    <w:name w:val="Revision"/>
    <w:hidden/>
    <w:rsid w:val="002B47F2"/>
    <w:rPr>
      <w:sz w:val="24"/>
      <w:szCs w:val="24"/>
    </w:rPr>
  </w:style>
  <w:style w:type="paragraph" w:customStyle="1" w:styleId="bullet6">
    <w:name w:val="bullet 6"/>
    <w:basedOn w:val="aa"/>
    <w:rsid w:val="00DA494F"/>
    <w:pPr>
      <w:numPr>
        <w:numId w:val="19"/>
      </w:numPr>
      <w:spacing w:after="140" w:line="290" w:lineRule="auto"/>
      <w:jc w:val="both"/>
    </w:pPr>
    <w:rPr>
      <w:rFonts w:ascii="Arial" w:hAnsi="Arial"/>
      <w:kern w:val="20"/>
      <w:sz w:val="20"/>
      <w:lang w:val="en-GB" w:eastAsia="en-US"/>
    </w:rPr>
  </w:style>
  <w:style w:type="character" w:styleId="affff9">
    <w:name w:val="endnote reference"/>
    <w:rsid w:val="005A4099"/>
    <w:rPr>
      <w:vertAlign w:val="superscript"/>
    </w:rPr>
  </w:style>
  <w:style w:type="character" w:customStyle="1" w:styleId="BodyChar">
    <w:name w:val="Body Char"/>
    <w:link w:val="Body"/>
    <w:rsid w:val="0088700B"/>
    <w:rPr>
      <w:rFonts w:ascii="Arial" w:hAnsi="Arial"/>
      <w:kern w:val="20"/>
      <w:szCs w:val="24"/>
      <w:lang w:val="en-GB" w:eastAsia="en-US"/>
    </w:rPr>
  </w:style>
  <w:style w:type="paragraph" w:customStyle="1" w:styleId="SubHead">
    <w:name w:val="SubHead"/>
    <w:basedOn w:val="aa"/>
    <w:next w:val="Body"/>
    <w:rsid w:val="00D94CB2"/>
    <w:pPr>
      <w:keepNext/>
      <w:spacing w:before="120" w:after="60" w:line="290" w:lineRule="auto"/>
      <w:jc w:val="both"/>
      <w:outlineLvl w:val="0"/>
    </w:pPr>
    <w:rPr>
      <w:rFonts w:ascii="Arial" w:hAnsi="Arial"/>
      <w:b/>
      <w:kern w:val="21"/>
      <w:sz w:val="21"/>
      <w:lang w:val="en-GB" w:eastAsia="en-US"/>
    </w:rPr>
  </w:style>
  <w:style w:type="table" w:styleId="affffa">
    <w:name w:val="Table Grid"/>
    <w:basedOn w:val="ac"/>
    <w:rsid w:val="00A75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b">
    <w:name w:val="TOC Heading"/>
    <w:basedOn w:val="16"/>
    <w:next w:val="aa"/>
    <w:uiPriority w:val="39"/>
    <w:unhideWhenUsed/>
    <w:qFormat/>
    <w:rsid w:val="0077366E"/>
    <w:pPr>
      <w:keepLines/>
      <w:pageBreakBefore w:val="0"/>
      <w:widowControl/>
      <w:tabs>
        <w:tab w:val="clear" w:pos="284"/>
      </w:tabs>
      <w:autoSpaceDE/>
      <w:autoSpaceDN/>
      <w:adjustRightInd/>
      <w:spacing w:before="480" w:after="0" w:line="276" w:lineRule="auto"/>
      <w:ind w:right="0"/>
      <w:outlineLvl w:val="9"/>
    </w:pPr>
    <w:rPr>
      <w:rFonts w:ascii="Cambria" w:hAnsi="Cambria"/>
      <w:bCs/>
      <w:color w:val="365F91"/>
      <w:kern w:val="0"/>
      <w:szCs w:val="28"/>
    </w:rPr>
  </w:style>
  <w:style w:type="paragraph" w:styleId="affffc">
    <w:name w:val="List Paragraph"/>
    <w:basedOn w:val="aa"/>
    <w:link w:val="affffd"/>
    <w:uiPriority w:val="34"/>
    <w:qFormat/>
    <w:rsid w:val="008D276D"/>
    <w:pPr>
      <w:widowControl w:val="0"/>
      <w:autoSpaceDE w:val="0"/>
      <w:autoSpaceDN w:val="0"/>
      <w:adjustRightInd w:val="0"/>
      <w:ind w:left="720"/>
      <w:contextualSpacing/>
    </w:pPr>
    <w:rPr>
      <w:rFonts w:ascii="Arial" w:eastAsia="Calibri" w:hAnsi="Arial" w:cs="Arial"/>
      <w:sz w:val="18"/>
      <w:szCs w:val="18"/>
    </w:rPr>
  </w:style>
  <w:style w:type="numbering" w:customStyle="1" w:styleId="1b">
    <w:name w:val="Нет списка1"/>
    <w:next w:val="ad"/>
    <w:semiHidden/>
    <w:unhideWhenUsed/>
    <w:rsid w:val="00155E56"/>
  </w:style>
  <w:style w:type="paragraph" w:customStyle="1" w:styleId="Body1">
    <w:name w:val="Body 1"/>
    <w:basedOn w:val="aa"/>
    <w:rsid w:val="00155E56"/>
    <w:pPr>
      <w:spacing w:after="140" w:line="290" w:lineRule="auto"/>
      <w:ind w:left="680"/>
      <w:jc w:val="both"/>
    </w:pPr>
    <w:rPr>
      <w:rFonts w:ascii="Arial" w:hAnsi="Arial"/>
      <w:kern w:val="20"/>
      <w:sz w:val="20"/>
      <w:lang w:val="en-GB" w:eastAsia="en-US"/>
    </w:rPr>
  </w:style>
  <w:style w:type="paragraph" w:customStyle="1" w:styleId="Body2">
    <w:name w:val="Body 2"/>
    <w:basedOn w:val="aa"/>
    <w:link w:val="Body2Char"/>
    <w:rsid w:val="00155E56"/>
    <w:pPr>
      <w:spacing w:after="140" w:line="290" w:lineRule="auto"/>
      <w:ind w:left="680"/>
      <w:jc w:val="both"/>
    </w:pPr>
    <w:rPr>
      <w:rFonts w:ascii="Arial" w:hAnsi="Arial"/>
      <w:kern w:val="20"/>
      <w:sz w:val="20"/>
      <w:lang w:val="en-GB" w:eastAsia="en-US"/>
    </w:rPr>
  </w:style>
  <w:style w:type="paragraph" w:customStyle="1" w:styleId="Body3">
    <w:name w:val="Body 3"/>
    <w:basedOn w:val="aa"/>
    <w:rsid w:val="00155E56"/>
    <w:pPr>
      <w:spacing w:after="140" w:line="290" w:lineRule="auto"/>
      <w:ind w:left="1361"/>
      <w:jc w:val="both"/>
    </w:pPr>
    <w:rPr>
      <w:rFonts w:ascii="Arial" w:hAnsi="Arial"/>
      <w:kern w:val="20"/>
      <w:sz w:val="20"/>
      <w:lang w:val="en-GB" w:eastAsia="en-US"/>
    </w:rPr>
  </w:style>
  <w:style w:type="paragraph" w:customStyle="1" w:styleId="Body4">
    <w:name w:val="Body 4"/>
    <w:basedOn w:val="aa"/>
    <w:rsid w:val="00155E56"/>
    <w:pPr>
      <w:spacing w:after="140" w:line="290" w:lineRule="auto"/>
      <w:ind w:left="2041"/>
      <w:jc w:val="both"/>
    </w:pPr>
    <w:rPr>
      <w:rFonts w:ascii="Arial" w:hAnsi="Arial"/>
      <w:kern w:val="20"/>
      <w:sz w:val="20"/>
      <w:lang w:val="en-GB" w:eastAsia="en-US"/>
    </w:rPr>
  </w:style>
  <w:style w:type="paragraph" w:customStyle="1" w:styleId="Body5">
    <w:name w:val="Body 5"/>
    <w:basedOn w:val="aa"/>
    <w:rsid w:val="00155E56"/>
    <w:pPr>
      <w:spacing w:after="140" w:line="290" w:lineRule="auto"/>
      <w:ind w:left="2608"/>
      <w:jc w:val="both"/>
    </w:pPr>
    <w:rPr>
      <w:rFonts w:ascii="Arial" w:hAnsi="Arial"/>
      <w:kern w:val="20"/>
      <w:sz w:val="20"/>
      <w:lang w:val="en-GB" w:eastAsia="en-US"/>
    </w:rPr>
  </w:style>
  <w:style w:type="paragraph" w:customStyle="1" w:styleId="Body6">
    <w:name w:val="Body 6"/>
    <w:basedOn w:val="aa"/>
    <w:rsid w:val="00155E56"/>
    <w:pPr>
      <w:spacing w:after="140" w:line="290" w:lineRule="auto"/>
      <w:ind w:left="3288"/>
      <w:jc w:val="both"/>
    </w:pPr>
    <w:rPr>
      <w:rFonts w:ascii="Arial" w:hAnsi="Arial"/>
      <w:kern w:val="20"/>
      <w:sz w:val="20"/>
      <w:lang w:val="en-GB" w:eastAsia="en-US"/>
    </w:rPr>
  </w:style>
  <w:style w:type="paragraph" w:customStyle="1" w:styleId="Recitals">
    <w:name w:val="Recitals"/>
    <w:basedOn w:val="aa"/>
    <w:rsid w:val="00155E56"/>
    <w:pPr>
      <w:numPr>
        <w:numId w:val="22"/>
      </w:numPr>
      <w:spacing w:after="140" w:line="290" w:lineRule="auto"/>
      <w:jc w:val="both"/>
    </w:pPr>
    <w:rPr>
      <w:rFonts w:ascii="Arial" w:hAnsi="Arial"/>
      <w:kern w:val="20"/>
      <w:sz w:val="20"/>
      <w:lang w:val="en-GB" w:eastAsia="en-US"/>
    </w:rPr>
  </w:style>
  <w:style w:type="paragraph" w:customStyle="1" w:styleId="alpha1">
    <w:name w:val="alpha 1"/>
    <w:basedOn w:val="aa"/>
    <w:rsid w:val="00155E56"/>
    <w:pPr>
      <w:numPr>
        <w:numId w:val="26"/>
      </w:numPr>
      <w:spacing w:after="140" w:line="290" w:lineRule="auto"/>
      <w:jc w:val="both"/>
    </w:pPr>
    <w:rPr>
      <w:rFonts w:ascii="Arial" w:hAnsi="Arial"/>
      <w:kern w:val="20"/>
      <w:sz w:val="20"/>
      <w:szCs w:val="20"/>
      <w:lang w:val="en-GB" w:eastAsia="en-US"/>
    </w:rPr>
  </w:style>
  <w:style w:type="paragraph" w:customStyle="1" w:styleId="alpha2">
    <w:name w:val="alpha 2"/>
    <w:basedOn w:val="aa"/>
    <w:rsid w:val="00155E56"/>
    <w:pPr>
      <w:numPr>
        <w:numId w:val="38"/>
      </w:numPr>
      <w:spacing w:after="140" w:line="290" w:lineRule="auto"/>
      <w:jc w:val="both"/>
    </w:pPr>
    <w:rPr>
      <w:rFonts w:ascii="Arial" w:hAnsi="Arial"/>
      <w:kern w:val="20"/>
      <w:sz w:val="20"/>
      <w:szCs w:val="20"/>
      <w:lang w:val="en-GB" w:eastAsia="en-US"/>
    </w:rPr>
  </w:style>
  <w:style w:type="paragraph" w:customStyle="1" w:styleId="alpha3">
    <w:name w:val="alpha 3"/>
    <w:basedOn w:val="aa"/>
    <w:rsid w:val="00155E56"/>
    <w:pPr>
      <w:numPr>
        <w:numId w:val="27"/>
      </w:numPr>
      <w:spacing w:after="140" w:line="290" w:lineRule="auto"/>
      <w:jc w:val="both"/>
    </w:pPr>
    <w:rPr>
      <w:rFonts w:ascii="Arial" w:hAnsi="Arial"/>
      <w:kern w:val="20"/>
      <w:sz w:val="20"/>
      <w:szCs w:val="20"/>
      <w:lang w:val="en-GB" w:eastAsia="en-US"/>
    </w:rPr>
  </w:style>
  <w:style w:type="paragraph" w:customStyle="1" w:styleId="alpha4">
    <w:name w:val="alpha 4"/>
    <w:basedOn w:val="aa"/>
    <w:rsid w:val="00155E56"/>
    <w:pPr>
      <w:numPr>
        <w:numId w:val="28"/>
      </w:numPr>
      <w:spacing w:after="140" w:line="290" w:lineRule="auto"/>
      <w:jc w:val="both"/>
    </w:pPr>
    <w:rPr>
      <w:rFonts w:ascii="Arial" w:hAnsi="Arial"/>
      <w:kern w:val="20"/>
      <w:sz w:val="20"/>
      <w:szCs w:val="20"/>
      <w:lang w:val="en-GB" w:eastAsia="en-US"/>
    </w:rPr>
  </w:style>
  <w:style w:type="paragraph" w:customStyle="1" w:styleId="alpha5">
    <w:name w:val="alpha 5"/>
    <w:basedOn w:val="aa"/>
    <w:rsid w:val="00155E56"/>
    <w:pPr>
      <w:numPr>
        <w:numId w:val="29"/>
      </w:numPr>
      <w:spacing w:after="140" w:line="290" w:lineRule="auto"/>
      <w:jc w:val="both"/>
    </w:pPr>
    <w:rPr>
      <w:rFonts w:ascii="Arial" w:hAnsi="Arial"/>
      <w:kern w:val="20"/>
      <w:sz w:val="20"/>
      <w:szCs w:val="20"/>
      <w:lang w:val="en-GB" w:eastAsia="en-US"/>
    </w:rPr>
  </w:style>
  <w:style w:type="paragraph" w:customStyle="1" w:styleId="alpha6">
    <w:name w:val="alpha 6"/>
    <w:basedOn w:val="aa"/>
    <w:rsid w:val="00155E56"/>
    <w:pPr>
      <w:numPr>
        <w:numId w:val="30"/>
      </w:numPr>
      <w:spacing w:after="140" w:line="290" w:lineRule="auto"/>
      <w:jc w:val="both"/>
    </w:pPr>
    <w:rPr>
      <w:rFonts w:ascii="Arial" w:hAnsi="Arial"/>
      <w:kern w:val="20"/>
      <w:sz w:val="20"/>
      <w:szCs w:val="20"/>
      <w:lang w:val="en-GB" w:eastAsia="en-US"/>
    </w:rPr>
  </w:style>
  <w:style w:type="paragraph" w:customStyle="1" w:styleId="bullet1">
    <w:name w:val="bullet 1"/>
    <w:basedOn w:val="aa"/>
    <w:rsid w:val="00155E56"/>
    <w:pPr>
      <w:numPr>
        <w:numId w:val="50"/>
      </w:numPr>
      <w:spacing w:after="140" w:line="290" w:lineRule="auto"/>
      <w:jc w:val="both"/>
    </w:pPr>
    <w:rPr>
      <w:rFonts w:ascii="Arial" w:hAnsi="Arial"/>
      <w:kern w:val="20"/>
      <w:sz w:val="20"/>
      <w:lang w:val="en-GB" w:eastAsia="en-US"/>
    </w:rPr>
  </w:style>
  <w:style w:type="paragraph" w:customStyle="1" w:styleId="bullet2">
    <w:name w:val="bullet 2"/>
    <w:basedOn w:val="aa"/>
    <w:rsid w:val="00155E56"/>
    <w:pPr>
      <w:numPr>
        <w:numId w:val="51"/>
      </w:numPr>
      <w:spacing w:after="140" w:line="290" w:lineRule="auto"/>
      <w:jc w:val="both"/>
    </w:pPr>
    <w:rPr>
      <w:rFonts w:ascii="Arial" w:hAnsi="Arial"/>
      <w:kern w:val="20"/>
      <w:sz w:val="20"/>
      <w:lang w:val="en-GB" w:eastAsia="en-US"/>
    </w:rPr>
  </w:style>
  <w:style w:type="paragraph" w:customStyle="1" w:styleId="bullet3">
    <w:name w:val="bullet 3"/>
    <w:basedOn w:val="aa"/>
    <w:rsid w:val="00155E56"/>
    <w:pPr>
      <w:numPr>
        <w:numId w:val="52"/>
      </w:numPr>
      <w:spacing w:after="140" w:line="290" w:lineRule="auto"/>
      <w:jc w:val="both"/>
    </w:pPr>
    <w:rPr>
      <w:rFonts w:ascii="Arial" w:hAnsi="Arial"/>
      <w:kern w:val="20"/>
      <w:sz w:val="20"/>
      <w:lang w:val="en-GB" w:eastAsia="en-US"/>
    </w:rPr>
  </w:style>
  <w:style w:type="paragraph" w:customStyle="1" w:styleId="bullet4">
    <w:name w:val="bullet 4"/>
    <w:basedOn w:val="aa"/>
    <w:rsid w:val="00155E56"/>
    <w:pPr>
      <w:numPr>
        <w:numId w:val="53"/>
      </w:numPr>
      <w:spacing w:after="140" w:line="290" w:lineRule="auto"/>
      <w:jc w:val="both"/>
    </w:pPr>
    <w:rPr>
      <w:rFonts w:ascii="Arial" w:hAnsi="Arial"/>
      <w:kern w:val="20"/>
      <w:sz w:val="20"/>
      <w:lang w:val="en-GB" w:eastAsia="en-US"/>
    </w:rPr>
  </w:style>
  <w:style w:type="paragraph" w:customStyle="1" w:styleId="roman1">
    <w:name w:val="roman 1"/>
    <w:basedOn w:val="aa"/>
    <w:rsid w:val="00155E56"/>
    <w:pPr>
      <w:numPr>
        <w:numId w:val="31"/>
      </w:numPr>
      <w:spacing w:after="140" w:line="290" w:lineRule="auto"/>
      <w:jc w:val="both"/>
    </w:pPr>
    <w:rPr>
      <w:rFonts w:ascii="Arial" w:hAnsi="Arial"/>
      <w:kern w:val="20"/>
      <w:sz w:val="20"/>
      <w:szCs w:val="20"/>
      <w:lang w:val="en-GB" w:eastAsia="en-US"/>
    </w:rPr>
  </w:style>
  <w:style w:type="paragraph" w:customStyle="1" w:styleId="roman2">
    <w:name w:val="roman 2"/>
    <w:basedOn w:val="aa"/>
    <w:rsid w:val="00155E56"/>
    <w:pPr>
      <w:numPr>
        <w:numId w:val="32"/>
      </w:numPr>
      <w:spacing w:after="140" w:line="290" w:lineRule="auto"/>
      <w:jc w:val="both"/>
    </w:pPr>
    <w:rPr>
      <w:rFonts w:ascii="Arial" w:hAnsi="Arial"/>
      <w:kern w:val="20"/>
      <w:sz w:val="20"/>
      <w:szCs w:val="20"/>
      <w:lang w:val="en-GB" w:eastAsia="en-US"/>
    </w:rPr>
  </w:style>
  <w:style w:type="paragraph" w:customStyle="1" w:styleId="roman3">
    <w:name w:val="roman 3"/>
    <w:basedOn w:val="aa"/>
    <w:rsid w:val="00155E56"/>
    <w:pPr>
      <w:numPr>
        <w:numId w:val="33"/>
      </w:numPr>
      <w:spacing w:after="140" w:line="290" w:lineRule="auto"/>
      <w:jc w:val="both"/>
    </w:pPr>
    <w:rPr>
      <w:rFonts w:ascii="Arial" w:hAnsi="Arial"/>
      <w:kern w:val="20"/>
      <w:sz w:val="20"/>
      <w:szCs w:val="20"/>
      <w:lang w:val="en-GB" w:eastAsia="en-US"/>
    </w:rPr>
  </w:style>
  <w:style w:type="paragraph" w:customStyle="1" w:styleId="roman4">
    <w:name w:val="roman 4"/>
    <w:basedOn w:val="aa"/>
    <w:rsid w:val="00155E56"/>
    <w:pPr>
      <w:numPr>
        <w:numId w:val="39"/>
      </w:numPr>
      <w:spacing w:after="140" w:line="290" w:lineRule="auto"/>
      <w:jc w:val="both"/>
    </w:pPr>
    <w:rPr>
      <w:rFonts w:ascii="Arial" w:hAnsi="Arial"/>
      <w:kern w:val="20"/>
      <w:sz w:val="20"/>
      <w:szCs w:val="20"/>
      <w:lang w:val="en-GB" w:eastAsia="en-US"/>
    </w:rPr>
  </w:style>
  <w:style w:type="paragraph" w:customStyle="1" w:styleId="roman5">
    <w:name w:val="roman 5"/>
    <w:basedOn w:val="aa"/>
    <w:rsid w:val="00155E56"/>
    <w:pPr>
      <w:numPr>
        <w:numId w:val="34"/>
      </w:numPr>
      <w:spacing w:after="140" w:line="290" w:lineRule="auto"/>
      <w:jc w:val="both"/>
    </w:pPr>
    <w:rPr>
      <w:rFonts w:ascii="Arial" w:hAnsi="Arial"/>
      <w:kern w:val="20"/>
      <w:sz w:val="20"/>
      <w:szCs w:val="20"/>
      <w:lang w:val="en-GB" w:eastAsia="en-US"/>
    </w:rPr>
  </w:style>
  <w:style w:type="paragraph" w:customStyle="1" w:styleId="roman6">
    <w:name w:val="roman 6"/>
    <w:basedOn w:val="aa"/>
    <w:rsid w:val="00155E56"/>
    <w:pPr>
      <w:numPr>
        <w:numId w:val="35"/>
      </w:numPr>
      <w:spacing w:after="140" w:line="290" w:lineRule="auto"/>
      <w:jc w:val="both"/>
    </w:pPr>
    <w:rPr>
      <w:rFonts w:ascii="Arial" w:hAnsi="Arial"/>
      <w:kern w:val="20"/>
      <w:sz w:val="20"/>
      <w:szCs w:val="20"/>
      <w:lang w:val="en-GB" w:eastAsia="en-US"/>
    </w:rPr>
  </w:style>
  <w:style w:type="paragraph" w:customStyle="1" w:styleId="CellHead">
    <w:name w:val="CellHead"/>
    <w:basedOn w:val="aa"/>
    <w:rsid w:val="00155E56"/>
    <w:pPr>
      <w:keepNext/>
      <w:spacing w:before="60" w:after="60" w:line="259" w:lineRule="auto"/>
    </w:pPr>
    <w:rPr>
      <w:rFonts w:ascii="Arial" w:hAnsi="Arial"/>
      <w:b/>
      <w:kern w:val="20"/>
      <w:sz w:val="20"/>
      <w:lang w:val="en-GB" w:eastAsia="en-US"/>
    </w:rPr>
  </w:style>
  <w:style w:type="paragraph" w:customStyle="1" w:styleId="Head1">
    <w:name w:val="Head 1"/>
    <w:basedOn w:val="aa"/>
    <w:next w:val="Body1"/>
    <w:rsid w:val="00155E56"/>
    <w:pPr>
      <w:keepNext/>
      <w:spacing w:before="280" w:after="140" w:line="290" w:lineRule="auto"/>
      <w:ind w:left="680"/>
      <w:jc w:val="both"/>
      <w:outlineLvl w:val="0"/>
    </w:pPr>
    <w:rPr>
      <w:rFonts w:ascii="Arial" w:hAnsi="Arial"/>
      <w:b/>
      <w:kern w:val="22"/>
      <w:sz w:val="22"/>
      <w:lang w:val="en-GB" w:eastAsia="en-US"/>
    </w:rPr>
  </w:style>
  <w:style w:type="paragraph" w:customStyle="1" w:styleId="Head2">
    <w:name w:val="Head 2"/>
    <w:basedOn w:val="aa"/>
    <w:next w:val="Body3"/>
    <w:rsid w:val="00155E56"/>
    <w:pPr>
      <w:keepNext/>
      <w:spacing w:before="280" w:after="60" w:line="290" w:lineRule="auto"/>
      <w:ind w:left="1361"/>
      <w:jc w:val="both"/>
      <w:outlineLvl w:val="1"/>
    </w:pPr>
    <w:rPr>
      <w:rFonts w:ascii="Arial" w:hAnsi="Arial"/>
      <w:b/>
      <w:kern w:val="21"/>
      <w:sz w:val="21"/>
      <w:lang w:val="en-GB" w:eastAsia="en-US"/>
    </w:rPr>
  </w:style>
  <w:style w:type="paragraph" w:customStyle="1" w:styleId="Head3">
    <w:name w:val="Head 3"/>
    <w:basedOn w:val="aa"/>
    <w:next w:val="Body4"/>
    <w:rsid w:val="00155E56"/>
    <w:pPr>
      <w:keepNext/>
      <w:spacing w:before="280" w:after="40" w:line="290" w:lineRule="auto"/>
      <w:ind w:left="2041"/>
      <w:jc w:val="both"/>
      <w:outlineLvl w:val="2"/>
    </w:pPr>
    <w:rPr>
      <w:rFonts w:ascii="Arial" w:hAnsi="Arial"/>
      <w:b/>
      <w:kern w:val="20"/>
      <w:sz w:val="20"/>
      <w:lang w:val="en-GB" w:eastAsia="en-US"/>
    </w:rPr>
  </w:style>
  <w:style w:type="paragraph" w:customStyle="1" w:styleId="SchedApps">
    <w:name w:val="Sched/Apps"/>
    <w:basedOn w:val="aa"/>
    <w:next w:val="Body"/>
    <w:rsid w:val="00155E56"/>
    <w:pPr>
      <w:keepNext/>
      <w:pageBreakBefore/>
      <w:spacing w:after="240" w:line="290" w:lineRule="auto"/>
      <w:jc w:val="center"/>
      <w:outlineLvl w:val="3"/>
    </w:pPr>
    <w:rPr>
      <w:rFonts w:ascii="Arial" w:hAnsi="Arial"/>
      <w:b/>
      <w:kern w:val="23"/>
      <w:sz w:val="23"/>
      <w:lang w:val="en-GB" w:eastAsia="en-US"/>
    </w:rPr>
  </w:style>
  <w:style w:type="paragraph" w:customStyle="1" w:styleId="Schedule1">
    <w:name w:val="Schedule 1"/>
    <w:basedOn w:val="aa"/>
    <w:rsid w:val="00155E56"/>
    <w:pPr>
      <w:numPr>
        <w:numId w:val="23"/>
      </w:numPr>
      <w:spacing w:after="140" w:line="290" w:lineRule="auto"/>
      <w:jc w:val="both"/>
    </w:pPr>
    <w:rPr>
      <w:rFonts w:ascii="Arial" w:hAnsi="Arial"/>
      <w:kern w:val="20"/>
      <w:sz w:val="20"/>
      <w:lang w:val="en-GB" w:eastAsia="en-US"/>
    </w:rPr>
  </w:style>
  <w:style w:type="paragraph" w:customStyle="1" w:styleId="Schedule2">
    <w:name w:val="Schedule 2"/>
    <w:basedOn w:val="aa"/>
    <w:rsid w:val="00155E56"/>
    <w:pPr>
      <w:numPr>
        <w:ilvl w:val="1"/>
        <w:numId w:val="23"/>
      </w:numPr>
      <w:spacing w:after="140" w:line="290" w:lineRule="auto"/>
      <w:jc w:val="both"/>
    </w:pPr>
    <w:rPr>
      <w:rFonts w:ascii="Arial" w:hAnsi="Arial"/>
      <w:kern w:val="20"/>
      <w:sz w:val="20"/>
      <w:lang w:val="en-GB" w:eastAsia="en-US"/>
    </w:rPr>
  </w:style>
  <w:style w:type="paragraph" w:customStyle="1" w:styleId="Schedule3">
    <w:name w:val="Schedule 3"/>
    <w:basedOn w:val="aa"/>
    <w:rsid w:val="00155E56"/>
    <w:pPr>
      <w:numPr>
        <w:ilvl w:val="2"/>
        <w:numId w:val="23"/>
      </w:numPr>
      <w:spacing w:after="140" w:line="290" w:lineRule="auto"/>
      <w:jc w:val="both"/>
    </w:pPr>
    <w:rPr>
      <w:rFonts w:ascii="Arial" w:hAnsi="Arial"/>
      <w:kern w:val="20"/>
      <w:sz w:val="20"/>
      <w:lang w:val="en-GB" w:eastAsia="en-US"/>
    </w:rPr>
  </w:style>
  <w:style w:type="paragraph" w:customStyle="1" w:styleId="Schedule4">
    <w:name w:val="Schedule 4"/>
    <w:basedOn w:val="aa"/>
    <w:rsid w:val="00155E56"/>
    <w:pPr>
      <w:numPr>
        <w:ilvl w:val="3"/>
        <w:numId w:val="23"/>
      </w:numPr>
      <w:spacing w:after="140" w:line="290" w:lineRule="auto"/>
      <w:jc w:val="both"/>
    </w:pPr>
    <w:rPr>
      <w:rFonts w:ascii="Arial" w:hAnsi="Arial"/>
      <w:kern w:val="20"/>
      <w:sz w:val="20"/>
      <w:lang w:val="en-GB" w:eastAsia="en-US"/>
    </w:rPr>
  </w:style>
  <w:style w:type="paragraph" w:customStyle="1" w:styleId="Schedule5">
    <w:name w:val="Schedule 5"/>
    <w:basedOn w:val="aa"/>
    <w:rsid w:val="00155E56"/>
    <w:pPr>
      <w:numPr>
        <w:ilvl w:val="4"/>
        <w:numId w:val="23"/>
      </w:numPr>
      <w:spacing w:after="140" w:line="290" w:lineRule="auto"/>
      <w:jc w:val="both"/>
    </w:pPr>
    <w:rPr>
      <w:rFonts w:ascii="Arial" w:hAnsi="Arial"/>
      <w:kern w:val="20"/>
      <w:sz w:val="20"/>
      <w:lang w:val="en-GB" w:eastAsia="en-US"/>
    </w:rPr>
  </w:style>
  <w:style w:type="paragraph" w:customStyle="1" w:styleId="Schedule6">
    <w:name w:val="Schedule 6"/>
    <w:basedOn w:val="aa"/>
    <w:rsid w:val="00155E56"/>
    <w:pPr>
      <w:numPr>
        <w:ilvl w:val="5"/>
        <w:numId w:val="23"/>
      </w:numPr>
      <w:spacing w:after="140" w:line="290" w:lineRule="auto"/>
      <w:jc w:val="both"/>
    </w:pPr>
    <w:rPr>
      <w:rFonts w:ascii="Arial" w:hAnsi="Arial"/>
      <w:kern w:val="20"/>
      <w:sz w:val="20"/>
      <w:lang w:val="en-GB" w:eastAsia="en-US"/>
    </w:rPr>
  </w:style>
  <w:style w:type="paragraph" w:customStyle="1" w:styleId="TCLevel1">
    <w:name w:val="T+C Level 1"/>
    <w:basedOn w:val="aa"/>
    <w:next w:val="TCLevel2"/>
    <w:rsid w:val="00155E56"/>
    <w:pPr>
      <w:keepNext/>
      <w:numPr>
        <w:numId w:val="24"/>
      </w:numPr>
      <w:spacing w:before="140" w:line="290" w:lineRule="auto"/>
      <w:jc w:val="both"/>
      <w:outlineLvl w:val="0"/>
    </w:pPr>
    <w:rPr>
      <w:rFonts w:ascii="Arial" w:hAnsi="Arial"/>
      <w:b/>
      <w:kern w:val="20"/>
      <w:sz w:val="20"/>
      <w:lang w:val="en-GB" w:eastAsia="en-US"/>
    </w:rPr>
  </w:style>
  <w:style w:type="paragraph" w:customStyle="1" w:styleId="TCLevel2">
    <w:name w:val="T+C Level 2"/>
    <w:basedOn w:val="aa"/>
    <w:rsid w:val="00155E56"/>
    <w:pPr>
      <w:numPr>
        <w:ilvl w:val="1"/>
        <w:numId w:val="24"/>
      </w:numPr>
      <w:spacing w:after="140" w:line="290" w:lineRule="auto"/>
      <w:jc w:val="both"/>
      <w:outlineLvl w:val="1"/>
    </w:pPr>
    <w:rPr>
      <w:rFonts w:ascii="Arial" w:hAnsi="Arial"/>
      <w:kern w:val="20"/>
      <w:sz w:val="20"/>
      <w:lang w:val="en-GB" w:eastAsia="en-US"/>
    </w:rPr>
  </w:style>
  <w:style w:type="paragraph" w:customStyle="1" w:styleId="TCLevel3">
    <w:name w:val="T+C Level 3"/>
    <w:basedOn w:val="aa"/>
    <w:rsid w:val="00155E56"/>
    <w:pPr>
      <w:numPr>
        <w:ilvl w:val="2"/>
        <w:numId w:val="24"/>
      </w:numPr>
      <w:spacing w:after="140" w:line="290" w:lineRule="auto"/>
      <w:jc w:val="both"/>
      <w:outlineLvl w:val="2"/>
    </w:pPr>
    <w:rPr>
      <w:rFonts w:ascii="Arial" w:hAnsi="Arial"/>
      <w:kern w:val="20"/>
      <w:sz w:val="20"/>
      <w:lang w:val="en-GB" w:eastAsia="en-US"/>
    </w:rPr>
  </w:style>
  <w:style w:type="paragraph" w:customStyle="1" w:styleId="TCLevel4">
    <w:name w:val="T+C Level 4"/>
    <w:basedOn w:val="aa"/>
    <w:rsid w:val="00155E56"/>
    <w:pPr>
      <w:numPr>
        <w:ilvl w:val="3"/>
        <w:numId w:val="24"/>
      </w:numPr>
      <w:spacing w:after="140" w:line="290" w:lineRule="auto"/>
      <w:jc w:val="both"/>
      <w:outlineLvl w:val="3"/>
    </w:pPr>
    <w:rPr>
      <w:rFonts w:ascii="Arial" w:hAnsi="Arial"/>
      <w:kern w:val="20"/>
      <w:sz w:val="20"/>
      <w:lang w:val="en-GB" w:eastAsia="en-US"/>
    </w:rPr>
  </w:style>
  <w:style w:type="paragraph" w:customStyle="1" w:styleId="DocExCode">
    <w:name w:val="DocExCode"/>
    <w:basedOn w:val="aa"/>
    <w:rsid w:val="00155E56"/>
    <w:pPr>
      <w:pBdr>
        <w:top w:val="single" w:sz="4" w:space="1" w:color="auto"/>
      </w:pBdr>
    </w:pPr>
    <w:rPr>
      <w:rFonts w:ascii="Arial" w:hAnsi="Arial"/>
      <w:kern w:val="20"/>
      <w:sz w:val="16"/>
      <w:lang w:val="en-GB" w:eastAsia="en-US"/>
    </w:rPr>
  </w:style>
  <w:style w:type="paragraph" w:customStyle="1" w:styleId="DocExCode-NoLine">
    <w:name w:val="DocExCode - No Line"/>
    <w:basedOn w:val="DocExCode"/>
    <w:rsid w:val="00155E56"/>
    <w:pPr>
      <w:pBdr>
        <w:top w:val="none" w:sz="0" w:space="0" w:color="auto"/>
      </w:pBdr>
    </w:pPr>
    <w:rPr>
      <w:lang w:val="nl-BE"/>
    </w:rPr>
  </w:style>
  <w:style w:type="paragraph" w:customStyle="1" w:styleId="DocumentMap">
    <w:name w:val="DocumentMap"/>
    <w:basedOn w:val="aa"/>
    <w:rsid w:val="00155E56"/>
    <w:rPr>
      <w:rFonts w:ascii="Arial" w:hAnsi="Arial"/>
      <w:sz w:val="20"/>
      <w:lang w:val="en-GB" w:eastAsia="en-US"/>
    </w:rPr>
  </w:style>
  <w:style w:type="paragraph" w:customStyle="1" w:styleId="Table1">
    <w:name w:val="Table 1"/>
    <w:basedOn w:val="aa"/>
    <w:rsid w:val="00155E56"/>
    <w:pPr>
      <w:numPr>
        <w:numId w:val="25"/>
      </w:numPr>
      <w:spacing w:before="60" w:after="60" w:line="290" w:lineRule="auto"/>
      <w:outlineLvl w:val="0"/>
    </w:pPr>
    <w:rPr>
      <w:rFonts w:ascii="Arial" w:hAnsi="Arial"/>
      <w:kern w:val="20"/>
      <w:sz w:val="20"/>
      <w:lang w:val="en-GB" w:eastAsia="en-US"/>
    </w:rPr>
  </w:style>
  <w:style w:type="paragraph" w:customStyle="1" w:styleId="Table2">
    <w:name w:val="Table 2"/>
    <w:basedOn w:val="aa"/>
    <w:rsid w:val="00155E56"/>
    <w:pPr>
      <w:numPr>
        <w:ilvl w:val="1"/>
        <w:numId w:val="25"/>
      </w:numPr>
      <w:spacing w:before="60" w:after="60" w:line="290" w:lineRule="auto"/>
      <w:outlineLvl w:val="1"/>
    </w:pPr>
    <w:rPr>
      <w:rFonts w:ascii="Arial" w:hAnsi="Arial"/>
      <w:kern w:val="20"/>
      <w:sz w:val="20"/>
      <w:lang w:val="en-GB" w:eastAsia="en-US"/>
    </w:rPr>
  </w:style>
  <w:style w:type="paragraph" w:customStyle="1" w:styleId="Table3">
    <w:name w:val="Table 3"/>
    <w:basedOn w:val="aa"/>
    <w:rsid w:val="00155E56"/>
    <w:pPr>
      <w:numPr>
        <w:ilvl w:val="2"/>
        <w:numId w:val="25"/>
      </w:numPr>
      <w:spacing w:before="60" w:after="60" w:line="290" w:lineRule="auto"/>
      <w:outlineLvl w:val="2"/>
    </w:pPr>
    <w:rPr>
      <w:rFonts w:ascii="Arial" w:hAnsi="Arial"/>
      <w:kern w:val="20"/>
      <w:sz w:val="20"/>
      <w:lang w:val="en-GB" w:eastAsia="en-US"/>
    </w:rPr>
  </w:style>
  <w:style w:type="paragraph" w:customStyle="1" w:styleId="Table4">
    <w:name w:val="Table 4"/>
    <w:basedOn w:val="aa"/>
    <w:rsid w:val="00155E56"/>
    <w:pPr>
      <w:numPr>
        <w:ilvl w:val="3"/>
        <w:numId w:val="25"/>
      </w:numPr>
      <w:spacing w:before="60" w:after="60" w:line="290" w:lineRule="auto"/>
      <w:outlineLvl w:val="3"/>
    </w:pPr>
    <w:rPr>
      <w:rFonts w:ascii="Arial" w:hAnsi="Arial"/>
      <w:kern w:val="20"/>
      <w:sz w:val="20"/>
      <w:lang w:val="en-GB" w:eastAsia="en-US"/>
    </w:rPr>
  </w:style>
  <w:style w:type="paragraph" w:customStyle="1" w:styleId="Table5">
    <w:name w:val="Table 5"/>
    <w:basedOn w:val="aa"/>
    <w:rsid w:val="00155E56"/>
    <w:pPr>
      <w:numPr>
        <w:ilvl w:val="4"/>
        <w:numId w:val="25"/>
      </w:numPr>
      <w:spacing w:before="60" w:after="60" w:line="290" w:lineRule="auto"/>
      <w:outlineLvl w:val="4"/>
    </w:pPr>
    <w:rPr>
      <w:rFonts w:ascii="Arial" w:hAnsi="Arial"/>
      <w:kern w:val="20"/>
      <w:sz w:val="20"/>
      <w:lang w:val="en-GB" w:eastAsia="en-US"/>
    </w:rPr>
  </w:style>
  <w:style w:type="paragraph" w:customStyle="1" w:styleId="Table6">
    <w:name w:val="Table 6"/>
    <w:basedOn w:val="aa"/>
    <w:rsid w:val="00155E56"/>
    <w:pPr>
      <w:numPr>
        <w:ilvl w:val="5"/>
        <w:numId w:val="25"/>
      </w:numPr>
      <w:spacing w:before="60" w:after="60" w:line="290" w:lineRule="auto"/>
      <w:outlineLvl w:val="5"/>
    </w:pPr>
    <w:rPr>
      <w:rFonts w:ascii="Arial" w:hAnsi="Arial"/>
      <w:kern w:val="20"/>
      <w:sz w:val="20"/>
      <w:lang w:val="en-GB" w:eastAsia="en-US"/>
    </w:rPr>
  </w:style>
  <w:style w:type="paragraph" w:customStyle="1" w:styleId="Tablealpha">
    <w:name w:val="Table alpha"/>
    <w:basedOn w:val="CellBody"/>
    <w:rsid w:val="00155E56"/>
    <w:pPr>
      <w:numPr>
        <w:numId w:val="36"/>
      </w:numPr>
    </w:pPr>
  </w:style>
  <w:style w:type="paragraph" w:customStyle="1" w:styleId="Tablebullet">
    <w:name w:val="Table bullet"/>
    <w:basedOn w:val="aa"/>
    <w:rsid w:val="00155E56"/>
    <w:pPr>
      <w:numPr>
        <w:numId w:val="60"/>
      </w:numPr>
      <w:spacing w:before="60" w:after="60" w:line="290" w:lineRule="auto"/>
    </w:pPr>
    <w:rPr>
      <w:rFonts w:ascii="Arial" w:hAnsi="Arial"/>
      <w:kern w:val="20"/>
      <w:sz w:val="20"/>
      <w:lang w:val="en-GB" w:eastAsia="en-US"/>
    </w:rPr>
  </w:style>
  <w:style w:type="paragraph" w:customStyle="1" w:styleId="Tableroman">
    <w:name w:val="Table roman"/>
    <w:basedOn w:val="CellBody"/>
    <w:rsid w:val="00155E56"/>
    <w:pPr>
      <w:numPr>
        <w:numId w:val="37"/>
      </w:numPr>
    </w:pPr>
  </w:style>
  <w:style w:type="paragraph" w:customStyle="1" w:styleId="zFSand">
    <w:name w:val="zFSand"/>
    <w:basedOn w:val="aa"/>
    <w:next w:val="zFSco-names"/>
    <w:rsid w:val="00155E56"/>
    <w:pPr>
      <w:spacing w:line="290" w:lineRule="auto"/>
      <w:jc w:val="center"/>
    </w:pPr>
    <w:rPr>
      <w:rFonts w:ascii="Arial" w:eastAsia="SimSun" w:hAnsi="Arial"/>
      <w:kern w:val="20"/>
      <w:sz w:val="20"/>
      <w:szCs w:val="20"/>
      <w:lang w:val="en-GB" w:eastAsia="en-US"/>
    </w:rPr>
  </w:style>
  <w:style w:type="paragraph" w:customStyle="1" w:styleId="zFSco-names">
    <w:name w:val="zFSco-names"/>
    <w:basedOn w:val="aa"/>
    <w:next w:val="zFSand"/>
    <w:rsid w:val="00155E56"/>
    <w:pPr>
      <w:spacing w:before="120" w:after="120" w:line="290" w:lineRule="auto"/>
      <w:jc w:val="center"/>
    </w:pPr>
    <w:rPr>
      <w:rFonts w:ascii="Arial" w:eastAsia="SimSun" w:hAnsi="Arial"/>
      <w:kern w:val="24"/>
      <w:lang w:val="en-GB" w:eastAsia="en-US"/>
    </w:rPr>
  </w:style>
  <w:style w:type="paragraph" w:customStyle="1" w:styleId="zFSDate">
    <w:name w:val="zFSDate"/>
    <w:basedOn w:val="aa"/>
    <w:rsid w:val="00155E56"/>
    <w:pPr>
      <w:spacing w:line="290" w:lineRule="auto"/>
      <w:jc w:val="center"/>
    </w:pPr>
    <w:rPr>
      <w:rFonts w:ascii="Arial" w:hAnsi="Arial"/>
      <w:kern w:val="20"/>
      <w:sz w:val="20"/>
      <w:lang w:val="en-GB" w:eastAsia="en-US"/>
    </w:rPr>
  </w:style>
  <w:style w:type="paragraph" w:customStyle="1" w:styleId="zFSFooter">
    <w:name w:val="zFSFooter"/>
    <w:basedOn w:val="aa"/>
    <w:rsid w:val="00155E56"/>
    <w:pPr>
      <w:tabs>
        <w:tab w:val="left" w:pos="6521"/>
      </w:tabs>
      <w:spacing w:after="40"/>
      <w:ind w:left="-108"/>
    </w:pPr>
    <w:rPr>
      <w:rFonts w:ascii="Arial" w:hAnsi="Arial"/>
      <w:sz w:val="16"/>
      <w:lang w:val="en-GB" w:eastAsia="en-US"/>
    </w:rPr>
  </w:style>
  <w:style w:type="paragraph" w:customStyle="1" w:styleId="zFSNarrative">
    <w:name w:val="zFSNarrative"/>
    <w:basedOn w:val="aa"/>
    <w:rsid w:val="00155E56"/>
    <w:pPr>
      <w:spacing w:before="120" w:after="120" w:line="290" w:lineRule="auto"/>
      <w:jc w:val="center"/>
    </w:pPr>
    <w:rPr>
      <w:rFonts w:ascii="Arial" w:eastAsia="SimSun" w:hAnsi="Arial"/>
      <w:kern w:val="20"/>
      <w:sz w:val="20"/>
      <w:szCs w:val="20"/>
      <w:lang w:val="en-GB" w:eastAsia="en-US"/>
    </w:rPr>
  </w:style>
  <w:style w:type="paragraph" w:customStyle="1" w:styleId="zFSTitle">
    <w:name w:val="zFSTitle"/>
    <w:basedOn w:val="aa"/>
    <w:next w:val="zFSNarrative"/>
    <w:rsid w:val="00155E56"/>
    <w:pPr>
      <w:keepNext/>
      <w:spacing w:before="240" w:after="120" w:line="290" w:lineRule="auto"/>
      <w:jc w:val="center"/>
    </w:pPr>
    <w:rPr>
      <w:rFonts w:ascii="Arial" w:eastAsia="SimSun" w:hAnsi="Arial"/>
      <w:sz w:val="28"/>
      <w:szCs w:val="28"/>
      <w:lang w:val="en-GB" w:eastAsia="en-US"/>
    </w:rPr>
  </w:style>
  <w:style w:type="paragraph" w:customStyle="1" w:styleId="Head">
    <w:name w:val="Head"/>
    <w:basedOn w:val="aa"/>
    <w:next w:val="Body"/>
    <w:rsid w:val="00155E56"/>
    <w:pPr>
      <w:keepNext/>
      <w:spacing w:before="280" w:after="140" w:line="290" w:lineRule="auto"/>
      <w:jc w:val="both"/>
      <w:outlineLvl w:val="0"/>
    </w:pPr>
    <w:rPr>
      <w:rFonts w:ascii="Arial" w:hAnsi="Arial"/>
      <w:b/>
      <w:kern w:val="23"/>
      <w:sz w:val="23"/>
      <w:lang w:val="en-GB" w:eastAsia="en-US"/>
    </w:rPr>
  </w:style>
  <w:style w:type="paragraph" w:customStyle="1" w:styleId="CellBody">
    <w:name w:val="CellBody"/>
    <w:basedOn w:val="aa"/>
    <w:rsid w:val="00155E56"/>
    <w:pPr>
      <w:spacing w:before="60" w:after="60" w:line="290" w:lineRule="auto"/>
    </w:pPr>
    <w:rPr>
      <w:rFonts w:ascii="Arial" w:hAnsi="Arial"/>
      <w:kern w:val="20"/>
      <w:sz w:val="20"/>
      <w:szCs w:val="20"/>
      <w:lang w:val="en-GB" w:eastAsia="en-US"/>
    </w:rPr>
  </w:style>
  <w:style w:type="paragraph" w:customStyle="1" w:styleId="zSFRef">
    <w:name w:val="zSFRef"/>
    <w:basedOn w:val="aa"/>
    <w:rsid w:val="00155E56"/>
    <w:rPr>
      <w:rFonts w:ascii="Arial" w:eastAsia="SimSun" w:hAnsi="Arial"/>
      <w:kern w:val="16"/>
      <w:sz w:val="16"/>
      <w:szCs w:val="16"/>
      <w:lang w:val="en-GB" w:eastAsia="en-US"/>
    </w:rPr>
  </w:style>
  <w:style w:type="paragraph" w:customStyle="1" w:styleId="UCAlpha1">
    <w:name w:val="UCAlpha 1"/>
    <w:basedOn w:val="aa"/>
    <w:rsid w:val="00155E56"/>
    <w:pPr>
      <w:numPr>
        <w:numId w:val="41"/>
      </w:numPr>
      <w:spacing w:after="140" w:line="290" w:lineRule="auto"/>
      <w:jc w:val="both"/>
    </w:pPr>
    <w:rPr>
      <w:rFonts w:ascii="Arial" w:hAnsi="Arial"/>
      <w:kern w:val="20"/>
      <w:sz w:val="20"/>
      <w:lang w:val="en-GB" w:eastAsia="en-US"/>
    </w:rPr>
  </w:style>
  <w:style w:type="paragraph" w:customStyle="1" w:styleId="UCAlpha2">
    <w:name w:val="UCAlpha 2"/>
    <w:basedOn w:val="aa"/>
    <w:rsid w:val="00155E56"/>
    <w:pPr>
      <w:numPr>
        <w:numId w:val="42"/>
      </w:numPr>
      <w:spacing w:after="140" w:line="290" w:lineRule="auto"/>
      <w:jc w:val="both"/>
    </w:pPr>
    <w:rPr>
      <w:rFonts w:ascii="Arial" w:hAnsi="Arial"/>
      <w:kern w:val="20"/>
      <w:sz w:val="20"/>
      <w:lang w:val="en-GB" w:eastAsia="en-US"/>
    </w:rPr>
  </w:style>
  <w:style w:type="paragraph" w:customStyle="1" w:styleId="UCAlpha3">
    <w:name w:val="UCAlpha 3"/>
    <w:basedOn w:val="aa"/>
    <w:rsid w:val="00155E56"/>
    <w:pPr>
      <w:numPr>
        <w:numId w:val="43"/>
      </w:numPr>
      <w:spacing w:after="140" w:line="290" w:lineRule="auto"/>
      <w:jc w:val="both"/>
    </w:pPr>
    <w:rPr>
      <w:rFonts w:ascii="Arial" w:hAnsi="Arial"/>
      <w:kern w:val="20"/>
      <w:sz w:val="20"/>
      <w:lang w:val="en-GB" w:eastAsia="en-US"/>
    </w:rPr>
  </w:style>
  <w:style w:type="paragraph" w:customStyle="1" w:styleId="UCAlpha4">
    <w:name w:val="UCAlpha 4"/>
    <w:basedOn w:val="aa"/>
    <w:rsid w:val="00155E56"/>
    <w:pPr>
      <w:numPr>
        <w:numId w:val="44"/>
      </w:numPr>
      <w:spacing w:after="140" w:line="290" w:lineRule="auto"/>
      <w:jc w:val="both"/>
    </w:pPr>
    <w:rPr>
      <w:rFonts w:ascii="Arial" w:hAnsi="Arial"/>
      <w:kern w:val="20"/>
      <w:sz w:val="20"/>
      <w:lang w:val="en-GB" w:eastAsia="en-US"/>
    </w:rPr>
  </w:style>
  <w:style w:type="paragraph" w:customStyle="1" w:styleId="UCAlpha5">
    <w:name w:val="UCAlpha 5"/>
    <w:basedOn w:val="aa"/>
    <w:rsid w:val="00155E56"/>
    <w:pPr>
      <w:numPr>
        <w:numId w:val="45"/>
      </w:numPr>
      <w:spacing w:after="140" w:line="290" w:lineRule="auto"/>
      <w:jc w:val="both"/>
    </w:pPr>
    <w:rPr>
      <w:rFonts w:ascii="Arial" w:hAnsi="Arial"/>
      <w:kern w:val="20"/>
      <w:sz w:val="20"/>
      <w:lang w:val="en-GB" w:eastAsia="en-US"/>
    </w:rPr>
  </w:style>
  <w:style w:type="paragraph" w:customStyle="1" w:styleId="UCAlpha6">
    <w:name w:val="UCAlpha 6"/>
    <w:basedOn w:val="aa"/>
    <w:rsid w:val="00155E56"/>
    <w:pPr>
      <w:numPr>
        <w:numId w:val="46"/>
      </w:numPr>
      <w:spacing w:after="140" w:line="290" w:lineRule="auto"/>
      <w:jc w:val="both"/>
    </w:pPr>
    <w:rPr>
      <w:rFonts w:ascii="Arial" w:hAnsi="Arial"/>
      <w:kern w:val="20"/>
      <w:sz w:val="20"/>
      <w:lang w:val="en-GB" w:eastAsia="en-US"/>
    </w:rPr>
  </w:style>
  <w:style w:type="paragraph" w:customStyle="1" w:styleId="UCRoman1">
    <w:name w:val="UCRoman 1"/>
    <w:basedOn w:val="aa"/>
    <w:rsid w:val="00155E56"/>
    <w:pPr>
      <w:numPr>
        <w:numId w:val="47"/>
      </w:numPr>
      <w:spacing w:after="140" w:line="290" w:lineRule="auto"/>
      <w:jc w:val="both"/>
    </w:pPr>
    <w:rPr>
      <w:rFonts w:ascii="Arial" w:hAnsi="Arial"/>
      <w:kern w:val="20"/>
      <w:sz w:val="20"/>
      <w:lang w:val="en-GB" w:eastAsia="en-US"/>
    </w:rPr>
  </w:style>
  <w:style w:type="paragraph" w:customStyle="1" w:styleId="UCRoman2">
    <w:name w:val="UCRoman 2"/>
    <w:basedOn w:val="aa"/>
    <w:rsid w:val="00155E56"/>
    <w:pPr>
      <w:numPr>
        <w:numId w:val="48"/>
      </w:numPr>
      <w:spacing w:after="140" w:line="290" w:lineRule="auto"/>
      <w:jc w:val="both"/>
    </w:pPr>
    <w:rPr>
      <w:rFonts w:ascii="Arial" w:hAnsi="Arial"/>
      <w:kern w:val="20"/>
      <w:sz w:val="20"/>
      <w:lang w:val="en-GB" w:eastAsia="en-US"/>
    </w:rPr>
  </w:style>
  <w:style w:type="paragraph" w:customStyle="1" w:styleId="doublealpha">
    <w:name w:val="double alpha"/>
    <w:basedOn w:val="aa"/>
    <w:rsid w:val="00155E56"/>
    <w:pPr>
      <w:numPr>
        <w:numId w:val="49"/>
      </w:numPr>
      <w:spacing w:after="140" w:line="290" w:lineRule="auto"/>
      <w:jc w:val="both"/>
    </w:pPr>
    <w:rPr>
      <w:rFonts w:ascii="Arial" w:hAnsi="Arial"/>
      <w:kern w:val="20"/>
      <w:sz w:val="20"/>
      <w:lang w:val="en-GB" w:eastAsia="en-US"/>
    </w:rPr>
  </w:style>
  <w:style w:type="paragraph" w:customStyle="1" w:styleId="ListNumbers">
    <w:name w:val="List Numbers"/>
    <w:basedOn w:val="aa"/>
    <w:rsid w:val="00155E56"/>
    <w:pPr>
      <w:numPr>
        <w:numId w:val="40"/>
      </w:numPr>
      <w:spacing w:after="140" w:line="290" w:lineRule="auto"/>
      <w:jc w:val="both"/>
      <w:outlineLvl w:val="0"/>
    </w:pPr>
    <w:rPr>
      <w:rFonts w:ascii="Arial" w:hAnsi="Arial"/>
      <w:kern w:val="20"/>
      <w:sz w:val="20"/>
      <w:lang w:val="en-GB" w:eastAsia="en-US"/>
    </w:rPr>
  </w:style>
  <w:style w:type="paragraph" w:customStyle="1" w:styleId="dashbullet1">
    <w:name w:val="dash bullet 1"/>
    <w:basedOn w:val="aa"/>
    <w:rsid w:val="00155E56"/>
    <w:pPr>
      <w:numPr>
        <w:numId w:val="54"/>
      </w:numPr>
      <w:spacing w:after="140" w:line="290" w:lineRule="auto"/>
      <w:jc w:val="both"/>
    </w:pPr>
    <w:rPr>
      <w:rFonts w:ascii="Arial" w:hAnsi="Arial"/>
      <w:kern w:val="20"/>
      <w:sz w:val="20"/>
      <w:lang w:val="en-GB" w:eastAsia="en-US"/>
    </w:rPr>
  </w:style>
  <w:style w:type="paragraph" w:customStyle="1" w:styleId="dashbullet2">
    <w:name w:val="dash bullet 2"/>
    <w:basedOn w:val="aa"/>
    <w:rsid w:val="00155E56"/>
    <w:pPr>
      <w:numPr>
        <w:numId w:val="55"/>
      </w:numPr>
      <w:spacing w:after="140" w:line="290" w:lineRule="auto"/>
      <w:jc w:val="both"/>
    </w:pPr>
    <w:rPr>
      <w:rFonts w:ascii="Arial" w:hAnsi="Arial"/>
      <w:kern w:val="20"/>
      <w:sz w:val="20"/>
      <w:lang w:val="en-GB" w:eastAsia="en-US"/>
    </w:rPr>
  </w:style>
  <w:style w:type="paragraph" w:customStyle="1" w:styleId="dashbullet3">
    <w:name w:val="dash bullet 3"/>
    <w:basedOn w:val="aa"/>
    <w:rsid w:val="00155E56"/>
    <w:pPr>
      <w:numPr>
        <w:numId w:val="56"/>
      </w:numPr>
      <w:spacing w:after="140" w:line="290" w:lineRule="auto"/>
      <w:jc w:val="both"/>
    </w:pPr>
    <w:rPr>
      <w:rFonts w:ascii="Arial" w:hAnsi="Arial"/>
      <w:kern w:val="20"/>
      <w:sz w:val="20"/>
      <w:lang w:val="en-GB" w:eastAsia="en-US"/>
    </w:rPr>
  </w:style>
  <w:style w:type="paragraph" w:customStyle="1" w:styleId="dashbullet4">
    <w:name w:val="dash bullet 4"/>
    <w:basedOn w:val="aa"/>
    <w:rsid w:val="00155E56"/>
    <w:pPr>
      <w:numPr>
        <w:numId w:val="57"/>
      </w:numPr>
      <w:spacing w:after="140" w:line="290" w:lineRule="auto"/>
      <w:jc w:val="both"/>
    </w:pPr>
    <w:rPr>
      <w:rFonts w:ascii="Arial" w:hAnsi="Arial"/>
      <w:kern w:val="20"/>
      <w:sz w:val="20"/>
      <w:lang w:val="en-GB" w:eastAsia="en-US"/>
    </w:rPr>
  </w:style>
  <w:style w:type="paragraph" w:customStyle="1" w:styleId="dashbullet5">
    <w:name w:val="dash bullet 5"/>
    <w:basedOn w:val="aa"/>
    <w:rsid w:val="00155E56"/>
    <w:pPr>
      <w:numPr>
        <w:numId w:val="58"/>
      </w:numPr>
      <w:spacing w:after="140" w:line="290" w:lineRule="auto"/>
      <w:jc w:val="both"/>
    </w:pPr>
    <w:rPr>
      <w:rFonts w:ascii="Arial" w:hAnsi="Arial"/>
      <w:kern w:val="20"/>
      <w:sz w:val="20"/>
      <w:lang w:val="en-GB" w:eastAsia="en-US"/>
    </w:rPr>
  </w:style>
  <w:style w:type="paragraph" w:customStyle="1" w:styleId="dashbullet6">
    <w:name w:val="dash bullet 6"/>
    <w:basedOn w:val="aa"/>
    <w:rsid w:val="00155E56"/>
    <w:pPr>
      <w:numPr>
        <w:numId w:val="59"/>
      </w:numPr>
      <w:spacing w:after="140" w:line="290" w:lineRule="auto"/>
      <w:jc w:val="both"/>
    </w:pPr>
    <w:rPr>
      <w:rFonts w:ascii="Arial" w:hAnsi="Arial"/>
      <w:kern w:val="20"/>
      <w:sz w:val="20"/>
      <w:lang w:val="en-GB" w:eastAsia="en-US"/>
    </w:rPr>
  </w:style>
  <w:style w:type="paragraph" w:customStyle="1" w:styleId="zFSAddress">
    <w:name w:val="zFSAddress"/>
    <w:basedOn w:val="aa"/>
    <w:rsid w:val="00155E56"/>
    <w:pPr>
      <w:spacing w:line="290" w:lineRule="auto"/>
    </w:pPr>
    <w:rPr>
      <w:rFonts w:ascii="Arial" w:hAnsi="Arial"/>
      <w:kern w:val="16"/>
      <w:sz w:val="16"/>
      <w:lang w:val="en-GB" w:eastAsia="en-US"/>
    </w:rPr>
  </w:style>
  <w:style w:type="paragraph" w:customStyle="1" w:styleId="zFSDescription">
    <w:name w:val="zFSDescription"/>
    <w:basedOn w:val="zFSDate"/>
    <w:rsid w:val="00155E56"/>
    <w:rPr>
      <w:rFonts w:eastAsia="SimSun"/>
      <w:i/>
      <w:caps/>
      <w:szCs w:val="20"/>
    </w:rPr>
  </w:style>
  <w:style w:type="paragraph" w:customStyle="1" w:styleId="zFSDraft">
    <w:name w:val="zFSDraft"/>
    <w:basedOn w:val="aa"/>
    <w:rsid w:val="00155E56"/>
    <w:pPr>
      <w:spacing w:line="290" w:lineRule="auto"/>
    </w:pPr>
    <w:rPr>
      <w:rFonts w:ascii="Arial" w:hAnsi="Arial"/>
      <w:kern w:val="20"/>
      <w:sz w:val="20"/>
      <w:lang w:val="en-GB" w:eastAsia="en-US"/>
    </w:rPr>
  </w:style>
  <w:style w:type="paragraph" w:customStyle="1" w:styleId="zFSFax">
    <w:name w:val="zFSFax"/>
    <w:basedOn w:val="aa"/>
    <w:rsid w:val="00155E56"/>
    <w:rPr>
      <w:rFonts w:ascii="Arial" w:hAnsi="Arial"/>
      <w:kern w:val="16"/>
      <w:sz w:val="16"/>
      <w:lang w:val="en-GB" w:eastAsia="en-US"/>
    </w:rPr>
  </w:style>
  <w:style w:type="paragraph" w:customStyle="1" w:styleId="zFSNameofDoc">
    <w:name w:val="zFSNameofDoc"/>
    <w:basedOn w:val="aa"/>
    <w:rsid w:val="00155E56"/>
    <w:pPr>
      <w:spacing w:before="300" w:after="400" w:line="290" w:lineRule="auto"/>
      <w:jc w:val="center"/>
    </w:pPr>
    <w:rPr>
      <w:rFonts w:ascii="Arial" w:eastAsia="SimSun" w:hAnsi="Arial"/>
      <w:caps/>
      <w:sz w:val="20"/>
      <w:szCs w:val="20"/>
      <w:lang w:val="en-GB" w:eastAsia="en-US"/>
    </w:rPr>
  </w:style>
  <w:style w:type="paragraph" w:customStyle="1" w:styleId="zFSTel">
    <w:name w:val="zFSTel"/>
    <w:basedOn w:val="aa"/>
    <w:rsid w:val="00155E56"/>
    <w:pPr>
      <w:spacing w:before="120"/>
    </w:pPr>
    <w:rPr>
      <w:rFonts w:ascii="Arial" w:hAnsi="Arial"/>
      <w:kern w:val="16"/>
      <w:sz w:val="16"/>
      <w:lang w:val="en-GB" w:eastAsia="en-US"/>
    </w:rPr>
  </w:style>
  <w:style w:type="paragraph" w:customStyle="1" w:styleId="zFSAmount">
    <w:name w:val="zFSAmount"/>
    <w:basedOn w:val="aa"/>
    <w:rsid w:val="00155E56"/>
    <w:pPr>
      <w:spacing w:before="800" w:line="290" w:lineRule="auto"/>
      <w:jc w:val="center"/>
    </w:pPr>
    <w:rPr>
      <w:rFonts w:ascii="Arial" w:hAnsi="Arial"/>
      <w:i/>
      <w:sz w:val="20"/>
      <w:lang w:val="en-GB" w:eastAsia="en-US"/>
    </w:rPr>
  </w:style>
  <w:style w:type="character" w:customStyle="1" w:styleId="zTokyoLogoCaption">
    <w:name w:val="zTokyoLogoCaption"/>
    <w:rsid w:val="00155E56"/>
    <w:rPr>
      <w:rFonts w:ascii="MS Mincho" w:eastAsia="MS Mincho"/>
      <w:noProof/>
      <w:sz w:val="13"/>
    </w:rPr>
  </w:style>
  <w:style w:type="paragraph" w:customStyle="1" w:styleId="zFSAddress2">
    <w:name w:val="zFSAddress2"/>
    <w:basedOn w:val="aa"/>
    <w:rsid w:val="00155E56"/>
    <w:pPr>
      <w:spacing w:line="290" w:lineRule="auto"/>
    </w:pPr>
    <w:rPr>
      <w:rFonts w:ascii="Arial" w:hAnsi="Arial"/>
      <w:kern w:val="16"/>
      <w:sz w:val="16"/>
      <w:lang w:val="en-GB" w:eastAsia="en-US"/>
    </w:rPr>
  </w:style>
  <w:style w:type="character" w:customStyle="1" w:styleId="zTokyoLogoCaption2">
    <w:name w:val="zTokyoLogoCaption2"/>
    <w:rsid w:val="00155E56"/>
    <w:rPr>
      <w:rFonts w:ascii="MS Mincho" w:eastAsia="MS Mincho"/>
      <w:noProof/>
      <w:sz w:val="16"/>
    </w:rPr>
  </w:style>
  <w:style w:type="character" w:customStyle="1" w:styleId="Level1Char">
    <w:name w:val="Level 1 Char"/>
    <w:link w:val="Level1"/>
    <w:rsid w:val="00155E56"/>
    <w:rPr>
      <w:rFonts w:ascii="Arial" w:hAnsi="Arial"/>
      <w:b/>
      <w:bCs/>
      <w:kern w:val="20"/>
      <w:sz w:val="22"/>
      <w:szCs w:val="32"/>
      <w:lang w:val="en-GB" w:eastAsia="en-US"/>
    </w:rPr>
  </w:style>
  <w:style w:type="paragraph" w:customStyle="1" w:styleId="CMSHeadL3">
    <w:name w:val="CMS Head L3"/>
    <w:basedOn w:val="aa"/>
    <w:rsid w:val="00155E56"/>
    <w:pPr>
      <w:numPr>
        <w:ilvl w:val="2"/>
        <w:numId w:val="61"/>
      </w:numPr>
      <w:spacing w:after="240"/>
      <w:outlineLvl w:val="2"/>
    </w:pPr>
    <w:rPr>
      <w:sz w:val="22"/>
      <w:lang w:val="en-GB" w:eastAsia="en-US"/>
    </w:rPr>
  </w:style>
  <w:style w:type="paragraph" w:customStyle="1" w:styleId="CMSHeadL2">
    <w:name w:val="CMS Head L2"/>
    <w:basedOn w:val="aa"/>
    <w:next w:val="CMSHeadL3"/>
    <w:rsid w:val="00155E56"/>
    <w:pPr>
      <w:keepNext/>
      <w:keepLines/>
      <w:numPr>
        <w:ilvl w:val="1"/>
        <w:numId w:val="61"/>
      </w:numPr>
      <w:spacing w:before="240" w:after="240"/>
      <w:outlineLvl w:val="1"/>
    </w:pPr>
    <w:rPr>
      <w:b/>
      <w:sz w:val="22"/>
      <w:lang w:val="en-GB" w:eastAsia="en-US"/>
    </w:rPr>
  </w:style>
  <w:style w:type="paragraph" w:customStyle="1" w:styleId="CMSHeadL1">
    <w:name w:val="CMS Head L1"/>
    <w:basedOn w:val="aa"/>
    <w:next w:val="CMSHeadL2"/>
    <w:rsid w:val="00155E56"/>
    <w:pPr>
      <w:pageBreakBefore/>
      <w:numPr>
        <w:numId w:val="61"/>
      </w:numPr>
      <w:spacing w:before="240" w:after="240"/>
      <w:jc w:val="center"/>
      <w:outlineLvl w:val="0"/>
    </w:pPr>
    <w:rPr>
      <w:b/>
      <w:sz w:val="28"/>
      <w:lang w:val="en-GB" w:eastAsia="en-US"/>
    </w:rPr>
  </w:style>
  <w:style w:type="paragraph" w:customStyle="1" w:styleId="CMSHeadL4">
    <w:name w:val="CMS Head L4"/>
    <w:basedOn w:val="aa"/>
    <w:rsid w:val="00155E56"/>
    <w:pPr>
      <w:numPr>
        <w:ilvl w:val="3"/>
        <w:numId w:val="61"/>
      </w:numPr>
      <w:spacing w:after="240"/>
      <w:outlineLvl w:val="3"/>
    </w:pPr>
    <w:rPr>
      <w:sz w:val="22"/>
      <w:lang w:val="en-GB" w:eastAsia="en-US"/>
    </w:rPr>
  </w:style>
  <w:style w:type="paragraph" w:customStyle="1" w:styleId="CMSHeadL5">
    <w:name w:val="CMS Head L5"/>
    <w:basedOn w:val="aa"/>
    <w:rsid w:val="00155E56"/>
    <w:pPr>
      <w:numPr>
        <w:ilvl w:val="4"/>
        <w:numId w:val="61"/>
      </w:numPr>
      <w:spacing w:after="240"/>
      <w:outlineLvl w:val="4"/>
    </w:pPr>
    <w:rPr>
      <w:sz w:val="22"/>
      <w:lang w:val="en-GB" w:eastAsia="en-US"/>
    </w:rPr>
  </w:style>
  <w:style w:type="paragraph" w:customStyle="1" w:styleId="CMSHeadL6">
    <w:name w:val="CMS Head L6"/>
    <w:basedOn w:val="aa"/>
    <w:rsid w:val="00155E56"/>
    <w:pPr>
      <w:numPr>
        <w:ilvl w:val="5"/>
        <w:numId w:val="61"/>
      </w:numPr>
      <w:spacing w:after="240"/>
      <w:outlineLvl w:val="5"/>
    </w:pPr>
    <w:rPr>
      <w:sz w:val="22"/>
      <w:lang w:val="en-GB" w:eastAsia="en-US"/>
    </w:rPr>
  </w:style>
  <w:style w:type="paragraph" w:customStyle="1" w:styleId="CMSHeadL7">
    <w:name w:val="CMS Head L7"/>
    <w:basedOn w:val="aa"/>
    <w:rsid w:val="00155E56"/>
    <w:pPr>
      <w:numPr>
        <w:ilvl w:val="6"/>
        <w:numId w:val="61"/>
      </w:numPr>
      <w:spacing w:after="240"/>
      <w:outlineLvl w:val="6"/>
    </w:pPr>
    <w:rPr>
      <w:sz w:val="22"/>
      <w:lang w:val="en-GB" w:eastAsia="en-US"/>
    </w:rPr>
  </w:style>
  <w:style w:type="paragraph" w:customStyle="1" w:styleId="CMSHeadL8">
    <w:name w:val="CMS Head L8"/>
    <w:basedOn w:val="aa"/>
    <w:rsid w:val="00155E56"/>
    <w:pPr>
      <w:numPr>
        <w:ilvl w:val="7"/>
        <w:numId w:val="61"/>
      </w:numPr>
      <w:spacing w:after="240"/>
      <w:outlineLvl w:val="7"/>
    </w:pPr>
    <w:rPr>
      <w:sz w:val="22"/>
      <w:lang w:val="en-GB" w:eastAsia="en-US"/>
    </w:rPr>
  </w:style>
  <w:style w:type="paragraph" w:customStyle="1" w:styleId="CMSHeadL9">
    <w:name w:val="CMS Head L9"/>
    <w:basedOn w:val="aa"/>
    <w:rsid w:val="00155E56"/>
    <w:pPr>
      <w:numPr>
        <w:ilvl w:val="8"/>
        <w:numId w:val="61"/>
      </w:numPr>
      <w:spacing w:after="240"/>
      <w:outlineLvl w:val="8"/>
    </w:pPr>
    <w:rPr>
      <w:sz w:val="22"/>
      <w:lang w:val="en-GB" w:eastAsia="en-US"/>
    </w:rPr>
  </w:style>
  <w:style w:type="paragraph" w:customStyle="1" w:styleId="CMSSchL3">
    <w:name w:val="CMS Sch L3"/>
    <w:basedOn w:val="aa"/>
    <w:rsid w:val="00155E56"/>
    <w:pPr>
      <w:numPr>
        <w:ilvl w:val="2"/>
        <w:numId w:val="62"/>
      </w:numPr>
      <w:spacing w:after="240"/>
      <w:outlineLvl w:val="2"/>
    </w:pPr>
    <w:rPr>
      <w:sz w:val="22"/>
      <w:lang w:val="en-GB" w:eastAsia="en-US"/>
    </w:rPr>
  </w:style>
  <w:style w:type="paragraph" w:customStyle="1" w:styleId="CMSSchL2">
    <w:name w:val="CMS Sch L2"/>
    <w:basedOn w:val="aa"/>
    <w:next w:val="CMSSchL3"/>
    <w:rsid w:val="00155E56"/>
    <w:pPr>
      <w:numPr>
        <w:ilvl w:val="1"/>
        <w:numId w:val="62"/>
      </w:numPr>
      <w:spacing w:before="240" w:after="240"/>
      <w:outlineLvl w:val="1"/>
    </w:pPr>
    <w:rPr>
      <w:sz w:val="22"/>
      <w:lang w:val="en-GB" w:eastAsia="en-US"/>
    </w:rPr>
  </w:style>
  <w:style w:type="paragraph" w:customStyle="1" w:styleId="CMSSchL1">
    <w:name w:val="CMS Sch L1"/>
    <w:basedOn w:val="aa"/>
    <w:next w:val="aa"/>
    <w:rsid w:val="00155E56"/>
    <w:pPr>
      <w:keepNext/>
      <w:pageBreakBefore/>
      <w:numPr>
        <w:numId w:val="62"/>
      </w:numPr>
      <w:spacing w:before="240" w:after="240"/>
      <w:jc w:val="center"/>
      <w:outlineLvl w:val="0"/>
    </w:pPr>
    <w:rPr>
      <w:b/>
      <w:sz w:val="28"/>
      <w:lang w:val="en-GB" w:eastAsia="en-US"/>
    </w:rPr>
  </w:style>
  <w:style w:type="paragraph" w:customStyle="1" w:styleId="CMSSchL4">
    <w:name w:val="CMS Sch L4"/>
    <w:basedOn w:val="aa"/>
    <w:rsid w:val="00155E56"/>
    <w:pPr>
      <w:numPr>
        <w:ilvl w:val="3"/>
        <w:numId w:val="62"/>
      </w:numPr>
      <w:tabs>
        <w:tab w:val="left" w:pos="1701"/>
      </w:tabs>
      <w:spacing w:after="240"/>
      <w:outlineLvl w:val="3"/>
    </w:pPr>
    <w:rPr>
      <w:sz w:val="22"/>
      <w:lang w:val="en-GB" w:eastAsia="en-US"/>
    </w:rPr>
  </w:style>
  <w:style w:type="paragraph" w:customStyle="1" w:styleId="CMSSchL5">
    <w:name w:val="CMS Sch L5"/>
    <w:basedOn w:val="aa"/>
    <w:rsid w:val="00155E56"/>
    <w:pPr>
      <w:numPr>
        <w:ilvl w:val="4"/>
        <w:numId w:val="62"/>
      </w:numPr>
      <w:tabs>
        <w:tab w:val="clear" w:pos="0"/>
        <w:tab w:val="left" w:pos="2552"/>
      </w:tabs>
      <w:spacing w:after="240"/>
      <w:outlineLvl w:val="4"/>
    </w:pPr>
    <w:rPr>
      <w:sz w:val="22"/>
      <w:lang w:val="en-GB" w:eastAsia="en-US"/>
    </w:rPr>
  </w:style>
  <w:style w:type="paragraph" w:customStyle="1" w:styleId="CMSSchL6">
    <w:name w:val="CMS Sch L6"/>
    <w:basedOn w:val="aa"/>
    <w:rsid w:val="00155E56"/>
    <w:pPr>
      <w:numPr>
        <w:ilvl w:val="5"/>
        <w:numId w:val="62"/>
      </w:numPr>
      <w:tabs>
        <w:tab w:val="clear" w:pos="0"/>
        <w:tab w:val="left" w:pos="3402"/>
      </w:tabs>
      <w:spacing w:after="240"/>
      <w:outlineLvl w:val="5"/>
    </w:pPr>
    <w:rPr>
      <w:sz w:val="22"/>
      <w:lang w:val="en-GB" w:eastAsia="en-US"/>
    </w:rPr>
  </w:style>
  <w:style w:type="paragraph" w:customStyle="1" w:styleId="CMSSchL7">
    <w:name w:val="CMS Sch L7"/>
    <w:basedOn w:val="aa"/>
    <w:rsid w:val="00155E56"/>
    <w:pPr>
      <w:numPr>
        <w:ilvl w:val="6"/>
        <w:numId w:val="62"/>
      </w:numPr>
      <w:spacing w:after="240"/>
      <w:outlineLvl w:val="6"/>
    </w:pPr>
    <w:rPr>
      <w:sz w:val="22"/>
      <w:lang w:val="en-GB" w:eastAsia="en-US"/>
    </w:rPr>
  </w:style>
  <w:style w:type="paragraph" w:customStyle="1" w:styleId="CMSSchL8">
    <w:name w:val="CMS Sch L8"/>
    <w:basedOn w:val="aa"/>
    <w:rsid w:val="00155E56"/>
    <w:pPr>
      <w:numPr>
        <w:ilvl w:val="7"/>
        <w:numId w:val="62"/>
      </w:numPr>
      <w:tabs>
        <w:tab w:val="clear" w:pos="0"/>
        <w:tab w:val="left" w:pos="1701"/>
      </w:tabs>
      <w:spacing w:after="240"/>
      <w:outlineLvl w:val="7"/>
    </w:pPr>
    <w:rPr>
      <w:sz w:val="22"/>
      <w:lang w:val="en-GB" w:eastAsia="en-US"/>
    </w:rPr>
  </w:style>
  <w:style w:type="paragraph" w:customStyle="1" w:styleId="CMSSchL9">
    <w:name w:val="CMS Sch L9"/>
    <w:basedOn w:val="aa"/>
    <w:rsid w:val="00155E56"/>
    <w:pPr>
      <w:numPr>
        <w:ilvl w:val="8"/>
        <w:numId w:val="62"/>
      </w:numPr>
      <w:tabs>
        <w:tab w:val="clear" w:pos="0"/>
        <w:tab w:val="left" w:pos="2552"/>
      </w:tabs>
      <w:spacing w:after="240"/>
      <w:outlineLvl w:val="8"/>
    </w:pPr>
    <w:rPr>
      <w:sz w:val="22"/>
      <w:lang w:val="en-GB" w:eastAsia="en-US"/>
    </w:rPr>
  </w:style>
  <w:style w:type="paragraph" w:customStyle="1" w:styleId="TOC12">
    <w:name w:val="TOC 12"/>
    <w:basedOn w:val="Default"/>
    <w:next w:val="Default"/>
    <w:rsid w:val="00155E56"/>
    <w:pPr>
      <w:spacing w:before="120" w:after="120"/>
    </w:pPr>
    <w:rPr>
      <w:rFonts w:cs="JDGCLK+TimesNewRoman,Bold"/>
      <w:color w:val="auto"/>
    </w:rPr>
  </w:style>
  <w:style w:type="paragraph" w:customStyle="1" w:styleId="TOC22">
    <w:name w:val="TOC 22"/>
    <w:basedOn w:val="Default"/>
    <w:next w:val="Default"/>
    <w:rsid w:val="00155E56"/>
    <w:rPr>
      <w:rFonts w:cs="JDGCLK+TimesNewRoman,Bold"/>
      <w:color w:val="auto"/>
    </w:rPr>
  </w:style>
  <w:style w:type="paragraph" w:customStyle="1" w:styleId="TOC32">
    <w:name w:val="TOC 32"/>
    <w:basedOn w:val="Default"/>
    <w:next w:val="Default"/>
    <w:rsid w:val="00155E56"/>
    <w:rPr>
      <w:rFonts w:cs="JDGCLK+TimesNewRoman,Bold"/>
      <w:color w:val="auto"/>
    </w:rPr>
  </w:style>
  <w:style w:type="paragraph" w:customStyle="1" w:styleId="FootnoteText2">
    <w:name w:val="Footnote Text2"/>
    <w:basedOn w:val="Default"/>
    <w:next w:val="Default"/>
    <w:rsid w:val="00155E56"/>
    <w:pPr>
      <w:spacing w:after="240"/>
    </w:pPr>
    <w:rPr>
      <w:rFonts w:cs="JDGCLK+TimesNewRoman,Bold"/>
      <w:color w:val="auto"/>
    </w:rPr>
  </w:style>
  <w:style w:type="character" w:customStyle="1" w:styleId="Body2Char">
    <w:name w:val="Body 2 Char"/>
    <w:link w:val="Body2"/>
    <w:rsid w:val="00155E56"/>
    <w:rPr>
      <w:rFonts w:ascii="Arial" w:hAnsi="Arial"/>
      <w:kern w:val="20"/>
      <w:szCs w:val="24"/>
      <w:lang w:val="en-GB" w:eastAsia="en-US"/>
    </w:rPr>
  </w:style>
  <w:style w:type="paragraph" w:styleId="affffe">
    <w:name w:val="No Spacing"/>
    <w:link w:val="afffff"/>
    <w:uiPriority w:val="99"/>
    <w:qFormat/>
    <w:rsid w:val="00155E56"/>
    <w:rPr>
      <w:rFonts w:ascii="Calibri" w:hAnsi="Calibri"/>
      <w:sz w:val="22"/>
      <w:szCs w:val="22"/>
      <w:lang w:eastAsia="en-US"/>
    </w:rPr>
  </w:style>
  <w:style w:type="character" w:customStyle="1" w:styleId="afffff">
    <w:name w:val="Без интервала Знак"/>
    <w:link w:val="affffe"/>
    <w:uiPriority w:val="1"/>
    <w:rsid w:val="00155E56"/>
    <w:rPr>
      <w:rFonts w:ascii="Calibri" w:hAnsi="Calibri"/>
      <w:sz w:val="22"/>
      <w:szCs w:val="22"/>
      <w:lang w:eastAsia="en-US"/>
    </w:rPr>
  </w:style>
  <w:style w:type="character" w:customStyle="1" w:styleId="afa">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link w:val="af9"/>
    <w:uiPriority w:val="99"/>
    <w:rsid w:val="00155E56"/>
    <w:rPr>
      <w:sz w:val="24"/>
      <w:szCs w:val="24"/>
    </w:rPr>
  </w:style>
  <w:style w:type="character" w:customStyle="1" w:styleId="DeltaViewInsertion">
    <w:name w:val="DeltaView Insertion"/>
    <w:rsid w:val="00155E56"/>
    <w:rPr>
      <w:color w:val="0000FF"/>
      <w:spacing w:val="0"/>
      <w:u w:val="double"/>
    </w:rPr>
  </w:style>
  <w:style w:type="paragraph" w:customStyle="1" w:styleId="210">
    <w:name w:val="Заголовок 21"/>
    <w:aliases w:val="h2"/>
    <w:basedOn w:val="aa"/>
    <w:next w:val="aa"/>
    <w:rsid w:val="00155E56"/>
    <w:pPr>
      <w:widowControl w:val="0"/>
      <w:autoSpaceDE w:val="0"/>
      <w:autoSpaceDN w:val="0"/>
      <w:adjustRightInd w:val="0"/>
      <w:outlineLvl w:val="1"/>
    </w:pPr>
    <w:rPr>
      <w:rFonts w:ascii="Arial" w:hAnsi="Arial" w:cs="Arial"/>
      <w:sz w:val="20"/>
      <w:szCs w:val="20"/>
      <w:lang w:val="en-GB"/>
    </w:rPr>
  </w:style>
  <w:style w:type="paragraph" w:customStyle="1" w:styleId="ConsPlusCell">
    <w:name w:val="ConsPlusCell"/>
    <w:rsid w:val="00155E56"/>
    <w:pPr>
      <w:widowControl w:val="0"/>
      <w:autoSpaceDE w:val="0"/>
      <w:autoSpaceDN w:val="0"/>
      <w:adjustRightInd w:val="0"/>
    </w:pPr>
    <w:rPr>
      <w:rFonts w:ascii="Arial" w:hAnsi="Arial" w:cs="Arial"/>
    </w:rPr>
  </w:style>
  <w:style w:type="paragraph" w:customStyle="1" w:styleId="afffff0">
    <w:name w:val="текст таблицы"/>
    <w:basedOn w:val="aa"/>
    <w:locked/>
    <w:rsid w:val="00155E56"/>
    <w:pPr>
      <w:spacing w:before="120"/>
      <w:ind w:right="-102"/>
    </w:pPr>
  </w:style>
  <w:style w:type="numbering" w:customStyle="1" w:styleId="2f">
    <w:name w:val="Нет списка2"/>
    <w:next w:val="ad"/>
    <w:uiPriority w:val="99"/>
    <w:semiHidden/>
    <w:unhideWhenUsed/>
    <w:rsid w:val="007E269C"/>
  </w:style>
  <w:style w:type="character" w:customStyle="1" w:styleId="25">
    <w:name w:val="Заголовок 2 Знак"/>
    <w:aliases w:val="H2 Знак,Heading 2 Char1 Знак,Heading 2 Char Char Знак,Heading 2 Char1 Char Char Знак,Heading 2 Char Char Char Char Знак,Heading 2 Char1 Char Char Char Char Знак,Heading 2 Char Char Char Char Char Char Знак,Subsidiary clause Знак"/>
    <w:link w:val="22"/>
    <w:locked/>
    <w:rsid w:val="007E269C"/>
    <w:rPr>
      <w:rFonts w:ascii="Arial" w:hAnsi="Arial"/>
      <w:b/>
      <w:sz w:val="26"/>
      <w:szCs w:val="22"/>
    </w:rPr>
  </w:style>
  <w:style w:type="paragraph" w:customStyle="1" w:styleId="11">
    <w:name w:val="Список_1"/>
    <w:basedOn w:val="aa"/>
    <w:rsid w:val="007E269C"/>
    <w:pPr>
      <w:numPr>
        <w:numId w:val="63"/>
      </w:numPr>
      <w:tabs>
        <w:tab w:val="left" w:pos="4536"/>
        <w:tab w:val="left" w:pos="5670"/>
      </w:tabs>
      <w:spacing w:after="20"/>
      <w:jc w:val="both"/>
    </w:pPr>
    <w:rPr>
      <w:sz w:val="28"/>
      <w:szCs w:val="20"/>
    </w:rPr>
  </w:style>
  <w:style w:type="table" w:customStyle="1" w:styleId="1c">
    <w:name w:val="Сетка таблицы1"/>
    <w:basedOn w:val="ac"/>
    <w:next w:val="affffa"/>
    <w:locked/>
    <w:rsid w:val="007E2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Текст выноски Знак"/>
    <w:link w:val="afb"/>
    <w:rsid w:val="007E269C"/>
    <w:rPr>
      <w:rFonts w:ascii="Tahoma" w:hAnsi="Tahoma" w:cs="Tahoma"/>
      <w:sz w:val="16"/>
      <w:szCs w:val="16"/>
    </w:rPr>
  </w:style>
  <w:style w:type="character" w:customStyle="1" w:styleId="33">
    <w:name w:val="Заголовок 3 Знак"/>
    <w:aliases w:val="Heading 3 Char1 Знак,Heading 3 Char Char Знак,Heading 3 Char1 Char Char Знак,Heading 3 Char Char Char Char Знак,Heading 3 Char1 Char Char Char Char Знак,Heading 3 Char Char Char Char Char Char Знак,Heading 3 Char1 Char1 Char Знак"/>
    <w:link w:val="31"/>
    <w:rsid w:val="007E269C"/>
    <w:rPr>
      <w:rFonts w:ascii="Arial" w:hAnsi="Arial"/>
      <w:b/>
      <w:sz w:val="22"/>
      <w:szCs w:val="22"/>
    </w:rPr>
  </w:style>
  <w:style w:type="character" w:customStyle="1" w:styleId="52">
    <w:name w:val="Заголовок 5 Знак"/>
    <w:aliases w:val="H5 Знак,Heading 5 StGeorge Знак,Atlanthd3 Знак,Atlanthd31 Знак,Atlanthd32 Знак,Atlanthd33 Знак,Atlanthd34 Знак,Atlanthd311 Знак,Atlanthd35 Знак,Atlanthd36 Знак,Atlanthd312 Знак,Atlanthd37 Знак,Atlanthd38 Знак,Atlanthd39 Знак,te Знак"/>
    <w:link w:val="51"/>
    <w:rsid w:val="007E269C"/>
    <w:rPr>
      <w:rFonts w:ascii="Arial" w:hAnsi="Arial" w:cs="JDGCLK+TimesNewRoman,Bold"/>
      <w:b/>
      <w:sz w:val="22"/>
      <w:szCs w:val="22"/>
    </w:rPr>
  </w:style>
  <w:style w:type="character" w:customStyle="1" w:styleId="WW8Num4z0">
    <w:name w:val="WW8Num4z0"/>
    <w:rsid w:val="007E269C"/>
    <w:rPr>
      <w:rFonts w:ascii="Symbol" w:hAnsi="Symbol"/>
    </w:rPr>
  </w:style>
  <w:style w:type="character" w:customStyle="1" w:styleId="WW8Num4z1">
    <w:name w:val="WW8Num4z1"/>
    <w:rsid w:val="007E269C"/>
    <w:rPr>
      <w:rFonts w:ascii="Courier New" w:hAnsi="Courier New" w:cs="Courier New"/>
    </w:rPr>
  </w:style>
  <w:style w:type="character" w:customStyle="1" w:styleId="WW8Num6z0">
    <w:name w:val="WW8Num6z0"/>
    <w:rsid w:val="007E269C"/>
    <w:rPr>
      <w:rFonts w:ascii="Wingdings" w:hAnsi="Wingdings"/>
    </w:rPr>
  </w:style>
  <w:style w:type="character" w:customStyle="1" w:styleId="WW8Num8z0">
    <w:name w:val="WW8Num8z0"/>
    <w:rsid w:val="007E269C"/>
    <w:rPr>
      <w:rFonts w:ascii="Wingdings" w:hAnsi="Wingdings"/>
    </w:rPr>
  </w:style>
  <w:style w:type="character" w:customStyle="1" w:styleId="WW8Num12z0">
    <w:name w:val="WW8Num12z0"/>
    <w:rsid w:val="007E269C"/>
    <w:rPr>
      <w:rFonts w:ascii="Times New Roman" w:eastAsia="Times New Roman" w:hAnsi="Times New Roman" w:cs="Times New Roman"/>
    </w:rPr>
  </w:style>
  <w:style w:type="character" w:customStyle="1" w:styleId="Absatz-Standardschriftart">
    <w:name w:val="Absatz-Standardschriftart"/>
    <w:rsid w:val="007E269C"/>
  </w:style>
  <w:style w:type="character" w:customStyle="1" w:styleId="WW-Absatz-Standardschriftart">
    <w:name w:val="WW-Absatz-Standardschriftart"/>
    <w:rsid w:val="007E269C"/>
  </w:style>
  <w:style w:type="character" w:customStyle="1" w:styleId="WW-Absatz-Standardschriftart1">
    <w:name w:val="WW-Absatz-Standardschriftart1"/>
    <w:rsid w:val="007E269C"/>
  </w:style>
  <w:style w:type="character" w:customStyle="1" w:styleId="WW-Absatz-Standardschriftart11">
    <w:name w:val="WW-Absatz-Standardschriftart11"/>
    <w:rsid w:val="007E269C"/>
  </w:style>
  <w:style w:type="character" w:customStyle="1" w:styleId="WW-Absatz-Standardschriftart111">
    <w:name w:val="WW-Absatz-Standardschriftart111"/>
    <w:rsid w:val="007E269C"/>
  </w:style>
  <w:style w:type="character" w:customStyle="1" w:styleId="WW-Absatz-Standardschriftart1111">
    <w:name w:val="WW-Absatz-Standardschriftart1111"/>
    <w:rsid w:val="007E269C"/>
  </w:style>
  <w:style w:type="character" w:customStyle="1" w:styleId="WW8Num2z0">
    <w:name w:val="WW8Num2z0"/>
    <w:rsid w:val="007E269C"/>
    <w:rPr>
      <w:rFonts w:ascii="Symbol" w:hAnsi="Symbol"/>
    </w:rPr>
  </w:style>
  <w:style w:type="character" w:customStyle="1" w:styleId="WW8Num3z0">
    <w:name w:val="WW8Num3z0"/>
    <w:rsid w:val="007E269C"/>
    <w:rPr>
      <w:rFonts w:ascii="Symbol" w:hAnsi="Symbol"/>
    </w:rPr>
  </w:style>
  <w:style w:type="character" w:customStyle="1" w:styleId="WW8Num7z0">
    <w:name w:val="WW8Num7z0"/>
    <w:rsid w:val="007E269C"/>
    <w:rPr>
      <w:rFonts w:ascii="Symbol" w:hAnsi="Symbol"/>
    </w:rPr>
  </w:style>
  <w:style w:type="character" w:customStyle="1" w:styleId="WW8Num8z1">
    <w:name w:val="WW8Num8z1"/>
    <w:rsid w:val="007E269C"/>
    <w:rPr>
      <w:rFonts w:ascii="Times New Roman" w:eastAsia="Times New Roman" w:hAnsi="Times New Roman" w:cs="Times New Roman"/>
    </w:rPr>
  </w:style>
  <w:style w:type="character" w:customStyle="1" w:styleId="WW8Num11z0">
    <w:name w:val="WW8Num11z0"/>
    <w:rsid w:val="007E269C"/>
    <w:rPr>
      <w:rFonts w:ascii="Wingdings" w:hAnsi="Wingdings"/>
    </w:rPr>
  </w:style>
  <w:style w:type="character" w:customStyle="1" w:styleId="WW8Num13z0">
    <w:name w:val="WW8Num13z0"/>
    <w:rsid w:val="007E269C"/>
    <w:rPr>
      <w:rFonts w:ascii="Symbol" w:hAnsi="Symbol"/>
    </w:rPr>
  </w:style>
  <w:style w:type="character" w:customStyle="1" w:styleId="WW8Num15z0">
    <w:name w:val="WW8Num15z0"/>
    <w:rsid w:val="007E269C"/>
    <w:rPr>
      <w:rFonts w:ascii="Symbol" w:hAnsi="Symbol"/>
    </w:rPr>
  </w:style>
  <w:style w:type="character" w:customStyle="1" w:styleId="WW8Num16z1">
    <w:name w:val="WW8Num16z1"/>
    <w:rsid w:val="007E269C"/>
    <w:rPr>
      <w:rFonts w:ascii="Courier New" w:hAnsi="Courier New" w:cs="Courier New"/>
    </w:rPr>
  </w:style>
  <w:style w:type="character" w:customStyle="1" w:styleId="WW8Num17z1">
    <w:name w:val="WW8Num17z1"/>
    <w:rsid w:val="007E269C"/>
    <w:rPr>
      <w:rFonts w:ascii="Times New Roman" w:eastAsia="Times New Roman" w:hAnsi="Times New Roman" w:cs="Times New Roman"/>
    </w:rPr>
  </w:style>
  <w:style w:type="character" w:customStyle="1" w:styleId="2f0">
    <w:name w:val="Основной шрифт абзаца2"/>
    <w:rsid w:val="007E269C"/>
  </w:style>
  <w:style w:type="character" w:customStyle="1" w:styleId="WW8Num6z1">
    <w:name w:val="WW8Num6z1"/>
    <w:rsid w:val="007E269C"/>
    <w:rPr>
      <w:rFonts w:ascii="Times New Roman" w:eastAsia="Times New Roman" w:hAnsi="Times New Roman" w:cs="Times New Roman"/>
    </w:rPr>
  </w:style>
  <w:style w:type="character" w:customStyle="1" w:styleId="WW8Num7z1">
    <w:name w:val="WW8Num7z1"/>
    <w:rsid w:val="007E269C"/>
    <w:rPr>
      <w:rFonts w:ascii="Times New Roman" w:eastAsia="Times New Roman" w:hAnsi="Times New Roman" w:cs="Times New Roman"/>
    </w:rPr>
  </w:style>
  <w:style w:type="character" w:customStyle="1" w:styleId="WW8Num9z0">
    <w:name w:val="WW8Num9z0"/>
    <w:rsid w:val="007E269C"/>
    <w:rPr>
      <w:rFonts w:ascii="Symbol" w:hAnsi="Symbol"/>
    </w:rPr>
  </w:style>
  <w:style w:type="character" w:customStyle="1" w:styleId="WW8Num10z1">
    <w:name w:val="WW8Num10z1"/>
    <w:rsid w:val="007E269C"/>
    <w:rPr>
      <w:rFonts w:ascii="Times New Roman" w:eastAsia="Times New Roman" w:hAnsi="Times New Roman" w:cs="Times New Roman"/>
    </w:rPr>
  </w:style>
  <w:style w:type="character" w:customStyle="1" w:styleId="WW8Num17z0">
    <w:name w:val="WW8Num17z0"/>
    <w:rsid w:val="007E269C"/>
    <w:rPr>
      <w:rFonts w:ascii="Symbol" w:hAnsi="Symbol" w:cs="OpenSymbol"/>
    </w:rPr>
  </w:style>
  <w:style w:type="character" w:customStyle="1" w:styleId="WW8Num18z1">
    <w:name w:val="WW8Num18z1"/>
    <w:rsid w:val="007E269C"/>
    <w:rPr>
      <w:rFonts w:ascii="Courier New" w:hAnsi="Courier New" w:cs="Courier New"/>
    </w:rPr>
  </w:style>
  <w:style w:type="character" w:customStyle="1" w:styleId="WW8Num19z1">
    <w:name w:val="WW8Num19z1"/>
    <w:rsid w:val="007E269C"/>
    <w:rPr>
      <w:rFonts w:ascii="Times New Roman" w:eastAsia="Times New Roman" w:hAnsi="Times New Roman" w:cs="Times New Roman"/>
    </w:rPr>
  </w:style>
  <w:style w:type="character" w:customStyle="1" w:styleId="WW-Absatz-Standardschriftart11111">
    <w:name w:val="WW-Absatz-Standardschriftart11111"/>
    <w:rsid w:val="007E269C"/>
  </w:style>
  <w:style w:type="character" w:customStyle="1" w:styleId="WW8Num1z0">
    <w:name w:val="WW8Num1z0"/>
    <w:rsid w:val="007E269C"/>
    <w:rPr>
      <w:rFonts w:ascii="Times New Roman" w:hAnsi="Times New Roman"/>
    </w:rPr>
  </w:style>
  <w:style w:type="character" w:customStyle="1" w:styleId="WW8Num2z1">
    <w:name w:val="WW8Num2z1"/>
    <w:rsid w:val="007E269C"/>
    <w:rPr>
      <w:rFonts w:ascii="Times New Roman" w:eastAsia="Times New Roman" w:hAnsi="Times New Roman" w:cs="Times New Roman"/>
    </w:rPr>
  </w:style>
  <w:style w:type="character" w:customStyle="1" w:styleId="WW8Num3z1">
    <w:name w:val="WW8Num3z1"/>
    <w:rsid w:val="007E269C"/>
    <w:rPr>
      <w:rFonts w:ascii="Courier New" w:hAnsi="Courier New" w:cs="Courier New"/>
    </w:rPr>
  </w:style>
  <w:style w:type="character" w:customStyle="1" w:styleId="WW8Num3z2">
    <w:name w:val="WW8Num3z2"/>
    <w:rsid w:val="007E269C"/>
    <w:rPr>
      <w:rFonts w:ascii="Wingdings" w:hAnsi="Wingdings"/>
    </w:rPr>
  </w:style>
  <w:style w:type="character" w:customStyle="1" w:styleId="WW8Num4z2">
    <w:name w:val="WW8Num4z2"/>
    <w:rsid w:val="007E269C"/>
    <w:rPr>
      <w:rFonts w:ascii="Wingdings" w:hAnsi="Wingdings"/>
    </w:rPr>
  </w:style>
  <w:style w:type="character" w:customStyle="1" w:styleId="WW8Num5z1">
    <w:name w:val="WW8Num5z1"/>
    <w:rsid w:val="007E269C"/>
    <w:rPr>
      <w:rFonts w:ascii="Times New Roman" w:eastAsia="Times New Roman" w:hAnsi="Times New Roman" w:cs="Times New Roman"/>
    </w:rPr>
  </w:style>
  <w:style w:type="character" w:customStyle="1" w:styleId="WW8Num9z1">
    <w:name w:val="WW8Num9z1"/>
    <w:rsid w:val="007E269C"/>
    <w:rPr>
      <w:rFonts w:ascii="Times New Roman" w:eastAsia="Times New Roman" w:hAnsi="Times New Roman" w:cs="Times New Roman"/>
    </w:rPr>
  </w:style>
  <w:style w:type="character" w:customStyle="1" w:styleId="WW8Num11z1">
    <w:name w:val="WW8Num11z1"/>
    <w:rsid w:val="007E269C"/>
    <w:rPr>
      <w:rFonts w:ascii="Courier New" w:hAnsi="Courier New" w:cs="Courier New"/>
    </w:rPr>
  </w:style>
  <w:style w:type="character" w:customStyle="1" w:styleId="WW8Num11z3">
    <w:name w:val="WW8Num11z3"/>
    <w:rsid w:val="007E269C"/>
    <w:rPr>
      <w:rFonts w:ascii="Symbol" w:hAnsi="Symbol"/>
    </w:rPr>
  </w:style>
  <w:style w:type="character" w:customStyle="1" w:styleId="WW8Num12z1">
    <w:name w:val="WW8Num12z1"/>
    <w:rsid w:val="007E269C"/>
    <w:rPr>
      <w:rFonts w:ascii="Courier New" w:hAnsi="Courier New"/>
    </w:rPr>
  </w:style>
  <w:style w:type="character" w:customStyle="1" w:styleId="WW8Num12z2">
    <w:name w:val="WW8Num12z2"/>
    <w:rsid w:val="007E269C"/>
    <w:rPr>
      <w:rFonts w:ascii="Wingdings" w:hAnsi="Wingdings"/>
    </w:rPr>
  </w:style>
  <w:style w:type="character" w:customStyle="1" w:styleId="WW8Num12z3">
    <w:name w:val="WW8Num12z3"/>
    <w:rsid w:val="007E269C"/>
    <w:rPr>
      <w:rFonts w:ascii="Symbol" w:hAnsi="Symbol"/>
    </w:rPr>
  </w:style>
  <w:style w:type="character" w:customStyle="1" w:styleId="WW8Num13z1">
    <w:name w:val="WW8Num13z1"/>
    <w:rsid w:val="007E269C"/>
    <w:rPr>
      <w:rFonts w:ascii="Courier New" w:hAnsi="Courier New" w:cs="Courier New"/>
    </w:rPr>
  </w:style>
  <w:style w:type="character" w:customStyle="1" w:styleId="WW8Num13z2">
    <w:name w:val="WW8Num13z2"/>
    <w:rsid w:val="007E269C"/>
    <w:rPr>
      <w:rFonts w:ascii="Wingdings" w:hAnsi="Wingdings"/>
    </w:rPr>
  </w:style>
  <w:style w:type="character" w:customStyle="1" w:styleId="WW8Num14z1">
    <w:name w:val="WW8Num14z1"/>
    <w:rsid w:val="007E269C"/>
    <w:rPr>
      <w:rFonts w:ascii="Times New Roman" w:eastAsia="Times New Roman" w:hAnsi="Times New Roman" w:cs="Times New Roman"/>
      <w:color w:val="000000"/>
    </w:rPr>
  </w:style>
  <w:style w:type="character" w:customStyle="1" w:styleId="WW8Num15z1">
    <w:name w:val="WW8Num15z1"/>
    <w:rsid w:val="007E269C"/>
    <w:rPr>
      <w:rFonts w:ascii="Courier New" w:hAnsi="Courier New" w:cs="Courier New"/>
    </w:rPr>
  </w:style>
  <w:style w:type="character" w:customStyle="1" w:styleId="WW8Num15z2">
    <w:name w:val="WW8Num15z2"/>
    <w:rsid w:val="007E269C"/>
    <w:rPr>
      <w:rFonts w:ascii="Wingdings" w:hAnsi="Wingdings"/>
    </w:rPr>
  </w:style>
  <w:style w:type="character" w:customStyle="1" w:styleId="WW8Num18z0">
    <w:name w:val="WW8Num18z0"/>
    <w:rsid w:val="007E269C"/>
    <w:rPr>
      <w:rFonts w:ascii="Symbol" w:hAnsi="Symbol"/>
    </w:rPr>
  </w:style>
  <w:style w:type="character" w:customStyle="1" w:styleId="WW8Num18z2">
    <w:name w:val="WW8Num18z2"/>
    <w:rsid w:val="007E269C"/>
    <w:rPr>
      <w:rFonts w:ascii="Wingdings" w:hAnsi="Wingdings"/>
    </w:rPr>
  </w:style>
  <w:style w:type="character" w:customStyle="1" w:styleId="WW8Num20z0">
    <w:name w:val="WW8Num20z0"/>
    <w:rsid w:val="007E269C"/>
    <w:rPr>
      <w:rFonts w:ascii="Times New Roman" w:hAnsi="Times New Roman"/>
    </w:rPr>
  </w:style>
  <w:style w:type="character" w:customStyle="1" w:styleId="WW8Num21z1">
    <w:name w:val="WW8Num21z1"/>
    <w:rsid w:val="007E269C"/>
    <w:rPr>
      <w:rFonts w:ascii="Times New Roman" w:eastAsia="Times New Roman" w:hAnsi="Times New Roman" w:cs="Times New Roman"/>
    </w:rPr>
  </w:style>
  <w:style w:type="character" w:customStyle="1" w:styleId="1d">
    <w:name w:val="Основной шрифт абзаца1"/>
    <w:rsid w:val="007E269C"/>
  </w:style>
  <w:style w:type="character" w:customStyle="1" w:styleId="afffff1">
    <w:name w:val="Символ сноски"/>
    <w:rsid w:val="007E269C"/>
    <w:rPr>
      <w:vertAlign w:val="superscript"/>
    </w:rPr>
  </w:style>
  <w:style w:type="character" w:customStyle="1" w:styleId="afffff2">
    <w:name w:val="Символ нумерации"/>
    <w:rsid w:val="007E269C"/>
  </w:style>
  <w:style w:type="character" w:customStyle="1" w:styleId="afffff3">
    <w:name w:val="Маркеры списка"/>
    <w:rsid w:val="007E269C"/>
    <w:rPr>
      <w:rFonts w:ascii="OpenSymbol" w:eastAsia="OpenSymbol" w:hAnsi="OpenSymbol" w:cs="OpenSymbol"/>
    </w:rPr>
  </w:style>
  <w:style w:type="character" w:customStyle="1" w:styleId="WW8Num20z1">
    <w:name w:val="WW8Num20z1"/>
    <w:rsid w:val="007E269C"/>
    <w:rPr>
      <w:rFonts w:ascii="Courier New" w:hAnsi="Courier New" w:cs="Courier New"/>
    </w:rPr>
  </w:style>
  <w:style w:type="character" w:customStyle="1" w:styleId="WW8Num20z2">
    <w:name w:val="WW8Num20z2"/>
    <w:rsid w:val="007E269C"/>
    <w:rPr>
      <w:rFonts w:ascii="Wingdings" w:hAnsi="Wingdings"/>
    </w:rPr>
  </w:style>
  <w:style w:type="character" w:customStyle="1" w:styleId="WW8Num20z3">
    <w:name w:val="WW8Num20z3"/>
    <w:rsid w:val="007E269C"/>
    <w:rPr>
      <w:rFonts w:ascii="Symbol" w:hAnsi="Symbol"/>
    </w:rPr>
  </w:style>
  <w:style w:type="character" w:customStyle="1" w:styleId="WW8Num13z3">
    <w:name w:val="WW8Num13z3"/>
    <w:rsid w:val="007E269C"/>
    <w:rPr>
      <w:rFonts w:ascii="Symbol" w:hAnsi="Symbol"/>
    </w:rPr>
  </w:style>
  <w:style w:type="paragraph" w:customStyle="1" w:styleId="afffff4">
    <w:name w:val="Заголовок"/>
    <w:basedOn w:val="aa"/>
    <w:next w:val="af1"/>
    <w:rsid w:val="007E269C"/>
    <w:pPr>
      <w:keepNext/>
      <w:suppressAutoHyphens/>
      <w:spacing w:before="240" w:after="120"/>
    </w:pPr>
    <w:rPr>
      <w:rFonts w:ascii="Liberation Sans" w:eastAsia="DejaVu Sans" w:hAnsi="Liberation Sans" w:cs="DejaVu Sans"/>
      <w:sz w:val="28"/>
      <w:szCs w:val="28"/>
      <w:lang w:eastAsia="ar-SA"/>
    </w:rPr>
  </w:style>
  <w:style w:type="paragraph" w:styleId="afffff5">
    <w:name w:val="List"/>
    <w:basedOn w:val="af1"/>
    <w:rsid w:val="007E269C"/>
    <w:pPr>
      <w:shd w:val="clear" w:color="auto" w:fill="FFFFFF"/>
      <w:suppressAutoHyphens/>
      <w:autoSpaceDN/>
      <w:adjustRightInd/>
      <w:spacing w:after="0" w:line="317" w:lineRule="exact"/>
      <w:ind w:right="43"/>
    </w:pPr>
    <w:rPr>
      <w:rFonts w:ascii="Times New Roman" w:hAnsi="Times New Roman"/>
      <w:color w:val="000000"/>
      <w:spacing w:val="-2"/>
      <w:sz w:val="28"/>
      <w:szCs w:val="28"/>
      <w:lang w:eastAsia="ar-SA"/>
    </w:rPr>
  </w:style>
  <w:style w:type="paragraph" w:customStyle="1" w:styleId="2f1">
    <w:name w:val="Название2"/>
    <w:basedOn w:val="aa"/>
    <w:rsid w:val="007E269C"/>
    <w:pPr>
      <w:suppressLineNumbers/>
      <w:suppressAutoHyphens/>
      <w:spacing w:before="120" w:after="120"/>
    </w:pPr>
    <w:rPr>
      <w:i/>
      <w:iCs/>
      <w:lang w:eastAsia="ar-SA"/>
    </w:rPr>
  </w:style>
  <w:style w:type="paragraph" w:customStyle="1" w:styleId="2f2">
    <w:name w:val="Указатель2"/>
    <w:basedOn w:val="aa"/>
    <w:rsid w:val="007E269C"/>
    <w:pPr>
      <w:suppressLineNumbers/>
      <w:suppressAutoHyphens/>
    </w:pPr>
    <w:rPr>
      <w:lang w:eastAsia="ar-SA"/>
    </w:rPr>
  </w:style>
  <w:style w:type="paragraph" w:customStyle="1" w:styleId="1e">
    <w:name w:val="Название1"/>
    <w:basedOn w:val="aa"/>
    <w:rsid w:val="007E269C"/>
    <w:pPr>
      <w:suppressLineNumbers/>
      <w:suppressAutoHyphens/>
      <w:spacing w:before="120" w:after="120"/>
    </w:pPr>
    <w:rPr>
      <w:i/>
      <w:iCs/>
      <w:lang w:eastAsia="ar-SA"/>
    </w:rPr>
  </w:style>
  <w:style w:type="paragraph" w:customStyle="1" w:styleId="1f">
    <w:name w:val="Указатель1"/>
    <w:basedOn w:val="aa"/>
    <w:rsid w:val="007E269C"/>
    <w:pPr>
      <w:suppressLineNumbers/>
      <w:suppressAutoHyphens/>
    </w:pPr>
    <w:rPr>
      <w:lang w:eastAsia="ar-SA"/>
    </w:rPr>
  </w:style>
  <w:style w:type="paragraph" w:customStyle="1" w:styleId="1f0">
    <w:name w:val="Обычный1"/>
    <w:rsid w:val="007E269C"/>
    <w:pPr>
      <w:suppressAutoHyphens/>
    </w:pPr>
    <w:rPr>
      <w:rFonts w:ascii="Tms Rmn" w:eastAsia="Arial" w:hAnsi="Tms Rmn"/>
      <w:lang w:eastAsia="ar-SA"/>
    </w:rPr>
  </w:style>
  <w:style w:type="paragraph" w:customStyle="1" w:styleId="1f1">
    <w:name w:val="Схема документа1"/>
    <w:basedOn w:val="aa"/>
    <w:link w:val="DocumentMapChar"/>
    <w:rsid w:val="007E269C"/>
    <w:pPr>
      <w:shd w:val="clear" w:color="auto" w:fill="000080"/>
      <w:suppressAutoHyphens/>
    </w:pPr>
    <w:rPr>
      <w:rFonts w:ascii="Tahoma" w:hAnsi="Tahoma" w:cs="Tahoma"/>
      <w:lang w:eastAsia="ar-SA"/>
    </w:rPr>
  </w:style>
  <w:style w:type="paragraph" w:customStyle="1" w:styleId="afffff6">
    <w:name w:val="Записка"/>
    <w:basedOn w:val="aa"/>
    <w:link w:val="1f2"/>
    <w:rsid w:val="007E269C"/>
    <w:pPr>
      <w:suppressAutoHyphens/>
      <w:ind w:firstLine="709"/>
      <w:jc w:val="both"/>
    </w:pPr>
    <w:rPr>
      <w:szCs w:val="20"/>
      <w:lang w:eastAsia="ar-SA"/>
    </w:rPr>
  </w:style>
  <w:style w:type="paragraph" w:customStyle="1" w:styleId="0">
    <w:name w:val="Обычный + уплотненный на  0"/>
    <w:aliases w:val="4 пт"/>
    <w:basedOn w:val="aa"/>
    <w:rsid w:val="007E269C"/>
    <w:pPr>
      <w:shd w:val="clear" w:color="auto" w:fill="FFFFFF"/>
      <w:tabs>
        <w:tab w:val="left" w:pos="1502"/>
      </w:tabs>
      <w:suppressAutoHyphens/>
      <w:spacing w:line="280" w:lineRule="exact"/>
      <w:ind w:firstLine="720"/>
      <w:jc w:val="both"/>
    </w:pPr>
    <w:rPr>
      <w:spacing w:val="-8"/>
      <w:lang w:eastAsia="ar-SA"/>
    </w:rPr>
  </w:style>
  <w:style w:type="paragraph" w:customStyle="1" w:styleId="afffff7">
    <w:name w:val="Знак Знак Знак Знак Знак Знак"/>
    <w:basedOn w:val="aa"/>
    <w:rsid w:val="007E269C"/>
    <w:pPr>
      <w:suppressAutoHyphens/>
      <w:spacing w:before="280" w:after="280"/>
    </w:pPr>
    <w:rPr>
      <w:rFonts w:ascii="Tahoma" w:hAnsi="Tahoma"/>
      <w:sz w:val="20"/>
      <w:szCs w:val="20"/>
      <w:lang w:val="en-US" w:eastAsia="ar-SA"/>
    </w:rPr>
  </w:style>
  <w:style w:type="paragraph" w:customStyle="1" w:styleId="afffff8">
    <w:name w:val="Знак Знак Знак"/>
    <w:basedOn w:val="aa"/>
    <w:rsid w:val="007E269C"/>
    <w:pPr>
      <w:suppressAutoHyphens/>
      <w:spacing w:before="280" w:after="280"/>
    </w:pPr>
    <w:rPr>
      <w:rFonts w:ascii="Tahoma" w:hAnsi="Tahoma"/>
      <w:sz w:val="20"/>
      <w:szCs w:val="20"/>
      <w:lang w:val="en-US" w:eastAsia="ar-SA"/>
    </w:rPr>
  </w:style>
  <w:style w:type="paragraph" w:customStyle="1" w:styleId="310">
    <w:name w:val="Основной текст с отступом 31"/>
    <w:basedOn w:val="aa"/>
    <w:link w:val="BodyTextIndent3Char"/>
    <w:rsid w:val="007E269C"/>
    <w:pPr>
      <w:suppressAutoHyphens/>
      <w:spacing w:after="120"/>
      <w:ind w:left="283"/>
    </w:pPr>
    <w:rPr>
      <w:sz w:val="16"/>
      <w:szCs w:val="16"/>
      <w:lang w:eastAsia="ar-SA"/>
    </w:rPr>
  </w:style>
  <w:style w:type="paragraph" w:styleId="afffff9">
    <w:name w:val="Normal (Web)"/>
    <w:aliases w:val="Обычный (веб)1,Обычный (веб) Знак,Обычный (веб) Знак1,Обычный (веб) Знак Знак,Обычный (веб) Знак2,Обычный (веб) Знак Знак1,Обычный (веб) Знак1 Знак,Обычный (веб) Знак Знак Знак,Обычный (веб) Знак1 Знак1,Обычный (веб) Знак2 Знак Знак Знак1"/>
    <w:basedOn w:val="aa"/>
    <w:link w:val="39"/>
    <w:rsid w:val="007E269C"/>
    <w:pPr>
      <w:suppressAutoHyphens/>
      <w:spacing w:before="280" w:after="280"/>
    </w:pPr>
    <w:rPr>
      <w:lang w:eastAsia="ar-SA"/>
    </w:rPr>
  </w:style>
  <w:style w:type="paragraph" w:customStyle="1" w:styleId="211">
    <w:name w:val="Основной текст 21"/>
    <w:basedOn w:val="aa"/>
    <w:rsid w:val="007E269C"/>
    <w:pPr>
      <w:suppressAutoHyphens/>
      <w:spacing w:after="120" w:line="480" w:lineRule="auto"/>
    </w:pPr>
    <w:rPr>
      <w:lang w:eastAsia="ar-SA"/>
    </w:rPr>
  </w:style>
  <w:style w:type="paragraph" w:customStyle="1" w:styleId="311">
    <w:name w:val="Основной текст 31"/>
    <w:basedOn w:val="aa"/>
    <w:link w:val="BodyText3Char"/>
    <w:rsid w:val="007E269C"/>
    <w:pPr>
      <w:suppressAutoHyphens/>
      <w:spacing w:after="120"/>
    </w:pPr>
    <w:rPr>
      <w:sz w:val="16"/>
      <w:szCs w:val="16"/>
      <w:lang w:eastAsia="ar-SA"/>
    </w:rPr>
  </w:style>
  <w:style w:type="paragraph" w:customStyle="1" w:styleId="1f3">
    <w:name w:val="Цитата1"/>
    <w:basedOn w:val="aa"/>
    <w:rsid w:val="007E269C"/>
    <w:pPr>
      <w:shd w:val="clear" w:color="auto" w:fill="FFFFFF"/>
      <w:suppressAutoHyphens/>
      <w:spacing w:line="317" w:lineRule="exact"/>
      <w:ind w:left="1077" w:right="1100"/>
      <w:jc w:val="center"/>
    </w:pPr>
    <w:rPr>
      <w:b/>
      <w:bCs/>
      <w:color w:val="000000"/>
      <w:spacing w:val="-1"/>
      <w:szCs w:val="28"/>
      <w:lang w:eastAsia="ar-SA"/>
    </w:rPr>
  </w:style>
  <w:style w:type="character" w:customStyle="1" w:styleId="aff2">
    <w:name w:val="Основной текст с отступом Знак"/>
    <w:aliases w:val="Основной текст 1 Знак,Нумерованный список !! Знак,Надин стиль Знак"/>
    <w:link w:val="aff1"/>
    <w:rsid w:val="007E269C"/>
    <w:rPr>
      <w:rFonts w:ascii="JDGCLK+TimesNewRoman,Bold" w:hAnsi="JDGCLK+TimesNewRoman,Bold" w:cs="JDGCLK+TimesNewRoman,Bold"/>
      <w:sz w:val="24"/>
      <w:szCs w:val="24"/>
    </w:rPr>
  </w:style>
  <w:style w:type="paragraph" w:customStyle="1" w:styleId="WW-">
    <w:name w:val="WW- Знак Знак Знак Знак Знак Знак"/>
    <w:basedOn w:val="aa"/>
    <w:rsid w:val="007E269C"/>
    <w:pPr>
      <w:suppressAutoHyphens/>
      <w:spacing w:before="280" w:after="280"/>
    </w:pPr>
    <w:rPr>
      <w:rFonts w:ascii="Tahoma" w:hAnsi="Tahoma"/>
      <w:sz w:val="20"/>
      <w:szCs w:val="20"/>
      <w:lang w:val="en-US" w:eastAsia="ar-SA"/>
    </w:rPr>
  </w:style>
  <w:style w:type="paragraph" w:customStyle="1" w:styleId="afffffa">
    <w:name w:val="Знак Знак Знак Знак Знак Знак Знак Знак Знак Знак"/>
    <w:basedOn w:val="aa"/>
    <w:rsid w:val="007E269C"/>
    <w:pPr>
      <w:suppressAutoHyphens/>
      <w:spacing w:before="280" w:after="280"/>
    </w:pPr>
    <w:rPr>
      <w:rFonts w:ascii="Tahoma" w:hAnsi="Tahoma"/>
      <w:sz w:val="20"/>
      <w:szCs w:val="20"/>
      <w:lang w:val="en-US" w:eastAsia="ar-SA"/>
    </w:rPr>
  </w:style>
  <w:style w:type="paragraph" w:customStyle="1" w:styleId="1f4">
    <w:name w:val="Знак Знак1 Знак"/>
    <w:basedOn w:val="aa"/>
    <w:rsid w:val="007E269C"/>
    <w:pPr>
      <w:suppressAutoHyphens/>
      <w:spacing w:before="280" w:after="280"/>
    </w:pPr>
    <w:rPr>
      <w:rFonts w:ascii="Tahoma" w:hAnsi="Tahoma"/>
      <w:sz w:val="20"/>
      <w:szCs w:val="20"/>
      <w:lang w:val="en-US" w:eastAsia="ar-SA"/>
    </w:rPr>
  </w:style>
  <w:style w:type="paragraph" w:customStyle="1" w:styleId="ConsPlusNonformat">
    <w:name w:val="ConsPlusNonformat"/>
    <w:rsid w:val="007E269C"/>
    <w:pPr>
      <w:widowControl w:val="0"/>
      <w:suppressAutoHyphens/>
      <w:autoSpaceDE w:val="0"/>
    </w:pPr>
    <w:rPr>
      <w:rFonts w:ascii="Courier New" w:eastAsia="Arial" w:hAnsi="Courier New" w:cs="Courier New"/>
      <w:lang w:eastAsia="ar-SA"/>
    </w:rPr>
  </w:style>
  <w:style w:type="paragraph" w:customStyle="1" w:styleId="afffffb">
    <w:name w:val="Содержимое таблицы"/>
    <w:basedOn w:val="aa"/>
    <w:rsid w:val="007E269C"/>
    <w:pPr>
      <w:suppressLineNumbers/>
      <w:suppressAutoHyphens/>
    </w:pPr>
    <w:rPr>
      <w:lang w:eastAsia="ar-SA"/>
    </w:rPr>
  </w:style>
  <w:style w:type="paragraph" w:customStyle="1" w:styleId="afffffc">
    <w:name w:val="Содержимое врезки"/>
    <w:basedOn w:val="af1"/>
    <w:rsid w:val="007E269C"/>
    <w:pPr>
      <w:shd w:val="clear" w:color="auto" w:fill="FFFFFF"/>
      <w:suppressAutoHyphens/>
      <w:autoSpaceDN/>
      <w:adjustRightInd/>
      <w:spacing w:after="0" w:line="317" w:lineRule="exact"/>
      <w:ind w:right="43"/>
    </w:pPr>
    <w:rPr>
      <w:rFonts w:ascii="Times New Roman" w:hAnsi="Times New Roman"/>
      <w:color w:val="000000"/>
      <w:spacing w:val="-2"/>
      <w:sz w:val="28"/>
      <w:szCs w:val="28"/>
      <w:lang w:eastAsia="ar-SA"/>
    </w:rPr>
  </w:style>
  <w:style w:type="paragraph" w:customStyle="1" w:styleId="headertext">
    <w:name w:val="headertext"/>
    <w:basedOn w:val="aa"/>
    <w:rsid w:val="007E269C"/>
    <w:pPr>
      <w:spacing w:before="144" w:after="144"/>
    </w:pPr>
  </w:style>
  <w:style w:type="numbering" w:customStyle="1" w:styleId="115">
    <w:name w:val="Нет списка11"/>
    <w:next w:val="ad"/>
    <w:uiPriority w:val="99"/>
    <w:semiHidden/>
    <w:rsid w:val="007E269C"/>
  </w:style>
  <w:style w:type="paragraph" w:styleId="3a">
    <w:name w:val="Body Text Indent 3"/>
    <w:basedOn w:val="aa"/>
    <w:link w:val="3b"/>
    <w:rsid w:val="007E269C"/>
    <w:pPr>
      <w:spacing w:after="120"/>
      <w:ind w:left="283"/>
    </w:pPr>
    <w:rPr>
      <w:sz w:val="16"/>
      <w:szCs w:val="16"/>
      <w:lang w:val="x-none" w:eastAsia="x-none"/>
    </w:rPr>
  </w:style>
  <w:style w:type="character" w:customStyle="1" w:styleId="3b">
    <w:name w:val="Основной текст с отступом 3 Знак"/>
    <w:link w:val="3a"/>
    <w:rsid w:val="007E269C"/>
    <w:rPr>
      <w:sz w:val="16"/>
      <w:szCs w:val="16"/>
      <w:lang w:val="x-none" w:eastAsia="x-none"/>
    </w:rPr>
  </w:style>
  <w:style w:type="character" w:customStyle="1" w:styleId="2c">
    <w:name w:val="Основной текст 2 Знак"/>
    <w:link w:val="2b"/>
    <w:rsid w:val="007E269C"/>
    <w:rPr>
      <w:sz w:val="24"/>
      <w:szCs w:val="24"/>
    </w:rPr>
  </w:style>
  <w:style w:type="character" w:customStyle="1" w:styleId="37">
    <w:name w:val="Основной текст 3 Знак"/>
    <w:link w:val="36"/>
    <w:rsid w:val="007E269C"/>
    <w:rPr>
      <w:rFonts w:ascii="Arial" w:hAnsi="Arial" w:cs="Arial"/>
      <w:sz w:val="22"/>
      <w:szCs w:val="24"/>
    </w:rPr>
  </w:style>
  <w:style w:type="paragraph" w:customStyle="1" w:styleId="1f5">
    <w:name w:val="Знак Знак Знак Знак Знак Знак1"/>
    <w:basedOn w:val="aa"/>
    <w:rsid w:val="007E269C"/>
    <w:pPr>
      <w:spacing w:before="100" w:beforeAutospacing="1" w:after="100" w:afterAutospacing="1"/>
    </w:pPr>
    <w:rPr>
      <w:rFonts w:ascii="Tahoma" w:hAnsi="Tahoma"/>
      <w:sz w:val="20"/>
      <w:szCs w:val="20"/>
      <w:lang w:val="en-US" w:eastAsia="en-US"/>
    </w:rPr>
  </w:style>
  <w:style w:type="numbering" w:customStyle="1" w:styleId="15">
    <w:name w:val="Стиль1"/>
    <w:rsid w:val="007E269C"/>
    <w:pPr>
      <w:numPr>
        <w:numId w:val="67"/>
      </w:numPr>
    </w:pPr>
  </w:style>
  <w:style w:type="numbering" w:customStyle="1" w:styleId="2f3">
    <w:name w:val="Стиль2"/>
    <w:rsid w:val="007E269C"/>
  </w:style>
  <w:style w:type="numbering" w:customStyle="1" w:styleId="3c">
    <w:name w:val="Стиль3"/>
    <w:uiPriority w:val="99"/>
    <w:rsid w:val="007E269C"/>
  </w:style>
  <w:style w:type="numbering" w:customStyle="1" w:styleId="212">
    <w:name w:val="Нет списка21"/>
    <w:next w:val="ad"/>
    <w:uiPriority w:val="99"/>
    <w:semiHidden/>
    <w:unhideWhenUsed/>
    <w:rsid w:val="007E269C"/>
  </w:style>
  <w:style w:type="numbering" w:customStyle="1" w:styleId="116">
    <w:name w:val="Стиль11"/>
    <w:rsid w:val="007E269C"/>
  </w:style>
  <w:style w:type="numbering" w:customStyle="1" w:styleId="213">
    <w:name w:val="Стиль21"/>
    <w:rsid w:val="007E269C"/>
  </w:style>
  <w:style w:type="numbering" w:customStyle="1" w:styleId="1111">
    <w:name w:val="Нет списка111"/>
    <w:next w:val="ad"/>
    <w:uiPriority w:val="99"/>
    <w:semiHidden/>
    <w:unhideWhenUsed/>
    <w:rsid w:val="007E269C"/>
  </w:style>
  <w:style w:type="numbering" w:customStyle="1" w:styleId="2110">
    <w:name w:val="Нет списка211"/>
    <w:next w:val="ad"/>
    <w:uiPriority w:val="99"/>
    <w:semiHidden/>
    <w:unhideWhenUsed/>
    <w:rsid w:val="007E269C"/>
  </w:style>
  <w:style w:type="numbering" w:customStyle="1" w:styleId="3d">
    <w:name w:val="Нет списка3"/>
    <w:next w:val="ad"/>
    <w:uiPriority w:val="99"/>
    <w:semiHidden/>
    <w:unhideWhenUsed/>
    <w:rsid w:val="00225798"/>
  </w:style>
  <w:style w:type="table" w:customStyle="1" w:styleId="2f4">
    <w:name w:val="Сетка таблицы2"/>
    <w:basedOn w:val="ac"/>
    <w:next w:val="affffa"/>
    <w:locked/>
    <w:rsid w:val="00225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d"/>
    <w:semiHidden/>
    <w:rsid w:val="00225798"/>
  </w:style>
  <w:style w:type="numbering" w:customStyle="1" w:styleId="124">
    <w:name w:val="Стиль12"/>
    <w:rsid w:val="00225798"/>
  </w:style>
  <w:style w:type="numbering" w:customStyle="1" w:styleId="220">
    <w:name w:val="Стиль22"/>
    <w:rsid w:val="00225798"/>
  </w:style>
  <w:style w:type="numbering" w:customStyle="1" w:styleId="312">
    <w:name w:val="Стиль31"/>
    <w:uiPriority w:val="99"/>
    <w:rsid w:val="00225798"/>
  </w:style>
  <w:style w:type="numbering" w:customStyle="1" w:styleId="221">
    <w:name w:val="Нет списка22"/>
    <w:next w:val="ad"/>
    <w:uiPriority w:val="99"/>
    <w:semiHidden/>
    <w:unhideWhenUsed/>
    <w:rsid w:val="00225798"/>
  </w:style>
  <w:style w:type="numbering" w:customStyle="1" w:styleId="1113">
    <w:name w:val="Стиль111"/>
    <w:rsid w:val="00225798"/>
  </w:style>
  <w:style w:type="numbering" w:customStyle="1" w:styleId="2111">
    <w:name w:val="Стиль211"/>
    <w:rsid w:val="00225798"/>
  </w:style>
  <w:style w:type="numbering" w:customStyle="1" w:styleId="1122">
    <w:name w:val="Нет списка112"/>
    <w:next w:val="ad"/>
    <w:uiPriority w:val="99"/>
    <w:semiHidden/>
    <w:unhideWhenUsed/>
    <w:rsid w:val="00225798"/>
  </w:style>
  <w:style w:type="numbering" w:customStyle="1" w:styleId="2120">
    <w:name w:val="Нет списка212"/>
    <w:next w:val="ad"/>
    <w:uiPriority w:val="99"/>
    <w:semiHidden/>
    <w:unhideWhenUsed/>
    <w:rsid w:val="00225798"/>
  </w:style>
  <w:style w:type="character" w:customStyle="1" w:styleId="1f6">
    <w:name w:val="Основной текст Знак1"/>
    <w:basedOn w:val="ab"/>
    <w:uiPriority w:val="99"/>
    <w:rsid w:val="00225798"/>
    <w:rPr>
      <w:rFonts w:ascii="Times New Roman" w:hAnsi="Times New Roman" w:cs="Times New Roman"/>
      <w:spacing w:val="0"/>
      <w:sz w:val="23"/>
      <w:szCs w:val="23"/>
    </w:rPr>
  </w:style>
  <w:style w:type="character" w:customStyle="1" w:styleId="affffd">
    <w:name w:val="Абзац списка Знак"/>
    <w:basedOn w:val="ab"/>
    <w:link w:val="affffc"/>
    <w:uiPriority w:val="34"/>
    <w:rsid w:val="00CF6414"/>
    <w:rPr>
      <w:rFonts w:ascii="Arial" w:eastAsia="Calibri" w:hAnsi="Arial" w:cs="Arial"/>
      <w:sz w:val="18"/>
      <w:szCs w:val="18"/>
    </w:rPr>
  </w:style>
  <w:style w:type="table" w:customStyle="1" w:styleId="3e">
    <w:name w:val="Сетка таблицы3"/>
    <w:basedOn w:val="ac"/>
    <w:next w:val="affffa"/>
    <w:uiPriority w:val="59"/>
    <w:rsid w:val="00B6603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0">
    <w:name w:val="Bullet 1"/>
    <w:basedOn w:val="aa"/>
    <w:rsid w:val="001E724E"/>
    <w:pPr>
      <w:widowControl w:val="0"/>
      <w:tabs>
        <w:tab w:val="left" w:pos="425"/>
        <w:tab w:val="num" w:pos="1276"/>
      </w:tabs>
      <w:spacing w:before="60" w:after="60"/>
      <w:ind w:left="1276" w:hanging="425"/>
      <w:jc w:val="both"/>
      <w:outlineLvl w:val="0"/>
    </w:pPr>
    <w:rPr>
      <w:kern w:val="28"/>
      <w:sz w:val="22"/>
      <w:lang w:val="en-GB" w:eastAsia="en-US"/>
    </w:rPr>
  </w:style>
  <w:style w:type="numbering" w:customStyle="1" w:styleId="47">
    <w:name w:val="Нет списка4"/>
    <w:next w:val="ad"/>
    <w:semiHidden/>
    <w:unhideWhenUsed/>
    <w:rsid w:val="00D47385"/>
  </w:style>
  <w:style w:type="numbering" w:customStyle="1" w:styleId="132">
    <w:name w:val="Нет списка13"/>
    <w:next w:val="ad"/>
    <w:semiHidden/>
    <w:rsid w:val="00D47385"/>
  </w:style>
  <w:style w:type="numbering" w:customStyle="1" w:styleId="133">
    <w:name w:val="Стиль13"/>
    <w:rsid w:val="00D47385"/>
  </w:style>
  <w:style w:type="numbering" w:customStyle="1" w:styleId="230">
    <w:name w:val="Стиль23"/>
    <w:rsid w:val="00D47385"/>
  </w:style>
  <w:style w:type="numbering" w:customStyle="1" w:styleId="320">
    <w:name w:val="Стиль32"/>
    <w:uiPriority w:val="99"/>
    <w:rsid w:val="00D47385"/>
  </w:style>
  <w:style w:type="numbering" w:customStyle="1" w:styleId="232">
    <w:name w:val="Нет списка23"/>
    <w:next w:val="ad"/>
    <w:uiPriority w:val="99"/>
    <w:semiHidden/>
    <w:unhideWhenUsed/>
    <w:rsid w:val="00D47385"/>
  </w:style>
  <w:style w:type="numbering" w:customStyle="1" w:styleId="1123">
    <w:name w:val="Стиль112"/>
    <w:rsid w:val="00D47385"/>
  </w:style>
  <w:style w:type="numbering" w:customStyle="1" w:styleId="2122">
    <w:name w:val="Стиль212"/>
    <w:rsid w:val="00D47385"/>
  </w:style>
  <w:style w:type="numbering" w:customStyle="1" w:styleId="1130">
    <w:name w:val="Нет списка113"/>
    <w:next w:val="ad"/>
    <w:uiPriority w:val="99"/>
    <w:semiHidden/>
    <w:unhideWhenUsed/>
    <w:rsid w:val="00D47385"/>
  </w:style>
  <w:style w:type="numbering" w:customStyle="1" w:styleId="2130">
    <w:name w:val="Нет списка213"/>
    <w:next w:val="ad"/>
    <w:uiPriority w:val="99"/>
    <w:semiHidden/>
    <w:unhideWhenUsed/>
    <w:rsid w:val="00D47385"/>
  </w:style>
  <w:style w:type="character" w:customStyle="1" w:styleId="apple-converted-space">
    <w:name w:val="apple-converted-space"/>
    <w:basedOn w:val="ab"/>
    <w:rsid w:val="00D47385"/>
  </w:style>
  <w:style w:type="character" w:customStyle="1" w:styleId="mw-headline">
    <w:name w:val="mw-headline"/>
    <w:basedOn w:val="ab"/>
    <w:rsid w:val="00D47385"/>
  </w:style>
  <w:style w:type="character" w:customStyle="1" w:styleId="redspan">
    <w:name w:val="red_span"/>
    <w:basedOn w:val="ab"/>
    <w:rsid w:val="00D47385"/>
  </w:style>
  <w:style w:type="character" w:customStyle="1" w:styleId="text0">
    <w:name w:val="text"/>
    <w:basedOn w:val="ab"/>
    <w:rsid w:val="00D47385"/>
  </w:style>
  <w:style w:type="character" w:customStyle="1" w:styleId="affe">
    <w:name w:val="Тема примечания Знак"/>
    <w:basedOn w:val="af8"/>
    <w:link w:val="affd"/>
    <w:rsid w:val="00D47385"/>
    <w:rPr>
      <w:b/>
      <w:bCs/>
    </w:rPr>
  </w:style>
  <w:style w:type="numbering" w:customStyle="1" w:styleId="57">
    <w:name w:val="Нет списка5"/>
    <w:next w:val="ad"/>
    <w:semiHidden/>
    <w:unhideWhenUsed/>
    <w:rsid w:val="00CD7461"/>
  </w:style>
  <w:style w:type="character" w:customStyle="1" w:styleId="130">
    <w:name w:val="Заголовок 1 Знак3"/>
    <w:aliases w:val="Заголовок 1 Знак1 Знак1,Заголовок 1 Знак Знак Знак1,Заголовок 1 Знак Знак2, Знак Знак2, Знак Знак Знак1,Раздел Договора Знак,H1 Знак,&quot;Алмаз&quot; Знак,Document Header1 Знак,Глава 1 Знак"/>
    <w:basedOn w:val="ab"/>
    <w:link w:val="16"/>
    <w:rsid w:val="00CD7461"/>
    <w:rPr>
      <w:rFonts w:ascii="Arial" w:hAnsi="Arial"/>
      <w:b/>
      <w:kern w:val="28"/>
      <w:sz w:val="28"/>
      <w:szCs w:val="22"/>
    </w:rPr>
  </w:style>
  <w:style w:type="character" w:customStyle="1" w:styleId="42">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b"/>
    <w:link w:val="41"/>
    <w:rsid w:val="00CD7461"/>
    <w:rPr>
      <w:rFonts w:ascii="Arial" w:hAnsi="Arial"/>
      <w:b/>
      <w:sz w:val="22"/>
      <w:szCs w:val="22"/>
    </w:rPr>
  </w:style>
  <w:style w:type="character" w:customStyle="1" w:styleId="60">
    <w:name w:val="Заголовок 6 Знак"/>
    <w:aliases w:val="H6 Знак,T1 Знак,level6 Знак,level 6 Знак"/>
    <w:basedOn w:val="ab"/>
    <w:link w:val="6"/>
    <w:rsid w:val="00CD7461"/>
    <w:rPr>
      <w:rFonts w:ascii="Arial" w:hAnsi="Arial" w:cs="JDGCLK+TimesNewRoman,Bold"/>
      <w:b/>
      <w:sz w:val="22"/>
      <w:szCs w:val="22"/>
    </w:rPr>
  </w:style>
  <w:style w:type="character" w:customStyle="1" w:styleId="70">
    <w:name w:val="Заголовок 7 Знак"/>
    <w:aliases w:val="H7 Знак,ap Знак"/>
    <w:basedOn w:val="ab"/>
    <w:link w:val="7"/>
    <w:rsid w:val="00CD7461"/>
    <w:rPr>
      <w:rFonts w:ascii="Arial" w:hAnsi="Arial" w:cs="JDGCLK+TimesNewRoman,Bold"/>
      <w:b/>
      <w:sz w:val="22"/>
      <w:szCs w:val="22"/>
    </w:rPr>
  </w:style>
  <w:style w:type="character" w:customStyle="1" w:styleId="80">
    <w:name w:val="Заголовок 8 Знак"/>
    <w:aliases w:val="H8 Знак,ad Знак"/>
    <w:basedOn w:val="ab"/>
    <w:link w:val="8"/>
    <w:rsid w:val="00CD7461"/>
    <w:rPr>
      <w:rFonts w:ascii="Arial" w:hAnsi="Arial" w:cs="JDGCLK+TimesNewRoman,Bold"/>
      <w:b/>
      <w:sz w:val="22"/>
      <w:szCs w:val="22"/>
    </w:rPr>
  </w:style>
  <w:style w:type="character" w:customStyle="1" w:styleId="90">
    <w:name w:val="Заголовок 9 Знак"/>
    <w:aliases w:val="H9 Знак,aat Знак,level3(i) Знак"/>
    <w:basedOn w:val="ab"/>
    <w:link w:val="9"/>
    <w:rsid w:val="00CD7461"/>
    <w:rPr>
      <w:rFonts w:ascii="Arial" w:hAnsi="Arial" w:cs="JDGCLK+TimesNewRoman,Bold"/>
      <w:b/>
      <w:sz w:val="22"/>
      <w:szCs w:val="22"/>
    </w:rPr>
  </w:style>
  <w:style w:type="table" w:customStyle="1" w:styleId="48">
    <w:name w:val="Сетка таблицы4"/>
    <w:basedOn w:val="ac"/>
    <w:next w:val="affffa"/>
    <w:rsid w:val="00CD7461"/>
    <w:pPr>
      <w:widowControl w:val="0"/>
      <w:autoSpaceDE w:val="0"/>
      <w:autoSpaceDN w:val="0"/>
      <w:adjustRightInd w:val="0"/>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d"/>
    <w:uiPriority w:val="99"/>
    <w:semiHidden/>
    <w:unhideWhenUsed/>
    <w:rsid w:val="00CD7461"/>
  </w:style>
  <w:style w:type="table" w:customStyle="1" w:styleId="117">
    <w:name w:val="Сетка таблицы11"/>
    <w:basedOn w:val="ac"/>
    <w:next w:val="affffa"/>
    <w:rsid w:val="00CD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Гиперссылка1"/>
    <w:basedOn w:val="ab"/>
    <w:uiPriority w:val="99"/>
    <w:unhideWhenUsed/>
    <w:rsid w:val="00CD7461"/>
    <w:rPr>
      <w:color w:val="0000FF"/>
      <w:u w:val="single"/>
    </w:rPr>
  </w:style>
  <w:style w:type="numbering" w:customStyle="1" w:styleId="1140">
    <w:name w:val="Нет списка114"/>
    <w:next w:val="ad"/>
    <w:semiHidden/>
    <w:rsid w:val="00CD7461"/>
  </w:style>
  <w:style w:type="numbering" w:customStyle="1" w:styleId="142">
    <w:name w:val="Стиль14"/>
    <w:rsid w:val="00CD7461"/>
  </w:style>
  <w:style w:type="numbering" w:customStyle="1" w:styleId="240">
    <w:name w:val="Стиль24"/>
    <w:rsid w:val="00CD7461"/>
  </w:style>
  <w:style w:type="numbering" w:customStyle="1" w:styleId="330">
    <w:name w:val="Стиль33"/>
    <w:uiPriority w:val="99"/>
    <w:rsid w:val="00CD7461"/>
  </w:style>
  <w:style w:type="numbering" w:customStyle="1" w:styleId="241">
    <w:name w:val="Нет списка24"/>
    <w:next w:val="ad"/>
    <w:uiPriority w:val="99"/>
    <w:semiHidden/>
    <w:unhideWhenUsed/>
    <w:rsid w:val="00CD7461"/>
  </w:style>
  <w:style w:type="numbering" w:customStyle="1" w:styleId="1131">
    <w:name w:val="Стиль113"/>
    <w:rsid w:val="00CD7461"/>
  </w:style>
  <w:style w:type="numbering" w:customStyle="1" w:styleId="2131">
    <w:name w:val="Стиль213"/>
    <w:rsid w:val="00CD7461"/>
  </w:style>
  <w:style w:type="numbering" w:customStyle="1" w:styleId="11110">
    <w:name w:val="Нет списка1111"/>
    <w:next w:val="ad"/>
    <w:uiPriority w:val="99"/>
    <w:semiHidden/>
    <w:unhideWhenUsed/>
    <w:rsid w:val="00CD7461"/>
  </w:style>
  <w:style w:type="numbering" w:customStyle="1" w:styleId="214">
    <w:name w:val="Нет списка214"/>
    <w:next w:val="ad"/>
    <w:uiPriority w:val="99"/>
    <w:semiHidden/>
    <w:unhideWhenUsed/>
    <w:rsid w:val="00CD7461"/>
  </w:style>
  <w:style w:type="numbering" w:customStyle="1" w:styleId="313">
    <w:name w:val="Нет списка31"/>
    <w:next w:val="ad"/>
    <w:uiPriority w:val="99"/>
    <w:semiHidden/>
    <w:unhideWhenUsed/>
    <w:rsid w:val="00CD7461"/>
  </w:style>
  <w:style w:type="table" w:customStyle="1" w:styleId="215">
    <w:name w:val="Сетка таблицы21"/>
    <w:basedOn w:val="ac"/>
    <w:next w:val="affffa"/>
    <w:locked/>
    <w:rsid w:val="00CD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d"/>
    <w:semiHidden/>
    <w:rsid w:val="00CD7461"/>
  </w:style>
  <w:style w:type="numbering" w:customStyle="1" w:styleId="1211">
    <w:name w:val="Стиль121"/>
    <w:rsid w:val="00CD7461"/>
  </w:style>
  <w:style w:type="numbering" w:customStyle="1" w:styleId="2210">
    <w:name w:val="Стиль221"/>
    <w:rsid w:val="00CD7461"/>
  </w:style>
  <w:style w:type="numbering" w:customStyle="1" w:styleId="3110">
    <w:name w:val="Стиль311"/>
    <w:uiPriority w:val="99"/>
    <w:rsid w:val="00CD7461"/>
  </w:style>
  <w:style w:type="numbering" w:customStyle="1" w:styleId="2211">
    <w:name w:val="Нет списка221"/>
    <w:next w:val="ad"/>
    <w:uiPriority w:val="99"/>
    <w:semiHidden/>
    <w:unhideWhenUsed/>
    <w:rsid w:val="00CD7461"/>
  </w:style>
  <w:style w:type="numbering" w:customStyle="1" w:styleId="11111">
    <w:name w:val="Стиль1111"/>
    <w:rsid w:val="00CD7461"/>
  </w:style>
  <w:style w:type="numbering" w:customStyle="1" w:styleId="21111">
    <w:name w:val="Стиль2111"/>
    <w:rsid w:val="00CD7461"/>
  </w:style>
  <w:style w:type="numbering" w:customStyle="1" w:styleId="11210">
    <w:name w:val="Нет списка1121"/>
    <w:next w:val="ad"/>
    <w:uiPriority w:val="99"/>
    <w:semiHidden/>
    <w:unhideWhenUsed/>
    <w:rsid w:val="00CD7461"/>
  </w:style>
  <w:style w:type="numbering" w:customStyle="1" w:styleId="21113">
    <w:name w:val="Нет списка2111"/>
    <w:next w:val="ad"/>
    <w:uiPriority w:val="99"/>
    <w:semiHidden/>
    <w:unhideWhenUsed/>
    <w:rsid w:val="00CD7461"/>
  </w:style>
  <w:style w:type="paragraph" w:customStyle="1" w:styleId="FR3">
    <w:name w:val="FR3"/>
    <w:rsid w:val="00CD7461"/>
    <w:pPr>
      <w:widowControl w:val="0"/>
      <w:autoSpaceDE w:val="0"/>
      <w:autoSpaceDN w:val="0"/>
      <w:adjustRightInd w:val="0"/>
      <w:ind w:left="1920" w:right="2600"/>
      <w:jc w:val="center"/>
    </w:pPr>
    <w:rPr>
      <w:sz w:val="24"/>
      <w:szCs w:val="24"/>
    </w:rPr>
  </w:style>
  <w:style w:type="numbering" w:customStyle="1" w:styleId="410">
    <w:name w:val="Нет списка41"/>
    <w:next w:val="ad"/>
    <w:semiHidden/>
    <w:rsid w:val="00CD7461"/>
  </w:style>
  <w:style w:type="paragraph" w:customStyle="1" w:styleId="119">
    <w:name w:val="Оглавление 11"/>
    <w:basedOn w:val="Default"/>
    <w:next w:val="Default"/>
    <w:rsid w:val="00CD7461"/>
    <w:pPr>
      <w:spacing w:before="120" w:after="120"/>
    </w:pPr>
    <w:rPr>
      <w:rFonts w:cs="JDGCLK+TimesNewRoman,Bold"/>
      <w:color w:val="auto"/>
    </w:rPr>
  </w:style>
  <w:style w:type="paragraph" w:customStyle="1" w:styleId="217">
    <w:name w:val="Оглавление 21"/>
    <w:basedOn w:val="Default"/>
    <w:next w:val="Default"/>
    <w:rsid w:val="00CD7461"/>
    <w:rPr>
      <w:rFonts w:cs="JDGCLK+TimesNewRoman,Bold"/>
      <w:color w:val="auto"/>
    </w:rPr>
  </w:style>
  <w:style w:type="paragraph" w:customStyle="1" w:styleId="314">
    <w:name w:val="Оглавление 31"/>
    <w:basedOn w:val="Default"/>
    <w:next w:val="Default"/>
    <w:rsid w:val="00CD7461"/>
    <w:rPr>
      <w:rFonts w:cs="JDGCLK+TimesNewRoman,Bold"/>
      <w:color w:val="auto"/>
    </w:rPr>
  </w:style>
  <w:style w:type="paragraph" w:customStyle="1" w:styleId="1f8">
    <w:name w:val="Текст сноски1"/>
    <w:basedOn w:val="Default"/>
    <w:next w:val="Default"/>
    <w:link w:val="FootnoteTextChar1"/>
    <w:rsid w:val="00CD7461"/>
    <w:pPr>
      <w:spacing w:after="240"/>
    </w:pPr>
    <w:rPr>
      <w:rFonts w:cs="JDGCLK+TimesNewRoman,Bold"/>
      <w:color w:val="auto"/>
    </w:rPr>
  </w:style>
  <w:style w:type="paragraph" w:customStyle="1" w:styleId="FR5">
    <w:name w:val="FR5"/>
    <w:rsid w:val="00CD7461"/>
    <w:pPr>
      <w:widowControl w:val="0"/>
      <w:autoSpaceDE w:val="0"/>
      <w:autoSpaceDN w:val="0"/>
      <w:adjustRightInd w:val="0"/>
      <w:spacing w:before="1100" w:line="360" w:lineRule="auto"/>
      <w:ind w:left="480" w:right="4000"/>
    </w:pPr>
    <w:rPr>
      <w:rFonts w:ascii="Arial" w:hAnsi="Arial" w:cs="Arial"/>
      <w:sz w:val="12"/>
      <w:szCs w:val="12"/>
    </w:rPr>
  </w:style>
  <w:style w:type="paragraph" w:customStyle="1" w:styleId="FR1">
    <w:name w:val="FR1"/>
    <w:rsid w:val="00CD7461"/>
    <w:pPr>
      <w:widowControl w:val="0"/>
      <w:autoSpaceDE w:val="0"/>
      <w:autoSpaceDN w:val="0"/>
      <w:adjustRightInd w:val="0"/>
      <w:ind w:left="7000"/>
    </w:pPr>
    <w:rPr>
      <w:sz w:val="28"/>
      <w:szCs w:val="28"/>
    </w:rPr>
  </w:style>
  <w:style w:type="paragraph" w:customStyle="1" w:styleId="FR4">
    <w:name w:val="FR4"/>
    <w:rsid w:val="00CD7461"/>
    <w:pPr>
      <w:widowControl w:val="0"/>
      <w:autoSpaceDE w:val="0"/>
      <w:autoSpaceDN w:val="0"/>
      <w:adjustRightInd w:val="0"/>
      <w:spacing w:before="400" w:line="320" w:lineRule="auto"/>
    </w:pPr>
    <w:rPr>
      <w:rFonts w:ascii="Arial" w:hAnsi="Arial" w:cs="Arial"/>
      <w:sz w:val="18"/>
      <w:szCs w:val="18"/>
    </w:rPr>
  </w:style>
  <w:style w:type="paragraph" w:customStyle="1" w:styleId="Heading">
    <w:name w:val="Heading"/>
    <w:rsid w:val="00CD7461"/>
    <w:pPr>
      <w:autoSpaceDE w:val="0"/>
      <w:autoSpaceDN w:val="0"/>
      <w:adjustRightInd w:val="0"/>
    </w:pPr>
    <w:rPr>
      <w:rFonts w:ascii="Arial" w:hAnsi="Arial" w:cs="Arial"/>
      <w:b/>
      <w:bCs/>
      <w:sz w:val="22"/>
      <w:szCs w:val="22"/>
    </w:rPr>
  </w:style>
  <w:style w:type="character" w:customStyle="1" w:styleId="DeltaViewDeletion">
    <w:name w:val="DeltaView Deletion"/>
    <w:rsid w:val="00CD7461"/>
    <w:rPr>
      <w:strike/>
      <w:color w:val="0000FF"/>
      <w:spacing w:val="0"/>
    </w:rPr>
  </w:style>
  <w:style w:type="paragraph" w:customStyle="1" w:styleId="afffffd">
    <w:name w:val="НумерСписокМногоУровн"/>
    <w:basedOn w:val="aa"/>
    <w:next w:val="afffff5"/>
    <w:rsid w:val="00CD7461"/>
    <w:pPr>
      <w:ind w:left="720" w:hanging="360"/>
      <w:jc w:val="both"/>
    </w:pPr>
    <w:rPr>
      <w:noProof/>
      <w:szCs w:val="20"/>
    </w:rPr>
  </w:style>
  <w:style w:type="paragraph" w:customStyle="1" w:styleId="a4">
    <w:name w:val="ТаблНумер"/>
    <w:basedOn w:val="aa"/>
    <w:rsid w:val="00CD7461"/>
    <w:pPr>
      <w:numPr>
        <w:numId w:val="95"/>
      </w:numPr>
      <w:jc w:val="center"/>
    </w:pPr>
    <w:rPr>
      <w:rFonts w:ascii="Arial" w:hAnsi="Arial"/>
      <w:szCs w:val="20"/>
    </w:rPr>
  </w:style>
  <w:style w:type="numbering" w:customStyle="1" w:styleId="510">
    <w:name w:val="Нет списка51"/>
    <w:next w:val="ad"/>
    <w:semiHidden/>
    <w:rsid w:val="00CD7461"/>
  </w:style>
  <w:style w:type="numbering" w:customStyle="1" w:styleId="63">
    <w:name w:val="Нет списка6"/>
    <w:next w:val="ad"/>
    <w:uiPriority w:val="99"/>
    <w:semiHidden/>
    <w:unhideWhenUsed/>
    <w:rsid w:val="00CD7461"/>
  </w:style>
  <w:style w:type="table" w:customStyle="1" w:styleId="315">
    <w:name w:val="Сетка таблицы31"/>
    <w:basedOn w:val="ac"/>
    <w:next w:val="affffa"/>
    <w:locked/>
    <w:rsid w:val="00CD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d"/>
    <w:semiHidden/>
    <w:rsid w:val="00CD7461"/>
  </w:style>
  <w:style w:type="numbering" w:customStyle="1" w:styleId="131">
    <w:name w:val="Стиль131"/>
    <w:rsid w:val="00CD7461"/>
    <w:pPr>
      <w:numPr>
        <w:numId w:val="98"/>
      </w:numPr>
    </w:pPr>
  </w:style>
  <w:style w:type="numbering" w:customStyle="1" w:styleId="231">
    <w:name w:val="Стиль231"/>
    <w:rsid w:val="00CD7461"/>
    <w:pPr>
      <w:numPr>
        <w:numId w:val="99"/>
      </w:numPr>
    </w:pPr>
  </w:style>
  <w:style w:type="numbering" w:customStyle="1" w:styleId="321">
    <w:name w:val="Стиль321"/>
    <w:uiPriority w:val="99"/>
    <w:rsid w:val="00CD7461"/>
    <w:pPr>
      <w:numPr>
        <w:numId w:val="100"/>
      </w:numPr>
    </w:pPr>
  </w:style>
  <w:style w:type="numbering" w:customStyle="1" w:styleId="2310">
    <w:name w:val="Нет списка231"/>
    <w:next w:val="ad"/>
    <w:uiPriority w:val="99"/>
    <w:semiHidden/>
    <w:unhideWhenUsed/>
    <w:rsid w:val="00CD7461"/>
  </w:style>
  <w:style w:type="numbering" w:customStyle="1" w:styleId="1121">
    <w:name w:val="Стиль1121"/>
    <w:rsid w:val="00CD7461"/>
    <w:pPr>
      <w:numPr>
        <w:numId w:val="96"/>
      </w:numPr>
    </w:pPr>
  </w:style>
  <w:style w:type="numbering" w:customStyle="1" w:styleId="2121">
    <w:name w:val="Стиль2121"/>
    <w:rsid w:val="00CD7461"/>
    <w:pPr>
      <w:numPr>
        <w:numId w:val="97"/>
      </w:numPr>
    </w:pPr>
  </w:style>
  <w:style w:type="numbering" w:customStyle="1" w:styleId="11310">
    <w:name w:val="Нет списка1131"/>
    <w:next w:val="ad"/>
    <w:uiPriority w:val="99"/>
    <w:semiHidden/>
    <w:unhideWhenUsed/>
    <w:rsid w:val="00CD7461"/>
  </w:style>
  <w:style w:type="numbering" w:customStyle="1" w:styleId="21210">
    <w:name w:val="Нет списка2121"/>
    <w:next w:val="ad"/>
    <w:uiPriority w:val="99"/>
    <w:semiHidden/>
    <w:unhideWhenUsed/>
    <w:rsid w:val="00CD7461"/>
  </w:style>
  <w:style w:type="numbering" w:customStyle="1" w:styleId="1145">
    <w:name w:val="Стиль114"/>
    <w:rsid w:val="00CE7EA0"/>
  </w:style>
  <w:style w:type="numbering" w:customStyle="1" w:styleId="2140">
    <w:name w:val="Стиль214"/>
    <w:rsid w:val="00CE7EA0"/>
  </w:style>
  <w:style w:type="numbering" w:customStyle="1" w:styleId="250">
    <w:name w:val="Стиль25"/>
    <w:rsid w:val="00CE7EA0"/>
  </w:style>
  <w:style w:type="numbering" w:customStyle="1" w:styleId="340">
    <w:name w:val="Стиль34"/>
    <w:uiPriority w:val="99"/>
    <w:rsid w:val="00CE7EA0"/>
  </w:style>
  <w:style w:type="numbering" w:customStyle="1" w:styleId="150">
    <w:name w:val="Стиль15"/>
    <w:rsid w:val="00CE7EA0"/>
  </w:style>
  <w:style w:type="paragraph" w:customStyle="1" w:styleId="1f9">
    <w:name w:val="Абзац списка1"/>
    <w:basedOn w:val="aa"/>
    <w:rsid w:val="00CE7EA0"/>
    <w:pPr>
      <w:spacing w:after="200" w:line="276" w:lineRule="auto"/>
      <w:ind w:left="720"/>
    </w:pPr>
    <w:rPr>
      <w:rFonts w:ascii="Calibri" w:eastAsia="Calibri" w:hAnsi="Calibri"/>
      <w:sz w:val="22"/>
      <w:szCs w:val="22"/>
      <w:lang w:eastAsia="en-US"/>
    </w:rPr>
  </w:style>
  <w:style w:type="table" w:customStyle="1" w:styleId="125">
    <w:name w:val="Сетка таблицы12"/>
    <w:basedOn w:val="ac"/>
    <w:next w:val="affffa"/>
    <w:rsid w:val="00CE7EA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Текст примечания Знак1"/>
    <w:basedOn w:val="ab"/>
    <w:rsid w:val="00CE7EA0"/>
  </w:style>
  <w:style w:type="character" w:customStyle="1" w:styleId="1fb">
    <w:name w:val="Текст концевой сноски Знак1"/>
    <w:basedOn w:val="ab"/>
    <w:rsid w:val="00CE7EA0"/>
  </w:style>
  <w:style w:type="character" w:customStyle="1" w:styleId="1fc">
    <w:name w:val="Схема документа Знак1"/>
    <w:semiHidden/>
    <w:rsid w:val="00CE7EA0"/>
    <w:rPr>
      <w:rFonts w:ascii="Tahoma" w:eastAsia="Calibri" w:hAnsi="Tahoma" w:cs="Tahoma"/>
      <w:sz w:val="16"/>
      <w:szCs w:val="16"/>
    </w:rPr>
  </w:style>
  <w:style w:type="paragraph" w:customStyle="1" w:styleId="1fd">
    <w:name w:val="Без интервала1"/>
    <w:link w:val="NoSpacingChar"/>
    <w:rsid w:val="00CE7EA0"/>
    <w:pPr>
      <w:spacing w:after="200" w:line="276" w:lineRule="auto"/>
    </w:pPr>
    <w:rPr>
      <w:rFonts w:ascii="Calibri" w:eastAsia="Calibri" w:hAnsi="Calibri"/>
      <w:sz w:val="22"/>
      <w:szCs w:val="22"/>
      <w:lang w:eastAsia="en-US"/>
    </w:rPr>
  </w:style>
  <w:style w:type="character" w:customStyle="1" w:styleId="NoSpacingChar">
    <w:name w:val="No Spacing Char"/>
    <w:link w:val="1fd"/>
    <w:locked/>
    <w:rsid w:val="00CE7EA0"/>
    <w:rPr>
      <w:rFonts w:ascii="Calibri" w:eastAsia="Calibri" w:hAnsi="Calibri"/>
      <w:sz w:val="22"/>
      <w:szCs w:val="22"/>
      <w:lang w:eastAsia="en-US"/>
    </w:rPr>
  </w:style>
  <w:style w:type="paragraph" w:customStyle="1" w:styleId="Paragraph1">
    <w:name w:val="Paragraph 1"/>
    <w:rsid w:val="00CE7EA0"/>
    <w:pPr>
      <w:tabs>
        <w:tab w:val="left" w:pos="-720"/>
      </w:tabs>
      <w:suppressAutoHyphens/>
    </w:pPr>
    <w:rPr>
      <w:rFonts w:ascii="CG Times" w:hAnsi="CG Times"/>
      <w:sz w:val="22"/>
      <w:lang w:val="en-US" w:eastAsia="en-US"/>
    </w:rPr>
  </w:style>
  <w:style w:type="table" w:customStyle="1" w:styleId="1114">
    <w:name w:val="Сетка таблицы111"/>
    <w:basedOn w:val="ac"/>
    <w:next w:val="affffa"/>
    <w:rsid w:val="00CE7EA0"/>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Placeholder Text"/>
    <w:uiPriority w:val="99"/>
    <w:semiHidden/>
    <w:rsid w:val="00CE7EA0"/>
    <w:rPr>
      <w:color w:val="808080"/>
    </w:rPr>
  </w:style>
  <w:style w:type="table" w:customStyle="1" w:styleId="TableNormal1">
    <w:name w:val="Table Normal1"/>
    <w:semiHidden/>
    <w:rsid w:val="00CE7EA0"/>
    <w:tblPr>
      <w:tblCellMar>
        <w:top w:w="0" w:type="dxa"/>
        <w:left w:w="108" w:type="dxa"/>
        <w:bottom w:w="0" w:type="dxa"/>
        <w:right w:w="108" w:type="dxa"/>
      </w:tblCellMar>
    </w:tblPr>
  </w:style>
  <w:style w:type="numbering" w:customStyle="1" w:styleId="a3">
    <w:name w:val="Стиль КС"/>
    <w:uiPriority w:val="99"/>
    <w:rsid w:val="00CE7EA0"/>
    <w:pPr>
      <w:numPr>
        <w:numId w:val="101"/>
      </w:numPr>
    </w:pPr>
  </w:style>
  <w:style w:type="table" w:customStyle="1" w:styleId="322">
    <w:name w:val="Сетка таблицы32"/>
    <w:basedOn w:val="ac"/>
    <w:next w:val="affffa"/>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d"/>
    <w:uiPriority w:val="99"/>
    <w:semiHidden/>
    <w:unhideWhenUsed/>
    <w:rsid w:val="00CE7EA0"/>
  </w:style>
  <w:style w:type="table" w:customStyle="1" w:styleId="3111">
    <w:name w:val="Сетка таблицы311"/>
    <w:basedOn w:val="ac"/>
    <w:next w:val="affffa"/>
    <w:rsid w:val="00CE7EA0"/>
    <w:pPr>
      <w:widowControl w:val="0"/>
      <w:autoSpaceDE w:val="0"/>
      <w:autoSpaceDN w:val="0"/>
      <w:adjustRightInd w:val="0"/>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c"/>
    <w:next w:val="affffa"/>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Стиль1311"/>
    <w:rsid w:val="00CE7EA0"/>
  </w:style>
  <w:style w:type="numbering" w:customStyle="1" w:styleId="2311">
    <w:name w:val="Стиль2311"/>
    <w:rsid w:val="00CE7EA0"/>
  </w:style>
  <w:style w:type="numbering" w:customStyle="1" w:styleId="3211">
    <w:name w:val="Стиль3211"/>
    <w:uiPriority w:val="99"/>
    <w:rsid w:val="00CE7EA0"/>
  </w:style>
  <w:style w:type="numbering" w:customStyle="1" w:styleId="11211">
    <w:name w:val="Стиль11211"/>
    <w:rsid w:val="00CE7EA0"/>
  </w:style>
  <w:style w:type="numbering" w:customStyle="1" w:styleId="21211">
    <w:name w:val="Стиль21211"/>
    <w:rsid w:val="00CE7EA0"/>
  </w:style>
  <w:style w:type="numbering" w:customStyle="1" w:styleId="111110">
    <w:name w:val="Нет списка11111"/>
    <w:next w:val="ad"/>
    <w:uiPriority w:val="99"/>
    <w:semiHidden/>
    <w:unhideWhenUsed/>
    <w:rsid w:val="00CE7EA0"/>
  </w:style>
  <w:style w:type="numbering" w:customStyle="1" w:styleId="3112">
    <w:name w:val="Нет списка311"/>
    <w:next w:val="ad"/>
    <w:uiPriority w:val="99"/>
    <w:semiHidden/>
    <w:unhideWhenUsed/>
    <w:rsid w:val="00CE7EA0"/>
  </w:style>
  <w:style w:type="numbering" w:customStyle="1" w:styleId="12110">
    <w:name w:val="Нет списка1211"/>
    <w:next w:val="ad"/>
    <w:semiHidden/>
    <w:rsid w:val="00CE7EA0"/>
  </w:style>
  <w:style w:type="numbering" w:customStyle="1" w:styleId="12112">
    <w:name w:val="Стиль1211"/>
    <w:rsid w:val="00CE7EA0"/>
  </w:style>
  <w:style w:type="numbering" w:customStyle="1" w:styleId="22110">
    <w:name w:val="Стиль2211"/>
    <w:rsid w:val="00CE7EA0"/>
  </w:style>
  <w:style w:type="numbering" w:customStyle="1" w:styleId="31110">
    <w:name w:val="Стиль3111"/>
    <w:uiPriority w:val="99"/>
    <w:rsid w:val="00CE7EA0"/>
  </w:style>
  <w:style w:type="numbering" w:customStyle="1" w:styleId="22111">
    <w:name w:val="Нет списка2211"/>
    <w:next w:val="ad"/>
    <w:uiPriority w:val="99"/>
    <w:semiHidden/>
    <w:unhideWhenUsed/>
    <w:rsid w:val="00CE7EA0"/>
  </w:style>
  <w:style w:type="numbering" w:customStyle="1" w:styleId="111112">
    <w:name w:val="Стиль11111"/>
    <w:rsid w:val="00CE7EA0"/>
  </w:style>
  <w:style w:type="numbering" w:customStyle="1" w:styleId="211110">
    <w:name w:val="Стиль21111"/>
    <w:rsid w:val="00CE7EA0"/>
  </w:style>
  <w:style w:type="numbering" w:customStyle="1" w:styleId="112110">
    <w:name w:val="Нет списка11211"/>
    <w:next w:val="ad"/>
    <w:uiPriority w:val="99"/>
    <w:semiHidden/>
    <w:unhideWhenUsed/>
    <w:rsid w:val="00CE7EA0"/>
  </w:style>
  <w:style w:type="numbering" w:customStyle="1" w:styleId="211111">
    <w:name w:val="Нет списка21111"/>
    <w:next w:val="ad"/>
    <w:uiPriority w:val="99"/>
    <w:semiHidden/>
    <w:unhideWhenUsed/>
    <w:rsid w:val="00CE7EA0"/>
  </w:style>
  <w:style w:type="numbering" w:customStyle="1" w:styleId="411">
    <w:name w:val="Нет списка411"/>
    <w:next w:val="ad"/>
    <w:semiHidden/>
    <w:rsid w:val="00CE7EA0"/>
  </w:style>
  <w:style w:type="numbering" w:customStyle="1" w:styleId="511">
    <w:name w:val="Нет списка511"/>
    <w:next w:val="ad"/>
    <w:semiHidden/>
    <w:rsid w:val="00CE7EA0"/>
  </w:style>
  <w:style w:type="numbering" w:customStyle="1" w:styleId="611">
    <w:name w:val="Нет списка611"/>
    <w:next w:val="ad"/>
    <w:uiPriority w:val="99"/>
    <w:semiHidden/>
    <w:unhideWhenUsed/>
    <w:rsid w:val="00CE7EA0"/>
  </w:style>
  <w:style w:type="table" w:customStyle="1" w:styleId="31111">
    <w:name w:val="Сетка таблицы3111"/>
    <w:basedOn w:val="ac"/>
    <w:next w:val="affffa"/>
    <w:locked/>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d"/>
    <w:semiHidden/>
    <w:rsid w:val="00CE7EA0"/>
  </w:style>
  <w:style w:type="numbering" w:customStyle="1" w:styleId="23110">
    <w:name w:val="Нет списка2311"/>
    <w:next w:val="ad"/>
    <w:uiPriority w:val="99"/>
    <w:semiHidden/>
    <w:unhideWhenUsed/>
    <w:rsid w:val="00CE7EA0"/>
  </w:style>
  <w:style w:type="numbering" w:customStyle="1" w:styleId="11311">
    <w:name w:val="Нет списка11311"/>
    <w:next w:val="ad"/>
    <w:uiPriority w:val="99"/>
    <w:semiHidden/>
    <w:unhideWhenUsed/>
    <w:rsid w:val="00CE7EA0"/>
  </w:style>
  <w:style w:type="numbering" w:customStyle="1" w:styleId="212110">
    <w:name w:val="Нет списка21211"/>
    <w:next w:val="ad"/>
    <w:uiPriority w:val="99"/>
    <w:semiHidden/>
    <w:unhideWhenUsed/>
    <w:rsid w:val="00CE7EA0"/>
  </w:style>
  <w:style w:type="numbering" w:customStyle="1" w:styleId="73">
    <w:name w:val="Нет списка7"/>
    <w:next w:val="ad"/>
    <w:uiPriority w:val="99"/>
    <w:semiHidden/>
    <w:unhideWhenUsed/>
    <w:rsid w:val="00CE7EA0"/>
  </w:style>
  <w:style w:type="table" w:customStyle="1" w:styleId="412">
    <w:name w:val="Сетка таблицы41"/>
    <w:basedOn w:val="ac"/>
    <w:next w:val="affffa"/>
    <w:rsid w:val="00CE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d"/>
    <w:uiPriority w:val="99"/>
    <w:semiHidden/>
    <w:unhideWhenUsed/>
    <w:rsid w:val="00CE7EA0"/>
  </w:style>
  <w:style w:type="table" w:customStyle="1" w:styleId="134">
    <w:name w:val="Сетка таблицы13"/>
    <w:basedOn w:val="ac"/>
    <w:next w:val="affffa"/>
    <w:uiPriority w:val="59"/>
    <w:rsid w:val="00CE7EA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d"/>
    <w:uiPriority w:val="99"/>
    <w:semiHidden/>
    <w:unhideWhenUsed/>
    <w:rsid w:val="00CE7EA0"/>
  </w:style>
  <w:style w:type="numbering" w:customStyle="1" w:styleId="1220">
    <w:name w:val="Нет списка122"/>
    <w:next w:val="ad"/>
    <w:semiHidden/>
    <w:rsid w:val="00CE7EA0"/>
  </w:style>
  <w:style w:type="numbering" w:customStyle="1" w:styleId="122">
    <w:name w:val="Стиль122"/>
    <w:rsid w:val="00CE7EA0"/>
    <w:pPr>
      <w:numPr>
        <w:numId w:val="104"/>
      </w:numPr>
    </w:pPr>
  </w:style>
  <w:style w:type="numbering" w:customStyle="1" w:styleId="222">
    <w:name w:val="Стиль222"/>
    <w:rsid w:val="00CE7EA0"/>
    <w:pPr>
      <w:numPr>
        <w:numId w:val="105"/>
      </w:numPr>
    </w:pPr>
  </w:style>
  <w:style w:type="numbering" w:customStyle="1" w:styleId="3120">
    <w:name w:val="Стиль312"/>
    <w:uiPriority w:val="99"/>
    <w:rsid w:val="00CE7EA0"/>
  </w:style>
  <w:style w:type="numbering" w:customStyle="1" w:styleId="2220">
    <w:name w:val="Нет списка222"/>
    <w:next w:val="ad"/>
    <w:uiPriority w:val="99"/>
    <w:semiHidden/>
    <w:unhideWhenUsed/>
    <w:rsid w:val="00CE7EA0"/>
  </w:style>
  <w:style w:type="numbering" w:customStyle="1" w:styleId="1112">
    <w:name w:val="Стиль1112"/>
    <w:rsid w:val="00CE7EA0"/>
    <w:pPr>
      <w:numPr>
        <w:numId w:val="102"/>
      </w:numPr>
    </w:pPr>
  </w:style>
  <w:style w:type="numbering" w:customStyle="1" w:styleId="2112">
    <w:name w:val="Стиль2112"/>
    <w:rsid w:val="00CE7EA0"/>
    <w:pPr>
      <w:numPr>
        <w:numId w:val="103"/>
      </w:numPr>
    </w:pPr>
  </w:style>
  <w:style w:type="numbering" w:customStyle="1" w:styleId="11220">
    <w:name w:val="Нет списка1122"/>
    <w:next w:val="ad"/>
    <w:uiPriority w:val="99"/>
    <w:semiHidden/>
    <w:unhideWhenUsed/>
    <w:rsid w:val="00CE7EA0"/>
  </w:style>
  <w:style w:type="numbering" w:customStyle="1" w:styleId="21120">
    <w:name w:val="Нет списка2112"/>
    <w:next w:val="ad"/>
    <w:uiPriority w:val="99"/>
    <w:semiHidden/>
    <w:unhideWhenUsed/>
    <w:rsid w:val="00CE7EA0"/>
  </w:style>
  <w:style w:type="numbering" w:customStyle="1" w:styleId="1150">
    <w:name w:val="Стиль115"/>
    <w:rsid w:val="002777AF"/>
  </w:style>
  <w:style w:type="numbering" w:customStyle="1" w:styleId="2150">
    <w:name w:val="Стиль215"/>
    <w:rsid w:val="002777AF"/>
  </w:style>
  <w:style w:type="numbering" w:customStyle="1" w:styleId="260">
    <w:name w:val="Стиль26"/>
    <w:rsid w:val="002777AF"/>
  </w:style>
  <w:style w:type="numbering" w:customStyle="1" w:styleId="350">
    <w:name w:val="Стиль35"/>
    <w:uiPriority w:val="99"/>
    <w:rsid w:val="002777AF"/>
  </w:style>
  <w:style w:type="numbering" w:customStyle="1" w:styleId="160">
    <w:name w:val="Стиль16"/>
    <w:rsid w:val="002777AF"/>
  </w:style>
  <w:style w:type="table" w:customStyle="1" w:styleId="143">
    <w:name w:val="Сетка таблицы14"/>
    <w:basedOn w:val="ac"/>
    <w:next w:val="affffa"/>
    <w:rsid w:val="002777A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c"/>
    <w:next w:val="affffa"/>
    <w:rsid w:val="002777A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e">
    <w:name w:val="Стиль КС1"/>
    <w:uiPriority w:val="99"/>
    <w:rsid w:val="002777AF"/>
  </w:style>
  <w:style w:type="table" w:customStyle="1" w:styleId="331">
    <w:name w:val="Сетка таблицы33"/>
    <w:basedOn w:val="ac"/>
    <w:next w:val="affffa"/>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c"/>
    <w:next w:val="affffa"/>
    <w:rsid w:val="002777AF"/>
    <w:pPr>
      <w:widowControl w:val="0"/>
      <w:autoSpaceDE w:val="0"/>
      <w:autoSpaceDN w:val="0"/>
      <w:adjustRightInd w:val="0"/>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c"/>
    <w:next w:val="affffa"/>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2"/>
    <w:rsid w:val="002777AF"/>
  </w:style>
  <w:style w:type="numbering" w:customStyle="1" w:styleId="2312">
    <w:name w:val="Стиль2312"/>
    <w:rsid w:val="002777AF"/>
  </w:style>
  <w:style w:type="numbering" w:customStyle="1" w:styleId="3212">
    <w:name w:val="Стиль3212"/>
    <w:uiPriority w:val="99"/>
    <w:rsid w:val="002777AF"/>
  </w:style>
  <w:style w:type="numbering" w:customStyle="1" w:styleId="11212">
    <w:name w:val="Стиль11212"/>
    <w:rsid w:val="002777AF"/>
  </w:style>
  <w:style w:type="numbering" w:customStyle="1" w:styleId="21212">
    <w:name w:val="Стиль21212"/>
    <w:rsid w:val="002777AF"/>
  </w:style>
  <w:style w:type="table" w:customStyle="1" w:styleId="31120">
    <w:name w:val="Сетка таблицы3112"/>
    <w:basedOn w:val="ac"/>
    <w:next w:val="affffa"/>
    <w:locked/>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c"/>
    <w:next w:val="affffa"/>
    <w:rsid w:val="00277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Стиль1221"/>
    <w:rsid w:val="002777AF"/>
  </w:style>
  <w:style w:type="numbering" w:customStyle="1" w:styleId="2221">
    <w:name w:val="Стиль2221"/>
    <w:rsid w:val="002777AF"/>
  </w:style>
  <w:style w:type="numbering" w:customStyle="1" w:styleId="31210">
    <w:name w:val="Стиль3121"/>
    <w:uiPriority w:val="99"/>
    <w:rsid w:val="002777AF"/>
  </w:style>
  <w:style w:type="numbering" w:customStyle="1" w:styleId="11121">
    <w:name w:val="Стиль11121"/>
    <w:rsid w:val="002777AF"/>
  </w:style>
  <w:style w:type="numbering" w:customStyle="1" w:styleId="21121">
    <w:name w:val="Стиль21121"/>
    <w:rsid w:val="002777AF"/>
  </w:style>
  <w:style w:type="numbering" w:customStyle="1" w:styleId="83">
    <w:name w:val="Нет списка8"/>
    <w:next w:val="ad"/>
    <w:uiPriority w:val="99"/>
    <w:semiHidden/>
    <w:unhideWhenUsed/>
    <w:rsid w:val="00B64BCF"/>
  </w:style>
  <w:style w:type="numbering" w:customStyle="1" w:styleId="151">
    <w:name w:val="Нет списка15"/>
    <w:next w:val="ad"/>
    <w:uiPriority w:val="99"/>
    <w:semiHidden/>
    <w:unhideWhenUsed/>
    <w:rsid w:val="00B64BCF"/>
  </w:style>
  <w:style w:type="numbering" w:customStyle="1" w:styleId="1151">
    <w:name w:val="Нет списка115"/>
    <w:next w:val="ad"/>
    <w:uiPriority w:val="99"/>
    <w:semiHidden/>
    <w:unhideWhenUsed/>
    <w:rsid w:val="00B64BCF"/>
  </w:style>
  <w:style w:type="table" w:customStyle="1" w:styleId="58">
    <w:name w:val="Сетка таблицы5"/>
    <w:basedOn w:val="ac"/>
    <w:next w:val="affffa"/>
    <w:uiPriority w:val="3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d"/>
    <w:semiHidden/>
    <w:rsid w:val="00B64BCF"/>
  </w:style>
  <w:style w:type="numbering" w:customStyle="1" w:styleId="170">
    <w:name w:val="Стиль17"/>
    <w:rsid w:val="00B64BCF"/>
  </w:style>
  <w:style w:type="numbering" w:customStyle="1" w:styleId="270">
    <w:name w:val="Стиль27"/>
    <w:rsid w:val="00B64BCF"/>
  </w:style>
  <w:style w:type="numbering" w:customStyle="1" w:styleId="360">
    <w:name w:val="Стиль36"/>
    <w:uiPriority w:val="99"/>
    <w:rsid w:val="00B64BCF"/>
  </w:style>
  <w:style w:type="numbering" w:customStyle="1" w:styleId="251">
    <w:name w:val="Нет списка25"/>
    <w:next w:val="ad"/>
    <w:uiPriority w:val="99"/>
    <w:semiHidden/>
    <w:unhideWhenUsed/>
    <w:rsid w:val="00B64BCF"/>
  </w:style>
  <w:style w:type="numbering" w:customStyle="1" w:styleId="1160">
    <w:name w:val="Стиль116"/>
    <w:rsid w:val="00B64BCF"/>
  </w:style>
  <w:style w:type="numbering" w:customStyle="1" w:styleId="216">
    <w:name w:val="Стиль216"/>
    <w:rsid w:val="00B64BCF"/>
    <w:pPr>
      <w:numPr>
        <w:numId w:val="4"/>
      </w:numPr>
    </w:pPr>
  </w:style>
  <w:style w:type="numbering" w:customStyle="1" w:styleId="111120">
    <w:name w:val="Нет списка11112"/>
    <w:next w:val="ad"/>
    <w:uiPriority w:val="99"/>
    <w:semiHidden/>
    <w:unhideWhenUsed/>
    <w:rsid w:val="00B64BCF"/>
  </w:style>
  <w:style w:type="numbering" w:customStyle="1" w:styleId="2151">
    <w:name w:val="Нет списка215"/>
    <w:next w:val="ad"/>
    <w:uiPriority w:val="99"/>
    <w:semiHidden/>
    <w:unhideWhenUsed/>
    <w:rsid w:val="00B64BCF"/>
  </w:style>
  <w:style w:type="table" w:customStyle="1" w:styleId="152">
    <w:name w:val="Сетка таблицы15"/>
    <w:basedOn w:val="ac"/>
    <w:next w:val="affffa"/>
    <w:uiPriority w:val="59"/>
    <w:rsid w:val="00B64BCF"/>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Абзац Г"/>
    <w:basedOn w:val="aa"/>
    <w:rsid w:val="00B64BCF"/>
    <w:pPr>
      <w:spacing w:after="120" w:line="300" w:lineRule="auto"/>
      <w:ind w:firstLine="709"/>
      <w:jc w:val="both"/>
    </w:pPr>
    <w:rPr>
      <w:rFonts w:eastAsia="Helvetica_Condenced-Normal"/>
      <w:szCs w:val="20"/>
    </w:rPr>
  </w:style>
  <w:style w:type="numbering" w:customStyle="1" w:styleId="332">
    <w:name w:val="Нет списка33"/>
    <w:next w:val="ad"/>
    <w:uiPriority w:val="99"/>
    <w:semiHidden/>
    <w:unhideWhenUsed/>
    <w:rsid w:val="00B64BCF"/>
  </w:style>
  <w:style w:type="table" w:customStyle="1" w:styleId="223">
    <w:name w:val="Сетка таблицы22"/>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rsid w:val="00B64BCF"/>
    <w:pPr>
      <w:widowControl w:val="0"/>
      <w:autoSpaceDE w:val="0"/>
      <w:autoSpaceDN w:val="0"/>
      <w:adjustRightInd w:val="0"/>
    </w:pPr>
    <w:rPr>
      <w:sz w:val="24"/>
      <w:szCs w:val="24"/>
    </w:rPr>
  </w:style>
  <w:style w:type="paragraph" w:customStyle="1" w:styleId="1ff">
    <w:name w:val="Приложение 1"/>
    <w:basedOn w:val="aa"/>
    <w:rsid w:val="00B64BCF"/>
    <w:pPr>
      <w:pageBreakBefore/>
      <w:widowControl w:val="0"/>
      <w:autoSpaceDE w:val="0"/>
      <w:autoSpaceDN w:val="0"/>
      <w:adjustRightInd w:val="0"/>
      <w:jc w:val="right"/>
      <w:outlineLvl w:val="0"/>
    </w:pPr>
    <w:rPr>
      <w:b/>
      <w:color w:val="000000"/>
      <w:sz w:val="28"/>
      <w:szCs w:val="30"/>
    </w:rPr>
  </w:style>
  <w:style w:type="paragraph" w:customStyle="1" w:styleId="HEADERTEXT0">
    <w:name w:val=".HEADERTEXT"/>
    <w:rsid w:val="00B64BCF"/>
    <w:pPr>
      <w:widowControl w:val="0"/>
      <w:autoSpaceDE w:val="0"/>
      <w:autoSpaceDN w:val="0"/>
      <w:adjustRightInd w:val="0"/>
    </w:pPr>
    <w:rPr>
      <w:rFonts w:ascii="Arial" w:hAnsi="Arial" w:cs="Arial"/>
      <w:color w:val="2B4279"/>
      <w:sz w:val="22"/>
      <w:szCs w:val="22"/>
    </w:rPr>
  </w:style>
  <w:style w:type="numbering" w:customStyle="1" w:styleId="421">
    <w:name w:val="Нет списка42"/>
    <w:next w:val="ad"/>
    <w:uiPriority w:val="99"/>
    <w:semiHidden/>
    <w:unhideWhenUsed/>
    <w:rsid w:val="00B64BCF"/>
  </w:style>
  <w:style w:type="numbering" w:customStyle="1" w:styleId="1230">
    <w:name w:val="Стиль123"/>
    <w:rsid w:val="00B64BCF"/>
  </w:style>
  <w:style w:type="numbering" w:customStyle="1" w:styleId="2230">
    <w:name w:val="Стиль223"/>
    <w:rsid w:val="00B64BCF"/>
  </w:style>
  <w:style w:type="numbering" w:customStyle="1" w:styleId="3130">
    <w:name w:val="Стиль313"/>
    <w:uiPriority w:val="99"/>
    <w:rsid w:val="00B64BCF"/>
  </w:style>
  <w:style w:type="numbering" w:customStyle="1" w:styleId="11132">
    <w:name w:val="Стиль1113"/>
    <w:rsid w:val="00B64BCF"/>
  </w:style>
  <w:style w:type="numbering" w:customStyle="1" w:styleId="520">
    <w:name w:val="Нет списка52"/>
    <w:next w:val="ad"/>
    <w:uiPriority w:val="99"/>
    <w:semiHidden/>
    <w:unhideWhenUsed/>
    <w:rsid w:val="00B64BCF"/>
  </w:style>
  <w:style w:type="table" w:customStyle="1" w:styleId="341">
    <w:name w:val="Сетка таблицы34"/>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
    <w:next w:val="ad"/>
    <w:uiPriority w:val="99"/>
    <w:semiHidden/>
    <w:unhideWhenUsed/>
    <w:rsid w:val="00B64BCF"/>
  </w:style>
  <w:style w:type="numbering" w:customStyle="1" w:styleId="11230">
    <w:name w:val="Нет списка1123"/>
    <w:next w:val="ad"/>
    <w:uiPriority w:val="99"/>
    <w:semiHidden/>
    <w:unhideWhenUsed/>
    <w:rsid w:val="00B64BCF"/>
  </w:style>
  <w:style w:type="paragraph" w:customStyle="1" w:styleId="affffff0">
    <w:name w:val="#Таблица названия столбцов"/>
    <w:basedOn w:val="aa"/>
    <w:rsid w:val="00B64BCF"/>
    <w:pPr>
      <w:jc w:val="center"/>
    </w:pPr>
    <w:rPr>
      <w:sz w:val="20"/>
      <w:szCs w:val="20"/>
    </w:rPr>
  </w:style>
  <w:style w:type="paragraph" w:customStyle="1" w:styleId="affffff1">
    <w:name w:val="#Таблица текст"/>
    <w:basedOn w:val="aa"/>
    <w:link w:val="affffff2"/>
    <w:rsid w:val="00B64BCF"/>
    <w:pPr>
      <w:jc w:val="center"/>
    </w:pPr>
    <w:rPr>
      <w:sz w:val="22"/>
      <w:szCs w:val="20"/>
    </w:rPr>
  </w:style>
  <w:style w:type="paragraph" w:customStyle="1" w:styleId="affffff3">
    <w:name w:val="#Таблица цифры"/>
    <w:basedOn w:val="aa"/>
    <w:link w:val="affffff4"/>
    <w:rsid w:val="00B64BCF"/>
    <w:pPr>
      <w:jc w:val="right"/>
    </w:pPr>
    <w:rPr>
      <w:sz w:val="20"/>
      <w:szCs w:val="20"/>
    </w:rPr>
  </w:style>
  <w:style w:type="paragraph" w:styleId="affffff5">
    <w:name w:val="Intense Quote"/>
    <w:basedOn w:val="aa"/>
    <w:next w:val="aa"/>
    <w:link w:val="affffff6"/>
    <w:qFormat/>
    <w:rsid w:val="00B64BCF"/>
    <w:pPr>
      <w:pBdr>
        <w:bottom w:val="single" w:sz="4" w:space="4" w:color="2DA2BF"/>
      </w:pBdr>
      <w:spacing w:before="200" w:after="280" w:line="360" w:lineRule="auto"/>
      <w:ind w:left="936" w:right="936" w:firstLine="567"/>
      <w:jc w:val="both"/>
    </w:pPr>
    <w:rPr>
      <w:b/>
      <w:bCs/>
      <w:i/>
      <w:iCs/>
      <w:color w:val="2DA2BF"/>
      <w:szCs w:val="20"/>
    </w:rPr>
  </w:style>
  <w:style w:type="character" w:customStyle="1" w:styleId="affffff6">
    <w:name w:val="Выделенная цитата Знак"/>
    <w:basedOn w:val="ab"/>
    <w:link w:val="affffff5"/>
    <w:rsid w:val="00B64BCF"/>
    <w:rPr>
      <w:b/>
      <w:bCs/>
      <w:i/>
      <w:iCs/>
      <w:color w:val="2DA2BF"/>
      <w:sz w:val="24"/>
    </w:rPr>
  </w:style>
  <w:style w:type="paragraph" w:customStyle="1" w:styleId="1-">
    <w:name w:val="Заголовок 1 - структурный"/>
    <w:basedOn w:val="16"/>
    <w:rsid w:val="00B64BCF"/>
    <w:pPr>
      <w:pageBreakBefore w:val="0"/>
      <w:widowControl/>
      <w:tabs>
        <w:tab w:val="clear" w:pos="284"/>
      </w:tabs>
      <w:autoSpaceDE/>
      <w:autoSpaceDN/>
      <w:adjustRightInd/>
      <w:spacing w:before="0" w:after="120" w:line="360" w:lineRule="auto"/>
      <w:ind w:left="644" w:right="0"/>
      <w:jc w:val="center"/>
    </w:pPr>
    <w:rPr>
      <w:rFonts w:ascii="Times New Roman" w:hAnsi="Times New Roman"/>
      <w:caps/>
      <w:szCs w:val="20"/>
    </w:rPr>
  </w:style>
  <w:style w:type="paragraph" w:customStyle="1" w:styleId="affffff7">
    <w:name w:val="Заголовок_РИС"/>
    <w:basedOn w:val="aa"/>
    <w:link w:val="affffff8"/>
    <w:rsid w:val="00B64BCF"/>
    <w:pPr>
      <w:keepNext/>
      <w:spacing w:before="240" w:after="60" w:line="360" w:lineRule="auto"/>
      <w:jc w:val="center"/>
    </w:pPr>
    <w:rPr>
      <w:szCs w:val="20"/>
    </w:rPr>
  </w:style>
  <w:style w:type="paragraph" w:customStyle="1" w:styleId="affffff9">
    <w:name w:val="Заголовок_ТАБ"/>
    <w:basedOn w:val="aa"/>
    <w:rsid w:val="00B64BCF"/>
    <w:pPr>
      <w:spacing w:after="120" w:line="360" w:lineRule="auto"/>
      <w:jc w:val="both"/>
    </w:pPr>
    <w:rPr>
      <w:szCs w:val="20"/>
    </w:rPr>
  </w:style>
  <w:style w:type="character" w:styleId="affffffa">
    <w:name w:val="Book Title"/>
    <w:qFormat/>
    <w:rsid w:val="00B64BCF"/>
    <w:rPr>
      <w:b/>
      <w:bCs/>
      <w:smallCaps/>
      <w:spacing w:val="5"/>
    </w:rPr>
  </w:style>
  <w:style w:type="paragraph" w:customStyle="1" w:styleId="affffffb">
    <w:name w:val="Примечание основное"/>
    <w:basedOn w:val="aa"/>
    <w:rsid w:val="00B64BCF"/>
    <w:pPr>
      <w:keepLines/>
      <w:spacing w:line="360" w:lineRule="auto"/>
      <w:ind w:firstLine="567"/>
      <w:jc w:val="both"/>
    </w:pPr>
    <w:rPr>
      <w:szCs w:val="20"/>
    </w:rPr>
  </w:style>
  <w:style w:type="paragraph" w:customStyle="1" w:styleId="affffffc">
    <w:name w:val="Примечание последний абзац"/>
    <w:basedOn w:val="affffffb"/>
    <w:rsid w:val="00B64BCF"/>
    <w:pPr>
      <w:spacing w:after="120"/>
    </w:pPr>
  </w:style>
  <w:style w:type="character" w:styleId="affffffd">
    <w:name w:val="Intense Reference"/>
    <w:qFormat/>
    <w:rsid w:val="00B64BCF"/>
    <w:rPr>
      <w:b/>
      <w:bCs/>
      <w:smallCaps/>
      <w:color w:val="DA1F28"/>
      <w:spacing w:val="5"/>
      <w:u w:val="single"/>
    </w:rPr>
  </w:style>
  <w:style w:type="character" w:styleId="affffffe">
    <w:name w:val="Intense Emphasis"/>
    <w:qFormat/>
    <w:rsid w:val="00B64BCF"/>
    <w:rPr>
      <w:b/>
      <w:bCs/>
      <w:i/>
      <w:iCs/>
      <w:color w:val="2DA2BF"/>
    </w:rPr>
  </w:style>
  <w:style w:type="character" w:styleId="afffffff">
    <w:name w:val="Subtle Reference"/>
    <w:qFormat/>
    <w:rsid w:val="00B64BCF"/>
    <w:rPr>
      <w:smallCaps/>
      <w:color w:val="DA1F28"/>
      <w:u w:val="single"/>
    </w:rPr>
  </w:style>
  <w:style w:type="character" w:styleId="afffffff0">
    <w:name w:val="Subtle Emphasis"/>
    <w:qFormat/>
    <w:rsid w:val="00B64BCF"/>
    <w:rPr>
      <w:i/>
      <w:iCs/>
      <w:color w:val="808080"/>
    </w:rPr>
  </w:style>
  <w:style w:type="paragraph" w:styleId="2f5">
    <w:name w:val="Quote"/>
    <w:basedOn w:val="aa"/>
    <w:next w:val="aa"/>
    <w:link w:val="2f6"/>
    <w:qFormat/>
    <w:rsid w:val="00B64BCF"/>
    <w:pPr>
      <w:spacing w:line="360" w:lineRule="auto"/>
      <w:ind w:firstLine="567"/>
      <w:jc w:val="both"/>
    </w:pPr>
    <w:rPr>
      <w:i/>
      <w:iCs/>
      <w:color w:val="000000"/>
      <w:szCs w:val="20"/>
    </w:rPr>
  </w:style>
  <w:style w:type="character" w:customStyle="1" w:styleId="2f6">
    <w:name w:val="Цитата 2 Знак"/>
    <w:basedOn w:val="ab"/>
    <w:link w:val="2f5"/>
    <w:rsid w:val="00B64BCF"/>
    <w:rPr>
      <w:i/>
      <w:iCs/>
      <w:color w:val="000000"/>
      <w:sz w:val="24"/>
    </w:rPr>
  </w:style>
  <w:style w:type="paragraph" w:styleId="z-">
    <w:name w:val="HTML Top of Form"/>
    <w:basedOn w:val="aa"/>
    <w:next w:val="aa"/>
    <w:link w:val="z-0"/>
    <w:hidden/>
    <w:rsid w:val="00B64BCF"/>
    <w:pPr>
      <w:pBdr>
        <w:bottom w:val="single" w:sz="6" w:space="1" w:color="auto"/>
      </w:pBdr>
      <w:spacing w:line="360" w:lineRule="auto"/>
      <w:jc w:val="center"/>
    </w:pPr>
    <w:rPr>
      <w:rFonts w:ascii="Arial" w:hAnsi="Arial" w:cs="Arial"/>
      <w:vanish/>
      <w:sz w:val="16"/>
      <w:szCs w:val="16"/>
    </w:rPr>
  </w:style>
  <w:style w:type="character" w:customStyle="1" w:styleId="z-0">
    <w:name w:val="z-Начало формы Знак"/>
    <w:basedOn w:val="ab"/>
    <w:link w:val="z-"/>
    <w:rsid w:val="00B64BCF"/>
    <w:rPr>
      <w:rFonts w:ascii="Arial" w:hAnsi="Arial" w:cs="Arial"/>
      <w:vanish/>
      <w:sz w:val="16"/>
      <w:szCs w:val="16"/>
    </w:rPr>
  </w:style>
  <w:style w:type="table" w:customStyle="1" w:styleId="Tablegrid1">
    <w:name w:val="Table grid1"/>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character" w:customStyle="1" w:styleId="affffff2">
    <w:name w:val="#Таблица текст Знак"/>
    <w:link w:val="affffff1"/>
    <w:rsid w:val="00B64BCF"/>
    <w:rPr>
      <w:sz w:val="22"/>
    </w:rPr>
  </w:style>
  <w:style w:type="character" w:customStyle="1" w:styleId="affffff4">
    <w:name w:val="#Таблица цифры Знак"/>
    <w:link w:val="affffff3"/>
    <w:rsid w:val="00B64BCF"/>
  </w:style>
  <w:style w:type="paragraph" w:customStyle="1" w:styleId="afffffff1">
    <w:name w:val="Источник последний абзац"/>
    <w:basedOn w:val="aa"/>
    <w:link w:val="afffffff2"/>
    <w:rsid w:val="00B64BCF"/>
    <w:pPr>
      <w:keepLines/>
      <w:spacing w:after="120" w:line="360" w:lineRule="auto"/>
      <w:ind w:firstLine="567"/>
      <w:jc w:val="both"/>
    </w:pPr>
    <w:rPr>
      <w:szCs w:val="20"/>
    </w:rPr>
  </w:style>
  <w:style w:type="character" w:customStyle="1" w:styleId="afffffff2">
    <w:name w:val="Источник последний абзац Знак"/>
    <w:link w:val="afffffff1"/>
    <w:rsid w:val="00B64BCF"/>
    <w:rPr>
      <w:sz w:val="24"/>
    </w:rPr>
  </w:style>
  <w:style w:type="paragraph" w:customStyle="1" w:styleId="afffffff3">
    <w:name w:val="Номер РИС_ТАБ"/>
    <w:basedOn w:val="aa"/>
    <w:next w:val="afff"/>
    <w:rsid w:val="00B64BCF"/>
    <w:pPr>
      <w:keepNext/>
      <w:spacing w:line="360" w:lineRule="auto"/>
    </w:pPr>
    <w:rPr>
      <w:i/>
      <w:smallCaps/>
      <w:szCs w:val="20"/>
    </w:rPr>
  </w:style>
  <w:style w:type="paragraph" w:customStyle="1" w:styleId="afffffff4">
    <w:name w:val="Объект (рисунок"/>
    <w:aliases w:val="график)"/>
    <w:basedOn w:val="aa"/>
    <w:rsid w:val="00B64BCF"/>
    <w:pPr>
      <w:spacing w:line="360" w:lineRule="auto"/>
      <w:jc w:val="center"/>
    </w:pPr>
    <w:rPr>
      <w:szCs w:val="20"/>
    </w:rPr>
  </w:style>
  <w:style w:type="paragraph" w:customStyle="1" w:styleId="2f7">
    <w:name w:val="Абзац списка2"/>
    <w:basedOn w:val="aa"/>
    <w:rsid w:val="00B64BCF"/>
    <w:pPr>
      <w:spacing w:line="360" w:lineRule="auto"/>
      <w:ind w:left="720" w:firstLine="567"/>
      <w:contextualSpacing/>
      <w:jc w:val="both"/>
    </w:pPr>
    <w:rPr>
      <w:szCs w:val="20"/>
    </w:rPr>
  </w:style>
  <w:style w:type="character" w:customStyle="1" w:styleId="affffff8">
    <w:name w:val="Заголовок_РИС Знак"/>
    <w:link w:val="affffff7"/>
    <w:rsid w:val="00B64BCF"/>
    <w:rPr>
      <w:sz w:val="24"/>
    </w:rPr>
  </w:style>
  <w:style w:type="numbering" w:customStyle="1" w:styleId="afffffff5">
    <w:name w:val="Список (дефис)"/>
    <w:basedOn w:val="ad"/>
    <w:uiPriority w:val="99"/>
    <w:rsid w:val="00B64BCF"/>
  </w:style>
  <w:style w:type="paragraph" w:customStyle="1" w:styleId="14">
    <w:name w:val="Список (дефис1)"/>
    <w:basedOn w:val="affffc"/>
    <w:qFormat/>
    <w:rsid w:val="00B64BCF"/>
    <w:pPr>
      <w:numPr>
        <w:numId w:val="145"/>
      </w:numPr>
      <w:spacing w:line="360" w:lineRule="auto"/>
      <w:jc w:val="both"/>
    </w:pPr>
    <w:rPr>
      <w:rFonts w:ascii="Times New Roman" w:eastAsia="Times New Roman" w:hAnsi="Times New Roman" w:cs="Times New Roman"/>
      <w:sz w:val="24"/>
      <w:szCs w:val="20"/>
    </w:rPr>
  </w:style>
  <w:style w:type="paragraph" w:customStyle="1" w:styleId="a6">
    <w:name w:val="Список (перечень)"/>
    <w:basedOn w:val="affffc"/>
    <w:link w:val="afffffff6"/>
    <w:qFormat/>
    <w:rsid w:val="00B64BCF"/>
    <w:pPr>
      <w:widowControl/>
      <w:numPr>
        <w:numId w:val="146"/>
      </w:numPr>
      <w:autoSpaceDE/>
      <w:autoSpaceDN/>
      <w:adjustRightInd/>
      <w:spacing w:line="360" w:lineRule="auto"/>
      <w:jc w:val="both"/>
    </w:pPr>
    <w:rPr>
      <w:sz w:val="24"/>
      <w:szCs w:val="24"/>
    </w:rPr>
  </w:style>
  <w:style w:type="character" w:customStyle="1" w:styleId="afffffff6">
    <w:name w:val="Список (перечень) Знак"/>
    <w:basedOn w:val="affffd"/>
    <w:link w:val="a6"/>
    <w:rsid w:val="00B64BCF"/>
    <w:rPr>
      <w:rFonts w:ascii="Arial" w:eastAsia="Calibri" w:hAnsi="Arial" w:cs="Arial"/>
      <w:sz w:val="24"/>
      <w:szCs w:val="24"/>
    </w:rPr>
  </w:style>
  <w:style w:type="paragraph" w:customStyle="1" w:styleId="afffffff7">
    <w:name w:val="Заголовок_табл"/>
    <w:basedOn w:val="aa"/>
    <w:qFormat/>
    <w:rsid w:val="00B64BCF"/>
    <w:pPr>
      <w:keepNext/>
      <w:spacing w:after="200" w:line="276" w:lineRule="auto"/>
    </w:pPr>
    <w:rPr>
      <w:rFonts w:asciiTheme="minorHAnsi" w:eastAsiaTheme="minorHAnsi" w:hAnsiTheme="minorHAnsi" w:cstheme="minorBidi"/>
      <w:b/>
      <w:sz w:val="22"/>
      <w:szCs w:val="22"/>
      <w:lang w:eastAsia="en-US"/>
    </w:rPr>
  </w:style>
  <w:style w:type="paragraph" w:customStyle="1" w:styleId="afffffff8">
    <w:name w:val="Рисунок. Название"/>
    <w:basedOn w:val="aa"/>
    <w:link w:val="afffffff9"/>
    <w:qFormat/>
    <w:rsid w:val="00B64BCF"/>
    <w:pPr>
      <w:spacing w:before="60" w:after="60" w:line="360" w:lineRule="auto"/>
      <w:jc w:val="center"/>
    </w:pPr>
    <w:rPr>
      <w:b/>
      <w:szCs w:val="20"/>
    </w:rPr>
  </w:style>
  <w:style w:type="paragraph" w:customStyle="1" w:styleId="afffffffa">
    <w:name w:val="Таблица Номер"/>
    <w:basedOn w:val="aa"/>
    <w:link w:val="afffffffb"/>
    <w:qFormat/>
    <w:rsid w:val="00B64BCF"/>
    <w:pPr>
      <w:keepNext/>
      <w:spacing w:before="60" w:after="60" w:line="360" w:lineRule="auto"/>
      <w:ind w:firstLine="567"/>
      <w:jc w:val="right"/>
    </w:pPr>
    <w:rPr>
      <w:szCs w:val="20"/>
    </w:rPr>
  </w:style>
  <w:style w:type="character" w:customStyle="1" w:styleId="afffffff9">
    <w:name w:val="Рисунок. Название Знак"/>
    <w:basedOn w:val="ab"/>
    <w:link w:val="afffffff8"/>
    <w:rsid w:val="00B64BCF"/>
    <w:rPr>
      <w:b/>
      <w:sz w:val="24"/>
    </w:rPr>
  </w:style>
  <w:style w:type="paragraph" w:customStyle="1" w:styleId="afffffffc">
    <w:name w:val="Таблица Название"/>
    <w:basedOn w:val="aa"/>
    <w:link w:val="afffffffd"/>
    <w:qFormat/>
    <w:rsid w:val="00B64BCF"/>
    <w:pPr>
      <w:keepNext/>
      <w:spacing w:line="360" w:lineRule="auto"/>
      <w:jc w:val="center"/>
    </w:pPr>
    <w:rPr>
      <w:b/>
    </w:rPr>
  </w:style>
  <w:style w:type="character" w:customStyle="1" w:styleId="afffffffb">
    <w:name w:val="Таблица Номер Знак"/>
    <w:basedOn w:val="ab"/>
    <w:link w:val="afffffffa"/>
    <w:rsid w:val="00B64BCF"/>
    <w:rPr>
      <w:sz w:val="24"/>
    </w:rPr>
  </w:style>
  <w:style w:type="character" w:customStyle="1" w:styleId="afffffffd">
    <w:name w:val="Таблица Название Знак"/>
    <w:basedOn w:val="ab"/>
    <w:link w:val="afffffffc"/>
    <w:rsid w:val="00B64BCF"/>
    <w:rPr>
      <w:b/>
      <w:sz w:val="24"/>
      <w:szCs w:val="24"/>
    </w:rPr>
  </w:style>
  <w:style w:type="paragraph" w:customStyle="1" w:styleId="74">
    <w:name w:val="Абзац списка7"/>
    <w:basedOn w:val="aa"/>
    <w:rsid w:val="00B64BCF"/>
    <w:pPr>
      <w:suppressAutoHyphens/>
      <w:ind w:left="720"/>
      <w:jc w:val="both"/>
    </w:pPr>
    <w:rPr>
      <w:rFonts w:cs="Calibri"/>
      <w:i/>
      <w:lang w:eastAsia="ar-SA"/>
    </w:rPr>
  </w:style>
  <w:style w:type="paragraph" w:customStyle="1" w:styleId="3f">
    <w:name w:val="Абзац списка3"/>
    <w:basedOn w:val="aa"/>
    <w:rsid w:val="00B64BCF"/>
    <w:pPr>
      <w:suppressAutoHyphens/>
      <w:spacing w:after="200" w:line="276" w:lineRule="auto"/>
      <w:ind w:left="720"/>
    </w:pPr>
    <w:rPr>
      <w:rFonts w:ascii="Calibri" w:hAnsi="Calibri" w:cs="Calibri"/>
      <w:sz w:val="22"/>
      <w:szCs w:val="22"/>
      <w:lang w:eastAsia="ar-SA"/>
    </w:rPr>
  </w:style>
  <w:style w:type="paragraph" w:customStyle="1" w:styleId="49">
    <w:name w:val="Абзац списка4"/>
    <w:basedOn w:val="aa"/>
    <w:rsid w:val="00B64BCF"/>
    <w:pPr>
      <w:suppressAutoHyphens/>
      <w:spacing w:after="200" w:line="276" w:lineRule="auto"/>
      <w:ind w:left="720"/>
    </w:pPr>
    <w:rPr>
      <w:rFonts w:ascii="Calibri" w:hAnsi="Calibri" w:cs="Calibri"/>
      <w:sz w:val="22"/>
      <w:szCs w:val="22"/>
      <w:lang w:eastAsia="ar-SA"/>
    </w:rPr>
  </w:style>
  <w:style w:type="paragraph" w:customStyle="1" w:styleId="afffffffe">
    <w:name w:val="Рисунок"/>
    <w:basedOn w:val="aa"/>
    <w:next w:val="aa"/>
    <w:qFormat/>
    <w:rsid w:val="00B64BCF"/>
    <w:pPr>
      <w:keepLines/>
      <w:suppressAutoHyphens/>
      <w:spacing w:before="60" w:after="60" w:line="360" w:lineRule="auto"/>
      <w:jc w:val="center"/>
    </w:pPr>
    <w:rPr>
      <w:b/>
      <w:szCs w:val="20"/>
      <w:lang w:eastAsia="de-DE"/>
    </w:rPr>
  </w:style>
  <w:style w:type="paragraph" w:customStyle="1" w:styleId="13">
    <w:name w:val="МАРКИРОВАННЫЙ СПИСОК 1"/>
    <w:basedOn w:val="affffc"/>
    <w:link w:val="1ff0"/>
    <w:qFormat/>
    <w:rsid w:val="00B64BCF"/>
    <w:pPr>
      <w:widowControl/>
      <w:numPr>
        <w:numId w:val="148"/>
      </w:numPr>
      <w:autoSpaceDE/>
      <w:autoSpaceDN/>
      <w:adjustRightInd/>
      <w:spacing w:line="360" w:lineRule="auto"/>
      <w:jc w:val="both"/>
    </w:pPr>
    <w:rPr>
      <w:sz w:val="24"/>
      <w:szCs w:val="24"/>
    </w:rPr>
  </w:style>
  <w:style w:type="paragraph" w:customStyle="1" w:styleId="23">
    <w:name w:val="МАРКИРОВАННЫЙ СПИСОК 2"/>
    <w:basedOn w:val="affffc"/>
    <w:link w:val="2f8"/>
    <w:qFormat/>
    <w:rsid w:val="00B64BCF"/>
    <w:pPr>
      <w:widowControl/>
      <w:numPr>
        <w:numId w:val="149"/>
      </w:numPr>
      <w:autoSpaceDE/>
      <w:autoSpaceDN/>
      <w:adjustRightInd/>
      <w:spacing w:line="360" w:lineRule="auto"/>
      <w:jc w:val="both"/>
    </w:pPr>
    <w:rPr>
      <w:sz w:val="24"/>
      <w:szCs w:val="24"/>
    </w:rPr>
  </w:style>
  <w:style w:type="character" w:customStyle="1" w:styleId="1ff0">
    <w:name w:val="МАРКИРОВАННЫЙ СПИСОК 1 Знак"/>
    <w:basedOn w:val="affffd"/>
    <w:link w:val="13"/>
    <w:rsid w:val="00B64BCF"/>
    <w:rPr>
      <w:rFonts w:ascii="Arial" w:eastAsia="Calibri" w:hAnsi="Arial" w:cs="Arial"/>
      <w:sz w:val="24"/>
      <w:szCs w:val="24"/>
    </w:rPr>
  </w:style>
  <w:style w:type="paragraph" w:customStyle="1" w:styleId="affffffff">
    <w:name w:val="Подзаголовок П"/>
    <w:basedOn w:val="31"/>
    <w:link w:val="affffffff0"/>
    <w:qFormat/>
    <w:rsid w:val="00B64BCF"/>
    <w:pPr>
      <w:keepNext w:val="0"/>
      <w:numPr>
        <w:ilvl w:val="0"/>
        <w:numId w:val="0"/>
      </w:numPr>
      <w:tabs>
        <w:tab w:val="clear" w:pos="284"/>
      </w:tabs>
      <w:autoSpaceDE/>
      <w:autoSpaceDN/>
      <w:adjustRightInd/>
      <w:spacing w:before="120" w:after="60" w:line="360" w:lineRule="auto"/>
      <w:ind w:left="63" w:right="0"/>
      <w:jc w:val="center"/>
    </w:pPr>
    <w:rPr>
      <w:rFonts w:ascii="Times New Roman" w:hAnsi="Times New Roman"/>
      <w:b w:val="0"/>
      <w:sz w:val="24"/>
      <w:szCs w:val="20"/>
      <w:u w:val="single"/>
    </w:rPr>
  </w:style>
  <w:style w:type="character" w:customStyle="1" w:styleId="2f8">
    <w:name w:val="МАРКИРОВАННЫЙ СПИСОК 2 Знак"/>
    <w:basedOn w:val="affffd"/>
    <w:link w:val="23"/>
    <w:rsid w:val="00B64BCF"/>
    <w:rPr>
      <w:rFonts w:ascii="Arial" w:eastAsia="Calibri" w:hAnsi="Arial" w:cs="Arial"/>
      <w:sz w:val="24"/>
      <w:szCs w:val="24"/>
    </w:rPr>
  </w:style>
  <w:style w:type="character" w:customStyle="1" w:styleId="affffffff0">
    <w:name w:val="Подзаголовок П Знак"/>
    <w:basedOn w:val="ab"/>
    <w:link w:val="affffffff"/>
    <w:rsid w:val="00B64BCF"/>
    <w:rPr>
      <w:sz w:val="24"/>
      <w:u w:val="single"/>
    </w:rPr>
  </w:style>
  <w:style w:type="paragraph" w:customStyle="1" w:styleId="Heading4f">
    <w:name w:val="Heading 4f"/>
    <w:basedOn w:val="31"/>
    <w:link w:val="Heading4fChar"/>
    <w:qFormat/>
    <w:rsid w:val="00B64BCF"/>
    <w:pPr>
      <w:keepNext w:val="0"/>
      <w:numPr>
        <w:ilvl w:val="0"/>
        <w:numId w:val="0"/>
      </w:numPr>
      <w:tabs>
        <w:tab w:val="clear" w:pos="284"/>
      </w:tabs>
      <w:autoSpaceDE/>
      <w:autoSpaceDN/>
      <w:adjustRightInd/>
      <w:spacing w:before="120" w:after="60" w:line="360" w:lineRule="auto"/>
      <w:ind w:left="1728" w:right="0" w:hanging="1161"/>
      <w:jc w:val="both"/>
    </w:pPr>
    <w:rPr>
      <w:rFonts w:ascii="Times New Roman" w:hAnsi="Times New Roman"/>
      <w:b w:val="0"/>
      <w:i/>
      <w:sz w:val="24"/>
      <w:szCs w:val="20"/>
    </w:rPr>
  </w:style>
  <w:style w:type="character" w:customStyle="1" w:styleId="Heading4fChar">
    <w:name w:val="Heading 4f Char"/>
    <w:basedOn w:val="ab"/>
    <w:link w:val="Heading4f"/>
    <w:rsid w:val="00B64BCF"/>
    <w:rPr>
      <w:i/>
      <w:sz w:val="24"/>
    </w:rPr>
  </w:style>
  <w:style w:type="paragraph" w:customStyle="1" w:styleId="Heading4j">
    <w:name w:val="Heading 4j"/>
    <w:basedOn w:val="Heading4f"/>
    <w:link w:val="Heading4j0"/>
    <w:qFormat/>
    <w:rsid w:val="00B64BCF"/>
    <w:pPr>
      <w:numPr>
        <w:numId w:val="150"/>
      </w:numPr>
      <w:ind w:hanging="720"/>
    </w:pPr>
  </w:style>
  <w:style w:type="character" w:customStyle="1" w:styleId="Heading4j0">
    <w:name w:val="Heading 4j Знак"/>
    <w:basedOn w:val="Heading4fChar"/>
    <w:link w:val="Heading4j"/>
    <w:rsid w:val="00B64BCF"/>
    <w:rPr>
      <w:i/>
      <w:sz w:val="24"/>
    </w:rPr>
  </w:style>
  <w:style w:type="table" w:customStyle="1" w:styleId="11114">
    <w:name w:val="Сетка таблицы1111"/>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цифры в таблице Знак"/>
    <w:basedOn w:val="ab"/>
    <w:link w:val="affffffff2"/>
    <w:locked/>
    <w:rsid w:val="00B64BCF"/>
    <w:rPr>
      <w:sz w:val="24"/>
    </w:rPr>
  </w:style>
  <w:style w:type="paragraph" w:customStyle="1" w:styleId="affffffff2">
    <w:name w:val="цифры в таблице"/>
    <w:basedOn w:val="aa"/>
    <w:link w:val="affffffff1"/>
    <w:qFormat/>
    <w:rsid w:val="00B64BCF"/>
    <w:pPr>
      <w:jc w:val="center"/>
    </w:pPr>
    <w:rPr>
      <w:szCs w:val="20"/>
    </w:rPr>
  </w:style>
  <w:style w:type="paragraph" w:customStyle="1" w:styleId="affffffff3">
    <w:name w:val="сноска"/>
    <w:basedOn w:val="afe"/>
    <w:link w:val="affffffff4"/>
    <w:qFormat/>
    <w:rsid w:val="00B64BCF"/>
    <w:rPr>
      <w:rFonts w:eastAsia="Calibri"/>
    </w:rPr>
  </w:style>
  <w:style w:type="character" w:customStyle="1" w:styleId="affffffff4">
    <w:name w:val="сноска Знак"/>
    <w:basedOn w:val="aff"/>
    <w:link w:val="affffffff3"/>
    <w:rsid w:val="00B64BCF"/>
    <w:rPr>
      <w:rFonts w:eastAsia="Calibri"/>
    </w:rPr>
  </w:style>
  <w:style w:type="paragraph" w:customStyle="1" w:styleId="PFBodytext">
    <w:name w:val="PF Body text"/>
    <w:basedOn w:val="aa"/>
    <w:link w:val="PFBodytextChar"/>
    <w:rsid w:val="00B64BCF"/>
    <w:pPr>
      <w:spacing w:before="120" w:after="120" w:line="280" w:lineRule="exact"/>
      <w:ind w:left="567"/>
      <w:jc w:val="both"/>
    </w:pPr>
    <w:rPr>
      <w:rFonts w:ascii="EYInterstate Light" w:hAnsi="EYInterstate Light"/>
      <w:color w:val="000000"/>
      <w:szCs w:val="18"/>
      <w:lang w:val="en-US" w:eastAsia="en-US"/>
    </w:rPr>
  </w:style>
  <w:style w:type="character" w:customStyle="1" w:styleId="PFBodytextChar">
    <w:name w:val="PF Body text Char"/>
    <w:basedOn w:val="ab"/>
    <w:link w:val="PFBodytext"/>
    <w:rsid w:val="00B64BCF"/>
    <w:rPr>
      <w:rFonts w:ascii="EYInterstate Light" w:hAnsi="EYInterstate Light"/>
      <w:color w:val="000000"/>
      <w:sz w:val="24"/>
      <w:szCs w:val="18"/>
      <w:lang w:val="en-US" w:eastAsia="en-US"/>
    </w:rPr>
  </w:style>
  <w:style w:type="character" w:customStyle="1" w:styleId="afff0">
    <w:name w:val="Название объекта Знак"/>
    <w:aliases w:val="Название объекта Знак Знак Знак Знак,Название объекта Знак Знак Знак1,~Caption Знак"/>
    <w:link w:val="afff"/>
    <w:rsid w:val="00B64BCF"/>
    <w:rPr>
      <w:rFonts w:ascii="Arial" w:hAnsi="Arial"/>
      <w:b/>
      <w:lang w:val="en-GB" w:eastAsia="en-US"/>
    </w:rPr>
  </w:style>
  <w:style w:type="paragraph" w:customStyle="1" w:styleId="a5">
    <w:name w:val="мой список"/>
    <w:basedOn w:val="affffc"/>
    <w:link w:val="affffffff5"/>
    <w:qFormat/>
    <w:rsid w:val="00B64BCF"/>
    <w:pPr>
      <w:widowControl/>
      <w:numPr>
        <w:numId w:val="151"/>
      </w:numPr>
      <w:autoSpaceDE/>
      <w:autoSpaceDN/>
      <w:adjustRightInd/>
      <w:spacing w:line="360" w:lineRule="auto"/>
      <w:jc w:val="both"/>
    </w:pPr>
    <w:rPr>
      <w:sz w:val="24"/>
      <w:szCs w:val="24"/>
    </w:rPr>
  </w:style>
  <w:style w:type="character" w:customStyle="1" w:styleId="affffffff5">
    <w:name w:val="мой список Знак"/>
    <w:basedOn w:val="affffd"/>
    <w:link w:val="a5"/>
    <w:rsid w:val="00B64BCF"/>
    <w:rPr>
      <w:rFonts w:ascii="Arial" w:eastAsia="Calibri" w:hAnsi="Arial" w:cs="Arial"/>
      <w:sz w:val="24"/>
      <w:szCs w:val="24"/>
    </w:rPr>
  </w:style>
  <w:style w:type="paragraph" w:customStyle="1" w:styleId="59">
    <w:name w:val="Абзац списка5"/>
    <w:basedOn w:val="aa"/>
    <w:rsid w:val="00B64BCF"/>
    <w:pPr>
      <w:ind w:left="720"/>
    </w:pPr>
    <w:rPr>
      <w:rFonts w:eastAsiaTheme="minorHAnsi"/>
    </w:rPr>
  </w:style>
  <w:style w:type="character" w:customStyle="1" w:styleId="rr">
    <w:name w:val="rr"/>
    <w:basedOn w:val="ab"/>
    <w:rsid w:val="00B64BCF"/>
  </w:style>
  <w:style w:type="character" w:customStyle="1" w:styleId="ll">
    <w:name w:val="ll"/>
    <w:basedOn w:val="ab"/>
    <w:rsid w:val="00B64BCF"/>
  </w:style>
  <w:style w:type="character" w:customStyle="1" w:styleId="FontStyle18">
    <w:name w:val="Font Style18"/>
    <w:basedOn w:val="ab"/>
    <w:uiPriority w:val="99"/>
    <w:rsid w:val="00B64BCF"/>
    <w:rPr>
      <w:rFonts w:ascii="Times New Roman" w:hAnsi="Times New Roman" w:cs="Times New Roman"/>
      <w:sz w:val="22"/>
      <w:szCs w:val="22"/>
    </w:rPr>
  </w:style>
  <w:style w:type="paragraph" w:customStyle="1" w:styleId="ConsPlusNormal">
    <w:name w:val="ConsPlusNormal"/>
    <w:rsid w:val="00B64BCF"/>
    <w:pPr>
      <w:widowControl w:val="0"/>
      <w:autoSpaceDE w:val="0"/>
      <w:autoSpaceDN w:val="0"/>
      <w:adjustRightInd w:val="0"/>
    </w:pPr>
    <w:rPr>
      <w:rFonts w:eastAsiaTheme="minorEastAsia"/>
      <w:sz w:val="24"/>
      <w:szCs w:val="24"/>
    </w:rPr>
  </w:style>
  <w:style w:type="table" w:styleId="3-5">
    <w:name w:val="Medium Grid 3 Accent 5"/>
    <w:basedOn w:val="ac"/>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1">
    <w:name w:val="Table Normal11"/>
    <w:semiHidden/>
    <w:rsid w:val="00B64BCF"/>
    <w:tblPr>
      <w:tblCellMar>
        <w:top w:w="0" w:type="dxa"/>
        <w:left w:w="108" w:type="dxa"/>
        <w:bottom w:w="0" w:type="dxa"/>
        <w:right w:w="108" w:type="dxa"/>
      </w:tblCellMar>
    </w:tblPr>
  </w:style>
  <w:style w:type="table" w:styleId="-3">
    <w:name w:val="Light Grid Accent 3"/>
    <w:basedOn w:val="ac"/>
    <w:uiPriority w:val="62"/>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0">
    <w:name w:val="Dark List Accent 3"/>
    <w:basedOn w:val="ac"/>
    <w:uiPriority w:val="70"/>
    <w:rsid w:val="00B64BCF"/>
    <w:rPr>
      <w:rFonts w:asciiTheme="minorHAnsi" w:hAnsiTheme="minorHAnsi" w:cstheme="minorBidi"/>
      <w:color w:val="FFFFFF" w:themeColor="background1"/>
      <w:sz w:val="22"/>
      <w:szCs w:val="22"/>
      <w:lang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3">
    <w:name w:val="Medium Grid 1 Accent 3"/>
    <w:basedOn w:val="ac"/>
    <w:uiPriority w:val="67"/>
    <w:rsid w:val="00B64BCF"/>
    <w:rPr>
      <w:rFonts w:ascii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1">
    <w:name w:val="Light List Accent 3"/>
    <w:basedOn w:val="ac"/>
    <w:uiPriority w:val="61"/>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6">
    <w:name w:val="Medium Grid 3 Accent 6"/>
    <w:basedOn w:val="ac"/>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1115">
    <w:name w:val="Нет списка111111"/>
    <w:next w:val="ad"/>
    <w:uiPriority w:val="99"/>
    <w:semiHidden/>
    <w:unhideWhenUsed/>
    <w:rsid w:val="00B64BCF"/>
  </w:style>
  <w:style w:type="paragraph" w:customStyle="1" w:styleId="a9">
    <w:name w:val="Раздел"/>
    <w:basedOn w:val="aa"/>
    <w:locked/>
    <w:rsid w:val="00B64BCF"/>
    <w:pPr>
      <w:numPr>
        <w:ilvl w:val="1"/>
        <w:numId w:val="160"/>
      </w:numPr>
      <w:spacing w:before="120" w:after="120"/>
      <w:jc w:val="center"/>
    </w:pPr>
    <w:rPr>
      <w:rFonts w:ascii="Arial Narrow" w:hAnsi="Arial Narrow"/>
      <w:b/>
      <w:sz w:val="28"/>
      <w:szCs w:val="20"/>
    </w:rPr>
  </w:style>
  <w:style w:type="paragraph" w:customStyle="1" w:styleId="3f0">
    <w:name w:val="Раздел 3"/>
    <w:basedOn w:val="aa"/>
    <w:semiHidden/>
    <w:locked/>
    <w:rsid w:val="00B64BCF"/>
    <w:pPr>
      <w:tabs>
        <w:tab w:val="num" w:pos="360"/>
      </w:tabs>
      <w:spacing w:before="120" w:after="120"/>
      <w:ind w:left="360" w:hanging="360"/>
      <w:jc w:val="center"/>
    </w:pPr>
    <w:rPr>
      <w:b/>
      <w:szCs w:val="20"/>
    </w:rPr>
  </w:style>
  <w:style w:type="paragraph" w:customStyle="1" w:styleId="affffffff6">
    <w:name w:val="Условия контракта"/>
    <w:basedOn w:val="aa"/>
    <w:semiHidden/>
    <w:locked/>
    <w:rsid w:val="00B64BCF"/>
    <w:pPr>
      <w:tabs>
        <w:tab w:val="num" w:pos="567"/>
      </w:tabs>
      <w:spacing w:before="240" w:after="120"/>
      <w:ind w:left="567" w:hanging="567"/>
      <w:jc w:val="both"/>
    </w:pPr>
    <w:rPr>
      <w:b/>
      <w:szCs w:val="20"/>
    </w:rPr>
  </w:style>
  <w:style w:type="character" w:customStyle="1" w:styleId="1ff1">
    <w:name w:val="Текст сноски Знак1"/>
    <w:uiPriority w:val="99"/>
    <w:rsid w:val="00B64BCF"/>
    <w:rPr>
      <w:rFonts w:ascii="Times New Roman" w:eastAsia="Times New Roman" w:hAnsi="Times New Roman" w:cs="Times New Roman"/>
      <w:sz w:val="20"/>
      <w:szCs w:val="20"/>
      <w:lang w:eastAsia="ru-RU"/>
    </w:rPr>
  </w:style>
  <w:style w:type="paragraph" w:customStyle="1" w:styleId="ConsNonformat">
    <w:name w:val="ConsNonformat"/>
    <w:locked/>
    <w:rsid w:val="00B64BCF"/>
    <w:pPr>
      <w:widowControl w:val="0"/>
      <w:autoSpaceDE w:val="0"/>
      <w:autoSpaceDN w:val="0"/>
      <w:adjustRightInd w:val="0"/>
      <w:ind w:right="19772"/>
    </w:pPr>
    <w:rPr>
      <w:rFonts w:ascii="Courier New" w:hAnsi="Courier New" w:cs="Courier New"/>
    </w:rPr>
  </w:style>
  <w:style w:type="character" w:customStyle="1" w:styleId="HTML">
    <w:name w:val="Адрес HTML Знак"/>
    <w:link w:val="HTML0"/>
    <w:rsid w:val="00B64BCF"/>
    <w:rPr>
      <w:i/>
      <w:iCs/>
      <w:sz w:val="24"/>
      <w:szCs w:val="24"/>
    </w:rPr>
  </w:style>
  <w:style w:type="paragraph" w:styleId="HTML0">
    <w:name w:val="HTML Address"/>
    <w:basedOn w:val="aa"/>
    <w:link w:val="HTML"/>
    <w:rsid w:val="00B64BCF"/>
    <w:pPr>
      <w:spacing w:after="60"/>
      <w:jc w:val="both"/>
    </w:pPr>
    <w:rPr>
      <w:i/>
      <w:iCs/>
    </w:rPr>
  </w:style>
  <w:style w:type="character" w:customStyle="1" w:styleId="HTML1">
    <w:name w:val="Адрес HTML Знак1"/>
    <w:basedOn w:val="ab"/>
    <w:rsid w:val="00B64BCF"/>
    <w:rPr>
      <w:i/>
      <w:iCs/>
      <w:sz w:val="24"/>
      <w:szCs w:val="24"/>
    </w:rPr>
  </w:style>
  <w:style w:type="paragraph" w:styleId="affffffff7">
    <w:name w:val="Note Heading"/>
    <w:basedOn w:val="aa"/>
    <w:next w:val="aa"/>
    <w:link w:val="affffffff8"/>
    <w:rsid w:val="00B64BCF"/>
    <w:pPr>
      <w:spacing w:after="60"/>
      <w:jc w:val="both"/>
    </w:pPr>
    <w:rPr>
      <w:lang w:val="x-none"/>
    </w:rPr>
  </w:style>
  <w:style w:type="character" w:customStyle="1" w:styleId="affffffff8">
    <w:name w:val="Заголовок записки Знак"/>
    <w:basedOn w:val="ab"/>
    <w:link w:val="affffffff7"/>
    <w:rsid w:val="00B64BCF"/>
    <w:rPr>
      <w:sz w:val="24"/>
      <w:szCs w:val="24"/>
      <w:lang w:val="x-none"/>
    </w:rPr>
  </w:style>
  <w:style w:type="paragraph" w:styleId="affffffff9">
    <w:name w:val="Body Text First Indent"/>
    <w:basedOn w:val="af1"/>
    <w:link w:val="affffffffa"/>
    <w:rsid w:val="00B64BCF"/>
    <w:pPr>
      <w:widowControl/>
      <w:autoSpaceDE/>
      <w:autoSpaceDN/>
      <w:adjustRightInd/>
      <w:ind w:firstLine="210"/>
      <w:jc w:val="both"/>
    </w:pPr>
    <w:rPr>
      <w:rFonts w:ascii="Times New Roman" w:hAnsi="Times New Roman"/>
      <w:lang w:val="x-none"/>
    </w:rPr>
  </w:style>
  <w:style w:type="character" w:customStyle="1" w:styleId="affffffffa">
    <w:name w:val="Красная строка Знак"/>
    <w:basedOn w:val="af2"/>
    <w:link w:val="affffffff9"/>
    <w:rsid w:val="00B64BCF"/>
    <w:rPr>
      <w:rFonts w:ascii="JDGCLK+TimesNewRoman,Bold" w:hAnsi="JDGCLK+TimesNewRoman,Bold"/>
      <w:sz w:val="24"/>
      <w:szCs w:val="24"/>
      <w:lang w:val="x-none"/>
    </w:rPr>
  </w:style>
  <w:style w:type="paragraph" w:styleId="2f9">
    <w:name w:val="Body Text First Indent 2"/>
    <w:basedOn w:val="aff1"/>
    <w:link w:val="2fa"/>
    <w:rsid w:val="00B64BCF"/>
    <w:pPr>
      <w:widowControl/>
      <w:autoSpaceDE/>
      <w:autoSpaceDN/>
      <w:adjustRightInd/>
      <w:spacing w:after="120"/>
      <w:ind w:left="283" w:firstLine="210"/>
      <w:jc w:val="both"/>
    </w:pPr>
    <w:rPr>
      <w:rFonts w:ascii="Times New Roman" w:hAnsi="Times New Roman" w:cs="Times New Roman"/>
      <w:lang w:val="x-none"/>
    </w:rPr>
  </w:style>
  <w:style w:type="character" w:customStyle="1" w:styleId="2fa">
    <w:name w:val="Красная строка 2 Знак"/>
    <w:basedOn w:val="aff2"/>
    <w:link w:val="2f9"/>
    <w:rsid w:val="00B64BCF"/>
    <w:rPr>
      <w:rFonts w:ascii="JDGCLK+TimesNewRoman,Bold" w:hAnsi="JDGCLK+TimesNewRoman,Bold" w:cs="JDGCLK+TimesNewRoman,Bold"/>
      <w:sz w:val="24"/>
      <w:szCs w:val="24"/>
      <w:lang w:val="x-none"/>
    </w:rPr>
  </w:style>
  <w:style w:type="paragraph" w:styleId="affffffffb">
    <w:name w:val="Signature"/>
    <w:basedOn w:val="aa"/>
    <w:link w:val="affffffffc"/>
    <w:rsid w:val="00B64BCF"/>
    <w:pPr>
      <w:spacing w:after="60"/>
      <w:ind w:left="4252"/>
      <w:jc w:val="both"/>
    </w:pPr>
    <w:rPr>
      <w:lang w:val="x-none"/>
    </w:rPr>
  </w:style>
  <w:style w:type="character" w:customStyle="1" w:styleId="affffffffc">
    <w:name w:val="Подпись Знак"/>
    <w:basedOn w:val="ab"/>
    <w:link w:val="affffffffb"/>
    <w:rsid w:val="00B64BCF"/>
    <w:rPr>
      <w:sz w:val="24"/>
      <w:szCs w:val="24"/>
      <w:lang w:val="x-none"/>
    </w:rPr>
  </w:style>
  <w:style w:type="paragraph" w:styleId="affffffffd">
    <w:name w:val="Salutation"/>
    <w:basedOn w:val="aa"/>
    <w:next w:val="aa"/>
    <w:link w:val="affffffffe"/>
    <w:rsid w:val="00B64BCF"/>
    <w:pPr>
      <w:spacing w:after="60"/>
      <w:jc w:val="both"/>
    </w:pPr>
    <w:rPr>
      <w:lang w:val="x-none"/>
    </w:rPr>
  </w:style>
  <w:style w:type="character" w:customStyle="1" w:styleId="affffffffe">
    <w:name w:val="Приветствие Знак"/>
    <w:basedOn w:val="ab"/>
    <w:link w:val="affffffffd"/>
    <w:rsid w:val="00B64BCF"/>
    <w:rPr>
      <w:sz w:val="24"/>
      <w:szCs w:val="24"/>
      <w:lang w:val="x-none"/>
    </w:rPr>
  </w:style>
  <w:style w:type="paragraph" w:styleId="afffffffff">
    <w:name w:val="Closing"/>
    <w:basedOn w:val="aa"/>
    <w:link w:val="afffffffff0"/>
    <w:rsid w:val="00B64BCF"/>
    <w:pPr>
      <w:spacing w:after="60"/>
      <w:ind w:left="4252"/>
      <w:jc w:val="both"/>
    </w:pPr>
    <w:rPr>
      <w:lang w:val="x-none"/>
    </w:rPr>
  </w:style>
  <w:style w:type="character" w:customStyle="1" w:styleId="afffffffff0">
    <w:name w:val="Прощание Знак"/>
    <w:basedOn w:val="ab"/>
    <w:link w:val="afffffffff"/>
    <w:rsid w:val="00B64BCF"/>
    <w:rPr>
      <w:sz w:val="24"/>
      <w:szCs w:val="24"/>
      <w:lang w:val="x-none"/>
    </w:rPr>
  </w:style>
  <w:style w:type="paragraph" w:styleId="2fb">
    <w:name w:val="List 2"/>
    <w:basedOn w:val="aa"/>
    <w:rsid w:val="00B64BCF"/>
    <w:pPr>
      <w:spacing w:after="60"/>
      <w:ind w:left="566" w:hanging="283"/>
      <w:jc w:val="both"/>
    </w:pPr>
  </w:style>
  <w:style w:type="paragraph" w:styleId="3f1">
    <w:name w:val="List 3"/>
    <w:basedOn w:val="aa"/>
    <w:rsid w:val="00B64BCF"/>
    <w:pPr>
      <w:spacing w:after="60"/>
      <w:ind w:left="849" w:hanging="283"/>
      <w:jc w:val="both"/>
    </w:pPr>
  </w:style>
  <w:style w:type="paragraph" w:styleId="4a">
    <w:name w:val="List 4"/>
    <w:basedOn w:val="aa"/>
    <w:rsid w:val="00B64BCF"/>
    <w:pPr>
      <w:spacing w:after="60"/>
      <w:ind w:left="1132" w:hanging="283"/>
      <w:jc w:val="both"/>
    </w:pPr>
  </w:style>
  <w:style w:type="paragraph" w:styleId="5a">
    <w:name w:val="List 5"/>
    <w:basedOn w:val="aa"/>
    <w:rsid w:val="00B64BCF"/>
    <w:pPr>
      <w:spacing w:after="60"/>
      <w:ind w:left="1415" w:hanging="283"/>
      <w:jc w:val="both"/>
    </w:pPr>
  </w:style>
  <w:style w:type="character" w:customStyle="1" w:styleId="HTML2">
    <w:name w:val="Стандартный HTML Знак"/>
    <w:link w:val="HTML3"/>
    <w:rsid w:val="00B64BCF"/>
    <w:rPr>
      <w:rFonts w:ascii="Courier New" w:hAnsi="Courier New" w:cs="Courier New"/>
    </w:rPr>
  </w:style>
  <w:style w:type="paragraph" w:styleId="HTML3">
    <w:name w:val="HTML Preformatted"/>
    <w:basedOn w:val="aa"/>
    <w:link w:val="HTML2"/>
    <w:rsid w:val="00B64BCF"/>
    <w:pPr>
      <w:spacing w:after="60"/>
      <w:jc w:val="both"/>
    </w:pPr>
    <w:rPr>
      <w:rFonts w:ascii="Courier New" w:hAnsi="Courier New" w:cs="Courier New"/>
      <w:sz w:val="20"/>
      <w:szCs w:val="20"/>
    </w:rPr>
  </w:style>
  <w:style w:type="character" w:customStyle="1" w:styleId="HTML10">
    <w:name w:val="Стандартный HTML Знак1"/>
    <w:basedOn w:val="ab"/>
    <w:rsid w:val="00B64BCF"/>
    <w:rPr>
      <w:rFonts w:ascii="Consolas" w:hAnsi="Consolas" w:cs="Consolas"/>
    </w:rPr>
  </w:style>
  <w:style w:type="character" w:customStyle="1" w:styleId="afffffffff1">
    <w:name w:val="Электронная подпись Знак"/>
    <w:link w:val="afffffffff2"/>
    <w:rsid w:val="00B64BCF"/>
    <w:rPr>
      <w:sz w:val="24"/>
      <w:szCs w:val="24"/>
    </w:rPr>
  </w:style>
  <w:style w:type="paragraph" w:styleId="afffffffff2">
    <w:name w:val="E-mail Signature"/>
    <w:basedOn w:val="aa"/>
    <w:link w:val="afffffffff1"/>
    <w:rsid w:val="00B64BCF"/>
    <w:pPr>
      <w:spacing w:after="60"/>
      <w:jc w:val="both"/>
    </w:pPr>
  </w:style>
  <w:style w:type="character" w:customStyle="1" w:styleId="1ff2">
    <w:name w:val="Электронная подпись Знак1"/>
    <w:basedOn w:val="ab"/>
    <w:rsid w:val="00B64BCF"/>
    <w:rPr>
      <w:sz w:val="24"/>
      <w:szCs w:val="24"/>
    </w:rPr>
  </w:style>
  <w:style w:type="paragraph" w:customStyle="1" w:styleId="2-1">
    <w:name w:val="содержание2-1"/>
    <w:basedOn w:val="31"/>
    <w:next w:val="aa"/>
    <w:locked/>
    <w:rsid w:val="00B64BCF"/>
    <w:pPr>
      <w:widowControl/>
      <w:numPr>
        <w:numId w:val="0"/>
      </w:numPr>
      <w:tabs>
        <w:tab w:val="clear" w:pos="284"/>
        <w:tab w:val="num" w:pos="5256"/>
      </w:tabs>
      <w:autoSpaceDE/>
      <w:autoSpaceDN/>
      <w:adjustRightInd/>
      <w:spacing w:after="60"/>
      <w:ind w:left="5256" w:right="0" w:hanging="720"/>
      <w:jc w:val="both"/>
    </w:pPr>
    <w:rPr>
      <w:sz w:val="24"/>
      <w:szCs w:val="20"/>
      <w:lang w:val="x-none" w:eastAsia="x-none"/>
    </w:rPr>
  </w:style>
  <w:style w:type="paragraph" w:customStyle="1" w:styleId="218">
    <w:name w:val="Заголовок 2.1"/>
    <w:basedOn w:val="16"/>
    <w:locked/>
    <w:rsid w:val="00B64BCF"/>
    <w:pPr>
      <w:keepLines/>
      <w:pageBreakBefore w:val="0"/>
      <w:suppressLineNumbers/>
      <w:tabs>
        <w:tab w:val="clear" w:pos="284"/>
      </w:tabs>
      <w:suppressAutoHyphens/>
      <w:autoSpaceDE/>
      <w:autoSpaceDN/>
      <w:adjustRightInd/>
      <w:spacing w:after="60"/>
      <w:ind w:right="0"/>
      <w:jc w:val="center"/>
    </w:pPr>
    <w:rPr>
      <w:rFonts w:ascii="Times New Roman" w:hAnsi="Times New Roman"/>
      <w:caps/>
      <w:sz w:val="36"/>
      <w:szCs w:val="28"/>
      <w:lang w:val="x-none"/>
    </w:rPr>
  </w:style>
  <w:style w:type="paragraph" w:customStyle="1" w:styleId="2-11">
    <w:name w:val="содержание2-11"/>
    <w:basedOn w:val="aa"/>
    <w:locked/>
    <w:rsid w:val="00B64BCF"/>
    <w:pPr>
      <w:spacing w:after="60"/>
      <w:jc w:val="both"/>
    </w:pPr>
  </w:style>
  <w:style w:type="character" w:customStyle="1" w:styleId="1ff3">
    <w:name w:val="Знак Знак1"/>
    <w:aliases w:val="Основной текст с отступом 2 Знак1,Основной текст 2 Знак1"/>
    <w:locked/>
    <w:rsid w:val="00B64BCF"/>
    <w:rPr>
      <w:noProof w:val="0"/>
      <w:sz w:val="24"/>
      <w:lang w:val="ru-RU" w:eastAsia="ru-RU" w:bidi="ar-SA"/>
    </w:rPr>
  </w:style>
  <w:style w:type="character" w:customStyle="1" w:styleId="3f2">
    <w:name w:val="Стиль3 Знак"/>
    <w:basedOn w:val="1ff3"/>
    <w:locked/>
    <w:rsid w:val="00B64BCF"/>
    <w:rPr>
      <w:noProof w:val="0"/>
      <w:sz w:val="24"/>
      <w:lang w:val="ru-RU" w:eastAsia="ru-RU" w:bidi="ar-SA"/>
    </w:rPr>
  </w:style>
  <w:style w:type="paragraph" w:customStyle="1" w:styleId="4b">
    <w:name w:val="Стиль4"/>
    <w:basedOn w:val="22"/>
    <w:next w:val="aa"/>
    <w:locked/>
    <w:rsid w:val="00B64BCF"/>
    <w:pPr>
      <w:keepLines/>
      <w:numPr>
        <w:ilvl w:val="0"/>
        <w:numId w:val="0"/>
      </w:numPr>
      <w:suppressLineNumbers/>
      <w:tabs>
        <w:tab w:val="clear" w:pos="284"/>
      </w:tabs>
      <w:suppressAutoHyphens/>
      <w:autoSpaceDE/>
      <w:autoSpaceDN/>
      <w:adjustRightInd/>
      <w:spacing w:before="0" w:after="60"/>
      <w:ind w:right="0" w:firstLine="567"/>
      <w:jc w:val="center"/>
    </w:pPr>
    <w:rPr>
      <w:rFonts w:ascii="Times New Roman" w:hAnsi="Times New Roman"/>
      <w:sz w:val="30"/>
      <w:szCs w:val="20"/>
      <w:lang w:val="x-none"/>
    </w:rPr>
  </w:style>
  <w:style w:type="paragraph" w:customStyle="1" w:styleId="afffffffff3">
    <w:name w:val="Таблица заголовок"/>
    <w:basedOn w:val="aa"/>
    <w:locked/>
    <w:rsid w:val="00B64BCF"/>
    <w:pPr>
      <w:spacing w:before="120" w:after="120" w:line="360" w:lineRule="auto"/>
      <w:jc w:val="right"/>
    </w:pPr>
    <w:rPr>
      <w:b/>
      <w:sz w:val="28"/>
      <w:szCs w:val="28"/>
    </w:rPr>
  </w:style>
  <w:style w:type="paragraph" w:customStyle="1" w:styleId="afffffffff4">
    <w:name w:val="Пункт Знак"/>
    <w:basedOn w:val="aa"/>
    <w:locked/>
    <w:rsid w:val="00B64BCF"/>
    <w:pPr>
      <w:tabs>
        <w:tab w:val="num" w:pos="1134"/>
        <w:tab w:val="left" w:pos="1701"/>
      </w:tabs>
      <w:snapToGrid w:val="0"/>
      <w:spacing w:line="360" w:lineRule="auto"/>
      <w:ind w:left="1134" w:hanging="567"/>
      <w:jc w:val="both"/>
    </w:pPr>
    <w:rPr>
      <w:sz w:val="28"/>
      <w:szCs w:val="20"/>
    </w:rPr>
  </w:style>
  <w:style w:type="paragraph" w:customStyle="1" w:styleId="afffffffff5">
    <w:name w:val="a"/>
    <w:basedOn w:val="aa"/>
    <w:locked/>
    <w:rsid w:val="00B64BCF"/>
    <w:pPr>
      <w:snapToGrid w:val="0"/>
      <w:spacing w:line="360" w:lineRule="auto"/>
      <w:ind w:left="1134" w:hanging="567"/>
      <w:jc w:val="both"/>
    </w:pPr>
    <w:rPr>
      <w:sz w:val="28"/>
      <w:szCs w:val="28"/>
    </w:rPr>
  </w:style>
  <w:style w:type="paragraph" w:customStyle="1" w:styleId="afffffffff6">
    <w:name w:val="Словарная статья"/>
    <w:basedOn w:val="aa"/>
    <w:next w:val="aa"/>
    <w:locked/>
    <w:rsid w:val="00B64BCF"/>
    <w:pPr>
      <w:autoSpaceDE w:val="0"/>
      <w:autoSpaceDN w:val="0"/>
      <w:adjustRightInd w:val="0"/>
      <w:ind w:right="118"/>
      <w:jc w:val="both"/>
    </w:pPr>
    <w:rPr>
      <w:rFonts w:ascii="Arial" w:hAnsi="Arial"/>
      <w:sz w:val="20"/>
      <w:szCs w:val="20"/>
    </w:rPr>
  </w:style>
  <w:style w:type="paragraph" w:customStyle="1" w:styleId="afffffffff7">
    <w:name w:val="Комментарий пользователя"/>
    <w:basedOn w:val="aa"/>
    <w:next w:val="aa"/>
    <w:locked/>
    <w:rsid w:val="00B64BCF"/>
    <w:pPr>
      <w:autoSpaceDE w:val="0"/>
      <w:autoSpaceDN w:val="0"/>
      <w:adjustRightInd w:val="0"/>
      <w:ind w:left="170"/>
    </w:pPr>
    <w:rPr>
      <w:rFonts w:ascii="Arial" w:hAnsi="Arial"/>
      <w:i/>
      <w:iCs/>
      <w:color w:val="000080"/>
      <w:sz w:val="20"/>
      <w:szCs w:val="20"/>
    </w:rPr>
  </w:style>
  <w:style w:type="character" w:customStyle="1" w:styleId="3f3">
    <w:name w:val="Стиль3 Знак Знак"/>
    <w:locked/>
    <w:rsid w:val="00B64BCF"/>
    <w:rPr>
      <w:noProof w:val="0"/>
      <w:sz w:val="24"/>
      <w:lang w:val="ru-RU" w:eastAsia="ru-RU" w:bidi="ar-SA"/>
    </w:rPr>
  </w:style>
  <w:style w:type="paragraph" w:customStyle="1" w:styleId="Preformatted">
    <w:name w:val="Preformatted"/>
    <w:basedOn w:val="aa"/>
    <w:locked/>
    <w:rsid w:val="00B64BCF"/>
    <w:pPr>
      <w:widowControl w:val="0"/>
      <w:tabs>
        <w:tab w:val="left" w:pos="0"/>
        <w:tab w:val="left" w:pos="959"/>
        <w:tab w:val="left" w:pos="1918"/>
        <w:tab w:val="left" w:pos="2877"/>
        <w:tab w:val="left" w:pos="3836"/>
        <w:tab w:val="left" w:pos="4795"/>
        <w:tab w:val="left" w:pos="5754"/>
        <w:tab w:val="left" w:pos="6713"/>
        <w:tab w:val="left" w:pos="7672"/>
        <w:tab w:val="left" w:pos="8631"/>
      </w:tabs>
    </w:pPr>
    <w:rPr>
      <w:snapToGrid w:val="0"/>
      <w:color w:val="000000"/>
      <w:sz w:val="18"/>
      <w:szCs w:val="20"/>
    </w:rPr>
  </w:style>
  <w:style w:type="paragraph" w:customStyle="1" w:styleId="style38">
    <w:name w:val="style38"/>
    <w:basedOn w:val="aa"/>
    <w:locked/>
    <w:rsid w:val="00B64BCF"/>
    <w:pPr>
      <w:spacing w:before="100" w:beforeAutospacing="1" w:after="100" w:afterAutospacing="1"/>
    </w:pPr>
    <w:rPr>
      <w:rFonts w:ascii="Arial" w:hAnsi="Arial" w:cs="Arial"/>
      <w:color w:val="000000"/>
      <w:sz w:val="18"/>
      <w:szCs w:val="18"/>
    </w:rPr>
  </w:style>
  <w:style w:type="character" w:customStyle="1" w:styleId="style551">
    <w:name w:val="style551"/>
    <w:locked/>
    <w:rsid w:val="00B64BCF"/>
    <w:rPr>
      <w:rFonts w:ascii="Arial" w:hAnsi="Arial" w:cs="Arial" w:hint="default"/>
      <w:b/>
      <w:bCs/>
      <w:i w:val="0"/>
      <w:iCs w:val="0"/>
      <w:color w:val="000000"/>
      <w:sz w:val="18"/>
      <w:szCs w:val="18"/>
    </w:rPr>
  </w:style>
  <w:style w:type="character" w:customStyle="1" w:styleId="style381">
    <w:name w:val="style381"/>
    <w:locked/>
    <w:rsid w:val="00B64BCF"/>
    <w:rPr>
      <w:rFonts w:ascii="Arial" w:hAnsi="Arial" w:cs="Arial" w:hint="default"/>
      <w:color w:val="000000"/>
      <w:sz w:val="18"/>
      <w:szCs w:val="18"/>
    </w:rPr>
  </w:style>
  <w:style w:type="character" w:customStyle="1" w:styleId="whitebold">
    <w:name w:val="white bold"/>
    <w:basedOn w:val="ab"/>
    <w:locked/>
    <w:rsid w:val="00B64BCF"/>
  </w:style>
  <w:style w:type="paragraph" w:customStyle="1" w:styleId="xl24">
    <w:name w:val="xl24"/>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
    <w:name w:val="xl25"/>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
    <w:name w:val="xl26"/>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7">
    <w:name w:val="xl27"/>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
    <w:name w:val="xl28"/>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9">
    <w:name w:val="xl29"/>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2">
    <w:name w:val="xl32"/>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4">
    <w:name w:val="xl34"/>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5">
    <w:name w:val="xl35"/>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6">
    <w:name w:val="xl36"/>
    <w:basedOn w:val="aa"/>
    <w:locked/>
    <w:rsid w:val="00B64BCF"/>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37">
    <w:name w:val="xl37"/>
    <w:basedOn w:val="aa"/>
    <w:locked/>
    <w:rsid w:val="00B64BCF"/>
    <w:pPr>
      <w:pBdr>
        <w:bottom w:val="single" w:sz="8" w:space="0" w:color="auto"/>
        <w:right w:val="single" w:sz="8" w:space="0" w:color="auto"/>
      </w:pBdr>
      <w:spacing w:before="100" w:beforeAutospacing="1" w:after="100" w:afterAutospacing="1"/>
      <w:jc w:val="center"/>
    </w:pPr>
  </w:style>
  <w:style w:type="paragraph" w:customStyle="1" w:styleId="xl38">
    <w:name w:val="xl38"/>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9">
    <w:name w:val="xl39"/>
    <w:basedOn w:val="aa"/>
    <w:locked/>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Char">
    <w:name w:val="Char Знак Знак Знак Знак Знак Знак Знак Знак Знак Знак Знак Знак Знак Знак Знак Знак"/>
    <w:basedOn w:val="aa"/>
    <w:locked/>
    <w:rsid w:val="00B64BCF"/>
    <w:pPr>
      <w:widowControl w:val="0"/>
      <w:adjustRightInd w:val="0"/>
      <w:spacing w:after="160" w:line="240" w:lineRule="exact"/>
      <w:jc w:val="right"/>
    </w:pPr>
    <w:rPr>
      <w:sz w:val="20"/>
      <w:szCs w:val="20"/>
      <w:lang w:val="en-GB" w:eastAsia="en-US"/>
    </w:rPr>
  </w:style>
  <w:style w:type="paragraph" w:customStyle="1" w:styleId="1ff4">
    <w:name w:val="Знак Знак Знак1 Знак"/>
    <w:basedOn w:val="aa"/>
    <w:rsid w:val="00B64BCF"/>
    <w:pPr>
      <w:spacing w:after="160" w:line="240" w:lineRule="exact"/>
    </w:pPr>
    <w:rPr>
      <w:rFonts w:ascii="Verdana" w:hAnsi="Verdana" w:cs="Arial"/>
      <w:sz w:val="22"/>
      <w:szCs w:val="20"/>
      <w:lang w:val="en-US" w:eastAsia="en-US"/>
    </w:rPr>
  </w:style>
  <w:style w:type="paragraph" w:customStyle="1" w:styleId="ConsTitle">
    <w:name w:val="ConsTitle"/>
    <w:rsid w:val="00B64BCF"/>
    <w:pPr>
      <w:widowControl w:val="0"/>
      <w:autoSpaceDE w:val="0"/>
      <w:autoSpaceDN w:val="0"/>
      <w:adjustRightInd w:val="0"/>
    </w:pPr>
    <w:rPr>
      <w:rFonts w:ascii="Arial" w:hAnsi="Arial" w:cs="Arial"/>
      <w:b/>
      <w:bCs/>
      <w:sz w:val="16"/>
      <w:szCs w:val="16"/>
    </w:rPr>
  </w:style>
  <w:style w:type="character" w:customStyle="1" w:styleId="Verdana">
    <w:name w:val="Обычный + Verdana Знак"/>
    <w:aliases w:val="10 пт Знак"/>
    <w:rsid w:val="00B64BCF"/>
    <w:rPr>
      <w:rFonts w:ascii="Verdana" w:hAnsi="Verdana"/>
      <w:lang w:val="ru-RU" w:eastAsia="ru-RU" w:bidi="ar-SA"/>
    </w:rPr>
  </w:style>
  <w:style w:type="paragraph" w:customStyle="1" w:styleId="ConsCell">
    <w:name w:val="ConsCell"/>
    <w:rsid w:val="00B64BCF"/>
    <w:pPr>
      <w:tabs>
        <w:tab w:val="num" w:pos="2160"/>
      </w:tabs>
      <w:autoSpaceDE w:val="0"/>
      <w:autoSpaceDN w:val="0"/>
      <w:adjustRightInd w:val="0"/>
      <w:ind w:left="2160" w:right="19772" w:hanging="360"/>
    </w:pPr>
    <w:rPr>
      <w:rFonts w:ascii="Arial" w:hAnsi="Arial" w:cs="Arial"/>
    </w:rPr>
  </w:style>
  <w:style w:type="paragraph" w:customStyle="1" w:styleId="rusnum2">
    <w:name w:val="rus_num2"/>
    <w:basedOn w:val="aa"/>
    <w:uiPriority w:val="99"/>
    <w:rsid w:val="00B64BCF"/>
    <w:pPr>
      <w:tabs>
        <w:tab w:val="num" w:pos="792"/>
      </w:tabs>
      <w:spacing w:before="130" w:after="130" w:line="260" w:lineRule="exact"/>
      <w:ind w:left="792" w:hanging="432"/>
      <w:jc w:val="both"/>
    </w:pPr>
    <w:rPr>
      <w:sz w:val="20"/>
      <w:szCs w:val="20"/>
      <w:lang w:eastAsia="en-US"/>
    </w:rPr>
  </w:style>
  <w:style w:type="paragraph" w:customStyle="1" w:styleId="rusnum3">
    <w:name w:val="rus_num3"/>
    <w:basedOn w:val="rusnum2"/>
    <w:uiPriority w:val="99"/>
    <w:rsid w:val="00B64BCF"/>
    <w:pPr>
      <w:numPr>
        <w:ilvl w:val="2"/>
      </w:numPr>
      <w:tabs>
        <w:tab w:val="num" w:pos="792"/>
      </w:tabs>
      <w:ind w:left="792" w:hanging="432"/>
    </w:pPr>
  </w:style>
  <w:style w:type="paragraph" w:customStyle="1" w:styleId="russubtitle">
    <w:name w:val="rus_subtitle"/>
    <w:basedOn w:val="aa"/>
    <w:uiPriority w:val="99"/>
    <w:rsid w:val="00B64BCF"/>
    <w:pPr>
      <w:keepNext/>
      <w:tabs>
        <w:tab w:val="num" w:pos="360"/>
        <w:tab w:val="left" w:pos="564"/>
      </w:tabs>
      <w:spacing w:before="260" w:line="260" w:lineRule="atLeast"/>
      <w:ind w:left="360" w:hanging="360"/>
    </w:pPr>
    <w:rPr>
      <w:b/>
      <w:lang w:eastAsia="en-US"/>
    </w:rPr>
  </w:style>
  <w:style w:type="character" w:customStyle="1" w:styleId="apple-style-span">
    <w:name w:val="apple-style-span"/>
    <w:basedOn w:val="ab"/>
    <w:rsid w:val="00B64BCF"/>
  </w:style>
  <w:style w:type="paragraph" w:customStyle="1" w:styleId="1ff5">
    <w:name w:val="1"/>
    <w:basedOn w:val="aa"/>
    <w:rsid w:val="00B64BCF"/>
    <w:pPr>
      <w:spacing w:after="160" w:line="240" w:lineRule="exact"/>
    </w:pPr>
    <w:rPr>
      <w:rFonts w:ascii="Verdana" w:hAnsi="Verdana"/>
      <w:lang w:val="en-US" w:eastAsia="en-US"/>
    </w:rPr>
  </w:style>
  <w:style w:type="paragraph" w:customStyle="1" w:styleId="CharCharCarCarCharCharCarCarCharCharCarCarCharChar">
    <w:name w:val="Char Char Car Car Char Char Car Car Char Char Car Car Char Char"/>
    <w:basedOn w:val="aa"/>
    <w:rsid w:val="00B64BCF"/>
    <w:pPr>
      <w:spacing w:after="160" w:line="240" w:lineRule="exact"/>
    </w:pPr>
    <w:rPr>
      <w:noProof/>
      <w:sz w:val="20"/>
      <w:szCs w:val="20"/>
    </w:rPr>
  </w:style>
  <w:style w:type="paragraph" w:customStyle="1" w:styleId="afffffffff8">
    <w:name w:val="Прижатый влево"/>
    <w:basedOn w:val="aa"/>
    <w:next w:val="aa"/>
    <w:rsid w:val="00B64BCF"/>
    <w:pPr>
      <w:autoSpaceDE w:val="0"/>
      <w:autoSpaceDN w:val="0"/>
      <w:adjustRightInd w:val="0"/>
    </w:pPr>
    <w:rPr>
      <w:rFonts w:ascii="Arial" w:hAnsi="Arial"/>
      <w:sz w:val="22"/>
      <w:szCs w:val="22"/>
    </w:rPr>
  </w:style>
  <w:style w:type="paragraph" w:customStyle="1" w:styleId="2fc">
    <w:name w:val="Обычный2"/>
    <w:rsid w:val="00B64BCF"/>
    <w:rPr>
      <w:rFonts w:ascii="Tms Rmn" w:hAnsi="Tms Rmn"/>
    </w:rPr>
  </w:style>
  <w:style w:type="paragraph" w:customStyle="1" w:styleId="3f4">
    <w:name w:val="Обычный3"/>
    <w:rsid w:val="00B64BCF"/>
    <w:rPr>
      <w:snapToGrid w:val="0"/>
    </w:rPr>
  </w:style>
  <w:style w:type="character" w:customStyle="1" w:styleId="WW-Absatz-Standardschriftart111111">
    <w:name w:val="WW-Absatz-Standardschriftart111111"/>
    <w:rsid w:val="00B64BCF"/>
  </w:style>
  <w:style w:type="character" w:customStyle="1" w:styleId="WW-Absatz-Standardschriftart1111111">
    <w:name w:val="WW-Absatz-Standardschriftart1111111"/>
    <w:rsid w:val="00B64BCF"/>
  </w:style>
  <w:style w:type="character" w:customStyle="1" w:styleId="WW-Absatz-Standardschriftart11111111">
    <w:name w:val="WW-Absatz-Standardschriftart11111111"/>
    <w:rsid w:val="00B64BCF"/>
  </w:style>
  <w:style w:type="character" w:customStyle="1" w:styleId="WW-Absatz-Standardschriftart111111111">
    <w:name w:val="WW-Absatz-Standardschriftart111111111"/>
    <w:rsid w:val="00B64BCF"/>
  </w:style>
  <w:style w:type="character" w:customStyle="1" w:styleId="WW8Num21z0">
    <w:name w:val="WW8Num21z0"/>
    <w:rsid w:val="00B64BCF"/>
    <w:rPr>
      <w:rFonts w:ascii="Symbol" w:hAnsi="Symbol"/>
      <w:color w:val="auto"/>
    </w:rPr>
  </w:style>
  <w:style w:type="character" w:customStyle="1" w:styleId="WW8Num21z2">
    <w:name w:val="WW8Num21z2"/>
    <w:rsid w:val="00B64BCF"/>
    <w:rPr>
      <w:rFonts w:ascii="Wingdings" w:hAnsi="Wingdings"/>
    </w:rPr>
  </w:style>
  <w:style w:type="character" w:customStyle="1" w:styleId="WW8Num21z3">
    <w:name w:val="WW8Num21z3"/>
    <w:rsid w:val="00B64BCF"/>
    <w:rPr>
      <w:rFonts w:ascii="Symbol" w:hAnsi="Symbol"/>
    </w:rPr>
  </w:style>
  <w:style w:type="paragraph" w:customStyle="1" w:styleId="4c">
    <w:name w:val="Обычный4"/>
    <w:rsid w:val="00B64BCF"/>
    <w:pPr>
      <w:suppressAutoHyphens/>
    </w:pPr>
    <w:rPr>
      <w:rFonts w:ascii="Tms Rmn" w:eastAsia="Arial" w:hAnsi="Tms Rmn"/>
      <w:lang w:eastAsia="ar-SA"/>
    </w:rPr>
  </w:style>
  <w:style w:type="paragraph" w:customStyle="1" w:styleId="3f5">
    <w:name w:val="Знак Знак Знак Знак Знак Знак Знак Знак Знак Знак3"/>
    <w:basedOn w:val="aa"/>
    <w:rsid w:val="00B64BCF"/>
    <w:pPr>
      <w:suppressAutoHyphens/>
      <w:spacing w:before="280" w:after="280"/>
    </w:pPr>
    <w:rPr>
      <w:rFonts w:ascii="Tahoma" w:hAnsi="Tahoma"/>
      <w:sz w:val="20"/>
      <w:szCs w:val="20"/>
      <w:lang w:val="en-US" w:eastAsia="ar-SA"/>
    </w:rPr>
  </w:style>
  <w:style w:type="paragraph" w:customStyle="1" w:styleId="11a">
    <w:name w:val="Знак Знак1 Знак1"/>
    <w:basedOn w:val="aa"/>
    <w:rsid w:val="00B64BCF"/>
    <w:pPr>
      <w:suppressAutoHyphens/>
      <w:spacing w:before="280" w:after="280"/>
    </w:pPr>
    <w:rPr>
      <w:rFonts w:ascii="Tahoma" w:hAnsi="Tahoma"/>
      <w:sz w:val="20"/>
      <w:szCs w:val="20"/>
      <w:lang w:val="en-US" w:eastAsia="ar-SA"/>
    </w:rPr>
  </w:style>
  <w:style w:type="paragraph" w:customStyle="1" w:styleId="219">
    <w:name w:val="Основной текст с отступом 21"/>
    <w:basedOn w:val="aa"/>
    <w:rsid w:val="00B64BCF"/>
    <w:pPr>
      <w:suppressAutoHyphens/>
      <w:ind w:left="851"/>
    </w:pPr>
    <w:rPr>
      <w:szCs w:val="20"/>
      <w:lang w:eastAsia="ar-SA"/>
    </w:rPr>
  </w:style>
  <w:style w:type="paragraph" w:customStyle="1" w:styleId="324">
    <w:name w:val="Основной текст 32"/>
    <w:basedOn w:val="aa"/>
    <w:rsid w:val="00B64BCF"/>
    <w:pPr>
      <w:spacing w:before="120"/>
      <w:jc w:val="center"/>
    </w:pPr>
    <w:rPr>
      <w:szCs w:val="20"/>
    </w:rPr>
  </w:style>
  <w:style w:type="character" w:customStyle="1" w:styleId="FontStyle12">
    <w:name w:val="Font Style12"/>
    <w:uiPriority w:val="99"/>
    <w:rsid w:val="00B64BCF"/>
    <w:rPr>
      <w:rFonts w:ascii="Times New Roman" w:hAnsi="Times New Roman" w:cs="Times New Roman"/>
      <w:sz w:val="20"/>
      <w:szCs w:val="20"/>
    </w:rPr>
  </w:style>
  <w:style w:type="paragraph" w:customStyle="1" w:styleId="Style3">
    <w:name w:val="Style3"/>
    <w:basedOn w:val="aa"/>
    <w:uiPriority w:val="99"/>
    <w:rsid w:val="00B64BCF"/>
    <w:pPr>
      <w:widowControl w:val="0"/>
      <w:autoSpaceDE w:val="0"/>
      <w:autoSpaceDN w:val="0"/>
      <w:adjustRightInd w:val="0"/>
      <w:spacing w:line="262" w:lineRule="exact"/>
      <w:ind w:firstLine="566"/>
      <w:jc w:val="both"/>
    </w:pPr>
  </w:style>
  <w:style w:type="paragraph" w:customStyle="1" w:styleId="xl66">
    <w:name w:val="xl66"/>
    <w:basedOn w:val="aa"/>
    <w:rsid w:val="00B64BCF"/>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aa"/>
    <w:rsid w:val="00B64BCF"/>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69">
    <w:name w:val="xl69"/>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70">
    <w:name w:val="xl70"/>
    <w:basedOn w:val="aa"/>
    <w:rsid w:val="00B64BCF"/>
    <w:pPr>
      <w:pBdr>
        <w:top w:val="single" w:sz="8" w:space="0" w:color="auto"/>
      </w:pBdr>
      <w:spacing w:before="100" w:beforeAutospacing="1" w:after="100" w:afterAutospacing="1"/>
      <w:jc w:val="right"/>
      <w:textAlignment w:val="center"/>
    </w:pPr>
    <w:rPr>
      <w:b/>
      <w:bCs/>
      <w:sz w:val="22"/>
      <w:szCs w:val="22"/>
    </w:rPr>
  </w:style>
  <w:style w:type="paragraph" w:customStyle="1" w:styleId="xl71">
    <w:name w:val="xl71"/>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2">
    <w:name w:val="xl72"/>
    <w:basedOn w:val="aa"/>
    <w:rsid w:val="00B64BCF"/>
    <w:pPr>
      <w:pBdr>
        <w:top w:val="single" w:sz="8" w:space="0" w:color="auto"/>
      </w:pBdr>
      <w:spacing w:before="100" w:beforeAutospacing="1" w:after="100" w:afterAutospacing="1"/>
      <w:jc w:val="center"/>
      <w:textAlignment w:val="center"/>
    </w:pPr>
    <w:rPr>
      <w:b/>
      <w:bCs/>
      <w:sz w:val="22"/>
      <w:szCs w:val="22"/>
    </w:rPr>
  </w:style>
  <w:style w:type="paragraph" w:customStyle="1" w:styleId="xl73">
    <w:name w:val="xl73"/>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4">
    <w:name w:val="xl74"/>
    <w:basedOn w:val="aa"/>
    <w:rsid w:val="00B64BCF"/>
    <w:pPr>
      <w:pBdr>
        <w:top w:val="single" w:sz="8" w:space="0" w:color="auto"/>
      </w:pBdr>
      <w:spacing w:before="100" w:beforeAutospacing="1" w:after="100" w:afterAutospacing="1"/>
      <w:jc w:val="center"/>
      <w:textAlignment w:val="center"/>
    </w:pPr>
    <w:rPr>
      <w:b/>
      <w:bCs/>
      <w:sz w:val="22"/>
      <w:szCs w:val="22"/>
    </w:rPr>
  </w:style>
  <w:style w:type="paragraph" w:customStyle="1" w:styleId="xl75">
    <w:name w:val="xl75"/>
    <w:basedOn w:val="aa"/>
    <w:rsid w:val="00B64BCF"/>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6">
    <w:name w:val="xl76"/>
    <w:basedOn w:val="aa"/>
    <w:rsid w:val="00B64BCF"/>
    <w:pPr>
      <w:pBdr>
        <w:top w:val="single" w:sz="8" w:space="0" w:color="auto"/>
      </w:pBdr>
      <w:spacing w:before="100" w:beforeAutospacing="1" w:after="100" w:afterAutospacing="1"/>
      <w:jc w:val="center"/>
      <w:textAlignment w:val="center"/>
    </w:pPr>
    <w:rPr>
      <w:b/>
      <w:bCs/>
      <w:sz w:val="22"/>
      <w:szCs w:val="22"/>
    </w:rPr>
  </w:style>
  <w:style w:type="paragraph" w:customStyle="1" w:styleId="xl77">
    <w:name w:val="xl77"/>
    <w:basedOn w:val="aa"/>
    <w:rsid w:val="00B64BC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8">
    <w:name w:val="xl78"/>
    <w:basedOn w:val="aa"/>
    <w:rsid w:val="00B64BCF"/>
    <w:pPr>
      <w:spacing w:before="100" w:beforeAutospacing="1" w:after="100" w:afterAutospacing="1"/>
      <w:jc w:val="center"/>
      <w:textAlignment w:val="center"/>
    </w:pPr>
    <w:rPr>
      <w:b/>
      <w:bCs/>
      <w:sz w:val="22"/>
      <w:szCs w:val="22"/>
    </w:rPr>
  </w:style>
  <w:style w:type="paragraph" w:customStyle="1" w:styleId="xl79">
    <w:name w:val="xl79"/>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0">
    <w:name w:val="xl80"/>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2">
    <w:name w:val="xl82"/>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4">
    <w:name w:val="xl84"/>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5">
    <w:name w:val="xl85"/>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6">
    <w:name w:val="xl86"/>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7">
    <w:name w:val="xl87"/>
    <w:basedOn w:val="aa"/>
    <w:rsid w:val="00B64B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a"/>
    <w:rsid w:val="00B64BCF"/>
    <w:pPr>
      <w:pBdr>
        <w:top w:val="single" w:sz="8"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a"/>
    <w:rsid w:val="00B64BCF"/>
    <w:pPr>
      <w:pBdr>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0">
    <w:name w:val="xl90"/>
    <w:basedOn w:val="aa"/>
    <w:rsid w:val="00B64BCF"/>
    <w:pPr>
      <w:pBdr>
        <w:left w:val="single" w:sz="4" w:space="0" w:color="auto"/>
        <w:bottom w:val="single" w:sz="4" w:space="0" w:color="auto"/>
      </w:pBdr>
      <w:spacing w:before="100" w:beforeAutospacing="1" w:after="100" w:afterAutospacing="1"/>
      <w:jc w:val="center"/>
    </w:pPr>
    <w:rPr>
      <w:b/>
      <w:bCs/>
      <w:sz w:val="22"/>
      <w:szCs w:val="22"/>
    </w:rPr>
  </w:style>
  <w:style w:type="paragraph" w:customStyle="1" w:styleId="xl91">
    <w:name w:val="xl91"/>
    <w:basedOn w:val="aa"/>
    <w:rsid w:val="00B64BCF"/>
    <w:pPr>
      <w:pBdr>
        <w:left w:val="single" w:sz="4" w:space="0" w:color="auto"/>
      </w:pBdr>
      <w:spacing w:before="100" w:beforeAutospacing="1" w:after="100" w:afterAutospacing="1"/>
      <w:jc w:val="center"/>
    </w:pPr>
    <w:rPr>
      <w:b/>
      <w:bCs/>
      <w:sz w:val="22"/>
      <w:szCs w:val="22"/>
    </w:rPr>
  </w:style>
  <w:style w:type="paragraph" w:customStyle="1" w:styleId="xl92">
    <w:name w:val="xl92"/>
    <w:basedOn w:val="aa"/>
    <w:rsid w:val="00B64BCF"/>
    <w:pPr>
      <w:spacing w:before="100" w:beforeAutospacing="1" w:after="100" w:afterAutospacing="1"/>
      <w:jc w:val="center"/>
    </w:pPr>
    <w:rPr>
      <w:b/>
      <w:bCs/>
      <w:sz w:val="22"/>
      <w:szCs w:val="22"/>
    </w:rPr>
  </w:style>
  <w:style w:type="paragraph" w:customStyle="1" w:styleId="xl93">
    <w:name w:val="xl93"/>
    <w:basedOn w:val="aa"/>
    <w:rsid w:val="00B64BCF"/>
    <w:pPr>
      <w:spacing w:before="100" w:beforeAutospacing="1" w:after="100" w:afterAutospacing="1"/>
      <w:jc w:val="center"/>
    </w:pPr>
    <w:rPr>
      <w:b/>
      <w:bCs/>
      <w:sz w:val="22"/>
      <w:szCs w:val="22"/>
    </w:rPr>
  </w:style>
  <w:style w:type="paragraph" w:customStyle="1" w:styleId="xl94">
    <w:name w:val="xl9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5">
    <w:name w:val="xl9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6">
    <w:name w:val="xl9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7">
    <w:name w:val="xl9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8">
    <w:name w:val="xl9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99">
    <w:name w:val="xl9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0">
    <w:name w:val="xl10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01">
    <w:name w:val="xl10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2">
    <w:name w:val="xl10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3">
    <w:name w:val="xl10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4">
    <w:name w:val="xl104"/>
    <w:basedOn w:val="aa"/>
    <w:rsid w:val="00B64BCF"/>
    <w:pPr>
      <w:pBdr>
        <w:top w:val="single" w:sz="4" w:space="0" w:color="auto"/>
        <w:left w:val="single" w:sz="4" w:space="0" w:color="auto"/>
        <w:bottom w:val="single" w:sz="4" w:space="0" w:color="auto"/>
      </w:pBdr>
      <w:spacing w:before="100" w:beforeAutospacing="1" w:after="100" w:afterAutospacing="1"/>
      <w:jc w:val="center"/>
    </w:pPr>
    <w:rPr>
      <w:sz w:val="32"/>
      <w:szCs w:val="32"/>
    </w:rPr>
  </w:style>
  <w:style w:type="paragraph" w:customStyle="1" w:styleId="xl105">
    <w:name w:val="xl10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6">
    <w:name w:val="xl106"/>
    <w:basedOn w:val="aa"/>
    <w:rsid w:val="00B64BC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32"/>
      <w:szCs w:val="32"/>
    </w:rPr>
  </w:style>
  <w:style w:type="paragraph" w:customStyle="1" w:styleId="xl107">
    <w:name w:val="xl10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8">
    <w:name w:val="xl108"/>
    <w:basedOn w:val="aa"/>
    <w:rsid w:val="00B64BCF"/>
    <w:pPr>
      <w:spacing w:before="100" w:beforeAutospacing="1" w:after="100" w:afterAutospacing="1"/>
      <w:jc w:val="center"/>
    </w:pPr>
    <w:rPr>
      <w:b/>
      <w:bCs/>
      <w:sz w:val="32"/>
      <w:szCs w:val="32"/>
    </w:rPr>
  </w:style>
  <w:style w:type="paragraph" w:customStyle="1" w:styleId="xl109">
    <w:name w:val="xl109"/>
    <w:basedOn w:val="aa"/>
    <w:rsid w:val="00B64BCF"/>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10">
    <w:name w:val="xl110"/>
    <w:basedOn w:val="aa"/>
    <w:rsid w:val="00B64BCF"/>
    <w:pPr>
      <w:spacing w:before="100" w:beforeAutospacing="1" w:after="100" w:afterAutospacing="1"/>
    </w:pPr>
    <w:rPr>
      <w:sz w:val="32"/>
      <w:szCs w:val="32"/>
    </w:rPr>
  </w:style>
  <w:style w:type="paragraph" w:customStyle="1" w:styleId="xl111">
    <w:name w:val="xl11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12">
    <w:name w:val="xl112"/>
    <w:basedOn w:val="aa"/>
    <w:rsid w:val="00B64BCF"/>
    <w:pPr>
      <w:pBdr>
        <w:top w:val="single" w:sz="4" w:space="0" w:color="auto"/>
        <w:left w:val="single" w:sz="4" w:space="0" w:color="auto"/>
        <w:right w:val="single" w:sz="4" w:space="0" w:color="auto"/>
      </w:pBdr>
      <w:spacing w:before="100" w:beforeAutospacing="1" w:after="100" w:afterAutospacing="1"/>
      <w:jc w:val="center"/>
    </w:pPr>
    <w:rPr>
      <w:b/>
      <w:bCs/>
      <w:sz w:val="32"/>
      <w:szCs w:val="32"/>
    </w:rPr>
  </w:style>
  <w:style w:type="paragraph" w:customStyle="1" w:styleId="xl113">
    <w:name w:val="xl113"/>
    <w:basedOn w:val="aa"/>
    <w:rsid w:val="00B64BCF"/>
    <w:pPr>
      <w:pBdr>
        <w:top w:val="single" w:sz="4" w:space="0" w:color="auto"/>
        <w:left w:val="single" w:sz="4" w:space="0" w:color="auto"/>
        <w:bottom w:val="single" w:sz="4" w:space="0" w:color="auto"/>
      </w:pBdr>
      <w:spacing w:before="100" w:beforeAutospacing="1" w:after="100" w:afterAutospacing="1"/>
      <w:jc w:val="center"/>
    </w:pPr>
    <w:rPr>
      <w:b/>
      <w:bCs/>
      <w:sz w:val="32"/>
      <w:szCs w:val="32"/>
    </w:rPr>
  </w:style>
  <w:style w:type="paragraph" w:customStyle="1" w:styleId="xl114">
    <w:name w:val="xl114"/>
    <w:basedOn w:val="aa"/>
    <w:rsid w:val="00B64BCF"/>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pPr>
    <w:rPr>
      <w:sz w:val="32"/>
      <w:szCs w:val="32"/>
    </w:rPr>
  </w:style>
  <w:style w:type="paragraph" w:customStyle="1" w:styleId="xl115">
    <w:name w:val="xl11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6">
    <w:name w:val="xl116"/>
    <w:basedOn w:val="aa"/>
    <w:rsid w:val="00B64BCF"/>
    <w:pPr>
      <w:pBdr>
        <w:left w:val="single" w:sz="8"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7">
    <w:name w:val="xl11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8">
    <w:name w:val="xl11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19">
    <w:name w:val="xl11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0">
    <w:name w:val="xl12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21">
    <w:name w:val="xl12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2"/>
      <w:szCs w:val="32"/>
    </w:rPr>
  </w:style>
  <w:style w:type="paragraph" w:customStyle="1" w:styleId="xl122">
    <w:name w:val="xl12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3">
    <w:name w:val="xl12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4">
    <w:name w:val="xl12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5">
    <w:name w:val="xl12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6">
    <w:name w:val="xl12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7">
    <w:name w:val="xl12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32"/>
      <w:szCs w:val="32"/>
    </w:rPr>
  </w:style>
  <w:style w:type="paragraph" w:customStyle="1" w:styleId="xl128">
    <w:name w:val="xl12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9">
    <w:name w:val="xl12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0">
    <w:name w:val="xl13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31">
    <w:name w:val="xl131"/>
    <w:basedOn w:val="aa"/>
    <w:rsid w:val="00B64BCF"/>
    <w:pPr>
      <w:pBdr>
        <w:top w:val="single" w:sz="4" w:space="0" w:color="auto"/>
        <w:left w:val="single" w:sz="4" w:space="0" w:color="auto"/>
        <w:bottom w:val="single" w:sz="4" w:space="0" w:color="auto"/>
      </w:pBdr>
      <w:spacing w:before="100" w:beforeAutospacing="1" w:after="100" w:afterAutospacing="1"/>
      <w:jc w:val="center"/>
    </w:pPr>
    <w:rPr>
      <w:color w:val="FF0000"/>
      <w:sz w:val="32"/>
      <w:szCs w:val="32"/>
    </w:rPr>
  </w:style>
  <w:style w:type="paragraph" w:customStyle="1" w:styleId="xl132">
    <w:name w:val="xl13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3">
    <w:name w:val="xl133"/>
    <w:basedOn w:val="aa"/>
    <w:rsid w:val="00B64BCF"/>
    <w:pPr>
      <w:pBdr>
        <w:top w:val="single" w:sz="4" w:space="0" w:color="auto"/>
        <w:left w:val="single" w:sz="4" w:space="0" w:color="auto"/>
        <w:bottom w:val="single" w:sz="4" w:space="0" w:color="auto"/>
      </w:pBdr>
      <w:spacing w:before="100" w:beforeAutospacing="1" w:after="100" w:afterAutospacing="1"/>
      <w:jc w:val="center"/>
    </w:pPr>
    <w:rPr>
      <w:b/>
      <w:bCs/>
      <w:color w:val="FF0000"/>
      <w:sz w:val="32"/>
      <w:szCs w:val="32"/>
    </w:rPr>
  </w:style>
  <w:style w:type="paragraph" w:customStyle="1" w:styleId="xl134">
    <w:name w:val="xl13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5">
    <w:name w:val="xl135"/>
    <w:basedOn w:val="aa"/>
    <w:rsid w:val="00B64BC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color w:val="FF0000"/>
      <w:sz w:val="32"/>
      <w:szCs w:val="32"/>
    </w:rPr>
  </w:style>
  <w:style w:type="paragraph" w:customStyle="1" w:styleId="xl136">
    <w:name w:val="xl136"/>
    <w:basedOn w:val="aa"/>
    <w:rsid w:val="00B64BCF"/>
    <w:pPr>
      <w:spacing w:before="100" w:beforeAutospacing="1" w:after="100" w:afterAutospacing="1"/>
      <w:jc w:val="center"/>
    </w:pPr>
    <w:rPr>
      <w:b/>
      <w:bCs/>
      <w:color w:val="FF0000"/>
      <w:sz w:val="32"/>
      <w:szCs w:val="32"/>
    </w:rPr>
  </w:style>
  <w:style w:type="paragraph" w:customStyle="1" w:styleId="xl137">
    <w:name w:val="xl137"/>
    <w:basedOn w:val="aa"/>
    <w:rsid w:val="00B64BCF"/>
    <w:pPr>
      <w:spacing w:before="100" w:beforeAutospacing="1" w:after="100" w:afterAutospacing="1"/>
    </w:pPr>
    <w:rPr>
      <w:color w:val="FF0000"/>
      <w:sz w:val="32"/>
      <w:szCs w:val="32"/>
    </w:rPr>
  </w:style>
  <w:style w:type="paragraph" w:customStyle="1" w:styleId="xl138">
    <w:name w:val="xl138"/>
    <w:basedOn w:val="aa"/>
    <w:rsid w:val="00B64BCF"/>
    <w:pPr>
      <w:spacing w:before="100" w:beforeAutospacing="1" w:after="100" w:afterAutospacing="1"/>
    </w:pPr>
    <w:rPr>
      <w:color w:val="FF0000"/>
    </w:rPr>
  </w:style>
  <w:style w:type="paragraph" w:customStyle="1" w:styleId="xl139">
    <w:name w:val="xl139"/>
    <w:basedOn w:val="aa"/>
    <w:rsid w:val="00B64BCF"/>
    <w:pPr>
      <w:pBdr>
        <w:bottom w:val="single" w:sz="4" w:space="0" w:color="auto"/>
        <w:right w:val="single" w:sz="4" w:space="0" w:color="auto"/>
      </w:pBdr>
      <w:spacing w:before="100" w:beforeAutospacing="1" w:after="100" w:afterAutospacing="1"/>
      <w:jc w:val="center"/>
    </w:pPr>
    <w:rPr>
      <w:b/>
      <w:bCs/>
      <w:sz w:val="32"/>
      <w:szCs w:val="32"/>
    </w:rPr>
  </w:style>
  <w:style w:type="paragraph" w:customStyle="1" w:styleId="xl140">
    <w:name w:val="xl140"/>
    <w:basedOn w:val="aa"/>
    <w:rsid w:val="00B64BCF"/>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2">
    <w:name w:val="xl14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3">
    <w:name w:val="xl143"/>
    <w:basedOn w:val="aa"/>
    <w:rsid w:val="00B64BCF"/>
    <w:pPr>
      <w:spacing w:before="100" w:beforeAutospacing="1" w:after="100" w:afterAutospacing="1"/>
      <w:jc w:val="center"/>
    </w:pPr>
    <w:rPr>
      <w:b/>
      <w:bCs/>
      <w:sz w:val="32"/>
      <w:szCs w:val="32"/>
    </w:rPr>
  </w:style>
  <w:style w:type="paragraph" w:customStyle="1" w:styleId="xl144">
    <w:name w:val="xl144"/>
    <w:basedOn w:val="aa"/>
    <w:rsid w:val="00B64BCF"/>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5">
    <w:name w:val="xl145"/>
    <w:basedOn w:val="aa"/>
    <w:rsid w:val="00B64BCF"/>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textb">
    <w:name w:val="textb"/>
    <w:basedOn w:val="aa"/>
    <w:rsid w:val="00B64BCF"/>
    <w:pPr>
      <w:spacing w:before="100" w:beforeAutospacing="1" w:after="100" w:afterAutospacing="1"/>
    </w:pPr>
  </w:style>
  <w:style w:type="table" w:customStyle="1" w:styleId="2114">
    <w:name w:val="Сетка таблицы21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d">
    <w:name w:val="Знак Знак Знак Знак Знак Знак2"/>
    <w:basedOn w:val="aa"/>
    <w:rsid w:val="00B64BCF"/>
    <w:pPr>
      <w:spacing w:before="100" w:beforeAutospacing="1" w:after="100" w:afterAutospacing="1"/>
    </w:pPr>
    <w:rPr>
      <w:rFonts w:ascii="Tahoma" w:hAnsi="Tahoma"/>
      <w:sz w:val="20"/>
      <w:szCs w:val="20"/>
      <w:lang w:val="en-US" w:eastAsia="en-US"/>
    </w:rPr>
  </w:style>
  <w:style w:type="paragraph" w:customStyle="1" w:styleId="1ff6">
    <w:name w:val="Знак Знак Знак1"/>
    <w:basedOn w:val="aa"/>
    <w:rsid w:val="00B64BCF"/>
    <w:pPr>
      <w:spacing w:before="100" w:beforeAutospacing="1" w:after="100" w:afterAutospacing="1"/>
    </w:pPr>
    <w:rPr>
      <w:rFonts w:ascii="Tahoma" w:hAnsi="Tahoma"/>
      <w:sz w:val="20"/>
      <w:szCs w:val="20"/>
      <w:lang w:val="en-US" w:eastAsia="en-US"/>
    </w:rPr>
  </w:style>
  <w:style w:type="paragraph" w:customStyle="1" w:styleId="afffffffff9">
    <w:name w:val="обычн БО"/>
    <w:basedOn w:val="aa"/>
    <w:link w:val="afffffffffa"/>
    <w:rsid w:val="00B64BCF"/>
    <w:pPr>
      <w:jc w:val="both"/>
    </w:pPr>
    <w:rPr>
      <w:rFonts w:ascii="Arial" w:hAnsi="Arial"/>
      <w:lang w:val="x-none" w:eastAsia="x-none"/>
    </w:rPr>
  </w:style>
  <w:style w:type="character" w:customStyle="1" w:styleId="afffffffffa">
    <w:name w:val="обычн БО Знак"/>
    <w:link w:val="afffffffff9"/>
    <w:locked/>
    <w:rsid w:val="00B64BCF"/>
    <w:rPr>
      <w:rFonts w:ascii="Arial" w:hAnsi="Arial"/>
      <w:sz w:val="24"/>
      <w:szCs w:val="24"/>
      <w:lang w:val="x-none" w:eastAsia="x-none"/>
    </w:rPr>
  </w:style>
  <w:style w:type="paragraph" w:customStyle="1" w:styleId="Style1">
    <w:name w:val="Style1"/>
    <w:basedOn w:val="aa"/>
    <w:rsid w:val="00B64BCF"/>
    <w:pPr>
      <w:widowControl w:val="0"/>
      <w:autoSpaceDE w:val="0"/>
      <w:autoSpaceDN w:val="0"/>
      <w:adjustRightInd w:val="0"/>
      <w:spacing w:line="285" w:lineRule="exact"/>
      <w:jc w:val="both"/>
    </w:pPr>
  </w:style>
  <w:style w:type="paragraph" w:customStyle="1" w:styleId="18pt">
    <w:name w:val="18 pt"/>
    <w:aliases w:val="по ширине,Междустр.интервал:  точно 18 пт Знак"/>
    <w:basedOn w:val="aa"/>
    <w:link w:val="180"/>
    <w:rsid w:val="00B64BCF"/>
    <w:pPr>
      <w:numPr>
        <w:numId w:val="164"/>
      </w:numPr>
      <w:tabs>
        <w:tab w:val="clear" w:pos="1080"/>
        <w:tab w:val="num" w:pos="0"/>
      </w:tabs>
      <w:spacing w:line="360" w:lineRule="exact"/>
      <w:ind w:left="0" w:firstLine="720"/>
      <w:jc w:val="both"/>
    </w:pPr>
    <w:rPr>
      <w:sz w:val="28"/>
      <w:lang w:val="x-none" w:eastAsia="x-none"/>
    </w:rPr>
  </w:style>
  <w:style w:type="character" w:customStyle="1" w:styleId="180">
    <w:name w:val="Междустр.интервал:  точно 18 пт Знак Знак"/>
    <w:link w:val="18pt"/>
    <w:rsid w:val="00B64BCF"/>
    <w:rPr>
      <w:sz w:val="28"/>
      <w:szCs w:val="24"/>
      <w:lang w:val="x-none" w:eastAsia="x-none"/>
    </w:rPr>
  </w:style>
  <w:style w:type="paragraph" w:customStyle="1" w:styleId="afffffffffb">
    <w:name w:val="........ ....."/>
    <w:basedOn w:val="aa"/>
    <w:next w:val="aa"/>
    <w:rsid w:val="00B64BCF"/>
    <w:pPr>
      <w:autoSpaceDE w:val="0"/>
      <w:autoSpaceDN w:val="0"/>
      <w:adjustRightInd w:val="0"/>
    </w:pPr>
  </w:style>
  <w:style w:type="paragraph" w:customStyle="1" w:styleId="1ff7">
    <w:name w:val="Текст примечания1"/>
    <w:basedOn w:val="aa"/>
    <w:rsid w:val="00B64BCF"/>
    <w:pPr>
      <w:suppressAutoHyphens/>
    </w:pPr>
    <w:rPr>
      <w:sz w:val="20"/>
      <w:szCs w:val="20"/>
      <w:lang w:eastAsia="ar-SA"/>
    </w:rPr>
  </w:style>
  <w:style w:type="paragraph" w:customStyle="1" w:styleId="afffffffffc">
    <w:name w:val="Таблицы (моноширинный)"/>
    <w:basedOn w:val="aa"/>
    <w:next w:val="aa"/>
    <w:uiPriority w:val="99"/>
    <w:rsid w:val="00B64BCF"/>
    <w:pPr>
      <w:widowControl w:val="0"/>
      <w:autoSpaceDE w:val="0"/>
      <w:autoSpaceDN w:val="0"/>
      <w:adjustRightInd w:val="0"/>
      <w:jc w:val="both"/>
    </w:pPr>
    <w:rPr>
      <w:rFonts w:ascii="Courier New" w:hAnsi="Courier New" w:cs="Courier New"/>
    </w:rPr>
  </w:style>
  <w:style w:type="paragraph" w:customStyle="1" w:styleId="Twordizme">
    <w:name w:val="Tword_izme"/>
    <w:basedOn w:val="aa"/>
    <w:link w:val="TwordizmeChar"/>
    <w:rsid w:val="00B64BCF"/>
    <w:pPr>
      <w:jc w:val="center"/>
    </w:pPr>
    <w:rPr>
      <w:rFonts w:ascii="ISOCPEUR" w:hAnsi="ISOCPEUR"/>
      <w:i/>
      <w:sz w:val="18"/>
      <w:szCs w:val="20"/>
      <w:lang w:val="x-none" w:eastAsia="x-none"/>
    </w:rPr>
  </w:style>
  <w:style w:type="character" w:customStyle="1" w:styleId="TwordizmeChar">
    <w:name w:val="Tword_izme Char"/>
    <w:link w:val="Twordizme"/>
    <w:rsid w:val="00B64BCF"/>
    <w:rPr>
      <w:rFonts w:ascii="ISOCPEUR" w:hAnsi="ISOCPEUR"/>
      <w:i/>
      <w:sz w:val="18"/>
      <w:lang w:val="x-none" w:eastAsia="x-none"/>
    </w:rPr>
  </w:style>
  <w:style w:type="paragraph" w:customStyle="1" w:styleId="Tworddate">
    <w:name w:val="Tword_date"/>
    <w:basedOn w:val="aa"/>
    <w:link w:val="TworddateChar"/>
    <w:rsid w:val="00B64BCF"/>
    <w:pPr>
      <w:jc w:val="center"/>
    </w:pPr>
    <w:rPr>
      <w:rFonts w:ascii="ISOCPEUR" w:hAnsi="ISOCPEUR"/>
      <w:i/>
      <w:sz w:val="16"/>
      <w:szCs w:val="20"/>
      <w:lang w:val="x-none" w:eastAsia="x-none"/>
    </w:rPr>
  </w:style>
  <w:style w:type="character" w:customStyle="1" w:styleId="TworddateChar">
    <w:name w:val="Tword_date Char"/>
    <w:link w:val="Tworddate"/>
    <w:rsid w:val="00B64BCF"/>
    <w:rPr>
      <w:rFonts w:ascii="ISOCPEUR" w:hAnsi="ISOCPEUR"/>
      <w:i/>
      <w:sz w:val="16"/>
      <w:lang w:val="x-none" w:eastAsia="x-none"/>
    </w:rPr>
  </w:style>
  <w:style w:type="character" w:customStyle="1" w:styleId="TwordcopyformatChar">
    <w:name w:val="Tword_copy_format Char"/>
    <w:link w:val="Twordcopyformat"/>
    <w:rsid w:val="00B64BCF"/>
    <w:rPr>
      <w:rFonts w:ascii="ISOCPEUR" w:hAnsi="ISOCPEUR" w:cs="Arial"/>
      <w:i/>
    </w:rPr>
  </w:style>
  <w:style w:type="paragraph" w:customStyle="1" w:styleId="Twordcopyformat">
    <w:name w:val="Tword_copy_format"/>
    <w:basedOn w:val="aa"/>
    <w:link w:val="TwordcopyformatChar"/>
    <w:rsid w:val="00B64BCF"/>
    <w:pPr>
      <w:jc w:val="center"/>
    </w:pPr>
    <w:rPr>
      <w:rFonts w:ascii="ISOCPEUR" w:hAnsi="ISOCPEUR" w:cs="Arial"/>
      <w:i/>
      <w:sz w:val="20"/>
      <w:szCs w:val="20"/>
    </w:rPr>
  </w:style>
  <w:style w:type="paragraph" w:customStyle="1" w:styleId="Twordnormal">
    <w:name w:val="Tword_normal"/>
    <w:basedOn w:val="aa"/>
    <w:link w:val="Twordnormal0"/>
    <w:rsid w:val="00B64BCF"/>
    <w:pPr>
      <w:ind w:firstLine="709"/>
      <w:jc w:val="both"/>
    </w:pPr>
    <w:rPr>
      <w:rFonts w:ascii="ISOCPEUR" w:hAnsi="ISOCPEUR"/>
      <w:i/>
      <w:sz w:val="28"/>
      <w:szCs w:val="20"/>
      <w:lang w:val="x-none" w:eastAsia="x-none"/>
    </w:rPr>
  </w:style>
  <w:style w:type="character" w:customStyle="1" w:styleId="Twordnormal0">
    <w:name w:val="Tword_normal Знак"/>
    <w:link w:val="Twordnormal"/>
    <w:rsid w:val="00B64BCF"/>
    <w:rPr>
      <w:rFonts w:ascii="ISOCPEUR" w:hAnsi="ISOCPEUR"/>
      <w:i/>
      <w:sz w:val="28"/>
      <w:lang w:val="x-none" w:eastAsia="x-none"/>
    </w:rPr>
  </w:style>
  <w:style w:type="paragraph" w:customStyle="1" w:styleId="Twordfirm">
    <w:name w:val="Tword_firm"/>
    <w:basedOn w:val="aa"/>
    <w:link w:val="TwordfirmCharChar"/>
    <w:rsid w:val="00B64BCF"/>
    <w:pPr>
      <w:jc w:val="center"/>
    </w:pPr>
    <w:rPr>
      <w:rFonts w:ascii="ISOCPEUR" w:hAnsi="ISOCPEUR"/>
      <w:i/>
      <w:sz w:val="20"/>
      <w:szCs w:val="20"/>
      <w:lang w:val="x-none" w:eastAsia="x-none"/>
    </w:rPr>
  </w:style>
  <w:style w:type="character" w:customStyle="1" w:styleId="TwordfirmCharChar">
    <w:name w:val="Tword_firm Char Char"/>
    <w:link w:val="Twordfirm"/>
    <w:rsid w:val="00B64BCF"/>
    <w:rPr>
      <w:rFonts w:ascii="ISOCPEUR" w:hAnsi="ISOCPEUR"/>
      <w:i/>
      <w:lang w:val="x-none" w:eastAsia="x-none"/>
    </w:rPr>
  </w:style>
  <w:style w:type="numbering" w:customStyle="1" w:styleId="11111110">
    <w:name w:val="Нет списка1111111"/>
    <w:next w:val="ad"/>
    <w:uiPriority w:val="99"/>
    <w:semiHidden/>
    <w:unhideWhenUsed/>
    <w:rsid w:val="00B64BCF"/>
  </w:style>
  <w:style w:type="numbering" w:customStyle="1" w:styleId="2231">
    <w:name w:val="Нет списка223"/>
    <w:next w:val="ad"/>
    <w:uiPriority w:val="99"/>
    <w:semiHidden/>
    <w:unhideWhenUsed/>
    <w:rsid w:val="00B64BCF"/>
  </w:style>
  <w:style w:type="numbering" w:customStyle="1" w:styleId="3122">
    <w:name w:val="Нет списка312"/>
    <w:next w:val="ad"/>
    <w:uiPriority w:val="99"/>
    <w:semiHidden/>
    <w:unhideWhenUsed/>
    <w:rsid w:val="00B64BCF"/>
  </w:style>
  <w:style w:type="numbering" w:customStyle="1" w:styleId="111111110">
    <w:name w:val="Нет списка11111111"/>
    <w:next w:val="ad"/>
    <w:uiPriority w:val="99"/>
    <w:semiHidden/>
    <w:rsid w:val="00B64BCF"/>
  </w:style>
  <w:style w:type="numbering" w:customStyle="1" w:styleId="11112">
    <w:name w:val="Стиль11112"/>
    <w:rsid w:val="00B64BCF"/>
    <w:pPr>
      <w:numPr>
        <w:numId w:val="165"/>
      </w:numPr>
    </w:pPr>
  </w:style>
  <w:style w:type="numbering" w:customStyle="1" w:styleId="2113">
    <w:name w:val="Стиль2113"/>
    <w:rsid w:val="00B64BCF"/>
    <w:pPr>
      <w:numPr>
        <w:numId w:val="166"/>
      </w:numPr>
    </w:pPr>
  </w:style>
  <w:style w:type="character" w:customStyle="1" w:styleId="FontStyle26">
    <w:name w:val="Font Style26"/>
    <w:rsid w:val="00B64BCF"/>
    <w:rPr>
      <w:rFonts w:ascii="Times New Roman" w:hAnsi="Times New Roman" w:cs="Times New Roman"/>
      <w:spacing w:val="10"/>
      <w:sz w:val="24"/>
      <w:szCs w:val="24"/>
    </w:rPr>
  </w:style>
  <w:style w:type="paragraph" w:customStyle="1" w:styleId="Style12">
    <w:name w:val="Style12"/>
    <w:basedOn w:val="aa"/>
    <w:rsid w:val="00B64BCF"/>
    <w:pPr>
      <w:widowControl w:val="0"/>
      <w:autoSpaceDE w:val="0"/>
      <w:autoSpaceDN w:val="0"/>
      <w:adjustRightInd w:val="0"/>
      <w:spacing w:line="320" w:lineRule="exact"/>
      <w:ind w:firstLine="749"/>
      <w:jc w:val="both"/>
    </w:pPr>
  </w:style>
  <w:style w:type="paragraph" w:customStyle="1" w:styleId="Style6">
    <w:name w:val="Style6"/>
    <w:basedOn w:val="aa"/>
    <w:rsid w:val="00B64BCF"/>
    <w:pPr>
      <w:widowControl w:val="0"/>
      <w:autoSpaceDE w:val="0"/>
      <w:autoSpaceDN w:val="0"/>
      <w:adjustRightInd w:val="0"/>
      <w:spacing w:line="319" w:lineRule="exact"/>
      <w:ind w:firstLine="706"/>
      <w:jc w:val="both"/>
    </w:pPr>
  </w:style>
  <w:style w:type="paragraph" w:customStyle="1" w:styleId="Style20">
    <w:name w:val="Style20"/>
    <w:basedOn w:val="aa"/>
    <w:rsid w:val="00B64BCF"/>
    <w:pPr>
      <w:widowControl w:val="0"/>
      <w:autoSpaceDE w:val="0"/>
      <w:autoSpaceDN w:val="0"/>
      <w:adjustRightInd w:val="0"/>
      <w:spacing w:line="322" w:lineRule="exact"/>
      <w:ind w:firstLine="302"/>
      <w:jc w:val="both"/>
    </w:pPr>
  </w:style>
  <w:style w:type="paragraph" w:customStyle="1" w:styleId="1ff8">
    <w:name w:val="заголовок 1"/>
    <w:basedOn w:val="aa"/>
    <w:next w:val="aa"/>
    <w:rsid w:val="00B64BCF"/>
    <w:pPr>
      <w:keepLines/>
      <w:widowControl w:val="0"/>
      <w:spacing w:before="360"/>
      <w:ind w:left="709" w:hanging="709"/>
      <w:jc w:val="both"/>
    </w:pPr>
    <w:rPr>
      <w:rFonts w:ascii="Times" w:hAnsi="Times"/>
      <w:szCs w:val="20"/>
      <w:lang w:val="de-DE" w:eastAsia="zh-CN"/>
    </w:rPr>
  </w:style>
  <w:style w:type="paragraph" w:customStyle="1" w:styleId="a2">
    <w:name w:val="Заголовок статьи"/>
    <w:basedOn w:val="aa"/>
    <w:next w:val="aa"/>
    <w:rsid w:val="00B64BCF"/>
    <w:pPr>
      <w:widowControl w:val="0"/>
      <w:numPr>
        <w:numId w:val="167"/>
      </w:numPr>
      <w:autoSpaceDE w:val="0"/>
      <w:autoSpaceDN w:val="0"/>
      <w:adjustRightInd w:val="0"/>
      <w:ind w:left="1612" w:hanging="892"/>
      <w:jc w:val="both"/>
    </w:pPr>
    <w:rPr>
      <w:rFonts w:ascii="Arial" w:hAnsi="Arial" w:cs="Arial"/>
      <w:sz w:val="20"/>
      <w:szCs w:val="20"/>
    </w:rPr>
  </w:style>
  <w:style w:type="character" w:customStyle="1" w:styleId="grame">
    <w:name w:val="grame"/>
    <w:basedOn w:val="ab"/>
    <w:rsid w:val="00B64BCF"/>
  </w:style>
  <w:style w:type="character" w:customStyle="1" w:styleId="H1">
    <w:name w:val="H1 Знак Знак"/>
    <w:locked/>
    <w:rsid w:val="00B64BCF"/>
    <w:rPr>
      <w:rFonts w:ascii="Arial" w:hAnsi="Arial" w:cs="Arial"/>
      <w:kern w:val="32"/>
      <w:sz w:val="32"/>
      <w:szCs w:val="32"/>
      <w:lang w:val="ru-RU" w:eastAsia="ru-RU" w:bidi="ar-SA"/>
    </w:rPr>
  </w:style>
  <w:style w:type="paragraph" w:customStyle="1" w:styleId="msolistparagraph0">
    <w:name w:val="msolistparagraph"/>
    <w:basedOn w:val="aa"/>
    <w:rsid w:val="00B64BCF"/>
    <w:pPr>
      <w:spacing w:before="100" w:beforeAutospacing="1" w:after="100" w:afterAutospacing="1"/>
    </w:pPr>
  </w:style>
  <w:style w:type="paragraph" w:customStyle="1" w:styleId="msonospacing0">
    <w:name w:val="msonospacing"/>
    <w:uiPriority w:val="99"/>
    <w:rsid w:val="00B64BCF"/>
    <w:rPr>
      <w:rFonts w:ascii="Calibri" w:hAnsi="Calibri"/>
      <w:sz w:val="22"/>
      <w:szCs w:val="22"/>
      <w:lang w:eastAsia="en-US"/>
    </w:rPr>
  </w:style>
  <w:style w:type="paragraph" w:customStyle="1" w:styleId="font5">
    <w:name w:val="font5"/>
    <w:basedOn w:val="aa"/>
    <w:rsid w:val="00B64BCF"/>
    <w:pPr>
      <w:spacing w:before="100" w:beforeAutospacing="1" w:after="100" w:afterAutospacing="1"/>
    </w:pPr>
    <w:rPr>
      <w:i/>
      <w:iCs/>
    </w:rPr>
  </w:style>
  <w:style w:type="paragraph" w:customStyle="1" w:styleId="font6">
    <w:name w:val="font6"/>
    <w:basedOn w:val="aa"/>
    <w:rsid w:val="00B64BCF"/>
    <w:pPr>
      <w:spacing w:before="100" w:beforeAutospacing="1" w:after="100" w:afterAutospacing="1"/>
    </w:pPr>
    <w:rPr>
      <w:i/>
      <w:iCs/>
    </w:rPr>
  </w:style>
  <w:style w:type="paragraph" w:customStyle="1" w:styleId="font7">
    <w:name w:val="font7"/>
    <w:basedOn w:val="aa"/>
    <w:rsid w:val="00B64BCF"/>
    <w:pPr>
      <w:spacing w:before="100" w:beforeAutospacing="1" w:after="100" w:afterAutospacing="1"/>
    </w:pPr>
    <w:rPr>
      <w:color w:val="000000"/>
    </w:rPr>
  </w:style>
  <w:style w:type="paragraph" w:customStyle="1" w:styleId="font8">
    <w:name w:val="font8"/>
    <w:basedOn w:val="aa"/>
    <w:rsid w:val="00B64BCF"/>
    <w:pPr>
      <w:spacing w:before="100" w:beforeAutospacing="1" w:after="100" w:afterAutospacing="1"/>
    </w:pPr>
    <w:rPr>
      <w:i/>
      <w:iCs/>
      <w:color w:val="000000"/>
    </w:rPr>
  </w:style>
  <w:style w:type="paragraph" w:customStyle="1" w:styleId="xl65">
    <w:name w:val="xl6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numbering" w:customStyle="1" w:styleId="21130">
    <w:name w:val="Нет списка2113"/>
    <w:next w:val="ad"/>
    <w:uiPriority w:val="99"/>
    <w:semiHidden/>
    <w:unhideWhenUsed/>
    <w:rsid w:val="00B64BCF"/>
  </w:style>
  <w:style w:type="paragraph" w:customStyle="1" w:styleId="afffffffffd">
    <w:name w:val="Часть"/>
    <w:basedOn w:val="aa"/>
    <w:locked/>
    <w:rsid w:val="00B64BCF"/>
    <w:pPr>
      <w:spacing w:after="60"/>
      <w:jc w:val="center"/>
    </w:pPr>
    <w:rPr>
      <w:rFonts w:ascii="Arial" w:hAnsi="Arial"/>
      <w:b/>
      <w:caps/>
      <w:sz w:val="32"/>
      <w:szCs w:val="20"/>
    </w:rPr>
  </w:style>
  <w:style w:type="paragraph" w:customStyle="1" w:styleId="Instruction">
    <w:name w:val="Instruction"/>
    <w:basedOn w:val="2b"/>
    <w:semiHidden/>
    <w:locked/>
    <w:rsid w:val="00B64BCF"/>
    <w:pPr>
      <w:tabs>
        <w:tab w:val="num" w:pos="360"/>
      </w:tabs>
      <w:spacing w:before="180" w:after="60" w:line="240" w:lineRule="auto"/>
      <w:ind w:left="360" w:hanging="360"/>
      <w:jc w:val="both"/>
    </w:pPr>
    <w:rPr>
      <w:b/>
      <w:szCs w:val="20"/>
      <w:lang w:val="x-none" w:eastAsia="x-none"/>
    </w:rPr>
  </w:style>
  <w:style w:type="paragraph" w:customStyle="1" w:styleId="afffffffffe">
    <w:name w:val="Тендерные данные"/>
    <w:basedOn w:val="aa"/>
    <w:semiHidden/>
    <w:locked/>
    <w:rsid w:val="00B64BCF"/>
    <w:pPr>
      <w:tabs>
        <w:tab w:val="left" w:pos="1985"/>
      </w:tabs>
      <w:spacing w:before="120" w:after="60"/>
      <w:jc w:val="both"/>
    </w:pPr>
    <w:rPr>
      <w:b/>
      <w:szCs w:val="20"/>
    </w:rPr>
  </w:style>
  <w:style w:type="paragraph" w:customStyle="1" w:styleId="affffffffff">
    <w:name w:val="Îáû÷íûé"/>
    <w:locked/>
    <w:rsid w:val="00B64BCF"/>
  </w:style>
  <w:style w:type="paragraph" w:customStyle="1" w:styleId="affffffffff0">
    <w:name w:val="Íîðìàëüíûé"/>
    <w:semiHidden/>
    <w:locked/>
    <w:rsid w:val="00B64BCF"/>
    <w:rPr>
      <w:rFonts w:ascii="Courier" w:hAnsi="Courier"/>
      <w:sz w:val="24"/>
      <w:lang w:val="en-GB"/>
    </w:rPr>
  </w:style>
  <w:style w:type="paragraph" w:customStyle="1" w:styleId="affffffffff1">
    <w:name w:val="Подраздел"/>
    <w:basedOn w:val="aa"/>
    <w:semiHidden/>
    <w:locked/>
    <w:rsid w:val="00B64BCF"/>
    <w:pPr>
      <w:suppressAutoHyphens/>
      <w:spacing w:before="240" w:after="120"/>
      <w:jc w:val="center"/>
    </w:pPr>
    <w:rPr>
      <w:rFonts w:ascii="TimesDL" w:hAnsi="TimesDL"/>
      <w:b/>
      <w:smallCaps/>
      <w:spacing w:val="-2"/>
      <w:szCs w:val="20"/>
    </w:rPr>
  </w:style>
  <w:style w:type="character" w:customStyle="1" w:styleId="11b">
    <w:name w:val="Знак Знак11"/>
    <w:locked/>
    <w:rsid w:val="00B64BCF"/>
    <w:rPr>
      <w:noProof w:val="0"/>
      <w:sz w:val="24"/>
      <w:lang w:val="ru-RU" w:eastAsia="ru-RU" w:bidi="ar-SA"/>
    </w:rPr>
  </w:style>
  <w:style w:type="paragraph" w:customStyle="1" w:styleId="11c">
    <w:name w:val="Знак Знак Знак1 Знак1"/>
    <w:basedOn w:val="aa"/>
    <w:rsid w:val="00B64BCF"/>
    <w:pPr>
      <w:spacing w:after="160" w:line="240" w:lineRule="exact"/>
    </w:pPr>
    <w:rPr>
      <w:rFonts w:ascii="Verdana" w:hAnsi="Verdana" w:cs="Arial"/>
      <w:sz w:val="22"/>
      <w:szCs w:val="20"/>
      <w:lang w:val="en-US" w:eastAsia="en-US"/>
    </w:rPr>
  </w:style>
  <w:style w:type="character" w:customStyle="1" w:styleId="WW8Num5z0">
    <w:name w:val="WW8Num5z0"/>
    <w:rsid w:val="00B64BCF"/>
    <w:rPr>
      <w:color w:val="000000"/>
    </w:rPr>
  </w:style>
  <w:style w:type="character" w:customStyle="1" w:styleId="WW8Num10z0">
    <w:name w:val="WW8Num10z0"/>
    <w:rsid w:val="00B64BCF"/>
    <w:rPr>
      <w:rFonts w:ascii="Symbol" w:hAnsi="Symbol"/>
    </w:rPr>
  </w:style>
  <w:style w:type="character" w:customStyle="1" w:styleId="WW8Num10z2">
    <w:name w:val="WW8Num10z2"/>
    <w:rsid w:val="00B64BCF"/>
    <w:rPr>
      <w:rFonts w:ascii="Wingdings" w:hAnsi="Wingdings"/>
    </w:rPr>
  </w:style>
  <w:style w:type="character" w:customStyle="1" w:styleId="WW8Num6z2">
    <w:name w:val="WW8Num6z2"/>
    <w:rsid w:val="00B64BCF"/>
    <w:rPr>
      <w:rFonts w:ascii="Wingdings" w:hAnsi="Wingdings"/>
    </w:rPr>
  </w:style>
  <w:style w:type="character" w:customStyle="1" w:styleId="WW8Num29z0">
    <w:name w:val="WW8Num29z0"/>
    <w:rsid w:val="00B64BCF"/>
    <w:rPr>
      <w:color w:val="000000"/>
    </w:rPr>
  </w:style>
  <w:style w:type="character" w:customStyle="1" w:styleId="WW8Num30z0">
    <w:name w:val="WW8Num30z0"/>
    <w:rsid w:val="00B64BCF"/>
    <w:rPr>
      <w:b w:val="0"/>
      <w:color w:val="000000"/>
    </w:rPr>
  </w:style>
  <w:style w:type="character" w:customStyle="1" w:styleId="WW8NumSt2z0">
    <w:name w:val="WW8NumSt2z0"/>
    <w:rsid w:val="00B64BCF"/>
    <w:rPr>
      <w:rFonts w:ascii="Times New Roman" w:hAnsi="Times New Roman" w:cs="Times New Roman"/>
    </w:rPr>
  </w:style>
  <w:style w:type="character" w:customStyle="1" w:styleId="WW8NumSt4z0">
    <w:name w:val="WW8NumSt4z0"/>
    <w:rsid w:val="00B64BCF"/>
    <w:rPr>
      <w:rFonts w:ascii="Times New Roman" w:hAnsi="Times New Roman" w:cs="Times New Roman"/>
    </w:rPr>
  </w:style>
  <w:style w:type="character" w:customStyle="1" w:styleId="WW8NumSt5z0">
    <w:name w:val="WW8NumSt5z0"/>
    <w:rsid w:val="00B64BCF"/>
    <w:rPr>
      <w:rFonts w:ascii="Times New Roman" w:hAnsi="Times New Roman" w:cs="Times New Roman"/>
    </w:rPr>
  </w:style>
  <w:style w:type="paragraph" w:customStyle="1" w:styleId="CharChar">
    <w:name w:val="Знак Знак Char Char"/>
    <w:basedOn w:val="aa"/>
    <w:rsid w:val="00B64BCF"/>
    <w:pPr>
      <w:suppressAutoHyphens/>
      <w:spacing w:after="160" w:line="240" w:lineRule="exact"/>
    </w:pPr>
    <w:rPr>
      <w:rFonts w:ascii="Verdana" w:hAnsi="Verdana"/>
      <w:sz w:val="20"/>
      <w:szCs w:val="20"/>
      <w:lang w:val="en-GB" w:eastAsia="ar-SA"/>
    </w:rPr>
  </w:style>
  <w:style w:type="paragraph" w:customStyle="1" w:styleId="1ff9">
    <w:name w:val="Обычный + разреженный на  1 пт"/>
    <w:basedOn w:val="aa"/>
    <w:rsid w:val="00B64BCF"/>
    <w:pPr>
      <w:tabs>
        <w:tab w:val="left" w:pos="720"/>
      </w:tabs>
      <w:suppressAutoHyphens/>
      <w:ind w:left="-360"/>
      <w:jc w:val="both"/>
    </w:pPr>
    <w:rPr>
      <w:spacing w:val="20"/>
      <w:lang w:eastAsia="ar-SA"/>
    </w:rPr>
  </w:style>
  <w:style w:type="paragraph" w:customStyle="1" w:styleId="21a">
    <w:name w:val="Список 21"/>
    <w:basedOn w:val="aa"/>
    <w:rsid w:val="00B64BCF"/>
    <w:pPr>
      <w:suppressAutoHyphens/>
      <w:ind w:left="566" w:hanging="283"/>
    </w:pPr>
    <w:rPr>
      <w:lang w:eastAsia="ar-SA"/>
    </w:rPr>
  </w:style>
  <w:style w:type="character" w:customStyle="1" w:styleId="75">
    <w:name w:val="Основной текст (7)_"/>
    <w:link w:val="76"/>
    <w:rsid w:val="00B64BCF"/>
    <w:rPr>
      <w:rFonts w:ascii="Courier New" w:eastAsia="Courier New" w:hAnsi="Courier New" w:cs="Courier New"/>
      <w:sz w:val="19"/>
      <w:szCs w:val="19"/>
      <w:shd w:val="clear" w:color="auto" w:fill="FFFFFF"/>
    </w:rPr>
  </w:style>
  <w:style w:type="character" w:customStyle="1" w:styleId="64">
    <w:name w:val="Основной текст (6)_"/>
    <w:link w:val="65"/>
    <w:rsid w:val="00B64BCF"/>
    <w:rPr>
      <w:rFonts w:ascii="Courier New" w:eastAsia="Courier New" w:hAnsi="Courier New" w:cs="Courier New"/>
      <w:shd w:val="clear" w:color="auto" w:fill="FFFFFF"/>
    </w:rPr>
  </w:style>
  <w:style w:type="paragraph" w:customStyle="1" w:styleId="76">
    <w:name w:val="Основной текст (7)"/>
    <w:basedOn w:val="aa"/>
    <w:link w:val="75"/>
    <w:rsid w:val="00B64BCF"/>
    <w:pPr>
      <w:shd w:val="clear" w:color="auto" w:fill="FFFFFF"/>
      <w:spacing w:line="226" w:lineRule="exact"/>
      <w:jc w:val="both"/>
    </w:pPr>
    <w:rPr>
      <w:rFonts w:ascii="Courier New" w:eastAsia="Courier New" w:hAnsi="Courier New" w:cs="Courier New"/>
      <w:sz w:val="19"/>
      <w:szCs w:val="19"/>
    </w:rPr>
  </w:style>
  <w:style w:type="paragraph" w:customStyle="1" w:styleId="65">
    <w:name w:val="Основной текст (6)"/>
    <w:basedOn w:val="aa"/>
    <w:link w:val="64"/>
    <w:rsid w:val="00B64BCF"/>
    <w:pPr>
      <w:shd w:val="clear" w:color="auto" w:fill="FFFFFF"/>
      <w:spacing w:line="0" w:lineRule="atLeast"/>
    </w:pPr>
    <w:rPr>
      <w:rFonts w:ascii="Courier New" w:eastAsia="Courier New" w:hAnsi="Courier New" w:cs="Courier New"/>
      <w:sz w:val="20"/>
      <w:szCs w:val="20"/>
    </w:rPr>
  </w:style>
  <w:style w:type="paragraph" w:customStyle="1" w:styleId="Style2">
    <w:name w:val="Style2"/>
    <w:basedOn w:val="aa"/>
    <w:uiPriority w:val="99"/>
    <w:rsid w:val="00B64BCF"/>
    <w:pPr>
      <w:widowControl w:val="0"/>
      <w:autoSpaceDE w:val="0"/>
      <w:autoSpaceDN w:val="0"/>
      <w:adjustRightInd w:val="0"/>
    </w:pPr>
  </w:style>
  <w:style w:type="paragraph" w:customStyle="1" w:styleId="Style4">
    <w:name w:val="Style4"/>
    <w:basedOn w:val="aa"/>
    <w:uiPriority w:val="99"/>
    <w:rsid w:val="00B64BCF"/>
    <w:pPr>
      <w:widowControl w:val="0"/>
      <w:autoSpaceDE w:val="0"/>
      <w:autoSpaceDN w:val="0"/>
      <w:adjustRightInd w:val="0"/>
      <w:spacing w:line="470" w:lineRule="exact"/>
    </w:pPr>
  </w:style>
  <w:style w:type="character" w:customStyle="1" w:styleId="FontStyle11">
    <w:name w:val="Font Style11"/>
    <w:uiPriority w:val="99"/>
    <w:rsid w:val="00B64BCF"/>
    <w:rPr>
      <w:rFonts w:ascii="Times New Roman" w:hAnsi="Times New Roman" w:cs="Times New Roman"/>
      <w:color w:val="000000"/>
      <w:sz w:val="24"/>
      <w:szCs w:val="24"/>
    </w:rPr>
  </w:style>
  <w:style w:type="character" w:customStyle="1" w:styleId="FontStyle13">
    <w:name w:val="Font Style13"/>
    <w:uiPriority w:val="99"/>
    <w:rsid w:val="00B64BCF"/>
    <w:rPr>
      <w:rFonts w:ascii="Times New Roman" w:hAnsi="Times New Roman" w:cs="Times New Roman"/>
      <w:color w:val="000000"/>
      <w:sz w:val="24"/>
      <w:szCs w:val="24"/>
    </w:rPr>
  </w:style>
  <w:style w:type="paragraph" w:customStyle="1" w:styleId="a7">
    <w:name w:val="Номера"/>
    <w:basedOn w:val="aa"/>
    <w:rsid w:val="00B64BCF"/>
    <w:pPr>
      <w:numPr>
        <w:numId w:val="168"/>
      </w:numPr>
      <w:tabs>
        <w:tab w:val="left" w:pos="170"/>
      </w:tabs>
      <w:jc w:val="center"/>
    </w:pPr>
    <w:rPr>
      <w:szCs w:val="20"/>
    </w:rPr>
  </w:style>
  <w:style w:type="paragraph" w:customStyle="1" w:styleId="font9">
    <w:name w:val="font9"/>
    <w:basedOn w:val="aa"/>
    <w:rsid w:val="00B64BCF"/>
    <w:pPr>
      <w:spacing w:before="100" w:beforeAutospacing="1" w:after="100" w:afterAutospacing="1"/>
    </w:pPr>
    <w:rPr>
      <w:b/>
      <w:bCs/>
    </w:rPr>
  </w:style>
  <w:style w:type="paragraph" w:customStyle="1" w:styleId="xl146">
    <w:name w:val="xl14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7">
    <w:name w:val="xl14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48">
    <w:name w:val="xl148"/>
    <w:basedOn w:val="aa"/>
    <w:rsid w:val="00B64BCF"/>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149">
    <w:name w:val="xl14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0">
    <w:name w:val="xl15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1">
    <w:name w:val="xl15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2">
    <w:name w:val="xl15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3">
    <w:name w:val="xl15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4">
    <w:name w:val="xl154"/>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5">
    <w:name w:val="xl155"/>
    <w:basedOn w:val="aa"/>
    <w:rsid w:val="00B64BCF"/>
    <w:pPr>
      <w:pBdr>
        <w:top w:val="single" w:sz="4" w:space="0" w:color="auto"/>
        <w:left w:val="single" w:sz="4" w:space="0" w:color="auto"/>
        <w:bottom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56">
    <w:name w:val="xl156"/>
    <w:basedOn w:val="aa"/>
    <w:rsid w:val="00B64BCF"/>
    <w:pPr>
      <w:pBdr>
        <w:top w:val="single" w:sz="4" w:space="0" w:color="auto"/>
        <w:bottom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57">
    <w:name w:val="xl157"/>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8">
    <w:name w:val="xl158"/>
    <w:basedOn w:val="aa"/>
    <w:rsid w:val="00B64BCF"/>
    <w:pPr>
      <w:pBdr>
        <w:bottom w:val="single" w:sz="4" w:space="0" w:color="auto"/>
      </w:pBdr>
      <w:spacing w:before="100" w:beforeAutospacing="1" w:after="100" w:afterAutospacing="1"/>
      <w:jc w:val="center"/>
    </w:pPr>
    <w:rPr>
      <w:rFonts w:ascii="Arial" w:hAnsi="Arial" w:cs="Arial"/>
      <w:b/>
      <w:bCs/>
      <w:sz w:val="22"/>
      <w:szCs w:val="22"/>
    </w:rPr>
  </w:style>
  <w:style w:type="paragraph" w:customStyle="1" w:styleId="xl159">
    <w:name w:val="xl159"/>
    <w:basedOn w:val="aa"/>
    <w:rsid w:val="00B64BCF"/>
    <w:pPr>
      <w:pBdr>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60">
    <w:name w:val="xl160"/>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1">
    <w:name w:val="xl161"/>
    <w:basedOn w:val="aa"/>
    <w:rsid w:val="00B64BCF"/>
    <w:pPr>
      <w:pBdr>
        <w:top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2">
    <w:name w:val="xl16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63">
    <w:name w:val="xl163"/>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4">
    <w:name w:val="xl164"/>
    <w:basedOn w:val="aa"/>
    <w:rsid w:val="00B64BCF"/>
    <w:pPr>
      <w:pBdr>
        <w:top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5">
    <w:name w:val="xl165"/>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66">
    <w:name w:val="xl166"/>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7">
    <w:name w:val="xl167"/>
    <w:basedOn w:val="aa"/>
    <w:rsid w:val="00B64BCF"/>
    <w:pPr>
      <w:pBdr>
        <w:top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8">
    <w:name w:val="xl168"/>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69">
    <w:name w:val="xl169"/>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0">
    <w:name w:val="xl170"/>
    <w:basedOn w:val="aa"/>
    <w:rsid w:val="00B64BCF"/>
    <w:pPr>
      <w:pBdr>
        <w:top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1">
    <w:name w:val="xl171"/>
    <w:basedOn w:val="aa"/>
    <w:rsid w:val="00B64BC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72">
    <w:name w:val="xl172"/>
    <w:basedOn w:val="aa"/>
    <w:rsid w:val="00B64BCF"/>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73">
    <w:name w:val="xl17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74">
    <w:name w:val="xl174"/>
    <w:basedOn w:val="aa"/>
    <w:rsid w:val="00B64BC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5">
    <w:name w:val="xl175"/>
    <w:basedOn w:val="aa"/>
    <w:rsid w:val="00B64BCF"/>
    <w:pPr>
      <w:pBdr>
        <w:top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6">
    <w:name w:val="xl176"/>
    <w:basedOn w:val="aa"/>
    <w:rsid w:val="00B64BC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7">
    <w:name w:val="xl177"/>
    <w:basedOn w:val="aa"/>
    <w:rsid w:val="00B64BCF"/>
    <w:pPr>
      <w:pBdr>
        <w:top w:val="single" w:sz="4" w:space="0" w:color="auto"/>
        <w:lef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8">
    <w:name w:val="xl178"/>
    <w:basedOn w:val="aa"/>
    <w:rsid w:val="00B64BCF"/>
    <w:pPr>
      <w:pBdr>
        <w:top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9">
    <w:name w:val="xl179"/>
    <w:basedOn w:val="aa"/>
    <w:rsid w:val="00B64BCF"/>
    <w:pPr>
      <w:pBdr>
        <w:top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0">
    <w:name w:val="xl18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1">
    <w:name w:val="xl181"/>
    <w:basedOn w:val="aa"/>
    <w:rsid w:val="00B64BCF"/>
    <w:pPr>
      <w:pBdr>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82">
    <w:name w:val="xl182"/>
    <w:basedOn w:val="aa"/>
    <w:rsid w:val="00B64BCF"/>
    <w:pPr>
      <w:pBdr>
        <w:top w:val="single" w:sz="4" w:space="0" w:color="auto"/>
        <w:bottom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83">
    <w:name w:val="xl183"/>
    <w:basedOn w:val="aa"/>
    <w:rsid w:val="00B64BC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4">
    <w:name w:val="xl184"/>
    <w:basedOn w:val="aa"/>
    <w:rsid w:val="00B64BCF"/>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5">
    <w:name w:val="xl185"/>
    <w:basedOn w:val="aa"/>
    <w:rsid w:val="00B64BC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6">
    <w:name w:val="xl186"/>
    <w:basedOn w:val="aa"/>
    <w:rsid w:val="00B64BC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7">
    <w:name w:val="xl187"/>
    <w:basedOn w:val="aa"/>
    <w:rsid w:val="00B64BCF"/>
    <w:pPr>
      <w:pBdr>
        <w:top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8">
    <w:name w:val="xl188"/>
    <w:basedOn w:val="aa"/>
    <w:rsid w:val="00B64BCF"/>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9">
    <w:name w:val="xl189"/>
    <w:basedOn w:val="aa"/>
    <w:rsid w:val="00B64BCF"/>
    <w:pPr>
      <w:pBdr>
        <w:top w:val="single" w:sz="4" w:space="0" w:color="auto"/>
        <w:left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90">
    <w:name w:val="xl190"/>
    <w:basedOn w:val="aa"/>
    <w:rsid w:val="00B64BCF"/>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91">
    <w:name w:val="xl19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2">
    <w:name w:val="xl19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3">
    <w:name w:val="xl193"/>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94">
    <w:name w:val="xl194"/>
    <w:basedOn w:val="aa"/>
    <w:rsid w:val="00B64BCF"/>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195">
    <w:name w:val="xl195"/>
    <w:basedOn w:val="aa"/>
    <w:rsid w:val="00B64BCF"/>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Arial" w:hAnsi="Arial" w:cs="Arial"/>
      <w:b/>
      <w:bCs/>
      <w:sz w:val="22"/>
      <w:szCs w:val="22"/>
    </w:rPr>
  </w:style>
  <w:style w:type="paragraph" w:customStyle="1" w:styleId="xl196">
    <w:name w:val="xl19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97">
    <w:name w:val="xl197"/>
    <w:basedOn w:val="aa"/>
    <w:rsid w:val="00B64BC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98">
    <w:name w:val="xl198"/>
    <w:basedOn w:val="aa"/>
    <w:rsid w:val="00B64BC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99">
    <w:name w:val="xl199"/>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00">
    <w:name w:val="xl20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203">
    <w:name w:val="xl203"/>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4">
    <w:name w:val="xl20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5">
    <w:name w:val="xl205"/>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6">
    <w:name w:val="xl206"/>
    <w:basedOn w:val="aa"/>
    <w:rsid w:val="00B64BC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207">
    <w:name w:val="xl207"/>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208">
    <w:name w:val="xl208"/>
    <w:basedOn w:val="aa"/>
    <w:rsid w:val="00B64BC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9">
    <w:name w:val="xl209"/>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0">
    <w:name w:val="xl210"/>
    <w:basedOn w:val="aa"/>
    <w:rsid w:val="00B64BC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1">
    <w:name w:val="xl211"/>
    <w:basedOn w:val="aa"/>
    <w:rsid w:val="00B64BC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affffffffff2">
    <w:name w:val="???????"/>
    <w:rsid w:val="00B64BCF"/>
    <w:pPr>
      <w:widowControl w:val="0"/>
    </w:pPr>
  </w:style>
  <w:style w:type="character" w:customStyle="1" w:styleId="4d">
    <w:name w:val="Знак Знак4"/>
    <w:locked/>
    <w:rsid w:val="00B64BCF"/>
    <w:rPr>
      <w:sz w:val="24"/>
      <w:lang w:val="ru-RU" w:eastAsia="ru-RU" w:bidi="ar-SA"/>
    </w:rPr>
  </w:style>
  <w:style w:type="table" w:customStyle="1" w:styleId="111114">
    <w:name w:val="Сетка таблицы11111"/>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7">
    <w:name w:val="заголовок 7"/>
    <w:basedOn w:val="aa"/>
    <w:next w:val="aa"/>
    <w:semiHidden/>
    <w:rsid w:val="00B64BCF"/>
    <w:pPr>
      <w:keepNext/>
      <w:spacing w:before="120" w:line="320" w:lineRule="exact"/>
      <w:jc w:val="center"/>
    </w:pPr>
    <w:rPr>
      <w:szCs w:val="20"/>
    </w:rPr>
  </w:style>
  <w:style w:type="paragraph" w:customStyle="1" w:styleId="2fe">
    <w:name w:val="заголовок 2"/>
    <w:basedOn w:val="aa"/>
    <w:next w:val="aa"/>
    <w:rsid w:val="00B64BCF"/>
    <w:pPr>
      <w:keepNext/>
      <w:spacing w:before="120" w:line="320" w:lineRule="exact"/>
      <w:ind w:firstLine="567"/>
    </w:pPr>
    <w:rPr>
      <w:b/>
      <w:szCs w:val="20"/>
    </w:rPr>
  </w:style>
  <w:style w:type="paragraph" w:customStyle="1" w:styleId="100">
    <w:name w:val="Стиль Заголовок 1 + По ширине Перед:  0 пт После:  0 пт Междустр..."/>
    <w:basedOn w:val="16"/>
    <w:semiHidden/>
    <w:rsid w:val="00B64BCF"/>
    <w:pPr>
      <w:pageBreakBefore w:val="0"/>
      <w:widowControl/>
      <w:tabs>
        <w:tab w:val="clear" w:pos="284"/>
        <w:tab w:val="num" w:pos="360"/>
      </w:tabs>
      <w:autoSpaceDE/>
      <w:autoSpaceDN/>
      <w:adjustRightInd/>
      <w:spacing w:before="120" w:after="0" w:line="320" w:lineRule="exact"/>
      <w:ind w:left="360" w:right="0" w:hanging="360"/>
      <w:jc w:val="both"/>
    </w:pPr>
    <w:rPr>
      <w:rFonts w:ascii="Times New Roman" w:hAnsi="Times New Roman"/>
      <w:bCs/>
      <w:kern w:val="32"/>
      <w:sz w:val="24"/>
      <w:szCs w:val="20"/>
      <w:lang w:val="x-none" w:eastAsia="x-none"/>
    </w:rPr>
  </w:style>
  <w:style w:type="paragraph" w:customStyle="1" w:styleId="affffffffff3">
    <w:name w:val="Номер рисунка"/>
    <w:basedOn w:val="afff"/>
    <w:next w:val="aa"/>
    <w:rsid w:val="00B64BCF"/>
    <w:pPr>
      <w:spacing w:before="0" w:after="0" w:line="320" w:lineRule="exact"/>
      <w:jc w:val="center"/>
    </w:pPr>
    <w:rPr>
      <w:rFonts w:ascii="Times New Roman" w:hAnsi="Times New Roman"/>
      <w:b w:val="0"/>
      <w:bCs/>
      <w:snapToGrid w:val="0"/>
      <w:sz w:val="24"/>
      <w:szCs w:val="24"/>
      <w:lang w:val="x-none" w:eastAsia="ru-RU"/>
    </w:rPr>
  </w:style>
  <w:style w:type="paragraph" w:customStyle="1" w:styleId="affffffffff4">
    <w:name w:val="Название рисугка"/>
    <w:basedOn w:val="aa"/>
    <w:next w:val="aa"/>
    <w:rsid w:val="00B64BCF"/>
    <w:pPr>
      <w:spacing w:line="320" w:lineRule="exact"/>
      <w:jc w:val="center"/>
    </w:pPr>
    <w:rPr>
      <w:i/>
    </w:rPr>
  </w:style>
  <w:style w:type="paragraph" w:customStyle="1" w:styleId="affffffffff5">
    <w:name w:val="Внутри таблицы и рисунка"/>
    <w:basedOn w:val="aa"/>
    <w:rsid w:val="00B64BCF"/>
    <w:pPr>
      <w:jc w:val="center"/>
    </w:pPr>
    <w:rPr>
      <w:sz w:val="20"/>
    </w:rPr>
  </w:style>
  <w:style w:type="paragraph" w:customStyle="1" w:styleId="affffffffff6">
    <w:name w:val="Номер таблицы"/>
    <w:basedOn w:val="affffffffff3"/>
    <w:next w:val="affffffffff5"/>
    <w:rsid w:val="00B64BCF"/>
    <w:pPr>
      <w:ind w:firstLine="851"/>
      <w:jc w:val="left"/>
    </w:pPr>
  </w:style>
  <w:style w:type="paragraph" w:customStyle="1" w:styleId="affffffffff7">
    <w:name w:val="Нормальный"/>
    <w:basedOn w:val="aa"/>
    <w:link w:val="affffffffff8"/>
    <w:rsid w:val="00B64BCF"/>
    <w:pPr>
      <w:spacing w:before="120" w:line="320" w:lineRule="exact"/>
      <w:ind w:firstLine="851"/>
      <w:jc w:val="both"/>
    </w:pPr>
    <w:rPr>
      <w:lang w:val="x-none" w:eastAsia="x-none"/>
    </w:rPr>
  </w:style>
  <w:style w:type="paragraph" w:customStyle="1" w:styleId="affffffffff9">
    <w:name w:val="Стиль Нормальный + курсив"/>
    <w:basedOn w:val="affffffffff7"/>
    <w:next w:val="affffffffff7"/>
    <w:link w:val="affffffffffa"/>
    <w:rsid w:val="00B64BCF"/>
    <w:pPr>
      <w:jc w:val="center"/>
    </w:pPr>
    <w:rPr>
      <w:iCs/>
    </w:rPr>
  </w:style>
  <w:style w:type="character" w:customStyle="1" w:styleId="affffffffff8">
    <w:name w:val="Нормальный Знак"/>
    <w:link w:val="affffffffff7"/>
    <w:rsid w:val="00B64BCF"/>
    <w:rPr>
      <w:sz w:val="24"/>
      <w:szCs w:val="24"/>
      <w:lang w:val="x-none" w:eastAsia="x-none"/>
    </w:rPr>
  </w:style>
  <w:style w:type="character" w:customStyle="1" w:styleId="affffffffffa">
    <w:name w:val="Стиль Нормальный + курсив Знак"/>
    <w:link w:val="affffffffff9"/>
    <w:rsid w:val="00B64BCF"/>
    <w:rPr>
      <w:iCs/>
      <w:sz w:val="24"/>
      <w:szCs w:val="24"/>
      <w:lang w:val="x-none" w:eastAsia="x-none"/>
    </w:rPr>
  </w:style>
  <w:style w:type="paragraph" w:customStyle="1" w:styleId="413">
    <w:name w:val="Обычный41"/>
    <w:rsid w:val="00B64BCF"/>
    <w:pPr>
      <w:widowControl w:val="0"/>
    </w:pPr>
    <w:rPr>
      <w:snapToGrid w:val="0"/>
      <w:sz w:val="22"/>
    </w:rPr>
  </w:style>
  <w:style w:type="paragraph" w:customStyle="1" w:styleId="5b">
    <w:name w:val="Обычный5"/>
    <w:rsid w:val="00B64BCF"/>
    <w:pPr>
      <w:widowControl w:val="0"/>
    </w:pPr>
    <w:rPr>
      <w:snapToGrid w:val="0"/>
      <w:sz w:val="22"/>
    </w:rPr>
  </w:style>
  <w:style w:type="paragraph" w:customStyle="1" w:styleId="affffffffffb">
    <w:name w:val="Обычная записка"/>
    <w:basedOn w:val="affffffffff7"/>
    <w:link w:val="affffffffffc"/>
    <w:qFormat/>
    <w:rsid w:val="00B64BCF"/>
  </w:style>
  <w:style w:type="character" w:customStyle="1" w:styleId="affffffffffc">
    <w:name w:val="Обычная записка Знак"/>
    <w:link w:val="affffffffffb"/>
    <w:rsid w:val="00B64BCF"/>
    <w:rPr>
      <w:sz w:val="24"/>
      <w:szCs w:val="24"/>
      <w:lang w:val="x-none" w:eastAsia="x-none"/>
    </w:rPr>
  </w:style>
  <w:style w:type="paragraph" w:customStyle="1" w:styleId="affffffffffd">
    <w:name w:val="Обычный записка"/>
    <w:basedOn w:val="aa"/>
    <w:link w:val="affffffffffe"/>
    <w:qFormat/>
    <w:rsid w:val="00B64BCF"/>
    <w:pPr>
      <w:spacing w:before="120" w:line="320" w:lineRule="exact"/>
      <w:ind w:firstLine="851"/>
      <w:jc w:val="both"/>
    </w:pPr>
    <w:rPr>
      <w:lang w:val="x-none" w:eastAsia="x-none"/>
    </w:rPr>
  </w:style>
  <w:style w:type="character" w:customStyle="1" w:styleId="affffffffffe">
    <w:name w:val="Обычный записка Знак"/>
    <w:link w:val="affffffffffd"/>
    <w:rsid w:val="00B64BCF"/>
    <w:rPr>
      <w:sz w:val="24"/>
      <w:szCs w:val="24"/>
      <w:lang w:val="x-none" w:eastAsia="x-none"/>
    </w:rPr>
  </w:style>
  <w:style w:type="paragraph" w:customStyle="1" w:styleId="afffffffffff">
    <w:name w:val="Обычный текст записки"/>
    <w:basedOn w:val="affffffffff7"/>
    <w:link w:val="afffffffffff0"/>
    <w:qFormat/>
    <w:rsid w:val="00B64BCF"/>
  </w:style>
  <w:style w:type="character" w:customStyle="1" w:styleId="afffffffffff0">
    <w:name w:val="Обычный текст записки Знак"/>
    <w:link w:val="afffffffffff"/>
    <w:rsid w:val="00B64BCF"/>
    <w:rPr>
      <w:sz w:val="24"/>
      <w:szCs w:val="24"/>
      <w:lang w:val="x-none" w:eastAsia="x-none"/>
    </w:rPr>
  </w:style>
  <w:style w:type="paragraph" w:customStyle="1" w:styleId="afffffffffff1">
    <w:name w:val="Знак Знак Знак Знак"/>
    <w:basedOn w:val="aa"/>
    <w:rsid w:val="00B64BCF"/>
    <w:pPr>
      <w:spacing w:after="160" w:line="240" w:lineRule="exact"/>
    </w:pPr>
    <w:rPr>
      <w:rFonts w:ascii="Verdana" w:hAnsi="Verdana" w:cs="Verdana"/>
      <w:sz w:val="20"/>
      <w:szCs w:val="20"/>
      <w:lang w:val="en-US" w:eastAsia="en-US"/>
    </w:rPr>
  </w:style>
  <w:style w:type="paragraph" w:customStyle="1" w:styleId="afffffffffff2">
    <w:name w:val="Нумерация"/>
    <w:basedOn w:val="aa"/>
    <w:rsid w:val="00B64BCF"/>
    <w:rPr>
      <w:sz w:val="20"/>
      <w:szCs w:val="20"/>
    </w:rPr>
  </w:style>
  <w:style w:type="paragraph" w:customStyle="1" w:styleId="xl63">
    <w:name w:val="xl63"/>
    <w:basedOn w:val="aa"/>
    <w:rsid w:val="00B64BCF"/>
    <w:pPr>
      <w:spacing w:before="100" w:beforeAutospacing="1" w:after="100" w:afterAutospacing="1"/>
      <w:jc w:val="right"/>
      <w:textAlignment w:val="top"/>
    </w:pPr>
  </w:style>
  <w:style w:type="paragraph" w:customStyle="1" w:styleId="xl64">
    <w:name w:val="xl64"/>
    <w:basedOn w:val="aa"/>
    <w:rsid w:val="00B64BCF"/>
    <w:pPr>
      <w:spacing w:before="100" w:beforeAutospacing="1" w:after="100" w:afterAutospacing="1"/>
      <w:textAlignment w:val="top"/>
    </w:pPr>
  </w:style>
  <w:style w:type="paragraph" w:customStyle="1" w:styleId="formattext0">
    <w:name w:val="formattext"/>
    <w:rsid w:val="00B64BCF"/>
    <w:pPr>
      <w:widowControl w:val="0"/>
      <w:autoSpaceDE w:val="0"/>
      <w:autoSpaceDN w:val="0"/>
      <w:adjustRightInd w:val="0"/>
    </w:pPr>
    <w:rPr>
      <w:sz w:val="18"/>
      <w:szCs w:val="18"/>
    </w:rPr>
  </w:style>
  <w:style w:type="paragraph" w:customStyle="1" w:styleId="Style5">
    <w:name w:val="Style5"/>
    <w:basedOn w:val="aa"/>
    <w:uiPriority w:val="99"/>
    <w:rsid w:val="00B64BCF"/>
    <w:pPr>
      <w:widowControl w:val="0"/>
      <w:autoSpaceDE w:val="0"/>
      <w:autoSpaceDN w:val="0"/>
      <w:adjustRightInd w:val="0"/>
      <w:jc w:val="center"/>
    </w:pPr>
  </w:style>
  <w:style w:type="paragraph" w:customStyle="1" w:styleId="Style7">
    <w:name w:val="Style7"/>
    <w:basedOn w:val="aa"/>
    <w:uiPriority w:val="99"/>
    <w:rsid w:val="00B64BCF"/>
    <w:pPr>
      <w:widowControl w:val="0"/>
      <w:autoSpaceDE w:val="0"/>
      <w:autoSpaceDN w:val="0"/>
      <w:adjustRightInd w:val="0"/>
      <w:jc w:val="both"/>
    </w:pPr>
  </w:style>
  <w:style w:type="character" w:customStyle="1" w:styleId="FontStyle28">
    <w:name w:val="Font Style28"/>
    <w:uiPriority w:val="99"/>
    <w:rsid w:val="00B64BCF"/>
    <w:rPr>
      <w:rFonts w:ascii="Times New Roman" w:hAnsi="Times New Roman" w:cs="Times New Roman"/>
      <w:b/>
      <w:bCs/>
      <w:sz w:val="20"/>
      <w:szCs w:val="20"/>
    </w:rPr>
  </w:style>
  <w:style w:type="character" w:customStyle="1" w:styleId="FontStyle29">
    <w:name w:val="Font Style29"/>
    <w:uiPriority w:val="99"/>
    <w:rsid w:val="00B64BCF"/>
    <w:rPr>
      <w:rFonts w:ascii="Times New Roman" w:hAnsi="Times New Roman" w:cs="Times New Roman"/>
      <w:sz w:val="20"/>
      <w:szCs w:val="20"/>
    </w:rPr>
  </w:style>
  <w:style w:type="paragraph" w:customStyle="1" w:styleId="Style8">
    <w:name w:val="Style8"/>
    <w:basedOn w:val="aa"/>
    <w:uiPriority w:val="99"/>
    <w:rsid w:val="00B64BCF"/>
    <w:pPr>
      <w:widowControl w:val="0"/>
      <w:autoSpaceDE w:val="0"/>
      <w:autoSpaceDN w:val="0"/>
      <w:adjustRightInd w:val="0"/>
      <w:spacing w:line="270" w:lineRule="exact"/>
    </w:pPr>
  </w:style>
  <w:style w:type="paragraph" w:customStyle="1" w:styleId="Style9">
    <w:name w:val="Style9"/>
    <w:basedOn w:val="aa"/>
    <w:uiPriority w:val="99"/>
    <w:rsid w:val="00B64BCF"/>
    <w:pPr>
      <w:widowControl w:val="0"/>
      <w:autoSpaceDE w:val="0"/>
      <w:autoSpaceDN w:val="0"/>
      <w:adjustRightInd w:val="0"/>
    </w:pPr>
  </w:style>
  <w:style w:type="paragraph" w:customStyle="1" w:styleId="Style13">
    <w:name w:val="Style13"/>
    <w:basedOn w:val="aa"/>
    <w:uiPriority w:val="99"/>
    <w:rsid w:val="00B64BCF"/>
    <w:pPr>
      <w:widowControl w:val="0"/>
      <w:autoSpaceDE w:val="0"/>
      <w:autoSpaceDN w:val="0"/>
      <w:adjustRightInd w:val="0"/>
    </w:pPr>
  </w:style>
  <w:style w:type="paragraph" w:customStyle="1" w:styleId="Style14">
    <w:name w:val="Style14"/>
    <w:basedOn w:val="aa"/>
    <w:uiPriority w:val="99"/>
    <w:rsid w:val="00B64BCF"/>
    <w:pPr>
      <w:widowControl w:val="0"/>
      <w:autoSpaceDE w:val="0"/>
      <w:autoSpaceDN w:val="0"/>
      <w:adjustRightInd w:val="0"/>
      <w:spacing w:line="274" w:lineRule="exact"/>
      <w:ind w:firstLine="394"/>
    </w:pPr>
  </w:style>
  <w:style w:type="paragraph" w:customStyle="1" w:styleId="Style15">
    <w:name w:val="Style15"/>
    <w:basedOn w:val="aa"/>
    <w:uiPriority w:val="99"/>
    <w:rsid w:val="00B64BCF"/>
    <w:pPr>
      <w:widowControl w:val="0"/>
      <w:autoSpaceDE w:val="0"/>
      <w:autoSpaceDN w:val="0"/>
      <w:adjustRightInd w:val="0"/>
      <w:spacing w:line="264" w:lineRule="exact"/>
    </w:pPr>
  </w:style>
  <w:style w:type="paragraph" w:customStyle="1" w:styleId="Style16">
    <w:name w:val="Style16"/>
    <w:basedOn w:val="aa"/>
    <w:uiPriority w:val="99"/>
    <w:rsid w:val="00B64BCF"/>
    <w:pPr>
      <w:widowControl w:val="0"/>
      <w:autoSpaceDE w:val="0"/>
      <w:autoSpaceDN w:val="0"/>
      <w:adjustRightInd w:val="0"/>
    </w:pPr>
  </w:style>
  <w:style w:type="paragraph" w:customStyle="1" w:styleId="Style17">
    <w:name w:val="Style17"/>
    <w:basedOn w:val="aa"/>
    <w:uiPriority w:val="99"/>
    <w:rsid w:val="00B64BCF"/>
    <w:pPr>
      <w:widowControl w:val="0"/>
      <w:autoSpaceDE w:val="0"/>
      <w:autoSpaceDN w:val="0"/>
      <w:adjustRightInd w:val="0"/>
      <w:spacing w:line="528" w:lineRule="exact"/>
      <w:jc w:val="both"/>
    </w:pPr>
  </w:style>
  <w:style w:type="paragraph" w:customStyle="1" w:styleId="Style18">
    <w:name w:val="Style18"/>
    <w:basedOn w:val="aa"/>
    <w:uiPriority w:val="99"/>
    <w:rsid w:val="00B64BCF"/>
    <w:pPr>
      <w:widowControl w:val="0"/>
      <w:autoSpaceDE w:val="0"/>
      <w:autoSpaceDN w:val="0"/>
      <w:adjustRightInd w:val="0"/>
      <w:spacing w:line="235" w:lineRule="exact"/>
    </w:pPr>
  </w:style>
  <w:style w:type="paragraph" w:customStyle="1" w:styleId="Style19">
    <w:name w:val="Style19"/>
    <w:basedOn w:val="aa"/>
    <w:uiPriority w:val="99"/>
    <w:rsid w:val="00B64BCF"/>
    <w:pPr>
      <w:widowControl w:val="0"/>
      <w:autoSpaceDE w:val="0"/>
      <w:autoSpaceDN w:val="0"/>
      <w:adjustRightInd w:val="0"/>
      <w:spacing w:line="271" w:lineRule="exact"/>
      <w:ind w:firstLine="120"/>
    </w:pPr>
  </w:style>
  <w:style w:type="paragraph" w:customStyle="1" w:styleId="Style21">
    <w:name w:val="Style21"/>
    <w:basedOn w:val="aa"/>
    <w:uiPriority w:val="99"/>
    <w:rsid w:val="00B64BCF"/>
    <w:pPr>
      <w:widowControl w:val="0"/>
      <w:autoSpaceDE w:val="0"/>
      <w:autoSpaceDN w:val="0"/>
      <w:adjustRightInd w:val="0"/>
      <w:spacing w:line="269" w:lineRule="exact"/>
      <w:jc w:val="both"/>
    </w:pPr>
  </w:style>
  <w:style w:type="paragraph" w:customStyle="1" w:styleId="Style23">
    <w:name w:val="Style23"/>
    <w:basedOn w:val="aa"/>
    <w:uiPriority w:val="99"/>
    <w:rsid w:val="00B64BCF"/>
    <w:pPr>
      <w:widowControl w:val="0"/>
      <w:autoSpaceDE w:val="0"/>
      <w:autoSpaceDN w:val="0"/>
      <w:adjustRightInd w:val="0"/>
    </w:pPr>
  </w:style>
  <w:style w:type="character" w:customStyle="1" w:styleId="FontStyle34">
    <w:name w:val="Font Style34"/>
    <w:uiPriority w:val="99"/>
    <w:rsid w:val="00B64BCF"/>
    <w:rPr>
      <w:rFonts w:ascii="Times New Roman" w:hAnsi="Times New Roman" w:cs="Times New Roman"/>
      <w:smallCaps/>
      <w:sz w:val="18"/>
      <w:szCs w:val="18"/>
    </w:rPr>
  </w:style>
  <w:style w:type="character" w:customStyle="1" w:styleId="FontStyle35">
    <w:name w:val="Font Style35"/>
    <w:uiPriority w:val="99"/>
    <w:rsid w:val="00B64BCF"/>
    <w:rPr>
      <w:rFonts w:ascii="Sylfaen" w:hAnsi="Sylfaen" w:cs="Sylfaen"/>
      <w:sz w:val="12"/>
      <w:szCs w:val="12"/>
    </w:rPr>
  </w:style>
  <w:style w:type="character" w:customStyle="1" w:styleId="FontStyle36">
    <w:name w:val="Font Style36"/>
    <w:uiPriority w:val="99"/>
    <w:rsid w:val="00B64BCF"/>
    <w:rPr>
      <w:rFonts w:ascii="Times New Roman" w:hAnsi="Times New Roman" w:cs="Times New Roman"/>
      <w:b/>
      <w:bCs/>
      <w:sz w:val="12"/>
      <w:szCs w:val="12"/>
    </w:rPr>
  </w:style>
  <w:style w:type="character" w:customStyle="1" w:styleId="FontStyle37">
    <w:name w:val="Font Style37"/>
    <w:uiPriority w:val="99"/>
    <w:rsid w:val="00B64BCF"/>
    <w:rPr>
      <w:rFonts w:ascii="Times New Roman" w:hAnsi="Times New Roman" w:cs="Times New Roman"/>
      <w:b/>
      <w:bCs/>
      <w:i/>
      <w:iCs/>
      <w:sz w:val="12"/>
      <w:szCs w:val="12"/>
    </w:rPr>
  </w:style>
  <w:style w:type="character" w:customStyle="1" w:styleId="FontStyle38">
    <w:name w:val="Font Style38"/>
    <w:uiPriority w:val="99"/>
    <w:rsid w:val="00B64BCF"/>
    <w:rPr>
      <w:rFonts w:ascii="Times New Roman" w:hAnsi="Times New Roman" w:cs="Times New Roman"/>
      <w:b/>
      <w:bCs/>
      <w:sz w:val="18"/>
      <w:szCs w:val="18"/>
    </w:rPr>
  </w:style>
  <w:style w:type="character" w:customStyle="1" w:styleId="FontStyle40">
    <w:name w:val="Font Style40"/>
    <w:uiPriority w:val="99"/>
    <w:rsid w:val="00B64BCF"/>
    <w:rPr>
      <w:rFonts w:ascii="Times New Roman" w:hAnsi="Times New Roman" w:cs="Times New Roman"/>
      <w:b/>
      <w:bCs/>
      <w:sz w:val="16"/>
      <w:szCs w:val="16"/>
    </w:rPr>
  </w:style>
  <w:style w:type="character" w:customStyle="1" w:styleId="FontStyle41">
    <w:name w:val="Font Style41"/>
    <w:uiPriority w:val="99"/>
    <w:rsid w:val="00B64BCF"/>
    <w:rPr>
      <w:rFonts w:ascii="Times New Roman" w:hAnsi="Times New Roman" w:cs="Times New Roman"/>
      <w:b/>
      <w:bCs/>
      <w:smallCaps/>
      <w:sz w:val="14"/>
      <w:szCs w:val="14"/>
    </w:rPr>
  </w:style>
  <w:style w:type="character" w:customStyle="1" w:styleId="FontStyle42">
    <w:name w:val="Font Style42"/>
    <w:uiPriority w:val="99"/>
    <w:rsid w:val="00B64BCF"/>
    <w:rPr>
      <w:rFonts w:ascii="Times New Roman" w:hAnsi="Times New Roman" w:cs="Times New Roman"/>
      <w:b/>
      <w:bCs/>
      <w:smallCaps/>
      <w:sz w:val="18"/>
      <w:szCs w:val="18"/>
    </w:rPr>
  </w:style>
  <w:style w:type="character" w:customStyle="1" w:styleId="FontStyle43">
    <w:name w:val="Font Style43"/>
    <w:uiPriority w:val="99"/>
    <w:rsid w:val="00B64BCF"/>
    <w:rPr>
      <w:rFonts w:ascii="Times New Roman" w:hAnsi="Times New Roman" w:cs="Times New Roman"/>
      <w:i/>
      <w:iCs/>
      <w:sz w:val="20"/>
      <w:szCs w:val="20"/>
    </w:rPr>
  </w:style>
  <w:style w:type="character" w:customStyle="1" w:styleId="FontStyle27">
    <w:name w:val="Font Style27"/>
    <w:uiPriority w:val="99"/>
    <w:rsid w:val="00B64BCF"/>
    <w:rPr>
      <w:rFonts w:ascii="Times New Roman" w:hAnsi="Times New Roman" w:cs="Times New Roman"/>
      <w:sz w:val="22"/>
      <w:szCs w:val="22"/>
    </w:rPr>
  </w:style>
  <w:style w:type="paragraph" w:customStyle="1" w:styleId="Style11">
    <w:name w:val="Style11"/>
    <w:basedOn w:val="aa"/>
    <w:uiPriority w:val="99"/>
    <w:rsid w:val="00B64BCF"/>
    <w:pPr>
      <w:widowControl w:val="0"/>
      <w:autoSpaceDE w:val="0"/>
      <w:autoSpaceDN w:val="0"/>
      <w:adjustRightInd w:val="0"/>
      <w:spacing w:line="312" w:lineRule="exact"/>
      <w:ind w:firstLine="408"/>
      <w:jc w:val="both"/>
    </w:pPr>
  </w:style>
  <w:style w:type="character" w:customStyle="1" w:styleId="FontStyle30">
    <w:name w:val="Font Style30"/>
    <w:uiPriority w:val="99"/>
    <w:rsid w:val="00B64BCF"/>
    <w:rPr>
      <w:rFonts w:ascii="Constantia" w:hAnsi="Constantia" w:cs="Constantia"/>
      <w:b/>
      <w:bCs/>
      <w:sz w:val="14"/>
      <w:szCs w:val="14"/>
    </w:rPr>
  </w:style>
  <w:style w:type="paragraph" w:customStyle="1" w:styleId="Style10">
    <w:name w:val="Style10"/>
    <w:basedOn w:val="aa"/>
    <w:uiPriority w:val="99"/>
    <w:rsid w:val="00B64BCF"/>
    <w:pPr>
      <w:widowControl w:val="0"/>
      <w:autoSpaceDE w:val="0"/>
      <w:autoSpaceDN w:val="0"/>
      <w:adjustRightInd w:val="0"/>
      <w:spacing w:line="312" w:lineRule="exact"/>
      <w:ind w:firstLine="240"/>
      <w:jc w:val="both"/>
    </w:pPr>
  </w:style>
  <w:style w:type="character" w:customStyle="1" w:styleId="FontStyle21">
    <w:name w:val="Font Style21"/>
    <w:uiPriority w:val="99"/>
    <w:rsid w:val="00B64BCF"/>
    <w:rPr>
      <w:rFonts w:ascii="Times New Roman" w:hAnsi="Times New Roman" w:cs="Times New Roman"/>
      <w:b/>
      <w:bCs/>
      <w:sz w:val="22"/>
      <w:szCs w:val="22"/>
    </w:rPr>
  </w:style>
  <w:style w:type="character" w:customStyle="1" w:styleId="FontStyle22">
    <w:name w:val="Font Style22"/>
    <w:uiPriority w:val="99"/>
    <w:rsid w:val="00B64BCF"/>
    <w:rPr>
      <w:rFonts w:ascii="Times New Roman" w:hAnsi="Times New Roman" w:cs="Times New Roman"/>
      <w:sz w:val="22"/>
      <w:szCs w:val="22"/>
    </w:rPr>
  </w:style>
  <w:style w:type="character" w:customStyle="1" w:styleId="FontStyle24">
    <w:name w:val="Font Style24"/>
    <w:uiPriority w:val="99"/>
    <w:rsid w:val="00B64BCF"/>
    <w:rPr>
      <w:rFonts w:ascii="Times New Roman" w:hAnsi="Times New Roman" w:cs="Times New Roman"/>
      <w:b/>
      <w:bCs/>
      <w:sz w:val="20"/>
      <w:szCs w:val="20"/>
    </w:rPr>
  </w:style>
  <w:style w:type="paragraph" w:customStyle="1" w:styleId="66">
    <w:name w:val="Стиль Заголовок 6 + курсив"/>
    <w:basedOn w:val="6"/>
    <w:rsid w:val="00B64BCF"/>
    <w:pPr>
      <w:keepNext/>
      <w:widowControl/>
      <w:tabs>
        <w:tab w:val="clear" w:pos="284"/>
      </w:tabs>
      <w:autoSpaceDE/>
      <w:autoSpaceDN/>
      <w:adjustRightInd/>
      <w:spacing w:before="120" w:after="0"/>
      <w:ind w:right="0"/>
      <w:jc w:val="center"/>
    </w:pPr>
    <w:rPr>
      <w:rFonts w:ascii="Times New Roman" w:hAnsi="Times New Roman" w:cs="Times New Roman"/>
      <w:bCs/>
      <w:i/>
      <w:iCs/>
      <w:sz w:val="24"/>
      <w:szCs w:val="20"/>
    </w:rPr>
  </w:style>
  <w:style w:type="paragraph" w:customStyle="1" w:styleId="11pt6">
    <w:name w:val="Стиль Основной текст с отступом + 11 pt Перед:  6 пт"/>
    <w:basedOn w:val="aff1"/>
    <w:rsid w:val="00B64BCF"/>
    <w:pPr>
      <w:widowControl/>
      <w:numPr>
        <w:ilvl w:val="1"/>
        <w:numId w:val="162"/>
      </w:numPr>
      <w:autoSpaceDE/>
      <w:autoSpaceDN/>
      <w:adjustRightInd/>
      <w:spacing w:before="120" w:after="0" w:line="360" w:lineRule="auto"/>
      <w:ind w:right="284" w:firstLine="720"/>
      <w:jc w:val="both"/>
    </w:pPr>
    <w:rPr>
      <w:rFonts w:ascii="Times New Roman" w:hAnsi="Times New Roman" w:cs="Times New Roman"/>
      <w:lang w:val="x-none" w:eastAsia="x-none"/>
    </w:rPr>
  </w:style>
  <w:style w:type="paragraph" w:customStyle="1" w:styleId="11pt603">
    <w:name w:val="Стиль 11 pt Перед:  6 пт уплотненный на  03 пт"/>
    <w:basedOn w:val="aa"/>
    <w:rsid w:val="00B64BCF"/>
    <w:pPr>
      <w:spacing w:before="120"/>
      <w:jc w:val="both"/>
    </w:pPr>
    <w:rPr>
      <w:sz w:val="23"/>
      <w:szCs w:val="23"/>
    </w:rPr>
  </w:style>
  <w:style w:type="paragraph" w:customStyle="1" w:styleId="67">
    <w:name w:val="Стиль Заголовок 6 + не полужирный курсив"/>
    <w:basedOn w:val="6"/>
    <w:rsid w:val="00B64BCF"/>
    <w:pPr>
      <w:keepNext/>
      <w:widowControl/>
      <w:tabs>
        <w:tab w:val="clear" w:pos="284"/>
      </w:tabs>
      <w:autoSpaceDE/>
      <w:autoSpaceDN/>
      <w:adjustRightInd/>
      <w:spacing w:before="120" w:after="0"/>
      <w:ind w:right="0"/>
    </w:pPr>
    <w:rPr>
      <w:rFonts w:ascii="Times New Roman" w:hAnsi="Times New Roman" w:cs="Times New Roman"/>
      <w:b w:val="0"/>
      <w:iCs/>
    </w:rPr>
  </w:style>
  <w:style w:type="table" w:customStyle="1" w:styleId="21116">
    <w:name w:val="Сетка таблицы2111"/>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w:basedOn w:val="9"/>
    <w:next w:val="9"/>
    <w:rsid w:val="00B64BCF"/>
    <w:pPr>
      <w:widowControl/>
      <w:numPr>
        <w:numId w:val="169"/>
      </w:numPr>
      <w:tabs>
        <w:tab w:val="clear" w:pos="284"/>
      </w:tabs>
      <w:autoSpaceDE/>
      <w:autoSpaceDN/>
      <w:adjustRightInd/>
      <w:spacing w:before="0" w:after="60"/>
      <w:jc w:val="both"/>
    </w:pPr>
    <w:rPr>
      <w:rFonts w:ascii="Times New Roman" w:hAnsi="Times New Roman" w:cs="Times New Roman"/>
      <w:b w:val="0"/>
      <w:sz w:val="24"/>
      <w:szCs w:val="20"/>
      <w:lang w:eastAsia="de-DE"/>
    </w:rPr>
  </w:style>
  <w:style w:type="paragraph" w:customStyle="1" w:styleId="afffffffffff3">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a"/>
    <w:rsid w:val="00B64BCF"/>
    <w:pPr>
      <w:jc w:val="both"/>
    </w:pPr>
    <w:rPr>
      <w:szCs w:val="20"/>
    </w:rPr>
  </w:style>
  <w:style w:type="paragraph" w:customStyle="1" w:styleId="1-1">
    <w:name w:val="Заголовок1-1"/>
    <w:basedOn w:val="1a"/>
    <w:rsid w:val="00B64BCF"/>
    <w:pPr>
      <w:spacing w:before="0" w:after="0" w:line="240" w:lineRule="auto"/>
      <w:ind w:left="0" w:right="0" w:firstLine="567"/>
      <w:jc w:val="center"/>
    </w:pPr>
    <w:rPr>
      <w:rFonts w:ascii="Times New Roman" w:hAnsi="Times New Roman"/>
      <w:bCs/>
      <w:noProof w:val="0"/>
      <w:sz w:val="28"/>
      <w:szCs w:val="28"/>
    </w:rPr>
  </w:style>
  <w:style w:type="paragraph" w:customStyle="1" w:styleId="2-10">
    <w:name w:val="Заголовок2-1"/>
    <w:basedOn w:val="28"/>
    <w:rsid w:val="00B64BCF"/>
    <w:pPr>
      <w:tabs>
        <w:tab w:val="left" w:pos="426"/>
        <w:tab w:val="right" w:leader="dot" w:pos="10348"/>
      </w:tabs>
      <w:spacing w:before="120" w:line="240" w:lineRule="auto"/>
      <w:ind w:left="0" w:right="0"/>
      <w:jc w:val="center"/>
    </w:pPr>
    <w:rPr>
      <w:rFonts w:ascii="Times New Roman" w:hAnsi="Times New Roman"/>
      <w:b/>
      <w:i/>
      <w:iCs/>
      <w:noProof w:val="0"/>
      <w:sz w:val="24"/>
      <w:szCs w:val="28"/>
    </w:rPr>
  </w:style>
  <w:style w:type="paragraph" w:customStyle="1" w:styleId="5c">
    <w:name w:val="Июнь5"/>
    <w:rsid w:val="00B64BCF"/>
    <w:pPr>
      <w:overflowPunct w:val="0"/>
      <w:autoSpaceDE w:val="0"/>
      <w:autoSpaceDN w:val="0"/>
      <w:adjustRightInd w:val="0"/>
      <w:textAlignment w:val="baseline"/>
    </w:pPr>
    <w:rPr>
      <w:lang w:val="en-US"/>
    </w:rPr>
  </w:style>
  <w:style w:type="character" w:customStyle="1" w:styleId="316">
    <w:name w:val="Заголовок 3 Знак1"/>
    <w:aliases w:val="Заголовок 3 Знак Знак1,Heading 3 Char1 Знак1,Heading 3 Char Char Знак1,Heading 3 Char1 Char Char Знак1,Heading 3 Char Char Char Char Знак1,Heading 3 Char1 Char Char Char Char Знак1,Heading 3 Char Char Char Char Char Char Знак1"/>
    <w:rsid w:val="00B64BCF"/>
    <w:rPr>
      <w:b/>
      <w:i/>
      <w:sz w:val="24"/>
      <w:lang w:val="ru-RU" w:eastAsia="ru-RU" w:bidi="ar-SA"/>
    </w:rPr>
  </w:style>
  <w:style w:type="character" w:customStyle="1" w:styleId="3f6">
    <w:name w:val="Заголовок 3 Знак Знак"/>
    <w:rsid w:val="00B64BCF"/>
    <w:rPr>
      <w:b/>
      <w:i/>
      <w:sz w:val="22"/>
      <w:lang w:val="ru-RU" w:eastAsia="ru-RU" w:bidi="ar-SA"/>
    </w:rPr>
  </w:style>
  <w:style w:type="paragraph" w:customStyle="1" w:styleId="390">
    <w:name w:val="Стиль Заголовок 3 + Перед:  9 пт"/>
    <w:basedOn w:val="31"/>
    <w:rsid w:val="00B64BCF"/>
    <w:pPr>
      <w:widowControl/>
      <w:numPr>
        <w:ilvl w:val="0"/>
        <w:numId w:val="0"/>
      </w:numPr>
      <w:tabs>
        <w:tab w:val="clear" w:pos="284"/>
      </w:tabs>
      <w:autoSpaceDE/>
      <w:autoSpaceDN/>
      <w:adjustRightInd/>
      <w:spacing w:before="180" w:after="0"/>
      <w:ind w:right="0"/>
    </w:pPr>
    <w:rPr>
      <w:rFonts w:ascii="Times New Roman" w:hAnsi="Times New Roman"/>
      <w:bCs/>
      <w:i/>
      <w:iCs/>
      <w:szCs w:val="20"/>
    </w:rPr>
  </w:style>
  <w:style w:type="paragraph" w:customStyle="1" w:styleId="391">
    <w:name w:val="Стиль Заголовок 3 + не курсив Перед:  9 пт"/>
    <w:basedOn w:val="31"/>
    <w:rsid w:val="00B64BCF"/>
    <w:pPr>
      <w:widowControl/>
      <w:numPr>
        <w:ilvl w:val="0"/>
        <w:numId w:val="0"/>
      </w:numPr>
      <w:tabs>
        <w:tab w:val="clear" w:pos="284"/>
      </w:tabs>
      <w:autoSpaceDE/>
      <w:autoSpaceDN/>
      <w:adjustRightInd/>
      <w:spacing w:before="180" w:after="0"/>
      <w:ind w:right="0"/>
      <w:jc w:val="center"/>
    </w:pPr>
    <w:rPr>
      <w:rFonts w:ascii="Times New Roman" w:hAnsi="Times New Roman"/>
      <w:bCs/>
      <w:spacing w:val="-4"/>
      <w:sz w:val="24"/>
      <w:szCs w:val="20"/>
    </w:rPr>
  </w:style>
  <w:style w:type="paragraph" w:customStyle="1" w:styleId="68">
    <w:name w:val="Стиль Перед:  6 пт"/>
    <w:basedOn w:val="aa"/>
    <w:rsid w:val="00B64BCF"/>
    <w:pPr>
      <w:spacing w:before="120"/>
      <w:jc w:val="both"/>
    </w:pPr>
  </w:style>
  <w:style w:type="numbering" w:styleId="1111110">
    <w:name w:val="Outline List 2"/>
    <w:basedOn w:val="ad"/>
    <w:rsid w:val="00B64BCF"/>
    <w:pPr>
      <w:numPr>
        <w:numId w:val="170"/>
      </w:numPr>
    </w:pPr>
  </w:style>
  <w:style w:type="paragraph" w:customStyle="1" w:styleId="font10">
    <w:name w:val="font10"/>
    <w:basedOn w:val="aa"/>
    <w:rsid w:val="00B64BCF"/>
    <w:pPr>
      <w:spacing w:before="100" w:beforeAutospacing="1" w:after="100" w:afterAutospacing="1"/>
    </w:pPr>
    <w:rPr>
      <w:rFonts w:ascii="Tahoma" w:hAnsi="Tahoma" w:cs="Tahoma"/>
      <w:color w:val="000000"/>
      <w:sz w:val="16"/>
      <w:szCs w:val="16"/>
    </w:rPr>
  </w:style>
  <w:style w:type="paragraph" w:customStyle="1" w:styleId="font11">
    <w:name w:val="font11"/>
    <w:basedOn w:val="aa"/>
    <w:rsid w:val="00B64BCF"/>
    <w:pPr>
      <w:spacing w:before="100" w:beforeAutospacing="1" w:after="100" w:afterAutospacing="1"/>
    </w:pPr>
  </w:style>
  <w:style w:type="paragraph" w:customStyle="1" w:styleId="font12">
    <w:name w:val="font12"/>
    <w:basedOn w:val="aa"/>
    <w:rsid w:val="00B64BCF"/>
    <w:pPr>
      <w:spacing w:before="100" w:beforeAutospacing="1" w:after="100" w:afterAutospacing="1"/>
    </w:pPr>
    <w:rPr>
      <w:rFonts w:ascii="Arial" w:hAnsi="Arial" w:cs="Arial"/>
      <w:sz w:val="20"/>
      <w:szCs w:val="20"/>
    </w:rPr>
  </w:style>
  <w:style w:type="paragraph" w:customStyle="1" w:styleId="font13">
    <w:name w:val="font13"/>
    <w:basedOn w:val="aa"/>
    <w:rsid w:val="00B64BCF"/>
    <w:pPr>
      <w:spacing w:before="100" w:beforeAutospacing="1" w:after="100" w:afterAutospacing="1"/>
    </w:pPr>
    <w:rPr>
      <w:sz w:val="20"/>
      <w:szCs w:val="20"/>
    </w:rPr>
  </w:style>
  <w:style w:type="table" w:customStyle="1" w:styleId="3131">
    <w:name w:val="Сетка таблицы313"/>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rsid w:val="00B64BCF"/>
    <w:pPr>
      <w:numPr>
        <w:numId w:val="171"/>
      </w:numPr>
    </w:pPr>
  </w:style>
  <w:style w:type="paragraph" w:customStyle="1" w:styleId="xl40">
    <w:name w:val="xl40"/>
    <w:basedOn w:val="aa"/>
    <w:rsid w:val="00B64BCF"/>
    <w:pPr>
      <w:pBdr>
        <w:top w:val="single" w:sz="4" w:space="0" w:color="auto"/>
        <w:left w:val="single" w:sz="4" w:space="0" w:color="auto"/>
        <w:bottom w:val="single" w:sz="4" w:space="0" w:color="auto"/>
      </w:pBdr>
      <w:spacing w:before="100" w:beforeAutospacing="1" w:after="100" w:afterAutospacing="1"/>
      <w:textAlignment w:val="center"/>
    </w:pPr>
    <w:rPr>
      <w:sz w:val="22"/>
      <w:szCs w:val="22"/>
    </w:rPr>
  </w:style>
  <w:style w:type="paragraph" w:customStyle="1" w:styleId="xl41">
    <w:name w:val="xl41"/>
    <w:basedOn w:val="aa"/>
    <w:rsid w:val="00B64BCF"/>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42">
    <w:name w:val="xl42"/>
    <w:basedOn w:val="aa"/>
    <w:rsid w:val="00B64BC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43">
    <w:name w:val="xl43"/>
    <w:basedOn w:val="aa"/>
    <w:rsid w:val="00B64BCF"/>
    <w:pPr>
      <w:pBdr>
        <w:top w:val="single" w:sz="4" w:space="0" w:color="auto"/>
        <w:bottom w:val="single" w:sz="4" w:space="0" w:color="auto"/>
      </w:pBdr>
      <w:spacing w:before="100" w:beforeAutospacing="1" w:after="100" w:afterAutospacing="1"/>
    </w:pPr>
  </w:style>
  <w:style w:type="paragraph" w:customStyle="1" w:styleId="xl44">
    <w:name w:val="xl44"/>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45">
    <w:name w:val="xl45"/>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i/>
      <w:iCs/>
      <w:sz w:val="22"/>
      <w:szCs w:val="22"/>
    </w:rPr>
  </w:style>
  <w:style w:type="paragraph" w:customStyle="1" w:styleId="xl46">
    <w:name w:val="xl46"/>
    <w:basedOn w:val="aa"/>
    <w:rsid w:val="00B64BCF"/>
    <w:pPr>
      <w:pBdr>
        <w:top w:val="single" w:sz="4" w:space="0" w:color="auto"/>
        <w:bottom w:val="single" w:sz="4" w:space="0" w:color="auto"/>
      </w:pBdr>
      <w:spacing w:before="100" w:beforeAutospacing="1" w:after="100" w:afterAutospacing="1"/>
      <w:textAlignment w:val="center"/>
    </w:pPr>
    <w:rPr>
      <w:sz w:val="22"/>
      <w:szCs w:val="22"/>
    </w:rPr>
  </w:style>
  <w:style w:type="paragraph" w:customStyle="1" w:styleId="xl47">
    <w:name w:val="xl47"/>
    <w:basedOn w:val="aa"/>
    <w:rsid w:val="00B64BCF"/>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48">
    <w:name w:val="xl48"/>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
    <w:name w:val="xl49"/>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50">
    <w:name w:val="xl5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1">
    <w:name w:val="xl51"/>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color w:val="FF0000"/>
    </w:rPr>
  </w:style>
  <w:style w:type="paragraph" w:customStyle="1" w:styleId="xl52">
    <w:name w:val="xl52"/>
    <w:basedOn w:val="aa"/>
    <w:rsid w:val="00B64B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53">
    <w:name w:val="xl53"/>
    <w:basedOn w:val="aa"/>
    <w:rsid w:val="00B64BC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54">
    <w:name w:val="xl54"/>
    <w:basedOn w:val="aa"/>
    <w:rsid w:val="00B64B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rPr>
  </w:style>
  <w:style w:type="paragraph" w:customStyle="1" w:styleId="xl55">
    <w:name w:val="xl55"/>
    <w:basedOn w:val="aa"/>
    <w:rsid w:val="00B64B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6">
    <w:name w:val="xl56"/>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7">
    <w:name w:val="xl57"/>
    <w:basedOn w:val="aa"/>
    <w:rsid w:val="00B64BC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58">
    <w:name w:val="xl58"/>
    <w:basedOn w:val="aa"/>
    <w:rsid w:val="00B64BC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59">
    <w:name w:val="xl59"/>
    <w:basedOn w:val="aa"/>
    <w:rsid w:val="00B64BC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60">
    <w:name w:val="xl60"/>
    <w:basedOn w:val="aa"/>
    <w:rsid w:val="00B64B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1">
    <w:name w:val="xl61"/>
    <w:basedOn w:val="aa"/>
    <w:rsid w:val="00B64BCF"/>
    <w:pPr>
      <w:pBdr>
        <w:top w:val="single" w:sz="4" w:space="0" w:color="auto"/>
        <w:bottom w:val="single" w:sz="4" w:space="0" w:color="auto"/>
      </w:pBdr>
      <w:shd w:val="clear" w:color="auto" w:fill="FFCC99"/>
      <w:spacing w:before="100" w:beforeAutospacing="1" w:after="100" w:afterAutospacing="1"/>
    </w:pPr>
  </w:style>
  <w:style w:type="paragraph" w:customStyle="1" w:styleId="xl62">
    <w:name w:val="xl62"/>
    <w:basedOn w:val="aa"/>
    <w:rsid w:val="00B64BCF"/>
    <w:pPr>
      <w:pBdr>
        <w:top w:val="single" w:sz="4" w:space="0" w:color="auto"/>
        <w:bottom w:val="single" w:sz="4" w:space="0" w:color="auto"/>
      </w:pBdr>
      <w:spacing w:before="100" w:beforeAutospacing="1" w:after="100" w:afterAutospacing="1"/>
    </w:pPr>
    <w:rPr>
      <w:b/>
      <w:bCs/>
    </w:rPr>
  </w:style>
  <w:style w:type="numbering" w:customStyle="1" w:styleId="4120">
    <w:name w:val="Нет списка412"/>
    <w:next w:val="ad"/>
    <w:uiPriority w:val="99"/>
    <w:semiHidden/>
    <w:rsid w:val="00B64BCF"/>
  </w:style>
  <w:style w:type="paragraph" w:customStyle="1" w:styleId="1ffa">
    <w:name w:val="Рецензия1"/>
    <w:hidden/>
    <w:semiHidden/>
    <w:rsid w:val="00B64BCF"/>
    <w:rPr>
      <w:sz w:val="24"/>
      <w:szCs w:val="24"/>
    </w:rPr>
  </w:style>
  <w:style w:type="character" w:customStyle="1" w:styleId="Level3Char">
    <w:name w:val="Level 3 Char"/>
    <w:link w:val="Level3"/>
    <w:locked/>
    <w:rsid w:val="00B64BCF"/>
    <w:rPr>
      <w:rFonts w:ascii="Arial" w:hAnsi="Arial"/>
      <w:kern w:val="20"/>
      <w:szCs w:val="28"/>
      <w:lang w:val="en-GB" w:eastAsia="en-US"/>
    </w:rPr>
  </w:style>
  <w:style w:type="character" w:customStyle="1" w:styleId="39">
    <w:name w:val="Обычный (веб) Знак3"/>
    <w:aliases w:val="Обычный (веб)1 Знак,Обычный (веб) Знак Знак2,Обычный (веб) Знак1 Знак2,Обычный (веб) Знак Знак Знак1,Обычный (веб) Знак2 Знак,Обычный (веб) Знак Знак1 Знак,Обычный (веб) Знак1 Знак Знак,Обычный (веб) Знак Знак Знак Знак"/>
    <w:link w:val="afffff9"/>
    <w:locked/>
    <w:rsid w:val="00B64BCF"/>
    <w:rPr>
      <w:sz w:val="24"/>
      <w:szCs w:val="24"/>
      <w:lang w:eastAsia="ar-SA"/>
    </w:rPr>
  </w:style>
  <w:style w:type="paragraph" w:customStyle="1" w:styleId="rvps698610">
    <w:name w:val="rvps698610"/>
    <w:basedOn w:val="aa"/>
    <w:rsid w:val="00B64BCF"/>
    <w:pPr>
      <w:spacing w:after="200"/>
      <w:ind w:right="400"/>
    </w:pPr>
    <w:rPr>
      <w:rFonts w:ascii="Arial" w:eastAsia="MS Mincho" w:hAnsi="Arial" w:cs="Arial"/>
      <w:color w:val="000000"/>
      <w:lang w:eastAsia="ja-JP"/>
    </w:rPr>
  </w:style>
  <w:style w:type="character" w:customStyle="1" w:styleId="DeltaViewMoveSource">
    <w:name w:val="DeltaView Move Source"/>
    <w:rsid w:val="00B64BCF"/>
    <w:rPr>
      <w:strike/>
      <w:color w:val="00C000"/>
    </w:rPr>
  </w:style>
  <w:style w:type="paragraph" w:customStyle="1" w:styleId="ListParagraph1">
    <w:name w:val="List Paragraph1"/>
    <w:basedOn w:val="aa"/>
    <w:uiPriority w:val="99"/>
    <w:rsid w:val="00B64BCF"/>
    <w:pPr>
      <w:ind w:left="720"/>
    </w:pPr>
  </w:style>
  <w:style w:type="paragraph" w:customStyle="1" w:styleId="Revision1">
    <w:name w:val="Revision1"/>
    <w:hidden/>
    <w:uiPriority w:val="99"/>
    <w:semiHidden/>
    <w:rsid w:val="00B64BCF"/>
    <w:rPr>
      <w:sz w:val="24"/>
      <w:szCs w:val="24"/>
    </w:rPr>
  </w:style>
  <w:style w:type="numbering" w:customStyle="1" w:styleId="512">
    <w:name w:val="Нет списка512"/>
    <w:next w:val="ad"/>
    <w:uiPriority w:val="99"/>
    <w:semiHidden/>
    <w:unhideWhenUsed/>
    <w:rsid w:val="00B64BCF"/>
  </w:style>
  <w:style w:type="numbering" w:customStyle="1" w:styleId="620">
    <w:name w:val="Нет списка62"/>
    <w:next w:val="ad"/>
    <w:uiPriority w:val="99"/>
    <w:semiHidden/>
    <w:unhideWhenUsed/>
    <w:rsid w:val="00B64BCF"/>
  </w:style>
  <w:style w:type="paragraph" w:customStyle="1" w:styleId="afffffffffff4">
    <w:name w:val="Табличный"/>
    <w:basedOn w:val="22"/>
    <w:rsid w:val="00B64BCF"/>
    <w:pPr>
      <w:widowControl/>
      <w:numPr>
        <w:ilvl w:val="0"/>
        <w:numId w:val="0"/>
      </w:numPr>
      <w:tabs>
        <w:tab w:val="clear" w:pos="284"/>
      </w:tabs>
      <w:autoSpaceDE/>
      <w:autoSpaceDN/>
      <w:adjustRightInd/>
      <w:spacing w:before="120" w:after="0"/>
      <w:ind w:left="-57" w:right="-57"/>
    </w:pPr>
    <w:rPr>
      <w:rFonts w:ascii="Times New Roman" w:hAnsi="Times New Roman"/>
      <w:b w:val="0"/>
      <w:sz w:val="24"/>
      <w:szCs w:val="20"/>
    </w:rPr>
  </w:style>
  <w:style w:type="paragraph" w:customStyle="1" w:styleId="afffffffffff5">
    <w:name w:val="маркированый Гуревич"/>
    <w:basedOn w:val="a0"/>
    <w:link w:val="afffffffffff6"/>
    <w:autoRedefine/>
    <w:rsid w:val="00B64BCF"/>
    <w:pPr>
      <w:widowControl w:val="0"/>
      <w:numPr>
        <w:numId w:val="0"/>
      </w:numPr>
      <w:tabs>
        <w:tab w:val="left" w:pos="709"/>
      </w:tabs>
      <w:spacing w:line="360" w:lineRule="auto"/>
      <w:ind w:left="567"/>
      <w:jc w:val="both"/>
    </w:pPr>
    <w:rPr>
      <w:rFonts w:ascii="Times New Roman" w:hAnsi="Times New Roman"/>
      <w:color w:val="000000"/>
      <w:sz w:val="24"/>
      <w:szCs w:val="24"/>
      <w:lang w:val="x-none" w:eastAsia="x-none"/>
    </w:rPr>
  </w:style>
  <w:style w:type="character" w:customStyle="1" w:styleId="afffffffffff6">
    <w:name w:val="маркированый Гуревич Знак"/>
    <w:link w:val="afffffffffff5"/>
    <w:locked/>
    <w:rsid w:val="00B64BCF"/>
    <w:rPr>
      <w:color w:val="000000"/>
      <w:sz w:val="24"/>
      <w:szCs w:val="24"/>
      <w:lang w:val="x-none" w:eastAsia="x-none"/>
    </w:rPr>
  </w:style>
  <w:style w:type="paragraph" w:customStyle="1" w:styleId="5d">
    <w:name w:val="Стиль5"/>
    <w:basedOn w:val="aa"/>
    <w:rsid w:val="00B64BCF"/>
    <w:pPr>
      <w:keepNext/>
      <w:tabs>
        <w:tab w:val="num" w:pos="70"/>
      </w:tabs>
      <w:spacing w:after="60"/>
      <w:ind w:left="17" w:right="17"/>
      <w:jc w:val="center"/>
      <w:outlineLvl w:val="0"/>
    </w:pPr>
  </w:style>
  <w:style w:type="paragraph" w:customStyle="1" w:styleId="69">
    <w:name w:val="Стиль6"/>
    <w:basedOn w:val="5d"/>
    <w:rsid w:val="00B64BCF"/>
    <w:pPr>
      <w:jc w:val="left"/>
    </w:pPr>
  </w:style>
  <w:style w:type="paragraph" w:customStyle="1" w:styleId="78">
    <w:name w:val="Стиль7"/>
    <w:basedOn w:val="aa"/>
    <w:rsid w:val="00B64BCF"/>
    <w:pPr>
      <w:keepNext/>
      <w:tabs>
        <w:tab w:val="num" w:pos="70"/>
      </w:tabs>
      <w:spacing w:after="60"/>
      <w:ind w:left="17" w:right="17" w:firstLine="340"/>
      <w:jc w:val="both"/>
      <w:outlineLvl w:val="0"/>
    </w:pPr>
  </w:style>
  <w:style w:type="paragraph" w:customStyle="1" w:styleId="84">
    <w:name w:val="Стиль8"/>
    <w:basedOn w:val="aff3"/>
    <w:next w:val="78"/>
    <w:rsid w:val="00B64BCF"/>
    <w:pPr>
      <w:widowControl/>
      <w:autoSpaceDE/>
      <w:autoSpaceDN/>
      <w:adjustRightInd/>
      <w:spacing w:after="0"/>
      <w:ind w:left="709"/>
      <w:jc w:val="both"/>
    </w:pPr>
    <w:rPr>
      <w:rFonts w:ascii="Times New Roman" w:hAnsi="Times New Roman" w:cs="Times New Roman"/>
      <w:b/>
      <w:bCs/>
    </w:rPr>
  </w:style>
  <w:style w:type="paragraph" w:customStyle="1" w:styleId="1ffb">
    <w:name w:val="поясн стиль1"/>
    <w:autoRedefine/>
    <w:rsid w:val="00B64BCF"/>
    <w:pPr>
      <w:widowControl w:val="0"/>
      <w:shd w:val="clear" w:color="auto" w:fill="FFFFFF"/>
      <w:autoSpaceDE w:val="0"/>
      <w:autoSpaceDN w:val="0"/>
      <w:adjustRightInd w:val="0"/>
      <w:spacing w:line="276" w:lineRule="auto"/>
      <w:ind w:left="40" w:right="459" w:firstLine="578"/>
      <w:jc w:val="both"/>
    </w:pPr>
    <w:rPr>
      <w:rFonts w:asciiTheme="minorHAnsi" w:eastAsiaTheme="minorHAnsi" w:hAnsiTheme="minorHAnsi" w:cstheme="minorBidi"/>
      <w:color w:val="000000"/>
      <w:w w:val="120"/>
      <w:sz w:val="24"/>
      <w:szCs w:val="24"/>
    </w:rPr>
  </w:style>
  <w:style w:type="table" w:customStyle="1" w:styleId="afffffffffff7">
    <w:name w:val="проба"/>
    <w:rsid w:val="00B64BCF"/>
    <w:rPr>
      <w:sz w:val="24"/>
      <w:szCs w:val="24"/>
    </w:rPr>
    <w:tblPr>
      <w:tblCellMar>
        <w:top w:w="0" w:type="dxa"/>
        <w:left w:w="108" w:type="dxa"/>
        <w:bottom w:w="0" w:type="dxa"/>
        <w:right w:w="108" w:type="dxa"/>
      </w:tblCellMar>
    </w:tblPr>
  </w:style>
  <w:style w:type="paragraph" w:customStyle="1" w:styleId="afffffffffff8">
    <w:name w:val="Основной"/>
    <w:basedOn w:val="aa"/>
    <w:autoRedefine/>
    <w:rsid w:val="00B64BCF"/>
    <w:pPr>
      <w:widowControl w:val="0"/>
      <w:autoSpaceDE w:val="0"/>
      <w:autoSpaceDN w:val="0"/>
      <w:adjustRightInd w:val="0"/>
      <w:ind w:firstLine="720"/>
      <w:jc w:val="both"/>
    </w:pPr>
  </w:style>
  <w:style w:type="paragraph" w:customStyle="1" w:styleId="1ffc">
    <w:name w:val="çàãîëîâîê 1"/>
    <w:basedOn w:val="aa"/>
    <w:next w:val="aa"/>
    <w:rsid w:val="00B64BCF"/>
    <w:pPr>
      <w:keepNext/>
      <w:spacing w:before="240" w:after="60"/>
    </w:pPr>
    <w:rPr>
      <w:rFonts w:ascii="Arial" w:hAnsi="Arial" w:cs="Arial"/>
      <w:b/>
      <w:bCs/>
      <w:kern w:val="28"/>
    </w:rPr>
  </w:style>
  <w:style w:type="character" w:customStyle="1" w:styleId="afffffffffff9">
    <w:name w:val="Îñíîâíîé øðèôò"/>
    <w:rsid w:val="00B64BCF"/>
  </w:style>
  <w:style w:type="paragraph" w:customStyle="1" w:styleId="Caienea">
    <w:name w:val="Caienea"/>
    <w:basedOn w:val="aa"/>
    <w:rsid w:val="00B64BCF"/>
    <w:pPr>
      <w:ind w:firstLine="709"/>
      <w:jc w:val="both"/>
    </w:pPr>
  </w:style>
  <w:style w:type="paragraph" w:customStyle="1" w:styleId="Caaiecai2">
    <w:name w:val="Caaie.cai.2"/>
    <w:basedOn w:val="aa"/>
    <w:rsid w:val="00B64BCF"/>
    <w:pPr>
      <w:spacing w:before="180" w:after="60"/>
      <w:jc w:val="center"/>
    </w:pPr>
    <w:rPr>
      <w:b/>
      <w:bCs/>
    </w:rPr>
  </w:style>
  <w:style w:type="paragraph" w:customStyle="1" w:styleId="afffffffffffa">
    <w:name w:val="Основной абзац"/>
    <w:basedOn w:val="aa"/>
    <w:rsid w:val="00B64BCF"/>
    <w:pPr>
      <w:spacing w:before="120" w:line="360" w:lineRule="auto"/>
      <w:ind w:firstLine="567"/>
      <w:jc w:val="both"/>
    </w:pPr>
  </w:style>
  <w:style w:type="character" w:customStyle="1" w:styleId="FontStyle113">
    <w:name w:val="Font Style113"/>
    <w:uiPriority w:val="99"/>
    <w:rsid w:val="00B64BCF"/>
    <w:rPr>
      <w:rFonts w:ascii="Times New Roman" w:hAnsi="Times New Roman" w:cs="Times New Roman"/>
      <w:sz w:val="22"/>
      <w:szCs w:val="22"/>
    </w:rPr>
  </w:style>
  <w:style w:type="paragraph" w:customStyle="1" w:styleId="1ffd">
    <w:name w:val="Основной текст1"/>
    <w:basedOn w:val="aa"/>
    <w:link w:val="afffffffffffb"/>
    <w:rsid w:val="00B64BCF"/>
    <w:pPr>
      <w:spacing w:before="120"/>
    </w:pPr>
  </w:style>
  <w:style w:type="paragraph" w:customStyle="1" w:styleId="Style66">
    <w:name w:val="Style66"/>
    <w:basedOn w:val="aa"/>
    <w:uiPriority w:val="99"/>
    <w:rsid w:val="00B64BCF"/>
    <w:pPr>
      <w:widowControl w:val="0"/>
      <w:autoSpaceDE w:val="0"/>
      <w:autoSpaceDN w:val="0"/>
      <w:adjustRightInd w:val="0"/>
      <w:spacing w:line="270" w:lineRule="exact"/>
      <w:ind w:firstLine="706"/>
    </w:pPr>
  </w:style>
  <w:style w:type="paragraph" w:customStyle="1" w:styleId="Style84">
    <w:name w:val="Style84"/>
    <w:basedOn w:val="aa"/>
    <w:uiPriority w:val="99"/>
    <w:rsid w:val="00B64BCF"/>
    <w:pPr>
      <w:widowControl w:val="0"/>
      <w:autoSpaceDE w:val="0"/>
      <w:autoSpaceDN w:val="0"/>
      <w:adjustRightInd w:val="0"/>
      <w:spacing w:line="276" w:lineRule="exact"/>
      <w:ind w:firstLine="868"/>
      <w:jc w:val="both"/>
    </w:pPr>
  </w:style>
  <w:style w:type="character" w:customStyle="1" w:styleId="1ffe">
    <w:name w:val="Замещающий текст1"/>
    <w:semiHidden/>
    <w:rsid w:val="00B64BCF"/>
    <w:rPr>
      <w:rFonts w:cs="Times New Roman"/>
      <w:color w:val="808080"/>
    </w:rPr>
  </w:style>
  <w:style w:type="paragraph" w:customStyle="1" w:styleId="1fff">
    <w:name w:val="текст табл1"/>
    <w:basedOn w:val="aa"/>
    <w:autoRedefine/>
    <w:rsid w:val="00B64BCF"/>
    <w:pPr>
      <w:widowControl w:val="0"/>
      <w:tabs>
        <w:tab w:val="left" w:pos="709"/>
        <w:tab w:val="left" w:pos="1213"/>
      </w:tabs>
      <w:spacing w:before="240" w:line="360" w:lineRule="auto"/>
      <w:ind w:left="57" w:right="243" w:firstLine="176"/>
    </w:pPr>
    <w:rPr>
      <w:rFonts w:eastAsia="Arial Unicode MS"/>
      <w:szCs w:val="20"/>
    </w:rPr>
  </w:style>
  <w:style w:type="paragraph" w:customStyle="1" w:styleId="224">
    <w:name w:val="Основной текст 22"/>
    <w:basedOn w:val="aa"/>
    <w:link w:val="BodyText2Char1"/>
    <w:rsid w:val="00B64BCF"/>
    <w:pPr>
      <w:widowControl w:val="0"/>
      <w:spacing w:line="360" w:lineRule="auto"/>
      <w:ind w:firstLine="709"/>
      <w:jc w:val="both"/>
    </w:pPr>
    <w:rPr>
      <w:szCs w:val="20"/>
    </w:rPr>
  </w:style>
  <w:style w:type="paragraph" w:customStyle="1" w:styleId="afffffffffffc">
    <w:name w:val="основной Гуревич"/>
    <w:basedOn w:val="aff1"/>
    <w:link w:val="afffffffffffd"/>
    <w:autoRedefine/>
    <w:rsid w:val="00B64BCF"/>
    <w:pPr>
      <w:tabs>
        <w:tab w:val="left" w:pos="709"/>
      </w:tabs>
      <w:autoSpaceDE/>
      <w:autoSpaceDN/>
      <w:adjustRightInd/>
      <w:spacing w:after="0" w:line="360" w:lineRule="auto"/>
      <w:ind w:right="244"/>
    </w:pPr>
    <w:rPr>
      <w:rFonts w:ascii="Times New Roman" w:hAnsi="Times New Roman" w:cs="Times New Roman"/>
      <w:spacing w:val="-3"/>
      <w:lang w:val="x-none" w:eastAsia="x-none"/>
    </w:rPr>
  </w:style>
  <w:style w:type="character" w:customStyle="1" w:styleId="afffffffffffd">
    <w:name w:val="основной Гуревич Знак"/>
    <w:link w:val="afffffffffffc"/>
    <w:locked/>
    <w:rsid w:val="00B64BCF"/>
    <w:rPr>
      <w:spacing w:val="-3"/>
      <w:sz w:val="24"/>
      <w:szCs w:val="24"/>
      <w:lang w:val="x-none" w:eastAsia="x-none"/>
    </w:rPr>
  </w:style>
  <w:style w:type="paragraph" w:customStyle="1" w:styleId="1fff0">
    <w:name w:val="табл 1"/>
    <w:basedOn w:val="aa"/>
    <w:link w:val="1fff1"/>
    <w:autoRedefine/>
    <w:rsid w:val="00B64BCF"/>
    <w:pPr>
      <w:widowControl w:val="0"/>
      <w:tabs>
        <w:tab w:val="left" w:pos="625"/>
      </w:tabs>
      <w:autoSpaceDE w:val="0"/>
      <w:autoSpaceDN w:val="0"/>
      <w:adjustRightInd w:val="0"/>
      <w:spacing w:line="360" w:lineRule="auto"/>
      <w:ind w:left="340"/>
    </w:pPr>
    <w:rPr>
      <w:bCs/>
      <w:szCs w:val="20"/>
      <w:lang w:val="x-none" w:eastAsia="x-none"/>
    </w:rPr>
  </w:style>
  <w:style w:type="character" w:customStyle="1" w:styleId="1fff1">
    <w:name w:val="табл 1 Знак"/>
    <w:link w:val="1fff0"/>
    <w:locked/>
    <w:rsid w:val="00B64BCF"/>
    <w:rPr>
      <w:bCs/>
      <w:sz w:val="24"/>
      <w:lang w:val="x-none" w:eastAsia="x-none"/>
    </w:rPr>
  </w:style>
  <w:style w:type="paragraph" w:customStyle="1" w:styleId="xl22">
    <w:name w:val="xl22"/>
    <w:basedOn w:val="aa"/>
    <w:rsid w:val="00B64BCF"/>
    <w:pPr>
      <w:spacing w:before="100" w:beforeAutospacing="1" w:after="100" w:afterAutospacing="1"/>
    </w:pPr>
    <w:rPr>
      <w:rFonts w:ascii="Arial Unicode MS" w:eastAsia="Arial Unicode MS" w:hAnsi="Arial Unicode MS"/>
    </w:rPr>
  </w:style>
  <w:style w:type="character" w:customStyle="1" w:styleId="21b">
    <w:name w:val="Цитата 2 Знак1"/>
    <w:rsid w:val="00B64BCF"/>
    <w:rPr>
      <w:rFonts w:ascii="Times New Roman" w:hAnsi="Times New Roman" w:cs="Cambria"/>
      <w:i/>
      <w:iCs/>
      <w:sz w:val="28"/>
      <w:szCs w:val="22"/>
      <w:lang w:eastAsia="ar-SA"/>
    </w:rPr>
  </w:style>
  <w:style w:type="character" w:customStyle="1" w:styleId="1fff2">
    <w:name w:val="Выделенная цитата Знак1"/>
    <w:rsid w:val="00B64BCF"/>
    <w:rPr>
      <w:rFonts w:ascii="Times New Roman" w:hAnsi="Times New Roman" w:cs="Cambria"/>
      <w:i/>
      <w:iCs/>
      <w:sz w:val="28"/>
      <w:szCs w:val="22"/>
      <w:lang w:eastAsia="ar-SA"/>
    </w:rPr>
  </w:style>
  <w:style w:type="character" w:customStyle="1" w:styleId="1fff3">
    <w:name w:val="Основной текст с отступом Знак1"/>
    <w:rsid w:val="00B64BCF"/>
    <w:rPr>
      <w:rFonts w:cs="Cambria"/>
      <w:sz w:val="24"/>
      <w:lang w:eastAsia="ar-SA"/>
    </w:rPr>
  </w:style>
  <w:style w:type="paragraph" w:customStyle="1" w:styleId="CharChar1">
    <w:name w:val="Знак Знак Char Char1"/>
    <w:basedOn w:val="aa"/>
    <w:rsid w:val="00B64BCF"/>
    <w:pPr>
      <w:suppressAutoHyphens/>
      <w:spacing w:after="160" w:line="240" w:lineRule="exact"/>
    </w:pPr>
    <w:rPr>
      <w:rFonts w:ascii="Verdana" w:hAnsi="Verdana"/>
      <w:sz w:val="20"/>
      <w:szCs w:val="20"/>
      <w:lang w:val="en-GB" w:eastAsia="ar-SA"/>
    </w:rPr>
  </w:style>
  <w:style w:type="paragraph" w:customStyle="1" w:styleId="1fff4">
    <w:name w:val="Знак Знак Знак Знак1"/>
    <w:basedOn w:val="aa"/>
    <w:rsid w:val="00B64BCF"/>
    <w:pPr>
      <w:spacing w:before="100" w:beforeAutospacing="1" w:after="100" w:afterAutospacing="1"/>
    </w:pPr>
    <w:rPr>
      <w:rFonts w:ascii="Tahoma" w:hAnsi="Tahoma"/>
      <w:sz w:val="20"/>
      <w:szCs w:val="20"/>
      <w:lang w:val="en-US" w:eastAsia="en-US"/>
    </w:rPr>
  </w:style>
  <w:style w:type="paragraph" w:customStyle="1" w:styleId="Motion">
    <w:name w:val="Motion"/>
    <w:rsid w:val="00B64BCF"/>
    <w:pPr>
      <w:spacing w:after="200" w:line="276" w:lineRule="auto"/>
    </w:pPr>
    <w:rPr>
      <w:rFonts w:ascii="Calibri" w:hAnsi="Calibri"/>
      <w:sz w:val="22"/>
      <w:szCs w:val="22"/>
    </w:rPr>
  </w:style>
  <w:style w:type="paragraph" w:customStyle="1" w:styleId="Iauiue">
    <w:name w:val="Iau?iue"/>
    <w:rsid w:val="00B64BCF"/>
    <w:rPr>
      <w:lang w:val="en-US"/>
    </w:rPr>
  </w:style>
  <w:style w:type="paragraph" w:customStyle="1" w:styleId="-1">
    <w:name w:val="Отчет-заголовок1"/>
    <w:basedOn w:val="aa"/>
    <w:rsid w:val="00B64BCF"/>
    <w:pPr>
      <w:pBdr>
        <w:bottom w:val="double" w:sz="12" w:space="1" w:color="auto"/>
      </w:pBdr>
      <w:tabs>
        <w:tab w:val="num" w:pos="0"/>
      </w:tabs>
      <w:spacing w:line="360" w:lineRule="auto"/>
      <w:ind w:left="284" w:hanging="284"/>
      <w:jc w:val="both"/>
    </w:pPr>
    <w:rPr>
      <w:b/>
      <w:i/>
      <w:caps/>
      <w:szCs w:val="20"/>
    </w:rPr>
  </w:style>
  <w:style w:type="paragraph" w:customStyle="1" w:styleId="-2">
    <w:name w:val="Отчет-заголовок2"/>
    <w:basedOn w:val="aa"/>
    <w:rsid w:val="00B64BCF"/>
    <w:pPr>
      <w:numPr>
        <w:ilvl w:val="1"/>
        <w:numId w:val="175"/>
      </w:numPr>
      <w:tabs>
        <w:tab w:val="left" w:pos="1021"/>
      </w:tabs>
      <w:spacing w:line="360" w:lineRule="auto"/>
      <w:jc w:val="both"/>
    </w:pPr>
    <w:rPr>
      <w:b/>
      <w:i/>
      <w:sz w:val="28"/>
      <w:szCs w:val="20"/>
    </w:rPr>
  </w:style>
  <w:style w:type="paragraph" w:customStyle="1" w:styleId="-10">
    <w:name w:val="Документ-заголовок1"/>
    <w:basedOn w:val="aa"/>
    <w:rsid w:val="00B64BCF"/>
    <w:pPr>
      <w:keepNext/>
      <w:spacing w:before="240" w:after="60" w:line="360" w:lineRule="auto"/>
      <w:ind w:firstLine="567"/>
      <w:jc w:val="center"/>
    </w:pPr>
    <w:rPr>
      <w:rFonts w:ascii="Arial Black" w:hAnsi="Arial Black"/>
      <w:kern w:val="28"/>
      <w:sz w:val="28"/>
      <w:szCs w:val="20"/>
    </w:rPr>
  </w:style>
  <w:style w:type="paragraph" w:customStyle="1" w:styleId="-">
    <w:name w:val="Таблица - заголовок"/>
    <w:basedOn w:val="afffffffffffa"/>
    <w:rsid w:val="00B64BCF"/>
    <w:pPr>
      <w:spacing w:before="0"/>
      <w:ind w:firstLine="0"/>
      <w:jc w:val="center"/>
    </w:pPr>
    <w:rPr>
      <w:i/>
      <w:iCs/>
      <w:szCs w:val="20"/>
    </w:rPr>
  </w:style>
  <w:style w:type="character" w:customStyle="1" w:styleId="afffffffffffe">
    <w:name w:val="Основной абзац Знак"/>
    <w:rsid w:val="00B64BCF"/>
    <w:rPr>
      <w:sz w:val="24"/>
      <w:lang w:val="ru-RU" w:eastAsia="ru-RU" w:bidi="ar-SA"/>
    </w:rPr>
  </w:style>
  <w:style w:type="paragraph" w:customStyle="1" w:styleId="affffffffffff">
    <w:name w:val="Список таблиц"/>
    <w:basedOn w:val="afffffffffffa"/>
    <w:autoRedefine/>
    <w:rsid w:val="00B64BCF"/>
    <w:pPr>
      <w:spacing w:before="0"/>
      <w:ind w:left="283" w:hanging="283"/>
    </w:pPr>
    <w:rPr>
      <w:noProof/>
      <w:szCs w:val="20"/>
    </w:rPr>
  </w:style>
  <w:style w:type="paragraph" w:customStyle="1" w:styleId="1fff5">
    <w:name w:val="Список Марк.1 Знак"/>
    <w:basedOn w:val="aa"/>
    <w:rsid w:val="00B64BCF"/>
    <w:pPr>
      <w:tabs>
        <w:tab w:val="num" w:pos="1070"/>
      </w:tabs>
      <w:spacing w:after="60" w:line="360" w:lineRule="auto"/>
      <w:ind w:left="710" w:right="284"/>
    </w:pPr>
    <w:rPr>
      <w:rFonts w:ascii="Arial" w:hAnsi="Arial"/>
      <w:sz w:val="22"/>
      <w:szCs w:val="20"/>
    </w:rPr>
  </w:style>
  <w:style w:type="paragraph" w:customStyle="1" w:styleId="a8">
    <w:name w:val="Нумерованный"/>
    <w:basedOn w:val="aa"/>
    <w:autoRedefine/>
    <w:rsid w:val="00B64BCF"/>
    <w:pPr>
      <w:numPr>
        <w:numId w:val="176"/>
      </w:numPr>
      <w:ind w:left="567" w:right="567"/>
    </w:pPr>
    <w:rPr>
      <w:szCs w:val="20"/>
    </w:rPr>
  </w:style>
  <w:style w:type="paragraph" w:customStyle="1" w:styleId="4e">
    <w:name w:val="аголовок 4"/>
    <w:basedOn w:val="aa"/>
    <w:next w:val="aa"/>
    <w:rsid w:val="00B64BCF"/>
    <w:pPr>
      <w:keepNext/>
      <w:jc w:val="center"/>
    </w:pPr>
    <w:rPr>
      <w:b/>
      <w:snapToGrid w:val="0"/>
      <w:sz w:val="28"/>
      <w:szCs w:val="20"/>
    </w:rPr>
  </w:style>
  <w:style w:type="paragraph" w:customStyle="1" w:styleId="affffffffffff0">
    <w:name w:val="Ввод осн.текста"/>
    <w:basedOn w:val="aa"/>
    <w:autoRedefine/>
    <w:rsid w:val="00B64BCF"/>
    <w:pPr>
      <w:keepLines/>
      <w:ind w:left="567" w:right="567" w:firstLine="709"/>
      <w:jc w:val="both"/>
    </w:pPr>
    <w:rPr>
      <w:sz w:val="28"/>
      <w:szCs w:val="20"/>
    </w:rPr>
  </w:style>
  <w:style w:type="paragraph" w:customStyle="1" w:styleId="affffffffffff1">
    <w:name w:val="Пояснительная"/>
    <w:basedOn w:val="afffff6"/>
    <w:rsid w:val="00B64BCF"/>
    <w:pPr>
      <w:suppressAutoHyphens w:val="0"/>
      <w:ind w:firstLine="720"/>
    </w:pPr>
    <w:rPr>
      <w:sz w:val="28"/>
      <w:lang w:val="x-none" w:eastAsia="x-none"/>
    </w:rPr>
  </w:style>
  <w:style w:type="paragraph" w:customStyle="1" w:styleId="affffffffffff2">
    <w:name w:val="стиль записки"/>
    <w:basedOn w:val="aa"/>
    <w:rsid w:val="00B64BCF"/>
    <w:pPr>
      <w:ind w:firstLine="709"/>
    </w:pPr>
    <w:rPr>
      <w:szCs w:val="20"/>
    </w:rPr>
  </w:style>
  <w:style w:type="paragraph" w:customStyle="1" w:styleId="affffffffffff3">
    <w:name w:val="основной"/>
    <w:basedOn w:val="aa"/>
    <w:autoRedefine/>
    <w:qFormat/>
    <w:rsid w:val="00B64BCF"/>
    <w:pPr>
      <w:spacing w:line="360" w:lineRule="auto"/>
      <w:ind w:firstLine="709"/>
      <w:jc w:val="center"/>
    </w:pPr>
  </w:style>
  <w:style w:type="character" w:customStyle="1" w:styleId="FontStyle119">
    <w:name w:val="Font Style119"/>
    <w:uiPriority w:val="99"/>
    <w:rsid w:val="00B64BCF"/>
    <w:rPr>
      <w:rFonts w:ascii="Times New Roman" w:hAnsi="Times New Roman" w:cs="Times New Roman"/>
      <w:sz w:val="22"/>
      <w:szCs w:val="22"/>
    </w:rPr>
  </w:style>
  <w:style w:type="paragraph" w:customStyle="1" w:styleId="Style71">
    <w:name w:val="Style71"/>
    <w:basedOn w:val="aa"/>
    <w:uiPriority w:val="99"/>
    <w:rsid w:val="00B64BCF"/>
    <w:pPr>
      <w:widowControl w:val="0"/>
      <w:autoSpaceDE w:val="0"/>
      <w:autoSpaceDN w:val="0"/>
      <w:adjustRightInd w:val="0"/>
      <w:spacing w:line="275" w:lineRule="exact"/>
      <w:ind w:firstLine="716"/>
      <w:jc w:val="both"/>
    </w:pPr>
  </w:style>
  <w:style w:type="paragraph" w:customStyle="1" w:styleId="Style80">
    <w:name w:val="Style80"/>
    <w:basedOn w:val="aa"/>
    <w:uiPriority w:val="99"/>
    <w:rsid w:val="00B64BCF"/>
    <w:pPr>
      <w:widowControl w:val="0"/>
      <w:autoSpaceDE w:val="0"/>
      <w:autoSpaceDN w:val="0"/>
      <w:adjustRightInd w:val="0"/>
      <w:spacing w:line="281" w:lineRule="exact"/>
      <w:ind w:firstLine="706"/>
      <w:jc w:val="both"/>
    </w:pPr>
  </w:style>
  <w:style w:type="paragraph" w:customStyle="1" w:styleId="Style34">
    <w:name w:val="Style34"/>
    <w:basedOn w:val="aa"/>
    <w:uiPriority w:val="99"/>
    <w:rsid w:val="00B64BCF"/>
    <w:pPr>
      <w:widowControl w:val="0"/>
      <w:autoSpaceDE w:val="0"/>
      <w:autoSpaceDN w:val="0"/>
      <w:adjustRightInd w:val="0"/>
      <w:spacing w:line="274" w:lineRule="exact"/>
    </w:pPr>
  </w:style>
  <w:style w:type="paragraph" w:customStyle="1" w:styleId="Style47">
    <w:name w:val="Style47"/>
    <w:basedOn w:val="aa"/>
    <w:uiPriority w:val="99"/>
    <w:rsid w:val="00B64BCF"/>
    <w:pPr>
      <w:widowControl w:val="0"/>
      <w:autoSpaceDE w:val="0"/>
      <w:autoSpaceDN w:val="0"/>
      <w:adjustRightInd w:val="0"/>
      <w:spacing w:line="281" w:lineRule="exact"/>
      <w:ind w:firstLine="468"/>
      <w:jc w:val="both"/>
    </w:pPr>
  </w:style>
  <w:style w:type="character" w:customStyle="1" w:styleId="FontStyle147">
    <w:name w:val="Font Style147"/>
    <w:uiPriority w:val="99"/>
    <w:rsid w:val="00B64BCF"/>
    <w:rPr>
      <w:rFonts w:ascii="Times New Roman" w:hAnsi="Times New Roman" w:cs="Times New Roman"/>
      <w:b/>
      <w:bCs/>
      <w:sz w:val="22"/>
      <w:szCs w:val="22"/>
    </w:rPr>
  </w:style>
  <w:style w:type="character" w:customStyle="1" w:styleId="1f2">
    <w:name w:val="Записка Знак1"/>
    <w:link w:val="afffff6"/>
    <w:rsid w:val="00B64BCF"/>
    <w:rPr>
      <w:sz w:val="24"/>
      <w:lang w:eastAsia="ar-SA"/>
    </w:rPr>
  </w:style>
  <w:style w:type="paragraph" w:customStyle="1" w:styleId="affffffffffff4">
    <w:name w:val="записка"/>
    <w:basedOn w:val="aa"/>
    <w:rsid w:val="00B64BCF"/>
    <w:pPr>
      <w:ind w:firstLine="709"/>
      <w:jc w:val="both"/>
    </w:pPr>
    <w:rPr>
      <w:sz w:val="28"/>
      <w:szCs w:val="20"/>
    </w:rPr>
  </w:style>
  <w:style w:type="paragraph" w:customStyle="1" w:styleId="affffffffffff5">
    <w:name w:val="Çàïèñêà"/>
    <w:basedOn w:val="aa"/>
    <w:rsid w:val="00B64BCF"/>
    <w:pPr>
      <w:widowControl w:val="0"/>
      <w:ind w:firstLine="709"/>
      <w:jc w:val="both"/>
    </w:pPr>
    <w:rPr>
      <w:lang w:bidi="ru-RU"/>
    </w:rPr>
  </w:style>
  <w:style w:type="paragraph" w:customStyle="1" w:styleId="2ff">
    <w:name w:val="Загол.зап.2"/>
    <w:basedOn w:val="aa"/>
    <w:rsid w:val="00B64BCF"/>
    <w:pPr>
      <w:spacing w:before="180" w:after="60"/>
      <w:jc w:val="center"/>
    </w:pPr>
    <w:rPr>
      <w:b/>
      <w:szCs w:val="20"/>
    </w:rPr>
  </w:style>
  <w:style w:type="numbering" w:customStyle="1" w:styleId="111111111">
    <w:name w:val="Нет списка111111111"/>
    <w:next w:val="ad"/>
    <w:uiPriority w:val="99"/>
    <w:semiHidden/>
    <w:unhideWhenUsed/>
    <w:rsid w:val="00B64BCF"/>
  </w:style>
  <w:style w:type="paragraph" w:customStyle="1" w:styleId="11d">
    <w:name w:val="Знак Знак Знак Знак Знак Знак11"/>
    <w:basedOn w:val="aa"/>
    <w:rsid w:val="00B64BCF"/>
    <w:pPr>
      <w:spacing w:before="100" w:beforeAutospacing="1" w:after="100" w:afterAutospacing="1"/>
    </w:pPr>
    <w:rPr>
      <w:rFonts w:ascii="Tahoma" w:hAnsi="Tahoma"/>
      <w:sz w:val="20"/>
      <w:szCs w:val="20"/>
      <w:lang w:val="en-US" w:eastAsia="en-US"/>
    </w:rPr>
  </w:style>
  <w:style w:type="paragraph" w:customStyle="1" w:styleId="NNL">
    <w:name w:val="NNL"/>
    <w:basedOn w:val="aa"/>
    <w:link w:val="NNL0"/>
    <w:qFormat/>
    <w:rsid w:val="00B64BCF"/>
    <w:pPr>
      <w:numPr>
        <w:numId w:val="177"/>
      </w:numPr>
      <w:spacing w:line="276" w:lineRule="auto"/>
    </w:pPr>
    <w:rPr>
      <w:sz w:val="28"/>
      <w:szCs w:val="28"/>
      <w:lang w:val="x-none" w:eastAsia="x-none"/>
    </w:rPr>
  </w:style>
  <w:style w:type="character" w:customStyle="1" w:styleId="NNL0">
    <w:name w:val="NNL Знак"/>
    <w:link w:val="NNL"/>
    <w:rsid w:val="00B64BCF"/>
    <w:rPr>
      <w:sz w:val="28"/>
      <w:szCs w:val="28"/>
      <w:lang w:val="x-none" w:eastAsia="x-none"/>
    </w:rPr>
  </w:style>
  <w:style w:type="paragraph" w:customStyle="1" w:styleId="79">
    <w:name w:val="Обычный7"/>
    <w:rsid w:val="00B64BCF"/>
    <w:rPr>
      <w:rFonts w:ascii="Tms Rmn" w:hAnsi="Tms Rmn"/>
    </w:rPr>
  </w:style>
  <w:style w:type="paragraph" w:customStyle="1" w:styleId="11e">
    <w:name w:val="Знак1 Знак Знак Знак1 Знак Знак Знак Знак Знак Знак Знак Знак Знак"/>
    <w:basedOn w:val="aa"/>
    <w:rsid w:val="00B64BCF"/>
    <w:rPr>
      <w:rFonts w:ascii="Verdana" w:hAnsi="Verdana" w:cs="Verdana"/>
      <w:sz w:val="20"/>
      <w:szCs w:val="20"/>
      <w:lang w:val="en-US" w:eastAsia="en-US"/>
    </w:rPr>
  </w:style>
  <w:style w:type="numbering" w:customStyle="1" w:styleId="1111111111">
    <w:name w:val="Нет списка1111111111"/>
    <w:next w:val="ad"/>
    <w:uiPriority w:val="99"/>
    <w:semiHidden/>
    <w:unhideWhenUsed/>
    <w:rsid w:val="00B64BCF"/>
  </w:style>
  <w:style w:type="numbering" w:customStyle="1" w:styleId="211120">
    <w:name w:val="Нет списка21112"/>
    <w:next w:val="ad"/>
    <w:uiPriority w:val="99"/>
    <w:semiHidden/>
    <w:unhideWhenUsed/>
    <w:rsid w:val="00B64BCF"/>
  </w:style>
  <w:style w:type="numbering" w:customStyle="1" w:styleId="12120">
    <w:name w:val="Нет списка1212"/>
    <w:next w:val="ad"/>
    <w:uiPriority w:val="99"/>
    <w:semiHidden/>
    <w:rsid w:val="00B64BCF"/>
  </w:style>
  <w:style w:type="numbering" w:customStyle="1" w:styleId="2212">
    <w:name w:val="Нет списка2212"/>
    <w:next w:val="ad"/>
    <w:uiPriority w:val="99"/>
    <w:semiHidden/>
    <w:unhideWhenUsed/>
    <w:rsid w:val="00B64BCF"/>
  </w:style>
  <w:style w:type="numbering" w:customStyle="1" w:styleId="1111111">
    <w:name w:val="Стиль111111"/>
    <w:rsid w:val="00B64BCF"/>
    <w:pPr>
      <w:numPr>
        <w:numId w:val="163"/>
      </w:numPr>
    </w:pPr>
  </w:style>
  <w:style w:type="numbering" w:customStyle="1" w:styleId="21112">
    <w:name w:val="Стиль21112"/>
    <w:rsid w:val="00B64BCF"/>
    <w:pPr>
      <w:numPr>
        <w:numId w:val="164"/>
      </w:numPr>
    </w:pPr>
  </w:style>
  <w:style w:type="numbering" w:customStyle="1" w:styleId="112120">
    <w:name w:val="Нет списка11212"/>
    <w:next w:val="ad"/>
    <w:uiPriority w:val="99"/>
    <w:semiHidden/>
    <w:unhideWhenUsed/>
    <w:rsid w:val="00B64BCF"/>
  </w:style>
  <w:style w:type="numbering" w:customStyle="1" w:styleId="21220">
    <w:name w:val="Нет списка2122"/>
    <w:next w:val="ad"/>
    <w:uiPriority w:val="99"/>
    <w:semiHidden/>
    <w:unhideWhenUsed/>
    <w:rsid w:val="00B64BCF"/>
  </w:style>
  <w:style w:type="paragraph" w:customStyle="1" w:styleId="1fff6">
    <w:name w:val="Дефис 1"/>
    <w:basedOn w:val="a0"/>
    <w:rsid w:val="00B64BCF"/>
    <w:pPr>
      <w:keepLines/>
      <w:numPr>
        <w:numId w:val="0"/>
      </w:numPr>
      <w:tabs>
        <w:tab w:val="num" w:pos="720"/>
        <w:tab w:val="num" w:pos="1068"/>
      </w:tabs>
      <w:spacing w:before="60" w:after="60" w:line="360" w:lineRule="auto"/>
      <w:ind w:left="720" w:firstLine="708"/>
      <w:jc w:val="both"/>
    </w:pPr>
    <w:rPr>
      <w:rFonts w:ascii="Times New Roman" w:hAnsi="Times New Roman"/>
      <w:sz w:val="24"/>
      <w:szCs w:val="24"/>
      <w:lang w:val="ru-RU" w:eastAsia="ru-RU"/>
    </w:rPr>
  </w:style>
  <w:style w:type="paragraph" w:customStyle="1" w:styleId="21">
    <w:name w:val="Дефис 2"/>
    <w:basedOn w:val="aa"/>
    <w:rsid w:val="00B64BCF"/>
    <w:pPr>
      <w:numPr>
        <w:ilvl w:val="1"/>
        <w:numId w:val="178"/>
      </w:numPr>
      <w:spacing w:before="60" w:after="60"/>
      <w:jc w:val="both"/>
    </w:pPr>
  </w:style>
  <w:style w:type="paragraph" w:customStyle="1" w:styleId="1fff7">
    <w:name w:val="Обычный 1"/>
    <w:basedOn w:val="aa"/>
    <w:link w:val="1fff8"/>
    <w:rsid w:val="00B64BCF"/>
    <w:pPr>
      <w:spacing w:before="60" w:after="60" w:line="360" w:lineRule="auto"/>
      <w:ind w:firstLine="709"/>
      <w:jc w:val="both"/>
    </w:pPr>
    <w:rPr>
      <w:lang w:val="x-none" w:eastAsia="x-none"/>
    </w:rPr>
  </w:style>
  <w:style w:type="paragraph" w:customStyle="1" w:styleId="10">
    <w:name w:val="Список нумерованный 1"/>
    <w:basedOn w:val="1fff7"/>
    <w:rsid w:val="00B64BCF"/>
    <w:pPr>
      <w:numPr>
        <w:ilvl w:val="2"/>
        <w:numId w:val="178"/>
      </w:numPr>
      <w:tabs>
        <w:tab w:val="clear" w:pos="2923"/>
        <w:tab w:val="num" w:pos="720"/>
        <w:tab w:val="num" w:pos="1713"/>
        <w:tab w:val="num" w:pos="2160"/>
      </w:tabs>
      <w:ind w:left="993" w:firstLine="709"/>
    </w:pPr>
  </w:style>
  <w:style w:type="paragraph" w:customStyle="1" w:styleId="5e">
    <w:name w:val="Заголовок5"/>
    <w:basedOn w:val="41"/>
    <w:autoRedefine/>
    <w:rsid w:val="00B64BCF"/>
    <w:pPr>
      <w:widowControl/>
      <w:tabs>
        <w:tab w:val="clear" w:pos="284"/>
        <w:tab w:val="clear" w:pos="2880"/>
        <w:tab w:val="num" w:pos="1843"/>
      </w:tabs>
      <w:autoSpaceDE/>
      <w:autoSpaceDN/>
      <w:adjustRightInd/>
      <w:spacing w:before="120" w:after="120"/>
      <w:ind w:leftChars="295" w:left="1842" w:right="0" w:hanging="1134"/>
      <w:jc w:val="both"/>
    </w:pPr>
    <w:rPr>
      <w:rFonts w:ascii="Times New Roman" w:hAnsi="Times New Roman"/>
      <w:bCs/>
      <w:sz w:val="24"/>
      <w:szCs w:val="24"/>
    </w:rPr>
  </w:style>
  <w:style w:type="character" w:customStyle="1" w:styleId="1fff8">
    <w:name w:val="Обычный 1 Знак"/>
    <w:link w:val="1fff7"/>
    <w:rsid w:val="00B64BCF"/>
    <w:rPr>
      <w:sz w:val="24"/>
      <w:szCs w:val="24"/>
      <w:lang w:val="x-none" w:eastAsia="x-none"/>
    </w:rPr>
  </w:style>
  <w:style w:type="paragraph" w:customStyle="1" w:styleId="12">
    <w:name w:val="Титул 1 Ж"/>
    <w:basedOn w:val="aa"/>
    <w:rsid w:val="00B64BCF"/>
    <w:pPr>
      <w:numPr>
        <w:numId w:val="179"/>
      </w:numPr>
      <w:tabs>
        <w:tab w:val="clear" w:pos="432"/>
      </w:tabs>
      <w:ind w:left="0" w:firstLine="0"/>
      <w:jc w:val="center"/>
    </w:pPr>
    <w:rPr>
      <w:b/>
      <w:caps/>
      <w:sz w:val="27"/>
      <w:szCs w:val="27"/>
      <w14:shadow w14:blurRad="50800" w14:dist="38100" w14:dir="2700000" w14:sx="100000" w14:sy="100000" w14:kx="0" w14:ky="0" w14:algn="tl">
        <w14:srgbClr w14:val="000000">
          <w14:alpha w14:val="60000"/>
        </w14:srgbClr>
      </w14:shadow>
    </w:rPr>
  </w:style>
  <w:style w:type="paragraph" w:customStyle="1" w:styleId="1fff9">
    <w:name w:val="Список многоуровневый 1"/>
    <w:basedOn w:val="aa"/>
    <w:rsid w:val="00B64BCF"/>
    <w:pPr>
      <w:tabs>
        <w:tab w:val="num" w:pos="432"/>
      </w:tabs>
      <w:spacing w:before="20" w:after="20" w:line="360" w:lineRule="auto"/>
      <w:ind w:left="432" w:hanging="432"/>
      <w:jc w:val="both"/>
    </w:pPr>
  </w:style>
  <w:style w:type="paragraph" w:customStyle="1" w:styleId="Centr">
    <w:name w:val="Centré"/>
    <w:basedOn w:val="aa"/>
    <w:rsid w:val="00B64BCF"/>
    <w:pPr>
      <w:keepNext/>
      <w:jc w:val="center"/>
    </w:pPr>
    <w:rPr>
      <w:rFonts w:ascii="Arial" w:eastAsia="Calibri" w:hAnsi="Arial"/>
      <w:sz w:val="22"/>
      <w:szCs w:val="20"/>
      <w:lang w:val="fr-FR" w:eastAsia="fr-FR"/>
    </w:rPr>
  </w:style>
  <w:style w:type="paragraph" w:customStyle="1" w:styleId="Titrecolonne">
    <w:name w:val="Titre colonne"/>
    <w:basedOn w:val="aa"/>
    <w:rsid w:val="00B64BCF"/>
    <w:pPr>
      <w:keepNext/>
      <w:jc w:val="center"/>
    </w:pPr>
    <w:rPr>
      <w:rFonts w:ascii="Arial" w:eastAsia="Calibri" w:hAnsi="Arial" w:cs="Arial"/>
      <w:b/>
      <w:sz w:val="20"/>
      <w:szCs w:val="22"/>
      <w:lang w:val="en-GB" w:eastAsia="fr-FR"/>
    </w:rPr>
  </w:style>
  <w:style w:type="paragraph" w:customStyle="1" w:styleId="TitreLigneTableau">
    <w:name w:val="Titre Ligne Tableau"/>
    <w:basedOn w:val="aa"/>
    <w:rsid w:val="00B64BCF"/>
    <w:pPr>
      <w:keepNext/>
    </w:pPr>
    <w:rPr>
      <w:rFonts w:ascii="Arial" w:eastAsia="Calibri" w:hAnsi="Arial" w:cs="Arial"/>
      <w:sz w:val="20"/>
      <w:szCs w:val="22"/>
      <w:lang w:val="en-GB" w:eastAsia="fr-FR"/>
    </w:rPr>
  </w:style>
  <w:style w:type="character" w:customStyle="1" w:styleId="1fffa">
    <w:name w:val="Заголовок №1_"/>
    <w:link w:val="1fffb"/>
    <w:locked/>
    <w:rsid w:val="00B64BCF"/>
    <w:rPr>
      <w:shd w:val="clear" w:color="auto" w:fill="FFFFFF"/>
    </w:rPr>
  </w:style>
  <w:style w:type="paragraph" w:customStyle="1" w:styleId="1fffb">
    <w:name w:val="Заголовок №1"/>
    <w:basedOn w:val="aa"/>
    <w:link w:val="1fffa"/>
    <w:rsid w:val="00B64BCF"/>
    <w:pPr>
      <w:shd w:val="clear" w:color="auto" w:fill="FFFFFF"/>
      <w:spacing w:after="120" w:line="0" w:lineRule="atLeast"/>
    </w:pPr>
    <w:rPr>
      <w:sz w:val="20"/>
      <w:szCs w:val="20"/>
    </w:rPr>
  </w:style>
  <w:style w:type="character" w:customStyle="1" w:styleId="afffffffffffb">
    <w:name w:val="Основной текст_"/>
    <w:link w:val="1ffd"/>
    <w:rsid w:val="00B64BCF"/>
    <w:rPr>
      <w:sz w:val="24"/>
      <w:szCs w:val="24"/>
    </w:rPr>
  </w:style>
  <w:style w:type="character" w:customStyle="1" w:styleId="FontStyle86">
    <w:name w:val="Font Style86"/>
    <w:uiPriority w:val="99"/>
    <w:rsid w:val="00B64BCF"/>
    <w:rPr>
      <w:rFonts w:ascii="Times New Roman" w:hAnsi="Times New Roman" w:cs="Times New Roman"/>
      <w:sz w:val="18"/>
      <w:szCs w:val="18"/>
    </w:rPr>
  </w:style>
  <w:style w:type="character" w:customStyle="1" w:styleId="FontStyle96">
    <w:name w:val="Font Style96"/>
    <w:uiPriority w:val="99"/>
    <w:rsid w:val="00B64BCF"/>
    <w:rPr>
      <w:rFonts w:ascii="Times New Roman" w:hAnsi="Times New Roman" w:cs="Times New Roman"/>
      <w:sz w:val="22"/>
      <w:szCs w:val="22"/>
    </w:rPr>
  </w:style>
  <w:style w:type="paragraph" w:customStyle="1" w:styleId="Style35">
    <w:name w:val="Style35"/>
    <w:basedOn w:val="aa"/>
    <w:uiPriority w:val="99"/>
    <w:rsid w:val="00B64BCF"/>
    <w:pPr>
      <w:widowControl w:val="0"/>
      <w:autoSpaceDE w:val="0"/>
      <w:autoSpaceDN w:val="0"/>
      <w:adjustRightInd w:val="0"/>
      <w:spacing w:line="274" w:lineRule="exact"/>
      <w:ind w:firstLine="432"/>
      <w:jc w:val="both"/>
    </w:pPr>
  </w:style>
  <w:style w:type="paragraph" w:customStyle="1" w:styleId="2ff0">
    <w:name w:val="Знак Знак Знак Знак Знак Знак Знак Знак Знак Знак2"/>
    <w:basedOn w:val="aa"/>
    <w:rsid w:val="00B64BCF"/>
    <w:pPr>
      <w:spacing w:before="100" w:beforeAutospacing="1" w:after="100" w:afterAutospacing="1"/>
    </w:pPr>
    <w:rPr>
      <w:rFonts w:ascii="Tahoma" w:hAnsi="Tahoma"/>
      <w:sz w:val="20"/>
      <w:szCs w:val="20"/>
      <w:lang w:val="en-US" w:eastAsia="en-US"/>
    </w:rPr>
  </w:style>
  <w:style w:type="paragraph" w:customStyle="1" w:styleId="1fffc">
    <w:name w:val="Знак Знак Знак Знак Знак Знак Знак Знак Знак Знак1"/>
    <w:basedOn w:val="aa"/>
    <w:rsid w:val="00B64BCF"/>
    <w:pPr>
      <w:spacing w:before="100" w:beforeAutospacing="1" w:after="100" w:afterAutospacing="1"/>
    </w:pPr>
    <w:rPr>
      <w:rFonts w:ascii="Tahoma" w:hAnsi="Tahoma"/>
      <w:sz w:val="20"/>
      <w:szCs w:val="20"/>
      <w:lang w:val="en-US" w:eastAsia="en-US"/>
    </w:rPr>
  </w:style>
  <w:style w:type="table" w:customStyle="1" w:styleId="3113">
    <w:name w:val="Сетка таблицы3113"/>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7">
    <w:name w:val="Знак Знак3"/>
    <w:basedOn w:val="aa"/>
    <w:rsid w:val="00B64BCF"/>
    <w:pPr>
      <w:spacing w:after="160" w:line="240" w:lineRule="exact"/>
    </w:pPr>
    <w:rPr>
      <w:rFonts w:ascii="Verdana" w:hAnsi="Verdana"/>
      <w:color w:val="000000"/>
      <w:lang w:val="en-US" w:eastAsia="en-US"/>
    </w:rPr>
  </w:style>
  <w:style w:type="table" w:customStyle="1" w:styleId="TableNormal">
    <w:name w:val="Table Normal"/>
    <w:semiHidden/>
    <w:rsid w:val="00B64BCF"/>
    <w:tblPr>
      <w:tblCellMar>
        <w:top w:w="0" w:type="dxa"/>
        <w:left w:w="108" w:type="dxa"/>
        <w:bottom w:w="0" w:type="dxa"/>
        <w:right w:w="108" w:type="dxa"/>
      </w:tblCellMar>
    </w:tblPr>
  </w:style>
  <w:style w:type="paragraph" w:styleId="1fffd">
    <w:name w:val="index 1"/>
    <w:basedOn w:val="aa"/>
    <w:next w:val="1f0"/>
    <w:autoRedefine/>
    <w:rsid w:val="00B64BCF"/>
    <w:pPr>
      <w:ind w:left="200" w:hanging="200"/>
    </w:pPr>
    <w:rPr>
      <w:rFonts w:eastAsia="Calibri"/>
      <w:sz w:val="20"/>
      <w:szCs w:val="20"/>
    </w:rPr>
  </w:style>
  <w:style w:type="paragraph" w:styleId="2ff1">
    <w:name w:val="index 2"/>
    <w:basedOn w:val="aa"/>
    <w:next w:val="1f0"/>
    <w:autoRedefine/>
    <w:rsid w:val="00B64BCF"/>
    <w:pPr>
      <w:ind w:left="400" w:hanging="200"/>
    </w:pPr>
    <w:rPr>
      <w:rFonts w:eastAsia="Calibri"/>
      <w:sz w:val="20"/>
      <w:szCs w:val="20"/>
    </w:rPr>
  </w:style>
  <w:style w:type="paragraph" w:styleId="3f8">
    <w:name w:val="index 3"/>
    <w:basedOn w:val="aa"/>
    <w:next w:val="1f0"/>
    <w:autoRedefine/>
    <w:rsid w:val="00B64BCF"/>
    <w:pPr>
      <w:ind w:left="600" w:hanging="200"/>
    </w:pPr>
    <w:rPr>
      <w:rFonts w:eastAsia="Calibri"/>
      <w:sz w:val="20"/>
      <w:szCs w:val="20"/>
    </w:rPr>
  </w:style>
  <w:style w:type="paragraph" w:styleId="4f">
    <w:name w:val="index 4"/>
    <w:basedOn w:val="aa"/>
    <w:next w:val="1f0"/>
    <w:autoRedefine/>
    <w:rsid w:val="00B64BCF"/>
    <w:pPr>
      <w:ind w:left="800" w:hanging="200"/>
    </w:pPr>
    <w:rPr>
      <w:rFonts w:eastAsia="Calibri"/>
      <w:sz w:val="20"/>
      <w:szCs w:val="20"/>
    </w:rPr>
  </w:style>
  <w:style w:type="paragraph" w:styleId="5f">
    <w:name w:val="index 5"/>
    <w:basedOn w:val="aa"/>
    <w:next w:val="1f0"/>
    <w:autoRedefine/>
    <w:rsid w:val="00B64BCF"/>
    <w:pPr>
      <w:ind w:left="1000" w:hanging="200"/>
    </w:pPr>
    <w:rPr>
      <w:rFonts w:eastAsia="Calibri"/>
      <w:sz w:val="20"/>
      <w:szCs w:val="20"/>
    </w:rPr>
  </w:style>
  <w:style w:type="paragraph" w:styleId="6a">
    <w:name w:val="index 6"/>
    <w:basedOn w:val="aa"/>
    <w:next w:val="1f0"/>
    <w:autoRedefine/>
    <w:rsid w:val="00B64BCF"/>
    <w:pPr>
      <w:ind w:left="1200" w:hanging="200"/>
    </w:pPr>
    <w:rPr>
      <w:rFonts w:eastAsia="Calibri"/>
      <w:sz w:val="20"/>
      <w:szCs w:val="20"/>
    </w:rPr>
  </w:style>
  <w:style w:type="paragraph" w:styleId="7a">
    <w:name w:val="index 7"/>
    <w:basedOn w:val="aa"/>
    <w:next w:val="1f0"/>
    <w:autoRedefine/>
    <w:rsid w:val="00B64BCF"/>
    <w:pPr>
      <w:ind w:left="1400" w:hanging="200"/>
    </w:pPr>
    <w:rPr>
      <w:rFonts w:eastAsia="Calibri"/>
      <w:sz w:val="20"/>
      <w:szCs w:val="20"/>
    </w:rPr>
  </w:style>
  <w:style w:type="paragraph" w:styleId="85">
    <w:name w:val="index 8"/>
    <w:basedOn w:val="aa"/>
    <w:next w:val="1f0"/>
    <w:autoRedefine/>
    <w:rsid w:val="00B64BCF"/>
    <w:pPr>
      <w:ind w:left="1600" w:hanging="200"/>
    </w:pPr>
    <w:rPr>
      <w:rFonts w:eastAsia="Calibri"/>
      <w:sz w:val="20"/>
      <w:szCs w:val="20"/>
    </w:rPr>
  </w:style>
  <w:style w:type="paragraph" w:styleId="93">
    <w:name w:val="index 9"/>
    <w:basedOn w:val="aa"/>
    <w:next w:val="1f0"/>
    <w:autoRedefine/>
    <w:rsid w:val="00B64BCF"/>
    <w:pPr>
      <w:ind w:left="1800" w:hanging="200"/>
    </w:pPr>
    <w:rPr>
      <w:rFonts w:eastAsia="Calibri"/>
      <w:sz w:val="20"/>
      <w:szCs w:val="20"/>
    </w:rPr>
  </w:style>
  <w:style w:type="paragraph" w:customStyle="1" w:styleId="11f">
    <w:name w:val="Указатель 11"/>
    <w:basedOn w:val="aa"/>
    <w:rsid w:val="00B64BCF"/>
    <w:pPr>
      <w:spacing w:after="200" w:line="276" w:lineRule="auto"/>
    </w:pPr>
    <w:rPr>
      <w:rFonts w:ascii="Calibri" w:hAnsi="Calibri"/>
      <w:sz w:val="22"/>
      <w:szCs w:val="22"/>
    </w:rPr>
  </w:style>
  <w:style w:type="paragraph" w:styleId="affffffffffff6">
    <w:name w:val="index heading"/>
    <w:basedOn w:val="aa"/>
    <w:next w:val="11f"/>
    <w:rsid w:val="00B64BCF"/>
    <w:rPr>
      <w:rFonts w:eastAsia="Calibri"/>
      <w:sz w:val="20"/>
      <w:szCs w:val="20"/>
    </w:rPr>
  </w:style>
  <w:style w:type="character" w:customStyle="1" w:styleId="BodyTextIndent2Char">
    <w:name w:val="Body Text Indent 2 Char"/>
    <w:aliases w:val="Знак Char"/>
    <w:locked/>
    <w:rsid w:val="00B64BCF"/>
    <w:rPr>
      <w:rFonts w:ascii="Arial" w:hAnsi="Arial" w:cs="Arial"/>
      <w:color w:val="000000"/>
      <w:sz w:val="28"/>
      <w:shd w:val="clear" w:color="auto" w:fill="FFFFFF"/>
      <w:lang w:val="x-none" w:eastAsia="x-none"/>
    </w:rPr>
  </w:style>
  <w:style w:type="paragraph" w:customStyle="1" w:styleId="affffffffffff7">
    <w:name w:val="Основной текст бул"/>
    <w:basedOn w:val="aa"/>
    <w:rsid w:val="00B64BCF"/>
    <w:pPr>
      <w:tabs>
        <w:tab w:val="num" w:pos="360"/>
      </w:tabs>
      <w:ind w:left="360" w:hanging="360"/>
    </w:pPr>
    <w:rPr>
      <w:rFonts w:eastAsia="Calibri"/>
      <w:szCs w:val="20"/>
      <w:lang w:val="en-GB"/>
    </w:rPr>
  </w:style>
  <w:style w:type="paragraph" w:customStyle="1" w:styleId="Nonformat">
    <w:name w:val="Nonformat"/>
    <w:basedOn w:val="aa"/>
    <w:rsid w:val="00B64BCF"/>
    <w:pPr>
      <w:autoSpaceDE w:val="0"/>
      <w:autoSpaceDN w:val="0"/>
      <w:adjustRightInd w:val="0"/>
    </w:pPr>
    <w:rPr>
      <w:rFonts w:ascii="Consultant" w:eastAsia="Calibri" w:hAnsi="Consultant"/>
      <w:sz w:val="20"/>
      <w:szCs w:val="20"/>
    </w:rPr>
  </w:style>
  <w:style w:type="paragraph" w:customStyle="1" w:styleId="1fffe">
    <w:name w:val="Знак1 Знак Знак Знак"/>
    <w:basedOn w:val="aa"/>
    <w:rsid w:val="00B64BCF"/>
    <w:pPr>
      <w:spacing w:before="100" w:beforeAutospacing="1" w:after="100" w:afterAutospacing="1"/>
    </w:pPr>
    <w:rPr>
      <w:rFonts w:ascii="Tahoma" w:eastAsia="Calibri" w:hAnsi="Tahoma"/>
      <w:sz w:val="20"/>
      <w:szCs w:val="20"/>
    </w:rPr>
  </w:style>
  <w:style w:type="paragraph" w:customStyle="1" w:styleId="11f0">
    <w:name w:val="Обычный11"/>
    <w:rsid w:val="00B64BCF"/>
    <w:rPr>
      <w:rFonts w:ascii="Tms Rmn" w:eastAsia="Calibri" w:hAnsi="Tms Rmn"/>
    </w:rPr>
  </w:style>
  <w:style w:type="paragraph" w:customStyle="1" w:styleId="11f1">
    <w:name w:val="Рецензия11"/>
    <w:semiHidden/>
    <w:rsid w:val="00B64BCF"/>
    <w:rPr>
      <w:rFonts w:eastAsia="Calibri"/>
    </w:rPr>
  </w:style>
  <w:style w:type="paragraph" w:customStyle="1" w:styleId="11f2">
    <w:name w:val="Заголовок 11"/>
    <w:basedOn w:val="aa"/>
    <w:link w:val="Heading1Char1"/>
    <w:rsid w:val="00B64BCF"/>
    <w:pPr>
      <w:spacing w:after="200" w:line="276" w:lineRule="auto"/>
    </w:pPr>
    <w:rPr>
      <w:rFonts w:ascii="Calibri" w:hAnsi="Calibri"/>
      <w:sz w:val="22"/>
      <w:szCs w:val="22"/>
    </w:rPr>
  </w:style>
  <w:style w:type="character" w:customStyle="1" w:styleId="Heading1Char1">
    <w:name w:val="Heading 1 Char1"/>
    <w:link w:val="11f2"/>
    <w:locked/>
    <w:rsid w:val="00B64BCF"/>
    <w:rPr>
      <w:rFonts w:ascii="Calibri" w:hAnsi="Calibri"/>
      <w:sz w:val="22"/>
      <w:szCs w:val="22"/>
    </w:rPr>
  </w:style>
  <w:style w:type="paragraph" w:customStyle="1" w:styleId="317">
    <w:name w:val="Заголовок 31"/>
    <w:basedOn w:val="aa"/>
    <w:link w:val="Heading3Char"/>
    <w:rsid w:val="00B64BCF"/>
    <w:pPr>
      <w:spacing w:after="200" w:line="276" w:lineRule="auto"/>
    </w:pPr>
    <w:rPr>
      <w:rFonts w:ascii="Calibri" w:hAnsi="Calibri"/>
      <w:sz w:val="22"/>
      <w:szCs w:val="22"/>
    </w:rPr>
  </w:style>
  <w:style w:type="character" w:customStyle="1" w:styleId="Heading3Char">
    <w:name w:val="Heading 3 Char"/>
    <w:link w:val="317"/>
    <w:locked/>
    <w:rsid w:val="00B64BCF"/>
    <w:rPr>
      <w:rFonts w:ascii="Calibri" w:hAnsi="Calibri"/>
      <w:sz w:val="22"/>
      <w:szCs w:val="22"/>
    </w:rPr>
  </w:style>
  <w:style w:type="paragraph" w:customStyle="1" w:styleId="414">
    <w:name w:val="Заголовок 41"/>
    <w:basedOn w:val="aa"/>
    <w:link w:val="Heading4Char"/>
    <w:rsid w:val="00B64BCF"/>
    <w:pPr>
      <w:spacing w:after="200" w:line="276" w:lineRule="auto"/>
    </w:pPr>
    <w:rPr>
      <w:rFonts w:ascii="Calibri" w:hAnsi="Calibri"/>
      <w:sz w:val="22"/>
      <w:szCs w:val="22"/>
    </w:rPr>
  </w:style>
  <w:style w:type="character" w:customStyle="1" w:styleId="Heading4Char">
    <w:name w:val="Heading 4 Char"/>
    <w:link w:val="414"/>
    <w:locked/>
    <w:rsid w:val="00B64BCF"/>
    <w:rPr>
      <w:rFonts w:ascii="Calibri" w:hAnsi="Calibri"/>
      <w:sz w:val="22"/>
      <w:szCs w:val="22"/>
    </w:rPr>
  </w:style>
  <w:style w:type="paragraph" w:customStyle="1" w:styleId="513">
    <w:name w:val="Заголовок 51"/>
    <w:basedOn w:val="aa"/>
    <w:link w:val="Heading5Char"/>
    <w:rsid w:val="00B64BCF"/>
    <w:pPr>
      <w:spacing w:after="200" w:line="276" w:lineRule="auto"/>
    </w:pPr>
    <w:rPr>
      <w:rFonts w:ascii="Calibri" w:hAnsi="Calibri"/>
      <w:sz w:val="22"/>
      <w:szCs w:val="22"/>
    </w:rPr>
  </w:style>
  <w:style w:type="character" w:customStyle="1" w:styleId="Heading5Char">
    <w:name w:val="Heading 5 Char"/>
    <w:link w:val="513"/>
    <w:locked/>
    <w:rsid w:val="00B64BCF"/>
    <w:rPr>
      <w:rFonts w:ascii="Calibri" w:hAnsi="Calibri"/>
      <w:sz w:val="22"/>
      <w:szCs w:val="22"/>
    </w:rPr>
  </w:style>
  <w:style w:type="paragraph" w:customStyle="1" w:styleId="612">
    <w:name w:val="Заголовок 61"/>
    <w:basedOn w:val="aa"/>
    <w:link w:val="Heading6Char1"/>
    <w:rsid w:val="00B64BCF"/>
    <w:pPr>
      <w:spacing w:after="200" w:line="276" w:lineRule="auto"/>
    </w:pPr>
    <w:rPr>
      <w:rFonts w:ascii="Calibri" w:hAnsi="Calibri"/>
      <w:sz w:val="22"/>
      <w:szCs w:val="22"/>
    </w:rPr>
  </w:style>
  <w:style w:type="character" w:customStyle="1" w:styleId="Heading6Char1">
    <w:name w:val="Heading 6 Char1"/>
    <w:link w:val="612"/>
    <w:locked/>
    <w:rsid w:val="00B64BCF"/>
    <w:rPr>
      <w:rFonts w:ascii="Calibri" w:hAnsi="Calibri"/>
      <w:sz w:val="22"/>
      <w:szCs w:val="22"/>
    </w:rPr>
  </w:style>
  <w:style w:type="paragraph" w:customStyle="1" w:styleId="710">
    <w:name w:val="Заголовок 71"/>
    <w:basedOn w:val="aa"/>
    <w:link w:val="Heading7Char"/>
    <w:rsid w:val="00B64BCF"/>
    <w:pPr>
      <w:spacing w:after="200" w:line="276" w:lineRule="auto"/>
    </w:pPr>
    <w:rPr>
      <w:rFonts w:ascii="Calibri" w:hAnsi="Calibri"/>
      <w:sz w:val="22"/>
      <w:szCs w:val="22"/>
    </w:rPr>
  </w:style>
  <w:style w:type="character" w:customStyle="1" w:styleId="Heading7Char">
    <w:name w:val="Heading 7 Char"/>
    <w:link w:val="710"/>
    <w:locked/>
    <w:rsid w:val="00B64BCF"/>
    <w:rPr>
      <w:rFonts w:ascii="Calibri" w:hAnsi="Calibri"/>
      <w:sz w:val="22"/>
      <w:szCs w:val="22"/>
    </w:rPr>
  </w:style>
  <w:style w:type="paragraph" w:customStyle="1" w:styleId="810">
    <w:name w:val="Заголовок 81"/>
    <w:basedOn w:val="aa"/>
    <w:link w:val="Heading8Char"/>
    <w:rsid w:val="00B64BCF"/>
    <w:pPr>
      <w:spacing w:after="200" w:line="276" w:lineRule="auto"/>
    </w:pPr>
    <w:rPr>
      <w:rFonts w:ascii="Calibri" w:hAnsi="Calibri"/>
      <w:sz w:val="22"/>
      <w:szCs w:val="22"/>
    </w:rPr>
  </w:style>
  <w:style w:type="character" w:customStyle="1" w:styleId="Heading8Char">
    <w:name w:val="Heading 8 Char"/>
    <w:link w:val="810"/>
    <w:locked/>
    <w:rsid w:val="00B64BCF"/>
    <w:rPr>
      <w:rFonts w:ascii="Calibri" w:hAnsi="Calibri"/>
      <w:sz w:val="22"/>
      <w:szCs w:val="22"/>
    </w:rPr>
  </w:style>
  <w:style w:type="paragraph" w:customStyle="1" w:styleId="910">
    <w:name w:val="Заголовок 91"/>
    <w:basedOn w:val="aa"/>
    <w:link w:val="Heading9Char"/>
    <w:rsid w:val="00B64BCF"/>
    <w:pPr>
      <w:spacing w:after="200" w:line="276" w:lineRule="auto"/>
    </w:pPr>
    <w:rPr>
      <w:rFonts w:ascii="Calibri" w:hAnsi="Calibri"/>
      <w:sz w:val="22"/>
      <w:szCs w:val="22"/>
    </w:rPr>
  </w:style>
  <w:style w:type="character" w:customStyle="1" w:styleId="Heading9Char">
    <w:name w:val="Heading 9 Char"/>
    <w:link w:val="910"/>
    <w:locked/>
    <w:rsid w:val="00B64BCF"/>
    <w:rPr>
      <w:rFonts w:ascii="Calibri" w:hAnsi="Calibri"/>
      <w:sz w:val="22"/>
      <w:szCs w:val="22"/>
    </w:rPr>
  </w:style>
  <w:style w:type="paragraph" w:customStyle="1" w:styleId="HTML11">
    <w:name w:val="Адрес HTML1"/>
    <w:basedOn w:val="aa"/>
    <w:link w:val="HTMLAddressChar"/>
    <w:rsid w:val="00B64BCF"/>
    <w:pPr>
      <w:spacing w:after="200" w:line="276" w:lineRule="auto"/>
    </w:pPr>
    <w:rPr>
      <w:rFonts w:ascii="Calibri" w:hAnsi="Calibri"/>
      <w:sz w:val="22"/>
      <w:szCs w:val="22"/>
    </w:rPr>
  </w:style>
  <w:style w:type="character" w:customStyle="1" w:styleId="HTMLAddressChar">
    <w:name w:val="HTML Address Char"/>
    <w:link w:val="HTML11"/>
    <w:locked/>
    <w:rsid w:val="00B64BCF"/>
    <w:rPr>
      <w:rFonts w:ascii="Calibri" w:hAnsi="Calibri"/>
      <w:sz w:val="22"/>
      <w:szCs w:val="22"/>
    </w:rPr>
  </w:style>
  <w:style w:type="paragraph" w:customStyle="1" w:styleId="HTML12">
    <w:name w:val="Стандартный HTML1"/>
    <w:basedOn w:val="aa"/>
    <w:link w:val="HTMLPreformattedChar"/>
    <w:rsid w:val="00B64BCF"/>
    <w:pPr>
      <w:spacing w:after="200" w:line="276" w:lineRule="auto"/>
    </w:pPr>
    <w:rPr>
      <w:rFonts w:ascii="Calibri" w:hAnsi="Calibri"/>
      <w:sz w:val="22"/>
      <w:szCs w:val="22"/>
    </w:rPr>
  </w:style>
  <w:style w:type="character" w:customStyle="1" w:styleId="HTMLPreformattedChar">
    <w:name w:val="HTML Preformatted Char"/>
    <w:link w:val="HTML12"/>
    <w:locked/>
    <w:rsid w:val="00B64BCF"/>
    <w:rPr>
      <w:rFonts w:ascii="Calibri" w:hAnsi="Calibri"/>
      <w:sz w:val="22"/>
      <w:szCs w:val="22"/>
    </w:rPr>
  </w:style>
  <w:style w:type="character" w:customStyle="1" w:styleId="FootnoteTextChar1">
    <w:name w:val="Footnote Text Char1"/>
    <w:link w:val="1f8"/>
    <w:locked/>
    <w:rsid w:val="00B64BCF"/>
    <w:rPr>
      <w:rFonts w:ascii="JDGCLK+TimesNewRoman,Bold" w:hAnsi="JDGCLK+TimesNewRoman,Bold" w:cs="JDGCLK+TimesNewRoman,Bold"/>
      <w:sz w:val="24"/>
      <w:szCs w:val="24"/>
    </w:rPr>
  </w:style>
  <w:style w:type="paragraph" w:customStyle="1" w:styleId="CommentText">
    <w:name w:val="Comment Text"/>
    <w:basedOn w:val="aa"/>
    <w:link w:val="CommentTextChar1"/>
    <w:rsid w:val="00B64BCF"/>
    <w:pPr>
      <w:spacing w:after="200" w:line="276" w:lineRule="auto"/>
    </w:pPr>
    <w:rPr>
      <w:rFonts w:ascii="Calibri" w:hAnsi="Calibri"/>
      <w:sz w:val="22"/>
      <w:szCs w:val="22"/>
    </w:rPr>
  </w:style>
  <w:style w:type="character" w:customStyle="1" w:styleId="CommentTextChar1">
    <w:name w:val="Comment Text Char1"/>
    <w:link w:val="CommentText"/>
    <w:locked/>
    <w:rsid w:val="00B64BCF"/>
    <w:rPr>
      <w:rFonts w:ascii="Calibri" w:hAnsi="Calibri"/>
      <w:sz w:val="22"/>
      <w:szCs w:val="22"/>
    </w:rPr>
  </w:style>
  <w:style w:type="character" w:customStyle="1" w:styleId="HeaderChar1">
    <w:name w:val="Header Char1"/>
    <w:locked/>
    <w:rsid w:val="00B64BCF"/>
    <w:rPr>
      <w:rFonts w:ascii="Calibri" w:hAnsi="Calibri"/>
      <w:sz w:val="22"/>
      <w:szCs w:val="22"/>
    </w:rPr>
  </w:style>
  <w:style w:type="character" w:customStyle="1" w:styleId="1ffff">
    <w:name w:val="Верхний колонтитул Знак1"/>
    <w:semiHidden/>
    <w:rsid w:val="00B64BCF"/>
    <w:rPr>
      <w:rFonts w:ascii="Times New Roman" w:hAnsi="Times New Roman" w:cs="Times New Roman" w:hint="default"/>
    </w:rPr>
  </w:style>
  <w:style w:type="paragraph" w:customStyle="1" w:styleId="1ffff0">
    <w:name w:val="Нижний колонтитул1"/>
    <w:basedOn w:val="aa"/>
    <w:link w:val="FooterChar1"/>
    <w:rsid w:val="00B64BCF"/>
    <w:pPr>
      <w:spacing w:after="200" w:line="276" w:lineRule="auto"/>
    </w:pPr>
    <w:rPr>
      <w:rFonts w:ascii="Calibri" w:hAnsi="Calibri"/>
      <w:sz w:val="22"/>
      <w:szCs w:val="22"/>
    </w:rPr>
  </w:style>
  <w:style w:type="character" w:customStyle="1" w:styleId="FooterChar1">
    <w:name w:val="Footer Char1"/>
    <w:link w:val="1ffff0"/>
    <w:locked/>
    <w:rsid w:val="00B64BCF"/>
    <w:rPr>
      <w:rFonts w:ascii="Calibri" w:hAnsi="Calibri"/>
      <w:sz w:val="22"/>
      <w:szCs w:val="22"/>
    </w:rPr>
  </w:style>
  <w:style w:type="character" w:customStyle="1" w:styleId="1ffff1">
    <w:name w:val="Нижний колонтитул Знак1"/>
    <w:semiHidden/>
    <w:rsid w:val="00B64BCF"/>
    <w:rPr>
      <w:rFonts w:ascii="Times New Roman" w:hAnsi="Times New Roman" w:cs="Times New Roman" w:hint="default"/>
    </w:rPr>
  </w:style>
  <w:style w:type="paragraph" w:customStyle="1" w:styleId="1ffff2">
    <w:name w:val="Текст концевой сноски1"/>
    <w:basedOn w:val="aa"/>
    <w:link w:val="EndnoteTextChar1"/>
    <w:rsid w:val="00B64BCF"/>
    <w:pPr>
      <w:spacing w:after="200" w:line="276" w:lineRule="auto"/>
    </w:pPr>
    <w:rPr>
      <w:rFonts w:ascii="Calibri" w:hAnsi="Calibri"/>
      <w:sz w:val="22"/>
      <w:szCs w:val="22"/>
    </w:rPr>
  </w:style>
  <w:style w:type="character" w:customStyle="1" w:styleId="EndnoteTextChar1">
    <w:name w:val="Endnote Text Char1"/>
    <w:link w:val="1ffff2"/>
    <w:locked/>
    <w:rsid w:val="00B64BCF"/>
    <w:rPr>
      <w:rFonts w:ascii="Calibri" w:hAnsi="Calibri"/>
      <w:sz w:val="22"/>
      <w:szCs w:val="22"/>
    </w:rPr>
  </w:style>
  <w:style w:type="paragraph" w:customStyle="1" w:styleId="3f9">
    <w:name w:val="Название3"/>
    <w:basedOn w:val="aa"/>
    <w:link w:val="TitleChar1"/>
    <w:rsid w:val="00B64BCF"/>
    <w:pPr>
      <w:spacing w:after="200" w:line="276" w:lineRule="auto"/>
    </w:pPr>
    <w:rPr>
      <w:rFonts w:ascii="Calibri" w:hAnsi="Calibri"/>
      <w:sz w:val="22"/>
      <w:szCs w:val="22"/>
    </w:rPr>
  </w:style>
  <w:style w:type="character" w:customStyle="1" w:styleId="TitleChar1">
    <w:name w:val="Title Char1"/>
    <w:link w:val="3f9"/>
    <w:locked/>
    <w:rsid w:val="00B64BCF"/>
    <w:rPr>
      <w:rFonts w:ascii="Calibri" w:hAnsi="Calibri"/>
      <w:sz w:val="22"/>
      <w:szCs w:val="22"/>
    </w:rPr>
  </w:style>
  <w:style w:type="paragraph" w:customStyle="1" w:styleId="1ffff3">
    <w:name w:val="Прощание1"/>
    <w:basedOn w:val="aa"/>
    <w:link w:val="ClosingChar"/>
    <w:rsid w:val="00B64BCF"/>
    <w:pPr>
      <w:spacing w:after="200" w:line="276" w:lineRule="auto"/>
    </w:pPr>
    <w:rPr>
      <w:rFonts w:ascii="Calibri" w:hAnsi="Calibri"/>
      <w:sz w:val="22"/>
      <w:szCs w:val="22"/>
    </w:rPr>
  </w:style>
  <w:style w:type="character" w:customStyle="1" w:styleId="ClosingChar">
    <w:name w:val="Closing Char"/>
    <w:link w:val="1ffff3"/>
    <w:locked/>
    <w:rsid w:val="00B64BCF"/>
    <w:rPr>
      <w:rFonts w:ascii="Calibri" w:hAnsi="Calibri"/>
      <w:sz w:val="22"/>
      <w:szCs w:val="22"/>
    </w:rPr>
  </w:style>
  <w:style w:type="character" w:customStyle="1" w:styleId="1ffff4">
    <w:name w:val="Прощание Знак1"/>
    <w:semiHidden/>
    <w:rsid w:val="00B64BCF"/>
    <w:rPr>
      <w:rFonts w:ascii="Times New Roman" w:hAnsi="Times New Roman" w:cs="Times New Roman" w:hint="default"/>
    </w:rPr>
  </w:style>
  <w:style w:type="paragraph" w:customStyle="1" w:styleId="1ffff5">
    <w:name w:val="Подпись1"/>
    <w:basedOn w:val="aa"/>
    <w:link w:val="SignatureChar"/>
    <w:rsid w:val="00B64BCF"/>
    <w:pPr>
      <w:spacing w:after="200" w:line="276" w:lineRule="auto"/>
    </w:pPr>
    <w:rPr>
      <w:rFonts w:ascii="Calibri" w:hAnsi="Calibri"/>
      <w:sz w:val="22"/>
      <w:szCs w:val="22"/>
    </w:rPr>
  </w:style>
  <w:style w:type="character" w:customStyle="1" w:styleId="SignatureChar">
    <w:name w:val="Signature Char"/>
    <w:link w:val="1ffff5"/>
    <w:locked/>
    <w:rsid w:val="00B64BCF"/>
    <w:rPr>
      <w:rFonts w:ascii="Calibri" w:hAnsi="Calibri"/>
      <w:sz w:val="22"/>
      <w:szCs w:val="22"/>
    </w:rPr>
  </w:style>
  <w:style w:type="character" w:customStyle="1" w:styleId="1ffff6">
    <w:name w:val="Подпись Знак1"/>
    <w:semiHidden/>
    <w:rsid w:val="00B64BCF"/>
    <w:rPr>
      <w:rFonts w:ascii="Times New Roman" w:hAnsi="Times New Roman" w:cs="Times New Roman" w:hint="default"/>
    </w:rPr>
  </w:style>
  <w:style w:type="character" w:customStyle="1" w:styleId="BodyTextChar1">
    <w:name w:val="Body Text Char1"/>
    <w:locked/>
    <w:rsid w:val="00B64BCF"/>
    <w:rPr>
      <w:rFonts w:ascii="Calibri" w:hAnsi="Calibri"/>
      <w:sz w:val="22"/>
      <w:szCs w:val="22"/>
    </w:rPr>
  </w:style>
  <w:style w:type="paragraph" w:customStyle="1" w:styleId="1ffff7">
    <w:name w:val="Основной текст с отступом1"/>
    <w:basedOn w:val="aa"/>
    <w:link w:val="BodyTextIndentChar1"/>
    <w:rsid w:val="00B64BCF"/>
    <w:pPr>
      <w:spacing w:after="200" w:line="276" w:lineRule="auto"/>
    </w:pPr>
    <w:rPr>
      <w:rFonts w:ascii="Calibri" w:hAnsi="Calibri"/>
      <w:sz w:val="22"/>
      <w:szCs w:val="22"/>
    </w:rPr>
  </w:style>
  <w:style w:type="character" w:customStyle="1" w:styleId="BodyTextIndentChar1">
    <w:name w:val="Body Text Indent Char1"/>
    <w:link w:val="1ffff7"/>
    <w:locked/>
    <w:rsid w:val="00B64BCF"/>
    <w:rPr>
      <w:rFonts w:ascii="Calibri" w:hAnsi="Calibri"/>
      <w:sz w:val="22"/>
      <w:szCs w:val="22"/>
    </w:rPr>
  </w:style>
  <w:style w:type="paragraph" w:customStyle="1" w:styleId="1ffff8">
    <w:name w:val="Шапка1"/>
    <w:basedOn w:val="aa"/>
    <w:link w:val="MessageHeaderChar"/>
    <w:rsid w:val="00B64BCF"/>
    <w:pPr>
      <w:spacing w:after="200" w:line="276" w:lineRule="auto"/>
    </w:pPr>
    <w:rPr>
      <w:rFonts w:ascii="Calibri" w:hAnsi="Calibri"/>
      <w:sz w:val="22"/>
      <w:szCs w:val="22"/>
    </w:rPr>
  </w:style>
  <w:style w:type="character" w:customStyle="1" w:styleId="MessageHeaderChar">
    <w:name w:val="Message Header Char"/>
    <w:link w:val="1ffff8"/>
    <w:locked/>
    <w:rsid w:val="00B64BCF"/>
    <w:rPr>
      <w:rFonts w:ascii="Calibri" w:hAnsi="Calibri"/>
      <w:sz w:val="22"/>
      <w:szCs w:val="22"/>
    </w:rPr>
  </w:style>
  <w:style w:type="character" w:customStyle="1" w:styleId="1ffff9">
    <w:name w:val="Шапка Знак1"/>
    <w:semiHidden/>
    <w:rsid w:val="00B64BCF"/>
    <w:rPr>
      <w:rFonts w:ascii="Cambria" w:hAnsi="Cambria" w:hint="default"/>
      <w:sz w:val="24"/>
      <w:shd w:val="pct20" w:color="auto" w:fill="auto"/>
    </w:rPr>
  </w:style>
  <w:style w:type="paragraph" w:customStyle="1" w:styleId="1ffffa">
    <w:name w:val="Подзаголовок1"/>
    <w:basedOn w:val="aa"/>
    <w:link w:val="SubtitleChar"/>
    <w:rsid w:val="00B64BCF"/>
    <w:pPr>
      <w:spacing w:after="200" w:line="276" w:lineRule="auto"/>
    </w:pPr>
    <w:rPr>
      <w:rFonts w:ascii="Calibri" w:hAnsi="Calibri"/>
      <w:sz w:val="22"/>
      <w:szCs w:val="22"/>
    </w:rPr>
  </w:style>
  <w:style w:type="character" w:customStyle="1" w:styleId="SubtitleChar">
    <w:name w:val="Subtitle Char"/>
    <w:link w:val="1ffffa"/>
    <w:locked/>
    <w:rsid w:val="00B64BCF"/>
    <w:rPr>
      <w:rFonts w:ascii="Calibri" w:hAnsi="Calibri"/>
      <w:sz w:val="22"/>
      <w:szCs w:val="22"/>
    </w:rPr>
  </w:style>
  <w:style w:type="paragraph" w:customStyle="1" w:styleId="1ffffb">
    <w:name w:val="Приветствие1"/>
    <w:basedOn w:val="aa"/>
    <w:link w:val="SalutationChar"/>
    <w:rsid w:val="00B64BCF"/>
    <w:pPr>
      <w:spacing w:after="200" w:line="276" w:lineRule="auto"/>
    </w:pPr>
    <w:rPr>
      <w:rFonts w:ascii="Calibri" w:hAnsi="Calibri"/>
      <w:sz w:val="22"/>
      <w:szCs w:val="22"/>
    </w:rPr>
  </w:style>
  <w:style w:type="character" w:customStyle="1" w:styleId="SalutationChar">
    <w:name w:val="Salutation Char"/>
    <w:link w:val="1ffffb"/>
    <w:locked/>
    <w:rsid w:val="00B64BCF"/>
    <w:rPr>
      <w:rFonts w:ascii="Calibri" w:hAnsi="Calibri"/>
      <w:sz w:val="22"/>
      <w:szCs w:val="22"/>
    </w:rPr>
  </w:style>
  <w:style w:type="character" w:customStyle="1" w:styleId="1ffffc">
    <w:name w:val="Приветствие Знак1"/>
    <w:semiHidden/>
    <w:rsid w:val="00B64BCF"/>
    <w:rPr>
      <w:rFonts w:ascii="Times New Roman" w:hAnsi="Times New Roman" w:cs="Times New Roman" w:hint="default"/>
    </w:rPr>
  </w:style>
  <w:style w:type="paragraph" w:customStyle="1" w:styleId="1ffffd">
    <w:name w:val="Дата1"/>
    <w:basedOn w:val="aa"/>
    <w:link w:val="DateChar"/>
    <w:rsid w:val="00B64BCF"/>
    <w:pPr>
      <w:spacing w:after="200" w:line="276" w:lineRule="auto"/>
    </w:pPr>
    <w:rPr>
      <w:rFonts w:ascii="Calibri" w:hAnsi="Calibri"/>
      <w:sz w:val="22"/>
      <w:szCs w:val="22"/>
    </w:rPr>
  </w:style>
  <w:style w:type="character" w:customStyle="1" w:styleId="DateChar">
    <w:name w:val="Date Char"/>
    <w:link w:val="1ffffd"/>
    <w:locked/>
    <w:rsid w:val="00B64BCF"/>
    <w:rPr>
      <w:rFonts w:ascii="Calibri" w:hAnsi="Calibri"/>
      <w:sz w:val="22"/>
      <w:szCs w:val="22"/>
    </w:rPr>
  </w:style>
  <w:style w:type="character" w:customStyle="1" w:styleId="1ffffe">
    <w:name w:val="Дата Знак1"/>
    <w:semiHidden/>
    <w:rsid w:val="00B64BCF"/>
    <w:rPr>
      <w:rFonts w:ascii="Times New Roman" w:hAnsi="Times New Roman" w:cs="Times New Roman" w:hint="default"/>
    </w:rPr>
  </w:style>
  <w:style w:type="paragraph" w:customStyle="1" w:styleId="1fffff">
    <w:name w:val="Красная строка1"/>
    <w:basedOn w:val="aa"/>
    <w:link w:val="BodyTextFirstIndentChar"/>
    <w:rsid w:val="00B64BCF"/>
    <w:pPr>
      <w:spacing w:after="200" w:line="276" w:lineRule="auto"/>
    </w:pPr>
    <w:rPr>
      <w:rFonts w:ascii="Calibri" w:hAnsi="Calibri"/>
      <w:sz w:val="22"/>
      <w:szCs w:val="22"/>
    </w:rPr>
  </w:style>
  <w:style w:type="character" w:customStyle="1" w:styleId="BodyTextFirstIndentChar">
    <w:name w:val="Body Text First Indent Char"/>
    <w:link w:val="1fffff"/>
    <w:locked/>
    <w:rsid w:val="00B64BCF"/>
    <w:rPr>
      <w:rFonts w:ascii="Calibri" w:hAnsi="Calibri"/>
      <w:sz w:val="22"/>
      <w:szCs w:val="22"/>
    </w:rPr>
  </w:style>
  <w:style w:type="character" w:customStyle="1" w:styleId="1fffff0">
    <w:name w:val="Красная строка Знак1"/>
    <w:semiHidden/>
    <w:rsid w:val="00B64BCF"/>
    <w:rPr>
      <w:rFonts w:ascii="Times New Roman" w:hAnsi="Times New Roman" w:cs="Times New Roman" w:hint="default"/>
      <w:sz w:val="20"/>
      <w:lang w:val="x-none" w:eastAsia="ru-RU"/>
    </w:rPr>
  </w:style>
  <w:style w:type="paragraph" w:customStyle="1" w:styleId="21c">
    <w:name w:val="Красная строка 21"/>
    <w:basedOn w:val="aa"/>
    <w:link w:val="BodyTextFirstIndent2Char"/>
    <w:rsid w:val="00B64BCF"/>
    <w:pPr>
      <w:spacing w:after="200" w:line="276" w:lineRule="auto"/>
    </w:pPr>
    <w:rPr>
      <w:rFonts w:ascii="Calibri" w:hAnsi="Calibri"/>
      <w:sz w:val="22"/>
      <w:szCs w:val="22"/>
    </w:rPr>
  </w:style>
  <w:style w:type="character" w:customStyle="1" w:styleId="BodyTextFirstIndent2Char">
    <w:name w:val="Body Text First Indent 2 Char"/>
    <w:link w:val="21c"/>
    <w:locked/>
    <w:rsid w:val="00B64BCF"/>
    <w:rPr>
      <w:rFonts w:ascii="Calibri" w:hAnsi="Calibri"/>
      <w:sz w:val="22"/>
      <w:szCs w:val="22"/>
    </w:rPr>
  </w:style>
  <w:style w:type="character" w:customStyle="1" w:styleId="21d">
    <w:name w:val="Красная строка 2 Знак1"/>
    <w:semiHidden/>
    <w:rsid w:val="00B64BCF"/>
    <w:rPr>
      <w:rFonts w:ascii="Times New Roman" w:hAnsi="Times New Roman" w:cs="Times New Roman" w:hint="default"/>
      <w:sz w:val="28"/>
      <w:shd w:val="clear" w:color="auto" w:fill="FFFFFF"/>
      <w:lang w:val="x-none" w:eastAsia="x-none"/>
    </w:rPr>
  </w:style>
  <w:style w:type="paragraph" w:customStyle="1" w:styleId="1fffff1">
    <w:name w:val="Заголовок записки1"/>
    <w:basedOn w:val="aa"/>
    <w:link w:val="NoteHeadingChar"/>
    <w:rsid w:val="00B64BCF"/>
    <w:pPr>
      <w:spacing w:after="200" w:line="276" w:lineRule="auto"/>
    </w:pPr>
    <w:rPr>
      <w:rFonts w:ascii="Calibri" w:hAnsi="Calibri"/>
      <w:sz w:val="22"/>
      <w:szCs w:val="22"/>
    </w:rPr>
  </w:style>
  <w:style w:type="character" w:customStyle="1" w:styleId="NoteHeadingChar">
    <w:name w:val="Note Heading Char"/>
    <w:link w:val="1fffff1"/>
    <w:locked/>
    <w:rsid w:val="00B64BCF"/>
    <w:rPr>
      <w:rFonts w:ascii="Calibri" w:hAnsi="Calibri"/>
      <w:sz w:val="22"/>
      <w:szCs w:val="22"/>
    </w:rPr>
  </w:style>
  <w:style w:type="character" w:customStyle="1" w:styleId="1fffff2">
    <w:name w:val="Заголовок записки Знак1"/>
    <w:semiHidden/>
    <w:rsid w:val="00B64BCF"/>
    <w:rPr>
      <w:rFonts w:ascii="Times New Roman" w:hAnsi="Times New Roman" w:cs="Times New Roman" w:hint="default"/>
    </w:rPr>
  </w:style>
  <w:style w:type="character" w:customStyle="1" w:styleId="BodyText2Char1">
    <w:name w:val="Body Text 2 Char1"/>
    <w:link w:val="224"/>
    <w:locked/>
    <w:rsid w:val="00B64BCF"/>
    <w:rPr>
      <w:sz w:val="24"/>
    </w:rPr>
  </w:style>
  <w:style w:type="character" w:customStyle="1" w:styleId="BodyText3Char">
    <w:name w:val="Body Text 3 Char"/>
    <w:link w:val="311"/>
    <w:locked/>
    <w:rsid w:val="00B64BCF"/>
    <w:rPr>
      <w:sz w:val="16"/>
      <w:szCs w:val="16"/>
      <w:lang w:eastAsia="ar-SA"/>
    </w:rPr>
  </w:style>
  <w:style w:type="character" w:customStyle="1" w:styleId="318">
    <w:name w:val="Основной текст 3 Знак1"/>
    <w:semiHidden/>
    <w:rsid w:val="00B64BCF"/>
    <w:rPr>
      <w:sz w:val="16"/>
    </w:rPr>
  </w:style>
  <w:style w:type="character" w:customStyle="1" w:styleId="BodyTextIndent3Char">
    <w:name w:val="Body Text Indent 3 Char"/>
    <w:link w:val="310"/>
    <w:locked/>
    <w:rsid w:val="00B64BCF"/>
    <w:rPr>
      <w:sz w:val="16"/>
      <w:szCs w:val="16"/>
      <w:lang w:eastAsia="ar-SA"/>
    </w:rPr>
  </w:style>
  <w:style w:type="character" w:customStyle="1" w:styleId="319">
    <w:name w:val="Основной текст с отступом 3 Знак1"/>
    <w:semiHidden/>
    <w:rsid w:val="00B64BCF"/>
    <w:rPr>
      <w:sz w:val="16"/>
    </w:rPr>
  </w:style>
  <w:style w:type="character" w:customStyle="1" w:styleId="DocumentMapChar">
    <w:name w:val="Document Map Char"/>
    <w:link w:val="1f1"/>
    <w:locked/>
    <w:rsid w:val="00B64BCF"/>
    <w:rPr>
      <w:rFonts w:ascii="Tahoma" w:hAnsi="Tahoma" w:cs="Tahoma"/>
      <w:sz w:val="24"/>
      <w:szCs w:val="24"/>
      <w:shd w:val="clear" w:color="auto" w:fill="000080"/>
      <w:lang w:eastAsia="ar-SA"/>
    </w:rPr>
  </w:style>
  <w:style w:type="paragraph" w:customStyle="1" w:styleId="1fffff3">
    <w:name w:val="Текст1"/>
    <w:basedOn w:val="aa"/>
    <w:link w:val="PlainTextChar"/>
    <w:rsid w:val="00B64BCF"/>
    <w:pPr>
      <w:spacing w:after="200" w:line="276" w:lineRule="auto"/>
    </w:pPr>
    <w:rPr>
      <w:rFonts w:ascii="Calibri" w:hAnsi="Calibri"/>
      <w:sz w:val="22"/>
      <w:szCs w:val="22"/>
    </w:rPr>
  </w:style>
  <w:style w:type="character" w:customStyle="1" w:styleId="PlainTextChar">
    <w:name w:val="Plain Text Char"/>
    <w:link w:val="1fffff3"/>
    <w:locked/>
    <w:rsid w:val="00B64BCF"/>
    <w:rPr>
      <w:rFonts w:ascii="Calibri" w:hAnsi="Calibri"/>
      <w:sz w:val="22"/>
      <w:szCs w:val="22"/>
    </w:rPr>
  </w:style>
  <w:style w:type="character" w:customStyle="1" w:styleId="1fffff4">
    <w:name w:val="Текст Знак1"/>
    <w:semiHidden/>
    <w:rsid w:val="00B64BCF"/>
    <w:rPr>
      <w:rFonts w:ascii="Consolas" w:hAnsi="Consolas" w:cs="Consolas" w:hint="default"/>
      <w:sz w:val="21"/>
    </w:rPr>
  </w:style>
  <w:style w:type="paragraph" w:customStyle="1" w:styleId="1fffff5">
    <w:name w:val="Электронная подпись1"/>
    <w:basedOn w:val="aa"/>
    <w:link w:val="E-mailSignatureChar"/>
    <w:rsid w:val="00B64BCF"/>
    <w:pPr>
      <w:spacing w:after="200" w:line="276" w:lineRule="auto"/>
    </w:pPr>
    <w:rPr>
      <w:rFonts w:ascii="Calibri" w:hAnsi="Calibri"/>
      <w:sz w:val="22"/>
      <w:szCs w:val="22"/>
    </w:rPr>
  </w:style>
  <w:style w:type="character" w:customStyle="1" w:styleId="E-mailSignatureChar">
    <w:name w:val="E-mail Signature Char"/>
    <w:link w:val="1fffff5"/>
    <w:locked/>
    <w:rsid w:val="00B64BCF"/>
    <w:rPr>
      <w:rFonts w:ascii="Calibri" w:hAnsi="Calibri"/>
      <w:sz w:val="22"/>
      <w:szCs w:val="22"/>
    </w:rPr>
  </w:style>
  <w:style w:type="paragraph" w:customStyle="1" w:styleId="CommentSubject">
    <w:name w:val="Comment Subject"/>
    <w:basedOn w:val="aa"/>
    <w:link w:val="CommentSubjectChar1"/>
    <w:rsid w:val="00B64BCF"/>
    <w:pPr>
      <w:spacing w:after="200" w:line="276" w:lineRule="auto"/>
    </w:pPr>
    <w:rPr>
      <w:rFonts w:ascii="Calibri" w:hAnsi="Calibri"/>
      <w:sz w:val="22"/>
      <w:szCs w:val="22"/>
    </w:rPr>
  </w:style>
  <w:style w:type="character" w:customStyle="1" w:styleId="CommentSubjectChar1">
    <w:name w:val="Comment Subject Char1"/>
    <w:link w:val="CommentSubject"/>
    <w:locked/>
    <w:rsid w:val="00B64BCF"/>
    <w:rPr>
      <w:rFonts w:ascii="Calibri" w:hAnsi="Calibri"/>
      <w:sz w:val="22"/>
      <w:szCs w:val="22"/>
    </w:rPr>
  </w:style>
  <w:style w:type="character" w:customStyle="1" w:styleId="1fffff6">
    <w:name w:val="Тема примечания Знак1"/>
    <w:semiHidden/>
    <w:rsid w:val="00B64BCF"/>
    <w:rPr>
      <w:b/>
      <w:bCs w:val="0"/>
      <w:sz w:val="20"/>
    </w:rPr>
  </w:style>
  <w:style w:type="paragraph" w:customStyle="1" w:styleId="1fffff7">
    <w:name w:val="Текст выноски1"/>
    <w:basedOn w:val="aa"/>
    <w:link w:val="BalloonTextChar"/>
    <w:rsid w:val="00B64BCF"/>
    <w:pPr>
      <w:spacing w:after="200" w:line="276" w:lineRule="auto"/>
    </w:pPr>
    <w:rPr>
      <w:rFonts w:ascii="Calibri" w:hAnsi="Calibri"/>
      <w:sz w:val="22"/>
      <w:szCs w:val="22"/>
    </w:rPr>
  </w:style>
  <w:style w:type="character" w:customStyle="1" w:styleId="BalloonTextChar">
    <w:name w:val="Balloon Text Char"/>
    <w:link w:val="1fffff7"/>
    <w:locked/>
    <w:rsid w:val="00B64BCF"/>
    <w:rPr>
      <w:rFonts w:ascii="Calibri" w:hAnsi="Calibri"/>
      <w:sz w:val="22"/>
      <w:szCs w:val="22"/>
    </w:rPr>
  </w:style>
  <w:style w:type="character" w:customStyle="1" w:styleId="srchwrd">
    <w:name w:val="srchwrd"/>
    <w:rsid w:val="00B64BCF"/>
  </w:style>
  <w:style w:type="character" w:customStyle="1" w:styleId="Heading1Char">
    <w:name w:val="Heading 1 Char"/>
    <w:locked/>
    <w:rsid w:val="00B64BCF"/>
    <w:rPr>
      <w:rFonts w:ascii="Times New Roman" w:hAnsi="Times New Roman" w:cs="Times New Roman" w:hint="default"/>
      <w:b/>
      <w:bCs w:val="0"/>
      <w:kern w:val="28"/>
      <w:sz w:val="36"/>
    </w:rPr>
  </w:style>
  <w:style w:type="character" w:customStyle="1" w:styleId="Heading2Char">
    <w:name w:val="Heading 2 Char"/>
    <w:locked/>
    <w:rsid w:val="00B64BCF"/>
    <w:rPr>
      <w:rFonts w:ascii="Times New Roman" w:hAnsi="Times New Roman" w:cs="Times New Roman" w:hint="default"/>
      <w:b/>
      <w:bCs w:val="0"/>
      <w:sz w:val="30"/>
    </w:rPr>
  </w:style>
  <w:style w:type="character" w:customStyle="1" w:styleId="Heading6Char">
    <w:name w:val="Heading 6 Char"/>
    <w:locked/>
    <w:rsid w:val="00B64BCF"/>
    <w:rPr>
      <w:i/>
      <w:iCs w:val="0"/>
      <w:sz w:val="22"/>
      <w:lang w:val="ru-RU" w:eastAsia="ru-RU"/>
    </w:rPr>
  </w:style>
  <w:style w:type="character" w:customStyle="1" w:styleId="BodyTextIndentChar">
    <w:name w:val="Body Text Indent Char"/>
    <w:locked/>
    <w:rsid w:val="00B64BCF"/>
    <w:rPr>
      <w:sz w:val="24"/>
    </w:rPr>
  </w:style>
  <w:style w:type="character" w:customStyle="1" w:styleId="BodyText2Char">
    <w:name w:val="Body Text 2 Char"/>
    <w:locked/>
    <w:rsid w:val="00B64BCF"/>
    <w:rPr>
      <w:sz w:val="24"/>
      <w:lang w:val="ru-RU" w:eastAsia="ru-RU"/>
    </w:rPr>
  </w:style>
  <w:style w:type="character" w:customStyle="1" w:styleId="TitleChar">
    <w:name w:val="Title Char"/>
    <w:locked/>
    <w:rsid w:val="00B64BCF"/>
    <w:rPr>
      <w:rFonts w:ascii="Arial" w:hAnsi="Arial" w:cs="Arial" w:hint="default"/>
      <w:b/>
      <w:bCs w:val="0"/>
      <w:kern w:val="28"/>
      <w:sz w:val="32"/>
    </w:rPr>
  </w:style>
  <w:style w:type="character" w:customStyle="1" w:styleId="BodyTextChar">
    <w:name w:val="Body Text Char"/>
    <w:locked/>
    <w:rsid w:val="00B64BCF"/>
    <w:rPr>
      <w:sz w:val="24"/>
    </w:rPr>
  </w:style>
  <w:style w:type="character" w:customStyle="1" w:styleId="HeaderChar">
    <w:name w:val="Header Char"/>
    <w:locked/>
    <w:rsid w:val="00B64BCF"/>
    <w:rPr>
      <w:rFonts w:ascii="Arial" w:hAnsi="Arial" w:cs="Arial" w:hint="default"/>
      <w:noProof/>
      <w:sz w:val="24"/>
    </w:rPr>
  </w:style>
  <w:style w:type="character" w:customStyle="1" w:styleId="FootnoteTextChar">
    <w:name w:val="Footnote Text Char"/>
    <w:locked/>
    <w:rsid w:val="00B64BCF"/>
  </w:style>
  <w:style w:type="character" w:customStyle="1" w:styleId="FooterChar">
    <w:name w:val="Footer Char"/>
    <w:locked/>
    <w:rsid w:val="00B64BCF"/>
    <w:rPr>
      <w:rFonts w:ascii="Times New Roman" w:hAnsi="Times New Roman" w:cs="Times New Roman" w:hint="default"/>
      <w:noProof/>
      <w:sz w:val="24"/>
    </w:rPr>
  </w:style>
  <w:style w:type="character" w:customStyle="1" w:styleId="CommentTextChar">
    <w:name w:val="Comment Text Char"/>
    <w:locked/>
    <w:rsid w:val="00B64BCF"/>
    <w:rPr>
      <w:rFonts w:ascii="Times New Roman" w:hAnsi="Times New Roman" w:cs="Times New Roman" w:hint="default"/>
      <w:lang w:val="x-none" w:eastAsia="ar-SA" w:bidi="ar-SA"/>
    </w:rPr>
  </w:style>
  <w:style w:type="character" w:customStyle="1" w:styleId="CommentSubjectChar">
    <w:name w:val="Comment Subject Char"/>
    <w:locked/>
    <w:rsid w:val="00B64BCF"/>
    <w:rPr>
      <w:rFonts w:ascii="Times New Roman" w:hAnsi="Times New Roman" w:cs="Times New Roman" w:hint="default"/>
      <w:b/>
      <w:bCs w:val="0"/>
      <w:lang w:val="x-none" w:eastAsia="ar-SA" w:bidi="ar-SA"/>
    </w:rPr>
  </w:style>
  <w:style w:type="character" w:customStyle="1" w:styleId="EndnoteTextChar">
    <w:name w:val="Endnote Text Char"/>
    <w:locked/>
    <w:rsid w:val="00B64BCF"/>
    <w:rPr>
      <w:rFonts w:ascii="Times New Roman" w:hAnsi="Times New Roman" w:cs="Times New Roman" w:hint="default"/>
    </w:rPr>
  </w:style>
  <w:style w:type="character" w:customStyle="1" w:styleId="affffffffffff8">
    <w:name w:val="Гипертекстовая ссылка"/>
    <w:rsid w:val="00B64BCF"/>
    <w:rPr>
      <w:b/>
      <w:bCs w:val="0"/>
      <w:color w:val="008000"/>
      <w:sz w:val="20"/>
      <w:u w:val="single"/>
    </w:rPr>
  </w:style>
  <w:style w:type="paragraph" w:customStyle="1" w:styleId="21e">
    <w:name w:val="Нумерованный список 21"/>
    <w:basedOn w:val="aa"/>
    <w:rsid w:val="00B64BCF"/>
    <w:pPr>
      <w:spacing w:before="100" w:beforeAutospacing="1" w:after="100" w:afterAutospacing="1"/>
    </w:pPr>
  </w:style>
  <w:style w:type="paragraph" w:customStyle="1" w:styleId="1fffff8">
    <w:name w:val="Заголовок оглавления1"/>
    <w:basedOn w:val="11f2"/>
    <w:next w:val="1f0"/>
    <w:rsid w:val="00B64BCF"/>
    <w:pPr>
      <w:keepNext/>
      <w:keepLines/>
      <w:spacing w:before="480" w:after="0"/>
    </w:pPr>
    <w:rPr>
      <w:rFonts w:ascii="Cambria" w:eastAsia="Calibri" w:hAnsi="Cambria"/>
      <w:b/>
      <w:bCs/>
      <w:color w:val="365F91"/>
      <w:sz w:val="28"/>
      <w:szCs w:val="28"/>
    </w:rPr>
  </w:style>
  <w:style w:type="paragraph" w:customStyle="1" w:styleId="11f3">
    <w:name w:val="Без интервала11"/>
    <w:rsid w:val="00B64BCF"/>
    <w:pPr>
      <w:spacing w:after="200" w:line="276" w:lineRule="auto"/>
    </w:pPr>
    <w:rPr>
      <w:rFonts w:ascii="Calibri" w:eastAsia="Calibri" w:hAnsi="Calibri"/>
      <w:sz w:val="22"/>
      <w:szCs w:val="22"/>
      <w:lang w:eastAsia="en-US"/>
    </w:rPr>
  </w:style>
  <w:style w:type="table" w:customStyle="1" w:styleId="1111116">
    <w:name w:val="Сетка таблицы11111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semiHidden/>
    <w:rsid w:val="00B64BCF"/>
    <w:tblPr>
      <w:tblCellMar>
        <w:top w:w="0" w:type="dxa"/>
        <w:left w:w="108" w:type="dxa"/>
        <w:bottom w:w="0" w:type="dxa"/>
        <w:right w:w="108" w:type="dxa"/>
      </w:tblCellMar>
    </w:tblPr>
  </w:style>
  <w:style w:type="table" w:customStyle="1" w:styleId="1232">
    <w:name w:val="Сетка таблицы123"/>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c"/>
    <w:next w:val="affffa"/>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9">
    <w:name w:val="(a)"/>
    <w:basedOn w:val="af1"/>
    <w:rsid w:val="00B64BCF"/>
    <w:pPr>
      <w:widowControl/>
      <w:autoSpaceDE/>
      <w:autoSpaceDN/>
      <w:adjustRightInd/>
      <w:spacing w:after="240"/>
      <w:ind w:left="720" w:hanging="720"/>
      <w:jc w:val="both"/>
    </w:pPr>
    <w:rPr>
      <w:rFonts w:ascii="Times New Roman" w:hAnsi="Times New Roman"/>
      <w:lang w:val="en-GB" w:eastAsia="en-US"/>
    </w:rPr>
  </w:style>
  <w:style w:type="paragraph" w:customStyle="1" w:styleId="i">
    <w:name w:val="(i)"/>
    <w:basedOn w:val="af1"/>
    <w:rsid w:val="00B64BCF"/>
    <w:pPr>
      <w:widowControl/>
      <w:tabs>
        <w:tab w:val="right" w:pos="1296"/>
      </w:tabs>
      <w:autoSpaceDE/>
      <w:autoSpaceDN/>
      <w:adjustRightInd/>
      <w:spacing w:after="240"/>
      <w:ind w:left="1440" w:hanging="1440"/>
      <w:jc w:val="both"/>
    </w:pPr>
    <w:rPr>
      <w:rFonts w:ascii="Times New Roman" w:hAnsi="Times New Roman"/>
      <w:lang w:val="en-GB" w:eastAsia="en-US"/>
    </w:rPr>
  </w:style>
  <w:style w:type="paragraph" w:customStyle="1" w:styleId="Affffffffffffa">
    <w:name w:val="A"/>
    <w:basedOn w:val="af1"/>
    <w:rsid w:val="00B64BCF"/>
    <w:pPr>
      <w:widowControl/>
      <w:autoSpaceDE/>
      <w:autoSpaceDN/>
      <w:adjustRightInd/>
      <w:spacing w:after="240"/>
      <w:ind w:left="1872" w:hanging="432"/>
      <w:jc w:val="both"/>
    </w:pPr>
    <w:rPr>
      <w:rFonts w:ascii="Times New Roman" w:hAnsi="Times New Roman"/>
      <w:lang w:val="en-GB" w:eastAsia="en-US"/>
    </w:rPr>
  </w:style>
  <w:style w:type="character" w:customStyle="1" w:styleId="FsHidden">
    <w:name w:val="FsHidden"/>
    <w:rsid w:val="00B64BCF"/>
    <w:rPr>
      <w:vanish/>
      <w:color w:val="FFFF00"/>
    </w:rPr>
  </w:style>
  <w:style w:type="paragraph" w:customStyle="1" w:styleId="FsTable">
    <w:name w:val="FsTable"/>
    <w:basedOn w:val="af1"/>
    <w:rsid w:val="00B64BCF"/>
    <w:pPr>
      <w:widowControl/>
      <w:autoSpaceDE/>
      <w:autoSpaceDN/>
      <w:adjustRightInd/>
      <w:spacing w:before="120"/>
    </w:pPr>
    <w:rPr>
      <w:rFonts w:ascii="Times New Roman" w:hAnsi="Times New Roman"/>
      <w:lang w:val="en-GB" w:eastAsia="en-US"/>
    </w:rPr>
  </w:style>
  <w:style w:type="paragraph" w:customStyle="1" w:styleId="FsTableHeading">
    <w:name w:val="FsTableHeading"/>
    <w:basedOn w:val="af1"/>
    <w:next w:val="FsTable"/>
    <w:rsid w:val="00B64BCF"/>
    <w:pPr>
      <w:keepNext/>
      <w:keepLines/>
      <w:widowControl/>
      <w:autoSpaceDE/>
      <w:autoSpaceDN/>
      <w:adjustRightInd/>
      <w:spacing w:before="120"/>
    </w:pPr>
    <w:rPr>
      <w:rFonts w:ascii="Times New Roman" w:hAnsi="Times New Roman"/>
      <w:b/>
      <w:lang w:val="en-GB" w:eastAsia="en-US"/>
    </w:rPr>
  </w:style>
  <w:style w:type="paragraph" w:customStyle="1" w:styleId="FWParties">
    <w:name w:val="FWParties"/>
    <w:basedOn w:val="af1"/>
    <w:rsid w:val="00B64BCF"/>
    <w:pPr>
      <w:widowControl/>
      <w:tabs>
        <w:tab w:val="num" w:pos="720"/>
      </w:tabs>
      <w:autoSpaceDE/>
      <w:autoSpaceDN/>
      <w:adjustRightInd/>
      <w:spacing w:after="240"/>
      <w:ind w:left="720" w:hanging="720"/>
      <w:jc w:val="both"/>
    </w:pPr>
    <w:rPr>
      <w:rFonts w:ascii="Times New Roman" w:hAnsi="Times New Roman"/>
      <w:lang w:val="en-GB" w:eastAsia="en-US"/>
    </w:rPr>
  </w:style>
  <w:style w:type="paragraph" w:customStyle="1" w:styleId="FWRecital">
    <w:name w:val="FWRecital"/>
    <w:basedOn w:val="af1"/>
    <w:rsid w:val="00B64BCF"/>
    <w:pPr>
      <w:widowControl/>
      <w:tabs>
        <w:tab w:val="num" w:pos="360"/>
        <w:tab w:val="left" w:pos="720"/>
      </w:tabs>
      <w:autoSpaceDE/>
      <w:autoSpaceDN/>
      <w:adjustRightInd/>
      <w:spacing w:after="240"/>
      <w:jc w:val="both"/>
    </w:pPr>
    <w:rPr>
      <w:rFonts w:ascii="Times New Roman" w:hAnsi="Times New Roman"/>
      <w:lang w:val="en-GB" w:eastAsia="en-US"/>
    </w:rPr>
  </w:style>
  <w:style w:type="paragraph" w:customStyle="1" w:styleId="IndexHeading2">
    <w:name w:val="Index Heading 2"/>
    <w:basedOn w:val="affffffffffff6"/>
    <w:rsid w:val="00B64BCF"/>
    <w:pPr>
      <w:tabs>
        <w:tab w:val="right" w:pos="8280"/>
      </w:tabs>
      <w:spacing w:after="480"/>
    </w:pPr>
    <w:rPr>
      <w:rFonts w:eastAsia="Times New Roman"/>
      <w:b/>
      <w:caps/>
      <w:sz w:val="24"/>
      <w:szCs w:val="24"/>
      <w:lang w:val="en-GB" w:eastAsia="en-US"/>
    </w:rPr>
  </w:style>
  <w:style w:type="paragraph" w:customStyle="1" w:styleId="MarginalNote">
    <w:name w:val="Marginal Note"/>
    <w:basedOn w:val="af1"/>
    <w:next w:val="af1"/>
    <w:link w:val="MarginalNoteChar"/>
    <w:rsid w:val="00B64BCF"/>
    <w:pPr>
      <w:keepNext/>
      <w:keepLines/>
      <w:framePr w:w="1152" w:hSpace="144" w:wrap="around" w:vAnchor="text" w:hAnchor="page" w:y="1"/>
      <w:widowControl/>
      <w:autoSpaceDE/>
      <w:autoSpaceDN/>
      <w:adjustRightInd/>
      <w:spacing w:before="40" w:after="240" w:line="180" w:lineRule="exact"/>
      <w:jc w:val="both"/>
    </w:pPr>
    <w:rPr>
      <w:rFonts w:ascii="Times New Roman" w:hAnsi="Times New Roman"/>
      <w:b/>
      <w:sz w:val="16"/>
      <w:lang w:val="en-GB" w:eastAsia="en-US"/>
    </w:rPr>
  </w:style>
  <w:style w:type="paragraph" w:customStyle="1" w:styleId="Sealing">
    <w:name w:val="Sealing"/>
    <w:basedOn w:val="af1"/>
    <w:rsid w:val="00B64BCF"/>
    <w:pPr>
      <w:keepLines/>
      <w:widowControl/>
      <w:tabs>
        <w:tab w:val="left" w:pos="1728"/>
        <w:tab w:val="left" w:pos="4320"/>
      </w:tabs>
      <w:autoSpaceDE/>
      <w:autoSpaceDN/>
      <w:adjustRightInd/>
      <w:spacing w:after="480"/>
      <w:jc w:val="both"/>
    </w:pPr>
    <w:rPr>
      <w:rFonts w:ascii="Times New Roman" w:hAnsi="Times New Roman"/>
      <w:lang w:val="en-GB" w:eastAsia="en-US"/>
    </w:rPr>
  </w:style>
  <w:style w:type="paragraph" w:customStyle="1" w:styleId="ParaHeading">
    <w:name w:val="ParaHeading"/>
    <w:basedOn w:val="af1"/>
    <w:next w:val="af1"/>
    <w:rsid w:val="00B64BCF"/>
    <w:pPr>
      <w:keepNext/>
      <w:keepLines/>
      <w:widowControl/>
      <w:autoSpaceDE/>
      <w:autoSpaceDN/>
      <w:adjustRightInd/>
      <w:spacing w:after="240"/>
      <w:jc w:val="both"/>
    </w:pPr>
    <w:rPr>
      <w:rFonts w:ascii="Times New Roman" w:hAnsi="Times New Roman"/>
      <w:b/>
      <w:lang w:val="en-GB" w:eastAsia="en-US"/>
    </w:rPr>
  </w:style>
  <w:style w:type="paragraph" w:customStyle="1" w:styleId="FootNoteSeparator">
    <w:name w:val="FootNote Separator"/>
    <w:basedOn w:val="aa"/>
    <w:rsid w:val="00B64BCF"/>
    <w:pPr>
      <w:pBdr>
        <w:top w:val="single" w:sz="4" w:space="1" w:color="auto"/>
      </w:pBdr>
    </w:pPr>
    <w:rPr>
      <w:lang w:val="en-GB" w:eastAsia="en-US"/>
    </w:rPr>
  </w:style>
  <w:style w:type="paragraph" w:customStyle="1" w:styleId="FWBCont1">
    <w:name w:val="FWB Cont 1"/>
    <w:basedOn w:val="aa"/>
    <w:rsid w:val="00B64BCF"/>
    <w:pPr>
      <w:spacing w:after="240"/>
      <w:jc w:val="both"/>
    </w:pPr>
    <w:rPr>
      <w:szCs w:val="20"/>
      <w:lang w:val="en-GB" w:eastAsia="en-US"/>
    </w:rPr>
  </w:style>
  <w:style w:type="paragraph" w:customStyle="1" w:styleId="HeaderCPN">
    <w:name w:val="HeaderCPN"/>
    <w:basedOn w:val="af1"/>
    <w:rsid w:val="00B64BCF"/>
    <w:pPr>
      <w:widowControl/>
      <w:autoSpaceDE/>
      <w:autoSpaceDN/>
      <w:adjustRightInd/>
      <w:spacing w:before="360" w:after="0"/>
      <w:jc w:val="right"/>
    </w:pPr>
    <w:rPr>
      <w:rFonts w:ascii="Times New Roman" w:hAnsi="Times New Roman"/>
      <w:lang w:val="en-GB" w:eastAsia="en-US"/>
    </w:rPr>
  </w:style>
  <w:style w:type="paragraph" w:customStyle="1" w:styleId="FWBCont2">
    <w:name w:val="FWB Cont 2"/>
    <w:basedOn w:val="FWBCont1"/>
    <w:rsid w:val="00B64BCF"/>
  </w:style>
  <w:style w:type="paragraph" w:customStyle="1" w:styleId="HeaderFPN">
    <w:name w:val="HeaderFPN"/>
    <w:basedOn w:val="HeaderCPN"/>
    <w:rsid w:val="00B64BCF"/>
    <w:pPr>
      <w:spacing w:before="0"/>
    </w:pPr>
  </w:style>
  <w:style w:type="paragraph" w:customStyle="1" w:styleId="HeaderFPCSLogo">
    <w:name w:val="HeaderFPCSLogo"/>
    <w:basedOn w:val="af9"/>
    <w:rsid w:val="00B64BCF"/>
    <w:pPr>
      <w:tabs>
        <w:tab w:val="clear" w:pos="4677"/>
        <w:tab w:val="clear" w:pos="9355"/>
      </w:tabs>
      <w:jc w:val="center"/>
    </w:pPr>
    <w:rPr>
      <w:sz w:val="16"/>
      <w:lang w:val="en-GB" w:eastAsia="en-US"/>
    </w:rPr>
  </w:style>
  <w:style w:type="paragraph" w:customStyle="1" w:styleId="HeaderCPCSLogo">
    <w:name w:val="HeaderCPCSLogo"/>
    <w:basedOn w:val="HeaderFPCSLogo"/>
    <w:rsid w:val="00B64BCF"/>
    <w:pPr>
      <w:spacing w:before="360"/>
    </w:pPr>
  </w:style>
  <w:style w:type="paragraph" w:customStyle="1" w:styleId="FWBCont3">
    <w:name w:val="FWB Cont 3"/>
    <w:basedOn w:val="FWBCont2"/>
    <w:rsid w:val="00B64BCF"/>
    <w:pPr>
      <w:ind w:left="720"/>
    </w:pPr>
  </w:style>
  <w:style w:type="paragraph" w:customStyle="1" w:styleId="FWBCont4">
    <w:name w:val="FWB Cont 4"/>
    <w:basedOn w:val="FWBCont3"/>
    <w:rsid w:val="00B64BCF"/>
    <w:pPr>
      <w:ind w:left="1440"/>
    </w:pPr>
  </w:style>
  <w:style w:type="paragraph" w:customStyle="1" w:styleId="FWBCont5">
    <w:name w:val="FWB Cont 5"/>
    <w:basedOn w:val="FWBCont4"/>
    <w:rsid w:val="00B64BCF"/>
    <w:pPr>
      <w:ind w:left="2160"/>
    </w:pPr>
  </w:style>
  <w:style w:type="paragraph" w:customStyle="1" w:styleId="FWBCont6">
    <w:name w:val="FWB Cont 6"/>
    <w:basedOn w:val="FWBCont5"/>
    <w:rsid w:val="00B64BCF"/>
    <w:pPr>
      <w:ind w:left="2880"/>
    </w:pPr>
  </w:style>
  <w:style w:type="paragraph" w:customStyle="1" w:styleId="FWBCont7">
    <w:name w:val="FWB Cont 7"/>
    <w:basedOn w:val="FWBCont6"/>
    <w:rsid w:val="00B64BCF"/>
    <w:pPr>
      <w:ind w:left="3600"/>
    </w:pPr>
  </w:style>
  <w:style w:type="paragraph" w:customStyle="1" w:styleId="FWBCont8">
    <w:name w:val="FWB Cont 8"/>
    <w:basedOn w:val="FWBCont7"/>
    <w:rsid w:val="00B64BCF"/>
    <w:pPr>
      <w:ind w:left="4321"/>
    </w:pPr>
  </w:style>
  <w:style w:type="paragraph" w:customStyle="1" w:styleId="FWBL1">
    <w:name w:val="FWB_L1"/>
    <w:basedOn w:val="aa"/>
    <w:next w:val="FWBL2"/>
    <w:rsid w:val="00B64BCF"/>
    <w:pPr>
      <w:keepNext/>
      <w:keepLines/>
      <w:numPr>
        <w:numId w:val="182"/>
      </w:numPr>
      <w:spacing w:after="240"/>
      <w:outlineLvl w:val="0"/>
    </w:pPr>
    <w:rPr>
      <w:b/>
      <w:smallCaps/>
      <w:szCs w:val="20"/>
      <w:lang w:val="en-GB" w:eastAsia="en-US"/>
    </w:rPr>
  </w:style>
  <w:style w:type="paragraph" w:customStyle="1" w:styleId="FWBL2">
    <w:name w:val="FWB_L2"/>
    <w:basedOn w:val="FWBL1"/>
    <w:rsid w:val="00B64BCF"/>
    <w:pPr>
      <w:keepNext w:val="0"/>
      <w:keepLines w:val="0"/>
      <w:numPr>
        <w:ilvl w:val="1"/>
      </w:numPr>
      <w:jc w:val="both"/>
      <w:outlineLvl w:val="9"/>
    </w:pPr>
    <w:rPr>
      <w:smallCaps w:val="0"/>
    </w:rPr>
  </w:style>
  <w:style w:type="paragraph" w:customStyle="1" w:styleId="FWBL3">
    <w:name w:val="FWB_L3"/>
    <w:basedOn w:val="FWBL2"/>
    <w:rsid w:val="00B64BCF"/>
    <w:pPr>
      <w:numPr>
        <w:ilvl w:val="2"/>
      </w:numPr>
    </w:pPr>
  </w:style>
  <w:style w:type="paragraph" w:customStyle="1" w:styleId="FWBL4">
    <w:name w:val="FWB_L4"/>
    <w:basedOn w:val="FWBL3"/>
    <w:rsid w:val="00B64BCF"/>
    <w:pPr>
      <w:numPr>
        <w:ilvl w:val="3"/>
      </w:numPr>
    </w:pPr>
  </w:style>
  <w:style w:type="paragraph" w:customStyle="1" w:styleId="FWBL5">
    <w:name w:val="FWB_L5"/>
    <w:basedOn w:val="FWBL4"/>
    <w:rsid w:val="00B64BCF"/>
    <w:pPr>
      <w:numPr>
        <w:ilvl w:val="4"/>
      </w:numPr>
    </w:pPr>
  </w:style>
  <w:style w:type="paragraph" w:customStyle="1" w:styleId="FWBL6">
    <w:name w:val="FWB_L6"/>
    <w:basedOn w:val="FWBL5"/>
    <w:rsid w:val="00B64BCF"/>
    <w:pPr>
      <w:numPr>
        <w:ilvl w:val="5"/>
      </w:numPr>
    </w:pPr>
  </w:style>
  <w:style w:type="paragraph" w:customStyle="1" w:styleId="FWBL7">
    <w:name w:val="FWB_L7"/>
    <w:basedOn w:val="FWBL6"/>
    <w:rsid w:val="00B64BCF"/>
    <w:pPr>
      <w:numPr>
        <w:ilvl w:val="6"/>
      </w:numPr>
    </w:pPr>
  </w:style>
  <w:style w:type="paragraph" w:customStyle="1" w:styleId="FWBL8">
    <w:name w:val="FWB_L8"/>
    <w:basedOn w:val="FWBL7"/>
    <w:rsid w:val="00B64BCF"/>
    <w:pPr>
      <w:numPr>
        <w:ilvl w:val="7"/>
      </w:numPr>
    </w:pPr>
  </w:style>
  <w:style w:type="paragraph" w:customStyle="1" w:styleId="FWBCont9">
    <w:name w:val="FWB Cont 9"/>
    <w:basedOn w:val="FWBCont8"/>
    <w:rsid w:val="00B64BCF"/>
    <w:rPr>
      <w:lang w:val="ru-RU"/>
    </w:rPr>
  </w:style>
  <w:style w:type="paragraph" w:customStyle="1" w:styleId="M4Cont1">
    <w:name w:val="M4 Cont 1"/>
    <w:basedOn w:val="aa"/>
    <w:rsid w:val="00B64BCF"/>
    <w:pPr>
      <w:spacing w:after="240"/>
      <w:jc w:val="both"/>
    </w:pPr>
    <w:rPr>
      <w:szCs w:val="20"/>
      <w:lang w:val="en-GB" w:eastAsia="en-US"/>
    </w:rPr>
  </w:style>
  <w:style w:type="paragraph" w:customStyle="1" w:styleId="M4Cont2">
    <w:name w:val="M4 Cont 2"/>
    <w:basedOn w:val="M4Cont1"/>
    <w:rsid w:val="00B64BCF"/>
  </w:style>
  <w:style w:type="paragraph" w:customStyle="1" w:styleId="M4Cont3">
    <w:name w:val="M4 Cont 3"/>
    <w:basedOn w:val="M4Cont2"/>
    <w:rsid w:val="00B64BCF"/>
    <w:pPr>
      <w:ind w:left="720"/>
    </w:pPr>
  </w:style>
  <w:style w:type="paragraph" w:customStyle="1" w:styleId="M4Cont4">
    <w:name w:val="M4 Cont 4"/>
    <w:basedOn w:val="M4Cont3"/>
    <w:rsid w:val="00B64BCF"/>
    <w:pPr>
      <w:ind w:left="1440"/>
    </w:pPr>
  </w:style>
  <w:style w:type="paragraph" w:customStyle="1" w:styleId="M4Cont5">
    <w:name w:val="M4 Cont 5"/>
    <w:basedOn w:val="M4Cont4"/>
    <w:rsid w:val="00B64BCF"/>
    <w:pPr>
      <w:ind w:left="2098"/>
    </w:pPr>
  </w:style>
  <w:style w:type="paragraph" w:customStyle="1" w:styleId="M4Cont6">
    <w:name w:val="M4 Cont 6"/>
    <w:basedOn w:val="M4Cont5"/>
    <w:rsid w:val="00B64BCF"/>
    <w:pPr>
      <w:ind w:left="1440"/>
    </w:pPr>
  </w:style>
  <w:style w:type="paragraph" w:customStyle="1" w:styleId="M4Cont7">
    <w:name w:val="M4 Cont 7"/>
    <w:basedOn w:val="M4Cont6"/>
    <w:rsid w:val="00B64BCF"/>
    <w:pPr>
      <w:ind w:left="3600"/>
    </w:pPr>
  </w:style>
  <w:style w:type="paragraph" w:customStyle="1" w:styleId="M4Cont8">
    <w:name w:val="M4 Cont 8"/>
    <w:basedOn w:val="M4Cont7"/>
    <w:rsid w:val="00B64BCF"/>
    <w:pPr>
      <w:ind w:left="4321"/>
    </w:pPr>
  </w:style>
  <w:style w:type="paragraph" w:customStyle="1" w:styleId="M4L1">
    <w:name w:val="M4_L1"/>
    <w:basedOn w:val="aa"/>
    <w:next w:val="M4L2"/>
    <w:link w:val="M4L1Char"/>
    <w:rsid w:val="00B64BCF"/>
    <w:pPr>
      <w:keepNext/>
      <w:keepLines/>
      <w:numPr>
        <w:numId w:val="183"/>
      </w:numPr>
      <w:spacing w:after="240"/>
      <w:outlineLvl w:val="0"/>
    </w:pPr>
    <w:rPr>
      <w:b/>
      <w:smallCaps/>
      <w:szCs w:val="20"/>
      <w:lang w:val="en-GB" w:eastAsia="en-US"/>
    </w:rPr>
  </w:style>
  <w:style w:type="paragraph" w:customStyle="1" w:styleId="M4L2">
    <w:name w:val="M4_L2"/>
    <w:basedOn w:val="M4L1"/>
    <w:link w:val="M4L2Char"/>
    <w:rsid w:val="00B64BCF"/>
    <w:pPr>
      <w:keepNext w:val="0"/>
      <w:keepLines w:val="0"/>
      <w:numPr>
        <w:ilvl w:val="1"/>
      </w:numPr>
      <w:jc w:val="both"/>
      <w:outlineLvl w:val="9"/>
    </w:pPr>
    <w:rPr>
      <w:smallCaps w:val="0"/>
    </w:rPr>
  </w:style>
  <w:style w:type="character" w:customStyle="1" w:styleId="M4L2Char">
    <w:name w:val="M4_L2 Char"/>
    <w:link w:val="M4L2"/>
    <w:rsid w:val="00B64BCF"/>
    <w:rPr>
      <w:b/>
      <w:sz w:val="24"/>
      <w:lang w:val="en-GB" w:eastAsia="en-US"/>
    </w:rPr>
  </w:style>
  <w:style w:type="character" w:customStyle="1" w:styleId="M4L1Char">
    <w:name w:val="M4_L1 Char"/>
    <w:link w:val="M4L1"/>
    <w:rsid w:val="00B64BCF"/>
    <w:rPr>
      <w:b/>
      <w:smallCaps/>
      <w:sz w:val="24"/>
      <w:lang w:val="en-GB" w:eastAsia="en-US"/>
    </w:rPr>
  </w:style>
  <w:style w:type="paragraph" w:customStyle="1" w:styleId="M4L3">
    <w:name w:val="M4_L3"/>
    <w:basedOn w:val="M4L2"/>
    <w:link w:val="M4L3Char"/>
    <w:rsid w:val="00B64BCF"/>
    <w:pPr>
      <w:numPr>
        <w:ilvl w:val="2"/>
      </w:numPr>
    </w:pPr>
    <w:rPr>
      <w:b w:val="0"/>
    </w:rPr>
  </w:style>
  <w:style w:type="character" w:customStyle="1" w:styleId="M4L3Char">
    <w:name w:val="M4_L3 Char"/>
    <w:link w:val="M4L3"/>
    <w:rsid w:val="00B64BCF"/>
    <w:rPr>
      <w:sz w:val="24"/>
      <w:lang w:val="en-GB" w:eastAsia="en-US"/>
    </w:rPr>
  </w:style>
  <w:style w:type="paragraph" w:customStyle="1" w:styleId="M4L4">
    <w:name w:val="M4_L4"/>
    <w:basedOn w:val="M4L3"/>
    <w:link w:val="M4L4Char"/>
    <w:rsid w:val="00B64BCF"/>
    <w:pPr>
      <w:numPr>
        <w:ilvl w:val="3"/>
      </w:numPr>
    </w:pPr>
  </w:style>
  <w:style w:type="paragraph" w:customStyle="1" w:styleId="M4L5">
    <w:name w:val="M4_L5"/>
    <w:basedOn w:val="M4L4"/>
    <w:link w:val="M4L5Char"/>
    <w:rsid w:val="00B64BCF"/>
    <w:pPr>
      <w:numPr>
        <w:ilvl w:val="4"/>
      </w:numPr>
    </w:pPr>
  </w:style>
  <w:style w:type="paragraph" w:customStyle="1" w:styleId="M4L6">
    <w:name w:val="M4_L6"/>
    <w:basedOn w:val="M4L5"/>
    <w:rsid w:val="00B64BCF"/>
    <w:pPr>
      <w:numPr>
        <w:ilvl w:val="5"/>
      </w:numPr>
      <w:tabs>
        <w:tab w:val="clear" w:pos="1803"/>
        <w:tab w:val="num" w:pos="360"/>
        <w:tab w:val="num" w:pos="926"/>
        <w:tab w:val="num" w:pos="4320"/>
      </w:tabs>
      <w:ind w:left="5053" w:hanging="658"/>
    </w:pPr>
  </w:style>
  <w:style w:type="paragraph" w:customStyle="1" w:styleId="M4L7">
    <w:name w:val="M4_L7"/>
    <w:basedOn w:val="M4L6"/>
    <w:rsid w:val="00B64BCF"/>
    <w:pPr>
      <w:numPr>
        <w:ilvl w:val="6"/>
      </w:numPr>
      <w:tabs>
        <w:tab w:val="clear" w:pos="3600"/>
        <w:tab w:val="num" w:pos="360"/>
        <w:tab w:val="num" w:pos="926"/>
        <w:tab w:val="num" w:pos="5040"/>
      </w:tabs>
      <w:ind w:left="5053" w:hanging="658"/>
    </w:pPr>
  </w:style>
  <w:style w:type="paragraph" w:customStyle="1" w:styleId="M4L8">
    <w:name w:val="M4_L8"/>
    <w:basedOn w:val="M4L7"/>
    <w:rsid w:val="00B64BCF"/>
    <w:pPr>
      <w:numPr>
        <w:ilvl w:val="7"/>
      </w:numPr>
      <w:tabs>
        <w:tab w:val="clear" w:pos="4320"/>
        <w:tab w:val="num" w:pos="360"/>
        <w:tab w:val="num" w:pos="926"/>
        <w:tab w:val="num" w:pos="5760"/>
      </w:tabs>
      <w:ind w:left="5053" w:hanging="658"/>
    </w:pPr>
  </w:style>
  <w:style w:type="paragraph" w:customStyle="1" w:styleId="FSDraftReady">
    <w:name w:val="FSDraftReady"/>
    <w:basedOn w:val="af1"/>
    <w:next w:val="af9"/>
    <w:rsid w:val="00B64BCF"/>
    <w:pPr>
      <w:widowControl/>
      <w:autoSpaceDE/>
      <w:autoSpaceDN/>
      <w:adjustRightInd/>
      <w:spacing w:after="230"/>
      <w:jc w:val="right"/>
    </w:pPr>
    <w:rPr>
      <w:rFonts w:ascii="Arial" w:hAnsi="Arial" w:cs="Arial"/>
      <w:sz w:val="36"/>
      <w:szCs w:val="36"/>
      <w:lang w:eastAsia="en-US"/>
    </w:rPr>
  </w:style>
  <w:style w:type="character" w:customStyle="1" w:styleId="M4L4Char">
    <w:name w:val="M4_L4 Char"/>
    <w:link w:val="M4L4"/>
    <w:rsid w:val="00B64BCF"/>
    <w:rPr>
      <w:sz w:val="24"/>
      <w:lang w:val="en-GB" w:eastAsia="en-US"/>
    </w:rPr>
  </w:style>
  <w:style w:type="character" w:customStyle="1" w:styleId="uc0uc0uc0uc0uc0uc0">
    <w:name w:val="Зuc0нuc0аuc0к Зuc0нuc0аuc0к"/>
    <w:rsid w:val="00B64BCF"/>
  </w:style>
  <w:style w:type="paragraph" w:customStyle="1" w:styleId="EYBodyText">
    <w:name w:val="EY Body Text"/>
    <w:basedOn w:val="aa"/>
    <w:rsid w:val="00B64BCF"/>
    <w:pPr>
      <w:autoSpaceDE w:val="0"/>
      <w:autoSpaceDN w:val="0"/>
      <w:adjustRightInd w:val="0"/>
      <w:spacing w:before="60" w:after="60" w:line="280" w:lineRule="exact"/>
      <w:jc w:val="both"/>
    </w:pPr>
    <w:rPr>
      <w:rFonts w:eastAsia="MS Mincho" w:cs="Arial"/>
      <w:sz w:val="22"/>
      <w:szCs w:val="20"/>
      <w:lang w:eastAsia="en-US"/>
    </w:rPr>
  </w:style>
  <w:style w:type="paragraph" w:customStyle="1" w:styleId="ITBodyTextCont1">
    <w:name w:val="ITBodyText Cont 1"/>
    <w:basedOn w:val="aa"/>
    <w:rsid w:val="00B64BCF"/>
    <w:pPr>
      <w:tabs>
        <w:tab w:val="num" w:pos="720"/>
      </w:tabs>
      <w:autoSpaceDE w:val="0"/>
      <w:autoSpaceDN w:val="0"/>
      <w:adjustRightInd w:val="0"/>
      <w:spacing w:after="240"/>
      <w:jc w:val="both"/>
    </w:pPr>
    <w:rPr>
      <w:szCs w:val="20"/>
      <w:lang w:eastAsia="en-US"/>
    </w:rPr>
  </w:style>
  <w:style w:type="paragraph" w:customStyle="1" w:styleId="ITBodyTextCont2">
    <w:name w:val="ITBodyText Cont 2"/>
    <w:basedOn w:val="ITBodyTextCont1"/>
    <w:rsid w:val="00B64BCF"/>
    <w:pPr>
      <w:tabs>
        <w:tab w:val="clear" w:pos="720"/>
        <w:tab w:val="num" w:pos="2592"/>
      </w:tabs>
      <w:ind w:left="1584"/>
    </w:pPr>
  </w:style>
  <w:style w:type="paragraph" w:customStyle="1" w:styleId="uc0uc0uc0uc0uc0uc0uc0uc0uc0uc0uc0uc0uc0uc0uc0">
    <w:name w:val="Зuc0аuc0гuc0олuc0оuc0вuc0оuc0к пuc0рuc0иuc0мuc0ечuc0аuc0нuc0иuc0я"/>
    <w:basedOn w:val="aa"/>
    <w:next w:val="af7"/>
    <w:rsid w:val="00B64BCF"/>
    <w:pPr>
      <w:autoSpaceDE w:val="0"/>
      <w:autoSpaceDN w:val="0"/>
      <w:adjustRightInd w:val="0"/>
      <w:spacing w:before="240" w:after="60" w:line="360" w:lineRule="auto"/>
      <w:ind w:left="284" w:right="284" w:firstLine="567"/>
      <w:jc w:val="both"/>
    </w:pPr>
    <w:rPr>
      <w:rFonts w:ascii="Arial" w:hAnsi="Arial"/>
      <w:b/>
      <w:sz w:val="22"/>
      <w:szCs w:val="20"/>
      <w:lang w:eastAsia="en-US"/>
    </w:rPr>
  </w:style>
  <w:style w:type="character" w:customStyle="1" w:styleId="uc0uc0uc0">
    <w:name w:val="Зuc0нuc0аuc0к"/>
    <w:rsid w:val="00B64BCF"/>
    <w:rPr>
      <w:rFonts w:ascii="JDGCLK+TimesNewRoman,Bold" w:hAnsi="JDGCLK+TimesNewRoman,Bold" w:cs="JDGCLK+TimesNewRoman,Bold"/>
      <w:spacing w:val="0"/>
      <w:sz w:val="24"/>
      <w:szCs w:val="24"/>
      <w:lang w:val="ru-RU" w:bidi="ar-SA"/>
    </w:rPr>
  </w:style>
  <w:style w:type="paragraph" w:customStyle="1" w:styleId="CharChar0">
    <w:name w:val="Char Char"/>
    <w:basedOn w:val="aa"/>
    <w:rsid w:val="00B64BCF"/>
    <w:pPr>
      <w:autoSpaceDE w:val="0"/>
      <w:autoSpaceDN w:val="0"/>
      <w:adjustRightInd w:val="0"/>
    </w:pPr>
    <w:rPr>
      <w:rFonts w:ascii="Verdana" w:hAnsi="Verdana" w:cs="Verdana"/>
      <w:sz w:val="20"/>
      <w:szCs w:val="20"/>
      <w:lang w:val="en-US" w:eastAsia="en-US"/>
    </w:rPr>
  </w:style>
  <w:style w:type="paragraph" w:customStyle="1" w:styleId="uc0uc0uc0uc0uc0uc0uc0uc0uc0uc0uc0uc0">
    <w:name w:val="к Зuc0нuc0аuc0к Зuc0нuc0аuc0к Зuc0нuc0аuc0к Зuc0нuc0аuc0к"/>
    <w:basedOn w:val="aa"/>
    <w:rsid w:val="00B64BCF"/>
    <w:pPr>
      <w:autoSpaceDE w:val="0"/>
      <w:autoSpaceDN w:val="0"/>
      <w:adjustRightInd w:val="0"/>
    </w:pPr>
    <w:rPr>
      <w:rFonts w:ascii="Verdana" w:hAnsi="Verdana" w:cs="Verdana"/>
      <w:sz w:val="20"/>
      <w:szCs w:val="20"/>
      <w:lang w:val="en-US" w:eastAsia="en-US"/>
    </w:rPr>
  </w:style>
  <w:style w:type="paragraph" w:customStyle="1" w:styleId="uc0uc0uc0uc0uc0uc0uc0uc0uc0">
    <w:name w:val="Аuc0бuc0зuc0аuc0ц сuc0пuc0иuc0сuc0кuc0а"/>
    <w:basedOn w:val="aa"/>
    <w:rsid w:val="00B64BCF"/>
    <w:pPr>
      <w:autoSpaceDE w:val="0"/>
      <w:autoSpaceDN w:val="0"/>
      <w:adjustRightInd w:val="0"/>
      <w:ind w:left="708"/>
    </w:pPr>
    <w:rPr>
      <w:rFonts w:ascii="Arial" w:hAnsi="Arial" w:cs="Arial"/>
      <w:sz w:val="20"/>
      <w:szCs w:val="20"/>
      <w:lang w:val="en-GB" w:eastAsia="en-US"/>
    </w:rPr>
  </w:style>
  <w:style w:type="character" w:customStyle="1" w:styleId="BTChar">
    <w:name w:val="BT Char"/>
    <w:aliases w:val="b Char,bt Char Char"/>
    <w:rsid w:val="00B64BCF"/>
    <w:rPr>
      <w:rFonts w:cs="Times New Roman"/>
      <w:spacing w:val="0"/>
      <w:lang w:val="ru-RU" w:bidi="ar-SA"/>
    </w:rPr>
  </w:style>
  <w:style w:type="paragraph" w:customStyle="1" w:styleId="DeltaViewTableHeading">
    <w:name w:val="DeltaView Table Heading"/>
    <w:basedOn w:val="aa"/>
    <w:rsid w:val="00B64BCF"/>
    <w:pPr>
      <w:autoSpaceDE w:val="0"/>
      <w:autoSpaceDN w:val="0"/>
      <w:adjustRightInd w:val="0"/>
      <w:spacing w:after="120"/>
    </w:pPr>
    <w:rPr>
      <w:rFonts w:ascii="Arial" w:hAnsi="Arial"/>
      <w:b/>
      <w:lang w:val="en-US" w:eastAsia="en-US"/>
    </w:rPr>
  </w:style>
  <w:style w:type="paragraph" w:customStyle="1" w:styleId="DeltaViewTableBody">
    <w:name w:val="DeltaView Table Body"/>
    <w:basedOn w:val="aa"/>
    <w:rsid w:val="00B64BCF"/>
    <w:pPr>
      <w:autoSpaceDE w:val="0"/>
      <w:autoSpaceDN w:val="0"/>
      <w:adjustRightInd w:val="0"/>
    </w:pPr>
    <w:rPr>
      <w:rFonts w:ascii="Arial" w:hAnsi="Arial"/>
      <w:lang w:val="en-US" w:eastAsia="en-US"/>
    </w:rPr>
  </w:style>
  <w:style w:type="paragraph" w:customStyle="1" w:styleId="DeltaViewAnnounce">
    <w:name w:val="DeltaView Announce"/>
    <w:rsid w:val="00B64BCF"/>
    <w:pPr>
      <w:autoSpaceDE w:val="0"/>
      <w:autoSpaceDN w:val="0"/>
      <w:adjustRightInd w:val="0"/>
      <w:spacing w:before="100" w:beforeAutospacing="1" w:after="100" w:afterAutospacing="1"/>
    </w:pPr>
    <w:rPr>
      <w:rFonts w:ascii="Arial" w:hAnsi="Arial"/>
      <w:sz w:val="24"/>
      <w:szCs w:val="24"/>
      <w:lang w:val="en-GB" w:eastAsia="en-US"/>
    </w:rPr>
  </w:style>
  <w:style w:type="character" w:customStyle="1" w:styleId="DeltaViewMoveDestination">
    <w:name w:val="DeltaView Move Destination"/>
    <w:rsid w:val="00B64BCF"/>
    <w:rPr>
      <w:color w:val="00C000"/>
      <w:spacing w:val="0"/>
      <w:u w:val="double"/>
    </w:rPr>
  </w:style>
  <w:style w:type="character" w:customStyle="1" w:styleId="DeltaViewChangeNumber">
    <w:name w:val="DeltaView Change Number"/>
    <w:rsid w:val="00B64BCF"/>
    <w:rPr>
      <w:color w:val="000000"/>
      <w:spacing w:val="0"/>
      <w:vertAlign w:val="superscript"/>
    </w:rPr>
  </w:style>
  <w:style w:type="character" w:customStyle="1" w:styleId="DeltaViewDelimiter">
    <w:name w:val="DeltaView Delimiter"/>
    <w:rsid w:val="00B64BCF"/>
    <w:rPr>
      <w:spacing w:val="0"/>
    </w:rPr>
  </w:style>
  <w:style w:type="character" w:customStyle="1" w:styleId="DeltaViewFormatChange">
    <w:name w:val="DeltaView Format Change"/>
    <w:rsid w:val="00B64BCF"/>
    <w:rPr>
      <w:color w:val="808000"/>
      <w:spacing w:val="0"/>
    </w:rPr>
  </w:style>
  <w:style w:type="character" w:customStyle="1" w:styleId="DeltaViewMovedDeletion">
    <w:name w:val="DeltaView Moved Deletion"/>
    <w:rsid w:val="00B64BCF"/>
    <w:rPr>
      <w:strike/>
      <w:color w:val="C08080"/>
      <w:spacing w:val="0"/>
    </w:rPr>
  </w:style>
  <w:style w:type="character" w:customStyle="1" w:styleId="DeltaViewEditorComment">
    <w:name w:val="DeltaView Editor Comment"/>
    <w:rsid w:val="00B64BCF"/>
    <w:rPr>
      <w:color w:val="0000FF"/>
      <w:spacing w:val="0"/>
      <w:u w:val="double"/>
    </w:rPr>
  </w:style>
  <w:style w:type="character" w:customStyle="1" w:styleId="DeltaViewStyleChangeText">
    <w:name w:val="DeltaView Style Change Text"/>
    <w:rsid w:val="00B64BCF"/>
    <w:rPr>
      <w:color w:val="000000"/>
      <w:spacing w:val="0"/>
      <w:u w:val="double"/>
    </w:rPr>
  </w:style>
  <w:style w:type="character" w:customStyle="1" w:styleId="DeltaViewStyleChangeLabel">
    <w:name w:val="DeltaView Style Change Label"/>
    <w:rsid w:val="00B64BCF"/>
    <w:rPr>
      <w:color w:val="000000"/>
      <w:spacing w:val="0"/>
    </w:rPr>
  </w:style>
  <w:style w:type="character" w:customStyle="1" w:styleId="scayt-misspell">
    <w:name w:val="scayt-misspell"/>
    <w:rsid w:val="00B64BCF"/>
  </w:style>
  <w:style w:type="paragraph" w:customStyle="1" w:styleId="FWSCont1">
    <w:name w:val="FWS Cont 1"/>
    <w:basedOn w:val="aa"/>
    <w:rsid w:val="00B64BCF"/>
    <w:pPr>
      <w:spacing w:after="240"/>
      <w:jc w:val="both"/>
    </w:pPr>
    <w:rPr>
      <w:szCs w:val="20"/>
      <w:lang w:val="en-GB" w:eastAsia="en-US"/>
    </w:rPr>
  </w:style>
  <w:style w:type="paragraph" w:customStyle="1" w:styleId="FWSCont2">
    <w:name w:val="FWS Cont 2"/>
    <w:basedOn w:val="FWSCont1"/>
    <w:rsid w:val="00B64BCF"/>
  </w:style>
  <w:style w:type="paragraph" w:customStyle="1" w:styleId="FWSCont3">
    <w:name w:val="FWS Cont 3"/>
    <w:basedOn w:val="FWSCont2"/>
    <w:rsid w:val="00B64BCF"/>
  </w:style>
  <w:style w:type="paragraph" w:customStyle="1" w:styleId="FWSCont4">
    <w:name w:val="FWS Cont 4"/>
    <w:basedOn w:val="FWSCont3"/>
    <w:rsid w:val="00B64BCF"/>
  </w:style>
  <w:style w:type="paragraph" w:customStyle="1" w:styleId="FWSCont5">
    <w:name w:val="FWS Cont 5"/>
    <w:basedOn w:val="FWSCont4"/>
    <w:rsid w:val="00B64BCF"/>
  </w:style>
  <w:style w:type="paragraph" w:customStyle="1" w:styleId="FWSCont6">
    <w:name w:val="FWS Cont 6"/>
    <w:basedOn w:val="FWSCont5"/>
    <w:rsid w:val="00B64BCF"/>
    <w:pPr>
      <w:ind w:left="720"/>
    </w:pPr>
  </w:style>
  <w:style w:type="paragraph" w:customStyle="1" w:styleId="FWSCont7">
    <w:name w:val="FWS Cont 7"/>
    <w:basedOn w:val="FWSCont6"/>
    <w:rsid w:val="00B64BCF"/>
    <w:pPr>
      <w:ind w:left="1440"/>
    </w:pPr>
  </w:style>
  <w:style w:type="paragraph" w:customStyle="1" w:styleId="FWSCont8">
    <w:name w:val="FWS Cont 8"/>
    <w:basedOn w:val="FWSCont7"/>
    <w:rsid w:val="00B64BCF"/>
    <w:pPr>
      <w:ind w:left="2160"/>
    </w:pPr>
  </w:style>
  <w:style w:type="paragraph" w:customStyle="1" w:styleId="FWSCont9">
    <w:name w:val="FWS Cont 9"/>
    <w:basedOn w:val="FWSCont7"/>
    <w:rsid w:val="00B64BCF"/>
    <w:pPr>
      <w:ind w:left="2880"/>
    </w:pPr>
  </w:style>
  <w:style w:type="paragraph" w:customStyle="1" w:styleId="FWSL1">
    <w:name w:val="FWS_L1"/>
    <w:basedOn w:val="aa"/>
    <w:next w:val="FWSL2"/>
    <w:link w:val="FWSL1Char"/>
    <w:rsid w:val="00B64BCF"/>
    <w:pPr>
      <w:keepNext/>
      <w:keepLines/>
      <w:pageBreakBefore/>
      <w:numPr>
        <w:numId w:val="184"/>
      </w:numPr>
      <w:spacing w:after="240" w:line="480" w:lineRule="auto"/>
      <w:jc w:val="center"/>
      <w:outlineLvl w:val="0"/>
    </w:pPr>
    <w:rPr>
      <w:b/>
      <w:caps/>
      <w:szCs w:val="20"/>
      <w:lang w:val="en-GB" w:eastAsia="en-US"/>
    </w:rPr>
  </w:style>
  <w:style w:type="paragraph" w:customStyle="1" w:styleId="FWSL2">
    <w:name w:val="FWS_L2"/>
    <w:basedOn w:val="FWSL1"/>
    <w:next w:val="FWSL3"/>
    <w:rsid w:val="00B64BCF"/>
    <w:pPr>
      <w:pageBreakBefore w:val="0"/>
      <w:numPr>
        <w:ilvl w:val="1"/>
      </w:numPr>
      <w:tabs>
        <w:tab w:val="num" w:pos="360"/>
        <w:tab w:val="num" w:pos="1070"/>
        <w:tab w:val="num" w:pos="1209"/>
      </w:tabs>
      <w:spacing w:line="240" w:lineRule="auto"/>
      <w:ind w:left="710" w:hanging="360"/>
      <w:outlineLvl w:val="1"/>
    </w:pPr>
    <w:rPr>
      <w:caps w:val="0"/>
    </w:rPr>
  </w:style>
  <w:style w:type="paragraph" w:customStyle="1" w:styleId="FWSL3">
    <w:name w:val="FWS_L3"/>
    <w:basedOn w:val="FWSL2"/>
    <w:next w:val="FWSL5"/>
    <w:rsid w:val="00B64BCF"/>
    <w:pPr>
      <w:numPr>
        <w:ilvl w:val="2"/>
      </w:numPr>
      <w:tabs>
        <w:tab w:val="clear" w:pos="720"/>
        <w:tab w:val="num" w:pos="360"/>
      </w:tabs>
      <w:ind w:left="710" w:hanging="360"/>
      <w:jc w:val="left"/>
      <w:outlineLvl w:val="2"/>
    </w:pPr>
    <w:rPr>
      <w:smallCaps/>
    </w:rPr>
  </w:style>
  <w:style w:type="paragraph" w:customStyle="1" w:styleId="FWSL4">
    <w:name w:val="FWS_L4"/>
    <w:basedOn w:val="FWSL3"/>
    <w:rsid w:val="00B64BCF"/>
    <w:pPr>
      <w:keepNext w:val="0"/>
      <w:keepLines w:val="0"/>
      <w:numPr>
        <w:ilvl w:val="3"/>
      </w:numPr>
      <w:tabs>
        <w:tab w:val="clear" w:pos="720"/>
        <w:tab w:val="num" w:pos="360"/>
      </w:tabs>
      <w:ind w:left="710" w:hanging="360"/>
      <w:jc w:val="both"/>
      <w:outlineLvl w:val="9"/>
    </w:pPr>
    <w:rPr>
      <w:b w:val="0"/>
      <w:smallCaps w:val="0"/>
    </w:rPr>
  </w:style>
  <w:style w:type="paragraph" w:customStyle="1" w:styleId="FWSL5">
    <w:name w:val="FWS_L5"/>
    <w:basedOn w:val="FWSL4"/>
    <w:rsid w:val="00B64BCF"/>
    <w:pPr>
      <w:numPr>
        <w:ilvl w:val="4"/>
      </w:numPr>
      <w:tabs>
        <w:tab w:val="clear" w:pos="720"/>
        <w:tab w:val="num" w:pos="360"/>
      </w:tabs>
      <w:ind w:left="710" w:hanging="360"/>
    </w:pPr>
  </w:style>
  <w:style w:type="paragraph" w:customStyle="1" w:styleId="FWSL6">
    <w:name w:val="FWS_L6"/>
    <w:basedOn w:val="FWSL5"/>
    <w:rsid w:val="00B64BCF"/>
    <w:pPr>
      <w:numPr>
        <w:ilvl w:val="5"/>
      </w:numPr>
      <w:tabs>
        <w:tab w:val="clear" w:pos="720"/>
        <w:tab w:val="num" w:pos="360"/>
      </w:tabs>
      <w:ind w:left="0" w:firstLine="0"/>
    </w:pPr>
  </w:style>
  <w:style w:type="paragraph" w:customStyle="1" w:styleId="FWSL7">
    <w:name w:val="FWS_L7"/>
    <w:basedOn w:val="FWSL6"/>
    <w:rsid w:val="00B64BCF"/>
    <w:pPr>
      <w:numPr>
        <w:ilvl w:val="6"/>
      </w:numPr>
      <w:tabs>
        <w:tab w:val="clear" w:pos="1440"/>
        <w:tab w:val="num" w:pos="360"/>
        <w:tab w:val="num" w:pos="1070"/>
      </w:tabs>
      <w:ind w:left="0" w:firstLine="0"/>
    </w:pPr>
  </w:style>
  <w:style w:type="paragraph" w:customStyle="1" w:styleId="FWSL8">
    <w:name w:val="FWS_L8"/>
    <w:basedOn w:val="FWSL7"/>
    <w:rsid w:val="00B64BCF"/>
    <w:pPr>
      <w:numPr>
        <w:ilvl w:val="7"/>
      </w:numPr>
      <w:tabs>
        <w:tab w:val="clear" w:pos="2160"/>
        <w:tab w:val="num" w:pos="360"/>
        <w:tab w:val="num" w:pos="1070"/>
      </w:tabs>
      <w:ind w:left="0" w:firstLine="0"/>
    </w:pPr>
  </w:style>
  <w:style w:type="paragraph" w:customStyle="1" w:styleId="FWSL9">
    <w:name w:val="FWS_L9"/>
    <w:basedOn w:val="FWSL8"/>
    <w:rsid w:val="00B64BCF"/>
    <w:pPr>
      <w:numPr>
        <w:ilvl w:val="8"/>
      </w:numPr>
      <w:tabs>
        <w:tab w:val="clear" w:pos="2880"/>
        <w:tab w:val="num" w:pos="360"/>
        <w:tab w:val="num" w:pos="1070"/>
      </w:tabs>
      <w:ind w:left="0" w:firstLine="0"/>
    </w:pPr>
  </w:style>
  <w:style w:type="character" w:customStyle="1" w:styleId="FWSL1Char">
    <w:name w:val="FWS_L1 Char"/>
    <w:link w:val="FWSL1"/>
    <w:rsid w:val="00B64BCF"/>
    <w:rPr>
      <w:b/>
      <w:caps/>
      <w:sz w:val="24"/>
      <w:lang w:val="en-GB" w:eastAsia="en-US"/>
    </w:rPr>
  </w:style>
  <w:style w:type="character" w:customStyle="1" w:styleId="epm">
    <w:name w:val="epm"/>
    <w:rsid w:val="00B64BCF"/>
  </w:style>
  <w:style w:type="character" w:customStyle="1" w:styleId="ep">
    <w:name w:val="ep"/>
    <w:rsid w:val="00B64BCF"/>
  </w:style>
  <w:style w:type="character" w:customStyle="1" w:styleId="M4L5Char">
    <w:name w:val="M4_L5 Char"/>
    <w:link w:val="M4L5"/>
    <w:rsid w:val="00B64BCF"/>
    <w:rPr>
      <w:sz w:val="24"/>
      <w:lang w:val="en-GB" w:eastAsia="en-US"/>
    </w:rPr>
  </w:style>
  <w:style w:type="character" w:customStyle="1" w:styleId="MarginalNoteChar">
    <w:name w:val="Marginal Note Char"/>
    <w:link w:val="MarginalNote"/>
    <w:rsid w:val="00B64BCF"/>
    <w:rPr>
      <w:b/>
      <w:sz w:val="16"/>
      <w:szCs w:val="24"/>
      <w:lang w:val="en-GB" w:eastAsia="en-US"/>
    </w:rPr>
  </w:style>
  <w:style w:type="table" w:customStyle="1" w:styleId="514">
    <w:name w:val="Сетка таблицы51"/>
    <w:basedOn w:val="ac"/>
    <w:next w:val="affffa"/>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a"/>
    <w:rsid w:val="00B64BCF"/>
    <w:pPr>
      <w:numPr>
        <w:numId w:val="185"/>
      </w:numPr>
      <w:spacing w:after="240"/>
      <w:jc w:val="both"/>
    </w:pPr>
    <w:rPr>
      <w:szCs w:val="20"/>
      <w:lang w:eastAsia="en-US"/>
    </w:rPr>
  </w:style>
  <w:style w:type="paragraph" w:customStyle="1" w:styleId="FWNL2">
    <w:name w:val="FWN_L2"/>
    <w:basedOn w:val="FWNL1"/>
    <w:rsid w:val="00B64BCF"/>
    <w:pPr>
      <w:numPr>
        <w:ilvl w:val="1"/>
      </w:numPr>
    </w:pPr>
  </w:style>
  <w:style w:type="paragraph" w:customStyle="1" w:styleId="FWNL3">
    <w:name w:val="FWN_L3"/>
    <w:basedOn w:val="FWNL2"/>
    <w:rsid w:val="00B64BCF"/>
    <w:pPr>
      <w:numPr>
        <w:ilvl w:val="2"/>
      </w:numPr>
    </w:pPr>
  </w:style>
  <w:style w:type="paragraph" w:customStyle="1" w:styleId="FWNL4">
    <w:name w:val="FWN_L4"/>
    <w:basedOn w:val="FWNL3"/>
    <w:rsid w:val="00B64BCF"/>
    <w:pPr>
      <w:numPr>
        <w:ilvl w:val="3"/>
      </w:numPr>
    </w:pPr>
  </w:style>
  <w:style w:type="paragraph" w:customStyle="1" w:styleId="FWNL5">
    <w:name w:val="FWN_L5"/>
    <w:basedOn w:val="FWNL4"/>
    <w:rsid w:val="00B64BCF"/>
    <w:pPr>
      <w:numPr>
        <w:ilvl w:val="4"/>
      </w:numPr>
    </w:pPr>
  </w:style>
  <w:style w:type="paragraph" w:customStyle="1" w:styleId="FWNL6">
    <w:name w:val="FWN_L6"/>
    <w:basedOn w:val="FWNL5"/>
    <w:rsid w:val="00B64BCF"/>
    <w:pPr>
      <w:numPr>
        <w:ilvl w:val="5"/>
      </w:numPr>
    </w:pPr>
  </w:style>
  <w:style w:type="paragraph" w:customStyle="1" w:styleId="FWNL7">
    <w:name w:val="FWN_L7"/>
    <w:basedOn w:val="FWNL6"/>
    <w:rsid w:val="00B64BCF"/>
    <w:pPr>
      <w:numPr>
        <w:ilvl w:val="6"/>
      </w:numPr>
    </w:pPr>
  </w:style>
  <w:style w:type="table" w:customStyle="1" w:styleId="6b">
    <w:name w:val="Сетка таблицы6"/>
    <w:basedOn w:val="ac"/>
    <w:next w:val="affffa"/>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niz">
    <w:name w:val="tex_niz"/>
    <w:basedOn w:val="aa"/>
    <w:rsid w:val="00B64BCF"/>
    <w:pPr>
      <w:spacing w:before="100" w:beforeAutospacing="1" w:after="100" w:afterAutospacing="1"/>
    </w:pPr>
    <w:rPr>
      <w:b/>
      <w:bCs/>
      <w:sz w:val="20"/>
      <w:szCs w:val="20"/>
    </w:rPr>
  </w:style>
  <w:style w:type="table" w:customStyle="1" w:styleId="7b">
    <w:name w:val="Сетка таблицы7"/>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List Accent 6"/>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4">
    <w:name w:val="Light Grid Accent 4"/>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6">
    <w:name w:val="Сетка таблицы8"/>
    <w:basedOn w:val="ac"/>
    <w:next w:val="affffa"/>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c"/>
    <w:next w:val="affffa"/>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d"/>
    <w:semiHidden/>
    <w:rsid w:val="00B64BCF"/>
  </w:style>
  <w:style w:type="numbering" w:customStyle="1" w:styleId="2320">
    <w:name w:val="Нет списка232"/>
    <w:next w:val="ad"/>
    <w:uiPriority w:val="99"/>
    <w:semiHidden/>
    <w:unhideWhenUsed/>
    <w:rsid w:val="00B64BCF"/>
  </w:style>
  <w:style w:type="numbering" w:customStyle="1" w:styleId="21221">
    <w:name w:val="Стиль2122"/>
    <w:rsid w:val="00B64BCF"/>
  </w:style>
  <w:style w:type="table" w:customStyle="1" w:styleId="TableNormal111">
    <w:name w:val="Table Normal111"/>
    <w:semiHidden/>
    <w:rsid w:val="00B64BCF"/>
    <w:tblPr>
      <w:tblCellMar>
        <w:top w:w="0" w:type="dxa"/>
        <w:left w:w="108" w:type="dxa"/>
        <w:bottom w:w="0" w:type="dxa"/>
        <w:right w:w="108" w:type="dxa"/>
      </w:tblCellMar>
    </w:tblPr>
  </w:style>
  <w:style w:type="table" w:customStyle="1" w:styleId="1410">
    <w:name w:val="Сетка таблицы141"/>
    <w:basedOn w:val="ac"/>
    <w:next w:val="affffa"/>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B64BCF"/>
  </w:style>
  <w:style w:type="numbering" w:customStyle="1" w:styleId="2321">
    <w:name w:val="Стиль232"/>
    <w:rsid w:val="00B64BCF"/>
  </w:style>
  <w:style w:type="numbering" w:customStyle="1" w:styleId="3220">
    <w:name w:val="Стиль322"/>
    <w:uiPriority w:val="99"/>
    <w:rsid w:val="00B64BCF"/>
  </w:style>
  <w:style w:type="numbering" w:customStyle="1" w:styleId="11221">
    <w:name w:val="Стиль1122"/>
    <w:rsid w:val="00B64BCF"/>
  </w:style>
  <w:style w:type="numbering" w:customStyle="1" w:styleId="21310">
    <w:name w:val="Стиль2131"/>
    <w:rsid w:val="00B64BCF"/>
  </w:style>
  <w:style w:type="numbering" w:customStyle="1" w:styleId="2111110">
    <w:name w:val="Стиль211111"/>
    <w:rsid w:val="00B64BCF"/>
  </w:style>
  <w:style w:type="numbering" w:customStyle="1" w:styleId="415">
    <w:name w:val="Стиль41"/>
    <w:uiPriority w:val="99"/>
    <w:rsid w:val="00B64BCF"/>
  </w:style>
  <w:style w:type="numbering" w:customStyle="1" w:styleId="515">
    <w:name w:val="Стиль51"/>
    <w:uiPriority w:val="99"/>
    <w:rsid w:val="00B64BCF"/>
  </w:style>
  <w:style w:type="numbering" w:customStyle="1" w:styleId="1411">
    <w:name w:val="Стиль141"/>
    <w:rsid w:val="00B64BCF"/>
  </w:style>
  <w:style w:type="numbering" w:customStyle="1" w:styleId="2410">
    <w:name w:val="Стиль241"/>
    <w:rsid w:val="00B64BCF"/>
  </w:style>
  <w:style w:type="numbering" w:customStyle="1" w:styleId="3310">
    <w:name w:val="Стиль331"/>
    <w:uiPriority w:val="99"/>
    <w:rsid w:val="00B64BCF"/>
  </w:style>
  <w:style w:type="numbering" w:customStyle="1" w:styleId="11312">
    <w:name w:val="Стиль1131"/>
    <w:rsid w:val="00B64BCF"/>
  </w:style>
  <w:style w:type="numbering" w:customStyle="1" w:styleId="2141">
    <w:name w:val="Стиль2141"/>
    <w:rsid w:val="00B64BCF"/>
  </w:style>
  <w:style w:type="numbering" w:customStyle="1" w:styleId="21122">
    <w:name w:val="Стиль21122"/>
    <w:rsid w:val="00B64BCF"/>
  </w:style>
  <w:style w:type="numbering" w:customStyle="1" w:styleId="422">
    <w:name w:val="Стиль42"/>
    <w:uiPriority w:val="99"/>
    <w:rsid w:val="00B64BCF"/>
  </w:style>
  <w:style w:type="numbering" w:customStyle="1" w:styleId="521">
    <w:name w:val="Стиль52"/>
    <w:uiPriority w:val="99"/>
    <w:rsid w:val="00B64BCF"/>
  </w:style>
  <w:style w:type="numbering" w:customStyle="1" w:styleId="1510">
    <w:name w:val="Стиль151"/>
    <w:rsid w:val="00B64BCF"/>
  </w:style>
  <w:style w:type="numbering" w:customStyle="1" w:styleId="2510">
    <w:name w:val="Стиль251"/>
    <w:rsid w:val="00B64BCF"/>
  </w:style>
  <w:style w:type="numbering" w:customStyle="1" w:styleId="3410">
    <w:name w:val="Стиль341"/>
    <w:uiPriority w:val="99"/>
    <w:rsid w:val="00B64BCF"/>
  </w:style>
  <w:style w:type="numbering" w:customStyle="1" w:styleId="1141">
    <w:name w:val="Стиль1141"/>
    <w:rsid w:val="00B64BCF"/>
    <w:pPr>
      <w:numPr>
        <w:numId w:val="256"/>
      </w:numPr>
    </w:pPr>
  </w:style>
  <w:style w:type="numbering" w:customStyle="1" w:styleId="21510">
    <w:name w:val="Стиль2151"/>
    <w:rsid w:val="00B64BCF"/>
  </w:style>
  <w:style w:type="numbering" w:customStyle="1" w:styleId="21131">
    <w:name w:val="Стиль21131"/>
    <w:rsid w:val="00B64BCF"/>
  </w:style>
  <w:style w:type="numbering" w:customStyle="1" w:styleId="43">
    <w:name w:val="Стиль43"/>
    <w:uiPriority w:val="99"/>
    <w:rsid w:val="00B64BCF"/>
    <w:pPr>
      <w:numPr>
        <w:numId w:val="180"/>
      </w:numPr>
    </w:pPr>
  </w:style>
  <w:style w:type="numbering" w:customStyle="1" w:styleId="53">
    <w:name w:val="Стиль53"/>
    <w:uiPriority w:val="99"/>
    <w:rsid w:val="00B64BCF"/>
    <w:pPr>
      <w:numPr>
        <w:numId w:val="181"/>
      </w:numPr>
    </w:pPr>
  </w:style>
  <w:style w:type="table" w:customStyle="1" w:styleId="1513">
    <w:name w:val="Сетка таблицы15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ветлый список - Акцент 6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
    <w:name w:val="Сетка таблицы162"/>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d"/>
    <w:uiPriority w:val="99"/>
    <w:semiHidden/>
    <w:unhideWhenUsed/>
    <w:rsid w:val="00B64BCF"/>
  </w:style>
  <w:style w:type="table" w:customStyle="1" w:styleId="200">
    <w:name w:val="Сетка таблицы20"/>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9">
    <w:name w:val="Раздел Договора Знак1"/>
    <w:aliases w:val="H1 Знак1,&quot;Алмаз&quot; Знак1,Document Header1 Знак1"/>
    <w:rsid w:val="00B64BCF"/>
    <w:rPr>
      <w:rFonts w:ascii="Cambria" w:eastAsia="Times New Roman" w:hAnsi="Cambria" w:cs="Times New Roman"/>
      <w:b/>
      <w:bCs/>
      <w:color w:val="365F91"/>
      <w:sz w:val="28"/>
      <w:szCs w:val="28"/>
    </w:rPr>
  </w:style>
  <w:style w:type="character" w:customStyle="1" w:styleId="416">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semiHidden/>
    <w:rsid w:val="00B64BCF"/>
    <w:rPr>
      <w:rFonts w:ascii="Cambria" w:eastAsia="Times New Roman" w:hAnsi="Cambria" w:cs="Times New Roman"/>
      <w:b/>
      <w:bCs/>
      <w:i/>
      <w:iCs/>
      <w:color w:val="4F81BD"/>
    </w:rPr>
  </w:style>
  <w:style w:type="character" w:customStyle="1" w:styleId="613">
    <w:name w:val="Заголовок 6 Знак1"/>
    <w:aliases w:val="H6 Знак1,T1 Знак1,level6 Знак1,level 6 Знак1"/>
    <w:semiHidden/>
    <w:rsid w:val="00B64BCF"/>
    <w:rPr>
      <w:rFonts w:ascii="Cambria" w:eastAsia="Times New Roman" w:hAnsi="Cambria" w:cs="Times New Roman"/>
      <w:i/>
      <w:iCs/>
      <w:color w:val="243F60"/>
    </w:rPr>
  </w:style>
  <w:style w:type="character" w:customStyle="1" w:styleId="712">
    <w:name w:val="Заголовок 7 Знак1"/>
    <w:aliases w:val="H7 Знак1,ap Знак1"/>
    <w:semiHidden/>
    <w:rsid w:val="00B64BCF"/>
    <w:rPr>
      <w:rFonts w:ascii="Cambria" w:eastAsia="Times New Roman" w:hAnsi="Cambria" w:cs="Times New Roman"/>
      <w:i/>
      <w:iCs/>
      <w:color w:val="404040"/>
    </w:rPr>
  </w:style>
  <w:style w:type="character" w:customStyle="1" w:styleId="811">
    <w:name w:val="Заголовок 8 Знак1"/>
    <w:aliases w:val="H8 Знак1,ad Знак1"/>
    <w:semiHidden/>
    <w:rsid w:val="00B64BCF"/>
    <w:rPr>
      <w:rFonts w:ascii="Cambria" w:eastAsia="Times New Roman" w:hAnsi="Cambria" w:cs="Times New Roman"/>
      <w:color w:val="404040"/>
    </w:rPr>
  </w:style>
  <w:style w:type="character" w:customStyle="1" w:styleId="911">
    <w:name w:val="Заголовок 9 Знак1"/>
    <w:aliases w:val="H9 Знак1,aat Знак1,level3(i) Знак1"/>
    <w:semiHidden/>
    <w:rsid w:val="00B64BCF"/>
    <w:rPr>
      <w:rFonts w:ascii="Cambria" w:eastAsia="Times New Roman" w:hAnsi="Cambria" w:cs="Times New Roman"/>
      <w:i/>
      <w:iCs/>
      <w:color w:val="404040"/>
    </w:rPr>
  </w:style>
  <w:style w:type="character" w:customStyle="1" w:styleId="225">
    <w:name w:val="Основной текст 2 Знак2"/>
    <w:aliases w:val="Основной текст с отступом 21 Знак1,Знак Знак2"/>
    <w:locked/>
    <w:rsid w:val="00B64BCF"/>
    <w:rPr>
      <w:rFonts w:ascii="Arial" w:eastAsia="Times New Roman" w:hAnsi="Arial" w:cs="Arial"/>
      <w:color w:val="000000"/>
      <w:sz w:val="28"/>
      <w:shd w:val="clear" w:color="auto" w:fill="FFFFFF"/>
      <w:lang w:val="x-none" w:eastAsia="x-none"/>
    </w:rPr>
  </w:style>
  <w:style w:type="numbering" w:customStyle="1" w:styleId="21511">
    <w:name w:val="Стиль21511"/>
    <w:rsid w:val="00B64BCF"/>
    <w:pPr>
      <w:numPr>
        <w:numId w:val="162"/>
      </w:numPr>
    </w:pPr>
  </w:style>
  <w:style w:type="table" w:customStyle="1" w:styleId="-41">
    <w:name w:val="Светлая сетка - Акцент 4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
    <w:name w:val="Сетка таблицы6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ветлый список - Акцент 62"/>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
    <w:name w:val="Светлый список - Акцент 63"/>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12">
    <w:name w:val="Нет списка81"/>
    <w:next w:val="ad"/>
    <w:uiPriority w:val="99"/>
    <w:semiHidden/>
    <w:unhideWhenUsed/>
    <w:rsid w:val="00B64BCF"/>
  </w:style>
  <w:style w:type="table" w:customStyle="1" w:styleId="-42">
    <w:name w:val="Светлая сетка - Акцент 42"/>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
    <w:name w:val="Светлый список - Акцент 6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3">
    <w:name w:val="Сетка таблицы23"/>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semiHidden/>
    <w:rsid w:val="00B64BCF"/>
    <w:tblPr>
      <w:tblCellMar>
        <w:top w:w="0" w:type="dxa"/>
        <w:left w:w="108" w:type="dxa"/>
        <w:bottom w:w="0" w:type="dxa"/>
        <w:right w:w="108" w:type="dxa"/>
      </w:tblCellMar>
    </w:tblPr>
  </w:style>
  <w:style w:type="table" w:customStyle="1" w:styleId="TableNormal12">
    <w:name w:val="Table Normal12"/>
    <w:semiHidden/>
    <w:rsid w:val="00B64BCF"/>
    <w:tblPr>
      <w:tblCellMar>
        <w:top w:w="0" w:type="dxa"/>
        <w:left w:w="108" w:type="dxa"/>
        <w:bottom w:w="0" w:type="dxa"/>
        <w:right w:w="108" w:type="dxa"/>
      </w:tblCellMar>
    </w:tblPr>
  </w:style>
  <w:style w:type="table" w:customStyle="1" w:styleId="11213">
    <w:name w:val="Сетка таблицы112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semiHidden/>
    <w:rsid w:val="00B64BCF"/>
    <w:tblPr>
      <w:tblCellMar>
        <w:top w:w="0" w:type="dxa"/>
        <w:left w:w="108" w:type="dxa"/>
        <w:bottom w:w="0" w:type="dxa"/>
        <w:right w:w="108" w:type="dxa"/>
      </w:tblCellMar>
    </w:tblPr>
  </w:style>
  <w:style w:type="table" w:customStyle="1" w:styleId="TableNormal112">
    <w:name w:val="Table Normal112"/>
    <w:semiHidden/>
    <w:rsid w:val="00B64BCF"/>
    <w:tblPr>
      <w:tblCellMar>
        <w:top w:w="0" w:type="dxa"/>
        <w:left w:w="108" w:type="dxa"/>
        <w:bottom w:w="0" w:type="dxa"/>
        <w:right w:w="108" w:type="dxa"/>
      </w:tblCellMar>
    </w:tblPr>
  </w:style>
  <w:style w:type="table" w:customStyle="1" w:styleId="12113">
    <w:name w:val="Сетка таблицы1211"/>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
    <w:name w:val="Сетка таблицы9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semiHidden/>
    <w:rsid w:val="00B64BCF"/>
    <w:tblPr>
      <w:tblCellMar>
        <w:top w:w="0" w:type="dxa"/>
        <w:left w:w="108" w:type="dxa"/>
        <w:bottom w:w="0" w:type="dxa"/>
        <w:right w:w="108" w:type="dxa"/>
      </w:tblCellMar>
    </w:tblPr>
  </w:style>
  <w:style w:type="table" w:customStyle="1" w:styleId="1010">
    <w:name w:val="Сетка таблицы10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ветлая сетка - Акцент 41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0">
    <w:name w:val="Сетка таблицы6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ветлый список - Акцент 6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
    <w:name w:val="Светлый список - Акцент 6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0">
    <w:name w:val="Сетка таблицы18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ветлый список - Акцент 6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0">
    <w:name w:val="Стиль2114"/>
    <w:rsid w:val="00B64BCF"/>
  </w:style>
  <w:style w:type="numbering" w:customStyle="1" w:styleId="11510">
    <w:name w:val="Стиль1151"/>
    <w:rsid w:val="00B64BCF"/>
  </w:style>
  <w:style w:type="numbering" w:customStyle="1" w:styleId="2161">
    <w:name w:val="Стиль2161"/>
    <w:rsid w:val="00B64BCF"/>
  </w:style>
  <w:style w:type="numbering" w:customStyle="1" w:styleId="95">
    <w:name w:val="Нет списка9"/>
    <w:next w:val="ad"/>
    <w:uiPriority w:val="99"/>
    <w:semiHidden/>
    <w:unhideWhenUsed/>
    <w:rsid w:val="00B64BCF"/>
  </w:style>
  <w:style w:type="table" w:customStyle="1" w:styleId="242">
    <w:name w:val="Сетка таблицы2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ветлая сетка - Акцент 43"/>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
    <w:name w:val="Светлый список - Акцент 65"/>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2">
    <w:name w:val="Сетка таблицы25"/>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
    <w:basedOn w:val="ac"/>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semiHidden/>
    <w:rsid w:val="00B64BCF"/>
    <w:tblPr>
      <w:tblCellMar>
        <w:top w:w="0" w:type="dxa"/>
        <w:left w:w="108" w:type="dxa"/>
        <w:bottom w:w="0" w:type="dxa"/>
        <w:right w:w="108" w:type="dxa"/>
      </w:tblCellMar>
    </w:tblPr>
  </w:style>
  <w:style w:type="table" w:customStyle="1" w:styleId="TableNormal13">
    <w:name w:val="Table Normal13"/>
    <w:semiHidden/>
    <w:rsid w:val="00B64BCF"/>
    <w:tblPr>
      <w:tblCellMar>
        <w:top w:w="0" w:type="dxa"/>
        <w:left w:w="108" w:type="dxa"/>
        <w:bottom w:w="0" w:type="dxa"/>
        <w:right w:w="108" w:type="dxa"/>
      </w:tblCellMar>
    </w:tblPr>
  </w:style>
  <w:style w:type="table" w:customStyle="1" w:styleId="1146">
    <w:name w:val="Сетка таблицы114"/>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semiHidden/>
    <w:rsid w:val="00B64BCF"/>
    <w:tblPr>
      <w:tblCellMar>
        <w:top w:w="0" w:type="dxa"/>
        <w:left w:w="108" w:type="dxa"/>
        <w:bottom w:w="0" w:type="dxa"/>
        <w:right w:w="108" w:type="dxa"/>
      </w:tblCellMar>
    </w:tblPr>
  </w:style>
  <w:style w:type="table" w:customStyle="1" w:styleId="TableNormal113">
    <w:name w:val="Table Normal113"/>
    <w:semiHidden/>
    <w:rsid w:val="00B64BCF"/>
    <w:tblPr>
      <w:tblCellMar>
        <w:top w:w="0" w:type="dxa"/>
        <w:left w:w="108" w:type="dxa"/>
        <w:bottom w:w="0" w:type="dxa"/>
        <w:right w:w="108" w:type="dxa"/>
      </w:tblCellMar>
    </w:tblPr>
  </w:style>
  <w:style w:type="table" w:customStyle="1" w:styleId="12211">
    <w:name w:val="Сетка таблицы1221"/>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semiHidden/>
    <w:rsid w:val="00B64BCF"/>
    <w:tblPr>
      <w:tblCellMar>
        <w:top w:w="0" w:type="dxa"/>
        <w:left w:w="108" w:type="dxa"/>
        <w:bottom w:w="0" w:type="dxa"/>
        <w:right w:w="108" w:type="dxa"/>
      </w:tblCellMar>
    </w:tblPr>
  </w:style>
  <w:style w:type="table" w:customStyle="1" w:styleId="1420">
    <w:name w:val="Сетка таблицы142"/>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ветлая сетка - Акцент 412"/>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0">
    <w:name w:val="Сетка таблицы61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ветлый список - Акцент 612"/>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
    <w:name w:val="Светлый список - Акцент 622"/>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
    <w:name w:val="Сетка таблицы18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ветлый список - Акцент 632"/>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
    <w:name w:val="Стиль2115"/>
    <w:rsid w:val="00B64BCF"/>
  </w:style>
  <w:style w:type="numbering" w:customStyle="1" w:styleId="1161">
    <w:name w:val="Стиль1161"/>
    <w:rsid w:val="00B64BCF"/>
  </w:style>
  <w:style w:type="numbering" w:customStyle="1" w:styleId="2170">
    <w:name w:val="Стиль217"/>
    <w:rsid w:val="00B64BCF"/>
  </w:style>
  <w:style w:type="numbering" w:customStyle="1" w:styleId="103">
    <w:name w:val="Нет списка10"/>
    <w:next w:val="ad"/>
    <w:uiPriority w:val="99"/>
    <w:semiHidden/>
    <w:unhideWhenUsed/>
    <w:rsid w:val="00B64BCF"/>
  </w:style>
  <w:style w:type="table" w:customStyle="1" w:styleId="261">
    <w:name w:val="Сетка таблицы26"/>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ветлая сетка - Акцент 44"/>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
    <w:name w:val="Светлый список - Акцент 66"/>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
    <w:name w:val="Сетка таблицы27"/>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c"/>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semiHidden/>
    <w:rsid w:val="00B64BCF"/>
    <w:tblPr>
      <w:tblCellMar>
        <w:top w:w="0" w:type="dxa"/>
        <w:left w:w="108" w:type="dxa"/>
        <w:bottom w:w="0" w:type="dxa"/>
        <w:right w:w="108" w:type="dxa"/>
      </w:tblCellMar>
    </w:tblPr>
  </w:style>
  <w:style w:type="table" w:customStyle="1" w:styleId="TableNormal14">
    <w:name w:val="Table Normal14"/>
    <w:semiHidden/>
    <w:rsid w:val="00B64BCF"/>
    <w:tblPr>
      <w:tblCellMar>
        <w:top w:w="0" w:type="dxa"/>
        <w:left w:w="108" w:type="dxa"/>
        <w:bottom w:w="0" w:type="dxa"/>
        <w:right w:w="108" w:type="dxa"/>
      </w:tblCellMar>
    </w:tblPr>
  </w:style>
  <w:style w:type="table" w:customStyle="1" w:styleId="1162">
    <w:name w:val="Сетка таблицы116"/>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semiHidden/>
    <w:rsid w:val="00B64BCF"/>
    <w:tblPr>
      <w:tblCellMar>
        <w:top w:w="0" w:type="dxa"/>
        <w:left w:w="108" w:type="dxa"/>
        <w:bottom w:w="0" w:type="dxa"/>
        <w:right w:w="108" w:type="dxa"/>
      </w:tblCellMar>
    </w:tblPr>
  </w:style>
  <w:style w:type="table" w:customStyle="1" w:styleId="TableNormal114">
    <w:name w:val="Table Normal114"/>
    <w:semiHidden/>
    <w:rsid w:val="00B64BCF"/>
    <w:tblPr>
      <w:tblCellMar>
        <w:top w:w="0" w:type="dxa"/>
        <w:left w:w="108" w:type="dxa"/>
        <w:bottom w:w="0" w:type="dxa"/>
        <w:right w:w="108" w:type="dxa"/>
      </w:tblCellMar>
    </w:tblPr>
  </w:style>
  <w:style w:type="table" w:customStyle="1" w:styleId="1330">
    <w:name w:val="Сетка таблицы133"/>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Сетка таблицы1113"/>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semiHidden/>
    <w:rsid w:val="00B64BCF"/>
    <w:tblPr>
      <w:tblCellMar>
        <w:top w:w="0" w:type="dxa"/>
        <w:left w:w="108" w:type="dxa"/>
        <w:bottom w:w="0" w:type="dxa"/>
        <w:right w:w="108" w:type="dxa"/>
      </w:tblCellMar>
    </w:tblPr>
  </w:style>
  <w:style w:type="table" w:customStyle="1" w:styleId="1430">
    <w:name w:val="Сетка таблицы143"/>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ветлая сетка - Акцент 413"/>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0">
    <w:name w:val="Сетка таблицы61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ветлый список - Акцент 613"/>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
    <w:name w:val="Светлый список - Акцент 623"/>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
    <w:name w:val="Сетка таблицы18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ый список - Акцент 633"/>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
    <w:name w:val="Стиль2116"/>
    <w:rsid w:val="00B64BCF"/>
  </w:style>
  <w:style w:type="numbering" w:customStyle="1" w:styleId="1170">
    <w:name w:val="Стиль117"/>
    <w:rsid w:val="00B64BCF"/>
  </w:style>
  <w:style w:type="numbering" w:customStyle="1" w:styleId="2180">
    <w:name w:val="Стиль218"/>
    <w:rsid w:val="00B64BCF"/>
  </w:style>
  <w:style w:type="table" w:customStyle="1" w:styleId="TableNormal115">
    <w:name w:val="Table Normal115"/>
    <w:semiHidden/>
    <w:rsid w:val="00B64BCF"/>
    <w:tblPr>
      <w:tblCellMar>
        <w:top w:w="0" w:type="dxa"/>
        <w:left w:w="108" w:type="dxa"/>
        <w:bottom w:w="0" w:type="dxa"/>
        <w:right w:w="108" w:type="dxa"/>
      </w:tblCellMar>
    </w:tblPr>
  </w:style>
  <w:style w:type="numbering" w:customStyle="1" w:styleId="1412">
    <w:name w:val="Нет списка141"/>
    <w:next w:val="ad"/>
    <w:uiPriority w:val="99"/>
    <w:semiHidden/>
    <w:unhideWhenUsed/>
    <w:rsid w:val="00B64BCF"/>
  </w:style>
  <w:style w:type="table" w:customStyle="1" w:styleId="280">
    <w:name w:val="Сетка таблицы28"/>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4">
    <w:name w:val="Нет списка151"/>
    <w:next w:val="ad"/>
    <w:uiPriority w:val="99"/>
    <w:semiHidden/>
    <w:unhideWhenUsed/>
    <w:rsid w:val="00B64BCF"/>
  </w:style>
  <w:style w:type="numbering" w:customStyle="1" w:styleId="2411">
    <w:name w:val="Нет списка241"/>
    <w:next w:val="ad"/>
    <w:uiPriority w:val="99"/>
    <w:semiHidden/>
    <w:unhideWhenUsed/>
    <w:rsid w:val="00B64BCF"/>
  </w:style>
  <w:style w:type="numbering" w:customStyle="1" w:styleId="31112">
    <w:name w:val="Нет списка3111"/>
    <w:next w:val="ad"/>
    <w:uiPriority w:val="99"/>
    <w:semiHidden/>
    <w:unhideWhenUsed/>
    <w:rsid w:val="00B64BCF"/>
  </w:style>
  <w:style w:type="numbering" w:customStyle="1" w:styleId="11320">
    <w:name w:val="Нет списка1132"/>
    <w:next w:val="ad"/>
    <w:uiPriority w:val="99"/>
    <w:semiHidden/>
    <w:rsid w:val="00B64BCF"/>
  </w:style>
  <w:style w:type="numbering" w:customStyle="1" w:styleId="118">
    <w:name w:val="Стиль118"/>
    <w:rsid w:val="00B64BCF"/>
    <w:pPr>
      <w:numPr>
        <w:numId w:val="156"/>
      </w:numPr>
    </w:pPr>
  </w:style>
  <w:style w:type="numbering" w:customStyle="1" w:styleId="2190">
    <w:name w:val="Стиль219"/>
    <w:rsid w:val="00B64BCF"/>
  </w:style>
  <w:style w:type="numbering" w:customStyle="1" w:styleId="21311">
    <w:name w:val="Нет списка2131"/>
    <w:next w:val="ad"/>
    <w:uiPriority w:val="99"/>
    <w:semiHidden/>
    <w:unhideWhenUsed/>
    <w:rsid w:val="00B64BCF"/>
  </w:style>
  <w:style w:type="table" w:customStyle="1" w:styleId="1172">
    <w:name w:val="Сетка таблицы117"/>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
    <w:basedOn w:val="ad"/>
    <w:next w:val="1111110"/>
    <w:rsid w:val="00B64BCF"/>
  </w:style>
  <w:style w:type="numbering" w:customStyle="1" w:styleId="110">
    <w:name w:val="Текущий список11"/>
    <w:rsid w:val="00B64BCF"/>
    <w:pPr>
      <w:numPr>
        <w:numId w:val="159"/>
      </w:numPr>
    </w:pPr>
  </w:style>
  <w:style w:type="numbering" w:customStyle="1" w:styleId="4111">
    <w:name w:val="Нет списка4111"/>
    <w:next w:val="ad"/>
    <w:uiPriority w:val="99"/>
    <w:semiHidden/>
    <w:rsid w:val="00B64BCF"/>
  </w:style>
  <w:style w:type="numbering" w:customStyle="1" w:styleId="5111">
    <w:name w:val="Нет списка5111"/>
    <w:next w:val="ad"/>
    <w:uiPriority w:val="99"/>
    <w:semiHidden/>
    <w:unhideWhenUsed/>
    <w:rsid w:val="00B64BCF"/>
  </w:style>
  <w:style w:type="numbering" w:customStyle="1" w:styleId="6121">
    <w:name w:val="Нет списка612"/>
    <w:next w:val="ad"/>
    <w:uiPriority w:val="99"/>
    <w:semiHidden/>
    <w:unhideWhenUsed/>
    <w:rsid w:val="00B64BCF"/>
  </w:style>
  <w:style w:type="numbering" w:customStyle="1" w:styleId="111210">
    <w:name w:val="Нет списка11121"/>
    <w:next w:val="ad"/>
    <w:uiPriority w:val="99"/>
    <w:semiHidden/>
    <w:unhideWhenUsed/>
    <w:rsid w:val="00B64BCF"/>
  </w:style>
  <w:style w:type="numbering" w:customStyle="1" w:styleId="1111210">
    <w:name w:val="Нет списка111121"/>
    <w:next w:val="ad"/>
    <w:uiPriority w:val="99"/>
    <w:semiHidden/>
    <w:unhideWhenUsed/>
    <w:rsid w:val="00B64BCF"/>
  </w:style>
  <w:style w:type="numbering" w:customStyle="1" w:styleId="2111111">
    <w:name w:val="Нет списка211111"/>
    <w:next w:val="ad"/>
    <w:uiPriority w:val="99"/>
    <w:semiHidden/>
    <w:unhideWhenUsed/>
    <w:rsid w:val="00B64BCF"/>
  </w:style>
  <w:style w:type="numbering" w:customStyle="1" w:styleId="121110">
    <w:name w:val="Нет списка12111"/>
    <w:next w:val="ad"/>
    <w:uiPriority w:val="99"/>
    <w:semiHidden/>
    <w:rsid w:val="00B64BCF"/>
  </w:style>
  <w:style w:type="numbering" w:customStyle="1" w:styleId="221110">
    <w:name w:val="Нет списка22111"/>
    <w:next w:val="ad"/>
    <w:uiPriority w:val="99"/>
    <w:semiHidden/>
    <w:unhideWhenUsed/>
    <w:rsid w:val="00B64BCF"/>
  </w:style>
  <w:style w:type="numbering" w:customStyle="1" w:styleId="11111113">
    <w:name w:val="Стиль1111111"/>
    <w:rsid w:val="00B64BCF"/>
  </w:style>
  <w:style w:type="numbering" w:customStyle="1" w:styleId="2117">
    <w:name w:val="Стиль2117"/>
    <w:rsid w:val="00B64BCF"/>
  </w:style>
  <w:style w:type="numbering" w:customStyle="1" w:styleId="112111">
    <w:name w:val="Нет списка112111"/>
    <w:next w:val="ad"/>
    <w:uiPriority w:val="99"/>
    <w:semiHidden/>
    <w:unhideWhenUsed/>
    <w:rsid w:val="00B64BCF"/>
  </w:style>
  <w:style w:type="numbering" w:customStyle="1" w:styleId="212120">
    <w:name w:val="Нет списка21212"/>
    <w:next w:val="ad"/>
    <w:uiPriority w:val="99"/>
    <w:semiHidden/>
    <w:unhideWhenUsed/>
    <w:rsid w:val="00B64BCF"/>
  </w:style>
  <w:style w:type="table" w:customStyle="1" w:styleId="1180">
    <w:name w:val="Сетка таблицы118"/>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next w:val="ad"/>
    <w:semiHidden/>
    <w:rsid w:val="00B64BCF"/>
  </w:style>
  <w:style w:type="numbering" w:customStyle="1" w:styleId="12121">
    <w:name w:val="Стиль1212"/>
    <w:rsid w:val="00B64BCF"/>
  </w:style>
  <w:style w:type="numbering" w:customStyle="1" w:styleId="22120">
    <w:name w:val="Стиль2212"/>
    <w:rsid w:val="00B64BCF"/>
  </w:style>
  <w:style w:type="numbering" w:customStyle="1" w:styleId="31121">
    <w:name w:val="Стиль3112"/>
    <w:uiPriority w:val="99"/>
    <w:rsid w:val="00B64BCF"/>
  </w:style>
  <w:style w:type="numbering" w:customStyle="1" w:styleId="23120">
    <w:name w:val="Нет списка2312"/>
    <w:next w:val="ad"/>
    <w:uiPriority w:val="99"/>
    <w:semiHidden/>
    <w:unhideWhenUsed/>
    <w:rsid w:val="00B64BCF"/>
  </w:style>
  <w:style w:type="numbering" w:customStyle="1" w:styleId="21213">
    <w:name w:val="Стиль21213"/>
    <w:rsid w:val="00B64BCF"/>
  </w:style>
  <w:style w:type="numbering" w:customStyle="1" w:styleId="13130">
    <w:name w:val="Стиль1313"/>
    <w:rsid w:val="00B64BCF"/>
  </w:style>
  <w:style w:type="numbering" w:customStyle="1" w:styleId="2313">
    <w:name w:val="Стиль2313"/>
    <w:rsid w:val="00B64BCF"/>
  </w:style>
  <w:style w:type="numbering" w:customStyle="1" w:styleId="3213">
    <w:name w:val="Стиль3213"/>
    <w:uiPriority w:val="99"/>
    <w:rsid w:val="00B64BCF"/>
  </w:style>
  <w:style w:type="numbering" w:customStyle="1" w:styleId="112130">
    <w:name w:val="Стиль11213"/>
    <w:rsid w:val="00B64BCF"/>
  </w:style>
  <w:style w:type="numbering" w:customStyle="1" w:styleId="213110">
    <w:name w:val="Стиль21311"/>
    <w:rsid w:val="00B64BCF"/>
  </w:style>
  <w:style w:type="numbering" w:customStyle="1" w:styleId="21111110">
    <w:name w:val="Стиль2111111"/>
    <w:rsid w:val="00B64BCF"/>
  </w:style>
  <w:style w:type="numbering" w:customStyle="1" w:styleId="4112">
    <w:name w:val="Стиль411"/>
    <w:uiPriority w:val="99"/>
    <w:rsid w:val="00B64BCF"/>
  </w:style>
  <w:style w:type="numbering" w:customStyle="1" w:styleId="5110">
    <w:name w:val="Стиль511"/>
    <w:uiPriority w:val="99"/>
    <w:rsid w:val="00B64BCF"/>
  </w:style>
  <w:style w:type="numbering" w:customStyle="1" w:styleId="14110">
    <w:name w:val="Стиль1411"/>
    <w:rsid w:val="00B64BCF"/>
  </w:style>
  <w:style w:type="numbering" w:customStyle="1" w:styleId="24110">
    <w:name w:val="Стиль2411"/>
    <w:rsid w:val="00B64BCF"/>
  </w:style>
  <w:style w:type="numbering" w:customStyle="1" w:styleId="33110">
    <w:name w:val="Стиль3311"/>
    <w:uiPriority w:val="99"/>
    <w:rsid w:val="00B64BCF"/>
  </w:style>
  <w:style w:type="numbering" w:customStyle="1" w:styleId="113110">
    <w:name w:val="Стиль11311"/>
    <w:rsid w:val="00B64BCF"/>
  </w:style>
  <w:style w:type="numbering" w:customStyle="1" w:styleId="21411">
    <w:name w:val="Стиль21411"/>
    <w:rsid w:val="00B64BCF"/>
  </w:style>
  <w:style w:type="numbering" w:customStyle="1" w:styleId="211211">
    <w:name w:val="Стиль211211"/>
    <w:rsid w:val="00B64BCF"/>
  </w:style>
  <w:style w:type="numbering" w:customStyle="1" w:styleId="4211">
    <w:name w:val="Стиль421"/>
    <w:uiPriority w:val="99"/>
    <w:rsid w:val="00B64BCF"/>
  </w:style>
  <w:style w:type="numbering" w:customStyle="1" w:styleId="5210">
    <w:name w:val="Стиль521"/>
    <w:uiPriority w:val="99"/>
    <w:rsid w:val="00B64BCF"/>
  </w:style>
  <w:style w:type="numbering" w:customStyle="1" w:styleId="1511">
    <w:name w:val="Стиль1511"/>
    <w:rsid w:val="00B64BCF"/>
    <w:pPr>
      <w:numPr>
        <w:numId w:val="89"/>
      </w:numPr>
    </w:pPr>
  </w:style>
  <w:style w:type="numbering" w:customStyle="1" w:styleId="2511">
    <w:name w:val="Стиль2511"/>
    <w:rsid w:val="00B64BCF"/>
  </w:style>
  <w:style w:type="numbering" w:customStyle="1" w:styleId="34110">
    <w:name w:val="Стиль3411"/>
    <w:uiPriority w:val="99"/>
    <w:rsid w:val="00B64BCF"/>
  </w:style>
  <w:style w:type="numbering" w:customStyle="1" w:styleId="11411">
    <w:name w:val="Стиль11411"/>
    <w:rsid w:val="00B64BCF"/>
    <w:pPr>
      <w:numPr>
        <w:numId w:val="186"/>
      </w:numPr>
    </w:pPr>
  </w:style>
  <w:style w:type="numbering" w:customStyle="1" w:styleId="2152">
    <w:name w:val="Стиль2152"/>
    <w:rsid w:val="00B64BCF"/>
  </w:style>
  <w:style w:type="numbering" w:customStyle="1" w:styleId="211311">
    <w:name w:val="Стиль211311"/>
    <w:rsid w:val="00B64BCF"/>
  </w:style>
  <w:style w:type="numbering" w:customStyle="1" w:styleId="431">
    <w:name w:val="Стиль431"/>
    <w:uiPriority w:val="99"/>
    <w:rsid w:val="00B64BCF"/>
    <w:pPr>
      <w:numPr>
        <w:numId w:val="92"/>
      </w:numPr>
    </w:pPr>
  </w:style>
  <w:style w:type="numbering" w:customStyle="1" w:styleId="531">
    <w:name w:val="Стиль531"/>
    <w:uiPriority w:val="99"/>
    <w:rsid w:val="00B64BCF"/>
    <w:pPr>
      <w:numPr>
        <w:numId w:val="93"/>
      </w:numPr>
    </w:pPr>
  </w:style>
  <w:style w:type="numbering" w:customStyle="1" w:styleId="7110">
    <w:name w:val="Нет списка711"/>
    <w:next w:val="ad"/>
    <w:uiPriority w:val="99"/>
    <w:semiHidden/>
    <w:unhideWhenUsed/>
    <w:rsid w:val="00B64BCF"/>
  </w:style>
  <w:style w:type="numbering" w:customStyle="1" w:styleId="215111">
    <w:name w:val="Стиль215111"/>
    <w:rsid w:val="00B64BCF"/>
  </w:style>
  <w:style w:type="numbering" w:customStyle="1" w:styleId="8110">
    <w:name w:val="Нет списка811"/>
    <w:next w:val="ad"/>
    <w:uiPriority w:val="99"/>
    <w:semiHidden/>
    <w:unhideWhenUsed/>
    <w:rsid w:val="00B64BCF"/>
  </w:style>
  <w:style w:type="numbering" w:customStyle="1" w:styleId="21141">
    <w:name w:val="Стиль21141"/>
    <w:rsid w:val="00B64BCF"/>
  </w:style>
  <w:style w:type="numbering" w:customStyle="1" w:styleId="11511">
    <w:name w:val="Стиль11511"/>
    <w:rsid w:val="00B64BCF"/>
  </w:style>
  <w:style w:type="numbering" w:customStyle="1" w:styleId="21611">
    <w:name w:val="Стиль21611"/>
    <w:rsid w:val="00B64BCF"/>
  </w:style>
  <w:style w:type="numbering" w:customStyle="1" w:styleId="913">
    <w:name w:val="Нет списка91"/>
    <w:next w:val="ad"/>
    <w:uiPriority w:val="99"/>
    <w:semiHidden/>
    <w:unhideWhenUsed/>
    <w:rsid w:val="00B64BCF"/>
  </w:style>
  <w:style w:type="numbering" w:customStyle="1" w:styleId="21151">
    <w:name w:val="Стиль21151"/>
    <w:rsid w:val="00B64BCF"/>
  </w:style>
  <w:style w:type="numbering" w:customStyle="1" w:styleId="11611">
    <w:name w:val="Стиль11611"/>
    <w:rsid w:val="00B64BCF"/>
    <w:pPr>
      <w:numPr>
        <w:numId w:val="172"/>
      </w:numPr>
    </w:pPr>
  </w:style>
  <w:style w:type="numbering" w:customStyle="1" w:styleId="2171">
    <w:name w:val="Стиль2171"/>
    <w:rsid w:val="00B64BCF"/>
  </w:style>
  <w:style w:type="numbering" w:customStyle="1" w:styleId="1011">
    <w:name w:val="Нет списка101"/>
    <w:next w:val="ad"/>
    <w:uiPriority w:val="99"/>
    <w:semiHidden/>
    <w:unhideWhenUsed/>
    <w:rsid w:val="00B64BCF"/>
  </w:style>
  <w:style w:type="numbering" w:customStyle="1" w:styleId="21161">
    <w:name w:val="Стиль21161"/>
    <w:rsid w:val="00B64BCF"/>
  </w:style>
  <w:style w:type="numbering" w:customStyle="1" w:styleId="1171">
    <w:name w:val="Стиль1171"/>
    <w:rsid w:val="00B64BCF"/>
    <w:pPr>
      <w:numPr>
        <w:numId w:val="173"/>
      </w:numPr>
    </w:pPr>
  </w:style>
  <w:style w:type="numbering" w:customStyle="1" w:styleId="2181">
    <w:name w:val="Стиль2181"/>
    <w:rsid w:val="00B64BCF"/>
    <w:pPr>
      <w:numPr>
        <w:numId w:val="174"/>
      </w:numPr>
    </w:pPr>
  </w:style>
  <w:style w:type="numbering" w:customStyle="1" w:styleId="167">
    <w:name w:val="Нет списка16"/>
    <w:next w:val="ad"/>
    <w:uiPriority w:val="99"/>
    <w:semiHidden/>
    <w:unhideWhenUsed/>
    <w:rsid w:val="00B64BCF"/>
  </w:style>
  <w:style w:type="table" w:customStyle="1" w:styleId="300">
    <w:name w:val="Сетка таблицы30"/>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3">
    <w:name w:val="s_13"/>
    <w:basedOn w:val="aa"/>
    <w:rsid w:val="00B64BCF"/>
    <w:pPr>
      <w:ind w:firstLine="720"/>
    </w:pPr>
    <w:rPr>
      <w:sz w:val="20"/>
      <w:szCs w:val="20"/>
    </w:rPr>
  </w:style>
  <w:style w:type="numbering" w:customStyle="1" w:styleId="176">
    <w:name w:val="Нет списка17"/>
    <w:next w:val="ad"/>
    <w:uiPriority w:val="99"/>
    <w:semiHidden/>
    <w:unhideWhenUsed/>
    <w:rsid w:val="00B64BCF"/>
  </w:style>
  <w:style w:type="table" w:customStyle="1" w:styleId="361">
    <w:name w:val="Сетка таблицы36"/>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d"/>
    <w:uiPriority w:val="99"/>
    <w:semiHidden/>
    <w:unhideWhenUsed/>
    <w:rsid w:val="00B64BCF"/>
  </w:style>
  <w:style w:type="numbering" w:customStyle="1" w:styleId="194">
    <w:name w:val="Нет списка19"/>
    <w:next w:val="ad"/>
    <w:uiPriority w:val="99"/>
    <w:semiHidden/>
    <w:unhideWhenUsed/>
    <w:rsid w:val="00B64BCF"/>
  </w:style>
  <w:style w:type="table" w:customStyle="1" w:styleId="Tablegrid2">
    <w:name w:val="Table grid2"/>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fffffa">
    <w:name w:val="Список (дефис)1"/>
    <w:basedOn w:val="ad"/>
    <w:uiPriority w:val="99"/>
    <w:rsid w:val="00B64BCF"/>
  </w:style>
  <w:style w:type="table" w:customStyle="1" w:styleId="1240">
    <w:name w:val="Сетка таблицы124"/>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d"/>
    <w:uiPriority w:val="99"/>
    <w:semiHidden/>
    <w:unhideWhenUsed/>
    <w:rsid w:val="00B64BCF"/>
  </w:style>
  <w:style w:type="numbering" w:customStyle="1" w:styleId="111310">
    <w:name w:val="Нет списка11131"/>
    <w:next w:val="ad"/>
    <w:uiPriority w:val="99"/>
    <w:semiHidden/>
    <w:unhideWhenUsed/>
    <w:rsid w:val="00B64BCF"/>
  </w:style>
  <w:style w:type="numbering" w:customStyle="1" w:styleId="2513">
    <w:name w:val="Нет списка251"/>
    <w:next w:val="ad"/>
    <w:uiPriority w:val="99"/>
    <w:semiHidden/>
    <w:unhideWhenUsed/>
    <w:rsid w:val="00B64BCF"/>
  </w:style>
  <w:style w:type="numbering" w:customStyle="1" w:styleId="3214">
    <w:name w:val="Нет списка321"/>
    <w:next w:val="ad"/>
    <w:uiPriority w:val="99"/>
    <w:semiHidden/>
    <w:unhideWhenUsed/>
    <w:rsid w:val="00B64BCF"/>
  </w:style>
  <w:style w:type="numbering" w:customStyle="1" w:styleId="111130">
    <w:name w:val="Нет списка11113"/>
    <w:next w:val="ad"/>
    <w:uiPriority w:val="99"/>
    <w:semiHidden/>
    <w:rsid w:val="00B64BCF"/>
  </w:style>
  <w:style w:type="numbering" w:customStyle="1" w:styleId="1192">
    <w:name w:val="Стиль119"/>
    <w:rsid w:val="00B64BCF"/>
  </w:style>
  <w:style w:type="numbering" w:customStyle="1" w:styleId="21100">
    <w:name w:val="Стиль2110"/>
    <w:rsid w:val="00B64BCF"/>
  </w:style>
  <w:style w:type="numbering" w:customStyle="1" w:styleId="21410">
    <w:name w:val="Нет списка2141"/>
    <w:next w:val="ad"/>
    <w:uiPriority w:val="99"/>
    <w:semiHidden/>
    <w:unhideWhenUsed/>
    <w:rsid w:val="00B64BCF"/>
  </w:style>
  <w:style w:type="table" w:customStyle="1" w:styleId="11100">
    <w:name w:val="Сетка таблицы1110"/>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
    <w:basedOn w:val="ad"/>
    <w:next w:val="1111110"/>
    <w:rsid w:val="00B64BCF"/>
  </w:style>
  <w:style w:type="numbering" w:customStyle="1" w:styleId="126">
    <w:name w:val="Текущий список12"/>
    <w:rsid w:val="00B64BCF"/>
  </w:style>
  <w:style w:type="numbering" w:customStyle="1" w:styleId="4212">
    <w:name w:val="Нет списка421"/>
    <w:next w:val="ad"/>
    <w:uiPriority w:val="99"/>
    <w:semiHidden/>
    <w:rsid w:val="00B64BCF"/>
  </w:style>
  <w:style w:type="numbering" w:customStyle="1" w:styleId="5211">
    <w:name w:val="Нет списка521"/>
    <w:next w:val="ad"/>
    <w:uiPriority w:val="99"/>
    <w:semiHidden/>
    <w:unhideWhenUsed/>
    <w:rsid w:val="00B64BCF"/>
  </w:style>
  <w:style w:type="numbering" w:customStyle="1" w:styleId="6210">
    <w:name w:val="Нет списка621"/>
    <w:next w:val="ad"/>
    <w:uiPriority w:val="99"/>
    <w:semiHidden/>
    <w:unhideWhenUsed/>
    <w:rsid w:val="00B64BCF"/>
  </w:style>
  <w:style w:type="numbering" w:customStyle="1" w:styleId="1111120">
    <w:name w:val="Нет списка111112"/>
    <w:next w:val="ad"/>
    <w:uiPriority w:val="99"/>
    <w:semiHidden/>
    <w:unhideWhenUsed/>
    <w:rsid w:val="00B64BCF"/>
  </w:style>
  <w:style w:type="numbering" w:customStyle="1" w:styleId="11111122">
    <w:name w:val="Нет списка1111112"/>
    <w:next w:val="ad"/>
    <w:uiPriority w:val="99"/>
    <w:semiHidden/>
    <w:unhideWhenUsed/>
    <w:rsid w:val="00B64BCF"/>
  </w:style>
  <w:style w:type="numbering" w:customStyle="1" w:styleId="211210">
    <w:name w:val="Нет списка21121"/>
    <w:next w:val="ad"/>
    <w:uiPriority w:val="99"/>
    <w:semiHidden/>
    <w:unhideWhenUsed/>
    <w:rsid w:val="00B64BCF"/>
  </w:style>
  <w:style w:type="numbering" w:customStyle="1" w:styleId="12212">
    <w:name w:val="Нет списка1221"/>
    <w:next w:val="ad"/>
    <w:uiPriority w:val="99"/>
    <w:semiHidden/>
    <w:rsid w:val="00B64BCF"/>
  </w:style>
  <w:style w:type="numbering" w:customStyle="1" w:styleId="22210">
    <w:name w:val="Нет списка2221"/>
    <w:next w:val="ad"/>
    <w:uiPriority w:val="99"/>
    <w:semiHidden/>
    <w:unhideWhenUsed/>
    <w:rsid w:val="00B64BCF"/>
  </w:style>
  <w:style w:type="numbering" w:customStyle="1" w:styleId="111220">
    <w:name w:val="Стиль11122"/>
    <w:rsid w:val="00B64BCF"/>
  </w:style>
  <w:style w:type="numbering" w:customStyle="1" w:styleId="2118">
    <w:name w:val="Стиль2118"/>
    <w:rsid w:val="00B64BCF"/>
  </w:style>
  <w:style w:type="numbering" w:customStyle="1" w:styleId="112210">
    <w:name w:val="Нет списка11221"/>
    <w:next w:val="ad"/>
    <w:uiPriority w:val="99"/>
    <w:semiHidden/>
    <w:unhideWhenUsed/>
    <w:rsid w:val="00B64BCF"/>
  </w:style>
  <w:style w:type="numbering" w:customStyle="1" w:styleId="212210">
    <w:name w:val="Нет списка21221"/>
    <w:next w:val="ad"/>
    <w:uiPriority w:val="99"/>
    <w:semiHidden/>
    <w:unhideWhenUsed/>
    <w:rsid w:val="00B64BCF"/>
  </w:style>
  <w:style w:type="table" w:customStyle="1" w:styleId="11140">
    <w:name w:val="Сетка таблицы1114"/>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d"/>
    <w:semiHidden/>
    <w:rsid w:val="00B64BCF"/>
  </w:style>
  <w:style w:type="numbering" w:customStyle="1" w:styleId="1222">
    <w:name w:val="Стиль1222"/>
    <w:rsid w:val="00B64BCF"/>
  </w:style>
  <w:style w:type="numbering" w:customStyle="1" w:styleId="2222">
    <w:name w:val="Стиль2222"/>
    <w:rsid w:val="00B64BCF"/>
  </w:style>
  <w:style w:type="numbering" w:customStyle="1" w:styleId="31220">
    <w:name w:val="Стиль3122"/>
    <w:uiPriority w:val="99"/>
    <w:rsid w:val="00B64BCF"/>
  </w:style>
  <w:style w:type="numbering" w:customStyle="1" w:styleId="23210">
    <w:name w:val="Нет списка2321"/>
    <w:next w:val="ad"/>
    <w:uiPriority w:val="99"/>
    <w:semiHidden/>
    <w:unhideWhenUsed/>
    <w:rsid w:val="00B64BCF"/>
  </w:style>
  <w:style w:type="numbering" w:customStyle="1" w:styleId="212211">
    <w:name w:val="Стиль21221"/>
    <w:rsid w:val="00B64BCF"/>
  </w:style>
  <w:style w:type="numbering" w:customStyle="1" w:styleId="13211">
    <w:name w:val="Стиль1321"/>
    <w:rsid w:val="00B64BCF"/>
  </w:style>
  <w:style w:type="numbering" w:customStyle="1" w:styleId="23211">
    <w:name w:val="Стиль2321"/>
    <w:rsid w:val="00B64BCF"/>
  </w:style>
  <w:style w:type="numbering" w:customStyle="1" w:styleId="32210">
    <w:name w:val="Стиль3221"/>
    <w:uiPriority w:val="99"/>
    <w:rsid w:val="00B64BCF"/>
  </w:style>
  <w:style w:type="numbering" w:customStyle="1" w:styleId="112211">
    <w:name w:val="Стиль11221"/>
    <w:rsid w:val="00B64BCF"/>
  </w:style>
  <w:style w:type="numbering" w:customStyle="1" w:styleId="21320">
    <w:name w:val="Стиль2132"/>
    <w:rsid w:val="00B64BCF"/>
  </w:style>
  <w:style w:type="numbering" w:customStyle="1" w:styleId="211121">
    <w:name w:val="Стиль211121"/>
    <w:rsid w:val="00B64BCF"/>
  </w:style>
  <w:style w:type="numbering" w:customStyle="1" w:styleId="4121">
    <w:name w:val="Стиль412"/>
    <w:uiPriority w:val="99"/>
    <w:rsid w:val="00B64BCF"/>
  </w:style>
  <w:style w:type="numbering" w:customStyle="1" w:styleId="5120">
    <w:name w:val="Стиль512"/>
    <w:uiPriority w:val="99"/>
    <w:rsid w:val="00B64BCF"/>
  </w:style>
  <w:style w:type="numbering" w:customStyle="1" w:styleId="1421">
    <w:name w:val="Стиль142"/>
    <w:rsid w:val="00B64BCF"/>
  </w:style>
  <w:style w:type="numbering" w:customStyle="1" w:styleId="2420">
    <w:name w:val="Стиль242"/>
    <w:rsid w:val="00B64BCF"/>
  </w:style>
  <w:style w:type="numbering" w:customStyle="1" w:styleId="3320">
    <w:name w:val="Стиль332"/>
    <w:uiPriority w:val="99"/>
    <w:rsid w:val="00B64BCF"/>
  </w:style>
  <w:style w:type="numbering" w:customStyle="1" w:styleId="11321">
    <w:name w:val="Стиль1132"/>
    <w:rsid w:val="00B64BCF"/>
  </w:style>
  <w:style w:type="numbering" w:customStyle="1" w:styleId="21420">
    <w:name w:val="Стиль2142"/>
    <w:rsid w:val="00B64BCF"/>
  </w:style>
  <w:style w:type="numbering" w:customStyle="1" w:styleId="211221">
    <w:name w:val="Стиль211221"/>
    <w:rsid w:val="00B64BCF"/>
  </w:style>
  <w:style w:type="numbering" w:customStyle="1" w:styleId="4220">
    <w:name w:val="Стиль422"/>
    <w:uiPriority w:val="99"/>
    <w:rsid w:val="00B64BCF"/>
  </w:style>
  <w:style w:type="numbering" w:customStyle="1" w:styleId="5220">
    <w:name w:val="Стиль522"/>
    <w:uiPriority w:val="99"/>
    <w:rsid w:val="00B64BCF"/>
  </w:style>
  <w:style w:type="numbering" w:customStyle="1" w:styleId="1521">
    <w:name w:val="Стиль152"/>
    <w:rsid w:val="00B64BCF"/>
  </w:style>
  <w:style w:type="numbering" w:customStyle="1" w:styleId="2520">
    <w:name w:val="Стиль252"/>
    <w:rsid w:val="00B64BCF"/>
  </w:style>
  <w:style w:type="numbering" w:customStyle="1" w:styleId="342">
    <w:name w:val="Стиль342"/>
    <w:uiPriority w:val="99"/>
    <w:rsid w:val="00B64BCF"/>
  </w:style>
  <w:style w:type="numbering" w:customStyle="1" w:styleId="1142">
    <w:name w:val="Стиль1142"/>
    <w:rsid w:val="00B64BCF"/>
    <w:pPr>
      <w:numPr>
        <w:numId w:val="55"/>
      </w:numPr>
    </w:pPr>
  </w:style>
  <w:style w:type="numbering" w:customStyle="1" w:styleId="2153">
    <w:name w:val="Стиль2153"/>
    <w:rsid w:val="00B64BCF"/>
  </w:style>
  <w:style w:type="numbering" w:customStyle="1" w:styleId="21132">
    <w:name w:val="Стиль21132"/>
    <w:rsid w:val="00B64BCF"/>
  </w:style>
  <w:style w:type="numbering" w:customStyle="1" w:styleId="432">
    <w:name w:val="Стиль432"/>
    <w:uiPriority w:val="99"/>
    <w:rsid w:val="00B64BCF"/>
  </w:style>
  <w:style w:type="numbering" w:customStyle="1" w:styleId="532">
    <w:name w:val="Стиль532"/>
    <w:uiPriority w:val="99"/>
    <w:rsid w:val="00B64BCF"/>
  </w:style>
  <w:style w:type="numbering" w:customStyle="1" w:styleId="721">
    <w:name w:val="Нет списка72"/>
    <w:next w:val="ad"/>
    <w:uiPriority w:val="99"/>
    <w:semiHidden/>
    <w:unhideWhenUsed/>
    <w:rsid w:val="00B64BCF"/>
  </w:style>
  <w:style w:type="numbering" w:customStyle="1" w:styleId="21512">
    <w:name w:val="Стиль21512"/>
    <w:rsid w:val="00B64BCF"/>
  </w:style>
  <w:style w:type="numbering" w:customStyle="1" w:styleId="821">
    <w:name w:val="Нет списка82"/>
    <w:next w:val="ad"/>
    <w:uiPriority w:val="99"/>
    <w:semiHidden/>
    <w:unhideWhenUsed/>
    <w:rsid w:val="00B64BCF"/>
  </w:style>
  <w:style w:type="numbering" w:customStyle="1" w:styleId="21142">
    <w:name w:val="Стиль21142"/>
    <w:rsid w:val="00B64BCF"/>
  </w:style>
  <w:style w:type="numbering" w:customStyle="1" w:styleId="11520">
    <w:name w:val="Стиль1152"/>
    <w:rsid w:val="00B64BCF"/>
  </w:style>
  <w:style w:type="numbering" w:customStyle="1" w:styleId="2162">
    <w:name w:val="Стиль2162"/>
    <w:rsid w:val="00B64BCF"/>
  </w:style>
  <w:style w:type="numbering" w:customStyle="1" w:styleId="921">
    <w:name w:val="Нет списка92"/>
    <w:next w:val="ad"/>
    <w:uiPriority w:val="99"/>
    <w:semiHidden/>
    <w:unhideWhenUsed/>
    <w:rsid w:val="00B64BCF"/>
  </w:style>
  <w:style w:type="numbering" w:customStyle="1" w:styleId="21152">
    <w:name w:val="Стиль21152"/>
    <w:rsid w:val="00B64BCF"/>
  </w:style>
  <w:style w:type="numbering" w:customStyle="1" w:styleId="11620">
    <w:name w:val="Стиль1162"/>
    <w:rsid w:val="00B64BCF"/>
  </w:style>
  <w:style w:type="numbering" w:customStyle="1" w:styleId="2172">
    <w:name w:val="Стиль2172"/>
    <w:rsid w:val="00B64BCF"/>
  </w:style>
  <w:style w:type="numbering" w:customStyle="1" w:styleId="1020">
    <w:name w:val="Нет списка102"/>
    <w:next w:val="ad"/>
    <w:uiPriority w:val="99"/>
    <w:semiHidden/>
    <w:unhideWhenUsed/>
    <w:rsid w:val="00B64BCF"/>
  </w:style>
  <w:style w:type="numbering" w:customStyle="1" w:styleId="21162">
    <w:name w:val="Стиль21162"/>
    <w:rsid w:val="00B64BCF"/>
  </w:style>
  <w:style w:type="numbering" w:customStyle="1" w:styleId="11720">
    <w:name w:val="Стиль1172"/>
    <w:rsid w:val="00B64BCF"/>
  </w:style>
  <w:style w:type="numbering" w:customStyle="1" w:styleId="2182">
    <w:name w:val="Стиль2182"/>
    <w:rsid w:val="00B64BCF"/>
  </w:style>
  <w:style w:type="numbering" w:customStyle="1" w:styleId="14111">
    <w:name w:val="Нет списка1411"/>
    <w:next w:val="ad"/>
    <w:uiPriority w:val="99"/>
    <w:semiHidden/>
    <w:unhideWhenUsed/>
    <w:rsid w:val="00B64BCF"/>
  </w:style>
  <w:style w:type="numbering" w:customStyle="1" w:styleId="15110">
    <w:name w:val="Нет списка1511"/>
    <w:next w:val="ad"/>
    <w:uiPriority w:val="99"/>
    <w:semiHidden/>
    <w:unhideWhenUsed/>
    <w:rsid w:val="00B64BCF"/>
  </w:style>
  <w:style w:type="numbering" w:customStyle="1" w:styleId="24111">
    <w:name w:val="Нет списка2411"/>
    <w:next w:val="ad"/>
    <w:uiPriority w:val="99"/>
    <w:semiHidden/>
    <w:unhideWhenUsed/>
    <w:rsid w:val="00B64BCF"/>
  </w:style>
  <w:style w:type="numbering" w:customStyle="1" w:styleId="311110">
    <w:name w:val="Нет списка31111"/>
    <w:next w:val="ad"/>
    <w:uiPriority w:val="99"/>
    <w:semiHidden/>
    <w:unhideWhenUsed/>
    <w:rsid w:val="00B64BCF"/>
  </w:style>
  <w:style w:type="numbering" w:customStyle="1" w:styleId="113120">
    <w:name w:val="Нет списка11312"/>
    <w:next w:val="ad"/>
    <w:uiPriority w:val="99"/>
    <w:semiHidden/>
    <w:rsid w:val="00B64BCF"/>
  </w:style>
  <w:style w:type="numbering" w:customStyle="1" w:styleId="1181">
    <w:name w:val="Стиль1181"/>
    <w:rsid w:val="00B64BCF"/>
  </w:style>
  <w:style w:type="numbering" w:customStyle="1" w:styleId="2191">
    <w:name w:val="Стиль2191"/>
    <w:rsid w:val="00B64BCF"/>
  </w:style>
  <w:style w:type="numbering" w:customStyle="1" w:styleId="213111">
    <w:name w:val="Нет списка21311"/>
    <w:next w:val="ad"/>
    <w:uiPriority w:val="99"/>
    <w:semiHidden/>
    <w:unhideWhenUsed/>
    <w:rsid w:val="00B64BCF"/>
  </w:style>
  <w:style w:type="numbering" w:customStyle="1" w:styleId="111111112">
    <w:name w:val="1 / 1.1 / 1.1.111"/>
    <w:basedOn w:val="ad"/>
    <w:next w:val="1111110"/>
    <w:rsid w:val="00B64BCF"/>
  </w:style>
  <w:style w:type="numbering" w:customStyle="1" w:styleId="1116">
    <w:name w:val="Текущий список111"/>
    <w:rsid w:val="00B64BCF"/>
  </w:style>
  <w:style w:type="numbering" w:customStyle="1" w:styleId="41111">
    <w:name w:val="Нет списка41111"/>
    <w:next w:val="ad"/>
    <w:uiPriority w:val="99"/>
    <w:semiHidden/>
    <w:rsid w:val="00B64BCF"/>
  </w:style>
  <w:style w:type="numbering" w:customStyle="1" w:styleId="51111">
    <w:name w:val="Нет списка51111"/>
    <w:next w:val="ad"/>
    <w:uiPriority w:val="99"/>
    <w:semiHidden/>
    <w:unhideWhenUsed/>
    <w:rsid w:val="00B64BCF"/>
  </w:style>
  <w:style w:type="numbering" w:customStyle="1" w:styleId="6111">
    <w:name w:val="Нет списка6111"/>
    <w:next w:val="ad"/>
    <w:uiPriority w:val="99"/>
    <w:semiHidden/>
    <w:unhideWhenUsed/>
    <w:rsid w:val="00B64BCF"/>
  </w:style>
  <w:style w:type="numbering" w:customStyle="1" w:styleId="1112110">
    <w:name w:val="Нет списка111211"/>
    <w:next w:val="ad"/>
    <w:uiPriority w:val="99"/>
    <w:semiHidden/>
    <w:unhideWhenUsed/>
    <w:rsid w:val="00B64BCF"/>
  </w:style>
  <w:style w:type="numbering" w:customStyle="1" w:styleId="1111211">
    <w:name w:val="Нет списка1111211"/>
    <w:next w:val="ad"/>
    <w:uiPriority w:val="99"/>
    <w:semiHidden/>
    <w:unhideWhenUsed/>
    <w:rsid w:val="00B64BCF"/>
  </w:style>
  <w:style w:type="numbering" w:customStyle="1" w:styleId="21111111">
    <w:name w:val="Нет списка2111111"/>
    <w:next w:val="ad"/>
    <w:uiPriority w:val="99"/>
    <w:semiHidden/>
    <w:unhideWhenUsed/>
    <w:rsid w:val="00B64BCF"/>
  </w:style>
  <w:style w:type="numbering" w:customStyle="1" w:styleId="121111">
    <w:name w:val="Нет списка121111"/>
    <w:next w:val="ad"/>
    <w:uiPriority w:val="99"/>
    <w:semiHidden/>
    <w:rsid w:val="00B64BCF"/>
  </w:style>
  <w:style w:type="numbering" w:customStyle="1" w:styleId="221111">
    <w:name w:val="Нет списка221111"/>
    <w:next w:val="ad"/>
    <w:uiPriority w:val="99"/>
    <w:semiHidden/>
    <w:unhideWhenUsed/>
    <w:rsid w:val="00B64BCF"/>
  </w:style>
  <w:style w:type="numbering" w:customStyle="1" w:styleId="21171">
    <w:name w:val="Стиль21171"/>
    <w:rsid w:val="00B64BCF"/>
  </w:style>
  <w:style w:type="numbering" w:customStyle="1" w:styleId="1121111">
    <w:name w:val="Нет списка1121111"/>
    <w:next w:val="ad"/>
    <w:uiPriority w:val="99"/>
    <w:semiHidden/>
    <w:unhideWhenUsed/>
    <w:rsid w:val="00B64BCF"/>
  </w:style>
  <w:style w:type="numbering" w:customStyle="1" w:styleId="212111">
    <w:name w:val="Нет списка212111"/>
    <w:next w:val="ad"/>
    <w:uiPriority w:val="99"/>
    <w:semiHidden/>
    <w:unhideWhenUsed/>
    <w:rsid w:val="00B64BCF"/>
  </w:style>
  <w:style w:type="numbering" w:customStyle="1" w:styleId="13111">
    <w:name w:val="Нет списка13111"/>
    <w:next w:val="ad"/>
    <w:semiHidden/>
    <w:rsid w:val="00B64BCF"/>
  </w:style>
  <w:style w:type="numbering" w:customStyle="1" w:styleId="121112">
    <w:name w:val="Стиль12111"/>
    <w:rsid w:val="00B64BCF"/>
  </w:style>
  <w:style w:type="numbering" w:customStyle="1" w:styleId="221112">
    <w:name w:val="Стиль22111"/>
    <w:rsid w:val="00B64BCF"/>
  </w:style>
  <w:style w:type="numbering" w:customStyle="1" w:styleId="311111">
    <w:name w:val="Стиль31111"/>
    <w:uiPriority w:val="99"/>
    <w:rsid w:val="00B64BCF"/>
  </w:style>
  <w:style w:type="numbering" w:customStyle="1" w:styleId="23111">
    <w:name w:val="Нет списка23111"/>
    <w:next w:val="ad"/>
    <w:uiPriority w:val="99"/>
    <w:semiHidden/>
    <w:unhideWhenUsed/>
    <w:rsid w:val="00B64BCF"/>
  </w:style>
  <w:style w:type="numbering" w:customStyle="1" w:styleId="2121110">
    <w:name w:val="Стиль212111"/>
    <w:rsid w:val="00B64BCF"/>
  </w:style>
  <w:style w:type="numbering" w:customStyle="1" w:styleId="131110">
    <w:name w:val="Стиль13111"/>
    <w:rsid w:val="00B64BCF"/>
  </w:style>
  <w:style w:type="numbering" w:customStyle="1" w:styleId="231110">
    <w:name w:val="Стиль23111"/>
    <w:rsid w:val="00B64BCF"/>
  </w:style>
  <w:style w:type="numbering" w:customStyle="1" w:styleId="32111">
    <w:name w:val="Стиль32111"/>
    <w:uiPriority w:val="99"/>
    <w:rsid w:val="00B64BCF"/>
  </w:style>
  <w:style w:type="numbering" w:customStyle="1" w:styleId="1121110">
    <w:name w:val="Стиль112111"/>
    <w:rsid w:val="00B64BCF"/>
  </w:style>
  <w:style w:type="numbering" w:customStyle="1" w:styleId="2131110">
    <w:name w:val="Стиль213111"/>
    <w:rsid w:val="00B64BCF"/>
  </w:style>
  <w:style w:type="numbering" w:customStyle="1" w:styleId="211111110">
    <w:name w:val="Стиль21111111"/>
    <w:rsid w:val="00B64BCF"/>
  </w:style>
  <w:style w:type="numbering" w:customStyle="1" w:styleId="41110">
    <w:name w:val="Стиль4111"/>
    <w:uiPriority w:val="99"/>
    <w:rsid w:val="00B64BCF"/>
  </w:style>
  <w:style w:type="numbering" w:customStyle="1" w:styleId="51110">
    <w:name w:val="Стиль5111"/>
    <w:uiPriority w:val="99"/>
    <w:rsid w:val="00B64BCF"/>
  </w:style>
  <w:style w:type="numbering" w:customStyle="1" w:styleId="141110">
    <w:name w:val="Стиль14111"/>
    <w:rsid w:val="00B64BCF"/>
  </w:style>
  <w:style w:type="numbering" w:customStyle="1" w:styleId="241110">
    <w:name w:val="Стиль24111"/>
    <w:rsid w:val="00B64BCF"/>
  </w:style>
  <w:style w:type="numbering" w:customStyle="1" w:styleId="33111">
    <w:name w:val="Стиль33111"/>
    <w:uiPriority w:val="99"/>
    <w:rsid w:val="00B64BCF"/>
  </w:style>
  <w:style w:type="numbering" w:customStyle="1" w:styleId="113111">
    <w:name w:val="Стиль113111"/>
    <w:rsid w:val="00B64BCF"/>
  </w:style>
  <w:style w:type="numbering" w:customStyle="1" w:styleId="214111">
    <w:name w:val="Стиль214111"/>
    <w:rsid w:val="00B64BCF"/>
  </w:style>
  <w:style w:type="numbering" w:customStyle="1" w:styleId="2112111">
    <w:name w:val="Стиль2112111"/>
    <w:rsid w:val="00B64BCF"/>
  </w:style>
  <w:style w:type="numbering" w:customStyle="1" w:styleId="42110">
    <w:name w:val="Стиль4211"/>
    <w:uiPriority w:val="99"/>
    <w:rsid w:val="00B64BCF"/>
  </w:style>
  <w:style w:type="numbering" w:customStyle="1" w:styleId="52110">
    <w:name w:val="Стиль5211"/>
    <w:uiPriority w:val="99"/>
    <w:rsid w:val="00B64BCF"/>
  </w:style>
  <w:style w:type="numbering" w:customStyle="1" w:styleId="15111">
    <w:name w:val="Стиль15111"/>
    <w:rsid w:val="00B64BCF"/>
  </w:style>
  <w:style w:type="numbering" w:customStyle="1" w:styleId="25111">
    <w:name w:val="Стиль25111"/>
    <w:rsid w:val="00B64BCF"/>
  </w:style>
  <w:style w:type="numbering" w:customStyle="1" w:styleId="34111">
    <w:name w:val="Стиль34111"/>
    <w:uiPriority w:val="99"/>
    <w:rsid w:val="00B64BCF"/>
  </w:style>
  <w:style w:type="numbering" w:customStyle="1" w:styleId="114111">
    <w:name w:val="Стиль114111"/>
    <w:rsid w:val="00B64BCF"/>
  </w:style>
  <w:style w:type="numbering" w:customStyle="1" w:styleId="21521">
    <w:name w:val="Стиль21521"/>
    <w:rsid w:val="00B64BCF"/>
  </w:style>
  <w:style w:type="numbering" w:customStyle="1" w:styleId="2113111">
    <w:name w:val="Стиль2113111"/>
    <w:rsid w:val="00B64BCF"/>
  </w:style>
  <w:style w:type="numbering" w:customStyle="1" w:styleId="4311">
    <w:name w:val="Стиль4311"/>
    <w:uiPriority w:val="99"/>
    <w:rsid w:val="00B64BCF"/>
  </w:style>
  <w:style w:type="numbering" w:customStyle="1" w:styleId="5311">
    <w:name w:val="Стиль5311"/>
    <w:uiPriority w:val="99"/>
    <w:rsid w:val="00B64BCF"/>
  </w:style>
  <w:style w:type="numbering" w:customStyle="1" w:styleId="7111">
    <w:name w:val="Нет списка7111"/>
    <w:next w:val="ad"/>
    <w:uiPriority w:val="99"/>
    <w:semiHidden/>
    <w:unhideWhenUsed/>
    <w:rsid w:val="00B64BCF"/>
  </w:style>
  <w:style w:type="numbering" w:customStyle="1" w:styleId="2151111">
    <w:name w:val="Стиль2151111"/>
    <w:rsid w:val="00B64BCF"/>
  </w:style>
  <w:style w:type="numbering" w:customStyle="1" w:styleId="8111">
    <w:name w:val="Нет списка8111"/>
    <w:next w:val="ad"/>
    <w:uiPriority w:val="99"/>
    <w:semiHidden/>
    <w:unhideWhenUsed/>
    <w:rsid w:val="00B64BCF"/>
  </w:style>
  <w:style w:type="numbering" w:customStyle="1" w:styleId="211411">
    <w:name w:val="Стиль211411"/>
    <w:rsid w:val="00B64BCF"/>
  </w:style>
  <w:style w:type="numbering" w:customStyle="1" w:styleId="115111">
    <w:name w:val="Стиль115111"/>
    <w:rsid w:val="00B64BCF"/>
  </w:style>
  <w:style w:type="numbering" w:customStyle="1" w:styleId="216111">
    <w:name w:val="Стиль216111"/>
    <w:rsid w:val="00B64BCF"/>
  </w:style>
  <w:style w:type="numbering" w:customStyle="1" w:styleId="9110">
    <w:name w:val="Нет списка911"/>
    <w:next w:val="ad"/>
    <w:uiPriority w:val="99"/>
    <w:semiHidden/>
    <w:unhideWhenUsed/>
    <w:rsid w:val="00B64BCF"/>
  </w:style>
  <w:style w:type="numbering" w:customStyle="1" w:styleId="211511">
    <w:name w:val="Стиль211511"/>
    <w:rsid w:val="00B64BCF"/>
  </w:style>
  <w:style w:type="numbering" w:customStyle="1" w:styleId="116111">
    <w:name w:val="Стиль116111"/>
    <w:rsid w:val="00B64BCF"/>
  </w:style>
  <w:style w:type="numbering" w:customStyle="1" w:styleId="21711">
    <w:name w:val="Стиль21711"/>
    <w:rsid w:val="00B64BCF"/>
  </w:style>
  <w:style w:type="numbering" w:customStyle="1" w:styleId="10110">
    <w:name w:val="Нет списка1011"/>
    <w:next w:val="ad"/>
    <w:uiPriority w:val="99"/>
    <w:semiHidden/>
    <w:unhideWhenUsed/>
    <w:rsid w:val="00B64BCF"/>
  </w:style>
  <w:style w:type="numbering" w:customStyle="1" w:styleId="211611">
    <w:name w:val="Стиль211611"/>
    <w:rsid w:val="00B64BCF"/>
  </w:style>
  <w:style w:type="numbering" w:customStyle="1" w:styleId="11711">
    <w:name w:val="Стиль11711"/>
    <w:rsid w:val="00B64BCF"/>
  </w:style>
  <w:style w:type="numbering" w:customStyle="1" w:styleId="21811">
    <w:name w:val="Стиль21811"/>
    <w:rsid w:val="00B64BCF"/>
  </w:style>
  <w:style w:type="numbering" w:customStyle="1" w:styleId="1614">
    <w:name w:val="Нет списка161"/>
    <w:next w:val="ad"/>
    <w:uiPriority w:val="99"/>
    <w:semiHidden/>
    <w:unhideWhenUsed/>
    <w:rsid w:val="00B64BCF"/>
  </w:style>
  <w:style w:type="numbering" w:customStyle="1" w:styleId="1711">
    <w:name w:val="Нет списка171"/>
    <w:next w:val="ad"/>
    <w:uiPriority w:val="99"/>
    <w:semiHidden/>
    <w:unhideWhenUsed/>
    <w:rsid w:val="00B64BCF"/>
  </w:style>
  <w:style w:type="numbering" w:customStyle="1" w:styleId="1811">
    <w:name w:val="Нет списка181"/>
    <w:next w:val="ad"/>
    <w:uiPriority w:val="99"/>
    <w:semiHidden/>
    <w:unhideWhenUsed/>
    <w:rsid w:val="00B64BCF"/>
  </w:style>
  <w:style w:type="numbering" w:customStyle="1" w:styleId="112">
    <w:name w:val="Список (дефис)11"/>
    <w:basedOn w:val="ad"/>
    <w:uiPriority w:val="99"/>
    <w:rsid w:val="00B64BCF"/>
    <w:pPr>
      <w:numPr>
        <w:numId w:val="134"/>
      </w:numPr>
    </w:pPr>
  </w:style>
  <w:style w:type="numbering" w:customStyle="1" w:styleId="1910">
    <w:name w:val="Нет списка191"/>
    <w:next w:val="ad"/>
    <w:uiPriority w:val="99"/>
    <w:semiHidden/>
    <w:unhideWhenUsed/>
    <w:rsid w:val="00B64BCF"/>
  </w:style>
  <w:style w:type="numbering" w:customStyle="1" w:styleId="114110">
    <w:name w:val="Нет списка11411"/>
    <w:next w:val="ad"/>
    <w:uiPriority w:val="99"/>
    <w:semiHidden/>
    <w:unhideWhenUsed/>
    <w:rsid w:val="00B64BCF"/>
  </w:style>
  <w:style w:type="numbering" w:customStyle="1" w:styleId="25110">
    <w:name w:val="Нет списка2511"/>
    <w:next w:val="ad"/>
    <w:uiPriority w:val="99"/>
    <w:semiHidden/>
    <w:unhideWhenUsed/>
    <w:rsid w:val="00B64BCF"/>
  </w:style>
  <w:style w:type="numbering" w:customStyle="1" w:styleId="32110">
    <w:name w:val="Нет списка3211"/>
    <w:next w:val="ad"/>
    <w:uiPriority w:val="99"/>
    <w:semiHidden/>
    <w:unhideWhenUsed/>
    <w:rsid w:val="00B64BCF"/>
  </w:style>
  <w:style w:type="numbering" w:customStyle="1" w:styleId="111311">
    <w:name w:val="Нет списка111311"/>
    <w:next w:val="ad"/>
    <w:uiPriority w:val="99"/>
    <w:semiHidden/>
    <w:rsid w:val="00B64BCF"/>
  </w:style>
  <w:style w:type="numbering" w:customStyle="1" w:styleId="1191">
    <w:name w:val="Стиль1191"/>
    <w:rsid w:val="00B64BCF"/>
    <w:pPr>
      <w:numPr>
        <w:numId w:val="59"/>
      </w:numPr>
    </w:pPr>
  </w:style>
  <w:style w:type="numbering" w:customStyle="1" w:styleId="21101">
    <w:name w:val="Стиль21101"/>
    <w:rsid w:val="00B64BCF"/>
  </w:style>
  <w:style w:type="numbering" w:customStyle="1" w:styleId="214110">
    <w:name w:val="Нет списка21411"/>
    <w:next w:val="ad"/>
    <w:uiPriority w:val="99"/>
    <w:semiHidden/>
    <w:unhideWhenUsed/>
    <w:rsid w:val="00B64BCF"/>
  </w:style>
  <w:style w:type="numbering" w:customStyle="1" w:styleId="11111121">
    <w:name w:val="1 / 1.1 / 1.1.121"/>
    <w:basedOn w:val="ad"/>
    <w:next w:val="1111110"/>
    <w:rsid w:val="00B64BCF"/>
    <w:pPr>
      <w:numPr>
        <w:numId w:val="65"/>
      </w:numPr>
    </w:pPr>
  </w:style>
  <w:style w:type="numbering" w:customStyle="1" w:styleId="121">
    <w:name w:val="Текущий список121"/>
    <w:rsid w:val="00B64BCF"/>
    <w:pPr>
      <w:numPr>
        <w:numId w:val="66"/>
      </w:numPr>
    </w:pPr>
  </w:style>
  <w:style w:type="numbering" w:customStyle="1" w:styleId="42111">
    <w:name w:val="Нет списка4211"/>
    <w:next w:val="ad"/>
    <w:uiPriority w:val="99"/>
    <w:semiHidden/>
    <w:rsid w:val="00B64BCF"/>
  </w:style>
  <w:style w:type="numbering" w:customStyle="1" w:styleId="52111">
    <w:name w:val="Нет списка5211"/>
    <w:next w:val="ad"/>
    <w:uiPriority w:val="99"/>
    <w:semiHidden/>
    <w:unhideWhenUsed/>
    <w:rsid w:val="00B64BCF"/>
  </w:style>
  <w:style w:type="numbering" w:customStyle="1" w:styleId="6211">
    <w:name w:val="Нет списка6211"/>
    <w:next w:val="ad"/>
    <w:uiPriority w:val="99"/>
    <w:semiHidden/>
    <w:unhideWhenUsed/>
    <w:rsid w:val="00B64BCF"/>
  </w:style>
  <w:style w:type="numbering" w:customStyle="1" w:styleId="111131">
    <w:name w:val="Нет списка111131"/>
    <w:next w:val="ad"/>
    <w:uiPriority w:val="99"/>
    <w:semiHidden/>
    <w:unhideWhenUsed/>
    <w:rsid w:val="00B64BCF"/>
  </w:style>
  <w:style w:type="numbering" w:customStyle="1" w:styleId="1111121">
    <w:name w:val="Нет списка1111121"/>
    <w:next w:val="ad"/>
    <w:uiPriority w:val="99"/>
    <w:semiHidden/>
    <w:unhideWhenUsed/>
    <w:rsid w:val="00B64BCF"/>
  </w:style>
  <w:style w:type="numbering" w:customStyle="1" w:styleId="2112110">
    <w:name w:val="Нет списка211211"/>
    <w:next w:val="ad"/>
    <w:uiPriority w:val="99"/>
    <w:semiHidden/>
    <w:unhideWhenUsed/>
    <w:rsid w:val="00B64BCF"/>
  </w:style>
  <w:style w:type="numbering" w:customStyle="1" w:styleId="122110">
    <w:name w:val="Нет списка12211"/>
    <w:next w:val="ad"/>
    <w:uiPriority w:val="99"/>
    <w:semiHidden/>
    <w:rsid w:val="00B64BCF"/>
  </w:style>
  <w:style w:type="numbering" w:customStyle="1" w:styleId="22211">
    <w:name w:val="Нет списка22211"/>
    <w:next w:val="ad"/>
    <w:uiPriority w:val="99"/>
    <w:semiHidden/>
    <w:unhideWhenUsed/>
    <w:rsid w:val="00B64BCF"/>
  </w:style>
  <w:style w:type="numbering" w:customStyle="1" w:styleId="111211">
    <w:name w:val="Стиль111211"/>
    <w:rsid w:val="00B64BCF"/>
    <w:pPr>
      <w:numPr>
        <w:numId w:val="57"/>
      </w:numPr>
    </w:pPr>
  </w:style>
  <w:style w:type="numbering" w:customStyle="1" w:styleId="21181">
    <w:name w:val="Стиль21181"/>
    <w:rsid w:val="00B64BCF"/>
  </w:style>
  <w:style w:type="numbering" w:customStyle="1" w:styleId="1122110">
    <w:name w:val="Нет списка112211"/>
    <w:next w:val="ad"/>
    <w:uiPriority w:val="99"/>
    <w:semiHidden/>
    <w:unhideWhenUsed/>
    <w:rsid w:val="00B64BCF"/>
  </w:style>
  <w:style w:type="numbering" w:customStyle="1" w:styleId="2122110">
    <w:name w:val="Нет списка212211"/>
    <w:next w:val="ad"/>
    <w:uiPriority w:val="99"/>
    <w:semiHidden/>
    <w:unhideWhenUsed/>
    <w:rsid w:val="00B64BCF"/>
  </w:style>
  <w:style w:type="numbering" w:customStyle="1" w:styleId="132110">
    <w:name w:val="Нет списка13211"/>
    <w:next w:val="ad"/>
    <w:semiHidden/>
    <w:rsid w:val="00B64BCF"/>
  </w:style>
  <w:style w:type="numbering" w:customStyle="1" w:styleId="122111">
    <w:name w:val="Стиль12211"/>
    <w:rsid w:val="00B64BCF"/>
  </w:style>
  <w:style w:type="numbering" w:customStyle="1" w:styleId="222110">
    <w:name w:val="Стиль22211"/>
    <w:rsid w:val="00B64BCF"/>
  </w:style>
  <w:style w:type="numbering" w:customStyle="1" w:styleId="312110">
    <w:name w:val="Стиль31211"/>
    <w:uiPriority w:val="99"/>
    <w:rsid w:val="00B64BCF"/>
  </w:style>
  <w:style w:type="numbering" w:customStyle="1" w:styleId="232110">
    <w:name w:val="Нет списка23211"/>
    <w:next w:val="ad"/>
    <w:uiPriority w:val="99"/>
    <w:semiHidden/>
    <w:unhideWhenUsed/>
    <w:rsid w:val="00B64BCF"/>
  </w:style>
  <w:style w:type="numbering" w:customStyle="1" w:styleId="2122111">
    <w:name w:val="Стиль212211"/>
    <w:rsid w:val="00B64BCF"/>
  </w:style>
  <w:style w:type="numbering" w:customStyle="1" w:styleId="132111">
    <w:name w:val="Стиль13211"/>
    <w:rsid w:val="00B64BCF"/>
  </w:style>
  <w:style w:type="numbering" w:customStyle="1" w:styleId="232111">
    <w:name w:val="Стиль23211"/>
    <w:rsid w:val="00B64BCF"/>
  </w:style>
  <w:style w:type="numbering" w:customStyle="1" w:styleId="32211">
    <w:name w:val="Стиль32211"/>
    <w:uiPriority w:val="99"/>
    <w:rsid w:val="00B64BCF"/>
  </w:style>
  <w:style w:type="numbering" w:customStyle="1" w:styleId="1122111">
    <w:name w:val="Стиль112211"/>
    <w:rsid w:val="00B64BCF"/>
  </w:style>
  <w:style w:type="numbering" w:customStyle="1" w:styleId="21321">
    <w:name w:val="Стиль21321"/>
    <w:rsid w:val="00B64BCF"/>
  </w:style>
  <w:style w:type="numbering" w:customStyle="1" w:styleId="2111211">
    <w:name w:val="Стиль2111211"/>
    <w:rsid w:val="00B64BCF"/>
  </w:style>
  <w:style w:type="numbering" w:customStyle="1" w:styleId="41210">
    <w:name w:val="Стиль4121"/>
    <w:uiPriority w:val="99"/>
    <w:rsid w:val="00B64BCF"/>
  </w:style>
  <w:style w:type="numbering" w:customStyle="1" w:styleId="5121">
    <w:name w:val="Стиль5121"/>
    <w:uiPriority w:val="99"/>
    <w:rsid w:val="00B64BCF"/>
  </w:style>
  <w:style w:type="numbering" w:customStyle="1" w:styleId="14210">
    <w:name w:val="Стиль1421"/>
    <w:rsid w:val="00B64BCF"/>
  </w:style>
  <w:style w:type="numbering" w:customStyle="1" w:styleId="2421">
    <w:name w:val="Стиль2421"/>
    <w:rsid w:val="00B64BCF"/>
  </w:style>
  <w:style w:type="numbering" w:customStyle="1" w:styleId="3321">
    <w:name w:val="Стиль3321"/>
    <w:uiPriority w:val="99"/>
    <w:rsid w:val="00B64BCF"/>
  </w:style>
  <w:style w:type="numbering" w:customStyle="1" w:styleId="113210">
    <w:name w:val="Стиль11321"/>
    <w:rsid w:val="00B64BCF"/>
  </w:style>
  <w:style w:type="numbering" w:customStyle="1" w:styleId="21421">
    <w:name w:val="Стиль21421"/>
    <w:rsid w:val="00B64BCF"/>
  </w:style>
  <w:style w:type="numbering" w:customStyle="1" w:styleId="2112211">
    <w:name w:val="Стиль2112211"/>
    <w:rsid w:val="00B64BCF"/>
  </w:style>
  <w:style w:type="numbering" w:customStyle="1" w:styleId="4221">
    <w:name w:val="Стиль4221"/>
    <w:uiPriority w:val="99"/>
    <w:rsid w:val="00B64BCF"/>
  </w:style>
  <w:style w:type="numbering" w:customStyle="1" w:styleId="5221">
    <w:name w:val="Стиль5221"/>
    <w:uiPriority w:val="99"/>
    <w:rsid w:val="00B64BCF"/>
  </w:style>
  <w:style w:type="numbering" w:customStyle="1" w:styleId="15210">
    <w:name w:val="Стиль1521"/>
    <w:rsid w:val="00B64BCF"/>
  </w:style>
  <w:style w:type="numbering" w:customStyle="1" w:styleId="2521">
    <w:name w:val="Стиль2521"/>
    <w:rsid w:val="00B64BCF"/>
  </w:style>
  <w:style w:type="numbering" w:customStyle="1" w:styleId="3421">
    <w:name w:val="Стиль3421"/>
    <w:uiPriority w:val="99"/>
    <w:rsid w:val="00B64BCF"/>
  </w:style>
  <w:style w:type="numbering" w:customStyle="1" w:styleId="11421">
    <w:name w:val="Стиль11421"/>
    <w:rsid w:val="00B64BCF"/>
    <w:pPr>
      <w:numPr>
        <w:numId w:val="158"/>
      </w:numPr>
    </w:pPr>
  </w:style>
  <w:style w:type="numbering" w:customStyle="1" w:styleId="21531">
    <w:name w:val="Стиль21531"/>
    <w:rsid w:val="00B64BCF"/>
  </w:style>
  <w:style w:type="numbering" w:customStyle="1" w:styleId="211321">
    <w:name w:val="Стиль211321"/>
    <w:rsid w:val="00B64BCF"/>
  </w:style>
  <w:style w:type="numbering" w:customStyle="1" w:styleId="4321">
    <w:name w:val="Стиль4321"/>
    <w:uiPriority w:val="99"/>
    <w:rsid w:val="00B64BCF"/>
  </w:style>
  <w:style w:type="numbering" w:customStyle="1" w:styleId="5321">
    <w:name w:val="Стиль5321"/>
    <w:uiPriority w:val="99"/>
    <w:rsid w:val="00B64BCF"/>
  </w:style>
  <w:style w:type="numbering" w:customStyle="1" w:styleId="7210">
    <w:name w:val="Нет списка721"/>
    <w:next w:val="ad"/>
    <w:uiPriority w:val="99"/>
    <w:semiHidden/>
    <w:unhideWhenUsed/>
    <w:rsid w:val="00B64BCF"/>
  </w:style>
  <w:style w:type="numbering" w:customStyle="1" w:styleId="215121">
    <w:name w:val="Стиль215121"/>
    <w:rsid w:val="00B64BCF"/>
    <w:pPr>
      <w:numPr>
        <w:numId w:val="56"/>
      </w:numPr>
    </w:pPr>
  </w:style>
  <w:style w:type="numbering" w:customStyle="1" w:styleId="8210">
    <w:name w:val="Нет списка821"/>
    <w:next w:val="ad"/>
    <w:uiPriority w:val="99"/>
    <w:semiHidden/>
    <w:unhideWhenUsed/>
    <w:rsid w:val="00B64BCF"/>
  </w:style>
  <w:style w:type="numbering" w:customStyle="1" w:styleId="211421">
    <w:name w:val="Стиль211421"/>
    <w:rsid w:val="00B64BCF"/>
  </w:style>
  <w:style w:type="numbering" w:customStyle="1" w:styleId="11521">
    <w:name w:val="Стиль11521"/>
    <w:rsid w:val="00B64BCF"/>
  </w:style>
  <w:style w:type="numbering" w:customStyle="1" w:styleId="21621">
    <w:name w:val="Стиль21621"/>
    <w:rsid w:val="00B64BCF"/>
  </w:style>
  <w:style w:type="numbering" w:customStyle="1" w:styleId="9210">
    <w:name w:val="Нет списка921"/>
    <w:next w:val="ad"/>
    <w:uiPriority w:val="99"/>
    <w:semiHidden/>
    <w:unhideWhenUsed/>
    <w:rsid w:val="00B64BCF"/>
  </w:style>
  <w:style w:type="numbering" w:customStyle="1" w:styleId="211521">
    <w:name w:val="Стиль211521"/>
    <w:rsid w:val="00B64BCF"/>
  </w:style>
  <w:style w:type="numbering" w:customStyle="1" w:styleId="11621">
    <w:name w:val="Стиль11621"/>
    <w:rsid w:val="00B64BCF"/>
    <w:pPr>
      <w:numPr>
        <w:numId w:val="142"/>
      </w:numPr>
    </w:pPr>
  </w:style>
  <w:style w:type="numbering" w:customStyle="1" w:styleId="21721">
    <w:name w:val="Стиль21721"/>
    <w:rsid w:val="00B64BCF"/>
  </w:style>
  <w:style w:type="numbering" w:customStyle="1" w:styleId="1021">
    <w:name w:val="Нет списка1021"/>
    <w:next w:val="ad"/>
    <w:uiPriority w:val="99"/>
    <w:semiHidden/>
    <w:unhideWhenUsed/>
    <w:rsid w:val="00B64BCF"/>
  </w:style>
  <w:style w:type="numbering" w:customStyle="1" w:styleId="211621">
    <w:name w:val="Стиль211621"/>
    <w:rsid w:val="00B64BCF"/>
  </w:style>
  <w:style w:type="numbering" w:customStyle="1" w:styleId="11721">
    <w:name w:val="Стиль11721"/>
    <w:rsid w:val="00B64BCF"/>
  </w:style>
  <w:style w:type="numbering" w:customStyle="1" w:styleId="21821">
    <w:name w:val="Стиль21821"/>
    <w:rsid w:val="00B64BCF"/>
  </w:style>
  <w:style w:type="numbering" w:customStyle="1" w:styleId="141111">
    <w:name w:val="Нет списка14111"/>
    <w:next w:val="ad"/>
    <w:uiPriority w:val="99"/>
    <w:semiHidden/>
    <w:unhideWhenUsed/>
    <w:rsid w:val="00B64BCF"/>
  </w:style>
  <w:style w:type="numbering" w:customStyle="1" w:styleId="151110">
    <w:name w:val="Нет списка15111"/>
    <w:next w:val="ad"/>
    <w:uiPriority w:val="99"/>
    <w:semiHidden/>
    <w:unhideWhenUsed/>
    <w:rsid w:val="00B64BCF"/>
  </w:style>
  <w:style w:type="numbering" w:customStyle="1" w:styleId="241111">
    <w:name w:val="Нет списка24111"/>
    <w:next w:val="ad"/>
    <w:uiPriority w:val="99"/>
    <w:semiHidden/>
    <w:unhideWhenUsed/>
    <w:rsid w:val="00B64BCF"/>
  </w:style>
  <w:style w:type="numbering" w:customStyle="1" w:styleId="3111110">
    <w:name w:val="Нет списка311111"/>
    <w:next w:val="ad"/>
    <w:uiPriority w:val="99"/>
    <w:semiHidden/>
    <w:unhideWhenUsed/>
    <w:rsid w:val="00B64BCF"/>
  </w:style>
  <w:style w:type="numbering" w:customStyle="1" w:styleId="1131110">
    <w:name w:val="Нет списка113111"/>
    <w:next w:val="ad"/>
    <w:uiPriority w:val="99"/>
    <w:semiHidden/>
    <w:rsid w:val="00B64BCF"/>
  </w:style>
  <w:style w:type="numbering" w:customStyle="1" w:styleId="11811">
    <w:name w:val="Стиль11811"/>
    <w:rsid w:val="00B64BCF"/>
    <w:pPr>
      <w:numPr>
        <w:numId w:val="37"/>
      </w:numPr>
    </w:pPr>
  </w:style>
  <w:style w:type="numbering" w:customStyle="1" w:styleId="21911">
    <w:name w:val="Стиль21911"/>
    <w:rsid w:val="00B64BCF"/>
  </w:style>
  <w:style w:type="numbering" w:customStyle="1" w:styleId="2131111">
    <w:name w:val="Нет списка213111"/>
    <w:next w:val="ad"/>
    <w:uiPriority w:val="99"/>
    <w:semiHidden/>
    <w:unhideWhenUsed/>
    <w:rsid w:val="00B64BCF"/>
  </w:style>
  <w:style w:type="numbering" w:customStyle="1" w:styleId="1111111110">
    <w:name w:val="1 / 1.1 / 1.1.1111"/>
    <w:basedOn w:val="ad"/>
    <w:next w:val="1111110"/>
    <w:rsid w:val="00B64BCF"/>
  </w:style>
  <w:style w:type="numbering" w:customStyle="1" w:styleId="11115">
    <w:name w:val="Текущий список1111"/>
    <w:rsid w:val="00B64BCF"/>
  </w:style>
  <w:style w:type="numbering" w:customStyle="1" w:styleId="411111">
    <w:name w:val="Нет списка411111"/>
    <w:next w:val="ad"/>
    <w:uiPriority w:val="99"/>
    <w:semiHidden/>
    <w:rsid w:val="00B64BCF"/>
  </w:style>
  <w:style w:type="numbering" w:customStyle="1" w:styleId="511111">
    <w:name w:val="Нет списка511111"/>
    <w:next w:val="ad"/>
    <w:uiPriority w:val="99"/>
    <w:semiHidden/>
    <w:unhideWhenUsed/>
    <w:rsid w:val="00B64BCF"/>
  </w:style>
  <w:style w:type="numbering" w:customStyle="1" w:styleId="61111">
    <w:name w:val="Нет списка61111"/>
    <w:next w:val="ad"/>
    <w:uiPriority w:val="99"/>
    <w:semiHidden/>
    <w:unhideWhenUsed/>
    <w:rsid w:val="00B64BCF"/>
  </w:style>
  <w:style w:type="numbering" w:customStyle="1" w:styleId="1112111">
    <w:name w:val="Нет списка1112111"/>
    <w:next w:val="ad"/>
    <w:uiPriority w:val="99"/>
    <w:semiHidden/>
    <w:unhideWhenUsed/>
    <w:rsid w:val="00B64BCF"/>
  </w:style>
  <w:style w:type="numbering" w:customStyle="1" w:styleId="11112111">
    <w:name w:val="Нет списка11112111"/>
    <w:next w:val="ad"/>
    <w:uiPriority w:val="99"/>
    <w:semiHidden/>
    <w:unhideWhenUsed/>
    <w:rsid w:val="00B64BCF"/>
  </w:style>
  <w:style w:type="numbering" w:customStyle="1" w:styleId="211111111">
    <w:name w:val="Нет списка21111111"/>
    <w:next w:val="ad"/>
    <w:uiPriority w:val="99"/>
    <w:semiHidden/>
    <w:unhideWhenUsed/>
    <w:rsid w:val="00B64BCF"/>
  </w:style>
  <w:style w:type="numbering" w:customStyle="1" w:styleId="1211111">
    <w:name w:val="Нет списка1211111"/>
    <w:next w:val="ad"/>
    <w:uiPriority w:val="99"/>
    <w:semiHidden/>
    <w:rsid w:val="00B64BCF"/>
  </w:style>
  <w:style w:type="numbering" w:customStyle="1" w:styleId="2211111">
    <w:name w:val="Нет списка2211111"/>
    <w:next w:val="ad"/>
    <w:uiPriority w:val="99"/>
    <w:semiHidden/>
    <w:unhideWhenUsed/>
    <w:rsid w:val="00B64BCF"/>
  </w:style>
  <w:style w:type="numbering" w:customStyle="1" w:styleId="11111111">
    <w:name w:val="Стиль11111111"/>
    <w:rsid w:val="00B64BCF"/>
    <w:pPr>
      <w:numPr>
        <w:numId w:val="137"/>
      </w:numPr>
    </w:pPr>
  </w:style>
  <w:style w:type="numbering" w:customStyle="1" w:styleId="211711">
    <w:name w:val="Стиль211711"/>
    <w:rsid w:val="00B64BCF"/>
    <w:pPr>
      <w:numPr>
        <w:numId w:val="138"/>
      </w:numPr>
    </w:pPr>
  </w:style>
  <w:style w:type="numbering" w:customStyle="1" w:styleId="11211111">
    <w:name w:val="Нет списка11211111"/>
    <w:next w:val="ad"/>
    <w:uiPriority w:val="99"/>
    <w:semiHidden/>
    <w:unhideWhenUsed/>
    <w:rsid w:val="00B64BCF"/>
  </w:style>
  <w:style w:type="numbering" w:customStyle="1" w:styleId="2121111">
    <w:name w:val="Нет списка2121111"/>
    <w:next w:val="ad"/>
    <w:uiPriority w:val="99"/>
    <w:semiHidden/>
    <w:unhideWhenUsed/>
    <w:rsid w:val="00B64BCF"/>
  </w:style>
  <w:style w:type="numbering" w:customStyle="1" w:styleId="131111">
    <w:name w:val="Нет списка131111"/>
    <w:next w:val="ad"/>
    <w:semiHidden/>
    <w:rsid w:val="00B64BCF"/>
  </w:style>
  <w:style w:type="numbering" w:customStyle="1" w:styleId="1211110">
    <w:name w:val="Стиль121111"/>
    <w:rsid w:val="00B64BCF"/>
  </w:style>
  <w:style w:type="numbering" w:customStyle="1" w:styleId="2211110">
    <w:name w:val="Стиль221111"/>
    <w:rsid w:val="00B64BCF"/>
  </w:style>
  <w:style w:type="numbering" w:customStyle="1" w:styleId="3111111">
    <w:name w:val="Стиль311111"/>
    <w:uiPriority w:val="99"/>
    <w:rsid w:val="00B64BCF"/>
  </w:style>
  <w:style w:type="numbering" w:customStyle="1" w:styleId="231111">
    <w:name w:val="Нет списка231111"/>
    <w:next w:val="ad"/>
    <w:uiPriority w:val="99"/>
    <w:semiHidden/>
    <w:unhideWhenUsed/>
    <w:rsid w:val="00B64BCF"/>
  </w:style>
  <w:style w:type="numbering" w:customStyle="1" w:styleId="21211110">
    <w:name w:val="Стиль2121111"/>
    <w:rsid w:val="00B64BCF"/>
  </w:style>
  <w:style w:type="numbering" w:customStyle="1" w:styleId="1311110">
    <w:name w:val="Стиль131111"/>
    <w:rsid w:val="00B64BCF"/>
  </w:style>
  <w:style w:type="numbering" w:customStyle="1" w:styleId="2311110">
    <w:name w:val="Стиль231111"/>
    <w:rsid w:val="00B64BCF"/>
  </w:style>
  <w:style w:type="numbering" w:customStyle="1" w:styleId="321111">
    <w:name w:val="Стиль321111"/>
    <w:uiPriority w:val="99"/>
    <w:rsid w:val="00B64BCF"/>
  </w:style>
  <w:style w:type="numbering" w:customStyle="1" w:styleId="11211110">
    <w:name w:val="Стиль1121111"/>
    <w:rsid w:val="00B64BCF"/>
  </w:style>
  <w:style w:type="numbering" w:customStyle="1" w:styleId="21311110">
    <w:name w:val="Стиль2131111"/>
    <w:rsid w:val="00B64BCF"/>
  </w:style>
  <w:style w:type="numbering" w:customStyle="1" w:styleId="2111111110">
    <w:name w:val="Стиль211111111"/>
    <w:rsid w:val="00B64BCF"/>
  </w:style>
  <w:style w:type="numbering" w:customStyle="1" w:styleId="411110">
    <w:name w:val="Стиль41111"/>
    <w:uiPriority w:val="99"/>
    <w:rsid w:val="00B64BCF"/>
  </w:style>
  <w:style w:type="numbering" w:customStyle="1" w:styleId="511110">
    <w:name w:val="Стиль51111"/>
    <w:uiPriority w:val="99"/>
    <w:rsid w:val="00B64BCF"/>
  </w:style>
  <w:style w:type="numbering" w:customStyle="1" w:styleId="1411110">
    <w:name w:val="Стиль141111"/>
    <w:rsid w:val="00B64BCF"/>
  </w:style>
  <w:style w:type="numbering" w:customStyle="1" w:styleId="2411110">
    <w:name w:val="Стиль241111"/>
    <w:rsid w:val="00B64BCF"/>
  </w:style>
  <w:style w:type="numbering" w:customStyle="1" w:styleId="331111">
    <w:name w:val="Стиль331111"/>
    <w:uiPriority w:val="99"/>
    <w:rsid w:val="00B64BCF"/>
  </w:style>
  <w:style w:type="numbering" w:customStyle="1" w:styleId="1131111">
    <w:name w:val="Стиль1131111"/>
    <w:rsid w:val="00B64BCF"/>
  </w:style>
  <w:style w:type="numbering" w:customStyle="1" w:styleId="2141111">
    <w:name w:val="Стиль2141111"/>
    <w:rsid w:val="00B64BCF"/>
  </w:style>
  <w:style w:type="numbering" w:customStyle="1" w:styleId="21121111">
    <w:name w:val="Стиль21121111"/>
    <w:rsid w:val="00B64BCF"/>
  </w:style>
  <w:style w:type="numbering" w:customStyle="1" w:styleId="421110">
    <w:name w:val="Стиль42111"/>
    <w:uiPriority w:val="99"/>
    <w:rsid w:val="00B64BCF"/>
  </w:style>
  <w:style w:type="numbering" w:customStyle="1" w:styleId="521110">
    <w:name w:val="Стиль52111"/>
    <w:uiPriority w:val="99"/>
    <w:rsid w:val="00B64BCF"/>
  </w:style>
  <w:style w:type="numbering" w:customStyle="1" w:styleId="151111">
    <w:name w:val="Стиль151111"/>
    <w:rsid w:val="00B64BCF"/>
  </w:style>
  <w:style w:type="numbering" w:customStyle="1" w:styleId="251111">
    <w:name w:val="Стиль251111"/>
    <w:rsid w:val="00B64BCF"/>
  </w:style>
  <w:style w:type="numbering" w:customStyle="1" w:styleId="341111">
    <w:name w:val="Стиль341111"/>
    <w:uiPriority w:val="99"/>
    <w:rsid w:val="00B64BCF"/>
  </w:style>
  <w:style w:type="numbering" w:customStyle="1" w:styleId="1141111">
    <w:name w:val="Стиль1141111"/>
    <w:rsid w:val="00B64BCF"/>
    <w:pPr>
      <w:numPr>
        <w:numId w:val="157"/>
      </w:numPr>
    </w:pPr>
  </w:style>
  <w:style w:type="numbering" w:customStyle="1" w:styleId="215211">
    <w:name w:val="Стиль215211"/>
    <w:rsid w:val="00B64BCF"/>
  </w:style>
  <w:style w:type="numbering" w:customStyle="1" w:styleId="21131111">
    <w:name w:val="Стиль21131111"/>
    <w:rsid w:val="00B64BCF"/>
  </w:style>
  <w:style w:type="numbering" w:customStyle="1" w:styleId="43111">
    <w:name w:val="Стиль43111"/>
    <w:uiPriority w:val="99"/>
    <w:rsid w:val="00B64BCF"/>
  </w:style>
  <w:style w:type="numbering" w:customStyle="1" w:styleId="53111">
    <w:name w:val="Стиль53111"/>
    <w:uiPriority w:val="99"/>
    <w:rsid w:val="00B64BCF"/>
  </w:style>
  <w:style w:type="numbering" w:customStyle="1" w:styleId="71111">
    <w:name w:val="Нет списка71111"/>
    <w:next w:val="ad"/>
    <w:uiPriority w:val="99"/>
    <w:semiHidden/>
    <w:unhideWhenUsed/>
    <w:rsid w:val="00B64BCF"/>
  </w:style>
  <w:style w:type="numbering" w:customStyle="1" w:styleId="21511111">
    <w:name w:val="Стиль21511111"/>
    <w:rsid w:val="00B64BCF"/>
    <w:pPr>
      <w:numPr>
        <w:numId w:val="136"/>
      </w:numPr>
    </w:pPr>
  </w:style>
  <w:style w:type="numbering" w:customStyle="1" w:styleId="81111">
    <w:name w:val="Нет списка81111"/>
    <w:next w:val="ad"/>
    <w:uiPriority w:val="99"/>
    <w:semiHidden/>
    <w:unhideWhenUsed/>
    <w:rsid w:val="00B64BCF"/>
  </w:style>
  <w:style w:type="numbering" w:customStyle="1" w:styleId="2114111">
    <w:name w:val="Стиль2114111"/>
    <w:rsid w:val="00B64BCF"/>
  </w:style>
  <w:style w:type="numbering" w:customStyle="1" w:styleId="1151111">
    <w:name w:val="Стиль1151111"/>
    <w:rsid w:val="00B64BCF"/>
  </w:style>
  <w:style w:type="numbering" w:customStyle="1" w:styleId="2161111">
    <w:name w:val="Стиль2161111"/>
    <w:rsid w:val="00B64BCF"/>
  </w:style>
  <w:style w:type="numbering" w:customStyle="1" w:styleId="9111">
    <w:name w:val="Нет списка9111"/>
    <w:next w:val="ad"/>
    <w:uiPriority w:val="99"/>
    <w:semiHidden/>
    <w:unhideWhenUsed/>
    <w:rsid w:val="00B64BCF"/>
  </w:style>
  <w:style w:type="numbering" w:customStyle="1" w:styleId="2115111">
    <w:name w:val="Стиль2115111"/>
    <w:rsid w:val="00B64BCF"/>
  </w:style>
  <w:style w:type="numbering" w:customStyle="1" w:styleId="1161111">
    <w:name w:val="Стиль1161111"/>
    <w:rsid w:val="00B64BCF"/>
    <w:pPr>
      <w:numPr>
        <w:numId w:val="68"/>
      </w:numPr>
    </w:pPr>
  </w:style>
  <w:style w:type="numbering" w:customStyle="1" w:styleId="217111">
    <w:name w:val="Стиль217111"/>
    <w:rsid w:val="00B64BCF"/>
  </w:style>
  <w:style w:type="numbering" w:customStyle="1" w:styleId="10111">
    <w:name w:val="Нет списка10111"/>
    <w:next w:val="ad"/>
    <w:uiPriority w:val="99"/>
    <w:semiHidden/>
    <w:unhideWhenUsed/>
    <w:rsid w:val="00B64BCF"/>
  </w:style>
  <w:style w:type="numbering" w:customStyle="1" w:styleId="2116111">
    <w:name w:val="Стиль2116111"/>
    <w:rsid w:val="00B64BCF"/>
  </w:style>
  <w:style w:type="numbering" w:customStyle="1" w:styleId="117111">
    <w:name w:val="Стиль117111"/>
    <w:rsid w:val="00B64BCF"/>
  </w:style>
  <w:style w:type="numbering" w:customStyle="1" w:styleId="218111">
    <w:name w:val="Стиль218111"/>
    <w:rsid w:val="00B64BCF"/>
  </w:style>
  <w:style w:type="numbering" w:customStyle="1" w:styleId="16110">
    <w:name w:val="Нет списка1611"/>
    <w:next w:val="ad"/>
    <w:uiPriority w:val="99"/>
    <w:semiHidden/>
    <w:unhideWhenUsed/>
    <w:rsid w:val="00B64BCF"/>
  </w:style>
  <w:style w:type="numbering" w:customStyle="1" w:styleId="17110">
    <w:name w:val="Нет списка1711"/>
    <w:next w:val="ad"/>
    <w:uiPriority w:val="99"/>
    <w:semiHidden/>
    <w:unhideWhenUsed/>
    <w:rsid w:val="00B64BCF"/>
  </w:style>
  <w:style w:type="numbering" w:customStyle="1" w:styleId="204">
    <w:name w:val="Нет списка20"/>
    <w:next w:val="ad"/>
    <w:uiPriority w:val="99"/>
    <w:semiHidden/>
    <w:unhideWhenUsed/>
    <w:rsid w:val="00B64BCF"/>
  </w:style>
  <w:style w:type="table" w:customStyle="1" w:styleId="370">
    <w:name w:val="Сетка таблицы37"/>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d"/>
    <w:uiPriority w:val="99"/>
    <w:semiHidden/>
    <w:unhideWhenUsed/>
    <w:rsid w:val="00B64BCF"/>
  </w:style>
  <w:style w:type="numbering" w:customStyle="1" w:styleId="11512">
    <w:name w:val="Нет списка1151"/>
    <w:next w:val="ad"/>
    <w:uiPriority w:val="99"/>
    <w:semiHidden/>
    <w:unhideWhenUsed/>
    <w:rsid w:val="00B64BCF"/>
  </w:style>
  <w:style w:type="table" w:customStyle="1" w:styleId="Tablegrid11">
    <w:name w:val="Table grid11"/>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24">
    <w:name w:val="Список (дефис)2"/>
    <w:basedOn w:val="ad"/>
    <w:uiPriority w:val="99"/>
    <w:rsid w:val="00B64BCF"/>
    <w:pPr>
      <w:numPr>
        <w:numId w:val="135"/>
      </w:numPr>
    </w:pPr>
  </w:style>
  <w:style w:type="table" w:customStyle="1" w:styleId="11150">
    <w:name w:val="Сетка таблицы1115"/>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c"/>
    <w:next w:val="3-5"/>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5">
    <w:name w:val="Table Normal15"/>
    <w:semiHidden/>
    <w:rsid w:val="00B64BCF"/>
    <w:tblPr>
      <w:tblCellMar>
        <w:top w:w="0" w:type="dxa"/>
        <w:left w:w="108" w:type="dxa"/>
        <w:bottom w:w="0" w:type="dxa"/>
        <w:right w:w="108" w:type="dxa"/>
      </w:tblCellMar>
    </w:tblPr>
  </w:style>
  <w:style w:type="table" w:customStyle="1" w:styleId="-310">
    <w:name w:val="Светлая сетка - Акцент 31"/>
    <w:basedOn w:val="ac"/>
    <w:next w:val="-3"/>
    <w:uiPriority w:val="62"/>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311">
    <w:name w:val="Темный список - Акцент 31"/>
    <w:basedOn w:val="ac"/>
    <w:next w:val="-30"/>
    <w:uiPriority w:val="70"/>
    <w:rsid w:val="00B64BCF"/>
    <w:rPr>
      <w:rFonts w:asciiTheme="minorHAnsi" w:hAnsiTheme="minorHAnsi" w:cstheme="minorBidi"/>
      <w:color w:val="FFFFFF" w:themeColor="background1"/>
      <w:sz w:val="22"/>
      <w:szCs w:val="22"/>
      <w:lang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1-31">
    <w:name w:val="Средняя сетка 1 - Акцент 31"/>
    <w:basedOn w:val="ac"/>
    <w:next w:val="1-3"/>
    <w:uiPriority w:val="67"/>
    <w:rsid w:val="00B64BCF"/>
    <w:rPr>
      <w:rFonts w:ascii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312">
    <w:name w:val="Светлый список - Акцент 31"/>
    <w:basedOn w:val="ac"/>
    <w:next w:val="-31"/>
    <w:uiPriority w:val="61"/>
    <w:rsid w:val="00B64BCF"/>
    <w:rPr>
      <w:rFonts w:ascii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3-61">
    <w:name w:val="Средняя сетка 3 - Акцент 61"/>
    <w:basedOn w:val="ac"/>
    <w:next w:val="3-6"/>
    <w:uiPriority w:val="69"/>
    <w:rsid w:val="00B64BCF"/>
    <w:rPr>
      <w:rFonts w:ascii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41">
    <w:name w:val="Нет списка1114"/>
    <w:next w:val="ad"/>
    <w:uiPriority w:val="99"/>
    <w:semiHidden/>
    <w:unhideWhenUsed/>
    <w:rsid w:val="00B64BCF"/>
  </w:style>
  <w:style w:type="table" w:customStyle="1" w:styleId="2100">
    <w:name w:val="Сетка таблицы210"/>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d"/>
    <w:uiPriority w:val="99"/>
    <w:semiHidden/>
    <w:unhideWhenUsed/>
    <w:rsid w:val="00B64BCF"/>
  </w:style>
  <w:style w:type="numbering" w:customStyle="1" w:styleId="262">
    <w:name w:val="Нет списка26"/>
    <w:next w:val="ad"/>
    <w:uiPriority w:val="99"/>
    <w:semiHidden/>
    <w:unhideWhenUsed/>
    <w:rsid w:val="00B64BCF"/>
  </w:style>
  <w:style w:type="numbering" w:customStyle="1" w:styleId="3312">
    <w:name w:val="Нет списка331"/>
    <w:next w:val="ad"/>
    <w:uiPriority w:val="99"/>
    <w:semiHidden/>
    <w:unhideWhenUsed/>
    <w:rsid w:val="00B64BCF"/>
  </w:style>
  <w:style w:type="numbering" w:customStyle="1" w:styleId="1111130">
    <w:name w:val="Нет списка111113"/>
    <w:next w:val="ad"/>
    <w:uiPriority w:val="99"/>
    <w:semiHidden/>
    <w:rsid w:val="00B64BCF"/>
  </w:style>
  <w:style w:type="numbering" w:customStyle="1" w:styleId="1110">
    <w:name w:val="Стиль1110"/>
    <w:rsid w:val="00B64BCF"/>
    <w:pPr>
      <w:numPr>
        <w:numId w:val="63"/>
      </w:numPr>
    </w:pPr>
  </w:style>
  <w:style w:type="numbering" w:customStyle="1" w:styleId="2119">
    <w:name w:val="Стиль2119"/>
    <w:rsid w:val="00B64BCF"/>
    <w:pPr>
      <w:numPr>
        <w:numId w:val="64"/>
      </w:numPr>
    </w:pPr>
  </w:style>
  <w:style w:type="numbering" w:customStyle="1" w:styleId="21515">
    <w:name w:val="Нет списка2151"/>
    <w:next w:val="ad"/>
    <w:uiPriority w:val="99"/>
    <w:semiHidden/>
    <w:unhideWhenUsed/>
    <w:rsid w:val="00B64BCF"/>
  </w:style>
  <w:style w:type="table" w:customStyle="1" w:styleId="11160">
    <w:name w:val="Сетка таблицы1116"/>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4">
    <w:name w:val="Сетка таблицы215"/>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d"/>
    <w:next w:val="1111110"/>
    <w:rsid w:val="00B64BCF"/>
    <w:pPr>
      <w:numPr>
        <w:numId w:val="69"/>
      </w:numPr>
    </w:pPr>
  </w:style>
  <w:style w:type="table" w:customStyle="1" w:styleId="380">
    <w:name w:val="Сетка таблицы38"/>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Текущий список13"/>
    <w:rsid w:val="00B64BCF"/>
  </w:style>
  <w:style w:type="numbering" w:customStyle="1" w:styleId="433">
    <w:name w:val="Нет списка43"/>
    <w:next w:val="ad"/>
    <w:uiPriority w:val="99"/>
    <w:semiHidden/>
    <w:rsid w:val="00B64BCF"/>
  </w:style>
  <w:style w:type="numbering" w:customStyle="1" w:styleId="533">
    <w:name w:val="Нет списка53"/>
    <w:next w:val="ad"/>
    <w:uiPriority w:val="99"/>
    <w:semiHidden/>
    <w:unhideWhenUsed/>
    <w:rsid w:val="00B64BCF"/>
  </w:style>
  <w:style w:type="numbering" w:customStyle="1" w:styleId="631">
    <w:name w:val="Нет списка63"/>
    <w:next w:val="ad"/>
    <w:uiPriority w:val="99"/>
    <w:semiHidden/>
    <w:unhideWhenUsed/>
    <w:rsid w:val="00B64BCF"/>
  </w:style>
  <w:style w:type="table" w:customStyle="1" w:styleId="1fffffb">
    <w:name w:val="проба1"/>
    <w:rsid w:val="00B64BCF"/>
    <w:rPr>
      <w:sz w:val="24"/>
      <w:szCs w:val="24"/>
    </w:rPr>
    <w:tblPr>
      <w:tblCellMar>
        <w:top w:w="0" w:type="dxa"/>
        <w:left w:w="108" w:type="dxa"/>
        <w:bottom w:w="0" w:type="dxa"/>
        <w:right w:w="108" w:type="dxa"/>
      </w:tblCellMar>
    </w:tblPr>
  </w:style>
  <w:style w:type="numbering" w:customStyle="1" w:styleId="11111130">
    <w:name w:val="Нет списка1111113"/>
    <w:next w:val="ad"/>
    <w:uiPriority w:val="99"/>
    <w:semiHidden/>
    <w:unhideWhenUsed/>
    <w:rsid w:val="00B64BCF"/>
  </w:style>
  <w:style w:type="numbering" w:customStyle="1" w:styleId="111111120">
    <w:name w:val="Нет списка11111112"/>
    <w:next w:val="ad"/>
    <w:uiPriority w:val="99"/>
    <w:semiHidden/>
    <w:unhideWhenUsed/>
    <w:rsid w:val="00B64BCF"/>
  </w:style>
  <w:style w:type="numbering" w:customStyle="1" w:styleId="211310">
    <w:name w:val="Нет списка21131"/>
    <w:next w:val="ad"/>
    <w:uiPriority w:val="99"/>
    <w:semiHidden/>
    <w:unhideWhenUsed/>
    <w:rsid w:val="00B64BCF"/>
  </w:style>
  <w:style w:type="numbering" w:customStyle="1" w:styleId="12310">
    <w:name w:val="Нет списка1231"/>
    <w:next w:val="ad"/>
    <w:uiPriority w:val="99"/>
    <w:semiHidden/>
    <w:rsid w:val="00B64BCF"/>
  </w:style>
  <w:style w:type="numbering" w:customStyle="1" w:styleId="22310">
    <w:name w:val="Нет списка2231"/>
    <w:next w:val="ad"/>
    <w:uiPriority w:val="99"/>
    <w:semiHidden/>
    <w:unhideWhenUsed/>
    <w:rsid w:val="00B64BCF"/>
  </w:style>
  <w:style w:type="numbering" w:customStyle="1" w:styleId="11131">
    <w:name w:val="Стиль11131"/>
    <w:rsid w:val="00B64BCF"/>
    <w:pPr>
      <w:numPr>
        <w:numId w:val="61"/>
      </w:numPr>
    </w:pPr>
  </w:style>
  <w:style w:type="numbering" w:customStyle="1" w:styleId="21110">
    <w:name w:val="Стиль21110"/>
    <w:rsid w:val="00B64BCF"/>
    <w:pPr>
      <w:numPr>
        <w:numId w:val="62"/>
      </w:numPr>
    </w:pPr>
  </w:style>
  <w:style w:type="numbering" w:customStyle="1" w:styleId="11231">
    <w:name w:val="Нет списка11231"/>
    <w:next w:val="ad"/>
    <w:uiPriority w:val="99"/>
    <w:semiHidden/>
    <w:unhideWhenUsed/>
    <w:rsid w:val="00B64BCF"/>
  </w:style>
  <w:style w:type="numbering" w:customStyle="1" w:styleId="21230">
    <w:name w:val="Нет списка2123"/>
    <w:next w:val="ad"/>
    <w:uiPriority w:val="99"/>
    <w:semiHidden/>
    <w:unhideWhenUsed/>
    <w:rsid w:val="00B64BCF"/>
  </w:style>
  <w:style w:type="table" w:customStyle="1" w:styleId="3140">
    <w:name w:val="Сетка таблицы314"/>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semiHidden/>
    <w:rsid w:val="00B64BCF"/>
    <w:tblPr>
      <w:tblCellMar>
        <w:top w:w="0" w:type="dxa"/>
        <w:left w:w="108" w:type="dxa"/>
        <w:bottom w:w="0" w:type="dxa"/>
        <w:right w:w="108" w:type="dxa"/>
      </w:tblCellMar>
    </w:tblPr>
  </w:style>
  <w:style w:type="table" w:customStyle="1" w:styleId="111122">
    <w:name w:val="Сетка таблицы11112"/>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semiHidden/>
    <w:rsid w:val="00B64BCF"/>
    <w:tblPr>
      <w:tblCellMar>
        <w:top w:w="0" w:type="dxa"/>
        <w:left w:w="108" w:type="dxa"/>
        <w:bottom w:w="0" w:type="dxa"/>
        <w:right w:w="108" w:type="dxa"/>
      </w:tblCellMar>
    </w:tblPr>
  </w:style>
  <w:style w:type="table" w:customStyle="1" w:styleId="TableNormal116">
    <w:name w:val="Table Normal116"/>
    <w:semiHidden/>
    <w:rsid w:val="00B64BCF"/>
    <w:tblPr>
      <w:tblCellMar>
        <w:top w:w="0" w:type="dxa"/>
        <w:left w:w="108" w:type="dxa"/>
        <w:bottom w:w="0" w:type="dxa"/>
        <w:right w:w="108" w:type="dxa"/>
      </w:tblCellMar>
    </w:tblPr>
  </w:style>
  <w:style w:type="table" w:customStyle="1" w:styleId="1260">
    <w:name w:val="Сетка таблицы126"/>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c"/>
    <w:next w:val="affffa"/>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c"/>
    <w:next w:val="affffa"/>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c"/>
    <w:next w:val="affffa"/>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ый список - Акцент 67"/>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5">
    <w:name w:val="Светлая сетка - Акцент 45"/>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40">
    <w:name w:val="Сетка таблицы84"/>
    <w:basedOn w:val="ac"/>
    <w:next w:val="affffa"/>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c"/>
    <w:next w:val="affffa"/>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d"/>
    <w:semiHidden/>
    <w:rsid w:val="00B64BCF"/>
  </w:style>
  <w:style w:type="numbering" w:customStyle="1" w:styleId="12311">
    <w:name w:val="Стиль1231"/>
    <w:rsid w:val="00B64BCF"/>
  </w:style>
  <w:style w:type="numbering" w:customStyle="1" w:styleId="22311">
    <w:name w:val="Стиль2231"/>
    <w:rsid w:val="00B64BCF"/>
  </w:style>
  <w:style w:type="numbering" w:customStyle="1" w:styleId="31311">
    <w:name w:val="Стиль3131"/>
    <w:uiPriority w:val="99"/>
    <w:rsid w:val="00B64BCF"/>
  </w:style>
  <w:style w:type="numbering" w:customStyle="1" w:styleId="2330">
    <w:name w:val="Нет списка233"/>
    <w:next w:val="ad"/>
    <w:uiPriority w:val="99"/>
    <w:semiHidden/>
    <w:unhideWhenUsed/>
    <w:rsid w:val="00B64BCF"/>
  </w:style>
  <w:style w:type="numbering" w:customStyle="1" w:styleId="21231">
    <w:name w:val="Стиль2123"/>
    <w:rsid w:val="00B64BCF"/>
  </w:style>
  <w:style w:type="table" w:customStyle="1" w:styleId="TableNormal1114">
    <w:name w:val="Table Normal1114"/>
    <w:semiHidden/>
    <w:rsid w:val="00B64BCF"/>
    <w:tblPr>
      <w:tblCellMar>
        <w:top w:w="0" w:type="dxa"/>
        <w:left w:w="108" w:type="dxa"/>
        <w:bottom w:w="0" w:type="dxa"/>
        <w:right w:w="108" w:type="dxa"/>
      </w:tblCellMar>
    </w:tblPr>
  </w:style>
  <w:style w:type="table" w:customStyle="1" w:styleId="144">
    <w:name w:val="Сетка таблицы144"/>
    <w:basedOn w:val="ac"/>
    <w:next w:val="affffa"/>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c"/>
    <w:next w:val="affffa"/>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Стиль133"/>
    <w:rsid w:val="00B64BCF"/>
  </w:style>
  <w:style w:type="numbering" w:customStyle="1" w:styleId="2331">
    <w:name w:val="Стиль233"/>
    <w:rsid w:val="00B64BCF"/>
  </w:style>
  <w:style w:type="numbering" w:customStyle="1" w:styleId="3231">
    <w:name w:val="Стиль323"/>
    <w:uiPriority w:val="99"/>
    <w:rsid w:val="00B64BCF"/>
  </w:style>
  <w:style w:type="numbering" w:customStyle="1" w:styleId="11232">
    <w:name w:val="Стиль1123"/>
    <w:rsid w:val="00B64BCF"/>
  </w:style>
  <w:style w:type="numbering" w:customStyle="1" w:styleId="2133">
    <w:name w:val="Стиль2133"/>
    <w:rsid w:val="00B64BCF"/>
  </w:style>
  <w:style w:type="numbering" w:customStyle="1" w:styleId="211130">
    <w:name w:val="Стиль21113"/>
    <w:rsid w:val="00B64BCF"/>
  </w:style>
  <w:style w:type="numbering" w:customStyle="1" w:styleId="4130">
    <w:name w:val="Стиль413"/>
    <w:uiPriority w:val="99"/>
    <w:rsid w:val="00B64BCF"/>
  </w:style>
  <w:style w:type="numbering" w:customStyle="1" w:styleId="5130">
    <w:name w:val="Стиль513"/>
    <w:uiPriority w:val="99"/>
    <w:rsid w:val="00B64BCF"/>
  </w:style>
  <w:style w:type="numbering" w:customStyle="1" w:styleId="1431">
    <w:name w:val="Стиль143"/>
    <w:rsid w:val="00B64BCF"/>
  </w:style>
  <w:style w:type="numbering" w:customStyle="1" w:styleId="243">
    <w:name w:val="Стиль243"/>
    <w:rsid w:val="00B64BCF"/>
  </w:style>
  <w:style w:type="numbering" w:customStyle="1" w:styleId="333">
    <w:name w:val="Стиль333"/>
    <w:uiPriority w:val="99"/>
    <w:rsid w:val="00B64BCF"/>
  </w:style>
  <w:style w:type="numbering" w:customStyle="1" w:styleId="1133">
    <w:name w:val="Стиль1133"/>
    <w:rsid w:val="00B64BCF"/>
  </w:style>
  <w:style w:type="numbering" w:customStyle="1" w:styleId="2143">
    <w:name w:val="Стиль2143"/>
    <w:rsid w:val="00B64BCF"/>
  </w:style>
  <w:style w:type="numbering" w:customStyle="1" w:styleId="211230">
    <w:name w:val="Стиль21123"/>
    <w:rsid w:val="00B64BCF"/>
  </w:style>
  <w:style w:type="numbering" w:customStyle="1" w:styleId="423">
    <w:name w:val="Стиль423"/>
    <w:uiPriority w:val="99"/>
    <w:rsid w:val="00B64BCF"/>
  </w:style>
  <w:style w:type="numbering" w:customStyle="1" w:styleId="523">
    <w:name w:val="Стиль523"/>
    <w:uiPriority w:val="99"/>
    <w:rsid w:val="00B64BCF"/>
  </w:style>
  <w:style w:type="numbering" w:customStyle="1" w:styleId="1530">
    <w:name w:val="Стиль153"/>
    <w:rsid w:val="00B64BCF"/>
  </w:style>
  <w:style w:type="numbering" w:customStyle="1" w:styleId="253">
    <w:name w:val="Стиль253"/>
    <w:rsid w:val="00B64BCF"/>
    <w:pPr>
      <w:numPr>
        <w:numId w:val="79"/>
      </w:numPr>
    </w:pPr>
  </w:style>
  <w:style w:type="numbering" w:customStyle="1" w:styleId="343">
    <w:name w:val="Стиль343"/>
    <w:uiPriority w:val="99"/>
    <w:rsid w:val="00B64BCF"/>
    <w:pPr>
      <w:numPr>
        <w:numId w:val="80"/>
      </w:numPr>
    </w:pPr>
  </w:style>
  <w:style w:type="numbering" w:customStyle="1" w:styleId="1143">
    <w:name w:val="Стиль1143"/>
    <w:rsid w:val="00B64BCF"/>
    <w:pPr>
      <w:numPr>
        <w:numId w:val="198"/>
      </w:numPr>
    </w:pPr>
  </w:style>
  <w:style w:type="numbering" w:customStyle="1" w:styleId="21540">
    <w:name w:val="Стиль2154"/>
    <w:rsid w:val="00B64BCF"/>
  </w:style>
  <w:style w:type="numbering" w:customStyle="1" w:styleId="21133">
    <w:name w:val="Стиль21133"/>
    <w:rsid w:val="00B64BCF"/>
  </w:style>
  <w:style w:type="numbering" w:customStyle="1" w:styleId="4330">
    <w:name w:val="Стиль433"/>
    <w:uiPriority w:val="99"/>
    <w:rsid w:val="00B64BCF"/>
  </w:style>
  <w:style w:type="numbering" w:customStyle="1" w:styleId="5330">
    <w:name w:val="Стиль533"/>
    <w:uiPriority w:val="99"/>
    <w:rsid w:val="00B64BCF"/>
  </w:style>
  <w:style w:type="table" w:customStyle="1" w:styleId="154">
    <w:name w:val="Сетка таблицы15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ветлый список - Акцент 61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4">
    <w:name w:val="Сетка таблицы162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d"/>
    <w:uiPriority w:val="99"/>
    <w:semiHidden/>
    <w:unhideWhenUsed/>
    <w:rsid w:val="00B64BCF"/>
  </w:style>
  <w:style w:type="table" w:customStyle="1" w:styleId="2040">
    <w:name w:val="Сетка таблицы20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3">
    <w:name w:val="Стиль21513"/>
    <w:rsid w:val="00B64BCF"/>
    <w:pPr>
      <w:numPr>
        <w:numId w:val="60"/>
      </w:numPr>
    </w:pPr>
  </w:style>
  <w:style w:type="table" w:customStyle="1" w:styleId="-414">
    <w:name w:val="Светлая сетка - Акцент 414"/>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0">
    <w:name w:val="Сетка таблицы614"/>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ветлый список - Акцент 62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4">
    <w:name w:val="Светлый список - Акцент 634"/>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31">
    <w:name w:val="Нет списка83"/>
    <w:next w:val="ad"/>
    <w:uiPriority w:val="99"/>
    <w:semiHidden/>
    <w:unhideWhenUsed/>
    <w:rsid w:val="00B64BCF"/>
  </w:style>
  <w:style w:type="table" w:customStyle="1" w:styleId="2213">
    <w:name w:val="Сетка таблицы22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ветлая сетка - Акцент 42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1">
    <w:name w:val="Светлый список - Акцент 64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14">
    <w:name w:val="Сетка таблицы2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
    <w:basedOn w:val="ac"/>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semiHidden/>
    <w:rsid w:val="00B64BCF"/>
    <w:tblPr>
      <w:tblCellMar>
        <w:top w:w="0" w:type="dxa"/>
        <w:left w:w="108" w:type="dxa"/>
        <w:bottom w:w="0" w:type="dxa"/>
        <w:right w:w="108" w:type="dxa"/>
      </w:tblCellMar>
    </w:tblPr>
  </w:style>
  <w:style w:type="table" w:customStyle="1" w:styleId="TableNormal121">
    <w:name w:val="Table Normal121"/>
    <w:semiHidden/>
    <w:rsid w:val="00B64BCF"/>
    <w:tblPr>
      <w:tblCellMar>
        <w:top w:w="0" w:type="dxa"/>
        <w:left w:w="108" w:type="dxa"/>
        <w:bottom w:w="0" w:type="dxa"/>
        <w:right w:w="108" w:type="dxa"/>
      </w:tblCellMar>
    </w:tblPr>
  </w:style>
  <w:style w:type="table" w:customStyle="1" w:styleId="TableNormal211">
    <w:name w:val="Table Normal211"/>
    <w:semiHidden/>
    <w:rsid w:val="00B64BCF"/>
    <w:tblPr>
      <w:tblCellMar>
        <w:top w:w="0" w:type="dxa"/>
        <w:left w:w="108" w:type="dxa"/>
        <w:bottom w:w="0" w:type="dxa"/>
        <w:right w:w="108" w:type="dxa"/>
      </w:tblCellMar>
    </w:tblPr>
  </w:style>
  <w:style w:type="table" w:customStyle="1" w:styleId="TableNormal1121">
    <w:name w:val="Table Normal1121"/>
    <w:semiHidden/>
    <w:rsid w:val="00B64BCF"/>
    <w:tblPr>
      <w:tblCellMar>
        <w:top w:w="0" w:type="dxa"/>
        <w:left w:w="108" w:type="dxa"/>
        <w:bottom w:w="0" w:type="dxa"/>
        <w:right w:w="108" w:type="dxa"/>
      </w:tblCellMar>
    </w:tblPr>
  </w:style>
  <w:style w:type="table" w:customStyle="1" w:styleId="13112">
    <w:name w:val="Сетка таблицы131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semiHidden/>
    <w:rsid w:val="00B64BCF"/>
    <w:tblPr>
      <w:tblCellMar>
        <w:top w:w="0" w:type="dxa"/>
        <w:left w:w="108" w:type="dxa"/>
        <w:bottom w:w="0" w:type="dxa"/>
        <w:right w:w="108" w:type="dxa"/>
      </w:tblCellMar>
    </w:tblPr>
  </w:style>
  <w:style w:type="table" w:customStyle="1" w:styleId="14112">
    <w:name w:val="Сетка таблицы141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ветлая сетка - Акцент 411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10">
    <w:name w:val="Сетка таблицы61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ветлый список - Акцент 61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1">
    <w:name w:val="Светлый список - Акцент 62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10">
    <w:name w:val="Сетка таблицы18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ветлый список - Акцент 631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3">
    <w:name w:val="Стиль21143"/>
    <w:rsid w:val="00B64BCF"/>
  </w:style>
  <w:style w:type="numbering" w:customStyle="1" w:styleId="1153">
    <w:name w:val="Стиль1153"/>
    <w:rsid w:val="00B64BCF"/>
  </w:style>
  <w:style w:type="numbering" w:customStyle="1" w:styleId="2163">
    <w:name w:val="Стиль2163"/>
    <w:rsid w:val="00B64BCF"/>
  </w:style>
  <w:style w:type="numbering" w:customStyle="1" w:styleId="931">
    <w:name w:val="Нет списка93"/>
    <w:next w:val="ad"/>
    <w:uiPriority w:val="99"/>
    <w:semiHidden/>
    <w:unhideWhenUsed/>
    <w:rsid w:val="00B64BCF"/>
  </w:style>
  <w:style w:type="table" w:customStyle="1" w:styleId="2412">
    <w:name w:val="Сетка таблицы24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ветлая сетка - Акцент 43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1">
    <w:name w:val="Светлый список - Акцент 65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14">
    <w:name w:val="Сетка таблицы25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semiHidden/>
    <w:rsid w:val="00B64BCF"/>
    <w:tblPr>
      <w:tblCellMar>
        <w:top w:w="0" w:type="dxa"/>
        <w:left w:w="108" w:type="dxa"/>
        <w:bottom w:w="0" w:type="dxa"/>
        <w:right w:w="108" w:type="dxa"/>
      </w:tblCellMar>
    </w:tblPr>
  </w:style>
  <w:style w:type="table" w:customStyle="1" w:styleId="TableNormal131">
    <w:name w:val="Table Normal131"/>
    <w:semiHidden/>
    <w:rsid w:val="00B64BCF"/>
    <w:tblPr>
      <w:tblCellMar>
        <w:top w:w="0" w:type="dxa"/>
        <w:left w:w="108" w:type="dxa"/>
        <w:bottom w:w="0" w:type="dxa"/>
        <w:right w:w="108" w:type="dxa"/>
      </w:tblCellMar>
    </w:tblPr>
  </w:style>
  <w:style w:type="table" w:customStyle="1" w:styleId="11414">
    <w:name w:val="Сетка таблицы114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semiHidden/>
    <w:rsid w:val="00B64BCF"/>
    <w:tblPr>
      <w:tblCellMar>
        <w:top w:w="0" w:type="dxa"/>
        <w:left w:w="108" w:type="dxa"/>
        <w:bottom w:w="0" w:type="dxa"/>
        <w:right w:w="108" w:type="dxa"/>
      </w:tblCellMar>
    </w:tblPr>
  </w:style>
  <w:style w:type="table" w:customStyle="1" w:styleId="TableNormal1131">
    <w:name w:val="Table Normal1131"/>
    <w:semiHidden/>
    <w:rsid w:val="00B64BCF"/>
    <w:tblPr>
      <w:tblCellMar>
        <w:top w:w="0" w:type="dxa"/>
        <w:left w:w="108" w:type="dxa"/>
        <w:bottom w:w="0" w:type="dxa"/>
        <w:right w:w="108" w:type="dxa"/>
      </w:tblCellMar>
    </w:tblPr>
  </w:style>
  <w:style w:type="table" w:customStyle="1" w:styleId="13212">
    <w:name w:val="Сетка таблицы132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
    <w:name w:val="Сетка таблицы212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
    <w:name w:val="Сетка таблицы3221"/>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
    <w:name w:val="Сетка таблицы1112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1">
    <w:name w:val="Table Normal11121"/>
    <w:semiHidden/>
    <w:rsid w:val="00B64BCF"/>
    <w:tblPr>
      <w:tblCellMar>
        <w:top w:w="0" w:type="dxa"/>
        <w:left w:w="108" w:type="dxa"/>
        <w:bottom w:w="0" w:type="dxa"/>
        <w:right w:w="108" w:type="dxa"/>
      </w:tblCellMar>
    </w:tblPr>
  </w:style>
  <w:style w:type="table" w:customStyle="1" w:styleId="14211">
    <w:name w:val="Сетка таблицы142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ветлая сетка - Акцент 412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10">
    <w:name w:val="Сетка таблицы61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ветлый список - Акцент 61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1">
    <w:name w:val="Светлый список - Акцент 62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1">
    <w:name w:val="Сетка таблицы18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ветлый список - Акцент 632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3">
    <w:name w:val="Стиль21153"/>
    <w:rsid w:val="00B64BCF"/>
  </w:style>
  <w:style w:type="numbering" w:customStyle="1" w:styleId="1163">
    <w:name w:val="Стиль1163"/>
    <w:rsid w:val="00B64BCF"/>
  </w:style>
  <w:style w:type="numbering" w:customStyle="1" w:styleId="2173">
    <w:name w:val="Стиль2173"/>
    <w:rsid w:val="00B64BCF"/>
  </w:style>
  <w:style w:type="numbering" w:customStyle="1" w:styleId="1031">
    <w:name w:val="Нет списка103"/>
    <w:next w:val="ad"/>
    <w:uiPriority w:val="99"/>
    <w:semiHidden/>
    <w:unhideWhenUsed/>
    <w:rsid w:val="00B64BCF"/>
  </w:style>
  <w:style w:type="table" w:customStyle="1" w:styleId="2610">
    <w:name w:val="Сетка таблицы26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ветлая сетка - Акцент 441"/>
    <w:basedOn w:val="ac"/>
    <w:next w:val="-4"/>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1">
    <w:name w:val="Светлый список - Акцент 661"/>
    <w:basedOn w:val="ac"/>
    <w:next w:val="-6"/>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0">
    <w:name w:val="Сетка таблицы27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semiHidden/>
    <w:rsid w:val="00B64BCF"/>
    <w:tblPr>
      <w:tblCellMar>
        <w:top w:w="0" w:type="dxa"/>
        <w:left w:w="108" w:type="dxa"/>
        <w:bottom w:w="0" w:type="dxa"/>
        <w:right w:w="108" w:type="dxa"/>
      </w:tblCellMar>
    </w:tblPr>
  </w:style>
  <w:style w:type="table" w:customStyle="1" w:styleId="TableNormal141">
    <w:name w:val="Table Normal141"/>
    <w:semiHidden/>
    <w:rsid w:val="00B64BCF"/>
    <w:tblPr>
      <w:tblCellMar>
        <w:top w:w="0" w:type="dxa"/>
        <w:left w:w="108" w:type="dxa"/>
        <w:bottom w:w="0" w:type="dxa"/>
        <w:right w:w="108" w:type="dxa"/>
      </w:tblCellMar>
    </w:tblPr>
  </w:style>
  <w:style w:type="table" w:customStyle="1" w:styleId="11610">
    <w:name w:val="Сетка таблицы116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semiHidden/>
    <w:rsid w:val="00B64BCF"/>
    <w:tblPr>
      <w:tblCellMar>
        <w:top w:w="0" w:type="dxa"/>
        <w:left w:w="108" w:type="dxa"/>
        <w:bottom w:w="0" w:type="dxa"/>
        <w:right w:w="108" w:type="dxa"/>
      </w:tblCellMar>
    </w:tblPr>
  </w:style>
  <w:style w:type="table" w:customStyle="1" w:styleId="TableNormal1141">
    <w:name w:val="Table Normal1141"/>
    <w:semiHidden/>
    <w:rsid w:val="00B64BCF"/>
    <w:tblPr>
      <w:tblCellMar>
        <w:top w:w="0" w:type="dxa"/>
        <w:left w:w="108" w:type="dxa"/>
        <w:bottom w:w="0" w:type="dxa"/>
        <w:right w:w="108" w:type="dxa"/>
      </w:tblCellMar>
    </w:tblPr>
  </w:style>
  <w:style w:type="table" w:customStyle="1" w:styleId="12312">
    <w:name w:val="Сетка таблицы1231"/>
    <w:basedOn w:val="ac"/>
    <w:rsid w:val="00B64BC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c"/>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2">
    <w:name w:val="Сетка таблицы11131"/>
    <w:basedOn w:val="ac"/>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c"/>
    <w:uiPriority w:val="59"/>
    <w:rsid w:val="00B64BCF"/>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c"/>
    <w:uiPriority w:val="59"/>
    <w:rsid w:val="00B64BCF"/>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c"/>
    <w:uiPriority w:val="59"/>
    <w:rsid w:val="00B64BC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0">
    <w:name w:val="Сетка таблицы931"/>
    <w:basedOn w:val="ac"/>
    <w:locked/>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1">
    <w:name w:val="Table Normal11131"/>
    <w:semiHidden/>
    <w:rsid w:val="00B64BCF"/>
    <w:tblPr>
      <w:tblCellMar>
        <w:top w:w="0" w:type="dxa"/>
        <w:left w:w="108" w:type="dxa"/>
        <w:bottom w:w="0" w:type="dxa"/>
        <w:right w:w="108" w:type="dxa"/>
      </w:tblCellMar>
    </w:tblPr>
  </w:style>
  <w:style w:type="table" w:customStyle="1" w:styleId="14310">
    <w:name w:val="Сетка таблицы1431"/>
    <w:basedOn w:val="ac"/>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c"/>
    <w:uiPriority w:val="59"/>
    <w:rsid w:val="00B64B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1">
    <w:name w:val="Сетка таблицы163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ветлая сетка - Акцент 4131"/>
    <w:basedOn w:val="ac"/>
    <w:uiPriority w:val="62"/>
    <w:rsid w:val="00B64BCF"/>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1">
    <w:name w:val="Сетка таблицы61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ветлый список - Акцент 61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1">
    <w:name w:val="Светлый список - Акцент 62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1">
    <w:name w:val="Сетка таблицы18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c"/>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ветлый список - Акцент 6331"/>
    <w:basedOn w:val="ac"/>
    <w:uiPriority w:val="61"/>
    <w:rsid w:val="00B64BCF"/>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3">
    <w:name w:val="Стиль21163"/>
    <w:rsid w:val="00B64BCF"/>
    <w:pPr>
      <w:numPr>
        <w:numId w:val="58"/>
      </w:numPr>
    </w:pPr>
  </w:style>
  <w:style w:type="numbering" w:customStyle="1" w:styleId="1173">
    <w:name w:val="Стиль1173"/>
    <w:rsid w:val="00B64BCF"/>
  </w:style>
  <w:style w:type="numbering" w:customStyle="1" w:styleId="2183">
    <w:name w:val="Стиль2183"/>
    <w:rsid w:val="00B64BCF"/>
  </w:style>
  <w:style w:type="table" w:customStyle="1" w:styleId="TableNormal1151">
    <w:name w:val="Table Normal1151"/>
    <w:semiHidden/>
    <w:rsid w:val="00B64BCF"/>
    <w:tblPr>
      <w:tblCellMar>
        <w:top w:w="0" w:type="dxa"/>
        <w:left w:w="108" w:type="dxa"/>
        <w:bottom w:w="0" w:type="dxa"/>
        <w:right w:w="108" w:type="dxa"/>
      </w:tblCellMar>
    </w:tblPr>
  </w:style>
  <w:style w:type="numbering" w:customStyle="1" w:styleId="1422">
    <w:name w:val="Нет списка142"/>
    <w:next w:val="ad"/>
    <w:uiPriority w:val="99"/>
    <w:semiHidden/>
    <w:unhideWhenUsed/>
    <w:rsid w:val="00B64BCF"/>
  </w:style>
  <w:style w:type="table" w:customStyle="1" w:styleId="281">
    <w:name w:val="Сетка таблицы281"/>
    <w:basedOn w:val="ac"/>
    <w:next w:val="affffa"/>
    <w:uiPriority w:val="59"/>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d"/>
    <w:uiPriority w:val="99"/>
    <w:semiHidden/>
    <w:unhideWhenUsed/>
    <w:rsid w:val="00B64BCF"/>
  </w:style>
  <w:style w:type="numbering" w:customStyle="1" w:styleId="2422">
    <w:name w:val="Нет списка242"/>
    <w:next w:val="ad"/>
    <w:uiPriority w:val="99"/>
    <w:semiHidden/>
    <w:unhideWhenUsed/>
    <w:rsid w:val="00B64BCF"/>
  </w:style>
  <w:style w:type="numbering" w:customStyle="1" w:styleId="31212">
    <w:name w:val="Нет списка3121"/>
    <w:next w:val="ad"/>
    <w:uiPriority w:val="99"/>
    <w:semiHidden/>
    <w:unhideWhenUsed/>
    <w:rsid w:val="00B64BCF"/>
  </w:style>
  <w:style w:type="numbering" w:customStyle="1" w:styleId="113211">
    <w:name w:val="Нет списка11321"/>
    <w:next w:val="ad"/>
    <w:uiPriority w:val="99"/>
    <w:semiHidden/>
    <w:rsid w:val="00B64BCF"/>
  </w:style>
  <w:style w:type="numbering" w:customStyle="1" w:styleId="1182">
    <w:name w:val="Стиль1182"/>
    <w:rsid w:val="00B64BCF"/>
    <w:pPr>
      <w:numPr>
        <w:numId w:val="46"/>
      </w:numPr>
    </w:pPr>
  </w:style>
  <w:style w:type="numbering" w:customStyle="1" w:styleId="2192">
    <w:name w:val="Стиль2192"/>
    <w:rsid w:val="00B64BCF"/>
  </w:style>
  <w:style w:type="numbering" w:customStyle="1" w:styleId="21322">
    <w:name w:val="Нет списка2132"/>
    <w:next w:val="ad"/>
    <w:uiPriority w:val="99"/>
    <w:semiHidden/>
    <w:unhideWhenUsed/>
    <w:rsid w:val="00B64BCF"/>
  </w:style>
  <w:style w:type="table" w:customStyle="1" w:styleId="11710">
    <w:name w:val="Сетка таблицы1171"/>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c"/>
    <w:next w:val="affffa"/>
    <w:rsid w:val="00B64B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
    <w:basedOn w:val="ad"/>
    <w:next w:val="1111110"/>
    <w:rsid w:val="00B64BCF"/>
  </w:style>
  <w:style w:type="numbering" w:customStyle="1" w:styleId="1120">
    <w:name w:val="Текущий список112"/>
    <w:rsid w:val="00B64BCF"/>
    <w:pPr>
      <w:numPr>
        <w:numId w:val="49"/>
      </w:numPr>
    </w:pPr>
  </w:style>
  <w:style w:type="numbering" w:customStyle="1" w:styleId="41211">
    <w:name w:val="Нет списка4121"/>
    <w:next w:val="ad"/>
    <w:uiPriority w:val="99"/>
    <w:semiHidden/>
    <w:rsid w:val="00B64BCF"/>
  </w:style>
  <w:style w:type="numbering" w:customStyle="1" w:styleId="51210">
    <w:name w:val="Нет списка5121"/>
    <w:next w:val="ad"/>
    <w:uiPriority w:val="99"/>
    <w:semiHidden/>
    <w:unhideWhenUsed/>
    <w:rsid w:val="00B64BCF"/>
  </w:style>
  <w:style w:type="numbering" w:customStyle="1" w:styleId="61211">
    <w:name w:val="Нет списка6121"/>
    <w:next w:val="ad"/>
    <w:uiPriority w:val="99"/>
    <w:semiHidden/>
    <w:unhideWhenUsed/>
    <w:rsid w:val="00B64BCF"/>
  </w:style>
  <w:style w:type="numbering" w:customStyle="1" w:styleId="111221">
    <w:name w:val="Нет списка11122"/>
    <w:next w:val="ad"/>
    <w:uiPriority w:val="99"/>
    <w:semiHidden/>
    <w:unhideWhenUsed/>
    <w:rsid w:val="00B64BCF"/>
  </w:style>
  <w:style w:type="numbering" w:customStyle="1" w:styleId="1111220">
    <w:name w:val="Нет списка111122"/>
    <w:next w:val="ad"/>
    <w:uiPriority w:val="99"/>
    <w:semiHidden/>
    <w:unhideWhenUsed/>
    <w:rsid w:val="00B64BCF"/>
  </w:style>
  <w:style w:type="numbering" w:customStyle="1" w:styleId="2111210">
    <w:name w:val="Нет списка211121"/>
    <w:next w:val="ad"/>
    <w:uiPriority w:val="99"/>
    <w:semiHidden/>
    <w:unhideWhenUsed/>
    <w:rsid w:val="00B64BCF"/>
  </w:style>
  <w:style w:type="numbering" w:customStyle="1" w:styleId="121210">
    <w:name w:val="Нет списка12121"/>
    <w:next w:val="ad"/>
    <w:uiPriority w:val="99"/>
    <w:semiHidden/>
    <w:rsid w:val="00B64BCF"/>
  </w:style>
  <w:style w:type="numbering" w:customStyle="1" w:styleId="22121">
    <w:name w:val="Нет списка22121"/>
    <w:next w:val="ad"/>
    <w:uiPriority w:val="99"/>
    <w:semiHidden/>
    <w:unhideWhenUsed/>
    <w:rsid w:val="00B64BCF"/>
  </w:style>
  <w:style w:type="numbering" w:customStyle="1" w:styleId="111121">
    <w:name w:val="Стиль111121"/>
    <w:rsid w:val="00B64BCF"/>
    <w:pPr>
      <w:numPr>
        <w:numId w:val="44"/>
      </w:numPr>
    </w:pPr>
  </w:style>
  <w:style w:type="numbering" w:customStyle="1" w:styleId="21172">
    <w:name w:val="Стиль21172"/>
    <w:rsid w:val="00B64BCF"/>
    <w:pPr>
      <w:numPr>
        <w:numId w:val="45"/>
      </w:numPr>
    </w:pPr>
  </w:style>
  <w:style w:type="numbering" w:customStyle="1" w:styleId="112121">
    <w:name w:val="Нет списка112121"/>
    <w:next w:val="ad"/>
    <w:uiPriority w:val="99"/>
    <w:semiHidden/>
    <w:unhideWhenUsed/>
    <w:rsid w:val="00B64BCF"/>
  </w:style>
  <w:style w:type="numbering" w:customStyle="1" w:styleId="212121">
    <w:name w:val="Нет списка212121"/>
    <w:next w:val="ad"/>
    <w:uiPriority w:val="99"/>
    <w:semiHidden/>
    <w:unhideWhenUsed/>
    <w:rsid w:val="00B64BCF"/>
  </w:style>
  <w:style w:type="table" w:customStyle="1" w:styleId="11810">
    <w:name w:val="Сетка таблицы118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d"/>
    <w:semiHidden/>
    <w:rsid w:val="00B64BCF"/>
  </w:style>
  <w:style w:type="numbering" w:customStyle="1" w:styleId="121211">
    <w:name w:val="Стиль12121"/>
    <w:rsid w:val="00B64BCF"/>
  </w:style>
  <w:style w:type="numbering" w:customStyle="1" w:styleId="221210">
    <w:name w:val="Стиль22121"/>
    <w:rsid w:val="00B64BCF"/>
  </w:style>
  <w:style w:type="numbering" w:customStyle="1" w:styleId="311210">
    <w:name w:val="Стиль31121"/>
    <w:uiPriority w:val="99"/>
    <w:rsid w:val="00B64BCF"/>
  </w:style>
  <w:style w:type="numbering" w:customStyle="1" w:styleId="23121">
    <w:name w:val="Нет списка23121"/>
    <w:next w:val="ad"/>
    <w:uiPriority w:val="99"/>
    <w:semiHidden/>
    <w:unhideWhenUsed/>
    <w:rsid w:val="00B64BCF"/>
  </w:style>
  <w:style w:type="numbering" w:customStyle="1" w:styleId="2121210">
    <w:name w:val="Стиль212121"/>
    <w:rsid w:val="00B64BCF"/>
  </w:style>
  <w:style w:type="numbering" w:customStyle="1" w:styleId="131210">
    <w:name w:val="Стиль13121"/>
    <w:rsid w:val="00B64BCF"/>
  </w:style>
  <w:style w:type="numbering" w:customStyle="1" w:styleId="231210">
    <w:name w:val="Стиль23121"/>
    <w:rsid w:val="00B64BCF"/>
  </w:style>
  <w:style w:type="numbering" w:customStyle="1" w:styleId="32121">
    <w:name w:val="Стиль32121"/>
    <w:uiPriority w:val="99"/>
    <w:rsid w:val="00B64BCF"/>
  </w:style>
  <w:style w:type="numbering" w:customStyle="1" w:styleId="1121210">
    <w:name w:val="Стиль112121"/>
    <w:rsid w:val="00B64BCF"/>
  </w:style>
  <w:style w:type="numbering" w:customStyle="1" w:styleId="213120">
    <w:name w:val="Стиль21312"/>
    <w:rsid w:val="00B64BCF"/>
  </w:style>
  <w:style w:type="numbering" w:customStyle="1" w:styleId="2111120">
    <w:name w:val="Стиль211112"/>
    <w:rsid w:val="00B64BCF"/>
  </w:style>
  <w:style w:type="numbering" w:customStyle="1" w:styleId="41120">
    <w:name w:val="Стиль4112"/>
    <w:uiPriority w:val="99"/>
    <w:rsid w:val="00B64BCF"/>
  </w:style>
  <w:style w:type="numbering" w:customStyle="1" w:styleId="51120">
    <w:name w:val="Стиль5112"/>
    <w:uiPriority w:val="99"/>
    <w:rsid w:val="00B64BCF"/>
  </w:style>
  <w:style w:type="numbering" w:customStyle="1" w:styleId="14120">
    <w:name w:val="Стиль1412"/>
    <w:rsid w:val="00B64BCF"/>
  </w:style>
  <w:style w:type="numbering" w:customStyle="1" w:styleId="24120">
    <w:name w:val="Стиль2412"/>
    <w:rsid w:val="00B64BCF"/>
  </w:style>
  <w:style w:type="numbering" w:customStyle="1" w:styleId="33120">
    <w:name w:val="Стиль3312"/>
    <w:uiPriority w:val="99"/>
    <w:rsid w:val="00B64BCF"/>
  </w:style>
  <w:style w:type="numbering" w:customStyle="1" w:styleId="113121">
    <w:name w:val="Стиль11312"/>
    <w:rsid w:val="00B64BCF"/>
  </w:style>
  <w:style w:type="numbering" w:customStyle="1" w:styleId="214120">
    <w:name w:val="Стиль21412"/>
    <w:rsid w:val="00B64BCF"/>
  </w:style>
  <w:style w:type="numbering" w:customStyle="1" w:styleId="211212">
    <w:name w:val="Стиль211212"/>
    <w:rsid w:val="00B64BCF"/>
  </w:style>
  <w:style w:type="numbering" w:customStyle="1" w:styleId="42120">
    <w:name w:val="Стиль4212"/>
    <w:uiPriority w:val="99"/>
    <w:rsid w:val="00B64BCF"/>
  </w:style>
  <w:style w:type="numbering" w:customStyle="1" w:styleId="52120">
    <w:name w:val="Стиль5212"/>
    <w:uiPriority w:val="99"/>
    <w:rsid w:val="00B64BCF"/>
  </w:style>
  <w:style w:type="numbering" w:customStyle="1" w:styleId="1512">
    <w:name w:val="Стиль1512"/>
    <w:rsid w:val="00B64BCF"/>
    <w:pPr>
      <w:numPr>
        <w:numId w:val="50"/>
      </w:numPr>
    </w:pPr>
  </w:style>
  <w:style w:type="numbering" w:customStyle="1" w:styleId="2512">
    <w:name w:val="Стиль2512"/>
    <w:rsid w:val="00B64BCF"/>
    <w:pPr>
      <w:numPr>
        <w:numId w:val="51"/>
      </w:numPr>
    </w:pPr>
  </w:style>
  <w:style w:type="numbering" w:customStyle="1" w:styleId="3412">
    <w:name w:val="Стиль3412"/>
    <w:uiPriority w:val="99"/>
    <w:rsid w:val="00B64BCF"/>
    <w:pPr>
      <w:numPr>
        <w:numId w:val="52"/>
      </w:numPr>
    </w:pPr>
  </w:style>
  <w:style w:type="numbering" w:customStyle="1" w:styleId="11412">
    <w:name w:val="Стиль11412"/>
    <w:rsid w:val="00B64BCF"/>
    <w:pPr>
      <w:numPr>
        <w:numId w:val="87"/>
      </w:numPr>
    </w:pPr>
  </w:style>
  <w:style w:type="numbering" w:customStyle="1" w:styleId="21522">
    <w:name w:val="Стиль21522"/>
    <w:rsid w:val="00B64BCF"/>
  </w:style>
  <w:style w:type="numbering" w:customStyle="1" w:styleId="211312">
    <w:name w:val="Стиль211312"/>
    <w:rsid w:val="00B64BCF"/>
  </w:style>
  <w:style w:type="numbering" w:customStyle="1" w:styleId="4312">
    <w:name w:val="Стиль4312"/>
    <w:uiPriority w:val="99"/>
    <w:rsid w:val="00B64BCF"/>
    <w:pPr>
      <w:numPr>
        <w:numId w:val="53"/>
      </w:numPr>
    </w:pPr>
  </w:style>
  <w:style w:type="numbering" w:customStyle="1" w:styleId="5312">
    <w:name w:val="Стиль5312"/>
    <w:uiPriority w:val="99"/>
    <w:rsid w:val="00B64BCF"/>
    <w:pPr>
      <w:numPr>
        <w:numId w:val="54"/>
      </w:numPr>
    </w:pPr>
  </w:style>
  <w:style w:type="numbering" w:customStyle="1" w:styleId="7120">
    <w:name w:val="Нет списка712"/>
    <w:next w:val="ad"/>
    <w:uiPriority w:val="99"/>
    <w:semiHidden/>
    <w:unhideWhenUsed/>
    <w:rsid w:val="00B64BCF"/>
  </w:style>
  <w:style w:type="numbering" w:customStyle="1" w:styleId="215112">
    <w:name w:val="Стиль215112"/>
    <w:rsid w:val="00B64BCF"/>
    <w:pPr>
      <w:numPr>
        <w:numId w:val="140"/>
      </w:numPr>
    </w:pPr>
  </w:style>
  <w:style w:type="numbering" w:customStyle="1" w:styleId="8120">
    <w:name w:val="Нет списка812"/>
    <w:next w:val="ad"/>
    <w:uiPriority w:val="99"/>
    <w:semiHidden/>
    <w:unhideWhenUsed/>
    <w:rsid w:val="00B64BCF"/>
  </w:style>
  <w:style w:type="numbering" w:customStyle="1" w:styleId="211412">
    <w:name w:val="Стиль211412"/>
    <w:rsid w:val="00B64BCF"/>
  </w:style>
  <w:style w:type="numbering" w:customStyle="1" w:styleId="115120">
    <w:name w:val="Стиль11512"/>
    <w:rsid w:val="00B64BCF"/>
  </w:style>
  <w:style w:type="numbering" w:customStyle="1" w:styleId="21612">
    <w:name w:val="Стиль21612"/>
    <w:rsid w:val="00B64BCF"/>
  </w:style>
  <w:style w:type="numbering" w:customStyle="1" w:styleId="9120">
    <w:name w:val="Нет списка912"/>
    <w:next w:val="ad"/>
    <w:uiPriority w:val="99"/>
    <w:semiHidden/>
    <w:unhideWhenUsed/>
    <w:rsid w:val="00B64BCF"/>
  </w:style>
  <w:style w:type="numbering" w:customStyle="1" w:styleId="211512">
    <w:name w:val="Стиль211512"/>
    <w:rsid w:val="00B64BCF"/>
  </w:style>
  <w:style w:type="numbering" w:customStyle="1" w:styleId="11612">
    <w:name w:val="Стиль11612"/>
    <w:rsid w:val="00B64BCF"/>
    <w:pPr>
      <w:numPr>
        <w:numId w:val="71"/>
      </w:numPr>
    </w:pPr>
  </w:style>
  <w:style w:type="numbering" w:customStyle="1" w:styleId="21712">
    <w:name w:val="Стиль21712"/>
    <w:rsid w:val="00B64BCF"/>
  </w:style>
  <w:style w:type="numbering" w:customStyle="1" w:styleId="1012">
    <w:name w:val="Нет списка1012"/>
    <w:next w:val="ad"/>
    <w:uiPriority w:val="99"/>
    <w:semiHidden/>
    <w:unhideWhenUsed/>
    <w:rsid w:val="00B64BCF"/>
  </w:style>
  <w:style w:type="numbering" w:customStyle="1" w:styleId="211612">
    <w:name w:val="Стиль211612"/>
    <w:rsid w:val="00B64BCF"/>
    <w:pPr>
      <w:numPr>
        <w:numId w:val="139"/>
      </w:numPr>
    </w:pPr>
  </w:style>
  <w:style w:type="numbering" w:customStyle="1" w:styleId="11712">
    <w:name w:val="Стиль11712"/>
    <w:rsid w:val="00B64BCF"/>
    <w:pPr>
      <w:numPr>
        <w:numId w:val="72"/>
      </w:numPr>
    </w:pPr>
  </w:style>
  <w:style w:type="numbering" w:customStyle="1" w:styleId="21812">
    <w:name w:val="Стиль21812"/>
    <w:rsid w:val="00B64BCF"/>
    <w:pPr>
      <w:numPr>
        <w:numId w:val="73"/>
      </w:numPr>
    </w:pPr>
  </w:style>
  <w:style w:type="numbering" w:customStyle="1" w:styleId="1620">
    <w:name w:val="Нет списка162"/>
    <w:next w:val="ad"/>
    <w:uiPriority w:val="99"/>
    <w:semiHidden/>
    <w:unhideWhenUsed/>
    <w:rsid w:val="00B64BCF"/>
  </w:style>
  <w:style w:type="table" w:customStyle="1" w:styleId="301">
    <w:name w:val="Сетка таблицы301"/>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d"/>
    <w:uiPriority w:val="99"/>
    <w:semiHidden/>
    <w:unhideWhenUsed/>
    <w:rsid w:val="00B64BCF"/>
  </w:style>
  <w:style w:type="table" w:customStyle="1" w:styleId="3610">
    <w:name w:val="Сетка таблицы361"/>
    <w:basedOn w:val="ac"/>
    <w:next w:val="affffa"/>
    <w:uiPriority w:val="59"/>
    <w:rsid w:val="00B64B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d"/>
    <w:uiPriority w:val="99"/>
    <w:semiHidden/>
    <w:unhideWhenUsed/>
    <w:rsid w:val="00B64BCF"/>
  </w:style>
  <w:style w:type="numbering" w:customStyle="1" w:styleId="1920">
    <w:name w:val="Нет списка192"/>
    <w:next w:val="ad"/>
    <w:uiPriority w:val="99"/>
    <w:semiHidden/>
    <w:unhideWhenUsed/>
    <w:rsid w:val="00B64BCF"/>
  </w:style>
  <w:style w:type="table" w:customStyle="1" w:styleId="Tablegrid21">
    <w:name w:val="Table grid21"/>
    <w:basedOn w:val="ac"/>
    <w:next w:val="affffa"/>
    <w:uiPriority w:val="59"/>
    <w:rsid w:val="00B64BCF"/>
    <w:pPr>
      <w:jc w:val="center"/>
    </w:pPr>
    <w:rPr>
      <w:rFonts w:cstheme="minorBidi"/>
      <w:sz w:val="22"/>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27">
    <w:name w:val="Список (дефис)12"/>
    <w:basedOn w:val="ad"/>
    <w:uiPriority w:val="99"/>
    <w:rsid w:val="00B64BCF"/>
  </w:style>
  <w:style w:type="table" w:customStyle="1" w:styleId="1241">
    <w:name w:val="Сетка таблицы1241"/>
    <w:basedOn w:val="ac"/>
    <w:next w:val="affffa"/>
    <w:uiPriority w:val="59"/>
    <w:rsid w:val="00B64BC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d"/>
    <w:uiPriority w:val="99"/>
    <w:semiHidden/>
    <w:unhideWhenUsed/>
    <w:rsid w:val="00B64BCF"/>
  </w:style>
  <w:style w:type="numbering" w:customStyle="1" w:styleId="111320">
    <w:name w:val="Нет списка11132"/>
    <w:next w:val="ad"/>
    <w:uiPriority w:val="99"/>
    <w:semiHidden/>
    <w:unhideWhenUsed/>
    <w:rsid w:val="00B64BCF"/>
  </w:style>
  <w:style w:type="numbering" w:customStyle="1" w:styleId="2522">
    <w:name w:val="Нет списка252"/>
    <w:next w:val="ad"/>
    <w:uiPriority w:val="99"/>
    <w:semiHidden/>
    <w:unhideWhenUsed/>
    <w:rsid w:val="00B64BCF"/>
  </w:style>
  <w:style w:type="numbering" w:customStyle="1" w:styleId="3222">
    <w:name w:val="Нет списка322"/>
    <w:next w:val="ad"/>
    <w:uiPriority w:val="99"/>
    <w:semiHidden/>
    <w:unhideWhenUsed/>
    <w:rsid w:val="00B64BCF"/>
  </w:style>
  <w:style w:type="numbering" w:customStyle="1" w:styleId="111132">
    <w:name w:val="Нет списка111132"/>
    <w:next w:val="ad"/>
    <w:uiPriority w:val="99"/>
    <w:semiHidden/>
    <w:rsid w:val="00B64BCF"/>
  </w:style>
  <w:style w:type="numbering" w:customStyle="1" w:styleId="11920">
    <w:name w:val="Стиль1192"/>
    <w:rsid w:val="00B64BCF"/>
  </w:style>
  <w:style w:type="numbering" w:customStyle="1" w:styleId="21102">
    <w:name w:val="Стиль21102"/>
    <w:rsid w:val="00B64BCF"/>
  </w:style>
  <w:style w:type="numbering" w:customStyle="1" w:styleId="21422">
    <w:name w:val="Нет списка2142"/>
    <w:next w:val="ad"/>
    <w:uiPriority w:val="99"/>
    <w:semiHidden/>
    <w:unhideWhenUsed/>
    <w:rsid w:val="00B64BCF"/>
  </w:style>
  <w:style w:type="table" w:customStyle="1" w:styleId="11101">
    <w:name w:val="Сетка таблицы11101"/>
    <w:basedOn w:val="ac"/>
    <w:next w:val="affffa"/>
    <w:rsid w:val="00B64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
    <w:name w:val="1 / 1.1 / 1.1.122"/>
    <w:basedOn w:val="ad"/>
    <w:next w:val="1111110"/>
    <w:rsid w:val="00B64BCF"/>
  </w:style>
  <w:style w:type="numbering" w:customStyle="1" w:styleId="1223">
    <w:name w:val="Текущий список122"/>
    <w:rsid w:val="00B64BCF"/>
  </w:style>
  <w:style w:type="numbering" w:customStyle="1" w:styleId="4222">
    <w:name w:val="Нет списка422"/>
    <w:next w:val="ad"/>
    <w:uiPriority w:val="99"/>
    <w:semiHidden/>
    <w:rsid w:val="00B64BCF"/>
  </w:style>
  <w:style w:type="numbering" w:customStyle="1" w:styleId="5222">
    <w:name w:val="Нет списка522"/>
    <w:next w:val="ad"/>
    <w:uiPriority w:val="99"/>
    <w:semiHidden/>
    <w:unhideWhenUsed/>
    <w:rsid w:val="00B64BCF"/>
  </w:style>
  <w:style w:type="numbering" w:customStyle="1" w:styleId="622">
    <w:name w:val="Нет списка622"/>
    <w:next w:val="ad"/>
    <w:uiPriority w:val="99"/>
    <w:semiHidden/>
    <w:unhideWhenUsed/>
    <w:rsid w:val="00B64BCF"/>
  </w:style>
  <w:style w:type="numbering" w:customStyle="1" w:styleId="1111122">
    <w:name w:val="Нет списка1111122"/>
    <w:next w:val="ad"/>
    <w:uiPriority w:val="99"/>
    <w:semiHidden/>
    <w:unhideWhenUsed/>
    <w:rsid w:val="00B64BCF"/>
  </w:style>
  <w:style w:type="numbering" w:customStyle="1" w:styleId="111111210">
    <w:name w:val="Нет списка11111121"/>
    <w:next w:val="ad"/>
    <w:uiPriority w:val="99"/>
    <w:semiHidden/>
    <w:unhideWhenUsed/>
    <w:rsid w:val="00B64BCF"/>
  </w:style>
  <w:style w:type="numbering" w:customStyle="1" w:styleId="211220">
    <w:name w:val="Нет списка21122"/>
    <w:next w:val="ad"/>
    <w:uiPriority w:val="99"/>
    <w:semiHidden/>
    <w:unhideWhenUsed/>
    <w:rsid w:val="00B64BCF"/>
  </w:style>
  <w:style w:type="numbering" w:customStyle="1" w:styleId="12220">
    <w:name w:val="Нет списка1222"/>
    <w:next w:val="ad"/>
    <w:uiPriority w:val="99"/>
    <w:semiHidden/>
    <w:rsid w:val="00B64BCF"/>
  </w:style>
  <w:style w:type="numbering" w:customStyle="1" w:styleId="22220">
    <w:name w:val="Нет списка2222"/>
    <w:next w:val="ad"/>
    <w:uiPriority w:val="99"/>
    <w:semiHidden/>
    <w:unhideWhenUsed/>
    <w:rsid w:val="00B64BCF"/>
  </w:style>
  <w:style w:type="numbering" w:customStyle="1" w:styleId="1112210">
    <w:name w:val="Стиль111221"/>
    <w:rsid w:val="00B64BCF"/>
  </w:style>
  <w:style w:type="numbering" w:customStyle="1" w:styleId="21182">
    <w:name w:val="Стиль21182"/>
    <w:rsid w:val="00B64BCF"/>
  </w:style>
  <w:style w:type="numbering" w:customStyle="1" w:styleId="11222">
    <w:name w:val="Нет списка11222"/>
    <w:next w:val="ad"/>
    <w:uiPriority w:val="99"/>
    <w:semiHidden/>
    <w:unhideWhenUsed/>
    <w:rsid w:val="00B64BCF"/>
  </w:style>
  <w:style w:type="numbering" w:customStyle="1" w:styleId="21222">
    <w:name w:val="Нет списка21222"/>
    <w:next w:val="ad"/>
    <w:uiPriority w:val="99"/>
    <w:semiHidden/>
    <w:unhideWhenUsed/>
    <w:rsid w:val="00B64BCF"/>
  </w:style>
  <w:style w:type="table" w:customStyle="1" w:styleId="111410">
    <w:name w:val="Сетка таблицы11141"/>
    <w:basedOn w:val="ac"/>
    <w:next w:val="affffa"/>
    <w:rsid w:val="00B64BC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Нет списка1322"/>
    <w:next w:val="ad"/>
    <w:semiHidden/>
    <w:rsid w:val="00B64BCF"/>
  </w:style>
  <w:style w:type="numbering" w:customStyle="1" w:styleId="12221">
    <w:name w:val="Стиль12221"/>
    <w:rsid w:val="00B64BCF"/>
  </w:style>
  <w:style w:type="numbering" w:customStyle="1" w:styleId="22221">
    <w:name w:val="Стиль22221"/>
    <w:rsid w:val="00B64BCF"/>
  </w:style>
  <w:style w:type="numbering" w:customStyle="1" w:styleId="31221">
    <w:name w:val="Стиль31221"/>
    <w:uiPriority w:val="99"/>
    <w:rsid w:val="00B64BCF"/>
  </w:style>
  <w:style w:type="numbering" w:customStyle="1" w:styleId="2322">
    <w:name w:val="Нет списка2322"/>
    <w:next w:val="ad"/>
    <w:uiPriority w:val="99"/>
    <w:semiHidden/>
    <w:unhideWhenUsed/>
    <w:rsid w:val="00B64BCF"/>
  </w:style>
  <w:style w:type="numbering" w:customStyle="1" w:styleId="212220">
    <w:name w:val="Стиль21222"/>
    <w:rsid w:val="00B64BCF"/>
  </w:style>
  <w:style w:type="numbering" w:customStyle="1" w:styleId="13221">
    <w:name w:val="Стиль1322"/>
    <w:rsid w:val="00B64BCF"/>
  </w:style>
  <w:style w:type="numbering" w:customStyle="1" w:styleId="23220">
    <w:name w:val="Стиль2322"/>
    <w:rsid w:val="00B64BCF"/>
  </w:style>
  <w:style w:type="numbering" w:customStyle="1" w:styleId="32220">
    <w:name w:val="Стиль3222"/>
    <w:uiPriority w:val="99"/>
    <w:rsid w:val="00B64BCF"/>
  </w:style>
  <w:style w:type="numbering" w:customStyle="1" w:styleId="112220">
    <w:name w:val="Стиль11222"/>
    <w:rsid w:val="00B64BCF"/>
  </w:style>
  <w:style w:type="numbering" w:customStyle="1" w:styleId="213220">
    <w:name w:val="Стиль21322"/>
    <w:rsid w:val="00B64BCF"/>
  </w:style>
  <w:style w:type="numbering" w:customStyle="1" w:styleId="211122">
    <w:name w:val="Стиль211122"/>
    <w:rsid w:val="00B64BCF"/>
  </w:style>
  <w:style w:type="numbering" w:customStyle="1" w:styleId="4122">
    <w:name w:val="Стиль4122"/>
    <w:uiPriority w:val="99"/>
    <w:rsid w:val="00B64BCF"/>
  </w:style>
  <w:style w:type="numbering" w:customStyle="1" w:styleId="5122">
    <w:name w:val="Стиль5122"/>
    <w:uiPriority w:val="99"/>
    <w:rsid w:val="00B64BCF"/>
  </w:style>
  <w:style w:type="numbering" w:customStyle="1" w:styleId="14220">
    <w:name w:val="Стиль1422"/>
    <w:rsid w:val="00B64BCF"/>
  </w:style>
  <w:style w:type="numbering" w:customStyle="1" w:styleId="24220">
    <w:name w:val="Стиль2422"/>
    <w:rsid w:val="00B64BCF"/>
  </w:style>
  <w:style w:type="numbering" w:customStyle="1" w:styleId="3322">
    <w:name w:val="Стиль3322"/>
    <w:uiPriority w:val="99"/>
    <w:rsid w:val="00B64BCF"/>
  </w:style>
  <w:style w:type="numbering" w:customStyle="1" w:styleId="11322">
    <w:name w:val="Стиль11322"/>
    <w:rsid w:val="00B64BCF"/>
  </w:style>
  <w:style w:type="numbering" w:customStyle="1" w:styleId="214220">
    <w:name w:val="Стиль21422"/>
    <w:rsid w:val="00B64BCF"/>
  </w:style>
  <w:style w:type="numbering" w:customStyle="1" w:styleId="211222">
    <w:name w:val="Стиль211222"/>
    <w:rsid w:val="00B64BCF"/>
  </w:style>
  <w:style w:type="numbering" w:customStyle="1" w:styleId="42220">
    <w:name w:val="Стиль4222"/>
    <w:uiPriority w:val="99"/>
    <w:rsid w:val="00B64BCF"/>
  </w:style>
  <w:style w:type="numbering" w:customStyle="1" w:styleId="52220">
    <w:name w:val="Стиль5222"/>
    <w:uiPriority w:val="99"/>
    <w:rsid w:val="00B64BCF"/>
  </w:style>
  <w:style w:type="numbering" w:customStyle="1" w:styleId="15220">
    <w:name w:val="Стиль1522"/>
    <w:rsid w:val="00B64BCF"/>
  </w:style>
  <w:style w:type="numbering" w:customStyle="1" w:styleId="25220">
    <w:name w:val="Стиль2522"/>
    <w:rsid w:val="00B64BCF"/>
  </w:style>
  <w:style w:type="numbering" w:customStyle="1" w:styleId="3422">
    <w:name w:val="Стиль3422"/>
    <w:uiPriority w:val="99"/>
    <w:rsid w:val="00B64BCF"/>
  </w:style>
  <w:style w:type="numbering" w:customStyle="1" w:styleId="11422">
    <w:name w:val="Стиль11422"/>
    <w:rsid w:val="00B64BCF"/>
  </w:style>
  <w:style w:type="numbering" w:customStyle="1" w:styleId="21532">
    <w:name w:val="Стиль21532"/>
    <w:rsid w:val="00B64BCF"/>
  </w:style>
  <w:style w:type="numbering" w:customStyle="1" w:styleId="211322">
    <w:name w:val="Стиль211322"/>
    <w:rsid w:val="00B64BCF"/>
  </w:style>
  <w:style w:type="numbering" w:customStyle="1" w:styleId="4322">
    <w:name w:val="Стиль4322"/>
    <w:uiPriority w:val="99"/>
    <w:rsid w:val="00B64BCF"/>
  </w:style>
  <w:style w:type="numbering" w:customStyle="1" w:styleId="5322">
    <w:name w:val="Стиль5322"/>
    <w:uiPriority w:val="99"/>
    <w:rsid w:val="00B64BCF"/>
  </w:style>
  <w:style w:type="numbering" w:customStyle="1" w:styleId="722">
    <w:name w:val="Нет списка722"/>
    <w:next w:val="ad"/>
    <w:uiPriority w:val="99"/>
    <w:semiHidden/>
    <w:unhideWhenUsed/>
    <w:rsid w:val="00B64BCF"/>
  </w:style>
  <w:style w:type="numbering" w:customStyle="1" w:styleId="215122">
    <w:name w:val="Стиль215122"/>
    <w:rsid w:val="00B64BCF"/>
  </w:style>
  <w:style w:type="numbering" w:customStyle="1" w:styleId="822">
    <w:name w:val="Нет списка822"/>
    <w:next w:val="ad"/>
    <w:uiPriority w:val="99"/>
    <w:semiHidden/>
    <w:unhideWhenUsed/>
    <w:rsid w:val="00B64BCF"/>
  </w:style>
  <w:style w:type="numbering" w:customStyle="1" w:styleId="211422">
    <w:name w:val="Стиль211422"/>
    <w:rsid w:val="00B64BCF"/>
  </w:style>
  <w:style w:type="numbering" w:customStyle="1" w:styleId="11522">
    <w:name w:val="Стиль11522"/>
    <w:rsid w:val="00B64BCF"/>
  </w:style>
  <w:style w:type="numbering" w:customStyle="1" w:styleId="21622">
    <w:name w:val="Стиль21622"/>
    <w:rsid w:val="00B64BCF"/>
  </w:style>
  <w:style w:type="numbering" w:customStyle="1" w:styleId="922">
    <w:name w:val="Нет списка922"/>
    <w:next w:val="ad"/>
    <w:uiPriority w:val="99"/>
    <w:semiHidden/>
    <w:unhideWhenUsed/>
    <w:rsid w:val="00B64BCF"/>
  </w:style>
  <w:style w:type="numbering" w:customStyle="1" w:styleId="211522">
    <w:name w:val="Стиль211522"/>
    <w:rsid w:val="00B64BCF"/>
  </w:style>
  <w:style w:type="numbering" w:customStyle="1" w:styleId="11622">
    <w:name w:val="Стиль11622"/>
    <w:rsid w:val="00B64BCF"/>
  </w:style>
  <w:style w:type="numbering" w:customStyle="1" w:styleId="21722">
    <w:name w:val="Стиль21722"/>
    <w:rsid w:val="00B64BCF"/>
  </w:style>
  <w:style w:type="numbering" w:customStyle="1" w:styleId="1022">
    <w:name w:val="Нет списка1022"/>
    <w:next w:val="ad"/>
    <w:uiPriority w:val="99"/>
    <w:semiHidden/>
    <w:unhideWhenUsed/>
    <w:rsid w:val="00B64BCF"/>
  </w:style>
  <w:style w:type="numbering" w:customStyle="1" w:styleId="211622">
    <w:name w:val="Стиль211622"/>
    <w:rsid w:val="00B64BCF"/>
  </w:style>
  <w:style w:type="numbering" w:customStyle="1" w:styleId="11722">
    <w:name w:val="Стиль11722"/>
    <w:rsid w:val="00B64BCF"/>
  </w:style>
  <w:style w:type="numbering" w:customStyle="1" w:styleId="21822">
    <w:name w:val="Стиль21822"/>
    <w:rsid w:val="00B64BCF"/>
  </w:style>
  <w:style w:type="numbering" w:customStyle="1" w:styleId="14121">
    <w:name w:val="Нет списка1412"/>
    <w:next w:val="ad"/>
    <w:uiPriority w:val="99"/>
    <w:semiHidden/>
    <w:unhideWhenUsed/>
    <w:rsid w:val="00B64BCF"/>
  </w:style>
  <w:style w:type="numbering" w:customStyle="1" w:styleId="15120">
    <w:name w:val="Нет списка1512"/>
    <w:next w:val="ad"/>
    <w:uiPriority w:val="99"/>
    <w:semiHidden/>
    <w:unhideWhenUsed/>
    <w:rsid w:val="00B64BCF"/>
  </w:style>
  <w:style w:type="numbering" w:customStyle="1" w:styleId="24121">
    <w:name w:val="Нет списка2412"/>
    <w:next w:val="ad"/>
    <w:uiPriority w:val="99"/>
    <w:semiHidden/>
    <w:unhideWhenUsed/>
    <w:rsid w:val="00B64BCF"/>
  </w:style>
  <w:style w:type="numbering" w:customStyle="1" w:styleId="31122">
    <w:name w:val="Нет списка3112"/>
    <w:next w:val="ad"/>
    <w:uiPriority w:val="99"/>
    <w:semiHidden/>
    <w:unhideWhenUsed/>
    <w:rsid w:val="00B64BCF"/>
  </w:style>
  <w:style w:type="numbering" w:customStyle="1" w:styleId="1131210">
    <w:name w:val="Нет списка113121"/>
    <w:next w:val="ad"/>
    <w:uiPriority w:val="99"/>
    <w:semiHidden/>
    <w:rsid w:val="00B64BCF"/>
  </w:style>
  <w:style w:type="numbering" w:customStyle="1" w:styleId="11812">
    <w:name w:val="Стиль11812"/>
    <w:rsid w:val="00B64BCF"/>
  </w:style>
  <w:style w:type="numbering" w:customStyle="1" w:styleId="21912">
    <w:name w:val="Стиль21912"/>
    <w:rsid w:val="00B64BCF"/>
  </w:style>
  <w:style w:type="numbering" w:customStyle="1" w:styleId="213121">
    <w:name w:val="Нет списка21312"/>
    <w:next w:val="ad"/>
    <w:uiPriority w:val="99"/>
    <w:semiHidden/>
    <w:unhideWhenUsed/>
    <w:rsid w:val="00B64BCF"/>
  </w:style>
  <w:style w:type="numbering" w:customStyle="1" w:styleId="1111111120">
    <w:name w:val="1 / 1.1 / 1.1.1112"/>
    <w:basedOn w:val="ad"/>
    <w:next w:val="1111110"/>
    <w:rsid w:val="00B64BCF"/>
  </w:style>
  <w:style w:type="numbering" w:customStyle="1" w:styleId="11123">
    <w:name w:val="Текущий список1112"/>
    <w:rsid w:val="00B64BCF"/>
  </w:style>
  <w:style w:type="numbering" w:customStyle="1" w:styleId="41121">
    <w:name w:val="Нет списка4112"/>
    <w:next w:val="ad"/>
    <w:uiPriority w:val="99"/>
    <w:semiHidden/>
    <w:rsid w:val="00B64BCF"/>
  </w:style>
  <w:style w:type="numbering" w:customStyle="1" w:styleId="51121">
    <w:name w:val="Нет списка5112"/>
    <w:next w:val="ad"/>
    <w:uiPriority w:val="99"/>
    <w:semiHidden/>
    <w:unhideWhenUsed/>
    <w:rsid w:val="00B64BCF"/>
  </w:style>
  <w:style w:type="numbering" w:customStyle="1" w:styleId="6112">
    <w:name w:val="Нет списка6112"/>
    <w:next w:val="ad"/>
    <w:uiPriority w:val="99"/>
    <w:semiHidden/>
    <w:unhideWhenUsed/>
    <w:rsid w:val="00B64BCF"/>
  </w:style>
  <w:style w:type="numbering" w:customStyle="1" w:styleId="1112120">
    <w:name w:val="Нет списка111212"/>
    <w:next w:val="ad"/>
    <w:uiPriority w:val="99"/>
    <w:semiHidden/>
    <w:unhideWhenUsed/>
    <w:rsid w:val="00B64BCF"/>
  </w:style>
  <w:style w:type="numbering" w:customStyle="1" w:styleId="1111212">
    <w:name w:val="Нет списка1111212"/>
    <w:next w:val="ad"/>
    <w:uiPriority w:val="99"/>
    <w:semiHidden/>
    <w:unhideWhenUsed/>
    <w:rsid w:val="00B64BCF"/>
  </w:style>
  <w:style w:type="numbering" w:customStyle="1" w:styleId="2111121">
    <w:name w:val="Нет списка211112"/>
    <w:next w:val="ad"/>
    <w:uiPriority w:val="99"/>
    <w:semiHidden/>
    <w:unhideWhenUsed/>
    <w:rsid w:val="00B64BCF"/>
  </w:style>
  <w:style w:type="numbering" w:customStyle="1" w:styleId="121120">
    <w:name w:val="Нет списка12112"/>
    <w:next w:val="ad"/>
    <w:uiPriority w:val="99"/>
    <w:semiHidden/>
    <w:rsid w:val="00B64BCF"/>
  </w:style>
  <w:style w:type="numbering" w:customStyle="1" w:styleId="22112">
    <w:name w:val="Нет списка22112"/>
    <w:next w:val="ad"/>
    <w:uiPriority w:val="99"/>
    <w:semiHidden/>
    <w:unhideWhenUsed/>
    <w:rsid w:val="00B64BCF"/>
  </w:style>
  <w:style w:type="numbering" w:customStyle="1" w:styleId="1111123">
    <w:name w:val="Стиль111112"/>
    <w:rsid w:val="00B64BCF"/>
  </w:style>
  <w:style w:type="numbering" w:customStyle="1" w:styleId="211712">
    <w:name w:val="Стиль211712"/>
    <w:rsid w:val="00B64BCF"/>
  </w:style>
  <w:style w:type="numbering" w:customStyle="1" w:styleId="112112">
    <w:name w:val="Нет списка112112"/>
    <w:next w:val="ad"/>
    <w:uiPriority w:val="99"/>
    <w:semiHidden/>
    <w:unhideWhenUsed/>
    <w:rsid w:val="00B64BCF"/>
  </w:style>
  <w:style w:type="numbering" w:customStyle="1" w:styleId="212112">
    <w:name w:val="Нет списка212112"/>
    <w:next w:val="ad"/>
    <w:uiPriority w:val="99"/>
    <w:semiHidden/>
    <w:unhideWhenUsed/>
    <w:rsid w:val="00B64BCF"/>
  </w:style>
  <w:style w:type="numbering" w:customStyle="1" w:styleId="131120">
    <w:name w:val="Нет списка13112"/>
    <w:next w:val="ad"/>
    <w:semiHidden/>
    <w:rsid w:val="00B64BCF"/>
  </w:style>
  <w:style w:type="numbering" w:customStyle="1" w:styleId="121121">
    <w:name w:val="Стиль12112"/>
    <w:rsid w:val="00B64BCF"/>
  </w:style>
  <w:style w:type="numbering" w:customStyle="1" w:styleId="221120">
    <w:name w:val="Стиль22112"/>
    <w:rsid w:val="00B64BCF"/>
  </w:style>
  <w:style w:type="numbering" w:customStyle="1" w:styleId="311120">
    <w:name w:val="Стиль31112"/>
    <w:uiPriority w:val="99"/>
    <w:rsid w:val="00B64BCF"/>
  </w:style>
  <w:style w:type="numbering" w:customStyle="1" w:styleId="23112">
    <w:name w:val="Нет списка23112"/>
    <w:next w:val="ad"/>
    <w:uiPriority w:val="99"/>
    <w:semiHidden/>
    <w:unhideWhenUsed/>
    <w:rsid w:val="00B64BCF"/>
  </w:style>
  <w:style w:type="numbering" w:customStyle="1" w:styleId="2121120">
    <w:name w:val="Стиль212112"/>
    <w:rsid w:val="00B64BCF"/>
  </w:style>
  <w:style w:type="numbering" w:customStyle="1" w:styleId="131121">
    <w:name w:val="Стиль13112"/>
    <w:rsid w:val="00B64BCF"/>
  </w:style>
  <w:style w:type="numbering" w:customStyle="1" w:styleId="231120">
    <w:name w:val="Стиль23112"/>
    <w:rsid w:val="00B64BCF"/>
  </w:style>
  <w:style w:type="numbering" w:customStyle="1" w:styleId="321120">
    <w:name w:val="Стиль32112"/>
    <w:uiPriority w:val="99"/>
    <w:rsid w:val="00B64BCF"/>
  </w:style>
  <w:style w:type="numbering" w:customStyle="1" w:styleId="1121120">
    <w:name w:val="Стиль112112"/>
    <w:rsid w:val="00B64BCF"/>
  </w:style>
  <w:style w:type="numbering" w:customStyle="1" w:styleId="213112">
    <w:name w:val="Стиль213112"/>
    <w:rsid w:val="00B64BCF"/>
  </w:style>
  <w:style w:type="numbering" w:customStyle="1" w:styleId="2111112">
    <w:name w:val="Стиль2111112"/>
    <w:rsid w:val="00B64BCF"/>
  </w:style>
  <w:style w:type="numbering" w:customStyle="1" w:styleId="41112">
    <w:name w:val="Стиль41112"/>
    <w:uiPriority w:val="99"/>
    <w:rsid w:val="00B64BCF"/>
  </w:style>
  <w:style w:type="numbering" w:customStyle="1" w:styleId="51112">
    <w:name w:val="Стиль51112"/>
    <w:uiPriority w:val="99"/>
    <w:rsid w:val="00B64BCF"/>
  </w:style>
  <w:style w:type="numbering" w:customStyle="1" w:styleId="141120">
    <w:name w:val="Стиль14112"/>
    <w:rsid w:val="00B64BCF"/>
  </w:style>
  <w:style w:type="numbering" w:customStyle="1" w:styleId="24112">
    <w:name w:val="Стиль24112"/>
    <w:rsid w:val="00B64BCF"/>
  </w:style>
  <w:style w:type="numbering" w:customStyle="1" w:styleId="33112">
    <w:name w:val="Стиль33112"/>
    <w:uiPriority w:val="99"/>
    <w:rsid w:val="00B64BCF"/>
  </w:style>
  <w:style w:type="numbering" w:customStyle="1" w:styleId="113112">
    <w:name w:val="Стиль113112"/>
    <w:rsid w:val="00B64BCF"/>
  </w:style>
  <w:style w:type="numbering" w:customStyle="1" w:styleId="214112">
    <w:name w:val="Стиль214112"/>
    <w:rsid w:val="00B64BCF"/>
  </w:style>
  <w:style w:type="numbering" w:customStyle="1" w:styleId="2112112">
    <w:name w:val="Стиль2112112"/>
    <w:rsid w:val="00B64BCF"/>
  </w:style>
  <w:style w:type="numbering" w:customStyle="1" w:styleId="42112">
    <w:name w:val="Стиль42112"/>
    <w:uiPriority w:val="99"/>
    <w:rsid w:val="00B64BCF"/>
  </w:style>
  <w:style w:type="numbering" w:customStyle="1" w:styleId="52112">
    <w:name w:val="Стиль52112"/>
    <w:uiPriority w:val="99"/>
    <w:rsid w:val="00B64BCF"/>
  </w:style>
  <w:style w:type="numbering" w:customStyle="1" w:styleId="151120">
    <w:name w:val="Стиль15112"/>
    <w:rsid w:val="00B64BCF"/>
  </w:style>
  <w:style w:type="numbering" w:customStyle="1" w:styleId="25112">
    <w:name w:val="Стиль25112"/>
    <w:rsid w:val="00B64BCF"/>
  </w:style>
  <w:style w:type="numbering" w:customStyle="1" w:styleId="34112">
    <w:name w:val="Стиль34112"/>
    <w:uiPriority w:val="99"/>
    <w:rsid w:val="00B64BCF"/>
  </w:style>
  <w:style w:type="numbering" w:customStyle="1" w:styleId="114112">
    <w:name w:val="Стиль114112"/>
    <w:rsid w:val="00B64BCF"/>
  </w:style>
  <w:style w:type="numbering" w:customStyle="1" w:styleId="215212">
    <w:name w:val="Стиль215212"/>
    <w:rsid w:val="00B64BCF"/>
  </w:style>
  <w:style w:type="numbering" w:customStyle="1" w:styleId="2113112">
    <w:name w:val="Стиль2113112"/>
    <w:rsid w:val="00B64BCF"/>
  </w:style>
  <w:style w:type="numbering" w:customStyle="1" w:styleId="43112">
    <w:name w:val="Стиль43112"/>
    <w:uiPriority w:val="99"/>
    <w:rsid w:val="00B64BCF"/>
  </w:style>
  <w:style w:type="numbering" w:customStyle="1" w:styleId="53112">
    <w:name w:val="Стиль53112"/>
    <w:uiPriority w:val="99"/>
    <w:rsid w:val="00B64BCF"/>
  </w:style>
  <w:style w:type="numbering" w:customStyle="1" w:styleId="71120">
    <w:name w:val="Нет списка7112"/>
    <w:next w:val="ad"/>
    <w:uiPriority w:val="99"/>
    <w:semiHidden/>
    <w:unhideWhenUsed/>
    <w:rsid w:val="00B64BCF"/>
  </w:style>
  <w:style w:type="numbering" w:customStyle="1" w:styleId="2151112">
    <w:name w:val="Стиль2151112"/>
    <w:rsid w:val="00B64BCF"/>
  </w:style>
  <w:style w:type="numbering" w:customStyle="1" w:styleId="81120">
    <w:name w:val="Нет списка8112"/>
    <w:next w:val="ad"/>
    <w:uiPriority w:val="99"/>
    <w:semiHidden/>
    <w:unhideWhenUsed/>
    <w:rsid w:val="00B64BCF"/>
  </w:style>
  <w:style w:type="numbering" w:customStyle="1" w:styleId="2114112">
    <w:name w:val="Стиль2114112"/>
    <w:rsid w:val="00B64BCF"/>
  </w:style>
  <w:style w:type="numbering" w:customStyle="1" w:styleId="115112">
    <w:name w:val="Стиль115112"/>
    <w:rsid w:val="00B64BCF"/>
  </w:style>
  <w:style w:type="numbering" w:customStyle="1" w:styleId="216112">
    <w:name w:val="Стиль216112"/>
    <w:rsid w:val="00B64BCF"/>
  </w:style>
  <w:style w:type="numbering" w:customStyle="1" w:styleId="91120">
    <w:name w:val="Нет списка9112"/>
    <w:next w:val="ad"/>
    <w:uiPriority w:val="99"/>
    <w:semiHidden/>
    <w:unhideWhenUsed/>
    <w:rsid w:val="00B64BCF"/>
  </w:style>
  <w:style w:type="numbering" w:customStyle="1" w:styleId="2115112">
    <w:name w:val="Стиль2115112"/>
    <w:rsid w:val="00B64BCF"/>
  </w:style>
  <w:style w:type="numbering" w:customStyle="1" w:styleId="116112">
    <w:name w:val="Стиль116112"/>
    <w:rsid w:val="00B64BCF"/>
  </w:style>
  <w:style w:type="numbering" w:customStyle="1" w:styleId="217112">
    <w:name w:val="Стиль217112"/>
    <w:rsid w:val="00B64BCF"/>
  </w:style>
  <w:style w:type="numbering" w:customStyle="1" w:styleId="101120">
    <w:name w:val="Нет списка10112"/>
    <w:next w:val="ad"/>
    <w:uiPriority w:val="99"/>
    <w:semiHidden/>
    <w:unhideWhenUsed/>
    <w:rsid w:val="00B64BCF"/>
  </w:style>
  <w:style w:type="numbering" w:customStyle="1" w:styleId="2116112">
    <w:name w:val="Стиль2116112"/>
    <w:rsid w:val="00B64BCF"/>
  </w:style>
  <w:style w:type="numbering" w:customStyle="1" w:styleId="117112">
    <w:name w:val="Стиль117112"/>
    <w:rsid w:val="00B64BCF"/>
  </w:style>
  <w:style w:type="numbering" w:customStyle="1" w:styleId="218112">
    <w:name w:val="Стиль218112"/>
    <w:rsid w:val="00B64BCF"/>
  </w:style>
  <w:style w:type="numbering" w:customStyle="1" w:styleId="16120">
    <w:name w:val="Нет списка1612"/>
    <w:next w:val="ad"/>
    <w:uiPriority w:val="99"/>
    <w:semiHidden/>
    <w:unhideWhenUsed/>
    <w:rsid w:val="00B64BCF"/>
  </w:style>
  <w:style w:type="numbering" w:customStyle="1" w:styleId="1712">
    <w:name w:val="Нет списка1712"/>
    <w:next w:val="ad"/>
    <w:uiPriority w:val="99"/>
    <w:semiHidden/>
    <w:unhideWhenUsed/>
    <w:rsid w:val="00B64BCF"/>
  </w:style>
  <w:style w:type="numbering" w:customStyle="1" w:styleId="18111">
    <w:name w:val="Нет списка1811"/>
    <w:next w:val="ad"/>
    <w:uiPriority w:val="99"/>
    <w:semiHidden/>
    <w:unhideWhenUsed/>
    <w:rsid w:val="00B64BCF"/>
  </w:style>
  <w:style w:type="numbering" w:customStyle="1" w:styleId="111">
    <w:name w:val="Список (дефис)111"/>
    <w:basedOn w:val="ad"/>
    <w:uiPriority w:val="99"/>
    <w:rsid w:val="00B64BCF"/>
    <w:pPr>
      <w:numPr>
        <w:numId w:val="2"/>
      </w:numPr>
    </w:pPr>
  </w:style>
  <w:style w:type="numbering" w:customStyle="1" w:styleId="19110">
    <w:name w:val="Нет списка1911"/>
    <w:next w:val="ad"/>
    <w:uiPriority w:val="99"/>
    <w:semiHidden/>
    <w:unhideWhenUsed/>
    <w:rsid w:val="00B64BCF"/>
  </w:style>
  <w:style w:type="numbering" w:customStyle="1" w:styleId="1141110">
    <w:name w:val="Нет списка114111"/>
    <w:next w:val="ad"/>
    <w:uiPriority w:val="99"/>
    <w:semiHidden/>
    <w:unhideWhenUsed/>
    <w:rsid w:val="00B64BCF"/>
  </w:style>
  <w:style w:type="numbering" w:customStyle="1" w:styleId="251110">
    <w:name w:val="Нет списка25111"/>
    <w:next w:val="ad"/>
    <w:uiPriority w:val="99"/>
    <w:semiHidden/>
    <w:unhideWhenUsed/>
    <w:rsid w:val="00B64BCF"/>
  </w:style>
  <w:style w:type="numbering" w:customStyle="1" w:styleId="321110">
    <w:name w:val="Нет списка32111"/>
    <w:next w:val="ad"/>
    <w:uiPriority w:val="99"/>
    <w:semiHidden/>
    <w:unhideWhenUsed/>
    <w:rsid w:val="00B64BCF"/>
  </w:style>
  <w:style w:type="numbering" w:customStyle="1" w:styleId="1113111">
    <w:name w:val="Нет списка1113111"/>
    <w:next w:val="ad"/>
    <w:uiPriority w:val="99"/>
    <w:semiHidden/>
    <w:rsid w:val="00B64BCF"/>
  </w:style>
  <w:style w:type="numbering" w:customStyle="1" w:styleId="11911">
    <w:name w:val="Стиль11911"/>
    <w:rsid w:val="00B64BCF"/>
  </w:style>
  <w:style w:type="numbering" w:customStyle="1" w:styleId="211011">
    <w:name w:val="Стиль211011"/>
    <w:rsid w:val="00B64BCF"/>
  </w:style>
  <w:style w:type="numbering" w:customStyle="1" w:styleId="2141110">
    <w:name w:val="Нет списка214111"/>
    <w:next w:val="ad"/>
    <w:uiPriority w:val="99"/>
    <w:semiHidden/>
    <w:unhideWhenUsed/>
    <w:rsid w:val="00B64BCF"/>
  </w:style>
  <w:style w:type="numbering" w:customStyle="1" w:styleId="111111211">
    <w:name w:val="1 / 1.1 / 1.1.1211"/>
    <w:basedOn w:val="ad"/>
    <w:next w:val="1111110"/>
    <w:rsid w:val="00B64BCF"/>
  </w:style>
  <w:style w:type="numbering" w:customStyle="1" w:styleId="12114">
    <w:name w:val="Текущий список1211"/>
    <w:rsid w:val="00B64BCF"/>
  </w:style>
  <w:style w:type="numbering" w:customStyle="1" w:styleId="421111">
    <w:name w:val="Нет списка42111"/>
    <w:next w:val="ad"/>
    <w:uiPriority w:val="99"/>
    <w:semiHidden/>
    <w:rsid w:val="00B64BCF"/>
  </w:style>
  <w:style w:type="numbering" w:customStyle="1" w:styleId="521111">
    <w:name w:val="Нет списка52111"/>
    <w:next w:val="ad"/>
    <w:uiPriority w:val="99"/>
    <w:semiHidden/>
    <w:unhideWhenUsed/>
    <w:rsid w:val="00B64BCF"/>
  </w:style>
  <w:style w:type="numbering" w:customStyle="1" w:styleId="62111">
    <w:name w:val="Нет списка62111"/>
    <w:next w:val="ad"/>
    <w:uiPriority w:val="99"/>
    <w:semiHidden/>
    <w:unhideWhenUsed/>
    <w:rsid w:val="00B64BCF"/>
  </w:style>
  <w:style w:type="numbering" w:customStyle="1" w:styleId="1111311">
    <w:name w:val="Нет списка1111311"/>
    <w:next w:val="ad"/>
    <w:uiPriority w:val="99"/>
    <w:semiHidden/>
    <w:unhideWhenUsed/>
    <w:rsid w:val="00B64BCF"/>
  </w:style>
  <w:style w:type="numbering" w:customStyle="1" w:styleId="11111211">
    <w:name w:val="Нет списка11111211"/>
    <w:next w:val="ad"/>
    <w:uiPriority w:val="99"/>
    <w:semiHidden/>
    <w:unhideWhenUsed/>
    <w:rsid w:val="00B64BCF"/>
  </w:style>
  <w:style w:type="numbering" w:customStyle="1" w:styleId="21121110">
    <w:name w:val="Нет списка2112111"/>
    <w:next w:val="ad"/>
    <w:uiPriority w:val="99"/>
    <w:semiHidden/>
    <w:unhideWhenUsed/>
    <w:rsid w:val="00B64BCF"/>
  </w:style>
  <w:style w:type="numbering" w:customStyle="1" w:styleId="1221110">
    <w:name w:val="Нет списка122111"/>
    <w:next w:val="ad"/>
    <w:uiPriority w:val="99"/>
    <w:semiHidden/>
    <w:rsid w:val="00B64BCF"/>
  </w:style>
  <w:style w:type="numbering" w:customStyle="1" w:styleId="222111">
    <w:name w:val="Нет списка222111"/>
    <w:next w:val="ad"/>
    <w:uiPriority w:val="99"/>
    <w:semiHidden/>
    <w:unhideWhenUsed/>
    <w:rsid w:val="00B64BCF"/>
  </w:style>
  <w:style w:type="numbering" w:customStyle="1" w:styleId="11121110">
    <w:name w:val="Стиль1112111"/>
    <w:rsid w:val="00B64BCF"/>
  </w:style>
  <w:style w:type="numbering" w:customStyle="1" w:styleId="211811">
    <w:name w:val="Стиль211811"/>
    <w:rsid w:val="00B64BCF"/>
  </w:style>
  <w:style w:type="numbering" w:customStyle="1" w:styleId="11221110">
    <w:name w:val="Нет списка1122111"/>
    <w:next w:val="ad"/>
    <w:uiPriority w:val="99"/>
    <w:semiHidden/>
    <w:unhideWhenUsed/>
    <w:rsid w:val="00B64BCF"/>
  </w:style>
  <w:style w:type="numbering" w:customStyle="1" w:styleId="21221110">
    <w:name w:val="Нет списка2122111"/>
    <w:next w:val="ad"/>
    <w:uiPriority w:val="99"/>
    <w:semiHidden/>
    <w:unhideWhenUsed/>
    <w:rsid w:val="00B64BCF"/>
  </w:style>
  <w:style w:type="numbering" w:customStyle="1" w:styleId="1321110">
    <w:name w:val="Нет списка132111"/>
    <w:next w:val="ad"/>
    <w:semiHidden/>
    <w:rsid w:val="00B64BCF"/>
  </w:style>
  <w:style w:type="numbering" w:customStyle="1" w:styleId="1221111">
    <w:name w:val="Стиль122111"/>
    <w:rsid w:val="00B64BCF"/>
  </w:style>
  <w:style w:type="numbering" w:customStyle="1" w:styleId="2221110">
    <w:name w:val="Стиль222111"/>
    <w:rsid w:val="00B64BCF"/>
  </w:style>
  <w:style w:type="numbering" w:customStyle="1" w:styleId="312111">
    <w:name w:val="Стиль312111"/>
    <w:uiPriority w:val="99"/>
    <w:rsid w:val="00B64BCF"/>
  </w:style>
  <w:style w:type="numbering" w:customStyle="1" w:styleId="2321110">
    <w:name w:val="Нет списка232111"/>
    <w:next w:val="ad"/>
    <w:uiPriority w:val="99"/>
    <w:semiHidden/>
    <w:unhideWhenUsed/>
    <w:rsid w:val="00B64BCF"/>
  </w:style>
  <w:style w:type="numbering" w:customStyle="1" w:styleId="21221111">
    <w:name w:val="Стиль2122111"/>
    <w:rsid w:val="00B64BCF"/>
  </w:style>
  <w:style w:type="numbering" w:customStyle="1" w:styleId="1321111">
    <w:name w:val="Стиль132111"/>
    <w:rsid w:val="00B64BCF"/>
  </w:style>
  <w:style w:type="numbering" w:customStyle="1" w:styleId="2321111">
    <w:name w:val="Стиль232111"/>
    <w:rsid w:val="00B64BCF"/>
  </w:style>
  <w:style w:type="numbering" w:customStyle="1" w:styleId="322111">
    <w:name w:val="Стиль322111"/>
    <w:uiPriority w:val="99"/>
    <w:rsid w:val="00B64BCF"/>
  </w:style>
  <w:style w:type="numbering" w:customStyle="1" w:styleId="11221111">
    <w:name w:val="Стиль1122111"/>
    <w:rsid w:val="00B64BCF"/>
  </w:style>
  <w:style w:type="numbering" w:customStyle="1" w:styleId="213211">
    <w:name w:val="Стиль213211"/>
    <w:rsid w:val="00B64BCF"/>
  </w:style>
  <w:style w:type="numbering" w:customStyle="1" w:styleId="21112111">
    <w:name w:val="Стиль21112111"/>
    <w:rsid w:val="00B64BCF"/>
  </w:style>
  <w:style w:type="numbering" w:customStyle="1" w:styleId="412110">
    <w:name w:val="Стиль41211"/>
    <w:uiPriority w:val="99"/>
    <w:rsid w:val="00B64BCF"/>
  </w:style>
  <w:style w:type="numbering" w:customStyle="1" w:styleId="51211">
    <w:name w:val="Стиль51211"/>
    <w:uiPriority w:val="99"/>
    <w:rsid w:val="00B64BCF"/>
  </w:style>
  <w:style w:type="numbering" w:customStyle="1" w:styleId="142110">
    <w:name w:val="Стиль14211"/>
    <w:rsid w:val="00B64BCF"/>
  </w:style>
  <w:style w:type="numbering" w:customStyle="1" w:styleId="24211">
    <w:name w:val="Стиль24211"/>
    <w:rsid w:val="00B64BCF"/>
  </w:style>
  <w:style w:type="numbering" w:customStyle="1" w:styleId="33211">
    <w:name w:val="Стиль33211"/>
    <w:uiPriority w:val="99"/>
    <w:rsid w:val="00B64BCF"/>
  </w:style>
  <w:style w:type="numbering" w:customStyle="1" w:styleId="1132110">
    <w:name w:val="Стиль113211"/>
    <w:rsid w:val="00B64BCF"/>
  </w:style>
  <w:style w:type="numbering" w:customStyle="1" w:styleId="214211">
    <w:name w:val="Стиль214211"/>
    <w:rsid w:val="00B64BCF"/>
  </w:style>
  <w:style w:type="numbering" w:customStyle="1" w:styleId="21122111">
    <w:name w:val="Стиль21122111"/>
    <w:rsid w:val="00B64BCF"/>
  </w:style>
  <w:style w:type="numbering" w:customStyle="1" w:styleId="42211">
    <w:name w:val="Стиль42211"/>
    <w:uiPriority w:val="99"/>
    <w:rsid w:val="00B64BCF"/>
  </w:style>
  <w:style w:type="numbering" w:customStyle="1" w:styleId="52211">
    <w:name w:val="Стиль52211"/>
    <w:uiPriority w:val="99"/>
    <w:rsid w:val="00B64BCF"/>
  </w:style>
  <w:style w:type="numbering" w:customStyle="1" w:styleId="152110">
    <w:name w:val="Стиль15211"/>
    <w:rsid w:val="00B64BCF"/>
  </w:style>
  <w:style w:type="numbering" w:customStyle="1" w:styleId="25211">
    <w:name w:val="Стиль25211"/>
    <w:rsid w:val="00B64BCF"/>
  </w:style>
  <w:style w:type="numbering" w:customStyle="1" w:styleId="34211">
    <w:name w:val="Стиль34211"/>
    <w:uiPriority w:val="99"/>
    <w:rsid w:val="00B64BCF"/>
  </w:style>
  <w:style w:type="numbering" w:customStyle="1" w:styleId="114211">
    <w:name w:val="Стиль114211"/>
    <w:rsid w:val="00B64BCF"/>
    <w:pPr>
      <w:numPr>
        <w:numId w:val="48"/>
      </w:numPr>
    </w:pPr>
  </w:style>
  <w:style w:type="numbering" w:customStyle="1" w:styleId="215311">
    <w:name w:val="Стиль215311"/>
    <w:rsid w:val="00B64BCF"/>
  </w:style>
  <w:style w:type="numbering" w:customStyle="1" w:styleId="2113211">
    <w:name w:val="Стиль2113211"/>
    <w:rsid w:val="00B64BCF"/>
  </w:style>
  <w:style w:type="numbering" w:customStyle="1" w:styleId="43211">
    <w:name w:val="Стиль43211"/>
    <w:uiPriority w:val="99"/>
    <w:rsid w:val="00B64BCF"/>
  </w:style>
  <w:style w:type="numbering" w:customStyle="1" w:styleId="53211">
    <w:name w:val="Стиль53211"/>
    <w:uiPriority w:val="99"/>
    <w:rsid w:val="00B64BCF"/>
  </w:style>
  <w:style w:type="numbering" w:customStyle="1" w:styleId="72110">
    <w:name w:val="Нет списка7211"/>
    <w:next w:val="ad"/>
    <w:uiPriority w:val="99"/>
    <w:semiHidden/>
    <w:unhideWhenUsed/>
    <w:rsid w:val="00B64BCF"/>
  </w:style>
  <w:style w:type="numbering" w:customStyle="1" w:styleId="2151211">
    <w:name w:val="Стиль2151211"/>
    <w:rsid w:val="00B64BCF"/>
  </w:style>
  <w:style w:type="numbering" w:customStyle="1" w:styleId="82110">
    <w:name w:val="Нет списка8211"/>
    <w:next w:val="ad"/>
    <w:uiPriority w:val="99"/>
    <w:semiHidden/>
    <w:unhideWhenUsed/>
    <w:rsid w:val="00B64BCF"/>
  </w:style>
  <w:style w:type="numbering" w:customStyle="1" w:styleId="2114211">
    <w:name w:val="Стиль2114211"/>
    <w:rsid w:val="00B64BCF"/>
  </w:style>
  <w:style w:type="numbering" w:customStyle="1" w:styleId="115211">
    <w:name w:val="Стиль115211"/>
    <w:rsid w:val="00B64BCF"/>
  </w:style>
  <w:style w:type="numbering" w:customStyle="1" w:styleId="216211">
    <w:name w:val="Стиль216211"/>
    <w:rsid w:val="00B64BCF"/>
  </w:style>
  <w:style w:type="numbering" w:customStyle="1" w:styleId="92110">
    <w:name w:val="Нет списка9211"/>
    <w:next w:val="ad"/>
    <w:uiPriority w:val="99"/>
    <w:semiHidden/>
    <w:unhideWhenUsed/>
    <w:rsid w:val="00B64BCF"/>
  </w:style>
  <w:style w:type="numbering" w:customStyle="1" w:styleId="2115211">
    <w:name w:val="Стиль2115211"/>
    <w:rsid w:val="00B64BCF"/>
  </w:style>
  <w:style w:type="numbering" w:customStyle="1" w:styleId="116211">
    <w:name w:val="Стиль116211"/>
    <w:rsid w:val="00B64BCF"/>
  </w:style>
  <w:style w:type="numbering" w:customStyle="1" w:styleId="217211">
    <w:name w:val="Стиль217211"/>
    <w:rsid w:val="00B64BCF"/>
  </w:style>
  <w:style w:type="numbering" w:customStyle="1" w:styleId="10211">
    <w:name w:val="Нет списка10211"/>
    <w:next w:val="ad"/>
    <w:uiPriority w:val="99"/>
    <w:semiHidden/>
    <w:unhideWhenUsed/>
    <w:rsid w:val="00B64BCF"/>
  </w:style>
  <w:style w:type="numbering" w:customStyle="1" w:styleId="2116211">
    <w:name w:val="Стиль2116211"/>
    <w:rsid w:val="00B64BCF"/>
  </w:style>
  <w:style w:type="numbering" w:customStyle="1" w:styleId="117211">
    <w:name w:val="Стиль117211"/>
    <w:rsid w:val="00B64BCF"/>
  </w:style>
  <w:style w:type="numbering" w:customStyle="1" w:styleId="218211">
    <w:name w:val="Стиль218211"/>
    <w:rsid w:val="00B64BCF"/>
    <w:pPr>
      <w:numPr>
        <w:numId w:val="133"/>
      </w:numPr>
    </w:pPr>
  </w:style>
  <w:style w:type="numbering" w:customStyle="1" w:styleId="1411111">
    <w:name w:val="Нет списка141111"/>
    <w:next w:val="ad"/>
    <w:uiPriority w:val="99"/>
    <w:semiHidden/>
    <w:unhideWhenUsed/>
    <w:rsid w:val="00B64BCF"/>
  </w:style>
  <w:style w:type="numbering" w:customStyle="1" w:styleId="1511110">
    <w:name w:val="Нет списка151111"/>
    <w:next w:val="ad"/>
    <w:uiPriority w:val="99"/>
    <w:semiHidden/>
    <w:unhideWhenUsed/>
    <w:rsid w:val="00B64BCF"/>
  </w:style>
  <w:style w:type="numbering" w:customStyle="1" w:styleId="2411111">
    <w:name w:val="Нет списка241111"/>
    <w:next w:val="ad"/>
    <w:uiPriority w:val="99"/>
    <w:semiHidden/>
    <w:unhideWhenUsed/>
    <w:rsid w:val="00B64BCF"/>
  </w:style>
  <w:style w:type="numbering" w:customStyle="1" w:styleId="311121">
    <w:name w:val="Нет списка31112"/>
    <w:next w:val="ad"/>
    <w:uiPriority w:val="99"/>
    <w:semiHidden/>
    <w:unhideWhenUsed/>
    <w:rsid w:val="00B64BCF"/>
  </w:style>
  <w:style w:type="numbering" w:customStyle="1" w:styleId="11311110">
    <w:name w:val="Нет списка1131111"/>
    <w:next w:val="ad"/>
    <w:uiPriority w:val="99"/>
    <w:semiHidden/>
    <w:rsid w:val="00B64BCF"/>
  </w:style>
  <w:style w:type="numbering" w:customStyle="1" w:styleId="118111">
    <w:name w:val="Стиль118111"/>
    <w:rsid w:val="00B64BCF"/>
    <w:pPr>
      <w:numPr>
        <w:numId w:val="3"/>
      </w:numPr>
    </w:pPr>
  </w:style>
  <w:style w:type="numbering" w:customStyle="1" w:styleId="219111">
    <w:name w:val="Стиль219111"/>
    <w:rsid w:val="00B64BCF"/>
  </w:style>
  <w:style w:type="numbering" w:customStyle="1" w:styleId="21311111">
    <w:name w:val="Нет списка2131111"/>
    <w:next w:val="ad"/>
    <w:uiPriority w:val="99"/>
    <w:semiHidden/>
    <w:unhideWhenUsed/>
    <w:rsid w:val="00B64BCF"/>
  </w:style>
  <w:style w:type="numbering" w:customStyle="1" w:styleId="11111111110">
    <w:name w:val="1 / 1.1 / 1.1.11111"/>
    <w:basedOn w:val="ad"/>
    <w:next w:val="1111110"/>
    <w:rsid w:val="00B64BCF"/>
  </w:style>
  <w:style w:type="numbering" w:customStyle="1" w:styleId="111115">
    <w:name w:val="Текущий список11111"/>
    <w:rsid w:val="00B64BCF"/>
  </w:style>
  <w:style w:type="numbering" w:customStyle="1" w:styleId="411120">
    <w:name w:val="Нет списка41112"/>
    <w:next w:val="ad"/>
    <w:uiPriority w:val="99"/>
    <w:semiHidden/>
    <w:rsid w:val="00B64BCF"/>
  </w:style>
  <w:style w:type="numbering" w:customStyle="1" w:styleId="511120">
    <w:name w:val="Нет списка51112"/>
    <w:next w:val="ad"/>
    <w:uiPriority w:val="99"/>
    <w:semiHidden/>
    <w:unhideWhenUsed/>
    <w:rsid w:val="00B64BCF"/>
  </w:style>
  <w:style w:type="numbering" w:customStyle="1" w:styleId="611111">
    <w:name w:val="Нет списка611111"/>
    <w:next w:val="ad"/>
    <w:uiPriority w:val="99"/>
    <w:semiHidden/>
    <w:unhideWhenUsed/>
    <w:rsid w:val="00B64BCF"/>
  </w:style>
  <w:style w:type="numbering" w:customStyle="1" w:styleId="111211110">
    <w:name w:val="Нет списка11121111"/>
    <w:next w:val="ad"/>
    <w:uiPriority w:val="99"/>
    <w:semiHidden/>
    <w:unhideWhenUsed/>
    <w:rsid w:val="00B64BCF"/>
  </w:style>
  <w:style w:type="numbering" w:customStyle="1" w:styleId="111121111">
    <w:name w:val="Нет списка111121111"/>
    <w:next w:val="ad"/>
    <w:uiPriority w:val="99"/>
    <w:semiHidden/>
    <w:unhideWhenUsed/>
    <w:rsid w:val="00B64BCF"/>
  </w:style>
  <w:style w:type="numbering" w:customStyle="1" w:styleId="21111120">
    <w:name w:val="Нет списка2111112"/>
    <w:next w:val="ad"/>
    <w:uiPriority w:val="99"/>
    <w:semiHidden/>
    <w:unhideWhenUsed/>
    <w:rsid w:val="00B64BCF"/>
  </w:style>
  <w:style w:type="numbering" w:customStyle="1" w:styleId="1211120">
    <w:name w:val="Нет списка121112"/>
    <w:next w:val="ad"/>
    <w:uiPriority w:val="99"/>
    <w:semiHidden/>
    <w:rsid w:val="00B64BCF"/>
  </w:style>
  <w:style w:type="numbering" w:customStyle="1" w:styleId="2211120">
    <w:name w:val="Нет списка221112"/>
    <w:next w:val="ad"/>
    <w:uiPriority w:val="99"/>
    <w:semiHidden/>
    <w:unhideWhenUsed/>
    <w:rsid w:val="00B64BCF"/>
  </w:style>
  <w:style w:type="numbering" w:customStyle="1" w:styleId="1111112">
    <w:name w:val="Стиль1111112"/>
    <w:rsid w:val="00B64BCF"/>
    <w:pPr>
      <w:numPr>
        <w:numId w:val="7"/>
      </w:numPr>
    </w:pPr>
  </w:style>
  <w:style w:type="numbering" w:customStyle="1" w:styleId="2117111">
    <w:name w:val="Стиль2117111"/>
    <w:rsid w:val="00B64BCF"/>
    <w:pPr>
      <w:numPr>
        <w:numId w:val="106"/>
      </w:numPr>
    </w:pPr>
  </w:style>
  <w:style w:type="numbering" w:customStyle="1" w:styleId="1121112">
    <w:name w:val="Нет списка1121112"/>
    <w:next w:val="ad"/>
    <w:uiPriority w:val="99"/>
    <w:semiHidden/>
    <w:unhideWhenUsed/>
    <w:rsid w:val="00B64BCF"/>
  </w:style>
  <w:style w:type="numbering" w:customStyle="1" w:styleId="21211111">
    <w:name w:val="Нет списка21211111"/>
    <w:next w:val="ad"/>
    <w:uiPriority w:val="99"/>
    <w:semiHidden/>
    <w:unhideWhenUsed/>
    <w:rsid w:val="00B64BCF"/>
  </w:style>
  <w:style w:type="numbering" w:customStyle="1" w:styleId="1311111">
    <w:name w:val="Нет списка1311111"/>
    <w:next w:val="ad"/>
    <w:semiHidden/>
    <w:rsid w:val="00B64BCF"/>
  </w:style>
  <w:style w:type="numbering" w:customStyle="1" w:styleId="12111110">
    <w:name w:val="Стиль1211111"/>
    <w:rsid w:val="00B64BCF"/>
  </w:style>
  <w:style w:type="numbering" w:customStyle="1" w:styleId="22111110">
    <w:name w:val="Стиль2211111"/>
    <w:rsid w:val="00B64BCF"/>
  </w:style>
  <w:style w:type="numbering" w:customStyle="1" w:styleId="31111110">
    <w:name w:val="Стиль3111111"/>
    <w:uiPriority w:val="99"/>
    <w:rsid w:val="00B64BCF"/>
  </w:style>
  <w:style w:type="numbering" w:customStyle="1" w:styleId="2311111">
    <w:name w:val="Нет списка2311111"/>
    <w:next w:val="ad"/>
    <w:uiPriority w:val="99"/>
    <w:semiHidden/>
    <w:unhideWhenUsed/>
    <w:rsid w:val="00B64BCF"/>
  </w:style>
  <w:style w:type="numbering" w:customStyle="1" w:styleId="212111110">
    <w:name w:val="Стиль21211111"/>
    <w:rsid w:val="00B64BCF"/>
  </w:style>
  <w:style w:type="numbering" w:customStyle="1" w:styleId="13111110">
    <w:name w:val="Стиль1311111"/>
    <w:rsid w:val="00B64BCF"/>
  </w:style>
  <w:style w:type="numbering" w:customStyle="1" w:styleId="23111110">
    <w:name w:val="Стиль2311111"/>
    <w:rsid w:val="00B64BCF"/>
  </w:style>
  <w:style w:type="numbering" w:customStyle="1" w:styleId="3211111">
    <w:name w:val="Стиль3211111"/>
    <w:uiPriority w:val="99"/>
    <w:rsid w:val="00B64BCF"/>
  </w:style>
  <w:style w:type="numbering" w:customStyle="1" w:styleId="112111110">
    <w:name w:val="Стиль11211111"/>
    <w:rsid w:val="00B64BCF"/>
  </w:style>
  <w:style w:type="numbering" w:customStyle="1" w:styleId="213111110">
    <w:name w:val="Стиль21311111"/>
    <w:rsid w:val="00B64BCF"/>
  </w:style>
  <w:style w:type="numbering" w:customStyle="1" w:styleId="21111112">
    <w:name w:val="Стиль21111112"/>
    <w:rsid w:val="00B64BCF"/>
  </w:style>
  <w:style w:type="numbering" w:customStyle="1" w:styleId="4111110">
    <w:name w:val="Стиль411111"/>
    <w:uiPriority w:val="99"/>
    <w:rsid w:val="00B64BCF"/>
  </w:style>
  <w:style w:type="numbering" w:customStyle="1" w:styleId="5111110">
    <w:name w:val="Стиль511111"/>
    <w:uiPriority w:val="99"/>
    <w:rsid w:val="00B64BCF"/>
  </w:style>
  <w:style w:type="numbering" w:customStyle="1" w:styleId="14111110">
    <w:name w:val="Стиль1411111"/>
    <w:rsid w:val="00B64BCF"/>
  </w:style>
  <w:style w:type="numbering" w:customStyle="1" w:styleId="24111110">
    <w:name w:val="Стиль2411111"/>
    <w:rsid w:val="00B64BCF"/>
  </w:style>
  <w:style w:type="numbering" w:customStyle="1" w:styleId="3311111">
    <w:name w:val="Стиль3311111"/>
    <w:uiPriority w:val="99"/>
    <w:rsid w:val="00B64BCF"/>
  </w:style>
  <w:style w:type="numbering" w:customStyle="1" w:styleId="11311111">
    <w:name w:val="Стиль11311111"/>
    <w:rsid w:val="00B64BCF"/>
  </w:style>
  <w:style w:type="numbering" w:customStyle="1" w:styleId="21411111">
    <w:name w:val="Стиль21411111"/>
    <w:rsid w:val="00B64BCF"/>
  </w:style>
  <w:style w:type="numbering" w:customStyle="1" w:styleId="211211111">
    <w:name w:val="Стиль211211111"/>
    <w:rsid w:val="00B64BCF"/>
  </w:style>
  <w:style w:type="numbering" w:customStyle="1" w:styleId="4211110">
    <w:name w:val="Стиль421111"/>
    <w:uiPriority w:val="99"/>
    <w:rsid w:val="00B64BCF"/>
  </w:style>
  <w:style w:type="numbering" w:customStyle="1" w:styleId="5211110">
    <w:name w:val="Стиль521111"/>
    <w:uiPriority w:val="99"/>
    <w:rsid w:val="00B64BCF"/>
  </w:style>
  <w:style w:type="numbering" w:customStyle="1" w:styleId="1511111">
    <w:name w:val="Стиль1511111"/>
    <w:rsid w:val="00B64BCF"/>
    <w:pPr>
      <w:numPr>
        <w:numId w:val="199"/>
      </w:numPr>
    </w:pPr>
  </w:style>
  <w:style w:type="numbering" w:customStyle="1" w:styleId="2511111">
    <w:name w:val="Стиль2511111"/>
    <w:rsid w:val="00B64BCF"/>
  </w:style>
  <w:style w:type="numbering" w:customStyle="1" w:styleId="3411111">
    <w:name w:val="Стиль3411111"/>
    <w:uiPriority w:val="99"/>
    <w:rsid w:val="00B64BCF"/>
  </w:style>
  <w:style w:type="numbering" w:customStyle="1" w:styleId="11411111">
    <w:name w:val="Стиль11411111"/>
    <w:rsid w:val="00B64BCF"/>
    <w:pPr>
      <w:numPr>
        <w:numId w:val="141"/>
      </w:numPr>
    </w:pPr>
  </w:style>
  <w:style w:type="numbering" w:customStyle="1" w:styleId="2152111">
    <w:name w:val="Стиль2152111"/>
    <w:rsid w:val="00B64BCF"/>
  </w:style>
  <w:style w:type="numbering" w:customStyle="1" w:styleId="211311111">
    <w:name w:val="Стиль211311111"/>
    <w:rsid w:val="00B64BCF"/>
  </w:style>
  <w:style w:type="numbering" w:customStyle="1" w:styleId="431111">
    <w:name w:val="Стиль431111"/>
    <w:uiPriority w:val="99"/>
    <w:rsid w:val="00B64BCF"/>
  </w:style>
  <w:style w:type="numbering" w:customStyle="1" w:styleId="531111">
    <w:name w:val="Стиль531111"/>
    <w:uiPriority w:val="99"/>
    <w:rsid w:val="00B64BCF"/>
  </w:style>
  <w:style w:type="numbering" w:customStyle="1" w:styleId="711111">
    <w:name w:val="Нет списка711111"/>
    <w:next w:val="ad"/>
    <w:uiPriority w:val="99"/>
    <w:semiHidden/>
    <w:unhideWhenUsed/>
    <w:rsid w:val="00B64BCF"/>
  </w:style>
  <w:style w:type="numbering" w:customStyle="1" w:styleId="215111111">
    <w:name w:val="Стиль215111111"/>
    <w:rsid w:val="00B64BCF"/>
    <w:pPr>
      <w:numPr>
        <w:numId w:val="6"/>
      </w:numPr>
    </w:pPr>
  </w:style>
  <w:style w:type="numbering" w:customStyle="1" w:styleId="811111">
    <w:name w:val="Нет списка811111"/>
    <w:next w:val="ad"/>
    <w:uiPriority w:val="99"/>
    <w:semiHidden/>
    <w:unhideWhenUsed/>
    <w:rsid w:val="00B64BCF"/>
  </w:style>
  <w:style w:type="numbering" w:customStyle="1" w:styleId="21141111">
    <w:name w:val="Стиль21141111"/>
    <w:rsid w:val="00B64BCF"/>
  </w:style>
  <w:style w:type="numbering" w:customStyle="1" w:styleId="11511111">
    <w:name w:val="Стиль11511111"/>
    <w:rsid w:val="00B64BCF"/>
  </w:style>
  <w:style w:type="numbering" w:customStyle="1" w:styleId="21611111">
    <w:name w:val="Стиль21611111"/>
    <w:rsid w:val="00B64BCF"/>
  </w:style>
  <w:style w:type="numbering" w:customStyle="1" w:styleId="91111">
    <w:name w:val="Нет списка91111"/>
    <w:next w:val="ad"/>
    <w:uiPriority w:val="99"/>
    <w:semiHidden/>
    <w:unhideWhenUsed/>
    <w:rsid w:val="00B64BCF"/>
  </w:style>
  <w:style w:type="numbering" w:customStyle="1" w:styleId="21151111">
    <w:name w:val="Стиль21151111"/>
    <w:rsid w:val="00B64BCF"/>
  </w:style>
  <w:style w:type="numbering" w:customStyle="1" w:styleId="11611111">
    <w:name w:val="Стиль11611111"/>
    <w:rsid w:val="00B64BCF"/>
  </w:style>
  <w:style w:type="numbering" w:customStyle="1" w:styleId="2171111">
    <w:name w:val="Стиль2171111"/>
    <w:rsid w:val="00B64BCF"/>
  </w:style>
  <w:style w:type="numbering" w:customStyle="1" w:styleId="101111">
    <w:name w:val="Нет списка101111"/>
    <w:next w:val="ad"/>
    <w:uiPriority w:val="99"/>
    <w:semiHidden/>
    <w:unhideWhenUsed/>
    <w:rsid w:val="00B64BCF"/>
  </w:style>
  <w:style w:type="numbering" w:customStyle="1" w:styleId="21161111">
    <w:name w:val="Стиль21161111"/>
    <w:rsid w:val="00B64BCF"/>
    <w:pPr>
      <w:numPr>
        <w:numId w:val="5"/>
      </w:numPr>
    </w:pPr>
  </w:style>
  <w:style w:type="numbering" w:customStyle="1" w:styleId="1171111">
    <w:name w:val="Стиль1171111"/>
    <w:rsid w:val="00B64BCF"/>
  </w:style>
  <w:style w:type="numbering" w:customStyle="1" w:styleId="2181111">
    <w:name w:val="Стиль2181111"/>
    <w:rsid w:val="00B64BCF"/>
  </w:style>
  <w:style w:type="numbering" w:customStyle="1" w:styleId="161110">
    <w:name w:val="Нет списка16111"/>
    <w:next w:val="ad"/>
    <w:uiPriority w:val="99"/>
    <w:semiHidden/>
    <w:unhideWhenUsed/>
    <w:rsid w:val="00B64BCF"/>
  </w:style>
  <w:style w:type="numbering" w:customStyle="1" w:styleId="171110">
    <w:name w:val="Нет списка17111"/>
    <w:next w:val="ad"/>
    <w:uiPriority w:val="99"/>
    <w:semiHidden/>
    <w:unhideWhenUsed/>
    <w:rsid w:val="00B64BCF"/>
  </w:style>
  <w:style w:type="numbering" w:customStyle="1" w:styleId="1615">
    <w:name w:val="Стиль161"/>
    <w:rsid w:val="00B64BCF"/>
  </w:style>
  <w:style w:type="numbering" w:customStyle="1" w:styleId="2611">
    <w:name w:val="Стиль261"/>
    <w:rsid w:val="00B64BCF"/>
  </w:style>
  <w:style w:type="numbering" w:customStyle="1" w:styleId="3511">
    <w:name w:val="Стиль351"/>
    <w:uiPriority w:val="99"/>
    <w:rsid w:val="00B64BCF"/>
  </w:style>
  <w:style w:type="numbering" w:customStyle="1" w:styleId="11142">
    <w:name w:val="Стиль1114"/>
    <w:rsid w:val="00B64BCF"/>
  </w:style>
  <w:style w:type="numbering" w:customStyle="1" w:styleId="32">
    <w:name w:val="Список (дефис)3"/>
    <w:basedOn w:val="ad"/>
    <w:uiPriority w:val="99"/>
    <w:rsid w:val="00B64BCF"/>
    <w:pPr>
      <w:numPr>
        <w:numId w:val="70"/>
      </w:numPr>
    </w:pPr>
  </w:style>
  <w:style w:type="numbering" w:customStyle="1" w:styleId="1115">
    <w:name w:val="Стиль1115"/>
    <w:rsid w:val="00B64BCF"/>
    <w:pPr>
      <w:numPr>
        <w:numId w:val="146"/>
      </w:numPr>
    </w:pPr>
  </w:style>
  <w:style w:type="numbering" w:customStyle="1" w:styleId="21114">
    <w:name w:val="Стиль21114"/>
    <w:rsid w:val="00B64BCF"/>
    <w:pPr>
      <w:numPr>
        <w:numId w:val="147"/>
      </w:numPr>
    </w:pPr>
  </w:style>
  <w:style w:type="numbering" w:customStyle="1" w:styleId="1111114">
    <w:name w:val="1 / 1.1 / 1.1.14"/>
    <w:basedOn w:val="ad"/>
    <w:next w:val="1111110"/>
    <w:rsid w:val="00B64BCF"/>
    <w:pPr>
      <w:numPr>
        <w:numId w:val="151"/>
      </w:numPr>
    </w:pPr>
  </w:style>
  <w:style w:type="numbering" w:customStyle="1" w:styleId="140">
    <w:name w:val="Текущий список14"/>
    <w:rsid w:val="00B64BCF"/>
    <w:pPr>
      <w:numPr>
        <w:numId w:val="152"/>
      </w:numPr>
    </w:pPr>
  </w:style>
  <w:style w:type="numbering" w:customStyle="1" w:styleId="11113">
    <w:name w:val="Стиль11113"/>
    <w:rsid w:val="00B64BCF"/>
    <w:pPr>
      <w:numPr>
        <w:numId w:val="144"/>
      </w:numPr>
    </w:pPr>
  </w:style>
  <w:style w:type="numbering" w:customStyle="1" w:styleId="21115">
    <w:name w:val="Стиль21115"/>
    <w:rsid w:val="00B64BCF"/>
    <w:pPr>
      <w:numPr>
        <w:numId w:val="145"/>
      </w:numPr>
    </w:pPr>
  </w:style>
  <w:style w:type="numbering" w:customStyle="1" w:styleId="1144">
    <w:name w:val="Стиль1144"/>
    <w:rsid w:val="00B64BCF"/>
    <w:pPr>
      <w:numPr>
        <w:numId w:val="229"/>
      </w:numPr>
    </w:pPr>
  </w:style>
  <w:style w:type="numbering" w:customStyle="1" w:styleId="434">
    <w:name w:val="Стиль434"/>
    <w:uiPriority w:val="99"/>
    <w:rsid w:val="00B64BCF"/>
    <w:pPr>
      <w:numPr>
        <w:numId w:val="90"/>
      </w:numPr>
    </w:pPr>
  </w:style>
  <w:style w:type="numbering" w:customStyle="1" w:styleId="534">
    <w:name w:val="Стиль534"/>
    <w:uiPriority w:val="99"/>
    <w:rsid w:val="00B64BCF"/>
    <w:pPr>
      <w:numPr>
        <w:numId w:val="91"/>
      </w:numPr>
    </w:pPr>
  </w:style>
  <w:style w:type="numbering" w:customStyle="1" w:styleId="21514">
    <w:name w:val="Стиль21514"/>
    <w:rsid w:val="00B64BCF"/>
    <w:pPr>
      <w:numPr>
        <w:numId w:val="143"/>
      </w:numPr>
    </w:pPr>
  </w:style>
  <w:style w:type="numbering" w:customStyle="1" w:styleId="21164">
    <w:name w:val="Стиль21164"/>
    <w:rsid w:val="00B64BCF"/>
    <w:pPr>
      <w:numPr>
        <w:numId w:val="88"/>
      </w:numPr>
    </w:pPr>
  </w:style>
  <w:style w:type="numbering" w:customStyle="1" w:styleId="1183">
    <w:name w:val="Стиль1183"/>
    <w:rsid w:val="00B64BCF"/>
    <w:pPr>
      <w:numPr>
        <w:numId w:val="78"/>
      </w:numPr>
    </w:pPr>
  </w:style>
  <w:style w:type="numbering" w:customStyle="1" w:styleId="113">
    <w:name w:val="Текущий список113"/>
    <w:rsid w:val="00B64BCF"/>
    <w:pPr>
      <w:numPr>
        <w:numId w:val="81"/>
      </w:numPr>
    </w:pPr>
  </w:style>
  <w:style w:type="numbering" w:customStyle="1" w:styleId="111113">
    <w:name w:val="Стиль111113"/>
    <w:rsid w:val="00B64BCF"/>
    <w:pPr>
      <w:numPr>
        <w:numId w:val="76"/>
      </w:numPr>
    </w:pPr>
  </w:style>
  <w:style w:type="numbering" w:customStyle="1" w:styleId="21173">
    <w:name w:val="Стиль21173"/>
    <w:rsid w:val="00B64BCF"/>
    <w:pPr>
      <w:numPr>
        <w:numId w:val="77"/>
      </w:numPr>
    </w:pPr>
  </w:style>
  <w:style w:type="numbering" w:customStyle="1" w:styleId="15130">
    <w:name w:val="Стиль1513"/>
    <w:rsid w:val="00B64BCF"/>
  </w:style>
  <w:style w:type="numbering" w:customStyle="1" w:styleId="25130">
    <w:name w:val="Стиль2513"/>
    <w:rsid w:val="00B64BCF"/>
  </w:style>
  <w:style w:type="numbering" w:customStyle="1" w:styleId="3413">
    <w:name w:val="Стиль3413"/>
    <w:uiPriority w:val="99"/>
    <w:rsid w:val="00B64BCF"/>
  </w:style>
  <w:style w:type="numbering" w:customStyle="1" w:styleId="11413">
    <w:name w:val="Стиль11413"/>
    <w:rsid w:val="00B64BCF"/>
    <w:pPr>
      <w:numPr>
        <w:numId w:val="160"/>
      </w:numPr>
    </w:pPr>
  </w:style>
  <w:style w:type="numbering" w:customStyle="1" w:styleId="4313">
    <w:name w:val="Стиль4313"/>
    <w:uiPriority w:val="99"/>
    <w:rsid w:val="00B64BCF"/>
    <w:pPr>
      <w:numPr>
        <w:numId w:val="1"/>
      </w:numPr>
    </w:pPr>
  </w:style>
  <w:style w:type="numbering" w:customStyle="1" w:styleId="5313">
    <w:name w:val="Стиль5313"/>
    <w:uiPriority w:val="99"/>
    <w:rsid w:val="00B64BCF"/>
    <w:pPr>
      <w:numPr>
        <w:numId w:val="86"/>
      </w:numPr>
    </w:pPr>
  </w:style>
  <w:style w:type="numbering" w:customStyle="1" w:styleId="215113">
    <w:name w:val="Стиль215113"/>
    <w:rsid w:val="00B64BCF"/>
    <w:pPr>
      <w:numPr>
        <w:numId w:val="75"/>
      </w:numPr>
    </w:pPr>
  </w:style>
  <w:style w:type="numbering" w:customStyle="1" w:styleId="11613">
    <w:name w:val="Стиль11613"/>
    <w:rsid w:val="00B64BCF"/>
    <w:pPr>
      <w:numPr>
        <w:numId w:val="153"/>
      </w:numPr>
    </w:pPr>
  </w:style>
  <w:style w:type="numbering" w:customStyle="1" w:styleId="211613">
    <w:name w:val="Стиль211613"/>
    <w:rsid w:val="00B64BCF"/>
    <w:pPr>
      <w:numPr>
        <w:numId w:val="74"/>
      </w:numPr>
    </w:pPr>
  </w:style>
  <w:style w:type="numbering" w:customStyle="1" w:styleId="11713">
    <w:name w:val="Стиль11713"/>
    <w:rsid w:val="00B64BCF"/>
    <w:pPr>
      <w:numPr>
        <w:numId w:val="154"/>
      </w:numPr>
    </w:pPr>
  </w:style>
  <w:style w:type="numbering" w:customStyle="1" w:styleId="21813">
    <w:name w:val="Стиль21813"/>
    <w:rsid w:val="00B64BCF"/>
    <w:pPr>
      <w:numPr>
        <w:numId w:val="155"/>
      </w:numPr>
    </w:pPr>
  </w:style>
  <w:style w:type="numbering" w:customStyle="1" w:styleId="11423">
    <w:name w:val="Стиль11423"/>
    <w:rsid w:val="00B64BCF"/>
    <w:pPr>
      <w:numPr>
        <w:numId w:val="132"/>
      </w:numPr>
    </w:pPr>
  </w:style>
  <w:style w:type="numbering" w:customStyle="1" w:styleId="11111131">
    <w:name w:val="Стиль1111113"/>
    <w:rsid w:val="00B64BCF"/>
  </w:style>
  <w:style w:type="numbering" w:customStyle="1" w:styleId="114221">
    <w:name w:val="Стиль114221"/>
    <w:rsid w:val="00B64BCF"/>
    <w:pPr>
      <w:numPr>
        <w:numId w:val="115"/>
      </w:numPr>
    </w:pPr>
  </w:style>
  <w:style w:type="numbering" w:customStyle="1" w:styleId="119111">
    <w:name w:val="Стиль119111"/>
    <w:rsid w:val="00B64BCF"/>
    <w:pPr>
      <w:numPr>
        <w:numId w:val="119"/>
      </w:numPr>
    </w:pPr>
  </w:style>
  <w:style w:type="numbering" w:customStyle="1" w:styleId="2110111">
    <w:name w:val="Стиль2110111"/>
    <w:rsid w:val="00B64BCF"/>
    <w:pPr>
      <w:numPr>
        <w:numId w:val="120"/>
      </w:numPr>
    </w:pPr>
  </w:style>
  <w:style w:type="numbering" w:customStyle="1" w:styleId="1111112111">
    <w:name w:val="1 / 1.1 / 1.1.12111"/>
    <w:basedOn w:val="ad"/>
    <w:next w:val="1111110"/>
    <w:rsid w:val="00B64BCF"/>
    <w:pPr>
      <w:numPr>
        <w:numId w:val="121"/>
      </w:numPr>
    </w:pPr>
  </w:style>
  <w:style w:type="numbering" w:customStyle="1" w:styleId="12111">
    <w:name w:val="Текущий список12111"/>
    <w:rsid w:val="00B64BCF"/>
    <w:pPr>
      <w:numPr>
        <w:numId w:val="122"/>
      </w:numPr>
    </w:pPr>
  </w:style>
  <w:style w:type="numbering" w:customStyle="1" w:styleId="11121111">
    <w:name w:val="Стиль11121111"/>
    <w:rsid w:val="00B64BCF"/>
    <w:pPr>
      <w:numPr>
        <w:numId w:val="117"/>
      </w:numPr>
    </w:pPr>
  </w:style>
  <w:style w:type="numbering" w:customStyle="1" w:styleId="2118111">
    <w:name w:val="Стиль2118111"/>
    <w:rsid w:val="00B64BCF"/>
    <w:pPr>
      <w:numPr>
        <w:numId w:val="118"/>
      </w:numPr>
    </w:pPr>
  </w:style>
  <w:style w:type="numbering" w:customStyle="1" w:styleId="152111">
    <w:name w:val="Стиль152111"/>
    <w:rsid w:val="00B64BCF"/>
    <w:pPr>
      <w:numPr>
        <w:numId w:val="126"/>
      </w:numPr>
    </w:pPr>
  </w:style>
  <w:style w:type="numbering" w:customStyle="1" w:styleId="252111">
    <w:name w:val="Стиль252111"/>
    <w:rsid w:val="00B64BCF"/>
    <w:pPr>
      <w:numPr>
        <w:numId w:val="27"/>
      </w:numPr>
    </w:pPr>
  </w:style>
  <w:style w:type="numbering" w:customStyle="1" w:styleId="342111">
    <w:name w:val="Стиль342111"/>
    <w:uiPriority w:val="99"/>
    <w:rsid w:val="00B64BCF"/>
    <w:pPr>
      <w:numPr>
        <w:numId w:val="127"/>
      </w:numPr>
    </w:pPr>
  </w:style>
  <w:style w:type="numbering" w:customStyle="1" w:styleId="432111">
    <w:name w:val="Стиль432111"/>
    <w:uiPriority w:val="99"/>
    <w:rsid w:val="00B64BCF"/>
    <w:pPr>
      <w:numPr>
        <w:numId w:val="128"/>
      </w:numPr>
    </w:pPr>
  </w:style>
  <w:style w:type="numbering" w:customStyle="1" w:styleId="532111">
    <w:name w:val="Стиль532111"/>
    <w:uiPriority w:val="99"/>
    <w:rsid w:val="00B64BCF"/>
    <w:pPr>
      <w:numPr>
        <w:numId w:val="129"/>
      </w:numPr>
    </w:pPr>
  </w:style>
  <w:style w:type="numbering" w:customStyle="1" w:styleId="21512111">
    <w:name w:val="Стиль21512111"/>
    <w:rsid w:val="00B64BCF"/>
    <w:pPr>
      <w:numPr>
        <w:numId w:val="116"/>
      </w:numPr>
    </w:pPr>
  </w:style>
  <w:style w:type="numbering" w:customStyle="1" w:styleId="1162111">
    <w:name w:val="Стиль1162111"/>
    <w:rsid w:val="00B64BCF"/>
    <w:pPr>
      <w:numPr>
        <w:numId w:val="130"/>
      </w:numPr>
    </w:pPr>
  </w:style>
  <w:style w:type="numbering" w:customStyle="1" w:styleId="21162111">
    <w:name w:val="Стиль21162111"/>
    <w:rsid w:val="00B64BCF"/>
    <w:pPr>
      <w:numPr>
        <w:numId w:val="114"/>
      </w:numPr>
    </w:pPr>
  </w:style>
  <w:style w:type="numbering" w:customStyle="1" w:styleId="1172111">
    <w:name w:val="Стиль1172111"/>
    <w:rsid w:val="00B64BCF"/>
    <w:pPr>
      <w:numPr>
        <w:numId w:val="131"/>
      </w:numPr>
    </w:pPr>
  </w:style>
  <w:style w:type="numbering" w:customStyle="1" w:styleId="2191111">
    <w:name w:val="Стиль2191111"/>
    <w:rsid w:val="00B64BCF"/>
    <w:pPr>
      <w:numPr>
        <w:numId w:val="107"/>
      </w:numPr>
    </w:pPr>
  </w:style>
  <w:style w:type="numbering" w:customStyle="1" w:styleId="11111111111">
    <w:name w:val="1 / 1.1 / 1.1.111111"/>
    <w:basedOn w:val="ad"/>
    <w:next w:val="1111110"/>
    <w:rsid w:val="00B64BCF"/>
    <w:pPr>
      <w:numPr>
        <w:numId w:val="108"/>
      </w:numPr>
    </w:pPr>
  </w:style>
  <w:style w:type="numbering" w:customStyle="1" w:styleId="111111">
    <w:name w:val="Текущий список111111"/>
    <w:rsid w:val="00B64BCF"/>
    <w:pPr>
      <w:numPr>
        <w:numId w:val="109"/>
      </w:numPr>
    </w:pPr>
  </w:style>
  <w:style w:type="numbering" w:customStyle="1" w:styleId="25111111">
    <w:name w:val="Стиль25111111"/>
    <w:rsid w:val="00B64BCF"/>
    <w:pPr>
      <w:numPr>
        <w:numId w:val="110"/>
      </w:numPr>
    </w:pPr>
  </w:style>
  <w:style w:type="numbering" w:customStyle="1" w:styleId="34111111">
    <w:name w:val="Стиль34111111"/>
    <w:uiPriority w:val="99"/>
    <w:rsid w:val="00B64BCF"/>
    <w:pPr>
      <w:numPr>
        <w:numId w:val="111"/>
      </w:numPr>
    </w:pPr>
  </w:style>
  <w:style w:type="numbering" w:customStyle="1" w:styleId="4311111">
    <w:name w:val="Стиль4311111"/>
    <w:uiPriority w:val="99"/>
    <w:rsid w:val="00B64BCF"/>
    <w:pPr>
      <w:numPr>
        <w:numId w:val="112"/>
      </w:numPr>
    </w:pPr>
  </w:style>
  <w:style w:type="numbering" w:customStyle="1" w:styleId="5311111">
    <w:name w:val="Стиль5311111"/>
    <w:uiPriority w:val="99"/>
    <w:rsid w:val="00B64BCF"/>
    <w:pPr>
      <w:numPr>
        <w:numId w:val="113"/>
      </w:numPr>
    </w:pPr>
  </w:style>
  <w:style w:type="numbering" w:customStyle="1" w:styleId="116111111">
    <w:name w:val="Стиль116111111"/>
    <w:rsid w:val="00B64BCF"/>
    <w:pPr>
      <w:numPr>
        <w:numId w:val="123"/>
      </w:numPr>
    </w:pPr>
  </w:style>
  <w:style w:type="numbering" w:customStyle="1" w:styleId="11711111">
    <w:name w:val="Стиль11711111"/>
    <w:rsid w:val="00B64BCF"/>
    <w:pPr>
      <w:numPr>
        <w:numId w:val="124"/>
      </w:numPr>
    </w:pPr>
  </w:style>
  <w:style w:type="numbering" w:customStyle="1" w:styleId="21811111">
    <w:name w:val="Стиль21811111"/>
    <w:rsid w:val="00B64BCF"/>
    <w:pPr>
      <w:numPr>
        <w:numId w:val="125"/>
      </w:numPr>
    </w:pPr>
  </w:style>
  <w:style w:type="numbering" w:customStyle="1" w:styleId="272">
    <w:name w:val="Нет списка27"/>
    <w:next w:val="ad"/>
    <w:uiPriority w:val="99"/>
    <w:semiHidden/>
    <w:unhideWhenUsed/>
    <w:rsid w:val="00B153B0"/>
  </w:style>
  <w:style w:type="table" w:customStyle="1" w:styleId="392">
    <w:name w:val="Сетка таблицы39"/>
    <w:basedOn w:val="ac"/>
    <w:next w:val="affffa"/>
    <w:locked/>
    <w:rsid w:val="00B15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
    <w:next w:val="ad"/>
    <w:semiHidden/>
    <w:rsid w:val="00B153B0"/>
  </w:style>
  <w:style w:type="numbering" w:customStyle="1" w:styleId="185">
    <w:name w:val="Стиль18"/>
    <w:rsid w:val="00B153B0"/>
  </w:style>
  <w:style w:type="numbering" w:customStyle="1" w:styleId="282">
    <w:name w:val="Стиль28"/>
    <w:rsid w:val="00B153B0"/>
  </w:style>
  <w:style w:type="numbering" w:customStyle="1" w:styleId="371">
    <w:name w:val="Стиль37"/>
    <w:uiPriority w:val="99"/>
    <w:rsid w:val="00B153B0"/>
  </w:style>
  <w:style w:type="numbering" w:customStyle="1" w:styleId="283">
    <w:name w:val="Нет списка28"/>
    <w:next w:val="ad"/>
    <w:uiPriority w:val="99"/>
    <w:semiHidden/>
    <w:unhideWhenUsed/>
    <w:rsid w:val="00B153B0"/>
  </w:style>
  <w:style w:type="numbering" w:customStyle="1" w:styleId="11161">
    <w:name w:val="Стиль1116"/>
    <w:rsid w:val="00B153B0"/>
  </w:style>
  <w:style w:type="numbering" w:customStyle="1" w:styleId="21200">
    <w:name w:val="Стиль2120"/>
    <w:rsid w:val="00B153B0"/>
  </w:style>
  <w:style w:type="numbering" w:customStyle="1" w:styleId="1174">
    <w:name w:val="Нет списка117"/>
    <w:next w:val="ad"/>
    <w:uiPriority w:val="99"/>
    <w:semiHidden/>
    <w:unhideWhenUsed/>
    <w:rsid w:val="00B153B0"/>
  </w:style>
  <w:style w:type="numbering" w:customStyle="1" w:styleId="2160">
    <w:name w:val="Нет списка216"/>
    <w:next w:val="ad"/>
    <w:uiPriority w:val="99"/>
    <w:semiHidden/>
    <w:unhideWhenUsed/>
    <w:rsid w:val="00B153B0"/>
  </w:style>
  <w:style w:type="table" w:customStyle="1" w:styleId="1fffffc">
    <w:name w:val="КИК1"/>
    <w:basedOn w:val="ac"/>
    <w:next w:val="affffa"/>
    <w:uiPriority w:val="59"/>
    <w:rsid w:val="00B7547D"/>
    <w:pPr>
      <w:jc w:val="center"/>
    </w:pPr>
    <w:rPr>
      <w:rFonts w:eastAsia="Calibri"/>
      <w:szCs w:val="22"/>
      <w:lang w:eastAsia="en-US"/>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cPr>
      <w:shd w:val="clear" w:color="auto" w:fill="FFFFFF"/>
      <w:tcMar>
        <w:left w:w="0" w:type="dxa"/>
        <w:right w:w="0" w:type="dxa"/>
      </w:tcMar>
      <w:vAlign w:val="center"/>
    </w:tcPr>
    <w:tblStylePr w:type="firstRow">
      <w:pPr>
        <w:jc w:val="center"/>
      </w:pPr>
      <w:rPr>
        <w:rFonts w:ascii="Times New Roman" w:hAnsi="Times New Roman"/>
        <w:b/>
        <w:color w:val="FFFFFF"/>
        <w:sz w:val="24"/>
      </w:rPr>
      <w:tblPr/>
      <w:tcPr>
        <w:tcBorders>
          <w:top w:val="single" w:sz="12" w:space="0" w:color="auto"/>
          <w:left w:val="single" w:sz="12" w:space="0" w:color="auto"/>
          <w:bottom w:val="single" w:sz="12" w:space="0" w:color="auto"/>
          <w:right w:val="single" w:sz="12" w:space="0" w:color="auto"/>
        </w:tcBorders>
        <w:shd w:val="clear" w:color="auto" w:fill="1F497D"/>
      </w:tcPr>
    </w:tblStylePr>
    <w:tblStylePr w:type="firstCol">
      <w:pPr>
        <w:jc w:val="left"/>
      </w:pPr>
      <w:rPr>
        <w:rFonts w:ascii="Times New Roman" w:hAnsi="Times New Roman"/>
        <w:b/>
        <w:sz w:val="24"/>
      </w:rPr>
      <w:tblPr/>
      <w:tcPr>
        <w:tcBorders>
          <w:top w:val="single" w:sz="12" w:space="0" w:color="auto"/>
          <w:left w:val="single" w:sz="12" w:space="0" w:color="auto"/>
          <w:bottom w:val="single" w:sz="12" w:space="0" w:color="auto"/>
          <w:right w:val="single" w:sz="12"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54730">
      <w:bodyDiv w:val="1"/>
      <w:marLeft w:val="0"/>
      <w:marRight w:val="0"/>
      <w:marTop w:val="0"/>
      <w:marBottom w:val="0"/>
      <w:divBdr>
        <w:top w:val="none" w:sz="0" w:space="0" w:color="auto"/>
        <w:left w:val="none" w:sz="0" w:space="0" w:color="auto"/>
        <w:bottom w:val="none" w:sz="0" w:space="0" w:color="auto"/>
        <w:right w:val="none" w:sz="0" w:space="0" w:color="auto"/>
      </w:divBdr>
    </w:div>
    <w:div w:id="467864641">
      <w:bodyDiv w:val="1"/>
      <w:marLeft w:val="0"/>
      <w:marRight w:val="0"/>
      <w:marTop w:val="0"/>
      <w:marBottom w:val="0"/>
      <w:divBdr>
        <w:top w:val="none" w:sz="0" w:space="0" w:color="auto"/>
        <w:left w:val="none" w:sz="0" w:space="0" w:color="auto"/>
        <w:bottom w:val="none" w:sz="0" w:space="0" w:color="auto"/>
        <w:right w:val="none" w:sz="0" w:space="0" w:color="auto"/>
      </w:divBdr>
    </w:div>
    <w:div w:id="541207224">
      <w:bodyDiv w:val="1"/>
      <w:marLeft w:val="0"/>
      <w:marRight w:val="0"/>
      <w:marTop w:val="0"/>
      <w:marBottom w:val="0"/>
      <w:divBdr>
        <w:top w:val="none" w:sz="0" w:space="0" w:color="auto"/>
        <w:left w:val="none" w:sz="0" w:space="0" w:color="auto"/>
        <w:bottom w:val="none" w:sz="0" w:space="0" w:color="auto"/>
        <w:right w:val="none" w:sz="0" w:space="0" w:color="auto"/>
      </w:divBdr>
    </w:div>
    <w:div w:id="866212184">
      <w:bodyDiv w:val="1"/>
      <w:marLeft w:val="0"/>
      <w:marRight w:val="0"/>
      <w:marTop w:val="0"/>
      <w:marBottom w:val="0"/>
      <w:divBdr>
        <w:top w:val="none" w:sz="0" w:space="0" w:color="auto"/>
        <w:left w:val="none" w:sz="0" w:space="0" w:color="auto"/>
        <w:bottom w:val="none" w:sz="0" w:space="0" w:color="auto"/>
        <w:right w:val="none" w:sz="0" w:space="0" w:color="auto"/>
      </w:divBdr>
    </w:div>
    <w:div w:id="889804677">
      <w:bodyDiv w:val="1"/>
      <w:marLeft w:val="0"/>
      <w:marRight w:val="0"/>
      <w:marTop w:val="0"/>
      <w:marBottom w:val="0"/>
      <w:divBdr>
        <w:top w:val="none" w:sz="0" w:space="0" w:color="auto"/>
        <w:left w:val="none" w:sz="0" w:space="0" w:color="auto"/>
        <w:bottom w:val="none" w:sz="0" w:space="0" w:color="auto"/>
        <w:right w:val="none" w:sz="0" w:space="0" w:color="auto"/>
      </w:divBdr>
    </w:div>
    <w:div w:id="1117406732">
      <w:bodyDiv w:val="1"/>
      <w:marLeft w:val="0"/>
      <w:marRight w:val="0"/>
      <w:marTop w:val="0"/>
      <w:marBottom w:val="0"/>
      <w:divBdr>
        <w:top w:val="none" w:sz="0" w:space="0" w:color="auto"/>
        <w:left w:val="none" w:sz="0" w:space="0" w:color="auto"/>
        <w:bottom w:val="none" w:sz="0" w:space="0" w:color="auto"/>
        <w:right w:val="none" w:sz="0" w:space="0" w:color="auto"/>
      </w:divBdr>
    </w:div>
    <w:div w:id="1235554673">
      <w:bodyDiv w:val="1"/>
      <w:marLeft w:val="0"/>
      <w:marRight w:val="0"/>
      <w:marTop w:val="0"/>
      <w:marBottom w:val="0"/>
      <w:divBdr>
        <w:top w:val="none" w:sz="0" w:space="0" w:color="auto"/>
        <w:left w:val="none" w:sz="0" w:space="0" w:color="auto"/>
        <w:bottom w:val="none" w:sz="0" w:space="0" w:color="auto"/>
        <w:right w:val="none" w:sz="0" w:space="0" w:color="auto"/>
      </w:divBdr>
    </w:div>
    <w:div w:id="1314018064">
      <w:bodyDiv w:val="1"/>
      <w:marLeft w:val="0"/>
      <w:marRight w:val="0"/>
      <w:marTop w:val="0"/>
      <w:marBottom w:val="0"/>
      <w:divBdr>
        <w:top w:val="none" w:sz="0" w:space="0" w:color="auto"/>
        <w:left w:val="none" w:sz="0" w:space="0" w:color="auto"/>
        <w:bottom w:val="none" w:sz="0" w:space="0" w:color="auto"/>
        <w:right w:val="none" w:sz="0" w:space="0" w:color="auto"/>
      </w:divBdr>
    </w:div>
    <w:div w:id="1633902076">
      <w:bodyDiv w:val="1"/>
      <w:marLeft w:val="0"/>
      <w:marRight w:val="0"/>
      <w:marTop w:val="0"/>
      <w:marBottom w:val="0"/>
      <w:divBdr>
        <w:top w:val="none" w:sz="0" w:space="0" w:color="auto"/>
        <w:left w:val="none" w:sz="0" w:space="0" w:color="auto"/>
        <w:bottom w:val="none" w:sz="0" w:space="0" w:color="auto"/>
        <w:right w:val="none" w:sz="0" w:space="0" w:color="auto"/>
      </w:divBdr>
    </w:div>
    <w:div w:id="1699772885">
      <w:bodyDiv w:val="1"/>
      <w:marLeft w:val="0"/>
      <w:marRight w:val="0"/>
      <w:marTop w:val="0"/>
      <w:marBottom w:val="0"/>
      <w:divBdr>
        <w:top w:val="none" w:sz="0" w:space="0" w:color="auto"/>
        <w:left w:val="none" w:sz="0" w:space="0" w:color="auto"/>
        <w:bottom w:val="none" w:sz="0" w:space="0" w:color="auto"/>
        <w:right w:val="none" w:sz="0" w:space="0" w:color="auto"/>
      </w:divBdr>
    </w:div>
    <w:div w:id="175166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trwiki.ledovskiy.com/index.php?title=%D0%93%D0%9E%D0%A1%D0%A2_19.102-77&amp;action=edit&amp;redlink=1" TargetMode="External"/><Relationship Id="rId26" Type="http://schemas.openxmlformats.org/officeDocument/2006/relationships/hyperlink" Target="http://trwiki.ledovskiy.com/index.php?title=%D0%93%D0%9E%D0%A1%D0%A2_19.503-79&amp;action=edit&amp;redlink=1" TargetMode="External"/><Relationship Id="rId39" Type="http://schemas.openxmlformats.org/officeDocument/2006/relationships/hyperlink" Target="http://trwiki.ledovskiy.com/index.php?title=%D0%93%D0%9E%D0%A1%D0%A2_24.401-80&amp;action=edit&amp;redlink=1" TargetMode="External"/><Relationship Id="rId3" Type="http://schemas.openxmlformats.org/officeDocument/2006/relationships/styles" Target="styles.xml"/><Relationship Id="rId21" Type="http://schemas.openxmlformats.org/officeDocument/2006/relationships/hyperlink" Target="http://trwiki.ledovskiy.com/index.php?title=%D0%93%D0%9E%D0%A1%D0%A2_19.201-78&amp;action=edit&amp;redlink=1" TargetMode="External"/><Relationship Id="rId34" Type="http://schemas.openxmlformats.org/officeDocument/2006/relationships/hyperlink" Target="http://trwiki.ledovskiy.com/index.php?title=%D0%90%D0%A1%D0%A3&amp;action=edit&amp;redlink=1" TargetMode="External"/><Relationship Id="rId42" Type="http://schemas.openxmlformats.org/officeDocument/2006/relationships/hyperlink" Target="http://trwiki.ledovskiy.com/index.php?title=%D0%93%D0%9E%D0%A1%D0%A2_24.703-85&amp;action=edit&amp;redlink=1"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trwiki.ledovskiy.com/index.php?title=%D0%93%D0%9E%D0%A1%D0%A2_15971-90" TargetMode="External"/><Relationship Id="rId25" Type="http://schemas.openxmlformats.org/officeDocument/2006/relationships/hyperlink" Target="http://trwiki.ledovskiy.com/index.php?title=%D0%93%D0%9E%D0%A1%D0%A2_19.502-78&amp;action=edit&amp;redlink=1" TargetMode="External"/><Relationship Id="rId33" Type="http://schemas.openxmlformats.org/officeDocument/2006/relationships/hyperlink" Target="http://trwiki.ledovskiy.com/index.php?title=%D0%93%D0%9E%D0%A1%D0%A2_24.301-80" TargetMode="External"/><Relationship Id="rId38" Type="http://schemas.openxmlformats.org/officeDocument/2006/relationships/hyperlink" Target="http://trwiki.ledovskiy.com/index.php?title=%D0%93%D0%9E%D0%A1%D0%A2_24.304-82&amp;action=edit&amp;redlink=1" TargetMode="External"/><Relationship Id="rId2" Type="http://schemas.openxmlformats.org/officeDocument/2006/relationships/numbering" Target="numbering.xml"/><Relationship Id="rId16" Type="http://schemas.openxmlformats.org/officeDocument/2006/relationships/hyperlink" Target="http://trwiki.ledovskiy.com/index.php?title=%D0%93%D0%9E%D0%A1%D0%A2_15.601-98&amp;action=edit&amp;redlink=1" TargetMode="External"/><Relationship Id="rId20" Type="http://schemas.openxmlformats.org/officeDocument/2006/relationships/hyperlink" Target="http://trwiki.ledovskiy.com/index.php?title=%D0%93%D0%9E%D0%A1%D0%A2_19.701-90&amp;action=edit&amp;redlink=1" TargetMode="External"/><Relationship Id="rId29" Type="http://schemas.openxmlformats.org/officeDocument/2006/relationships/hyperlink" Target="http://trwiki.ledovskiy.com/index.php?title=%D0%93%D0%9E%D0%A1%D0%A2_19.506-79&amp;action=edit&amp;redlink=1" TargetMode="External"/><Relationship Id="rId41" Type="http://schemas.openxmlformats.org/officeDocument/2006/relationships/hyperlink" Target="http://trwiki.ledovskiy.com/index.php?title=%D0%93%D0%9E%D0%A1%D0%A2_24.702-85&amp;action=edit&amp;redlink=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trwiki.ledovskiy.com/index.php?title=%D0%93%D0%9E%D0%A1%D0%A2_19.501-78&amp;action=edit&amp;redlink=1" TargetMode="External"/><Relationship Id="rId32" Type="http://schemas.openxmlformats.org/officeDocument/2006/relationships/hyperlink" Target="http://trwiki.ledovskiy.com/index.php?title=%D0%93%D0%9E%D0%A1%D0%A2_19.603-78&amp;action=edit&amp;redlink=1" TargetMode="External"/><Relationship Id="rId37" Type="http://schemas.openxmlformats.org/officeDocument/2006/relationships/hyperlink" Target="http://trwiki.ledovskiy.com/index.php?title=%D0%93%D0%9E%D0%A1%D0%A2_24.303-80&amp;action=edit&amp;redlink=1" TargetMode="External"/><Relationship Id="rId40" Type="http://schemas.openxmlformats.org/officeDocument/2006/relationships/hyperlink" Target="http://trwiki.ledovskiy.com/index.php?title=%D0%93%D0%9E%D0%A1%D0%A2_24.601-86&amp;action=edit&amp;redlink=1" TargetMode="Externa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trwiki.ledovskiy.com/index.php?title=%D0%93%D0%9E%D0%A1%D0%A2_19.401-78&amp;action=edit&amp;redlink=1" TargetMode="External"/><Relationship Id="rId28" Type="http://schemas.openxmlformats.org/officeDocument/2006/relationships/hyperlink" Target="http://trwiki.ledovskiy.com/index.php?title=%D0%93%D0%9E%D0%A1%D0%A2_19.505-79&amp;action=edit&amp;redlink=1" TargetMode="External"/><Relationship Id="rId36" Type="http://schemas.openxmlformats.org/officeDocument/2006/relationships/hyperlink" Target="http://trwiki.ledovskiy.com/index.php?title=%D0%90%D0%A1%D0%A3&amp;action=edit&amp;redlink=1" TargetMode="External"/><Relationship Id="rId10" Type="http://schemas.openxmlformats.org/officeDocument/2006/relationships/footer" Target="footer1.xml"/><Relationship Id="rId19" Type="http://schemas.openxmlformats.org/officeDocument/2006/relationships/hyperlink" Target="http://trwiki.ledovskiy.com/index.php?title=%D0%93%D0%9E%D0%A1%D0%A2_19.105-78&amp;action=edit&amp;redlink=1" TargetMode="External"/><Relationship Id="rId31" Type="http://schemas.openxmlformats.org/officeDocument/2006/relationships/hyperlink" Target="http://trwiki.ledovskiy.com/index.php?title=%D0%93%D0%9E%D0%A1%D0%A2_19.508-79&amp;action=edit&amp;redlink=1"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trwiki.ledovskiy.com/index.php?title=%D0%93%D0%9E%D0%A1%D0%A2_19.202-78&amp;action=edit&amp;redlink=1" TargetMode="External"/><Relationship Id="rId27" Type="http://schemas.openxmlformats.org/officeDocument/2006/relationships/hyperlink" Target="http://trwiki.ledovskiy.com/index.php?title=%D0%93%D0%9E%D0%A1%D0%A2_19.504-79&amp;action=edit&amp;redlink=1" TargetMode="External"/><Relationship Id="rId30" Type="http://schemas.openxmlformats.org/officeDocument/2006/relationships/hyperlink" Target="http://trwiki.ledovskiy.com/index.php?title=%D0%93%D0%9E%D0%A1%D0%A2_19.507-79&amp;action=edit&amp;redlink=1" TargetMode="External"/><Relationship Id="rId35" Type="http://schemas.openxmlformats.org/officeDocument/2006/relationships/hyperlink" Target="http://trwiki.ledovskiy.com/index.php?title=%D0%93%D0%9E%D0%A1%D0%A2_24.302-80"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B723E-20AC-432A-A230-401D8435A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22681</Words>
  <Characters>129283</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151661</CharactersWithSpaces>
  <SharedDoc>false</SharedDoc>
  <HLinks>
    <vt:vector size="54" baseType="variant">
      <vt:variant>
        <vt:i4>2031671</vt:i4>
      </vt:variant>
      <vt:variant>
        <vt:i4>26</vt:i4>
      </vt:variant>
      <vt:variant>
        <vt:i4>0</vt:i4>
      </vt:variant>
      <vt:variant>
        <vt:i4>5</vt:i4>
      </vt:variant>
      <vt:variant>
        <vt:lpwstr/>
      </vt:variant>
      <vt:variant>
        <vt:lpwstr>_Toc306902231</vt:lpwstr>
      </vt:variant>
      <vt:variant>
        <vt:i4>2031671</vt:i4>
      </vt:variant>
      <vt:variant>
        <vt:i4>23</vt:i4>
      </vt:variant>
      <vt:variant>
        <vt:i4>0</vt:i4>
      </vt:variant>
      <vt:variant>
        <vt:i4>5</vt:i4>
      </vt:variant>
      <vt:variant>
        <vt:lpwstr/>
      </vt:variant>
      <vt:variant>
        <vt:lpwstr>_Toc306902230</vt:lpwstr>
      </vt:variant>
      <vt:variant>
        <vt:i4>1966135</vt:i4>
      </vt:variant>
      <vt:variant>
        <vt:i4>20</vt:i4>
      </vt:variant>
      <vt:variant>
        <vt:i4>0</vt:i4>
      </vt:variant>
      <vt:variant>
        <vt:i4>5</vt:i4>
      </vt:variant>
      <vt:variant>
        <vt:lpwstr/>
      </vt:variant>
      <vt:variant>
        <vt:lpwstr>_Toc306902229</vt:lpwstr>
      </vt:variant>
      <vt:variant>
        <vt:i4>1966135</vt:i4>
      </vt:variant>
      <vt:variant>
        <vt:i4>17</vt:i4>
      </vt:variant>
      <vt:variant>
        <vt:i4>0</vt:i4>
      </vt:variant>
      <vt:variant>
        <vt:i4>5</vt:i4>
      </vt:variant>
      <vt:variant>
        <vt:lpwstr/>
      </vt:variant>
      <vt:variant>
        <vt:lpwstr>_Toc306902228</vt:lpwstr>
      </vt:variant>
      <vt:variant>
        <vt:i4>1966135</vt:i4>
      </vt:variant>
      <vt:variant>
        <vt:i4>14</vt:i4>
      </vt:variant>
      <vt:variant>
        <vt:i4>0</vt:i4>
      </vt:variant>
      <vt:variant>
        <vt:i4>5</vt:i4>
      </vt:variant>
      <vt:variant>
        <vt:lpwstr/>
      </vt:variant>
      <vt:variant>
        <vt:lpwstr>_Toc306902227</vt:lpwstr>
      </vt:variant>
      <vt:variant>
        <vt:i4>1966135</vt:i4>
      </vt:variant>
      <vt:variant>
        <vt:i4>11</vt:i4>
      </vt:variant>
      <vt:variant>
        <vt:i4>0</vt:i4>
      </vt:variant>
      <vt:variant>
        <vt:i4>5</vt:i4>
      </vt:variant>
      <vt:variant>
        <vt:lpwstr/>
      </vt:variant>
      <vt:variant>
        <vt:lpwstr>_Toc306902226</vt:lpwstr>
      </vt:variant>
      <vt:variant>
        <vt:i4>1966135</vt:i4>
      </vt:variant>
      <vt:variant>
        <vt:i4>8</vt:i4>
      </vt:variant>
      <vt:variant>
        <vt:i4>0</vt:i4>
      </vt:variant>
      <vt:variant>
        <vt:i4>5</vt:i4>
      </vt:variant>
      <vt:variant>
        <vt:lpwstr/>
      </vt:variant>
      <vt:variant>
        <vt:lpwstr>_Toc306902225</vt:lpwstr>
      </vt:variant>
      <vt:variant>
        <vt:i4>1966135</vt:i4>
      </vt:variant>
      <vt:variant>
        <vt:i4>5</vt:i4>
      </vt:variant>
      <vt:variant>
        <vt:i4>0</vt:i4>
      </vt:variant>
      <vt:variant>
        <vt:i4>5</vt:i4>
      </vt:variant>
      <vt:variant>
        <vt:lpwstr/>
      </vt:variant>
      <vt:variant>
        <vt:lpwstr>_Toc306902224</vt:lpwstr>
      </vt:variant>
      <vt:variant>
        <vt:i4>1966135</vt:i4>
      </vt:variant>
      <vt:variant>
        <vt:i4>2</vt:i4>
      </vt:variant>
      <vt:variant>
        <vt:i4>0</vt:i4>
      </vt:variant>
      <vt:variant>
        <vt:i4>5</vt:i4>
      </vt:variant>
      <vt:variant>
        <vt:lpwstr/>
      </vt:variant>
      <vt:variant>
        <vt:lpwstr>_Toc306902223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2015-12-17T12:01:00Z</dcterms:created>
  <dcterms:modified xsi:type="dcterms:W3CDTF">2015-12-23T16:52:00Z</dcterms:modified>
</cp:coreProperties>
</file>