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41" w:rsidRPr="00C75244" w:rsidRDefault="00F02A41" w:rsidP="00F02A41">
      <w:pPr>
        <w:ind w:firstLine="720"/>
        <w:jc w:val="both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>ПРИЛОЖЕНИЕ № 6</w:t>
      </w:r>
    </w:p>
    <w:p w:rsidR="00F02A41" w:rsidRPr="00C75244" w:rsidRDefault="00F02A41" w:rsidP="00F02A41">
      <w:pPr>
        <w:ind w:firstLine="720"/>
        <w:jc w:val="both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proofErr w:type="gramStart"/>
      <w:r w:rsidRPr="00C75244">
        <w:rPr>
          <w:color w:val="000000" w:themeColor="text1"/>
          <w:sz w:val="28"/>
          <w:szCs w:val="28"/>
        </w:rPr>
        <w:t>к  приказу</w:t>
      </w:r>
      <w:proofErr w:type="gramEnd"/>
      <w:r w:rsidRPr="00C75244">
        <w:rPr>
          <w:color w:val="000000" w:themeColor="text1"/>
          <w:sz w:val="28"/>
          <w:szCs w:val="28"/>
        </w:rPr>
        <w:t xml:space="preserve"> Минтранса России   </w:t>
      </w:r>
    </w:p>
    <w:p w:rsidR="00F02A41" w:rsidRPr="00C75244" w:rsidRDefault="00F02A41" w:rsidP="00F02A41">
      <w:pPr>
        <w:ind w:firstLine="720"/>
        <w:jc w:val="right"/>
        <w:rPr>
          <w:color w:val="000000" w:themeColor="text1"/>
          <w:sz w:val="28"/>
          <w:szCs w:val="28"/>
        </w:rPr>
      </w:pPr>
      <w:proofErr w:type="gramStart"/>
      <w:r w:rsidRPr="00C75244">
        <w:rPr>
          <w:color w:val="000000" w:themeColor="text1"/>
          <w:sz w:val="28"/>
          <w:szCs w:val="28"/>
        </w:rPr>
        <w:t>от  “</w:t>
      </w:r>
      <w:proofErr w:type="gramEnd"/>
      <w:r w:rsidRPr="00C75244">
        <w:rPr>
          <w:color w:val="000000" w:themeColor="text1"/>
          <w:sz w:val="28"/>
          <w:szCs w:val="28"/>
        </w:rPr>
        <w:t xml:space="preserve"> </w:t>
      </w:r>
      <w:r w:rsidRPr="00C75244">
        <w:rPr>
          <w:color w:val="000000" w:themeColor="text1"/>
          <w:sz w:val="24"/>
          <w:szCs w:val="24"/>
          <w:u w:val="single"/>
        </w:rPr>
        <w:t>18</w:t>
      </w:r>
      <w:r w:rsidRPr="00C75244">
        <w:rPr>
          <w:color w:val="000000" w:themeColor="text1"/>
          <w:sz w:val="28"/>
          <w:szCs w:val="28"/>
        </w:rPr>
        <w:t>_”</w:t>
      </w:r>
      <w:r w:rsidRPr="00C75244">
        <w:rPr>
          <w:color w:val="000000" w:themeColor="text1"/>
          <w:sz w:val="28"/>
          <w:szCs w:val="28"/>
          <w:u w:val="single"/>
        </w:rPr>
        <w:t>октября</w:t>
      </w:r>
      <w:r w:rsidRPr="00C75244">
        <w:rPr>
          <w:color w:val="000000" w:themeColor="text1"/>
          <w:sz w:val="28"/>
          <w:szCs w:val="28"/>
        </w:rPr>
        <w:t xml:space="preserve">_2005 г.  № </w:t>
      </w:r>
      <w:r w:rsidRPr="00C75244">
        <w:rPr>
          <w:color w:val="000000" w:themeColor="text1"/>
          <w:sz w:val="28"/>
          <w:szCs w:val="28"/>
          <w:u w:val="single"/>
        </w:rPr>
        <w:t>130</w:t>
      </w:r>
    </w:p>
    <w:p w:rsidR="00F02A41" w:rsidRPr="00C75244" w:rsidRDefault="00F02A41" w:rsidP="00F02A41">
      <w:pPr>
        <w:pStyle w:val="2"/>
        <w:ind w:right="0" w:firstLine="720"/>
        <w:jc w:val="center"/>
        <w:rPr>
          <w:b/>
          <w:bCs/>
          <w:color w:val="000000" w:themeColor="text1"/>
        </w:rPr>
      </w:pPr>
    </w:p>
    <w:p w:rsidR="00F02A41" w:rsidRPr="00C75244" w:rsidRDefault="00F02A41" w:rsidP="00F02A41">
      <w:pPr>
        <w:ind w:right="-57" w:firstLine="720"/>
        <w:jc w:val="both"/>
        <w:rPr>
          <w:color w:val="000000" w:themeColor="text1"/>
          <w:sz w:val="28"/>
          <w:szCs w:val="28"/>
        </w:rPr>
      </w:pPr>
    </w:p>
    <w:p w:rsidR="00F02A41" w:rsidRPr="00C75244" w:rsidRDefault="00F02A41" w:rsidP="00F02A41">
      <w:pPr>
        <w:ind w:left="-142" w:right="-1" w:firstLine="720"/>
        <w:jc w:val="center"/>
        <w:outlineLvl w:val="0"/>
        <w:rPr>
          <w:b/>
          <w:color w:val="000000" w:themeColor="text1"/>
          <w:sz w:val="28"/>
        </w:rPr>
      </w:pPr>
      <w:r w:rsidRPr="00C75244">
        <w:rPr>
          <w:b/>
          <w:color w:val="000000" w:themeColor="text1"/>
          <w:sz w:val="28"/>
        </w:rPr>
        <w:t>«ПОЛОЖЕНИЕ</w:t>
      </w: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  <w:r w:rsidRPr="00C75244">
        <w:rPr>
          <w:b/>
          <w:color w:val="000000" w:themeColor="text1"/>
          <w:sz w:val="28"/>
        </w:rPr>
        <w:t>о медали «За безупречный труд и отличие»</w:t>
      </w: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</w:p>
    <w:p w:rsidR="00F02A41" w:rsidRPr="00C75244" w:rsidRDefault="00F02A41" w:rsidP="00F02A41">
      <w:pPr>
        <w:pStyle w:val="5"/>
        <w:ind w:left="-142" w:right="-1" w:firstLine="720"/>
        <w:rPr>
          <w:b w:val="0"/>
          <w:color w:val="000000" w:themeColor="text1"/>
        </w:rPr>
      </w:pPr>
      <w:r w:rsidRPr="00C75244">
        <w:rPr>
          <w:b w:val="0"/>
          <w:color w:val="000000" w:themeColor="text1"/>
        </w:rPr>
        <w:t xml:space="preserve">1. Медалью «За безупречный труд и отличие» (далее – медаль) награждаются за плодотворную государственную, благотворительную и общественную </w:t>
      </w:r>
      <w:proofErr w:type="gramStart"/>
      <w:r w:rsidRPr="00C75244">
        <w:rPr>
          <w:b w:val="0"/>
          <w:color w:val="000000" w:themeColor="text1"/>
        </w:rPr>
        <w:t>деятельность,  достижение</w:t>
      </w:r>
      <w:proofErr w:type="gramEnd"/>
      <w:r w:rsidRPr="00C75244">
        <w:rPr>
          <w:b w:val="0"/>
          <w:color w:val="000000" w:themeColor="text1"/>
        </w:rPr>
        <w:t xml:space="preserve"> высоких показателей в служебной, производственной и педагогической деятельности. 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2. </w:t>
      </w:r>
      <w:proofErr w:type="gramStart"/>
      <w:r w:rsidRPr="00C75244">
        <w:rPr>
          <w:color w:val="000000" w:themeColor="text1"/>
          <w:sz w:val="28"/>
        </w:rPr>
        <w:t>Медаль  имеет</w:t>
      </w:r>
      <w:proofErr w:type="gramEnd"/>
      <w:r w:rsidRPr="00C75244">
        <w:rPr>
          <w:color w:val="000000" w:themeColor="text1"/>
          <w:sz w:val="28"/>
        </w:rPr>
        <w:t xml:space="preserve"> три степени: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proofErr w:type="gramStart"/>
      <w:r w:rsidRPr="00C75244">
        <w:rPr>
          <w:color w:val="000000" w:themeColor="text1"/>
          <w:sz w:val="28"/>
        </w:rPr>
        <w:t>медаль  «</w:t>
      </w:r>
      <w:proofErr w:type="gramEnd"/>
      <w:r w:rsidRPr="00C75244">
        <w:rPr>
          <w:color w:val="000000" w:themeColor="text1"/>
          <w:sz w:val="28"/>
        </w:rPr>
        <w:t xml:space="preserve">За безупречный труд  и отличие» </w:t>
      </w:r>
      <w:r w:rsidRPr="00C75244">
        <w:rPr>
          <w:color w:val="000000" w:themeColor="text1"/>
          <w:sz w:val="28"/>
          <w:lang w:val="en-US"/>
        </w:rPr>
        <w:t>I</w:t>
      </w:r>
      <w:r w:rsidRPr="00C75244">
        <w:rPr>
          <w:color w:val="000000" w:themeColor="text1"/>
          <w:sz w:val="28"/>
        </w:rPr>
        <w:t xml:space="preserve"> степени;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медаль «За безупречный труд и отличие» </w:t>
      </w:r>
      <w:r w:rsidRPr="00C75244">
        <w:rPr>
          <w:color w:val="000000" w:themeColor="text1"/>
          <w:sz w:val="28"/>
          <w:lang w:val="en-US"/>
        </w:rPr>
        <w:t>II</w:t>
      </w:r>
      <w:r w:rsidRPr="00C75244">
        <w:rPr>
          <w:color w:val="000000" w:themeColor="text1"/>
          <w:sz w:val="28"/>
        </w:rPr>
        <w:t xml:space="preserve"> степени;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медаль «За безупречный труд и отличие» </w:t>
      </w:r>
      <w:r w:rsidRPr="00C75244">
        <w:rPr>
          <w:color w:val="000000" w:themeColor="text1"/>
          <w:sz w:val="28"/>
          <w:lang w:val="en-US"/>
        </w:rPr>
        <w:t>III</w:t>
      </w:r>
      <w:r w:rsidRPr="00C75244">
        <w:rPr>
          <w:color w:val="000000" w:themeColor="text1"/>
          <w:sz w:val="28"/>
        </w:rPr>
        <w:t xml:space="preserve"> степени.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Высшей степенью медали является </w:t>
      </w:r>
      <w:r w:rsidRPr="00C75244">
        <w:rPr>
          <w:color w:val="000000" w:themeColor="text1"/>
          <w:sz w:val="28"/>
          <w:lang w:val="en-US"/>
        </w:rPr>
        <w:t>I</w:t>
      </w:r>
      <w:r w:rsidRPr="00C75244">
        <w:rPr>
          <w:color w:val="000000" w:themeColor="text1"/>
          <w:sz w:val="28"/>
        </w:rPr>
        <w:t xml:space="preserve"> степень. 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Награждение медалью производится последовательно от низшей степени к высшей. Повторное награждение одной и той же степенью не производится. </w:t>
      </w: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C75244">
        <w:rPr>
          <w:rFonts w:ascii="Times New Roman" w:hAnsi="Times New Roman"/>
          <w:color w:val="000000" w:themeColor="text1"/>
          <w:sz w:val="28"/>
        </w:rPr>
        <w:t xml:space="preserve">3. К награждению медалью </w:t>
      </w:r>
      <w:r w:rsidRPr="00C75244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степени представляются лица, имеющие безупречный и непрерывный стаж службы или работы в транспортном комплексе </w:t>
      </w:r>
      <w:proofErr w:type="gramStart"/>
      <w:r w:rsidRPr="00C7524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 5</w:t>
      </w:r>
      <w:proofErr w:type="gramEnd"/>
      <w:r w:rsidRPr="00C75244">
        <w:rPr>
          <w:rFonts w:ascii="Times New Roman" w:hAnsi="Times New Roman"/>
          <w:color w:val="000000" w:themeColor="text1"/>
          <w:sz w:val="28"/>
        </w:rPr>
        <w:t xml:space="preserve"> лет, в том числе в данном коллективе  не менее  двух лет и в занимаемой должности  не менее одного года и ранее награжденные Благодарностью Министра транспорта Российской Федерации, с даты награждения которой прошло не менее трех лет.</w:t>
      </w: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C75244">
        <w:rPr>
          <w:rFonts w:ascii="Times New Roman" w:hAnsi="Times New Roman"/>
          <w:color w:val="000000" w:themeColor="text1"/>
          <w:sz w:val="28"/>
        </w:rPr>
        <w:t xml:space="preserve">К награждению медалью </w:t>
      </w:r>
      <w:r w:rsidRPr="00C75244">
        <w:rPr>
          <w:rFonts w:ascii="Times New Roman" w:hAnsi="Times New Roman"/>
          <w:color w:val="000000" w:themeColor="text1"/>
          <w:sz w:val="28"/>
          <w:lang w:val="en-US"/>
        </w:rPr>
        <w:t>II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степени представляются лица, имеющие безупречный и непрерывный стаж службы или работы в транспортном комплексе </w:t>
      </w:r>
      <w:proofErr w:type="gramStart"/>
      <w:r w:rsidRPr="00C7524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 10</w:t>
      </w:r>
      <w:proofErr w:type="gramEnd"/>
      <w:r w:rsidRPr="00C75244">
        <w:rPr>
          <w:rFonts w:ascii="Times New Roman" w:hAnsi="Times New Roman"/>
          <w:color w:val="000000" w:themeColor="text1"/>
          <w:sz w:val="28"/>
        </w:rPr>
        <w:t xml:space="preserve"> лет, в том числе в данном коллективе  не менее трех лет и в занимаемой должности  не менее двух лет и ранее награжденные медалью «За безупречный труд и отличие» </w:t>
      </w:r>
      <w:r w:rsidRPr="00C75244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степени, с даты награждения которой прошло не менее пяти лет.</w:t>
      </w: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C75244">
        <w:rPr>
          <w:rFonts w:ascii="Times New Roman" w:hAnsi="Times New Roman"/>
          <w:color w:val="000000" w:themeColor="text1"/>
          <w:sz w:val="28"/>
        </w:rPr>
        <w:t xml:space="preserve">К награждению медалью </w:t>
      </w:r>
      <w:r w:rsidRPr="00C75244">
        <w:rPr>
          <w:rFonts w:ascii="Times New Roman" w:hAnsi="Times New Roman"/>
          <w:color w:val="000000" w:themeColor="text1"/>
          <w:sz w:val="28"/>
          <w:lang w:val="en-US"/>
        </w:rPr>
        <w:t>I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степени представляются лица, имеющие безупречный и непрерывный стаж службы или работы в транспортном комплексе </w:t>
      </w:r>
      <w:r w:rsidRPr="00C7524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15 лет, в том числе в данном </w:t>
      </w:r>
      <w:proofErr w:type="gramStart"/>
      <w:r w:rsidRPr="00C75244">
        <w:rPr>
          <w:rFonts w:ascii="Times New Roman" w:hAnsi="Times New Roman"/>
          <w:color w:val="000000" w:themeColor="text1"/>
          <w:sz w:val="28"/>
        </w:rPr>
        <w:t>коллективе  не</w:t>
      </w:r>
      <w:proofErr w:type="gramEnd"/>
      <w:r w:rsidRPr="00C75244">
        <w:rPr>
          <w:rFonts w:ascii="Times New Roman" w:hAnsi="Times New Roman"/>
          <w:color w:val="000000" w:themeColor="text1"/>
          <w:sz w:val="28"/>
        </w:rPr>
        <w:t xml:space="preserve"> менее пяти лет и в занимаемой должности  не менее трех лет и ранее награжденные медалью «За безупречный труд и отличие» </w:t>
      </w:r>
      <w:r w:rsidRPr="00C75244">
        <w:rPr>
          <w:rFonts w:ascii="Times New Roman" w:hAnsi="Times New Roman"/>
          <w:color w:val="000000" w:themeColor="text1"/>
          <w:sz w:val="28"/>
          <w:lang w:val="en-US"/>
        </w:rPr>
        <w:t>II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степени, с даты награждения которой прошло не менее пяти лет.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4.  За активное и эффективное сотрудничество в </w:t>
      </w:r>
      <w:proofErr w:type="gramStart"/>
      <w:r w:rsidRPr="00C75244">
        <w:rPr>
          <w:color w:val="000000" w:themeColor="text1"/>
          <w:sz w:val="28"/>
          <w:szCs w:val="28"/>
        </w:rPr>
        <w:t>решении  задач</w:t>
      </w:r>
      <w:proofErr w:type="gramEnd"/>
      <w:r w:rsidRPr="00C75244">
        <w:rPr>
          <w:color w:val="000000" w:themeColor="text1"/>
          <w:sz w:val="28"/>
          <w:szCs w:val="28"/>
        </w:rPr>
        <w:t>, стоящих перед Министерством транспорта Российской Федерации, медалью могут быть награждены работники федеральных органов исполнительной власти, органов исполнительной власти субъектов Российской Федерации, органов местного самоуправления,  организаций других министерств и ведомств.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lastRenderedPageBreak/>
        <w:t>5. Наградные материалы на работников федеральных государственных унитарных предприятий и федеральных государственных учреждений, находящихся в ведении Министерства, рассматриваются по ходатайству организации.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6. Наградные материалы на работников организаций транспорта </w:t>
      </w:r>
      <w:proofErr w:type="gramStart"/>
      <w:r w:rsidRPr="00C75244">
        <w:rPr>
          <w:color w:val="000000" w:themeColor="text1"/>
          <w:sz w:val="28"/>
          <w:szCs w:val="28"/>
        </w:rPr>
        <w:t>и  дорожного</w:t>
      </w:r>
      <w:proofErr w:type="gramEnd"/>
      <w:r w:rsidRPr="00C75244">
        <w:rPr>
          <w:color w:val="000000" w:themeColor="text1"/>
          <w:sz w:val="28"/>
          <w:szCs w:val="28"/>
        </w:rPr>
        <w:t xml:space="preserve"> хозяйства федеральной формы  собственности,  находящихся  в  ведении  федеральной</w:t>
      </w:r>
    </w:p>
    <w:p w:rsidR="00F02A41" w:rsidRPr="00C75244" w:rsidRDefault="00F02A41" w:rsidP="00F02A41">
      <w:pPr>
        <w:ind w:left="-142" w:right="-1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собственности, </w:t>
      </w:r>
      <w:proofErr w:type="gramStart"/>
      <w:r w:rsidRPr="00C75244">
        <w:rPr>
          <w:color w:val="000000" w:themeColor="text1"/>
          <w:sz w:val="28"/>
          <w:szCs w:val="28"/>
        </w:rPr>
        <w:t>находящихся  в</w:t>
      </w:r>
      <w:proofErr w:type="gramEnd"/>
      <w:r w:rsidRPr="00C75244">
        <w:rPr>
          <w:color w:val="000000" w:themeColor="text1"/>
          <w:sz w:val="28"/>
          <w:szCs w:val="28"/>
        </w:rPr>
        <w:t xml:space="preserve">  ведении  федеральной службы или федеральных агентств¸   подведомственных     Министерству,   рассматриваются    по     ходатайству организации и представлению руководства федеральных органов.</w:t>
      </w:r>
    </w:p>
    <w:p w:rsidR="00F02A41" w:rsidRPr="00C75244" w:rsidRDefault="00F02A41" w:rsidP="00F02A41">
      <w:pPr>
        <w:ind w:left="-142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7.  </w:t>
      </w:r>
      <w:proofErr w:type="gramStart"/>
      <w:r w:rsidRPr="00C75244">
        <w:rPr>
          <w:color w:val="000000" w:themeColor="text1"/>
          <w:sz w:val="28"/>
          <w:szCs w:val="28"/>
        </w:rPr>
        <w:t>Наградные  материалы</w:t>
      </w:r>
      <w:proofErr w:type="gramEnd"/>
      <w:r w:rsidRPr="00C75244">
        <w:rPr>
          <w:color w:val="000000" w:themeColor="text1"/>
          <w:sz w:val="28"/>
          <w:szCs w:val="28"/>
        </w:rPr>
        <w:t xml:space="preserve">  на  работников  организаций  транспорта и дорожного</w:t>
      </w:r>
    </w:p>
    <w:p w:rsidR="00F02A41" w:rsidRPr="00C75244" w:rsidRDefault="00F02A41" w:rsidP="00F02A41">
      <w:pPr>
        <w:ind w:left="-142" w:right="-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C75244">
        <w:rPr>
          <w:color w:val="000000" w:themeColor="text1"/>
          <w:sz w:val="28"/>
          <w:szCs w:val="28"/>
        </w:rPr>
        <w:t>хозяйства  иной</w:t>
      </w:r>
      <w:proofErr w:type="gramEnd"/>
      <w:r w:rsidRPr="00C75244">
        <w:rPr>
          <w:color w:val="000000" w:themeColor="text1"/>
          <w:sz w:val="28"/>
          <w:szCs w:val="28"/>
        </w:rPr>
        <w:t xml:space="preserve">  формы  собственности  рассматриваются по ходатайству  организации и по согласованию с соответствующим  органом исполнительной власти субъекта Российской Федерации, на территории которого осуществляется деятельность представляемого к награждению, и территориальным управлением Федеральной службы по надзору в сфере транспорта.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8. Наградные материалы на работников центрального аппарата федеральной службы и федеральных агентств, находящихся в ведении Министерства, и их территориальных органов рассматриваются по ходатайству </w:t>
      </w:r>
      <w:proofErr w:type="gramStart"/>
      <w:r w:rsidRPr="00C75244">
        <w:rPr>
          <w:color w:val="000000" w:themeColor="text1"/>
          <w:sz w:val="28"/>
          <w:szCs w:val="28"/>
        </w:rPr>
        <w:t>руководства  федеральных</w:t>
      </w:r>
      <w:proofErr w:type="gramEnd"/>
      <w:r w:rsidRPr="00C75244">
        <w:rPr>
          <w:color w:val="000000" w:themeColor="text1"/>
          <w:sz w:val="28"/>
          <w:szCs w:val="28"/>
        </w:rPr>
        <w:t xml:space="preserve"> органов.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9. Наградные материалы на работников Министерства рассматриваются по ходатайству директора департамента, где работает награждаемый, и по согласованию </w:t>
      </w:r>
      <w:proofErr w:type="gramStart"/>
      <w:r w:rsidRPr="00C75244">
        <w:rPr>
          <w:color w:val="000000" w:themeColor="text1"/>
          <w:sz w:val="28"/>
          <w:szCs w:val="28"/>
        </w:rPr>
        <w:t>с  Административным</w:t>
      </w:r>
      <w:proofErr w:type="gramEnd"/>
      <w:r w:rsidRPr="00C75244">
        <w:rPr>
          <w:color w:val="000000" w:themeColor="text1"/>
          <w:sz w:val="28"/>
          <w:szCs w:val="28"/>
        </w:rPr>
        <w:t xml:space="preserve"> департаментом Министерства транспорта Российской Федерации и  заместителем Министра, курирующим данное подразделение.</w:t>
      </w:r>
    </w:p>
    <w:p w:rsidR="00F02A41" w:rsidRPr="00C75244" w:rsidRDefault="00F02A41" w:rsidP="00F02A41">
      <w:pPr>
        <w:ind w:left="-142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>10. Наградные материалы на работников федеральных органов исполнительной власти, органов исполнительной власти субъектов Российской Федерации и органов местного самоуправления рассматриваются по их ходатайству.</w:t>
      </w:r>
    </w:p>
    <w:p w:rsidR="00F02A41" w:rsidRPr="00C75244" w:rsidRDefault="00F02A41" w:rsidP="00F02A41">
      <w:pPr>
        <w:ind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Ходатайство о награждении вышеуказанных работников могут инициировать заместители Министра и руководители федеральных агентств, подведомственных Министерству. В этом случае в адрес Министра готовится </w:t>
      </w:r>
      <w:proofErr w:type="gramStart"/>
      <w:r w:rsidRPr="00C75244">
        <w:rPr>
          <w:color w:val="000000" w:themeColor="text1"/>
          <w:sz w:val="28"/>
          <w:szCs w:val="28"/>
        </w:rPr>
        <w:t>обоснованное  представление</w:t>
      </w:r>
      <w:proofErr w:type="gramEnd"/>
      <w:r w:rsidRPr="00C75244">
        <w:rPr>
          <w:color w:val="000000" w:themeColor="text1"/>
          <w:sz w:val="28"/>
          <w:szCs w:val="28"/>
        </w:rPr>
        <w:t>, в котором излагаются конкретные заслуги кандидата на награждение, и к нему прилагается справка о трудовой деятельности работника и согласование с руководством организации, где осуществляется деятельность кандидата к награждению.</w:t>
      </w:r>
    </w:p>
    <w:p w:rsidR="00F02A41" w:rsidRPr="00C75244" w:rsidRDefault="00F02A41" w:rsidP="00F02A41">
      <w:pPr>
        <w:ind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11. Наградные материалы на работников организаций, находящихся в ведомственной принадлежности </w:t>
      </w:r>
      <w:proofErr w:type="gramStart"/>
      <w:r w:rsidRPr="00C75244">
        <w:rPr>
          <w:color w:val="000000" w:themeColor="text1"/>
          <w:sz w:val="28"/>
          <w:szCs w:val="28"/>
        </w:rPr>
        <w:t>к  другим</w:t>
      </w:r>
      <w:proofErr w:type="gramEnd"/>
      <w:r w:rsidRPr="00C75244">
        <w:rPr>
          <w:color w:val="000000" w:themeColor="text1"/>
          <w:sz w:val="28"/>
          <w:szCs w:val="28"/>
        </w:rPr>
        <w:t xml:space="preserve"> министерствам и ведомствам,  рассматриваются  по ходатайству соответствующего министерства и ведомства.</w:t>
      </w:r>
    </w:p>
    <w:p w:rsidR="00F02A41" w:rsidRPr="00C75244" w:rsidRDefault="00F02A41" w:rsidP="00F02A41">
      <w:pPr>
        <w:ind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lastRenderedPageBreak/>
        <w:t xml:space="preserve">12. Общественные объединения (организации) имеют право выйти с ходатайством в Министерство о награждении работников, находящихся в их штате. </w:t>
      </w:r>
    </w:p>
    <w:p w:rsidR="00F02A41" w:rsidRPr="00C75244" w:rsidRDefault="00F02A41" w:rsidP="00F02A41">
      <w:pPr>
        <w:ind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13. Награждение медалью производится на </w:t>
      </w:r>
      <w:proofErr w:type="gramStart"/>
      <w:r w:rsidRPr="00C75244">
        <w:rPr>
          <w:color w:val="000000" w:themeColor="text1"/>
          <w:sz w:val="28"/>
          <w:szCs w:val="28"/>
        </w:rPr>
        <w:t>основании  приказа</w:t>
      </w:r>
      <w:proofErr w:type="gramEnd"/>
      <w:r w:rsidRPr="00C75244">
        <w:rPr>
          <w:color w:val="000000" w:themeColor="text1"/>
          <w:sz w:val="28"/>
          <w:szCs w:val="28"/>
        </w:rPr>
        <w:t xml:space="preserve"> Министерства. </w:t>
      </w:r>
    </w:p>
    <w:p w:rsidR="00F02A41" w:rsidRPr="00C75244" w:rsidRDefault="00F02A41" w:rsidP="00F02A41">
      <w:pPr>
        <w:pStyle w:val="a3"/>
        <w:ind w:right="-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Вручение медали и удостоверения к </w:t>
      </w:r>
      <w:proofErr w:type="gramStart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>ней  производится</w:t>
      </w:r>
      <w:proofErr w:type="gramEnd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торжественной обстановке, как правило, по месту работы награжденного. </w:t>
      </w:r>
    </w:p>
    <w:p w:rsidR="00F02A41" w:rsidRPr="00C75244" w:rsidRDefault="00F02A41" w:rsidP="00F02A41">
      <w:pPr>
        <w:pStyle w:val="a3"/>
        <w:ind w:right="-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Медаль носится на левой стороне груди, располагается после медали Августина </w:t>
      </w:r>
      <w:proofErr w:type="spellStart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>Бетанкура</w:t>
      </w:r>
      <w:proofErr w:type="spellEnd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ниже государственных наград Российской Федерации, РСФСР и СССР. </w:t>
      </w:r>
    </w:p>
    <w:p w:rsidR="00F02A41" w:rsidRPr="00C75244" w:rsidRDefault="00F02A41" w:rsidP="00F02A41">
      <w:pPr>
        <w:ind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 xml:space="preserve">При наличии у работника высшей степени медали низшая </w:t>
      </w:r>
      <w:proofErr w:type="gramStart"/>
      <w:r w:rsidRPr="00C75244">
        <w:rPr>
          <w:color w:val="000000" w:themeColor="text1"/>
          <w:sz w:val="28"/>
        </w:rPr>
        <w:t>степень  этой</w:t>
      </w:r>
      <w:proofErr w:type="gramEnd"/>
      <w:r w:rsidRPr="00C75244">
        <w:rPr>
          <w:color w:val="000000" w:themeColor="text1"/>
          <w:sz w:val="28"/>
        </w:rPr>
        <w:t xml:space="preserve"> медали не носится.</w:t>
      </w:r>
    </w:p>
    <w:p w:rsidR="00F02A41" w:rsidRPr="00C75244" w:rsidRDefault="00F02A41" w:rsidP="00F02A41">
      <w:pPr>
        <w:pStyle w:val="a3"/>
        <w:ind w:right="-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Лица, награжденные </w:t>
      </w:r>
      <w:proofErr w:type="gramStart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>медалью,  сохраняют</w:t>
      </w:r>
      <w:proofErr w:type="gramEnd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право  ношения медали при изменении места работы и при выходе на пенсию.</w:t>
      </w: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proofErr w:type="gramStart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>В  трудовую</w:t>
      </w:r>
      <w:proofErr w:type="gramEnd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книжку  награжденного  вносится   запись  о   награждении   его</w:t>
      </w:r>
    </w:p>
    <w:p w:rsidR="00F02A41" w:rsidRPr="00C75244" w:rsidRDefault="00F02A41" w:rsidP="00F02A41">
      <w:pPr>
        <w:pStyle w:val="a3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>медалью.</w:t>
      </w:r>
    </w:p>
    <w:p w:rsidR="00F02A41" w:rsidRPr="00C75244" w:rsidRDefault="00F02A41" w:rsidP="00F02A41">
      <w:pPr>
        <w:pStyle w:val="a3"/>
        <w:ind w:right="-1" w:firstLine="720"/>
        <w:jc w:val="both"/>
        <w:rPr>
          <w:color w:val="000000" w:themeColor="text1"/>
          <w:sz w:val="28"/>
          <w:szCs w:val="28"/>
        </w:rPr>
      </w:pPr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 </w:t>
      </w:r>
      <w:proofErr w:type="gramStart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  </w:t>
      </w:r>
      <w:proofErr w:type="gramEnd"/>
      <w:r w:rsidRPr="00C7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награжденные  медалью,   могут  единовременно   премироваться   </w:t>
      </w:r>
      <w:r w:rsidRPr="001E0857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до семикратного  минимального размера оплаты труда, установленного законодательством     Российской    Федерации    на    дату  награждения,  или  до  двух должностных окладов.</w:t>
      </w:r>
    </w:p>
    <w:p w:rsidR="00F02A41" w:rsidRPr="00C75244" w:rsidRDefault="00F02A41" w:rsidP="00F02A41">
      <w:pPr>
        <w:ind w:right="-1" w:firstLine="72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19. Повторное </w:t>
      </w:r>
      <w:proofErr w:type="gramStart"/>
      <w:r w:rsidRPr="00C75244">
        <w:rPr>
          <w:color w:val="000000" w:themeColor="text1"/>
          <w:sz w:val="28"/>
          <w:szCs w:val="28"/>
        </w:rPr>
        <w:t>награждение  медалью</w:t>
      </w:r>
      <w:proofErr w:type="gramEnd"/>
      <w:r w:rsidRPr="00C75244">
        <w:rPr>
          <w:color w:val="000000" w:themeColor="text1"/>
          <w:sz w:val="28"/>
          <w:szCs w:val="28"/>
        </w:rPr>
        <w:t xml:space="preserve">   не производится.</w:t>
      </w:r>
    </w:p>
    <w:p w:rsidR="00F02A41" w:rsidRPr="00C75244" w:rsidRDefault="00F02A41" w:rsidP="00F02A41">
      <w:pPr>
        <w:ind w:right="-1" w:firstLine="72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Дубликат </w:t>
      </w:r>
      <w:proofErr w:type="gramStart"/>
      <w:r w:rsidRPr="00C75244">
        <w:rPr>
          <w:color w:val="000000" w:themeColor="text1"/>
          <w:sz w:val="28"/>
          <w:szCs w:val="28"/>
        </w:rPr>
        <w:t>медали</w:t>
      </w:r>
      <w:proofErr w:type="gramEnd"/>
      <w:r w:rsidRPr="00C75244">
        <w:rPr>
          <w:color w:val="000000" w:themeColor="text1"/>
          <w:sz w:val="28"/>
          <w:szCs w:val="28"/>
        </w:rPr>
        <w:t xml:space="preserve"> взамен утерянной не выдается. В случае утраты удостоверения к медали по ходатайству руководства организации может быть выдан документ, подтверждающий награждение данного работника.</w:t>
      </w:r>
    </w:p>
    <w:p w:rsidR="00F02A41" w:rsidRPr="00C75244" w:rsidRDefault="00F02A41" w:rsidP="00F02A41">
      <w:pPr>
        <w:ind w:left="-142" w:right="-1" w:firstLine="72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20. Учет лиц, награжденных </w:t>
      </w:r>
      <w:proofErr w:type="gramStart"/>
      <w:r w:rsidRPr="00C75244">
        <w:rPr>
          <w:color w:val="000000" w:themeColor="text1"/>
          <w:sz w:val="28"/>
          <w:szCs w:val="28"/>
        </w:rPr>
        <w:t>медалью,  осуществляется</w:t>
      </w:r>
      <w:proofErr w:type="gramEnd"/>
      <w:r w:rsidRPr="00C75244">
        <w:rPr>
          <w:color w:val="000000" w:themeColor="text1"/>
          <w:sz w:val="28"/>
          <w:szCs w:val="28"/>
        </w:rPr>
        <w:t xml:space="preserve"> Министерством.</w:t>
      </w:r>
    </w:p>
    <w:p w:rsidR="00F02A41" w:rsidRPr="00C75244" w:rsidRDefault="00F02A41" w:rsidP="00F02A41">
      <w:pPr>
        <w:ind w:left="142" w:right="-1" w:firstLine="720"/>
        <w:rPr>
          <w:b/>
          <w:color w:val="000000" w:themeColor="text1"/>
          <w:sz w:val="28"/>
        </w:rPr>
      </w:pP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  <w:r w:rsidRPr="00C75244">
        <w:rPr>
          <w:b/>
          <w:color w:val="000000" w:themeColor="text1"/>
          <w:sz w:val="28"/>
        </w:rPr>
        <w:t>ОПИСАНИЕ</w:t>
      </w: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  <w:r w:rsidRPr="00C75244">
        <w:rPr>
          <w:b/>
          <w:color w:val="000000" w:themeColor="text1"/>
          <w:sz w:val="28"/>
        </w:rPr>
        <w:t>медали «За безупречный труд и отличие»</w:t>
      </w: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</w:rPr>
      </w:pPr>
    </w:p>
    <w:p w:rsidR="00F02A41" w:rsidRPr="00C75244" w:rsidRDefault="00F02A41" w:rsidP="00F02A41">
      <w:pPr>
        <w:ind w:left="-142" w:right="-1" w:firstLine="720"/>
        <w:rPr>
          <w:color w:val="000000" w:themeColor="text1"/>
        </w:rPr>
      </w:pP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C75244">
        <w:rPr>
          <w:rFonts w:ascii="Times New Roman" w:hAnsi="Times New Roman"/>
          <w:color w:val="000000" w:themeColor="text1"/>
          <w:sz w:val="28"/>
        </w:rPr>
        <w:t xml:space="preserve">Медаль «За безупречный труд и </w:t>
      </w:r>
      <w:proofErr w:type="gramStart"/>
      <w:r w:rsidRPr="00C75244">
        <w:rPr>
          <w:rFonts w:ascii="Times New Roman" w:hAnsi="Times New Roman"/>
          <w:color w:val="000000" w:themeColor="text1"/>
          <w:sz w:val="28"/>
        </w:rPr>
        <w:t>отличие»  (</w:t>
      </w:r>
      <w:proofErr w:type="gramEnd"/>
      <w:r w:rsidRPr="00C75244">
        <w:rPr>
          <w:rFonts w:ascii="Times New Roman" w:hAnsi="Times New Roman"/>
          <w:color w:val="000000" w:themeColor="text1"/>
          <w:sz w:val="28"/>
        </w:rPr>
        <w:t xml:space="preserve">далее – медаль) имеет форму правильного круга диаметром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rFonts w:ascii="Times New Roman" w:hAnsi="Times New Roman"/>
            <w:color w:val="000000" w:themeColor="text1"/>
            <w:sz w:val="28"/>
          </w:rPr>
          <w:t>32 мм</w:t>
        </w:r>
      </w:smartTag>
      <w:r w:rsidRPr="00C75244">
        <w:rPr>
          <w:rFonts w:ascii="Times New Roman" w:hAnsi="Times New Roman"/>
          <w:color w:val="000000" w:themeColor="text1"/>
          <w:sz w:val="28"/>
        </w:rPr>
        <w:t xml:space="preserve"> с гладким бортиком</w:t>
      </w:r>
      <w:r>
        <w:rPr>
          <w:rFonts w:ascii="Times New Roman" w:hAnsi="Times New Roman"/>
          <w:color w:val="000000" w:themeColor="text1"/>
          <w:sz w:val="28"/>
        </w:rPr>
        <w:t xml:space="preserve"> с обеих сторон. Изготавливаетс</w:t>
      </w:r>
      <w:r w:rsidRPr="00C75244">
        <w:rPr>
          <w:rFonts w:ascii="Times New Roman" w:hAnsi="Times New Roman"/>
          <w:color w:val="000000" w:themeColor="text1"/>
          <w:sz w:val="28"/>
        </w:rPr>
        <w:t>я медаль:</w:t>
      </w:r>
      <w:r w:rsidRPr="00C75244">
        <w:rPr>
          <w:color w:val="000000" w:themeColor="text1"/>
          <w:sz w:val="28"/>
          <w:szCs w:val="28"/>
        </w:rPr>
        <w:t xml:space="preserve"> </w:t>
      </w:r>
      <w:r w:rsidRPr="00C752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75244">
        <w:rPr>
          <w:rFonts w:ascii="Times New Roman" w:hAnsi="Times New Roman"/>
          <w:color w:val="000000" w:themeColor="text1"/>
          <w:sz w:val="28"/>
          <w:szCs w:val="28"/>
        </w:rPr>
        <w:t xml:space="preserve"> степень – из латуни, </w:t>
      </w:r>
      <w:r w:rsidRPr="00C75244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C75244">
        <w:rPr>
          <w:rFonts w:ascii="Times New Roman" w:hAnsi="Times New Roman"/>
          <w:color w:val="000000" w:themeColor="text1"/>
          <w:sz w:val="28"/>
          <w:szCs w:val="28"/>
        </w:rPr>
        <w:t xml:space="preserve"> степень - из мельхиора, </w:t>
      </w:r>
      <w:r w:rsidRPr="00C75244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C75244">
        <w:rPr>
          <w:rFonts w:ascii="Times New Roman" w:hAnsi="Times New Roman"/>
          <w:color w:val="000000" w:themeColor="text1"/>
          <w:sz w:val="28"/>
          <w:szCs w:val="28"/>
        </w:rPr>
        <w:t xml:space="preserve"> – степень – из томпака (под бронзу).</w:t>
      </w:r>
    </w:p>
    <w:p w:rsidR="00F02A41" w:rsidRPr="00C75244" w:rsidRDefault="00F02A41" w:rsidP="00F02A41">
      <w:pPr>
        <w:ind w:left="-142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C75244">
        <w:rPr>
          <w:color w:val="000000" w:themeColor="text1"/>
          <w:sz w:val="28"/>
          <w:szCs w:val="28"/>
        </w:rPr>
        <w:t xml:space="preserve"> На лицевой стороне медали -  рельефное изображение большой эмблемы Министерства транспорта Российской Федерации: изображение золотого, увенчанного тремя объединенными лентой коронами двуглавого орла, поддерживающего лапами расположенный на его груди круглый щит в виде голубого земного шара с золотистыми параллелями и меридианами, с наложенной на него серебряной розой ветров, с двух сторон которой изображены крылья.</w:t>
      </w:r>
    </w:p>
    <w:p w:rsidR="00F02A41" w:rsidRPr="00C75244" w:rsidRDefault="00F02A41" w:rsidP="00F02A41">
      <w:pPr>
        <w:pStyle w:val="a3"/>
        <w:ind w:left="-142" w:right="-1"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C75244">
        <w:rPr>
          <w:rFonts w:ascii="Times New Roman" w:hAnsi="Times New Roman"/>
          <w:color w:val="000000" w:themeColor="text1"/>
          <w:sz w:val="28"/>
        </w:rPr>
        <w:lastRenderedPageBreak/>
        <w:t xml:space="preserve">На оборотной стороне медали по центру располагаются слова рельефными буквами в четыре строки: </w:t>
      </w:r>
      <w:r w:rsidRPr="00C75244">
        <w:rPr>
          <w:color w:val="000000" w:themeColor="text1"/>
          <w:sz w:val="28"/>
          <w:szCs w:val="28"/>
        </w:rPr>
        <w:t>«</w:t>
      </w:r>
      <w:r w:rsidRPr="00C75244">
        <w:rPr>
          <w:rFonts w:ascii="Times New Roman" w:hAnsi="Times New Roman"/>
          <w:color w:val="000000" w:themeColor="text1"/>
          <w:sz w:val="28"/>
          <w:szCs w:val="28"/>
        </w:rPr>
        <w:t xml:space="preserve">За безупречный труд и </w:t>
      </w:r>
      <w:proofErr w:type="gramStart"/>
      <w:r w:rsidRPr="00C75244">
        <w:rPr>
          <w:rFonts w:ascii="Times New Roman" w:hAnsi="Times New Roman"/>
          <w:color w:val="000000" w:themeColor="text1"/>
          <w:sz w:val="28"/>
          <w:szCs w:val="28"/>
        </w:rPr>
        <w:t>отличие»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5244">
        <w:rPr>
          <w:rFonts w:ascii="Times New Roman" w:hAnsi="Times New Roman"/>
          <w:color w:val="000000" w:themeColor="text1"/>
          <w:sz w:val="28"/>
        </w:rPr>
        <w:t xml:space="preserve"> и</w:t>
      </w:r>
      <w:proofErr w:type="gramEnd"/>
      <w:r w:rsidRPr="00C75244">
        <w:rPr>
          <w:rFonts w:ascii="Times New Roman" w:hAnsi="Times New Roman"/>
          <w:color w:val="000000" w:themeColor="text1"/>
          <w:sz w:val="28"/>
        </w:rPr>
        <w:t xml:space="preserve"> под ними две соединенные в </w:t>
      </w:r>
      <w:proofErr w:type="spellStart"/>
      <w:r w:rsidRPr="00C75244">
        <w:rPr>
          <w:rFonts w:ascii="Times New Roman" w:hAnsi="Times New Roman"/>
          <w:color w:val="000000" w:themeColor="text1"/>
          <w:sz w:val="28"/>
        </w:rPr>
        <w:t>полувенок</w:t>
      </w:r>
      <w:proofErr w:type="spellEnd"/>
      <w:r w:rsidRPr="00C75244">
        <w:rPr>
          <w:rFonts w:ascii="Times New Roman" w:hAnsi="Times New Roman"/>
          <w:color w:val="000000" w:themeColor="text1"/>
          <w:sz w:val="28"/>
        </w:rPr>
        <w:t xml:space="preserve"> лавровые ветви.  </w:t>
      </w:r>
    </w:p>
    <w:p w:rsidR="00F02A41" w:rsidRPr="00C75244" w:rsidRDefault="00F02A41" w:rsidP="00F02A41">
      <w:pPr>
        <w:pStyle w:val="3"/>
        <w:ind w:left="-142" w:right="-1"/>
        <w:rPr>
          <w:b w:val="0"/>
          <w:color w:val="000000" w:themeColor="text1"/>
        </w:rPr>
      </w:pPr>
      <w:r w:rsidRPr="00C75244">
        <w:rPr>
          <w:b w:val="0"/>
          <w:color w:val="000000" w:themeColor="text1"/>
        </w:rPr>
        <w:t xml:space="preserve">Медаль при помощи ушка и кольца соединяется с пятиугольной колодкой, обтянутой муаровой лентой синего цвета шириной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b w:val="0"/>
            <w:color w:val="000000" w:themeColor="text1"/>
          </w:rPr>
          <w:t>24 мм</w:t>
        </w:r>
      </w:smartTag>
      <w:r w:rsidRPr="00C75244">
        <w:rPr>
          <w:b w:val="0"/>
          <w:color w:val="000000" w:themeColor="text1"/>
        </w:rPr>
        <w:t>, состоящих из чередующихся слева на право полос: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  <w:lang w:val="en-US"/>
        </w:rPr>
        <w:t>I</w:t>
      </w:r>
      <w:r w:rsidRPr="00C75244">
        <w:rPr>
          <w:color w:val="000000" w:themeColor="text1"/>
          <w:sz w:val="28"/>
          <w:szCs w:val="28"/>
        </w:rPr>
        <w:t xml:space="preserve"> степень – голубого цвета </w:t>
      </w:r>
      <w:smartTag w:uri="urn:schemas-microsoft-com:office:smarttags" w:element="metricconverter">
        <w:smartTagPr>
          <w:attr w:name="ProductID" w:val="2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 xml:space="preserve">, красного цвета </w:t>
      </w:r>
      <w:smartTag w:uri="urn:schemas-microsoft-com:office:smarttags" w:element="metricconverter">
        <w:smartTagPr>
          <w:attr w:name="ProductID" w:val="1,5 мм"/>
        </w:smartTagPr>
        <w:r w:rsidRPr="00C75244">
          <w:rPr>
            <w:color w:val="000000" w:themeColor="text1"/>
            <w:sz w:val="28"/>
            <w:szCs w:val="28"/>
          </w:rPr>
          <w:t>1,5 мм</w:t>
        </w:r>
      </w:smartTag>
      <w:r w:rsidRPr="00C75244">
        <w:rPr>
          <w:color w:val="000000" w:themeColor="text1"/>
          <w:sz w:val="28"/>
          <w:szCs w:val="28"/>
        </w:rPr>
        <w:t xml:space="preserve">, голубого цвета </w:t>
      </w:r>
      <w:smartTag w:uri="urn:schemas-microsoft-com:office:smarttags" w:element="metricconverter">
        <w:smartTagPr>
          <w:attr w:name="ProductID" w:val="7 мм"/>
        </w:smartTagPr>
        <w:r w:rsidRPr="00C75244">
          <w:rPr>
            <w:color w:val="000000" w:themeColor="text1"/>
            <w:sz w:val="28"/>
            <w:szCs w:val="28"/>
          </w:rPr>
          <w:t>7 мм</w:t>
        </w:r>
      </w:smartTag>
      <w:r w:rsidRPr="00C75244">
        <w:rPr>
          <w:color w:val="000000" w:themeColor="text1"/>
          <w:sz w:val="28"/>
          <w:szCs w:val="28"/>
        </w:rPr>
        <w:t xml:space="preserve">, красного цвета </w:t>
      </w:r>
      <w:smartTag w:uri="urn:schemas-microsoft-com:office:smarttags" w:element="metricconverter">
        <w:smartTagPr>
          <w:attr w:name="ProductID" w:val="3 мм"/>
        </w:smartTagPr>
        <w:r w:rsidRPr="00C75244">
          <w:rPr>
            <w:color w:val="000000" w:themeColor="text1"/>
            <w:sz w:val="28"/>
            <w:szCs w:val="28"/>
          </w:rPr>
          <w:t>3 мм</w:t>
        </w:r>
      </w:smartTag>
      <w:r w:rsidRPr="00C75244">
        <w:rPr>
          <w:color w:val="000000" w:themeColor="text1"/>
          <w:sz w:val="28"/>
          <w:szCs w:val="28"/>
        </w:rPr>
        <w:t xml:space="preserve">, голубого цвета </w:t>
      </w:r>
      <w:smartTag w:uri="urn:schemas-microsoft-com:office:smarttags" w:element="metricconverter">
        <w:smartTagPr>
          <w:attr w:name="ProductID" w:val="7 мм"/>
        </w:smartTagPr>
        <w:r w:rsidRPr="00C75244">
          <w:rPr>
            <w:color w:val="000000" w:themeColor="text1"/>
            <w:sz w:val="28"/>
            <w:szCs w:val="28"/>
          </w:rPr>
          <w:t>7 мм</w:t>
        </w:r>
      </w:smartTag>
      <w:r w:rsidRPr="00C75244">
        <w:rPr>
          <w:color w:val="000000" w:themeColor="text1"/>
          <w:sz w:val="28"/>
          <w:szCs w:val="28"/>
        </w:rPr>
        <w:t xml:space="preserve">, красного цвета </w:t>
      </w:r>
      <w:smartTag w:uri="urn:schemas-microsoft-com:office:smarttags" w:element="metricconverter">
        <w:smartTagPr>
          <w:attr w:name="ProductID" w:val="1,5 мм"/>
        </w:smartTagPr>
        <w:r w:rsidRPr="00C75244">
          <w:rPr>
            <w:color w:val="000000" w:themeColor="text1"/>
            <w:sz w:val="28"/>
            <w:szCs w:val="28"/>
          </w:rPr>
          <w:t>1,5 мм</w:t>
        </w:r>
      </w:smartTag>
      <w:r w:rsidRPr="00C75244">
        <w:rPr>
          <w:color w:val="000000" w:themeColor="text1"/>
          <w:sz w:val="28"/>
          <w:szCs w:val="28"/>
        </w:rPr>
        <w:t xml:space="preserve">, голубого цвета  </w:t>
      </w:r>
      <w:smartTag w:uri="urn:schemas-microsoft-com:office:smarttags" w:element="metricconverter">
        <w:smartTagPr>
          <w:attr w:name="ProductID" w:val="2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 xml:space="preserve">.  </w:t>
      </w:r>
    </w:p>
    <w:p w:rsidR="00F02A41" w:rsidRPr="00C75244" w:rsidRDefault="00F02A41" w:rsidP="00F02A41">
      <w:pPr>
        <w:pStyle w:val="3"/>
        <w:ind w:left="-142" w:right="-1"/>
        <w:rPr>
          <w:b w:val="0"/>
          <w:color w:val="000000" w:themeColor="text1"/>
        </w:rPr>
      </w:pPr>
      <w:r w:rsidRPr="00C75244">
        <w:rPr>
          <w:b w:val="0"/>
          <w:color w:val="000000" w:themeColor="text1"/>
          <w:lang w:val="en-US"/>
        </w:rPr>
        <w:t>II</w:t>
      </w:r>
      <w:r w:rsidRPr="00C75244">
        <w:rPr>
          <w:b w:val="0"/>
          <w:color w:val="000000" w:themeColor="text1"/>
        </w:rPr>
        <w:t xml:space="preserve"> степень -  голубого цвета </w:t>
      </w:r>
      <w:smartTag w:uri="urn:schemas-microsoft-com:office:smarttags" w:element="metricconverter">
        <w:smartTagPr>
          <w:attr w:name="ProductID" w:val="2 мм"/>
        </w:smartTagPr>
        <w:r w:rsidRPr="00C75244">
          <w:rPr>
            <w:b w:val="0"/>
            <w:color w:val="000000" w:themeColor="text1"/>
          </w:rPr>
          <w:t>2 мм</w:t>
        </w:r>
      </w:smartTag>
      <w:r w:rsidRPr="00C75244">
        <w:rPr>
          <w:b w:val="0"/>
          <w:color w:val="000000" w:themeColor="text1"/>
        </w:rPr>
        <w:t xml:space="preserve">, красного цвета </w:t>
      </w:r>
      <w:smartTag w:uri="urn:schemas-microsoft-com:office:smarttags" w:element="metricconverter">
        <w:smartTagPr>
          <w:attr w:name="ProductID" w:val="1,5 мм"/>
        </w:smartTagPr>
        <w:r w:rsidRPr="00C75244">
          <w:rPr>
            <w:b w:val="0"/>
            <w:color w:val="000000" w:themeColor="text1"/>
          </w:rPr>
          <w:t>1,5 мм</w:t>
        </w:r>
      </w:smartTag>
      <w:r w:rsidRPr="00C75244">
        <w:rPr>
          <w:b w:val="0"/>
          <w:color w:val="000000" w:themeColor="text1"/>
        </w:rPr>
        <w:t xml:space="preserve">, голубого цвета </w:t>
      </w:r>
      <w:smartTag w:uri="urn:schemas-microsoft-com:office:smarttags" w:element="metricconverter">
        <w:smartTagPr>
          <w:attr w:name="ProductID" w:val="4 мм"/>
        </w:smartTagPr>
        <w:r w:rsidRPr="00C75244">
          <w:rPr>
            <w:b w:val="0"/>
            <w:color w:val="000000" w:themeColor="text1"/>
          </w:rPr>
          <w:t>4 мм</w:t>
        </w:r>
      </w:smartTag>
      <w:r w:rsidRPr="00C75244">
        <w:rPr>
          <w:b w:val="0"/>
          <w:color w:val="000000" w:themeColor="text1"/>
        </w:rPr>
        <w:t xml:space="preserve">, красного цвета </w:t>
      </w:r>
      <w:smartTag w:uri="urn:schemas-microsoft-com:office:smarttags" w:element="metricconverter">
        <w:smartTagPr>
          <w:attr w:name="ProductID" w:val="3 мм"/>
        </w:smartTagPr>
        <w:r w:rsidRPr="00C75244">
          <w:rPr>
            <w:b w:val="0"/>
            <w:color w:val="000000" w:themeColor="text1"/>
          </w:rPr>
          <w:t>3 мм</w:t>
        </w:r>
      </w:smartTag>
      <w:r w:rsidRPr="00C75244">
        <w:rPr>
          <w:b w:val="0"/>
          <w:color w:val="000000" w:themeColor="text1"/>
        </w:rPr>
        <w:t xml:space="preserve">, голубого цвета </w:t>
      </w:r>
      <w:smartTag w:uri="urn:schemas-microsoft-com:office:smarttags" w:element="metricconverter">
        <w:smartTagPr>
          <w:attr w:name="ProductID" w:val="3 мм"/>
        </w:smartTagPr>
        <w:r w:rsidRPr="00C75244">
          <w:rPr>
            <w:b w:val="0"/>
            <w:color w:val="000000" w:themeColor="text1"/>
          </w:rPr>
          <w:t>3 мм</w:t>
        </w:r>
      </w:smartTag>
      <w:r w:rsidRPr="00C75244">
        <w:rPr>
          <w:b w:val="0"/>
          <w:color w:val="000000" w:themeColor="text1"/>
        </w:rPr>
        <w:t xml:space="preserve">, красного цвета </w:t>
      </w:r>
      <w:smartTag w:uri="urn:schemas-microsoft-com:office:smarttags" w:element="metricconverter">
        <w:smartTagPr>
          <w:attr w:name="ProductID" w:val="3 мм"/>
        </w:smartTagPr>
        <w:r w:rsidRPr="00C75244">
          <w:rPr>
            <w:b w:val="0"/>
            <w:color w:val="000000" w:themeColor="text1"/>
          </w:rPr>
          <w:t>3 мм</w:t>
        </w:r>
      </w:smartTag>
      <w:r w:rsidRPr="00C75244">
        <w:rPr>
          <w:b w:val="0"/>
          <w:color w:val="000000" w:themeColor="text1"/>
        </w:rPr>
        <w:t xml:space="preserve">, голубого цвета </w:t>
      </w:r>
      <w:smartTag w:uri="urn:schemas-microsoft-com:office:smarttags" w:element="metricconverter">
        <w:smartTagPr>
          <w:attr w:name="ProductID" w:val="4 мм"/>
        </w:smartTagPr>
        <w:r w:rsidRPr="00C75244">
          <w:rPr>
            <w:b w:val="0"/>
            <w:color w:val="000000" w:themeColor="text1"/>
          </w:rPr>
          <w:t>4 мм</w:t>
        </w:r>
      </w:smartTag>
      <w:r w:rsidRPr="00C75244">
        <w:rPr>
          <w:b w:val="0"/>
          <w:color w:val="000000" w:themeColor="text1"/>
        </w:rPr>
        <w:t xml:space="preserve">, красного цвета </w:t>
      </w:r>
      <w:smartTag w:uri="urn:schemas-microsoft-com:office:smarttags" w:element="metricconverter">
        <w:smartTagPr>
          <w:attr w:name="ProductID" w:val="1,5 мм"/>
        </w:smartTagPr>
        <w:r w:rsidRPr="00C75244">
          <w:rPr>
            <w:b w:val="0"/>
            <w:color w:val="000000" w:themeColor="text1"/>
          </w:rPr>
          <w:t>1,5 мм</w:t>
        </w:r>
      </w:smartTag>
      <w:r w:rsidRPr="00C75244">
        <w:rPr>
          <w:b w:val="0"/>
          <w:color w:val="000000" w:themeColor="text1"/>
        </w:rPr>
        <w:t xml:space="preserve">, голубого цвета </w:t>
      </w:r>
      <w:smartTag w:uri="urn:schemas-microsoft-com:office:smarttags" w:element="metricconverter">
        <w:smartTagPr>
          <w:attr w:name="ProductID" w:val="2 мм"/>
        </w:smartTagPr>
        <w:r w:rsidRPr="00C75244">
          <w:rPr>
            <w:b w:val="0"/>
            <w:color w:val="000000" w:themeColor="text1"/>
          </w:rPr>
          <w:t>2 мм</w:t>
        </w:r>
      </w:smartTag>
      <w:r w:rsidRPr="00C75244">
        <w:rPr>
          <w:b w:val="0"/>
          <w:color w:val="000000" w:themeColor="text1"/>
        </w:rPr>
        <w:t>.</w:t>
      </w:r>
    </w:p>
    <w:p w:rsidR="00F02A41" w:rsidRPr="00C75244" w:rsidRDefault="00F02A41" w:rsidP="00F02A41">
      <w:pPr>
        <w:ind w:left="-142" w:right="-1" w:firstLine="720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  <w:lang w:val="en-US"/>
        </w:rPr>
        <w:t>III</w:t>
      </w:r>
      <w:r w:rsidRPr="00C75244">
        <w:rPr>
          <w:color w:val="000000" w:themeColor="text1"/>
          <w:sz w:val="28"/>
          <w:szCs w:val="28"/>
        </w:rPr>
        <w:t xml:space="preserve"> степень </w:t>
      </w:r>
      <w:proofErr w:type="gramStart"/>
      <w:r w:rsidRPr="00C75244">
        <w:rPr>
          <w:b/>
          <w:color w:val="000000" w:themeColor="text1"/>
          <w:sz w:val="28"/>
          <w:szCs w:val="28"/>
        </w:rPr>
        <w:t xml:space="preserve">-  </w:t>
      </w:r>
      <w:r w:rsidRPr="00C75244">
        <w:rPr>
          <w:color w:val="000000" w:themeColor="text1"/>
          <w:sz w:val="28"/>
          <w:szCs w:val="28"/>
        </w:rPr>
        <w:t>голубого</w:t>
      </w:r>
      <w:proofErr w:type="gramEnd"/>
      <w:r w:rsidRPr="00C75244">
        <w:rPr>
          <w:color w:val="000000" w:themeColor="text1"/>
          <w:sz w:val="28"/>
          <w:szCs w:val="28"/>
        </w:rPr>
        <w:t xml:space="preserve">  цвета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 xml:space="preserve">,  красного цвета – </w:t>
      </w:r>
      <w:smartTag w:uri="urn:schemas-microsoft-com:office:smarttags" w:element="metricconverter">
        <w:smartTagPr>
          <w:attr w:name="ProductID" w:val="1,5 мм"/>
        </w:smartTagPr>
        <w:r w:rsidRPr="00C75244">
          <w:rPr>
            <w:color w:val="000000" w:themeColor="text1"/>
            <w:sz w:val="28"/>
            <w:szCs w:val="28"/>
          </w:rPr>
          <w:t>1,5 мм</w:t>
        </w:r>
      </w:smartTag>
      <w:r w:rsidRPr="00C75244">
        <w:rPr>
          <w:color w:val="000000" w:themeColor="text1"/>
          <w:sz w:val="28"/>
          <w:szCs w:val="28"/>
        </w:rPr>
        <w:t xml:space="preserve">, голубого цвета </w:t>
      </w:r>
      <w:smartTag w:uri="urn:schemas-microsoft-com:office:smarttags" w:element="metricconverter">
        <w:smartTagPr>
          <w:attr w:name="ProductID" w:val="3 мм"/>
        </w:smartTagPr>
        <w:r w:rsidRPr="00C75244">
          <w:rPr>
            <w:color w:val="000000" w:themeColor="text1"/>
            <w:sz w:val="28"/>
            <w:szCs w:val="28"/>
          </w:rPr>
          <w:t>3 мм</w:t>
        </w:r>
      </w:smartTag>
      <w:r w:rsidRPr="00C75244">
        <w:rPr>
          <w:color w:val="000000" w:themeColor="text1"/>
          <w:sz w:val="28"/>
          <w:szCs w:val="28"/>
        </w:rPr>
        <w:t xml:space="preserve">, </w:t>
      </w:r>
    </w:p>
    <w:p w:rsidR="00F02A41" w:rsidRPr="00C75244" w:rsidRDefault="00F02A41" w:rsidP="00F02A41">
      <w:pPr>
        <w:ind w:left="-142" w:right="-1"/>
        <w:rPr>
          <w:color w:val="000000" w:themeColor="text1"/>
          <w:sz w:val="28"/>
          <w:szCs w:val="28"/>
        </w:rPr>
      </w:pPr>
      <w:r w:rsidRPr="00C75244">
        <w:rPr>
          <w:color w:val="000000" w:themeColor="text1"/>
          <w:sz w:val="28"/>
          <w:szCs w:val="28"/>
        </w:rPr>
        <w:t xml:space="preserve">красного </w:t>
      </w:r>
      <w:proofErr w:type="gramStart"/>
      <w:r w:rsidRPr="00C75244">
        <w:rPr>
          <w:color w:val="000000" w:themeColor="text1"/>
          <w:sz w:val="28"/>
          <w:szCs w:val="28"/>
        </w:rPr>
        <w:t>цвета  2</w:t>
      </w:r>
      <w:proofErr w:type="gramEnd"/>
      <w:r w:rsidRPr="00C75244">
        <w:rPr>
          <w:color w:val="000000" w:themeColor="text1"/>
          <w:sz w:val="28"/>
          <w:szCs w:val="28"/>
        </w:rPr>
        <w:t xml:space="preserve">  мм,  голубого   цвета  2,5  мм,  красного  цвета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 xml:space="preserve">,  голубого  цвета 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2,5 мм</w:t>
        </w:r>
      </w:smartTag>
      <w:r w:rsidRPr="00C75244">
        <w:rPr>
          <w:color w:val="000000" w:themeColor="text1"/>
          <w:sz w:val="28"/>
          <w:szCs w:val="28"/>
        </w:rPr>
        <w:t xml:space="preserve">,   красного  цвета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 xml:space="preserve">,  голубого  цвета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3 мм</w:t>
        </w:r>
      </w:smartTag>
      <w:r w:rsidRPr="00C75244">
        <w:rPr>
          <w:color w:val="000000" w:themeColor="text1"/>
          <w:sz w:val="28"/>
          <w:szCs w:val="28"/>
        </w:rPr>
        <w:t xml:space="preserve">,  красного  цвета 1,5  мм, голубого цвета </w:t>
      </w:r>
      <w:smartTag w:uri="urn:schemas-microsoft-com:office:smarttags" w:element="metricconverter">
        <w:smartTagPr>
          <w:attr w:name="ProductID" w:val="106 мм"/>
        </w:smartTagPr>
        <w:r w:rsidRPr="00C75244">
          <w:rPr>
            <w:color w:val="000000" w:themeColor="text1"/>
            <w:sz w:val="28"/>
            <w:szCs w:val="28"/>
          </w:rPr>
          <w:t>2 мм</w:t>
        </w:r>
      </w:smartTag>
      <w:r w:rsidRPr="00C75244">
        <w:rPr>
          <w:color w:val="000000" w:themeColor="text1"/>
          <w:sz w:val="28"/>
          <w:szCs w:val="28"/>
        </w:rPr>
        <w:t>.</w:t>
      </w:r>
    </w:p>
    <w:p w:rsidR="00F02A41" w:rsidRPr="00C75244" w:rsidRDefault="00F02A41" w:rsidP="00F02A41">
      <w:pPr>
        <w:ind w:left="-142" w:right="-1" w:firstLine="720"/>
        <w:jc w:val="both"/>
        <w:rPr>
          <w:color w:val="000000" w:themeColor="text1"/>
          <w:sz w:val="28"/>
        </w:rPr>
      </w:pPr>
      <w:r w:rsidRPr="00C75244">
        <w:rPr>
          <w:color w:val="000000" w:themeColor="text1"/>
          <w:sz w:val="28"/>
        </w:rPr>
        <w:t>На оборотной стороне колодки расположено приспособление для крепления медали к одежде.</w:t>
      </w:r>
    </w:p>
    <w:p w:rsidR="00F02A41" w:rsidRPr="00C75244" w:rsidRDefault="00F02A41" w:rsidP="00F02A41">
      <w:pPr>
        <w:pStyle w:val="3"/>
        <w:ind w:left="-142" w:right="-1"/>
        <w:rPr>
          <w:b w:val="0"/>
          <w:color w:val="000000" w:themeColor="text1"/>
        </w:rPr>
      </w:pPr>
      <w:r w:rsidRPr="00C75244">
        <w:rPr>
          <w:b w:val="0"/>
          <w:color w:val="000000" w:themeColor="text1"/>
        </w:rPr>
        <w:t>Медаль порядкового номера не имеет.</w:t>
      </w:r>
    </w:p>
    <w:p w:rsidR="00F02A41" w:rsidRPr="00C75244" w:rsidRDefault="00F02A41" w:rsidP="00F02A41">
      <w:pPr>
        <w:ind w:left="-142" w:right="-1" w:firstLine="720"/>
        <w:jc w:val="center"/>
        <w:rPr>
          <w:b/>
          <w:color w:val="000000" w:themeColor="text1"/>
          <w:sz w:val="28"/>
          <w:szCs w:val="28"/>
        </w:rPr>
      </w:pPr>
    </w:p>
    <w:p w:rsidR="00EB7A7B" w:rsidRDefault="00EB7A7B">
      <w:bookmarkStart w:id="0" w:name="_GoBack"/>
      <w:bookmarkEnd w:id="0"/>
    </w:p>
    <w:sectPr w:rsidR="00E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41"/>
    <w:rsid w:val="00001ABF"/>
    <w:rsid w:val="000026F8"/>
    <w:rsid w:val="00007222"/>
    <w:rsid w:val="000133D7"/>
    <w:rsid w:val="00015B59"/>
    <w:rsid w:val="00015CBE"/>
    <w:rsid w:val="000222EE"/>
    <w:rsid w:val="00026249"/>
    <w:rsid w:val="0002651D"/>
    <w:rsid w:val="000326E3"/>
    <w:rsid w:val="00034042"/>
    <w:rsid w:val="00034EDC"/>
    <w:rsid w:val="00035F63"/>
    <w:rsid w:val="000378F8"/>
    <w:rsid w:val="000429A7"/>
    <w:rsid w:val="0004458B"/>
    <w:rsid w:val="00044F43"/>
    <w:rsid w:val="00045454"/>
    <w:rsid w:val="00046568"/>
    <w:rsid w:val="00053481"/>
    <w:rsid w:val="000555AC"/>
    <w:rsid w:val="00055666"/>
    <w:rsid w:val="00055F34"/>
    <w:rsid w:val="00056226"/>
    <w:rsid w:val="000568FE"/>
    <w:rsid w:val="000570B2"/>
    <w:rsid w:val="0005714E"/>
    <w:rsid w:val="0005734C"/>
    <w:rsid w:val="0006027D"/>
    <w:rsid w:val="00063C32"/>
    <w:rsid w:val="0006407E"/>
    <w:rsid w:val="000732A9"/>
    <w:rsid w:val="00075607"/>
    <w:rsid w:val="00080D77"/>
    <w:rsid w:val="000819BF"/>
    <w:rsid w:val="00085D0E"/>
    <w:rsid w:val="0009110C"/>
    <w:rsid w:val="000A00BE"/>
    <w:rsid w:val="000A2442"/>
    <w:rsid w:val="000A250B"/>
    <w:rsid w:val="000A2C0B"/>
    <w:rsid w:val="000A3D23"/>
    <w:rsid w:val="000A62C9"/>
    <w:rsid w:val="000A6BF9"/>
    <w:rsid w:val="000B1A31"/>
    <w:rsid w:val="000B418E"/>
    <w:rsid w:val="000B5D31"/>
    <w:rsid w:val="000B6C9B"/>
    <w:rsid w:val="000C1233"/>
    <w:rsid w:val="000C136E"/>
    <w:rsid w:val="000C146B"/>
    <w:rsid w:val="000C76D1"/>
    <w:rsid w:val="000D0665"/>
    <w:rsid w:val="000E0E50"/>
    <w:rsid w:val="000E39E2"/>
    <w:rsid w:val="000E4F57"/>
    <w:rsid w:val="000E6587"/>
    <w:rsid w:val="000E6969"/>
    <w:rsid w:val="000F60CC"/>
    <w:rsid w:val="000F676C"/>
    <w:rsid w:val="00102FC6"/>
    <w:rsid w:val="001112A4"/>
    <w:rsid w:val="00113E03"/>
    <w:rsid w:val="00115A5B"/>
    <w:rsid w:val="00117E81"/>
    <w:rsid w:val="00121F47"/>
    <w:rsid w:val="00123B5E"/>
    <w:rsid w:val="0012792F"/>
    <w:rsid w:val="00127E15"/>
    <w:rsid w:val="001306EC"/>
    <w:rsid w:val="001341D9"/>
    <w:rsid w:val="00134936"/>
    <w:rsid w:val="00137503"/>
    <w:rsid w:val="00137C0C"/>
    <w:rsid w:val="0014179A"/>
    <w:rsid w:val="00142D3A"/>
    <w:rsid w:val="001470AE"/>
    <w:rsid w:val="00147A1A"/>
    <w:rsid w:val="00151933"/>
    <w:rsid w:val="001572CB"/>
    <w:rsid w:val="00170777"/>
    <w:rsid w:val="00170B7A"/>
    <w:rsid w:val="0017488E"/>
    <w:rsid w:val="00174FC5"/>
    <w:rsid w:val="00176B24"/>
    <w:rsid w:val="001815D8"/>
    <w:rsid w:val="00184E21"/>
    <w:rsid w:val="00185462"/>
    <w:rsid w:val="00186D7E"/>
    <w:rsid w:val="001871F4"/>
    <w:rsid w:val="00190464"/>
    <w:rsid w:val="00191593"/>
    <w:rsid w:val="001920BD"/>
    <w:rsid w:val="00193139"/>
    <w:rsid w:val="0019645A"/>
    <w:rsid w:val="001A1D3A"/>
    <w:rsid w:val="001A6961"/>
    <w:rsid w:val="001B0B24"/>
    <w:rsid w:val="001B10EE"/>
    <w:rsid w:val="001B1D61"/>
    <w:rsid w:val="001B22C8"/>
    <w:rsid w:val="001B3B37"/>
    <w:rsid w:val="001B6526"/>
    <w:rsid w:val="001B7D3A"/>
    <w:rsid w:val="001C1637"/>
    <w:rsid w:val="001C4D71"/>
    <w:rsid w:val="001C60EB"/>
    <w:rsid w:val="001C6D69"/>
    <w:rsid w:val="001D41A4"/>
    <w:rsid w:val="001D5A46"/>
    <w:rsid w:val="001D6169"/>
    <w:rsid w:val="001E41B0"/>
    <w:rsid w:val="001E73DF"/>
    <w:rsid w:val="001F49B8"/>
    <w:rsid w:val="001F70E4"/>
    <w:rsid w:val="002002D9"/>
    <w:rsid w:val="002010E6"/>
    <w:rsid w:val="00204DAA"/>
    <w:rsid w:val="002051C2"/>
    <w:rsid w:val="00206631"/>
    <w:rsid w:val="00207C90"/>
    <w:rsid w:val="00207F10"/>
    <w:rsid w:val="002116FB"/>
    <w:rsid w:val="002158B9"/>
    <w:rsid w:val="002160EB"/>
    <w:rsid w:val="002164DB"/>
    <w:rsid w:val="0022007F"/>
    <w:rsid w:val="0022218A"/>
    <w:rsid w:val="00226D32"/>
    <w:rsid w:val="00240476"/>
    <w:rsid w:val="002406FB"/>
    <w:rsid w:val="00243D81"/>
    <w:rsid w:val="00244958"/>
    <w:rsid w:val="00246B4B"/>
    <w:rsid w:val="00251C01"/>
    <w:rsid w:val="0025273A"/>
    <w:rsid w:val="0025672D"/>
    <w:rsid w:val="00256893"/>
    <w:rsid w:val="0026467D"/>
    <w:rsid w:val="002657BA"/>
    <w:rsid w:val="002662BD"/>
    <w:rsid w:val="00272474"/>
    <w:rsid w:val="00272749"/>
    <w:rsid w:val="002800AA"/>
    <w:rsid w:val="00281240"/>
    <w:rsid w:val="002813C1"/>
    <w:rsid w:val="00281DC7"/>
    <w:rsid w:val="00284B39"/>
    <w:rsid w:val="00295044"/>
    <w:rsid w:val="002955EC"/>
    <w:rsid w:val="00297B07"/>
    <w:rsid w:val="00297B45"/>
    <w:rsid w:val="00297EFD"/>
    <w:rsid w:val="002A1168"/>
    <w:rsid w:val="002A1860"/>
    <w:rsid w:val="002A5137"/>
    <w:rsid w:val="002A7279"/>
    <w:rsid w:val="002B1213"/>
    <w:rsid w:val="002B227C"/>
    <w:rsid w:val="002B665D"/>
    <w:rsid w:val="002B74E4"/>
    <w:rsid w:val="002D2A16"/>
    <w:rsid w:val="002D74C7"/>
    <w:rsid w:val="002D7F0B"/>
    <w:rsid w:val="002F2D87"/>
    <w:rsid w:val="002F3F4D"/>
    <w:rsid w:val="002F4683"/>
    <w:rsid w:val="00302A22"/>
    <w:rsid w:val="00306AA7"/>
    <w:rsid w:val="00310F60"/>
    <w:rsid w:val="00312C2D"/>
    <w:rsid w:val="00313FBA"/>
    <w:rsid w:val="00314345"/>
    <w:rsid w:val="003162D9"/>
    <w:rsid w:val="003162DB"/>
    <w:rsid w:val="003172FD"/>
    <w:rsid w:val="00321B79"/>
    <w:rsid w:val="00321BFC"/>
    <w:rsid w:val="00326509"/>
    <w:rsid w:val="00326D15"/>
    <w:rsid w:val="0032757D"/>
    <w:rsid w:val="00327629"/>
    <w:rsid w:val="00334B8D"/>
    <w:rsid w:val="00335BD2"/>
    <w:rsid w:val="003362E0"/>
    <w:rsid w:val="003422FB"/>
    <w:rsid w:val="00344347"/>
    <w:rsid w:val="0034522D"/>
    <w:rsid w:val="003460FA"/>
    <w:rsid w:val="00351F3E"/>
    <w:rsid w:val="00352558"/>
    <w:rsid w:val="00352F00"/>
    <w:rsid w:val="003542C8"/>
    <w:rsid w:val="00355213"/>
    <w:rsid w:val="00364171"/>
    <w:rsid w:val="003706E3"/>
    <w:rsid w:val="00374BF1"/>
    <w:rsid w:val="003768F7"/>
    <w:rsid w:val="00377B3F"/>
    <w:rsid w:val="00380199"/>
    <w:rsid w:val="00382CEB"/>
    <w:rsid w:val="00385783"/>
    <w:rsid w:val="00386584"/>
    <w:rsid w:val="003901D9"/>
    <w:rsid w:val="003909CC"/>
    <w:rsid w:val="0039394A"/>
    <w:rsid w:val="00395048"/>
    <w:rsid w:val="003A5B80"/>
    <w:rsid w:val="003A647D"/>
    <w:rsid w:val="003B77C3"/>
    <w:rsid w:val="003C0711"/>
    <w:rsid w:val="003C0EA9"/>
    <w:rsid w:val="003C271B"/>
    <w:rsid w:val="003C288B"/>
    <w:rsid w:val="003D02C2"/>
    <w:rsid w:val="003D3533"/>
    <w:rsid w:val="003D37BC"/>
    <w:rsid w:val="003D5559"/>
    <w:rsid w:val="003D7FB7"/>
    <w:rsid w:val="003E350A"/>
    <w:rsid w:val="003F3D76"/>
    <w:rsid w:val="003F7AF5"/>
    <w:rsid w:val="00401F9A"/>
    <w:rsid w:val="00407746"/>
    <w:rsid w:val="004108A1"/>
    <w:rsid w:val="00411B1B"/>
    <w:rsid w:val="00412284"/>
    <w:rsid w:val="0041421B"/>
    <w:rsid w:val="004145EA"/>
    <w:rsid w:val="00421603"/>
    <w:rsid w:val="00421E73"/>
    <w:rsid w:val="0042535B"/>
    <w:rsid w:val="00425A90"/>
    <w:rsid w:val="00425CD7"/>
    <w:rsid w:val="00427817"/>
    <w:rsid w:val="00427B17"/>
    <w:rsid w:val="00434D5B"/>
    <w:rsid w:val="004425BC"/>
    <w:rsid w:val="00446FA3"/>
    <w:rsid w:val="00447353"/>
    <w:rsid w:val="00455E23"/>
    <w:rsid w:val="00457618"/>
    <w:rsid w:val="0046071F"/>
    <w:rsid w:val="0046142D"/>
    <w:rsid w:val="00461797"/>
    <w:rsid w:val="00464925"/>
    <w:rsid w:val="00465557"/>
    <w:rsid w:val="00477567"/>
    <w:rsid w:val="00481C58"/>
    <w:rsid w:val="004900DF"/>
    <w:rsid w:val="004949DE"/>
    <w:rsid w:val="00496400"/>
    <w:rsid w:val="004A4CDB"/>
    <w:rsid w:val="004B16B8"/>
    <w:rsid w:val="004B2A85"/>
    <w:rsid w:val="004B44DB"/>
    <w:rsid w:val="004B65A8"/>
    <w:rsid w:val="004C32B6"/>
    <w:rsid w:val="004C40B8"/>
    <w:rsid w:val="004C61D6"/>
    <w:rsid w:val="004C6538"/>
    <w:rsid w:val="004C7193"/>
    <w:rsid w:val="004C7C02"/>
    <w:rsid w:val="004D29BC"/>
    <w:rsid w:val="004D5109"/>
    <w:rsid w:val="004D6456"/>
    <w:rsid w:val="004D6476"/>
    <w:rsid w:val="004E1917"/>
    <w:rsid w:val="004E2265"/>
    <w:rsid w:val="004E3913"/>
    <w:rsid w:val="004E423E"/>
    <w:rsid w:val="004E79A0"/>
    <w:rsid w:val="004F2EAA"/>
    <w:rsid w:val="004F2FC9"/>
    <w:rsid w:val="004F3668"/>
    <w:rsid w:val="004F5C40"/>
    <w:rsid w:val="004F7411"/>
    <w:rsid w:val="00501B86"/>
    <w:rsid w:val="0050603D"/>
    <w:rsid w:val="0051558F"/>
    <w:rsid w:val="00520AFC"/>
    <w:rsid w:val="00521F09"/>
    <w:rsid w:val="0053053C"/>
    <w:rsid w:val="00530F0F"/>
    <w:rsid w:val="0053279D"/>
    <w:rsid w:val="005349A1"/>
    <w:rsid w:val="005356D8"/>
    <w:rsid w:val="00537EFA"/>
    <w:rsid w:val="00540FF6"/>
    <w:rsid w:val="00543B42"/>
    <w:rsid w:val="005500B7"/>
    <w:rsid w:val="00552CB2"/>
    <w:rsid w:val="00553AD1"/>
    <w:rsid w:val="005543F3"/>
    <w:rsid w:val="00554B23"/>
    <w:rsid w:val="0055778C"/>
    <w:rsid w:val="00557AFA"/>
    <w:rsid w:val="00565846"/>
    <w:rsid w:val="00566B2F"/>
    <w:rsid w:val="00570996"/>
    <w:rsid w:val="005725ED"/>
    <w:rsid w:val="00572D7C"/>
    <w:rsid w:val="00576115"/>
    <w:rsid w:val="00576861"/>
    <w:rsid w:val="00582140"/>
    <w:rsid w:val="00584591"/>
    <w:rsid w:val="00584EB0"/>
    <w:rsid w:val="00592D1D"/>
    <w:rsid w:val="0059322C"/>
    <w:rsid w:val="00593C84"/>
    <w:rsid w:val="00594583"/>
    <w:rsid w:val="00597309"/>
    <w:rsid w:val="00597B44"/>
    <w:rsid w:val="005A150B"/>
    <w:rsid w:val="005A57AE"/>
    <w:rsid w:val="005B5E8E"/>
    <w:rsid w:val="005B7BC3"/>
    <w:rsid w:val="005B7E18"/>
    <w:rsid w:val="005C1B05"/>
    <w:rsid w:val="005C2A63"/>
    <w:rsid w:val="005D2A4A"/>
    <w:rsid w:val="005D358D"/>
    <w:rsid w:val="005D3949"/>
    <w:rsid w:val="005D6E2D"/>
    <w:rsid w:val="005D74E6"/>
    <w:rsid w:val="005E43B6"/>
    <w:rsid w:val="005F4D67"/>
    <w:rsid w:val="005F4E76"/>
    <w:rsid w:val="005F53B6"/>
    <w:rsid w:val="005F7A44"/>
    <w:rsid w:val="005F7FEC"/>
    <w:rsid w:val="006011EB"/>
    <w:rsid w:val="00602337"/>
    <w:rsid w:val="00605486"/>
    <w:rsid w:val="006078A7"/>
    <w:rsid w:val="00610047"/>
    <w:rsid w:val="006119E2"/>
    <w:rsid w:val="00611B98"/>
    <w:rsid w:val="00612BD5"/>
    <w:rsid w:val="00612DFE"/>
    <w:rsid w:val="00615970"/>
    <w:rsid w:val="00615A18"/>
    <w:rsid w:val="006169BB"/>
    <w:rsid w:val="00616EA6"/>
    <w:rsid w:val="00620DEC"/>
    <w:rsid w:val="006212AA"/>
    <w:rsid w:val="0062299F"/>
    <w:rsid w:val="006266A1"/>
    <w:rsid w:val="00630BA6"/>
    <w:rsid w:val="00631052"/>
    <w:rsid w:val="006317F7"/>
    <w:rsid w:val="00635B4B"/>
    <w:rsid w:val="00636D01"/>
    <w:rsid w:val="00641D6A"/>
    <w:rsid w:val="006423C2"/>
    <w:rsid w:val="0064277F"/>
    <w:rsid w:val="00643D9C"/>
    <w:rsid w:val="006451A1"/>
    <w:rsid w:val="006469E2"/>
    <w:rsid w:val="00650E52"/>
    <w:rsid w:val="0065204B"/>
    <w:rsid w:val="00657395"/>
    <w:rsid w:val="0066005D"/>
    <w:rsid w:val="006601D1"/>
    <w:rsid w:val="00660405"/>
    <w:rsid w:val="00660B6E"/>
    <w:rsid w:val="00660BC5"/>
    <w:rsid w:val="0066176A"/>
    <w:rsid w:val="006652AB"/>
    <w:rsid w:val="00672FC2"/>
    <w:rsid w:val="006735FA"/>
    <w:rsid w:val="00681778"/>
    <w:rsid w:val="0068310D"/>
    <w:rsid w:val="00684359"/>
    <w:rsid w:val="00684756"/>
    <w:rsid w:val="00684982"/>
    <w:rsid w:val="00685279"/>
    <w:rsid w:val="006918FC"/>
    <w:rsid w:val="00693FC2"/>
    <w:rsid w:val="006A1924"/>
    <w:rsid w:val="006A236A"/>
    <w:rsid w:val="006A5570"/>
    <w:rsid w:val="006A56F4"/>
    <w:rsid w:val="006A660F"/>
    <w:rsid w:val="006B4ED2"/>
    <w:rsid w:val="006C0ECF"/>
    <w:rsid w:val="006C35D2"/>
    <w:rsid w:val="006C4230"/>
    <w:rsid w:val="006C49E7"/>
    <w:rsid w:val="006C4BE6"/>
    <w:rsid w:val="006C5C9F"/>
    <w:rsid w:val="006C7A82"/>
    <w:rsid w:val="006E12EF"/>
    <w:rsid w:val="006E22A8"/>
    <w:rsid w:val="006E316E"/>
    <w:rsid w:val="006E3917"/>
    <w:rsid w:val="006E4C61"/>
    <w:rsid w:val="006E64C3"/>
    <w:rsid w:val="006E79D3"/>
    <w:rsid w:val="006F11D7"/>
    <w:rsid w:val="006F1D48"/>
    <w:rsid w:val="006F3AC0"/>
    <w:rsid w:val="006F6F0F"/>
    <w:rsid w:val="00701AE6"/>
    <w:rsid w:val="00705262"/>
    <w:rsid w:val="0070619F"/>
    <w:rsid w:val="00706424"/>
    <w:rsid w:val="007066A5"/>
    <w:rsid w:val="007075E1"/>
    <w:rsid w:val="00711B7D"/>
    <w:rsid w:val="00712F18"/>
    <w:rsid w:val="0071324D"/>
    <w:rsid w:val="007166B1"/>
    <w:rsid w:val="007174FF"/>
    <w:rsid w:val="007207FB"/>
    <w:rsid w:val="007219D4"/>
    <w:rsid w:val="00726450"/>
    <w:rsid w:val="0074020E"/>
    <w:rsid w:val="007425E0"/>
    <w:rsid w:val="00743628"/>
    <w:rsid w:val="00745E1F"/>
    <w:rsid w:val="00747F6D"/>
    <w:rsid w:val="00750E13"/>
    <w:rsid w:val="00754361"/>
    <w:rsid w:val="00757DCF"/>
    <w:rsid w:val="0076013F"/>
    <w:rsid w:val="00763459"/>
    <w:rsid w:val="0076429F"/>
    <w:rsid w:val="00764CB8"/>
    <w:rsid w:val="007667EF"/>
    <w:rsid w:val="007772D8"/>
    <w:rsid w:val="0078252C"/>
    <w:rsid w:val="00784465"/>
    <w:rsid w:val="00786022"/>
    <w:rsid w:val="007871AC"/>
    <w:rsid w:val="007948AC"/>
    <w:rsid w:val="007949EB"/>
    <w:rsid w:val="007A2ABC"/>
    <w:rsid w:val="007B09D0"/>
    <w:rsid w:val="007B19E5"/>
    <w:rsid w:val="007B25A7"/>
    <w:rsid w:val="007B37EB"/>
    <w:rsid w:val="007B3E92"/>
    <w:rsid w:val="007B4961"/>
    <w:rsid w:val="007B7795"/>
    <w:rsid w:val="007C2182"/>
    <w:rsid w:val="007C27DA"/>
    <w:rsid w:val="007C44A4"/>
    <w:rsid w:val="007C5665"/>
    <w:rsid w:val="007C6156"/>
    <w:rsid w:val="007C7D7C"/>
    <w:rsid w:val="007D02ED"/>
    <w:rsid w:val="007D0611"/>
    <w:rsid w:val="007D4AF7"/>
    <w:rsid w:val="007D7AEA"/>
    <w:rsid w:val="007E0157"/>
    <w:rsid w:val="007E0B26"/>
    <w:rsid w:val="007E0E2B"/>
    <w:rsid w:val="007E1992"/>
    <w:rsid w:val="007E3104"/>
    <w:rsid w:val="007E4FC9"/>
    <w:rsid w:val="007F02E5"/>
    <w:rsid w:val="007F0971"/>
    <w:rsid w:val="007F0E32"/>
    <w:rsid w:val="007F0FB2"/>
    <w:rsid w:val="007F11BE"/>
    <w:rsid w:val="007F217D"/>
    <w:rsid w:val="007F22B8"/>
    <w:rsid w:val="007F4365"/>
    <w:rsid w:val="007F49AD"/>
    <w:rsid w:val="007F6E65"/>
    <w:rsid w:val="00801E0A"/>
    <w:rsid w:val="008026BF"/>
    <w:rsid w:val="008042B3"/>
    <w:rsid w:val="00805497"/>
    <w:rsid w:val="0080561A"/>
    <w:rsid w:val="00806410"/>
    <w:rsid w:val="00806F96"/>
    <w:rsid w:val="00811430"/>
    <w:rsid w:val="00812B19"/>
    <w:rsid w:val="00813AC1"/>
    <w:rsid w:val="00821E1F"/>
    <w:rsid w:val="00823ABA"/>
    <w:rsid w:val="00825D12"/>
    <w:rsid w:val="00831BE6"/>
    <w:rsid w:val="00832462"/>
    <w:rsid w:val="00832897"/>
    <w:rsid w:val="00833050"/>
    <w:rsid w:val="00836347"/>
    <w:rsid w:val="008402F2"/>
    <w:rsid w:val="00843744"/>
    <w:rsid w:val="00843FF8"/>
    <w:rsid w:val="00844D21"/>
    <w:rsid w:val="00845766"/>
    <w:rsid w:val="00845933"/>
    <w:rsid w:val="0084727D"/>
    <w:rsid w:val="00850A41"/>
    <w:rsid w:val="00851E32"/>
    <w:rsid w:val="00860960"/>
    <w:rsid w:val="00861A6E"/>
    <w:rsid w:val="00861C0D"/>
    <w:rsid w:val="00862CB3"/>
    <w:rsid w:val="00863017"/>
    <w:rsid w:val="00875E32"/>
    <w:rsid w:val="00876DDA"/>
    <w:rsid w:val="0088288E"/>
    <w:rsid w:val="0088395E"/>
    <w:rsid w:val="00884C30"/>
    <w:rsid w:val="008858A0"/>
    <w:rsid w:val="00895573"/>
    <w:rsid w:val="00897D7E"/>
    <w:rsid w:val="008A38BC"/>
    <w:rsid w:val="008A5A1A"/>
    <w:rsid w:val="008A739D"/>
    <w:rsid w:val="008B0789"/>
    <w:rsid w:val="008B6B54"/>
    <w:rsid w:val="008C05FD"/>
    <w:rsid w:val="008C0E75"/>
    <w:rsid w:val="008C1C05"/>
    <w:rsid w:val="008D4417"/>
    <w:rsid w:val="008D4E5C"/>
    <w:rsid w:val="008E5014"/>
    <w:rsid w:val="008E51C4"/>
    <w:rsid w:val="008E629A"/>
    <w:rsid w:val="008E7057"/>
    <w:rsid w:val="008E7F2C"/>
    <w:rsid w:val="008E7F64"/>
    <w:rsid w:val="008F1C48"/>
    <w:rsid w:val="008F298C"/>
    <w:rsid w:val="008F7CC2"/>
    <w:rsid w:val="00903A51"/>
    <w:rsid w:val="009045E3"/>
    <w:rsid w:val="00906B06"/>
    <w:rsid w:val="00911286"/>
    <w:rsid w:val="0091167D"/>
    <w:rsid w:val="0091273A"/>
    <w:rsid w:val="00917561"/>
    <w:rsid w:val="009216A3"/>
    <w:rsid w:val="00921F27"/>
    <w:rsid w:val="00923A29"/>
    <w:rsid w:val="00924491"/>
    <w:rsid w:val="00925289"/>
    <w:rsid w:val="009271D9"/>
    <w:rsid w:val="00927486"/>
    <w:rsid w:val="0093371C"/>
    <w:rsid w:val="00935B9D"/>
    <w:rsid w:val="00947699"/>
    <w:rsid w:val="009512F6"/>
    <w:rsid w:val="009522A4"/>
    <w:rsid w:val="00952498"/>
    <w:rsid w:val="0095487C"/>
    <w:rsid w:val="00960DA8"/>
    <w:rsid w:val="00961BC9"/>
    <w:rsid w:val="00962F7E"/>
    <w:rsid w:val="00975B77"/>
    <w:rsid w:val="009803BC"/>
    <w:rsid w:val="009803F8"/>
    <w:rsid w:val="00980F2F"/>
    <w:rsid w:val="009838C0"/>
    <w:rsid w:val="00983E66"/>
    <w:rsid w:val="009904BD"/>
    <w:rsid w:val="009913B3"/>
    <w:rsid w:val="00991816"/>
    <w:rsid w:val="009946A7"/>
    <w:rsid w:val="009A18FB"/>
    <w:rsid w:val="009A4E10"/>
    <w:rsid w:val="009A6E0C"/>
    <w:rsid w:val="009B0F26"/>
    <w:rsid w:val="009B2887"/>
    <w:rsid w:val="009B2AE2"/>
    <w:rsid w:val="009B394E"/>
    <w:rsid w:val="009B6322"/>
    <w:rsid w:val="009B7A47"/>
    <w:rsid w:val="009C593A"/>
    <w:rsid w:val="009C771D"/>
    <w:rsid w:val="009D4335"/>
    <w:rsid w:val="009D48AB"/>
    <w:rsid w:val="009D4BDD"/>
    <w:rsid w:val="009D65FF"/>
    <w:rsid w:val="009E0794"/>
    <w:rsid w:val="009E0A3C"/>
    <w:rsid w:val="009E3538"/>
    <w:rsid w:val="009E4B33"/>
    <w:rsid w:val="009E77F6"/>
    <w:rsid w:val="009F0121"/>
    <w:rsid w:val="009F169D"/>
    <w:rsid w:val="009F3E66"/>
    <w:rsid w:val="009F3F78"/>
    <w:rsid w:val="00A03367"/>
    <w:rsid w:val="00A07AA6"/>
    <w:rsid w:val="00A1140E"/>
    <w:rsid w:val="00A12594"/>
    <w:rsid w:val="00A141C8"/>
    <w:rsid w:val="00A149D0"/>
    <w:rsid w:val="00A209ED"/>
    <w:rsid w:val="00A226C0"/>
    <w:rsid w:val="00A25C6C"/>
    <w:rsid w:val="00A25D29"/>
    <w:rsid w:val="00A27FC4"/>
    <w:rsid w:val="00A3474C"/>
    <w:rsid w:val="00A4090B"/>
    <w:rsid w:val="00A436B5"/>
    <w:rsid w:val="00A43A6E"/>
    <w:rsid w:val="00A51AE9"/>
    <w:rsid w:val="00A5206E"/>
    <w:rsid w:val="00A60899"/>
    <w:rsid w:val="00A60E6D"/>
    <w:rsid w:val="00A62EB3"/>
    <w:rsid w:val="00A6418A"/>
    <w:rsid w:val="00A66261"/>
    <w:rsid w:val="00A67439"/>
    <w:rsid w:val="00A67472"/>
    <w:rsid w:val="00A71ED5"/>
    <w:rsid w:val="00A721F2"/>
    <w:rsid w:val="00A72B95"/>
    <w:rsid w:val="00A72D8C"/>
    <w:rsid w:val="00A75DEA"/>
    <w:rsid w:val="00A77534"/>
    <w:rsid w:val="00A7757B"/>
    <w:rsid w:val="00A83D41"/>
    <w:rsid w:val="00A9037D"/>
    <w:rsid w:val="00A91E64"/>
    <w:rsid w:val="00A93279"/>
    <w:rsid w:val="00A937F4"/>
    <w:rsid w:val="00A9515C"/>
    <w:rsid w:val="00A962E4"/>
    <w:rsid w:val="00AA3481"/>
    <w:rsid w:val="00AB543E"/>
    <w:rsid w:val="00AC1844"/>
    <w:rsid w:val="00AC4041"/>
    <w:rsid w:val="00AC4621"/>
    <w:rsid w:val="00AC4B87"/>
    <w:rsid w:val="00AC6D43"/>
    <w:rsid w:val="00AD2425"/>
    <w:rsid w:val="00AE07E5"/>
    <w:rsid w:val="00AE0A81"/>
    <w:rsid w:val="00AE41CF"/>
    <w:rsid w:val="00AE523A"/>
    <w:rsid w:val="00AE637F"/>
    <w:rsid w:val="00AE7C39"/>
    <w:rsid w:val="00AF0315"/>
    <w:rsid w:val="00AF57D3"/>
    <w:rsid w:val="00AF5CD9"/>
    <w:rsid w:val="00B06F2E"/>
    <w:rsid w:val="00B077F7"/>
    <w:rsid w:val="00B123A6"/>
    <w:rsid w:val="00B128DA"/>
    <w:rsid w:val="00B12DC6"/>
    <w:rsid w:val="00B136DF"/>
    <w:rsid w:val="00B14E89"/>
    <w:rsid w:val="00B16FA4"/>
    <w:rsid w:val="00B235CF"/>
    <w:rsid w:val="00B3006A"/>
    <w:rsid w:val="00B34C15"/>
    <w:rsid w:val="00B416C8"/>
    <w:rsid w:val="00B55199"/>
    <w:rsid w:val="00B6238A"/>
    <w:rsid w:val="00B62459"/>
    <w:rsid w:val="00B652FC"/>
    <w:rsid w:val="00B76037"/>
    <w:rsid w:val="00B76449"/>
    <w:rsid w:val="00B768ED"/>
    <w:rsid w:val="00B80083"/>
    <w:rsid w:val="00B828BC"/>
    <w:rsid w:val="00B8660E"/>
    <w:rsid w:val="00B95B57"/>
    <w:rsid w:val="00B95BD5"/>
    <w:rsid w:val="00B963B9"/>
    <w:rsid w:val="00B9766F"/>
    <w:rsid w:val="00BA1CCC"/>
    <w:rsid w:val="00BA2FC1"/>
    <w:rsid w:val="00BA3C62"/>
    <w:rsid w:val="00BA5487"/>
    <w:rsid w:val="00BB0050"/>
    <w:rsid w:val="00BB372A"/>
    <w:rsid w:val="00BB4A83"/>
    <w:rsid w:val="00BB5662"/>
    <w:rsid w:val="00BB7190"/>
    <w:rsid w:val="00BC31D3"/>
    <w:rsid w:val="00BD01A8"/>
    <w:rsid w:val="00BD0D8C"/>
    <w:rsid w:val="00BD1535"/>
    <w:rsid w:val="00BD15FA"/>
    <w:rsid w:val="00BD36B3"/>
    <w:rsid w:val="00BD68D6"/>
    <w:rsid w:val="00BD749E"/>
    <w:rsid w:val="00BE2D81"/>
    <w:rsid w:val="00BE3BC2"/>
    <w:rsid w:val="00BE4443"/>
    <w:rsid w:val="00BE5E24"/>
    <w:rsid w:val="00BF51BB"/>
    <w:rsid w:val="00BF5226"/>
    <w:rsid w:val="00C0413D"/>
    <w:rsid w:val="00C12ABC"/>
    <w:rsid w:val="00C15E9D"/>
    <w:rsid w:val="00C16891"/>
    <w:rsid w:val="00C2446E"/>
    <w:rsid w:val="00C24942"/>
    <w:rsid w:val="00C31793"/>
    <w:rsid w:val="00C418A5"/>
    <w:rsid w:val="00C434B8"/>
    <w:rsid w:val="00C4667B"/>
    <w:rsid w:val="00C54FC4"/>
    <w:rsid w:val="00C553CF"/>
    <w:rsid w:val="00C57DC7"/>
    <w:rsid w:val="00C65C51"/>
    <w:rsid w:val="00C668E4"/>
    <w:rsid w:val="00C6703C"/>
    <w:rsid w:val="00C6737E"/>
    <w:rsid w:val="00C7009D"/>
    <w:rsid w:val="00C71102"/>
    <w:rsid w:val="00C8092D"/>
    <w:rsid w:val="00C825C8"/>
    <w:rsid w:val="00C82F4D"/>
    <w:rsid w:val="00C8340D"/>
    <w:rsid w:val="00C84AF1"/>
    <w:rsid w:val="00C9453A"/>
    <w:rsid w:val="00C96565"/>
    <w:rsid w:val="00CA2758"/>
    <w:rsid w:val="00CA35B9"/>
    <w:rsid w:val="00CA5082"/>
    <w:rsid w:val="00CA51A1"/>
    <w:rsid w:val="00CA6E06"/>
    <w:rsid w:val="00CA74C3"/>
    <w:rsid w:val="00CB0FE9"/>
    <w:rsid w:val="00CC4A8A"/>
    <w:rsid w:val="00CC4F02"/>
    <w:rsid w:val="00CC7612"/>
    <w:rsid w:val="00CD2A72"/>
    <w:rsid w:val="00CD442C"/>
    <w:rsid w:val="00CD75BF"/>
    <w:rsid w:val="00CE24AE"/>
    <w:rsid w:val="00CE2C3F"/>
    <w:rsid w:val="00CF1AEE"/>
    <w:rsid w:val="00CF35EF"/>
    <w:rsid w:val="00D01C2A"/>
    <w:rsid w:val="00D03055"/>
    <w:rsid w:val="00D07F0A"/>
    <w:rsid w:val="00D135E4"/>
    <w:rsid w:val="00D204F0"/>
    <w:rsid w:val="00D20FE6"/>
    <w:rsid w:val="00D248A2"/>
    <w:rsid w:val="00D324BA"/>
    <w:rsid w:val="00D34E09"/>
    <w:rsid w:val="00D43C48"/>
    <w:rsid w:val="00D46243"/>
    <w:rsid w:val="00D4759F"/>
    <w:rsid w:val="00D501C3"/>
    <w:rsid w:val="00D54B78"/>
    <w:rsid w:val="00D54CCC"/>
    <w:rsid w:val="00D608F5"/>
    <w:rsid w:val="00D60D16"/>
    <w:rsid w:val="00D64264"/>
    <w:rsid w:val="00D6761C"/>
    <w:rsid w:val="00D6779D"/>
    <w:rsid w:val="00D74654"/>
    <w:rsid w:val="00D929E8"/>
    <w:rsid w:val="00D94D16"/>
    <w:rsid w:val="00DA1567"/>
    <w:rsid w:val="00DA4A4A"/>
    <w:rsid w:val="00DA758C"/>
    <w:rsid w:val="00DA783D"/>
    <w:rsid w:val="00DB072D"/>
    <w:rsid w:val="00DB0B16"/>
    <w:rsid w:val="00DB785B"/>
    <w:rsid w:val="00DC0C07"/>
    <w:rsid w:val="00DC3F8F"/>
    <w:rsid w:val="00DC4C8D"/>
    <w:rsid w:val="00DC4D5E"/>
    <w:rsid w:val="00DD0992"/>
    <w:rsid w:val="00DD0DF3"/>
    <w:rsid w:val="00DE3C8D"/>
    <w:rsid w:val="00DF3A9D"/>
    <w:rsid w:val="00DF3ACE"/>
    <w:rsid w:val="00DF65DC"/>
    <w:rsid w:val="00DF68A3"/>
    <w:rsid w:val="00DF6E67"/>
    <w:rsid w:val="00E05173"/>
    <w:rsid w:val="00E07292"/>
    <w:rsid w:val="00E07FB7"/>
    <w:rsid w:val="00E108AA"/>
    <w:rsid w:val="00E10DC7"/>
    <w:rsid w:val="00E1298E"/>
    <w:rsid w:val="00E15568"/>
    <w:rsid w:val="00E16D22"/>
    <w:rsid w:val="00E17476"/>
    <w:rsid w:val="00E21A18"/>
    <w:rsid w:val="00E22DF4"/>
    <w:rsid w:val="00E233EA"/>
    <w:rsid w:val="00E3455C"/>
    <w:rsid w:val="00E3630F"/>
    <w:rsid w:val="00E45639"/>
    <w:rsid w:val="00E50CB1"/>
    <w:rsid w:val="00E50D5E"/>
    <w:rsid w:val="00E52993"/>
    <w:rsid w:val="00E55140"/>
    <w:rsid w:val="00E5525F"/>
    <w:rsid w:val="00E60F13"/>
    <w:rsid w:val="00E63622"/>
    <w:rsid w:val="00E63943"/>
    <w:rsid w:val="00E6436A"/>
    <w:rsid w:val="00E677C5"/>
    <w:rsid w:val="00E72EC3"/>
    <w:rsid w:val="00E77E90"/>
    <w:rsid w:val="00E80061"/>
    <w:rsid w:val="00E8062A"/>
    <w:rsid w:val="00E81EA7"/>
    <w:rsid w:val="00E83699"/>
    <w:rsid w:val="00E84D30"/>
    <w:rsid w:val="00E87FA4"/>
    <w:rsid w:val="00E95D47"/>
    <w:rsid w:val="00EA14AC"/>
    <w:rsid w:val="00EA7842"/>
    <w:rsid w:val="00EB2A09"/>
    <w:rsid w:val="00EB35E7"/>
    <w:rsid w:val="00EB3AE9"/>
    <w:rsid w:val="00EB7A7B"/>
    <w:rsid w:val="00EC2EFA"/>
    <w:rsid w:val="00EC4A33"/>
    <w:rsid w:val="00EE355A"/>
    <w:rsid w:val="00EE367B"/>
    <w:rsid w:val="00EE4604"/>
    <w:rsid w:val="00EE5F23"/>
    <w:rsid w:val="00EF0CDE"/>
    <w:rsid w:val="00EF5504"/>
    <w:rsid w:val="00F02A41"/>
    <w:rsid w:val="00F0307A"/>
    <w:rsid w:val="00F054F5"/>
    <w:rsid w:val="00F06529"/>
    <w:rsid w:val="00F13AD4"/>
    <w:rsid w:val="00F148B6"/>
    <w:rsid w:val="00F1508E"/>
    <w:rsid w:val="00F157AF"/>
    <w:rsid w:val="00F15AEB"/>
    <w:rsid w:val="00F205D8"/>
    <w:rsid w:val="00F20C67"/>
    <w:rsid w:val="00F24086"/>
    <w:rsid w:val="00F242ED"/>
    <w:rsid w:val="00F243A9"/>
    <w:rsid w:val="00F319FA"/>
    <w:rsid w:val="00F37BC7"/>
    <w:rsid w:val="00F42F0B"/>
    <w:rsid w:val="00F4397C"/>
    <w:rsid w:val="00F44516"/>
    <w:rsid w:val="00F44DA8"/>
    <w:rsid w:val="00F458C8"/>
    <w:rsid w:val="00F502D3"/>
    <w:rsid w:val="00F50BCB"/>
    <w:rsid w:val="00F52924"/>
    <w:rsid w:val="00F53B2F"/>
    <w:rsid w:val="00F55BCC"/>
    <w:rsid w:val="00F56394"/>
    <w:rsid w:val="00F56D06"/>
    <w:rsid w:val="00F57DB1"/>
    <w:rsid w:val="00F604BA"/>
    <w:rsid w:val="00F61993"/>
    <w:rsid w:val="00F63D08"/>
    <w:rsid w:val="00F65189"/>
    <w:rsid w:val="00F66316"/>
    <w:rsid w:val="00F67204"/>
    <w:rsid w:val="00F70AD6"/>
    <w:rsid w:val="00F74BB8"/>
    <w:rsid w:val="00F822BD"/>
    <w:rsid w:val="00F83B17"/>
    <w:rsid w:val="00F848AD"/>
    <w:rsid w:val="00F911FD"/>
    <w:rsid w:val="00F9594E"/>
    <w:rsid w:val="00F95F03"/>
    <w:rsid w:val="00F96FE0"/>
    <w:rsid w:val="00FA1901"/>
    <w:rsid w:val="00FA2351"/>
    <w:rsid w:val="00FA70FA"/>
    <w:rsid w:val="00FA722C"/>
    <w:rsid w:val="00FA7CB8"/>
    <w:rsid w:val="00FB16F5"/>
    <w:rsid w:val="00FB2451"/>
    <w:rsid w:val="00FB37EB"/>
    <w:rsid w:val="00FC1A05"/>
    <w:rsid w:val="00FC4F32"/>
    <w:rsid w:val="00FD1E57"/>
    <w:rsid w:val="00FD3CF7"/>
    <w:rsid w:val="00FD5E4E"/>
    <w:rsid w:val="00FE067E"/>
    <w:rsid w:val="00FE0710"/>
    <w:rsid w:val="00FE1912"/>
    <w:rsid w:val="00FE32F8"/>
    <w:rsid w:val="00FE5755"/>
    <w:rsid w:val="00FE6B49"/>
    <w:rsid w:val="00FF1ADD"/>
    <w:rsid w:val="00FF20F9"/>
    <w:rsid w:val="00FF44A3"/>
    <w:rsid w:val="00FF60B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A2D7A-D6B1-48F7-8B9B-E77CC6F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02A41"/>
    <w:pPr>
      <w:keepNext/>
      <w:widowControl w:val="0"/>
      <w:ind w:right="-517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02A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F02A41"/>
    <w:pPr>
      <w:ind w:right="-454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02A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Plain Text"/>
    <w:basedOn w:val="a"/>
    <w:link w:val="a4"/>
    <w:uiPriority w:val="99"/>
    <w:rsid w:val="00F02A41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rsid w:val="00F02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02A41"/>
    <w:pPr>
      <w:widowControl w:val="0"/>
      <w:ind w:right="-516" w:firstLine="720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2A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AV_Yudina</dc:creator>
  <cp:keywords/>
  <dc:description/>
  <cp:lastModifiedBy>AV_Yudina</cp:lastModifiedBy>
  <cp:revision>1</cp:revision>
  <dcterms:created xsi:type="dcterms:W3CDTF">2014-10-11T18:32:00Z</dcterms:created>
  <dcterms:modified xsi:type="dcterms:W3CDTF">2014-10-11T18:33:00Z</dcterms:modified>
</cp:coreProperties>
</file>