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4" w:type="dxa"/>
        <w:tblLook w:val="0000"/>
      </w:tblPr>
      <w:tblGrid>
        <w:gridCol w:w="3474"/>
        <w:gridCol w:w="3475"/>
        <w:gridCol w:w="3475"/>
      </w:tblGrid>
      <w:tr w:rsidR="002F2FA2" w:rsidTr="00516EDC">
        <w:trPr>
          <w:trHeight w:val="964"/>
        </w:trPr>
        <w:tc>
          <w:tcPr>
            <w:tcW w:w="10424" w:type="dxa"/>
            <w:gridSpan w:val="3"/>
          </w:tcPr>
          <w:p w:rsidR="002F2FA2" w:rsidRDefault="001B2B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33400" cy="609600"/>
                  <wp:effectExtent l="19050" t="0" r="0" b="0"/>
                  <wp:docPr id="1" name="Рисунок 1" descr="g_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_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FA2" w:rsidTr="00516EDC">
        <w:trPr>
          <w:trHeight w:val="1134"/>
        </w:trPr>
        <w:tc>
          <w:tcPr>
            <w:tcW w:w="10424" w:type="dxa"/>
            <w:gridSpan w:val="3"/>
            <w:vAlign w:val="center"/>
          </w:tcPr>
          <w:p w:rsidR="002F2FA2" w:rsidRDefault="002F2FA2">
            <w:pPr>
              <w:pStyle w:val="1"/>
              <w:spacing w:before="40" w:line="280" w:lineRule="exact"/>
              <w:rPr>
                <w:b/>
                <w:bCs/>
                <w:caps/>
                <w:sz w:val="24"/>
              </w:rPr>
            </w:pPr>
            <w:r>
              <w:rPr>
                <w:b/>
                <w:bCs/>
                <w:caps/>
                <w:sz w:val="24"/>
              </w:rPr>
              <w:t>Министерство транспорта Российской Федерации</w:t>
            </w:r>
          </w:p>
          <w:p w:rsidR="002F2FA2" w:rsidRDefault="002F2FA2">
            <w:pPr>
              <w:pStyle w:val="3"/>
              <w:spacing w:before="40" w:line="280" w:lineRule="exact"/>
            </w:pPr>
            <w:r>
              <w:t>(МИНТРАНС РОССИИ)</w:t>
            </w:r>
          </w:p>
          <w:p w:rsidR="002F2FA2" w:rsidRDefault="002F2FA2">
            <w:pPr>
              <w:jc w:val="center"/>
            </w:pPr>
          </w:p>
        </w:tc>
      </w:tr>
      <w:tr w:rsidR="002F2FA2" w:rsidTr="00516EDC">
        <w:trPr>
          <w:trHeight w:val="567"/>
        </w:trPr>
        <w:tc>
          <w:tcPr>
            <w:tcW w:w="10424" w:type="dxa"/>
            <w:gridSpan w:val="3"/>
          </w:tcPr>
          <w:p w:rsidR="002F2FA2" w:rsidRDefault="002F2FA2">
            <w:pPr>
              <w:pStyle w:val="5"/>
            </w:pPr>
            <w:r>
              <w:t>ПРИКАЗ</w:t>
            </w:r>
          </w:p>
        </w:tc>
      </w:tr>
      <w:tr w:rsidR="002F2FA2" w:rsidTr="00516EDC">
        <w:trPr>
          <w:trHeight w:val="1021"/>
        </w:trPr>
        <w:tc>
          <w:tcPr>
            <w:tcW w:w="3474" w:type="dxa"/>
          </w:tcPr>
          <w:p w:rsidR="002F2FA2" w:rsidRDefault="002F2FA2">
            <w:pPr>
              <w:spacing w:before="200"/>
            </w:pPr>
            <w:r>
              <w:t>___________________________</w:t>
            </w:r>
          </w:p>
        </w:tc>
        <w:tc>
          <w:tcPr>
            <w:tcW w:w="3475" w:type="dxa"/>
          </w:tcPr>
          <w:p w:rsidR="002F2FA2" w:rsidRPr="00D06B93" w:rsidRDefault="002F2FA2">
            <w:pPr>
              <w:spacing w:before="200"/>
              <w:jc w:val="center"/>
              <w:rPr>
                <w:bCs/>
                <w:sz w:val="28"/>
                <w:szCs w:val="28"/>
              </w:rPr>
            </w:pPr>
            <w:r w:rsidRPr="00D06B93">
              <w:rPr>
                <w:bCs/>
                <w:sz w:val="28"/>
                <w:szCs w:val="28"/>
              </w:rPr>
              <w:t>Москва</w:t>
            </w:r>
          </w:p>
        </w:tc>
        <w:tc>
          <w:tcPr>
            <w:tcW w:w="3475" w:type="dxa"/>
            <w:tcFitText/>
          </w:tcPr>
          <w:p w:rsidR="002F2FA2" w:rsidRDefault="002F2FA2">
            <w:pPr>
              <w:spacing w:before="200"/>
            </w:pPr>
            <w:r w:rsidRPr="00F1004B">
              <w:t>№________________________</w:t>
            </w:r>
            <w:r w:rsidRPr="00F1004B">
              <w:rPr>
                <w:spacing w:val="10"/>
              </w:rPr>
              <w:t>_</w:t>
            </w:r>
          </w:p>
        </w:tc>
      </w:tr>
    </w:tbl>
    <w:p w:rsidR="002F2FA2" w:rsidRPr="00525496" w:rsidRDefault="002F2FA2" w:rsidP="00D06B93">
      <w:pPr>
        <w:rPr>
          <w:b/>
          <w:sz w:val="28"/>
          <w:szCs w:val="28"/>
        </w:rPr>
      </w:pPr>
    </w:p>
    <w:p w:rsidR="002A0FDC" w:rsidRPr="004D21BF" w:rsidRDefault="002A0FDC" w:rsidP="002A0FDC">
      <w:pPr>
        <w:pStyle w:val="3"/>
        <w:rPr>
          <w:sz w:val="28"/>
          <w:szCs w:val="28"/>
        </w:rPr>
      </w:pPr>
      <w:r w:rsidRPr="00EF665E">
        <w:rPr>
          <w:sz w:val="28"/>
          <w:szCs w:val="28"/>
        </w:rPr>
        <w:t xml:space="preserve">Об утверждении Административного регламента </w:t>
      </w:r>
      <w:r w:rsidRPr="00B512F9">
        <w:rPr>
          <w:sz w:val="28"/>
          <w:szCs w:val="28"/>
        </w:rPr>
        <w:t>Федеральной службы по надзору в сфере транспорта предоставления государственной услуги по лицензированию</w:t>
      </w:r>
      <w:r>
        <w:rPr>
          <w:sz w:val="28"/>
          <w:szCs w:val="28"/>
        </w:rPr>
        <w:t xml:space="preserve"> погрузочно-разгрузочной </w:t>
      </w:r>
      <w:r w:rsidRPr="00B512F9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 применительно к опасным грузам </w:t>
      </w:r>
      <w:r w:rsidRPr="00DD6507">
        <w:rPr>
          <w:sz w:val="28"/>
          <w:szCs w:val="28"/>
        </w:rPr>
        <w:t>на внутреннем водн</w:t>
      </w:r>
      <w:r>
        <w:rPr>
          <w:sz w:val="28"/>
          <w:szCs w:val="28"/>
        </w:rPr>
        <w:t>о</w:t>
      </w:r>
      <w:r w:rsidRPr="00DD6507">
        <w:rPr>
          <w:sz w:val="28"/>
          <w:szCs w:val="28"/>
        </w:rPr>
        <w:t>м транспорт</w:t>
      </w:r>
      <w:r>
        <w:rPr>
          <w:sz w:val="28"/>
          <w:szCs w:val="28"/>
        </w:rPr>
        <w:t>е</w:t>
      </w:r>
      <w:r w:rsidRPr="00DD6507">
        <w:rPr>
          <w:sz w:val="28"/>
          <w:szCs w:val="28"/>
        </w:rPr>
        <w:t>, в морских портах</w:t>
      </w:r>
    </w:p>
    <w:p w:rsidR="002A0FDC" w:rsidRDefault="002A0FDC" w:rsidP="002A0FDC">
      <w:pPr>
        <w:widowControl w:val="0"/>
        <w:ind w:firstLine="284"/>
        <w:jc w:val="both"/>
        <w:rPr>
          <w:b/>
          <w:bCs/>
          <w:sz w:val="28"/>
          <w:szCs w:val="28"/>
        </w:rPr>
      </w:pPr>
    </w:p>
    <w:p w:rsidR="002A0FDC" w:rsidRDefault="002A0FDC" w:rsidP="002A0FDC">
      <w:pPr>
        <w:widowControl w:val="0"/>
        <w:ind w:firstLine="284"/>
        <w:jc w:val="both"/>
        <w:rPr>
          <w:b/>
          <w:bCs/>
          <w:sz w:val="28"/>
          <w:szCs w:val="28"/>
        </w:rPr>
      </w:pPr>
    </w:p>
    <w:p w:rsidR="002A0FDC" w:rsidRPr="001D5A81" w:rsidRDefault="002A0FDC" w:rsidP="002A0FDC">
      <w:pPr>
        <w:widowControl w:val="0"/>
        <w:ind w:firstLine="284"/>
        <w:jc w:val="both"/>
        <w:rPr>
          <w:b/>
          <w:bCs/>
          <w:sz w:val="28"/>
          <w:szCs w:val="28"/>
        </w:rPr>
      </w:pPr>
    </w:p>
    <w:p w:rsidR="002A0FDC" w:rsidRDefault="002A0FDC" w:rsidP="002A0FD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4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16 мая 2011 г. № 373 (Собрание законодательства Российской Федерации, 2011, № 22,            ст. 3169</w:t>
      </w:r>
      <w:r>
        <w:rPr>
          <w:bCs/>
          <w:sz w:val="28"/>
          <w:szCs w:val="28"/>
        </w:rPr>
        <w:t>, № 35, ст. 5092; 2012, № 28, ст. 3908</w:t>
      </w:r>
      <w:r>
        <w:rPr>
          <w:sz w:val="28"/>
          <w:szCs w:val="28"/>
        </w:rPr>
        <w:t xml:space="preserve">),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ю: </w:t>
      </w:r>
    </w:p>
    <w:p w:rsidR="002A0FDC" w:rsidRDefault="002A0FDC" w:rsidP="002A0F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A0FDC" w:rsidRDefault="002A0FDC" w:rsidP="002A0F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A0FDC" w:rsidRPr="004D21BF" w:rsidRDefault="002A0FDC" w:rsidP="002A0FDC">
      <w:pPr>
        <w:widowControl w:val="0"/>
        <w:ind w:firstLine="709"/>
        <w:jc w:val="both"/>
      </w:pPr>
      <w:r w:rsidRPr="004D21BF">
        <w:rPr>
          <w:sz w:val="28"/>
          <w:szCs w:val="28"/>
        </w:rPr>
        <w:t>Утвердить прилагаемый Административный регламент Федеральной службы по надзору в сфере транспорта предоставления государственной услуги по лицензированию погрузочно-разгрузочной  деятельности применительно к опасным грузам на внутреннем водном транспорте, в морских портах</w:t>
      </w:r>
      <w:r>
        <w:rPr>
          <w:sz w:val="28"/>
          <w:szCs w:val="28"/>
        </w:rPr>
        <w:t>.</w:t>
      </w:r>
    </w:p>
    <w:p w:rsidR="002A0FDC" w:rsidRPr="00EF665E" w:rsidRDefault="002A0FDC" w:rsidP="002A0FDC">
      <w:pPr>
        <w:pStyle w:val="ConsPlusNormal"/>
        <w:ind w:firstLine="709"/>
        <w:jc w:val="both"/>
        <w:rPr>
          <w:sz w:val="28"/>
          <w:szCs w:val="28"/>
        </w:rPr>
      </w:pPr>
    </w:p>
    <w:p w:rsidR="002A0FDC" w:rsidRDefault="002A0FDC" w:rsidP="002A0FDC">
      <w:pPr>
        <w:ind w:firstLine="709"/>
        <w:jc w:val="both"/>
        <w:rPr>
          <w:sz w:val="28"/>
          <w:szCs w:val="28"/>
        </w:rPr>
      </w:pPr>
    </w:p>
    <w:p w:rsidR="002A0FDC" w:rsidRDefault="002A0FDC" w:rsidP="002A0FDC">
      <w:pPr>
        <w:widowControl w:val="0"/>
        <w:jc w:val="both"/>
        <w:rPr>
          <w:sz w:val="28"/>
          <w:szCs w:val="28"/>
        </w:rPr>
      </w:pPr>
    </w:p>
    <w:p w:rsidR="002A0FDC" w:rsidRDefault="002A0FDC" w:rsidP="002A0FDC">
      <w:pPr>
        <w:widowControl w:val="0"/>
        <w:jc w:val="center"/>
        <w:rPr>
          <w:sz w:val="28"/>
          <w:szCs w:val="28"/>
        </w:rPr>
      </w:pPr>
      <w:r w:rsidRPr="001D5A81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                                                                                                         М.Ю. Соколов</w:t>
      </w:r>
    </w:p>
    <w:p w:rsidR="001B2B3D" w:rsidRDefault="001B2B3D" w:rsidP="001B2B3D">
      <w:pPr>
        <w:widowControl w:val="0"/>
        <w:jc w:val="center"/>
        <w:rPr>
          <w:sz w:val="28"/>
          <w:szCs w:val="28"/>
        </w:rPr>
      </w:pPr>
    </w:p>
    <w:p w:rsidR="001B2B3D" w:rsidRDefault="001B2B3D" w:rsidP="001B2B3D">
      <w:pPr>
        <w:widowControl w:val="0"/>
        <w:jc w:val="center"/>
        <w:rPr>
          <w:sz w:val="28"/>
          <w:szCs w:val="28"/>
        </w:rPr>
      </w:pPr>
    </w:p>
    <w:p w:rsidR="001B2B3D" w:rsidRDefault="001B2B3D" w:rsidP="001B2B3D">
      <w:pPr>
        <w:widowControl w:val="0"/>
        <w:jc w:val="center"/>
        <w:rPr>
          <w:sz w:val="28"/>
          <w:szCs w:val="28"/>
        </w:rPr>
      </w:pPr>
    </w:p>
    <w:p w:rsidR="001B2B3D" w:rsidRDefault="001B2B3D" w:rsidP="001B2B3D">
      <w:pPr>
        <w:widowControl w:val="0"/>
        <w:jc w:val="center"/>
        <w:rPr>
          <w:sz w:val="28"/>
          <w:szCs w:val="28"/>
        </w:rPr>
      </w:pPr>
    </w:p>
    <w:p w:rsidR="001B2B3D" w:rsidRDefault="001B2B3D" w:rsidP="001B2B3D">
      <w:pPr>
        <w:widowControl w:val="0"/>
        <w:jc w:val="center"/>
        <w:rPr>
          <w:sz w:val="28"/>
          <w:szCs w:val="28"/>
        </w:rPr>
      </w:pPr>
    </w:p>
    <w:p w:rsidR="001B2B3D" w:rsidRDefault="001B2B3D" w:rsidP="001B2B3D">
      <w:pPr>
        <w:widowControl w:val="0"/>
        <w:rPr>
          <w:sz w:val="32"/>
          <w:szCs w:val="32"/>
        </w:rPr>
      </w:pPr>
    </w:p>
    <w:p w:rsidR="001B2B3D" w:rsidRDefault="001B2B3D" w:rsidP="001B2B3D">
      <w:pPr>
        <w:widowControl w:val="0"/>
        <w:rPr>
          <w:sz w:val="32"/>
          <w:szCs w:val="32"/>
        </w:rPr>
      </w:pPr>
    </w:p>
    <w:p w:rsidR="001B2B3D" w:rsidRDefault="001B2B3D" w:rsidP="001B2B3D">
      <w:pPr>
        <w:widowControl w:val="0"/>
        <w:rPr>
          <w:sz w:val="28"/>
          <w:szCs w:val="28"/>
        </w:rPr>
      </w:pPr>
    </w:p>
    <w:p w:rsidR="001B2B3D" w:rsidRDefault="001B2B3D" w:rsidP="001B2B3D">
      <w:pPr>
        <w:widowControl w:val="0"/>
        <w:rPr>
          <w:sz w:val="28"/>
          <w:szCs w:val="28"/>
        </w:rPr>
      </w:pPr>
    </w:p>
    <w:p w:rsidR="00516EDC" w:rsidRPr="0008543A" w:rsidRDefault="00516EDC" w:rsidP="001B2B3D">
      <w:pPr>
        <w:pStyle w:val="3"/>
        <w:jc w:val="left"/>
      </w:pPr>
    </w:p>
    <w:sectPr w:rsidR="00516EDC" w:rsidRPr="0008543A" w:rsidSect="00516EDC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4D6" w:rsidRDefault="009104D6">
      <w:r>
        <w:separator/>
      </w:r>
    </w:p>
  </w:endnote>
  <w:endnote w:type="continuationSeparator" w:id="0">
    <w:p w:rsidR="009104D6" w:rsidRDefault="00910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43A" w:rsidRPr="0008543A" w:rsidRDefault="0008543A">
    <w:pPr>
      <w:pStyle w:val="a5"/>
      <w:rPr>
        <w:sz w:val="20"/>
        <w:szCs w:val="20"/>
      </w:rPr>
    </w:pPr>
    <w:smartTag w:uri="urn:schemas-microsoft-com:office:smarttags" w:element="PersonName">
      <w:r w:rsidRPr="0008543A">
        <w:rPr>
          <w:sz w:val="20"/>
          <w:szCs w:val="20"/>
        </w:rPr>
        <w:t>Ходько Сергей Николаевич</w:t>
      </w:r>
    </w:smartTag>
  </w:p>
  <w:p w:rsidR="0008543A" w:rsidRPr="0008543A" w:rsidRDefault="0008543A">
    <w:pPr>
      <w:pStyle w:val="a5"/>
      <w:rPr>
        <w:sz w:val="20"/>
        <w:szCs w:val="20"/>
      </w:rPr>
    </w:pPr>
    <w:r w:rsidRPr="0008543A">
      <w:rPr>
        <w:sz w:val="20"/>
        <w:szCs w:val="20"/>
      </w:rPr>
      <w:t>626 10 66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4D6" w:rsidRDefault="009104D6">
      <w:r>
        <w:separator/>
      </w:r>
    </w:p>
  </w:footnote>
  <w:footnote w:type="continuationSeparator" w:id="0">
    <w:p w:rsidR="009104D6" w:rsidRDefault="009104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5F69"/>
    <w:rsid w:val="000318ED"/>
    <w:rsid w:val="0008543A"/>
    <w:rsid w:val="001571B3"/>
    <w:rsid w:val="001B2B3D"/>
    <w:rsid w:val="001C4F84"/>
    <w:rsid w:val="00257C4E"/>
    <w:rsid w:val="002A0FDC"/>
    <w:rsid w:val="002F2FA2"/>
    <w:rsid w:val="0033682D"/>
    <w:rsid w:val="003652BD"/>
    <w:rsid w:val="00447A23"/>
    <w:rsid w:val="00516EDC"/>
    <w:rsid w:val="00525496"/>
    <w:rsid w:val="005E0F62"/>
    <w:rsid w:val="00616C56"/>
    <w:rsid w:val="006B0181"/>
    <w:rsid w:val="007053E7"/>
    <w:rsid w:val="00711040"/>
    <w:rsid w:val="007816B2"/>
    <w:rsid w:val="008777E8"/>
    <w:rsid w:val="00900170"/>
    <w:rsid w:val="009104D6"/>
    <w:rsid w:val="009741F4"/>
    <w:rsid w:val="00991E0B"/>
    <w:rsid w:val="00A85E28"/>
    <w:rsid w:val="00AA1706"/>
    <w:rsid w:val="00BD5F69"/>
    <w:rsid w:val="00C1283F"/>
    <w:rsid w:val="00C461A2"/>
    <w:rsid w:val="00D06B93"/>
    <w:rsid w:val="00D1478C"/>
    <w:rsid w:val="00DE6CC4"/>
    <w:rsid w:val="00EB7D42"/>
    <w:rsid w:val="00F1004B"/>
    <w:rsid w:val="00FA1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pacing w:val="1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720"/>
      <w:jc w:val="both"/>
    </w:pPr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A1DF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B2B3D"/>
    <w:rPr>
      <w:b/>
      <w:bCs/>
      <w:sz w:val="24"/>
      <w:szCs w:val="24"/>
    </w:rPr>
  </w:style>
  <w:style w:type="paragraph" w:customStyle="1" w:styleId="ConsPlusNormal">
    <w:name w:val="ConsPlusNormal"/>
    <w:rsid w:val="002A0F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Khodko</cp:lastModifiedBy>
  <cp:revision>2</cp:revision>
  <cp:lastPrinted>2010-05-05T13:25:00Z</cp:lastPrinted>
  <dcterms:created xsi:type="dcterms:W3CDTF">2012-10-08T10:06:00Z</dcterms:created>
  <dcterms:modified xsi:type="dcterms:W3CDTF">2012-10-08T10:06:00Z</dcterms:modified>
</cp:coreProperties>
</file>