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5DE" w:rsidRPr="00BD6102" w:rsidRDefault="00BD6102" w:rsidP="00BD6102">
      <w:pPr>
        <w:jc w:val="center"/>
        <w:rPr>
          <w:rStyle w:val="FontStyle38"/>
          <w:rFonts w:ascii="Times New Roman" w:hAnsi="Times New Roman" w:cs="Times New Roman"/>
          <w:b/>
          <w:sz w:val="28"/>
          <w:szCs w:val="28"/>
        </w:rPr>
      </w:pPr>
      <w:r w:rsidRPr="00BD6102">
        <w:rPr>
          <w:rStyle w:val="FontStyle38"/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D6102" w:rsidRPr="00BD6102" w:rsidRDefault="00BD6102" w:rsidP="00BD6102">
      <w:pPr>
        <w:jc w:val="center"/>
        <w:rPr>
          <w:rStyle w:val="FontStyle38"/>
          <w:rFonts w:ascii="Times New Roman" w:hAnsi="Times New Roman" w:cs="Times New Roman"/>
          <w:b/>
          <w:sz w:val="28"/>
          <w:szCs w:val="28"/>
        </w:rPr>
      </w:pPr>
    </w:p>
    <w:p w:rsidR="00A472E8" w:rsidRDefault="00EC05DE" w:rsidP="00A472E8">
      <w:pPr>
        <w:widowControl/>
        <w:ind w:firstLine="540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BD6102">
        <w:rPr>
          <w:rStyle w:val="FontStyle41"/>
          <w:b/>
          <w:sz w:val="28"/>
          <w:szCs w:val="28"/>
        </w:rPr>
        <w:t xml:space="preserve">к проекту </w:t>
      </w:r>
      <w:bookmarkStart w:id="0" w:name="OLE_LINK1"/>
      <w:r w:rsidRPr="00BD6102">
        <w:rPr>
          <w:rStyle w:val="FontStyle41"/>
          <w:b/>
          <w:sz w:val="28"/>
          <w:szCs w:val="28"/>
        </w:rPr>
        <w:t xml:space="preserve">федерального закона </w:t>
      </w:r>
      <w:r w:rsidR="00A472E8">
        <w:rPr>
          <w:rStyle w:val="FontStyle41"/>
          <w:b/>
          <w:sz w:val="28"/>
          <w:szCs w:val="28"/>
        </w:rPr>
        <w:t>«</w:t>
      </w:r>
      <w:r w:rsidR="00A472E8" w:rsidRPr="008C09C9">
        <w:rPr>
          <w:rFonts w:eastAsiaTheme="minorHAnsi"/>
          <w:b/>
          <w:sz w:val="28"/>
          <w:szCs w:val="28"/>
          <w:lang w:eastAsia="en-US"/>
        </w:rPr>
        <w:t xml:space="preserve">О внесении изменений в Федеральный закон </w:t>
      </w:r>
      <w:r w:rsidR="00A472E8">
        <w:rPr>
          <w:rFonts w:eastAsiaTheme="minorHAnsi"/>
          <w:b/>
          <w:sz w:val="28"/>
          <w:szCs w:val="28"/>
          <w:lang w:eastAsia="en-US"/>
        </w:rPr>
        <w:t>«</w:t>
      </w:r>
      <w:r w:rsidR="00A472E8" w:rsidRPr="008C09C9">
        <w:rPr>
          <w:rFonts w:eastAsiaTheme="minorHAnsi"/>
          <w:b/>
          <w:sz w:val="28"/>
          <w:szCs w:val="28"/>
          <w:lang w:eastAsia="en-US"/>
        </w:rPr>
        <w:t xml:space="preserve">О внутренних морских водах, территориальном море </w:t>
      </w:r>
    </w:p>
    <w:p w:rsidR="00EC05DE" w:rsidRPr="00BD6102" w:rsidRDefault="00A472E8" w:rsidP="00A472E8">
      <w:pPr>
        <w:jc w:val="center"/>
        <w:rPr>
          <w:rStyle w:val="FontStyle41"/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 </w:t>
      </w:r>
      <w:r w:rsidRPr="008C09C9">
        <w:rPr>
          <w:rFonts w:eastAsiaTheme="minorHAnsi"/>
          <w:b/>
          <w:sz w:val="28"/>
          <w:szCs w:val="28"/>
          <w:lang w:eastAsia="en-US"/>
        </w:rPr>
        <w:t>приле</w:t>
      </w:r>
      <w:r>
        <w:rPr>
          <w:rFonts w:eastAsiaTheme="minorHAnsi"/>
          <w:b/>
          <w:sz w:val="28"/>
          <w:szCs w:val="28"/>
          <w:lang w:eastAsia="en-US"/>
        </w:rPr>
        <w:t>жащей зоне Российской Федерации»</w:t>
      </w:r>
    </w:p>
    <w:bookmarkEnd w:id="0"/>
    <w:p w:rsidR="00EC05DE" w:rsidRPr="00BD6102" w:rsidRDefault="00EC05DE" w:rsidP="00BD6102">
      <w:pPr>
        <w:jc w:val="center"/>
        <w:rPr>
          <w:rStyle w:val="FontStyle41"/>
          <w:b/>
          <w:sz w:val="28"/>
          <w:szCs w:val="28"/>
        </w:rPr>
      </w:pPr>
    </w:p>
    <w:p w:rsidR="00EC05DE" w:rsidRPr="00737F17" w:rsidRDefault="00EC05DE" w:rsidP="00EC05DE">
      <w:pPr>
        <w:jc w:val="both"/>
        <w:rPr>
          <w:rStyle w:val="FontStyle41"/>
          <w:sz w:val="28"/>
          <w:szCs w:val="28"/>
        </w:rPr>
      </w:pPr>
    </w:p>
    <w:p w:rsidR="00EC05DE" w:rsidRPr="00737F17" w:rsidRDefault="00EC05DE" w:rsidP="00EC05DE">
      <w:pPr>
        <w:jc w:val="both"/>
        <w:rPr>
          <w:rStyle w:val="FontStyle41"/>
          <w:sz w:val="28"/>
          <w:szCs w:val="28"/>
        </w:rPr>
      </w:pPr>
    </w:p>
    <w:p w:rsidR="00EC05DE" w:rsidRPr="00BD6102" w:rsidRDefault="00EC05DE" w:rsidP="0098317E">
      <w:pPr>
        <w:pStyle w:val="Style20"/>
        <w:widowControl/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rStyle w:val="FontStyle41"/>
          <w:b/>
          <w:sz w:val="28"/>
          <w:szCs w:val="28"/>
          <w:lang w:eastAsia="en-US"/>
        </w:rPr>
      </w:pPr>
      <w:r w:rsidRPr="00BD6102">
        <w:rPr>
          <w:rStyle w:val="FontStyle41"/>
          <w:b/>
          <w:sz w:val="28"/>
          <w:szCs w:val="28"/>
          <w:lang w:eastAsia="en-US"/>
        </w:rPr>
        <w:t>Общие характеристики проекта федерального закона</w:t>
      </w:r>
    </w:p>
    <w:p w:rsidR="00A472E8" w:rsidRDefault="00A472E8" w:rsidP="0098317E">
      <w:pPr>
        <w:widowControl/>
        <w:spacing w:line="276" w:lineRule="auto"/>
        <w:ind w:firstLine="709"/>
        <w:jc w:val="both"/>
        <w:outlineLvl w:val="1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Проект федерального закона</w:t>
      </w:r>
      <w:r w:rsidRPr="00A472E8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472E8">
        <w:rPr>
          <w:rFonts w:eastAsiaTheme="minorHAnsi"/>
          <w:sz w:val="28"/>
          <w:szCs w:val="28"/>
          <w:lang w:eastAsia="en-US"/>
        </w:rPr>
        <w:t>«О внесении изменений в Федеральный закон «О</w:t>
      </w:r>
      <w:r w:rsidR="00C5521B">
        <w:rPr>
          <w:rFonts w:eastAsiaTheme="minorHAnsi"/>
          <w:sz w:val="28"/>
          <w:szCs w:val="28"/>
          <w:lang w:eastAsia="en-US"/>
        </w:rPr>
        <w:t> </w:t>
      </w:r>
      <w:r w:rsidRPr="00A472E8">
        <w:rPr>
          <w:rFonts w:eastAsiaTheme="minorHAnsi"/>
          <w:sz w:val="28"/>
          <w:szCs w:val="28"/>
          <w:lang w:eastAsia="en-US"/>
        </w:rPr>
        <w:t>внутренних морских водах, территориальном море и прилежащей зоне Российской Федерации»</w:t>
      </w:r>
      <w:r w:rsidR="00EC05DE" w:rsidRPr="00737F17">
        <w:rPr>
          <w:rStyle w:val="FontStyle41"/>
          <w:sz w:val="28"/>
          <w:szCs w:val="28"/>
        </w:rPr>
        <w:t xml:space="preserve"> (далее </w:t>
      </w:r>
      <w:r w:rsidR="00BD6102">
        <w:rPr>
          <w:rStyle w:val="FontStyle41"/>
          <w:sz w:val="28"/>
          <w:szCs w:val="28"/>
        </w:rPr>
        <w:t>–</w:t>
      </w:r>
      <w:r w:rsidR="00EC05DE" w:rsidRPr="00737F17">
        <w:rPr>
          <w:rStyle w:val="FontStyle41"/>
          <w:sz w:val="28"/>
          <w:szCs w:val="28"/>
        </w:rPr>
        <w:t xml:space="preserve"> законопроект)</w:t>
      </w:r>
      <w:r w:rsidR="00F77833">
        <w:rPr>
          <w:rStyle w:val="FontStyle41"/>
          <w:sz w:val="28"/>
          <w:szCs w:val="28"/>
        </w:rPr>
        <w:t xml:space="preserve"> разработан в целях урегулирования </w:t>
      </w:r>
      <w:r w:rsidR="00F77833" w:rsidRPr="00737F17">
        <w:rPr>
          <w:rStyle w:val="FontStyle41"/>
          <w:sz w:val="28"/>
          <w:szCs w:val="28"/>
        </w:rPr>
        <w:t xml:space="preserve">отношений, возникающих при </w:t>
      </w:r>
      <w:r w:rsidR="00F77833">
        <w:rPr>
          <w:rStyle w:val="FontStyle41"/>
          <w:sz w:val="28"/>
          <w:szCs w:val="28"/>
        </w:rPr>
        <w:t>осуществлении погрузочно-разгрузочной деятельности во внутренних морских водах и территориальном море</w:t>
      </w:r>
      <w:r w:rsidR="00C5521B">
        <w:rPr>
          <w:rStyle w:val="FontStyle41"/>
          <w:sz w:val="28"/>
          <w:szCs w:val="28"/>
        </w:rPr>
        <w:t>.</w:t>
      </w:r>
      <w:r w:rsidR="00EC05DE" w:rsidRPr="00737F17">
        <w:rPr>
          <w:rStyle w:val="FontStyle41"/>
          <w:sz w:val="28"/>
          <w:szCs w:val="28"/>
        </w:rPr>
        <w:t xml:space="preserve"> </w:t>
      </w:r>
    </w:p>
    <w:p w:rsidR="00EC05DE" w:rsidRDefault="00EC05DE" w:rsidP="0098317E">
      <w:pPr>
        <w:pStyle w:val="Style2"/>
        <w:widowControl/>
        <w:spacing w:line="276" w:lineRule="auto"/>
        <w:ind w:left="15" w:right="15" w:firstLine="709"/>
        <w:rPr>
          <w:rStyle w:val="FontStyle41"/>
          <w:sz w:val="28"/>
          <w:szCs w:val="28"/>
        </w:rPr>
      </w:pPr>
      <w:r w:rsidRPr="00737F17">
        <w:rPr>
          <w:rStyle w:val="FontStyle41"/>
          <w:sz w:val="28"/>
          <w:szCs w:val="28"/>
        </w:rPr>
        <w:t>Законопроект соответствует пункту 36 «Развитие транспортной системы и повышение конкурентоспособности транспорта» Перечня проектов по реализации Основных направлений деятельности Правительства Российской Федерации на период до 2012 года, утвержденного распоряжением Правительства Российской Федерации от 17</w:t>
      </w:r>
      <w:r w:rsidR="00BD6102">
        <w:rPr>
          <w:rStyle w:val="FontStyle41"/>
          <w:sz w:val="28"/>
          <w:szCs w:val="28"/>
        </w:rPr>
        <w:t xml:space="preserve"> </w:t>
      </w:r>
      <w:r w:rsidRPr="00737F17">
        <w:rPr>
          <w:rStyle w:val="FontStyle41"/>
          <w:sz w:val="28"/>
          <w:szCs w:val="28"/>
        </w:rPr>
        <w:t>ноября 2008 г. № 1663-р.</w:t>
      </w:r>
    </w:p>
    <w:p w:rsidR="0098317E" w:rsidRPr="00737F17" w:rsidRDefault="0098317E" w:rsidP="0098317E">
      <w:pPr>
        <w:pStyle w:val="Style2"/>
        <w:widowControl/>
        <w:spacing w:line="276" w:lineRule="auto"/>
        <w:ind w:left="15" w:right="15" w:firstLine="709"/>
        <w:rPr>
          <w:rStyle w:val="FontStyle41"/>
          <w:sz w:val="28"/>
          <w:szCs w:val="28"/>
        </w:rPr>
      </w:pPr>
    </w:p>
    <w:p w:rsidR="00EC05DE" w:rsidRPr="00BD6102" w:rsidRDefault="00EC05DE" w:rsidP="0098317E">
      <w:pPr>
        <w:pStyle w:val="Style20"/>
        <w:widowControl/>
        <w:tabs>
          <w:tab w:val="left" w:pos="0"/>
        </w:tabs>
        <w:spacing w:line="276" w:lineRule="auto"/>
        <w:ind w:left="30" w:right="15" w:firstLine="679"/>
        <w:jc w:val="both"/>
        <w:rPr>
          <w:rStyle w:val="FontStyle41"/>
          <w:b/>
          <w:sz w:val="28"/>
          <w:szCs w:val="28"/>
        </w:rPr>
      </w:pPr>
      <w:r w:rsidRPr="00BD6102">
        <w:rPr>
          <w:rStyle w:val="FontStyle41"/>
          <w:b/>
          <w:sz w:val="28"/>
          <w:szCs w:val="28"/>
        </w:rPr>
        <w:t>2.</w:t>
      </w:r>
      <w:r w:rsidR="00E742C2">
        <w:rPr>
          <w:rStyle w:val="FontStyle41"/>
          <w:b/>
          <w:sz w:val="28"/>
          <w:szCs w:val="28"/>
        </w:rPr>
        <w:t> </w:t>
      </w:r>
      <w:r w:rsidRPr="00BD6102">
        <w:rPr>
          <w:rStyle w:val="FontStyle41"/>
          <w:b/>
          <w:sz w:val="28"/>
          <w:szCs w:val="28"/>
        </w:rPr>
        <w:t>Описание проблемы, на решение которой направлен проект</w:t>
      </w:r>
      <w:r w:rsidRPr="00BD6102">
        <w:rPr>
          <w:rStyle w:val="FontStyle41"/>
          <w:b/>
          <w:sz w:val="28"/>
          <w:szCs w:val="28"/>
        </w:rPr>
        <w:br/>
        <w:t>федерального закона. Обоснование предлагаемых решений и ожидаемые</w:t>
      </w:r>
      <w:r w:rsidRPr="00BD6102">
        <w:rPr>
          <w:rStyle w:val="FontStyle41"/>
          <w:b/>
          <w:sz w:val="28"/>
          <w:szCs w:val="28"/>
        </w:rPr>
        <w:br/>
        <w:t>результаты их реализации</w:t>
      </w:r>
    </w:p>
    <w:p w:rsidR="003D439E" w:rsidRDefault="00EC05DE" w:rsidP="0098317E">
      <w:pPr>
        <w:pStyle w:val="Style2"/>
        <w:widowControl/>
        <w:spacing w:line="276" w:lineRule="auto"/>
        <w:ind w:left="30" w:firstLine="679"/>
        <w:rPr>
          <w:rStyle w:val="FontStyle41"/>
          <w:sz w:val="28"/>
          <w:szCs w:val="28"/>
        </w:rPr>
      </w:pPr>
      <w:r w:rsidRPr="00737F17">
        <w:rPr>
          <w:rStyle w:val="FontStyle41"/>
          <w:sz w:val="28"/>
          <w:szCs w:val="28"/>
        </w:rPr>
        <w:t xml:space="preserve">Внесение </w:t>
      </w:r>
      <w:r w:rsidR="001E2AA7">
        <w:rPr>
          <w:rStyle w:val="FontStyle41"/>
          <w:sz w:val="28"/>
          <w:szCs w:val="28"/>
        </w:rPr>
        <w:t xml:space="preserve">предлагаемых </w:t>
      </w:r>
      <w:r w:rsidRPr="00737F17">
        <w:rPr>
          <w:rStyle w:val="FontStyle41"/>
          <w:sz w:val="28"/>
          <w:szCs w:val="28"/>
        </w:rPr>
        <w:t>изменени</w:t>
      </w:r>
      <w:r w:rsidR="00D45A8F">
        <w:rPr>
          <w:rStyle w:val="FontStyle41"/>
          <w:sz w:val="28"/>
          <w:szCs w:val="28"/>
        </w:rPr>
        <w:t>й</w:t>
      </w:r>
      <w:r w:rsidRPr="00737F17">
        <w:rPr>
          <w:rStyle w:val="FontStyle41"/>
          <w:sz w:val="28"/>
          <w:szCs w:val="28"/>
        </w:rPr>
        <w:t xml:space="preserve"> </w:t>
      </w:r>
      <w:r w:rsidR="00D45A8F">
        <w:rPr>
          <w:rStyle w:val="FontStyle41"/>
          <w:sz w:val="28"/>
          <w:szCs w:val="28"/>
        </w:rPr>
        <w:t xml:space="preserve">в </w:t>
      </w:r>
      <w:r w:rsidR="009B40DD" w:rsidRPr="00A472E8">
        <w:rPr>
          <w:rFonts w:eastAsiaTheme="minorHAnsi"/>
          <w:sz w:val="28"/>
          <w:szCs w:val="28"/>
          <w:lang w:eastAsia="en-US"/>
        </w:rPr>
        <w:t>Федеральн</w:t>
      </w:r>
      <w:r w:rsidR="00D45A8F">
        <w:rPr>
          <w:rFonts w:eastAsiaTheme="minorHAnsi"/>
          <w:sz w:val="28"/>
          <w:szCs w:val="28"/>
          <w:lang w:eastAsia="en-US"/>
        </w:rPr>
        <w:t>ый</w:t>
      </w:r>
      <w:r w:rsidR="009B40DD" w:rsidRPr="00A472E8">
        <w:rPr>
          <w:rFonts w:eastAsiaTheme="minorHAnsi"/>
          <w:sz w:val="28"/>
          <w:szCs w:val="28"/>
          <w:lang w:eastAsia="en-US"/>
        </w:rPr>
        <w:t xml:space="preserve"> закон «О внутренних морских водах, территориальном море и прилежащей зоне Российской Федерации»</w:t>
      </w:r>
      <w:r w:rsidR="009B40DD">
        <w:rPr>
          <w:rFonts w:eastAsiaTheme="minorHAnsi"/>
          <w:sz w:val="28"/>
          <w:szCs w:val="28"/>
          <w:lang w:eastAsia="en-US"/>
        </w:rPr>
        <w:t xml:space="preserve"> </w:t>
      </w:r>
      <w:r w:rsidR="00D45A8F">
        <w:rPr>
          <w:rFonts w:eastAsiaTheme="minorHAnsi"/>
          <w:sz w:val="28"/>
          <w:szCs w:val="28"/>
          <w:lang w:eastAsia="en-US"/>
        </w:rPr>
        <w:t xml:space="preserve">(далее </w:t>
      </w:r>
      <w:r w:rsidR="001E2AA7">
        <w:rPr>
          <w:rFonts w:eastAsiaTheme="minorHAnsi"/>
          <w:sz w:val="28"/>
          <w:szCs w:val="28"/>
          <w:lang w:eastAsia="en-US"/>
        </w:rPr>
        <w:t>–</w:t>
      </w:r>
      <w:r w:rsidR="00D45A8F">
        <w:rPr>
          <w:rFonts w:eastAsiaTheme="minorHAnsi"/>
          <w:sz w:val="28"/>
          <w:szCs w:val="28"/>
          <w:lang w:eastAsia="en-US"/>
        </w:rPr>
        <w:t xml:space="preserve"> Феде</w:t>
      </w:r>
      <w:r w:rsidR="001E2AA7">
        <w:rPr>
          <w:rFonts w:eastAsiaTheme="minorHAnsi"/>
          <w:sz w:val="28"/>
          <w:szCs w:val="28"/>
          <w:lang w:eastAsia="en-US"/>
        </w:rPr>
        <w:t xml:space="preserve">ральный </w:t>
      </w:r>
      <w:r w:rsidR="0018551F">
        <w:rPr>
          <w:rFonts w:eastAsiaTheme="minorHAnsi"/>
          <w:sz w:val="28"/>
          <w:szCs w:val="28"/>
          <w:lang w:eastAsia="en-US"/>
        </w:rPr>
        <w:t>закон</w:t>
      </w:r>
      <w:r w:rsidR="00D45A8F">
        <w:rPr>
          <w:rFonts w:eastAsiaTheme="minorHAnsi"/>
          <w:sz w:val="28"/>
          <w:szCs w:val="28"/>
          <w:lang w:eastAsia="en-US"/>
        </w:rPr>
        <w:t xml:space="preserve">) </w:t>
      </w:r>
      <w:r w:rsidRPr="00737F17">
        <w:rPr>
          <w:rStyle w:val="FontStyle41"/>
          <w:sz w:val="28"/>
          <w:szCs w:val="28"/>
        </w:rPr>
        <w:t xml:space="preserve">вызвано необходимостью урегулирования отношений, возникающих при </w:t>
      </w:r>
      <w:r w:rsidR="005328AD">
        <w:rPr>
          <w:rStyle w:val="FontStyle41"/>
          <w:sz w:val="28"/>
          <w:szCs w:val="28"/>
        </w:rPr>
        <w:t xml:space="preserve">осуществлении </w:t>
      </w:r>
      <w:r w:rsidR="00D45A8F">
        <w:rPr>
          <w:rStyle w:val="FontStyle41"/>
          <w:sz w:val="28"/>
          <w:szCs w:val="28"/>
        </w:rPr>
        <w:t>погрузо</w:t>
      </w:r>
      <w:r w:rsidR="005328AD">
        <w:rPr>
          <w:rStyle w:val="FontStyle41"/>
          <w:sz w:val="28"/>
          <w:szCs w:val="28"/>
        </w:rPr>
        <w:t>чно</w:t>
      </w:r>
      <w:r w:rsidR="00D45A8F">
        <w:rPr>
          <w:rStyle w:val="FontStyle41"/>
          <w:sz w:val="28"/>
          <w:szCs w:val="28"/>
        </w:rPr>
        <w:t>-разгрузочной деятельн</w:t>
      </w:r>
      <w:r w:rsidR="00875112">
        <w:rPr>
          <w:rStyle w:val="FontStyle41"/>
          <w:sz w:val="28"/>
          <w:szCs w:val="28"/>
        </w:rPr>
        <w:t xml:space="preserve">ости </w:t>
      </w:r>
      <w:r w:rsidR="005328AD">
        <w:rPr>
          <w:rStyle w:val="FontStyle41"/>
          <w:sz w:val="28"/>
          <w:szCs w:val="28"/>
        </w:rPr>
        <w:t>во внутренних морских водах и территориальном море</w:t>
      </w:r>
      <w:r w:rsidR="007A3EDB">
        <w:rPr>
          <w:rStyle w:val="FontStyle41"/>
          <w:sz w:val="28"/>
          <w:szCs w:val="28"/>
        </w:rPr>
        <w:t xml:space="preserve"> Российской Федерации</w:t>
      </w:r>
      <w:r w:rsidR="003D439E">
        <w:rPr>
          <w:rStyle w:val="FontStyle41"/>
          <w:sz w:val="28"/>
          <w:szCs w:val="28"/>
        </w:rPr>
        <w:t xml:space="preserve">. </w:t>
      </w:r>
    </w:p>
    <w:p w:rsidR="0064487C" w:rsidRDefault="0064487C" w:rsidP="0098317E">
      <w:pPr>
        <w:widowControl/>
        <w:spacing w:line="276" w:lineRule="auto"/>
        <w:ind w:firstLine="709"/>
        <w:jc w:val="both"/>
        <w:outlineLvl w:val="2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Кодексом торгового мореплавания Российской Федерации </w:t>
      </w:r>
      <w:r w:rsidR="005C0E65">
        <w:rPr>
          <w:rStyle w:val="FontStyle41"/>
          <w:sz w:val="28"/>
          <w:szCs w:val="28"/>
        </w:rPr>
        <w:t>допускается осуществление перевозки грузов между портами (сооружениями)</w:t>
      </w:r>
      <w:r w:rsidR="006A31E1">
        <w:rPr>
          <w:rStyle w:val="FontStyle41"/>
          <w:sz w:val="28"/>
          <w:szCs w:val="28"/>
        </w:rPr>
        <w:t>, п</w:t>
      </w:r>
      <w:r>
        <w:rPr>
          <w:rStyle w:val="FontStyle41"/>
          <w:sz w:val="28"/>
          <w:szCs w:val="28"/>
        </w:rPr>
        <w:t>огрузки</w:t>
      </w:r>
      <w:r w:rsidR="00B86BAF">
        <w:rPr>
          <w:rStyle w:val="FontStyle41"/>
          <w:sz w:val="28"/>
          <w:szCs w:val="28"/>
        </w:rPr>
        <w:t xml:space="preserve"> (</w:t>
      </w:r>
      <w:r>
        <w:rPr>
          <w:rStyle w:val="FontStyle41"/>
          <w:sz w:val="28"/>
          <w:szCs w:val="28"/>
        </w:rPr>
        <w:t>выгрузки</w:t>
      </w:r>
      <w:r w:rsidR="00B86BAF">
        <w:rPr>
          <w:rStyle w:val="FontStyle41"/>
          <w:sz w:val="28"/>
          <w:szCs w:val="28"/>
        </w:rPr>
        <w:t>)</w:t>
      </w:r>
      <w:r>
        <w:rPr>
          <w:rStyle w:val="FontStyle41"/>
          <w:sz w:val="28"/>
          <w:szCs w:val="28"/>
        </w:rPr>
        <w:t xml:space="preserve"> груз</w:t>
      </w:r>
      <w:r w:rsidR="003C02A3">
        <w:rPr>
          <w:rStyle w:val="FontStyle41"/>
          <w:sz w:val="28"/>
          <w:szCs w:val="28"/>
        </w:rPr>
        <w:t>ов</w:t>
      </w:r>
      <w:r w:rsidR="006A31E1">
        <w:rPr>
          <w:rStyle w:val="FontStyle41"/>
          <w:sz w:val="28"/>
          <w:szCs w:val="28"/>
        </w:rPr>
        <w:t xml:space="preserve"> в порту (местах) погрузки (выгрузки)</w:t>
      </w:r>
      <w:r>
        <w:rPr>
          <w:rStyle w:val="FontStyle41"/>
          <w:sz w:val="28"/>
          <w:szCs w:val="28"/>
        </w:rPr>
        <w:t>.</w:t>
      </w:r>
    </w:p>
    <w:p w:rsidR="00252A5D" w:rsidRDefault="002E27CD" w:rsidP="0098317E">
      <w:pPr>
        <w:widowControl/>
        <w:spacing w:line="276" w:lineRule="auto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Style w:val="FontStyle41"/>
          <w:sz w:val="28"/>
          <w:szCs w:val="28"/>
        </w:rPr>
        <w:t xml:space="preserve">Согласно </w:t>
      </w:r>
      <w:r w:rsidR="00111AB2">
        <w:rPr>
          <w:rStyle w:val="FontStyle41"/>
          <w:sz w:val="28"/>
          <w:szCs w:val="28"/>
        </w:rPr>
        <w:t>Кодекс</w:t>
      </w:r>
      <w:r w:rsidR="003C02A3">
        <w:rPr>
          <w:rStyle w:val="FontStyle41"/>
          <w:sz w:val="28"/>
          <w:szCs w:val="28"/>
        </w:rPr>
        <w:t>у</w:t>
      </w:r>
      <w:r w:rsidR="00111AB2">
        <w:rPr>
          <w:rStyle w:val="FontStyle41"/>
          <w:sz w:val="28"/>
          <w:szCs w:val="28"/>
        </w:rPr>
        <w:t xml:space="preserve"> торгового мореплавания Российской Федерации </w:t>
      </w:r>
      <w:r w:rsidR="003F54E8">
        <w:rPr>
          <w:rStyle w:val="FontStyle41"/>
          <w:sz w:val="28"/>
          <w:szCs w:val="28"/>
        </w:rPr>
        <w:t>под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52A5D">
        <w:rPr>
          <w:rFonts w:eastAsiaTheme="minorHAnsi"/>
          <w:sz w:val="28"/>
          <w:szCs w:val="28"/>
          <w:lang w:eastAsia="en-US"/>
        </w:rPr>
        <w:t>морск</w:t>
      </w:r>
      <w:r w:rsidR="003F54E8">
        <w:rPr>
          <w:rFonts w:eastAsiaTheme="minorHAnsi"/>
          <w:sz w:val="28"/>
          <w:szCs w:val="28"/>
          <w:lang w:eastAsia="en-US"/>
        </w:rPr>
        <w:t>им</w:t>
      </w:r>
      <w:r w:rsidR="00252A5D">
        <w:rPr>
          <w:rFonts w:eastAsiaTheme="minorHAnsi"/>
          <w:sz w:val="28"/>
          <w:szCs w:val="28"/>
          <w:lang w:eastAsia="en-US"/>
        </w:rPr>
        <w:t xml:space="preserve"> порт</w:t>
      </w:r>
      <w:r w:rsidR="003F54E8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F54E8">
        <w:rPr>
          <w:rFonts w:eastAsiaTheme="minorHAnsi"/>
          <w:sz w:val="28"/>
          <w:szCs w:val="28"/>
          <w:lang w:eastAsia="en-US"/>
        </w:rPr>
        <w:t>понимается</w:t>
      </w:r>
      <w:r w:rsidR="00DB055C">
        <w:rPr>
          <w:rFonts w:eastAsiaTheme="minorHAnsi"/>
          <w:sz w:val="28"/>
          <w:szCs w:val="28"/>
          <w:lang w:eastAsia="en-US"/>
        </w:rPr>
        <w:t xml:space="preserve"> совокупность</w:t>
      </w:r>
      <w:r w:rsidR="00252A5D">
        <w:rPr>
          <w:rFonts w:eastAsiaTheme="minorHAnsi"/>
          <w:sz w:val="28"/>
          <w:szCs w:val="28"/>
          <w:lang w:eastAsia="en-US"/>
        </w:rPr>
        <w:t xml:space="preserve"> объектов инфраструктуры морского порта, расположенных на специально отведенных территории и акватории и предназначенных для обслуживания судов, используемых в целях торгового мореплавания, комплексного обслуживания судов рыбопромыслового флота, обслуживания пассажиров, осуществления операций с грузами, в том числе для их перевалки, и других услуг, обы</w:t>
      </w:r>
      <w:r>
        <w:rPr>
          <w:rFonts w:eastAsiaTheme="minorHAnsi"/>
          <w:sz w:val="28"/>
          <w:szCs w:val="28"/>
          <w:lang w:eastAsia="en-US"/>
        </w:rPr>
        <w:t>чно оказываемых в морском порту</w:t>
      </w:r>
      <w:r w:rsidR="003F54E8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6A31E1" w:rsidRDefault="009B4900" w:rsidP="0098317E">
      <w:pPr>
        <w:widowControl/>
        <w:spacing w:line="276" w:lineRule="auto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Деятельность в морских портах осуществляется в соответствии с</w:t>
      </w:r>
      <w:r w:rsidRPr="008130A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Федеральны</w:t>
      </w:r>
      <w:r w:rsidR="006A31E1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закон</w:t>
      </w:r>
      <w:r w:rsidR="006A31E1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«О морских портах в Российской Федерации и о внесении изменений в отдельные законодательные акты Российской Федерации». Указанный Федеральный </w:t>
      </w:r>
      <w:r>
        <w:rPr>
          <w:rFonts w:eastAsiaTheme="minorHAnsi"/>
          <w:sz w:val="28"/>
          <w:szCs w:val="28"/>
          <w:lang w:eastAsia="en-US"/>
        </w:rPr>
        <w:lastRenderedPageBreak/>
        <w:t>закон регулирует оказани</w:t>
      </w:r>
      <w:r w:rsidR="00335299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услуг по обслуживанию судов, </w:t>
      </w:r>
      <w:r w:rsidR="003C02A3">
        <w:rPr>
          <w:rFonts w:eastAsiaTheme="minorHAnsi"/>
          <w:sz w:val="28"/>
          <w:szCs w:val="28"/>
          <w:lang w:eastAsia="en-US"/>
        </w:rPr>
        <w:t xml:space="preserve">пассажиров, </w:t>
      </w:r>
      <w:r>
        <w:rPr>
          <w:rFonts w:eastAsiaTheme="minorHAnsi"/>
          <w:sz w:val="28"/>
          <w:szCs w:val="28"/>
          <w:lang w:eastAsia="en-US"/>
        </w:rPr>
        <w:t>осуществлению операций с грузами, в том числе по перевалке грузов</w:t>
      </w:r>
      <w:r w:rsidR="00335299">
        <w:rPr>
          <w:rFonts w:eastAsiaTheme="minorHAnsi"/>
          <w:sz w:val="28"/>
          <w:szCs w:val="28"/>
          <w:lang w:eastAsia="en-US"/>
        </w:rPr>
        <w:t>.</w:t>
      </w:r>
      <w:r w:rsidR="00A1730D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6A31E1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6A31E1">
        <w:rPr>
          <w:rStyle w:val="FontStyle41"/>
          <w:sz w:val="28"/>
          <w:szCs w:val="28"/>
        </w:rPr>
        <w:t xml:space="preserve">Кодексом торгового мореплавания Российской Федерации </w:t>
      </w:r>
      <w:r w:rsidR="006A31E1">
        <w:rPr>
          <w:rFonts w:eastAsiaTheme="minorHAnsi"/>
          <w:sz w:val="28"/>
          <w:szCs w:val="28"/>
          <w:lang w:eastAsia="en-US"/>
        </w:rPr>
        <w:t>на администрацию морского порта возложена функция по обеспечению безопасности плавания судов в акватории</w:t>
      </w:r>
      <w:proofErr w:type="gramEnd"/>
      <w:r w:rsidR="006A31E1">
        <w:rPr>
          <w:rFonts w:eastAsiaTheme="minorHAnsi"/>
          <w:sz w:val="28"/>
          <w:szCs w:val="28"/>
          <w:lang w:eastAsia="en-US"/>
        </w:rPr>
        <w:t xml:space="preserve"> морского порта, а также на подходах к нему. </w:t>
      </w:r>
    </w:p>
    <w:p w:rsidR="007A1856" w:rsidRDefault="00A1730D" w:rsidP="006A31E1">
      <w:pPr>
        <w:widowControl/>
        <w:spacing w:line="276" w:lineRule="auto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этом </w:t>
      </w:r>
      <w:r w:rsidR="00DB055C" w:rsidRPr="00737F17">
        <w:rPr>
          <w:rStyle w:val="FontStyle41"/>
          <w:sz w:val="28"/>
          <w:szCs w:val="28"/>
        </w:rPr>
        <w:t>отношени</w:t>
      </w:r>
      <w:r w:rsidR="00DB055C">
        <w:rPr>
          <w:rStyle w:val="FontStyle41"/>
          <w:sz w:val="28"/>
          <w:szCs w:val="28"/>
        </w:rPr>
        <w:t>я</w:t>
      </w:r>
      <w:r w:rsidR="00DB055C" w:rsidRPr="00737F17">
        <w:rPr>
          <w:rStyle w:val="FontStyle41"/>
          <w:sz w:val="28"/>
          <w:szCs w:val="28"/>
        </w:rPr>
        <w:t>, возникающи</w:t>
      </w:r>
      <w:r w:rsidR="00DB055C">
        <w:rPr>
          <w:rStyle w:val="FontStyle41"/>
          <w:sz w:val="28"/>
          <w:szCs w:val="28"/>
        </w:rPr>
        <w:t>е</w:t>
      </w:r>
      <w:r w:rsidR="00DB055C" w:rsidRPr="00737F17">
        <w:rPr>
          <w:rStyle w:val="FontStyle41"/>
          <w:sz w:val="28"/>
          <w:szCs w:val="28"/>
        </w:rPr>
        <w:t xml:space="preserve"> при </w:t>
      </w:r>
      <w:r w:rsidR="00DB055C">
        <w:rPr>
          <w:rStyle w:val="FontStyle41"/>
          <w:sz w:val="28"/>
          <w:szCs w:val="28"/>
        </w:rPr>
        <w:t>осуществлении погрузочно-разгрузочной деятельности во внутренних морских водах и территориальном море</w:t>
      </w:r>
      <w:r w:rsidR="007A3EDB">
        <w:rPr>
          <w:rStyle w:val="FontStyle41"/>
          <w:sz w:val="28"/>
          <w:szCs w:val="28"/>
        </w:rPr>
        <w:t xml:space="preserve"> Российской Федерации</w:t>
      </w:r>
      <w:r w:rsidR="004856B5">
        <w:rPr>
          <w:rStyle w:val="FontStyle41"/>
          <w:sz w:val="28"/>
          <w:szCs w:val="28"/>
        </w:rPr>
        <w:t>,</w:t>
      </w:r>
      <w:r w:rsidR="00DB055C">
        <w:rPr>
          <w:rFonts w:eastAsiaTheme="minorHAnsi"/>
          <w:sz w:val="28"/>
          <w:szCs w:val="28"/>
          <w:lang w:eastAsia="en-US"/>
        </w:rPr>
        <w:t xml:space="preserve"> </w:t>
      </w:r>
      <w:r w:rsidR="003C02A3">
        <w:rPr>
          <w:rFonts w:eastAsiaTheme="minorHAnsi"/>
          <w:sz w:val="28"/>
          <w:szCs w:val="28"/>
          <w:lang w:eastAsia="en-US"/>
        </w:rPr>
        <w:t>действующим законодательством</w:t>
      </w:r>
      <w:r w:rsidR="00335299">
        <w:rPr>
          <w:rFonts w:eastAsiaTheme="minorHAnsi"/>
          <w:sz w:val="28"/>
          <w:szCs w:val="28"/>
          <w:lang w:eastAsia="en-US"/>
        </w:rPr>
        <w:t xml:space="preserve"> </w:t>
      </w:r>
      <w:r w:rsidR="001B6026">
        <w:rPr>
          <w:rFonts w:eastAsiaTheme="minorHAnsi"/>
          <w:sz w:val="28"/>
          <w:szCs w:val="28"/>
          <w:lang w:eastAsia="en-US"/>
        </w:rPr>
        <w:t>не урегулирован</w:t>
      </w:r>
      <w:r w:rsidR="004856B5">
        <w:rPr>
          <w:rFonts w:eastAsiaTheme="minorHAnsi"/>
          <w:sz w:val="28"/>
          <w:szCs w:val="28"/>
          <w:lang w:eastAsia="en-US"/>
        </w:rPr>
        <w:t>ы</w:t>
      </w:r>
      <w:r w:rsidR="001B6026">
        <w:rPr>
          <w:rFonts w:eastAsiaTheme="minorHAnsi"/>
          <w:sz w:val="28"/>
          <w:szCs w:val="28"/>
          <w:lang w:eastAsia="en-US"/>
        </w:rPr>
        <w:t>.</w:t>
      </w:r>
    </w:p>
    <w:p w:rsidR="00957732" w:rsidRDefault="006A31E1" w:rsidP="0098317E">
      <w:pPr>
        <w:widowControl/>
        <w:spacing w:line="276" w:lineRule="auto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957732">
        <w:rPr>
          <w:rFonts w:eastAsiaTheme="minorHAnsi"/>
          <w:sz w:val="28"/>
          <w:szCs w:val="28"/>
          <w:lang w:eastAsia="en-US"/>
        </w:rPr>
        <w:t xml:space="preserve">настоящее время </w:t>
      </w:r>
      <w:r>
        <w:rPr>
          <w:rFonts w:eastAsiaTheme="minorHAnsi"/>
          <w:sz w:val="28"/>
          <w:szCs w:val="28"/>
          <w:lang w:eastAsia="en-US"/>
        </w:rPr>
        <w:t xml:space="preserve">существует объективная необходимость осуществления </w:t>
      </w:r>
      <w:r w:rsidR="00957732">
        <w:rPr>
          <w:rFonts w:eastAsiaTheme="minorHAnsi"/>
          <w:sz w:val="28"/>
          <w:szCs w:val="28"/>
          <w:lang w:eastAsia="en-US"/>
        </w:rPr>
        <w:t>погрузочно-разгрузочн</w:t>
      </w:r>
      <w:r>
        <w:rPr>
          <w:rFonts w:eastAsiaTheme="minorHAnsi"/>
          <w:sz w:val="28"/>
          <w:szCs w:val="28"/>
          <w:lang w:eastAsia="en-US"/>
        </w:rPr>
        <w:t>ой</w:t>
      </w:r>
      <w:r w:rsidR="00957732">
        <w:rPr>
          <w:rFonts w:eastAsiaTheme="minorHAnsi"/>
          <w:sz w:val="28"/>
          <w:szCs w:val="28"/>
          <w:lang w:eastAsia="en-US"/>
        </w:rPr>
        <w:t xml:space="preserve"> деятельност</w:t>
      </w:r>
      <w:r>
        <w:rPr>
          <w:rFonts w:eastAsiaTheme="minorHAnsi"/>
          <w:sz w:val="28"/>
          <w:szCs w:val="28"/>
          <w:lang w:eastAsia="en-US"/>
        </w:rPr>
        <w:t>и</w:t>
      </w:r>
      <w:r w:rsidR="00957732">
        <w:rPr>
          <w:rFonts w:eastAsiaTheme="minorHAnsi"/>
          <w:sz w:val="28"/>
          <w:szCs w:val="28"/>
          <w:lang w:eastAsia="en-US"/>
        </w:rPr>
        <w:t xml:space="preserve"> не только в </w:t>
      </w:r>
      <w:r w:rsidR="003D2742">
        <w:rPr>
          <w:rFonts w:eastAsiaTheme="minorHAnsi"/>
          <w:sz w:val="28"/>
          <w:szCs w:val="28"/>
          <w:lang w:eastAsia="en-US"/>
        </w:rPr>
        <w:t>границах</w:t>
      </w:r>
      <w:r w:rsidR="00957732">
        <w:rPr>
          <w:rFonts w:eastAsiaTheme="minorHAnsi"/>
          <w:sz w:val="28"/>
          <w:szCs w:val="28"/>
          <w:lang w:eastAsia="en-US"/>
        </w:rPr>
        <w:t xml:space="preserve"> морских портов, </w:t>
      </w:r>
      <w:r w:rsidR="003E3A7B">
        <w:rPr>
          <w:rFonts w:eastAsiaTheme="minorHAnsi"/>
          <w:sz w:val="28"/>
          <w:szCs w:val="28"/>
          <w:lang w:eastAsia="en-US"/>
        </w:rPr>
        <w:t>но и в</w:t>
      </w:r>
      <w:r w:rsidR="003E3A7B" w:rsidRPr="003E3A7B">
        <w:rPr>
          <w:rFonts w:eastAsiaTheme="minorHAnsi"/>
          <w:sz w:val="28"/>
          <w:szCs w:val="28"/>
          <w:lang w:eastAsia="en-US"/>
        </w:rPr>
        <w:t xml:space="preserve"> </w:t>
      </w:r>
      <w:r w:rsidR="003E3A7B">
        <w:rPr>
          <w:rFonts w:eastAsiaTheme="minorHAnsi"/>
          <w:sz w:val="28"/>
          <w:szCs w:val="28"/>
          <w:lang w:eastAsia="en-US"/>
        </w:rPr>
        <w:t xml:space="preserve">иных районах внутренних морских </w:t>
      </w:r>
      <w:r w:rsidR="003E3A7B" w:rsidRPr="00A472E8">
        <w:rPr>
          <w:rFonts w:eastAsiaTheme="minorHAnsi"/>
          <w:sz w:val="28"/>
          <w:szCs w:val="28"/>
          <w:lang w:eastAsia="en-US"/>
        </w:rPr>
        <w:t>вод</w:t>
      </w:r>
      <w:r w:rsidR="007A3EDB" w:rsidRPr="007A3EDB">
        <w:rPr>
          <w:rStyle w:val="FontStyle41"/>
          <w:sz w:val="28"/>
          <w:szCs w:val="28"/>
        </w:rPr>
        <w:t xml:space="preserve"> </w:t>
      </w:r>
      <w:r w:rsidR="007A3EDB">
        <w:rPr>
          <w:rStyle w:val="FontStyle41"/>
          <w:sz w:val="28"/>
          <w:szCs w:val="28"/>
        </w:rPr>
        <w:t>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, а также </w:t>
      </w:r>
      <w:r w:rsidR="003E3A7B" w:rsidRPr="00A472E8">
        <w:rPr>
          <w:rFonts w:eastAsiaTheme="minorHAnsi"/>
          <w:sz w:val="28"/>
          <w:szCs w:val="28"/>
          <w:lang w:eastAsia="en-US"/>
        </w:rPr>
        <w:t>территориально</w:t>
      </w:r>
      <w:r w:rsidR="003E3A7B">
        <w:rPr>
          <w:rFonts w:eastAsiaTheme="minorHAnsi"/>
          <w:sz w:val="28"/>
          <w:szCs w:val="28"/>
          <w:lang w:eastAsia="en-US"/>
        </w:rPr>
        <w:t>го</w:t>
      </w:r>
      <w:r w:rsidR="003E3A7B" w:rsidRPr="00A472E8">
        <w:rPr>
          <w:rFonts w:eastAsiaTheme="minorHAnsi"/>
          <w:sz w:val="28"/>
          <w:szCs w:val="28"/>
          <w:lang w:eastAsia="en-US"/>
        </w:rPr>
        <w:t xml:space="preserve"> мор</w:t>
      </w:r>
      <w:r w:rsidR="003E3A7B">
        <w:rPr>
          <w:rFonts w:eastAsiaTheme="minorHAnsi"/>
          <w:sz w:val="28"/>
          <w:szCs w:val="28"/>
          <w:lang w:eastAsia="en-US"/>
        </w:rPr>
        <w:t>я</w:t>
      </w:r>
      <w:r w:rsidR="007A3EDB" w:rsidRPr="007A3EDB">
        <w:rPr>
          <w:rStyle w:val="FontStyle41"/>
          <w:sz w:val="28"/>
          <w:szCs w:val="28"/>
        </w:rPr>
        <w:t xml:space="preserve"> </w:t>
      </w:r>
      <w:r w:rsidR="007A3EDB">
        <w:rPr>
          <w:rStyle w:val="FontStyle41"/>
          <w:sz w:val="28"/>
          <w:szCs w:val="28"/>
        </w:rPr>
        <w:t>Российской Федерации</w:t>
      </w:r>
      <w:r w:rsidR="003D2742">
        <w:rPr>
          <w:rFonts w:eastAsiaTheme="minorHAnsi"/>
          <w:sz w:val="28"/>
          <w:szCs w:val="28"/>
          <w:lang w:eastAsia="en-US"/>
        </w:rPr>
        <w:t>, не включенных в границы морского порта</w:t>
      </w:r>
      <w:r w:rsidR="00957732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Кроме того</w:t>
      </w:r>
      <w:r w:rsidR="007A3EDB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имеют место случаи</w:t>
      </w:r>
      <w:r w:rsidR="00957732">
        <w:rPr>
          <w:rFonts w:eastAsiaTheme="minorHAnsi"/>
          <w:sz w:val="28"/>
          <w:szCs w:val="28"/>
          <w:lang w:eastAsia="en-US"/>
        </w:rPr>
        <w:t xml:space="preserve"> несанкционированн</w:t>
      </w:r>
      <w:r>
        <w:rPr>
          <w:rFonts w:eastAsiaTheme="minorHAnsi"/>
          <w:sz w:val="28"/>
          <w:szCs w:val="28"/>
          <w:lang w:eastAsia="en-US"/>
        </w:rPr>
        <w:t>ой</w:t>
      </w:r>
      <w:r w:rsidR="0095773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погрузки (</w:t>
      </w:r>
      <w:r w:rsidR="00957732">
        <w:rPr>
          <w:rFonts w:eastAsiaTheme="minorHAnsi"/>
          <w:sz w:val="28"/>
          <w:szCs w:val="28"/>
          <w:lang w:eastAsia="en-US"/>
        </w:rPr>
        <w:t>выгрузки</w:t>
      </w:r>
      <w:r>
        <w:rPr>
          <w:rFonts w:eastAsiaTheme="minorHAnsi"/>
          <w:sz w:val="28"/>
          <w:szCs w:val="28"/>
          <w:lang w:eastAsia="en-US"/>
        </w:rPr>
        <w:t xml:space="preserve">) грузов методом </w:t>
      </w:r>
      <w:r w:rsidR="00957732">
        <w:rPr>
          <w:rFonts w:eastAsiaTheme="minorHAnsi"/>
          <w:sz w:val="28"/>
          <w:szCs w:val="28"/>
          <w:lang w:eastAsia="en-US"/>
        </w:rPr>
        <w:t>суд</w:t>
      </w:r>
      <w:r>
        <w:rPr>
          <w:rFonts w:eastAsiaTheme="minorHAnsi"/>
          <w:sz w:val="28"/>
          <w:szCs w:val="28"/>
          <w:lang w:eastAsia="en-US"/>
        </w:rPr>
        <w:t>но</w:t>
      </w:r>
      <w:r w:rsidR="007A3EDB">
        <w:rPr>
          <w:rFonts w:eastAsiaTheme="minorHAnsi"/>
          <w:sz w:val="28"/>
          <w:szCs w:val="28"/>
          <w:lang w:eastAsia="en-US"/>
        </w:rPr>
        <w:t>-</w:t>
      </w:r>
      <w:r w:rsidR="00957732">
        <w:rPr>
          <w:rFonts w:eastAsiaTheme="minorHAnsi"/>
          <w:sz w:val="28"/>
          <w:szCs w:val="28"/>
          <w:lang w:eastAsia="en-US"/>
        </w:rPr>
        <w:t>суд</w:t>
      </w:r>
      <w:r>
        <w:rPr>
          <w:rFonts w:eastAsiaTheme="minorHAnsi"/>
          <w:sz w:val="28"/>
          <w:szCs w:val="28"/>
          <w:lang w:eastAsia="en-US"/>
        </w:rPr>
        <w:t>но</w:t>
      </w:r>
      <w:r w:rsidR="00957732">
        <w:rPr>
          <w:rFonts w:eastAsiaTheme="minorHAnsi"/>
          <w:sz w:val="28"/>
          <w:szCs w:val="28"/>
          <w:lang w:eastAsia="en-US"/>
        </w:rPr>
        <w:t xml:space="preserve"> различных видов груза, в том числе и опасных.</w:t>
      </w:r>
    </w:p>
    <w:p w:rsidR="00596384" w:rsidRDefault="00957732" w:rsidP="0098317E">
      <w:pPr>
        <w:widowControl/>
        <w:spacing w:line="276" w:lineRule="auto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Полномочия капитана </w:t>
      </w:r>
      <w:r w:rsidR="00AC3C26">
        <w:rPr>
          <w:rFonts w:eastAsiaTheme="minorHAnsi"/>
          <w:sz w:val="28"/>
          <w:szCs w:val="28"/>
          <w:lang w:eastAsia="en-US"/>
        </w:rPr>
        <w:t xml:space="preserve">морского </w:t>
      </w:r>
      <w:r>
        <w:rPr>
          <w:rFonts w:eastAsiaTheme="minorHAnsi"/>
          <w:sz w:val="28"/>
          <w:szCs w:val="28"/>
          <w:lang w:eastAsia="en-US"/>
        </w:rPr>
        <w:t xml:space="preserve">порта не распространяются на </w:t>
      </w:r>
      <w:r w:rsidR="003D2742">
        <w:rPr>
          <w:rFonts w:eastAsiaTheme="minorHAnsi"/>
          <w:sz w:val="28"/>
          <w:szCs w:val="28"/>
          <w:lang w:eastAsia="en-US"/>
        </w:rPr>
        <w:t xml:space="preserve">районы, расположенные во внутренних морских </w:t>
      </w:r>
      <w:r w:rsidR="003D2742" w:rsidRPr="00A472E8">
        <w:rPr>
          <w:rFonts w:eastAsiaTheme="minorHAnsi"/>
          <w:sz w:val="28"/>
          <w:szCs w:val="28"/>
          <w:lang w:eastAsia="en-US"/>
        </w:rPr>
        <w:t>вод</w:t>
      </w:r>
      <w:r w:rsidR="006A31E1">
        <w:rPr>
          <w:rFonts w:eastAsiaTheme="minorHAnsi"/>
          <w:sz w:val="28"/>
          <w:szCs w:val="28"/>
          <w:lang w:eastAsia="en-US"/>
        </w:rPr>
        <w:t>ах</w:t>
      </w:r>
      <w:r w:rsidR="003D2742" w:rsidRPr="00A472E8">
        <w:rPr>
          <w:rFonts w:eastAsiaTheme="minorHAnsi"/>
          <w:sz w:val="28"/>
          <w:szCs w:val="28"/>
          <w:lang w:eastAsia="en-US"/>
        </w:rPr>
        <w:t xml:space="preserve"> </w:t>
      </w:r>
      <w:r w:rsidR="003D2742">
        <w:rPr>
          <w:rFonts w:eastAsiaTheme="minorHAnsi"/>
          <w:sz w:val="28"/>
          <w:szCs w:val="28"/>
          <w:lang w:eastAsia="en-US"/>
        </w:rPr>
        <w:t xml:space="preserve">и </w:t>
      </w:r>
      <w:r w:rsidR="003D2742" w:rsidRPr="00A472E8">
        <w:rPr>
          <w:rFonts w:eastAsiaTheme="minorHAnsi"/>
          <w:sz w:val="28"/>
          <w:szCs w:val="28"/>
          <w:lang w:eastAsia="en-US"/>
        </w:rPr>
        <w:t>территориально</w:t>
      </w:r>
      <w:r w:rsidR="003D2742">
        <w:rPr>
          <w:rFonts w:eastAsiaTheme="minorHAnsi"/>
          <w:sz w:val="28"/>
          <w:szCs w:val="28"/>
          <w:lang w:eastAsia="en-US"/>
        </w:rPr>
        <w:t>м</w:t>
      </w:r>
      <w:r w:rsidR="003D2742" w:rsidRPr="00A472E8">
        <w:rPr>
          <w:rFonts w:eastAsiaTheme="minorHAnsi"/>
          <w:sz w:val="28"/>
          <w:szCs w:val="28"/>
          <w:lang w:eastAsia="en-US"/>
        </w:rPr>
        <w:t xml:space="preserve"> мор</w:t>
      </w:r>
      <w:r w:rsidR="003D2742">
        <w:rPr>
          <w:rFonts w:eastAsiaTheme="minorHAnsi"/>
          <w:sz w:val="28"/>
          <w:szCs w:val="28"/>
          <w:lang w:eastAsia="en-US"/>
        </w:rPr>
        <w:t>е</w:t>
      </w:r>
      <w:r w:rsidR="006A31E1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="003D2742">
        <w:rPr>
          <w:rFonts w:eastAsiaTheme="minorHAnsi"/>
          <w:sz w:val="28"/>
          <w:szCs w:val="28"/>
          <w:lang w:eastAsia="en-US"/>
        </w:rPr>
        <w:t xml:space="preserve">, </w:t>
      </w:r>
      <w:r w:rsidR="006A31E1">
        <w:rPr>
          <w:rFonts w:eastAsiaTheme="minorHAnsi"/>
          <w:sz w:val="28"/>
          <w:szCs w:val="28"/>
          <w:lang w:eastAsia="en-US"/>
        </w:rPr>
        <w:t xml:space="preserve">находящиеся за </w:t>
      </w:r>
      <w:r w:rsidR="003D2742">
        <w:rPr>
          <w:rFonts w:eastAsiaTheme="minorHAnsi"/>
          <w:sz w:val="28"/>
          <w:szCs w:val="28"/>
          <w:lang w:eastAsia="en-US"/>
        </w:rPr>
        <w:t>границ</w:t>
      </w:r>
      <w:r w:rsidR="006A31E1">
        <w:rPr>
          <w:rFonts w:eastAsiaTheme="minorHAnsi"/>
          <w:sz w:val="28"/>
          <w:szCs w:val="28"/>
          <w:lang w:eastAsia="en-US"/>
        </w:rPr>
        <w:t>ами</w:t>
      </w:r>
      <w:r w:rsidR="003D2742">
        <w:rPr>
          <w:rFonts w:eastAsiaTheme="minorHAnsi"/>
          <w:sz w:val="28"/>
          <w:szCs w:val="28"/>
          <w:lang w:eastAsia="en-US"/>
        </w:rPr>
        <w:t xml:space="preserve"> морск</w:t>
      </w:r>
      <w:r w:rsidR="006A31E1">
        <w:rPr>
          <w:rFonts w:eastAsiaTheme="minorHAnsi"/>
          <w:sz w:val="28"/>
          <w:szCs w:val="28"/>
          <w:lang w:eastAsia="en-US"/>
        </w:rPr>
        <w:t>их</w:t>
      </w:r>
      <w:r w:rsidR="003D2742">
        <w:rPr>
          <w:rFonts w:eastAsiaTheme="minorHAnsi"/>
          <w:sz w:val="28"/>
          <w:szCs w:val="28"/>
          <w:lang w:eastAsia="en-US"/>
        </w:rPr>
        <w:t xml:space="preserve"> порт</w:t>
      </w:r>
      <w:r w:rsidR="006A31E1">
        <w:rPr>
          <w:rFonts w:eastAsiaTheme="minorHAnsi"/>
          <w:sz w:val="28"/>
          <w:szCs w:val="28"/>
          <w:lang w:eastAsia="en-US"/>
        </w:rPr>
        <w:t>ов или вне подходов к ним</w:t>
      </w:r>
      <w:r w:rsidR="003D2742">
        <w:rPr>
          <w:rFonts w:eastAsiaTheme="minorHAnsi"/>
          <w:sz w:val="28"/>
          <w:szCs w:val="28"/>
          <w:lang w:eastAsia="en-US"/>
        </w:rPr>
        <w:t xml:space="preserve">. </w:t>
      </w:r>
    </w:p>
    <w:p w:rsidR="0055456B" w:rsidRDefault="00957732" w:rsidP="0098317E">
      <w:pPr>
        <w:widowControl/>
        <w:spacing w:line="276" w:lineRule="auto"/>
        <w:ind w:firstLine="709"/>
        <w:jc w:val="both"/>
        <w:outlineLvl w:val="1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Включение указанных районов в границы морских портов </w:t>
      </w:r>
      <w:r w:rsidR="006A31E1">
        <w:rPr>
          <w:rStyle w:val="FontStyle41"/>
          <w:sz w:val="28"/>
          <w:szCs w:val="28"/>
        </w:rPr>
        <w:t xml:space="preserve">в целях обеспечения безопасности мореплавания </w:t>
      </w:r>
      <w:r>
        <w:rPr>
          <w:rStyle w:val="FontStyle41"/>
          <w:sz w:val="28"/>
          <w:szCs w:val="28"/>
        </w:rPr>
        <w:t xml:space="preserve">нецелесообразно, </w:t>
      </w:r>
      <w:r w:rsidR="003D2742">
        <w:rPr>
          <w:rStyle w:val="FontStyle41"/>
          <w:sz w:val="28"/>
          <w:szCs w:val="28"/>
        </w:rPr>
        <w:t xml:space="preserve">поскольку </w:t>
      </w:r>
      <w:r w:rsidR="004856B5">
        <w:rPr>
          <w:rStyle w:val="FontStyle41"/>
          <w:sz w:val="28"/>
          <w:szCs w:val="28"/>
        </w:rPr>
        <w:t xml:space="preserve">осуществление </w:t>
      </w:r>
      <w:r w:rsidR="003D2742">
        <w:rPr>
          <w:rStyle w:val="FontStyle41"/>
          <w:sz w:val="28"/>
          <w:szCs w:val="28"/>
        </w:rPr>
        <w:t>погрузочно-разгрузочн</w:t>
      </w:r>
      <w:r w:rsidR="004856B5">
        <w:rPr>
          <w:rStyle w:val="FontStyle41"/>
          <w:sz w:val="28"/>
          <w:szCs w:val="28"/>
        </w:rPr>
        <w:t>ой</w:t>
      </w:r>
      <w:r w:rsidR="003D2742">
        <w:rPr>
          <w:rStyle w:val="FontStyle41"/>
          <w:sz w:val="28"/>
          <w:szCs w:val="28"/>
        </w:rPr>
        <w:t xml:space="preserve"> деятельност</w:t>
      </w:r>
      <w:r w:rsidR="004856B5">
        <w:rPr>
          <w:rStyle w:val="FontStyle41"/>
          <w:sz w:val="28"/>
          <w:szCs w:val="28"/>
        </w:rPr>
        <w:t>и</w:t>
      </w:r>
      <w:r w:rsidR="003D2742">
        <w:rPr>
          <w:rStyle w:val="FontStyle41"/>
          <w:sz w:val="28"/>
          <w:szCs w:val="28"/>
        </w:rPr>
        <w:t xml:space="preserve"> в них носит разовый</w:t>
      </w:r>
      <w:r w:rsidR="00596384">
        <w:rPr>
          <w:rStyle w:val="FontStyle41"/>
          <w:sz w:val="28"/>
          <w:szCs w:val="28"/>
        </w:rPr>
        <w:t xml:space="preserve"> или непродолжительный </w:t>
      </w:r>
      <w:r w:rsidR="003D2742">
        <w:rPr>
          <w:rStyle w:val="FontStyle41"/>
          <w:sz w:val="28"/>
          <w:szCs w:val="28"/>
        </w:rPr>
        <w:t>характер.</w:t>
      </w:r>
    </w:p>
    <w:p w:rsidR="006A7917" w:rsidRDefault="004856B5" w:rsidP="0098317E">
      <w:pPr>
        <w:widowControl/>
        <w:spacing w:line="276" w:lineRule="auto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Style w:val="FontStyle41"/>
          <w:sz w:val="28"/>
          <w:szCs w:val="28"/>
        </w:rPr>
        <w:t>В связи с вышеуказанным</w:t>
      </w:r>
      <w:r w:rsidR="00596384">
        <w:rPr>
          <w:rStyle w:val="FontStyle41"/>
          <w:sz w:val="28"/>
          <w:szCs w:val="28"/>
        </w:rPr>
        <w:t xml:space="preserve"> и</w:t>
      </w:r>
      <w:r>
        <w:rPr>
          <w:rStyle w:val="FontStyle41"/>
          <w:sz w:val="28"/>
          <w:szCs w:val="28"/>
        </w:rPr>
        <w:t xml:space="preserve"> в</w:t>
      </w:r>
      <w:r w:rsidR="0098317E">
        <w:rPr>
          <w:rStyle w:val="FontStyle41"/>
          <w:sz w:val="28"/>
          <w:szCs w:val="28"/>
        </w:rPr>
        <w:t xml:space="preserve"> целях урегулирования </w:t>
      </w:r>
      <w:r>
        <w:rPr>
          <w:rStyle w:val="FontStyle41"/>
          <w:sz w:val="28"/>
          <w:szCs w:val="28"/>
        </w:rPr>
        <w:t xml:space="preserve">отношений, возникающих при </w:t>
      </w:r>
      <w:r w:rsidR="0098317E">
        <w:rPr>
          <w:rStyle w:val="FontStyle41"/>
          <w:sz w:val="28"/>
          <w:szCs w:val="28"/>
        </w:rPr>
        <w:t>осуществлени</w:t>
      </w:r>
      <w:r>
        <w:rPr>
          <w:rStyle w:val="FontStyle41"/>
          <w:sz w:val="28"/>
          <w:szCs w:val="28"/>
        </w:rPr>
        <w:t>и</w:t>
      </w:r>
      <w:r w:rsidR="0098317E">
        <w:rPr>
          <w:rStyle w:val="FontStyle41"/>
          <w:sz w:val="28"/>
          <w:szCs w:val="28"/>
        </w:rPr>
        <w:t xml:space="preserve"> погрузочно-разгрузочной деятельности во внутренних морских водах и территориальном море</w:t>
      </w:r>
      <w:r w:rsidR="00596384">
        <w:rPr>
          <w:rStyle w:val="FontStyle41"/>
          <w:sz w:val="28"/>
          <w:szCs w:val="28"/>
        </w:rPr>
        <w:t xml:space="preserve"> Российской Федерации</w:t>
      </w:r>
      <w:r w:rsidR="0098317E">
        <w:rPr>
          <w:rStyle w:val="FontStyle41"/>
          <w:sz w:val="28"/>
          <w:szCs w:val="28"/>
        </w:rPr>
        <w:t>,</w:t>
      </w:r>
      <w:r w:rsidR="00B76331">
        <w:rPr>
          <w:rFonts w:eastAsiaTheme="minorHAnsi"/>
          <w:sz w:val="28"/>
          <w:szCs w:val="28"/>
          <w:lang w:eastAsia="en-US"/>
        </w:rPr>
        <w:t xml:space="preserve"> </w:t>
      </w:r>
      <w:r w:rsidR="00FC5FFE">
        <w:rPr>
          <w:rFonts w:eastAsiaTheme="minorHAnsi"/>
          <w:sz w:val="28"/>
          <w:szCs w:val="28"/>
          <w:lang w:eastAsia="en-US"/>
        </w:rPr>
        <w:t>в</w:t>
      </w:r>
      <w:r w:rsidR="001E2AA7">
        <w:rPr>
          <w:rFonts w:eastAsiaTheme="minorHAnsi"/>
          <w:sz w:val="28"/>
          <w:szCs w:val="28"/>
          <w:lang w:eastAsia="en-US"/>
        </w:rPr>
        <w:t xml:space="preserve"> </w:t>
      </w:r>
      <w:r w:rsidR="00D45A8F">
        <w:rPr>
          <w:rFonts w:eastAsiaTheme="minorHAnsi"/>
          <w:sz w:val="28"/>
          <w:szCs w:val="28"/>
          <w:lang w:eastAsia="en-US"/>
        </w:rPr>
        <w:t>Федеральн</w:t>
      </w:r>
      <w:r w:rsidR="003E3A7B">
        <w:rPr>
          <w:rFonts w:eastAsiaTheme="minorHAnsi"/>
          <w:sz w:val="28"/>
          <w:szCs w:val="28"/>
          <w:lang w:eastAsia="en-US"/>
        </w:rPr>
        <w:t xml:space="preserve">ый </w:t>
      </w:r>
      <w:r w:rsidR="00D45A8F">
        <w:rPr>
          <w:rFonts w:eastAsiaTheme="minorHAnsi"/>
          <w:sz w:val="28"/>
          <w:szCs w:val="28"/>
          <w:lang w:eastAsia="en-US"/>
        </w:rPr>
        <w:t>закон</w:t>
      </w:r>
      <w:r w:rsidR="003E3A7B">
        <w:rPr>
          <w:rFonts w:eastAsiaTheme="minorHAnsi"/>
          <w:sz w:val="28"/>
          <w:szCs w:val="28"/>
          <w:lang w:eastAsia="en-US"/>
        </w:rPr>
        <w:t xml:space="preserve"> </w:t>
      </w:r>
      <w:r w:rsidR="00D45A8F">
        <w:rPr>
          <w:rFonts w:eastAsiaTheme="minorHAnsi"/>
          <w:sz w:val="28"/>
          <w:szCs w:val="28"/>
          <w:lang w:eastAsia="en-US"/>
        </w:rPr>
        <w:t xml:space="preserve">предлагается </w:t>
      </w:r>
      <w:r w:rsidR="001E2AA7">
        <w:rPr>
          <w:rFonts w:eastAsiaTheme="minorHAnsi"/>
          <w:sz w:val="28"/>
          <w:szCs w:val="28"/>
          <w:lang w:eastAsia="en-US"/>
        </w:rPr>
        <w:t xml:space="preserve">внести изменение, </w:t>
      </w:r>
      <w:r w:rsidR="00D45A8F">
        <w:rPr>
          <w:rFonts w:eastAsiaTheme="minorHAnsi"/>
          <w:sz w:val="28"/>
          <w:szCs w:val="28"/>
          <w:lang w:eastAsia="en-US"/>
        </w:rPr>
        <w:t>дополни</w:t>
      </w:r>
      <w:r w:rsidR="001E2AA7">
        <w:rPr>
          <w:rFonts w:eastAsiaTheme="minorHAnsi"/>
          <w:sz w:val="28"/>
          <w:szCs w:val="28"/>
          <w:lang w:eastAsia="en-US"/>
        </w:rPr>
        <w:t>в</w:t>
      </w:r>
      <w:r w:rsidR="00D45A8F">
        <w:rPr>
          <w:rFonts w:eastAsiaTheme="minorHAnsi"/>
          <w:sz w:val="28"/>
          <w:szCs w:val="28"/>
          <w:lang w:eastAsia="en-US"/>
        </w:rPr>
        <w:t xml:space="preserve"> </w:t>
      </w:r>
      <w:r w:rsidR="0018551F">
        <w:rPr>
          <w:rFonts w:eastAsiaTheme="minorHAnsi"/>
          <w:sz w:val="28"/>
          <w:szCs w:val="28"/>
          <w:lang w:eastAsia="en-US"/>
        </w:rPr>
        <w:t>е</w:t>
      </w:r>
      <w:r w:rsidR="003E3A7B">
        <w:rPr>
          <w:rFonts w:eastAsiaTheme="minorHAnsi"/>
          <w:sz w:val="28"/>
          <w:szCs w:val="28"/>
          <w:lang w:eastAsia="en-US"/>
        </w:rPr>
        <w:t>го</w:t>
      </w:r>
      <w:r w:rsidR="0018551F">
        <w:rPr>
          <w:rFonts w:eastAsiaTheme="minorHAnsi"/>
          <w:sz w:val="28"/>
          <w:szCs w:val="28"/>
          <w:lang w:eastAsia="en-US"/>
        </w:rPr>
        <w:t xml:space="preserve"> </w:t>
      </w:r>
      <w:r w:rsidR="003E3A7B">
        <w:rPr>
          <w:rFonts w:eastAsiaTheme="minorHAnsi"/>
          <w:sz w:val="28"/>
          <w:szCs w:val="28"/>
          <w:lang w:eastAsia="en-US"/>
        </w:rPr>
        <w:t>статьей 16.1</w:t>
      </w:r>
      <w:r w:rsidR="00A009EA">
        <w:rPr>
          <w:rFonts w:eastAsiaTheme="minorHAnsi"/>
          <w:sz w:val="28"/>
          <w:szCs w:val="28"/>
          <w:lang w:eastAsia="en-US"/>
        </w:rPr>
        <w:t>,</w:t>
      </w:r>
      <w:r w:rsidR="001E2AA7">
        <w:rPr>
          <w:rFonts w:eastAsiaTheme="minorHAnsi"/>
          <w:sz w:val="28"/>
          <w:szCs w:val="28"/>
          <w:lang w:eastAsia="en-US"/>
        </w:rPr>
        <w:t xml:space="preserve"> </w:t>
      </w:r>
      <w:r w:rsidR="00596384">
        <w:rPr>
          <w:rFonts w:eastAsiaTheme="minorHAnsi"/>
          <w:sz w:val="28"/>
          <w:szCs w:val="28"/>
          <w:lang w:eastAsia="en-US"/>
        </w:rPr>
        <w:t xml:space="preserve">устанавливающей правило об </w:t>
      </w:r>
      <w:r w:rsidR="001E2AA7">
        <w:rPr>
          <w:rFonts w:eastAsiaTheme="minorHAnsi"/>
          <w:sz w:val="28"/>
          <w:szCs w:val="28"/>
          <w:lang w:eastAsia="en-US"/>
        </w:rPr>
        <w:t>осуществлени</w:t>
      </w:r>
      <w:r w:rsidR="00596384">
        <w:rPr>
          <w:rFonts w:eastAsiaTheme="minorHAnsi"/>
          <w:sz w:val="28"/>
          <w:szCs w:val="28"/>
          <w:lang w:eastAsia="en-US"/>
        </w:rPr>
        <w:t>и</w:t>
      </w:r>
      <w:r w:rsidR="001E2AA7">
        <w:rPr>
          <w:rFonts w:eastAsiaTheme="minorHAnsi"/>
          <w:sz w:val="28"/>
          <w:szCs w:val="28"/>
          <w:lang w:eastAsia="en-US"/>
        </w:rPr>
        <w:t xml:space="preserve"> погрузо</w:t>
      </w:r>
      <w:r w:rsidR="005328AD">
        <w:rPr>
          <w:rFonts w:eastAsiaTheme="minorHAnsi"/>
          <w:sz w:val="28"/>
          <w:szCs w:val="28"/>
          <w:lang w:eastAsia="en-US"/>
        </w:rPr>
        <w:t>чно</w:t>
      </w:r>
      <w:r w:rsidR="001E2AA7">
        <w:rPr>
          <w:rFonts w:eastAsiaTheme="minorHAnsi"/>
          <w:sz w:val="28"/>
          <w:szCs w:val="28"/>
          <w:lang w:eastAsia="en-US"/>
        </w:rPr>
        <w:t>-разг</w:t>
      </w:r>
      <w:r w:rsidR="00424308">
        <w:rPr>
          <w:rFonts w:eastAsiaTheme="minorHAnsi"/>
          <w:sz w:val="28"/>
          <w:szCs w:val="28"/>
          <w:lang w:eastAsia="en-US"/>
        </w:rPr>
        <w:t xml:space="preserve">рузочной деятельности в </w:t>
      </w:r>
      <w:r w:rsidR="003D2742">
        <w:rPr>
          <w:rFonts w:eastAsiaTheme="minorHAnsi"/>
          <w:sz w:val="28"/>
          <w:szCs w:val="28"/>
          <w:lang w:eastAsia="en-US"/>
        </w:rPr>
        <w:t>границах</w:t>
      </w:r>
      <w:r w:rsidR="001E2AA7">
        <w:rPr>
          <w:rFonts w:eastAsiaTheme="minorHAnsi"/>
          <w:sz w:val="28"/>
          <w:szCs w:val="28"/>
          <w:lang w:eastAsia="en-US"/>
        </w:rPr>
        <w:t xml:space="preserve"> морского порта</w:t>
      </w:r>
      <w:r w:rsidR="00596384">
        <w:rPr>
          <w:rFonts w:eastAsiaTheme="minorHAnsi"/>
          <w:sz w:val="28"/>
          <w:szCs w:val="28"/>
          <w:lang w:eastAsia="en-US"/>
        </w:rPr>
        <w:t>, одновременно предлагается определить, что</w:t>
      </w:r>
      <w:r w:rsidR="0098317E">
        <w:rPr>
          <w:rFonts w:eastAsiaTheme="minorHAnsi"/>
          <w:sz w:val="28"/>
          <w:szCs w:val="28"/>
          <w:lang w:eastAsia="en-US"/>
        </w:rPr>
        <w:t xml:space="preserve"> </w:t>
      </w:r>
      <w:r w:rsidR="00596384">
        <w:rPr>
          <w:rFonts w:eastAsiaTheme="minorHAnsi"/>
          <w:sz w:val="28"/>
          <w:szCs w:val="28"/>
          <w:lang w:eastAsia="en-US"/>
        </w:rPr>
        <w:t>п</w:t>
      </w:r>
      <w:r w:rsidR="003E3A7B">
        <w:rPr>
          <w:rFonts w:eastAsiaTheme="minorHAnsi"/>
          <w:sz w:val="28"/>
          <w:szCs w:val="28"/>
          <w:lang w:eastAsia="en-US"/>
        </w:rPr>
        <w:t>орядок</w:t>
      </w:r>
      <w:r w:rsidR="003D2742">
        <w:rPr>
          <w:rFonts w:eastAsiaTheme="minorHAnsi"/>
          <w:sz w:val="28"/>
          <w:szCs w:val="28"/>
          <w:lang w:eastAsia="en-US"/>
        </w:rPr>
        <w:t xml:space="preserve"> </w:t>
      </w:r>
      <w:r w:rsidR="0098317E">
        <w:rPr>
          <w:rFonts w:eastAsiaTheme="minorHAnsi"/>
          <w:sz w:val="28"/>
          <w:szCs w:val="28"/>
          <w:lang w:eastAsia="en-US"/>
        </w:rPr>
        <w:t>осуществления</w:t>
      </w:r>
      <w:r w:rsidR="00596384">
        <w:rPr>
          <w:rFonts w:eastAsiaTheme="minorHAnsi"/>
          <w:sz w:val="28"/>
          <w:szCs w:val="28"/>
          <w:lang w:eastAsia="en-US"/>
        </w:rPr>
        <w:t xml:space="preserve"> такой деятельности</w:t>
      </w:r>
      <w:r w:rsidR="003D2742">
        <w:rPr>
          <w:rFonts w:eastAsiaTheme="minorHAnsi"/>
          <w:sz w:val="28"/>
          <w:szCs w:val="28"/>
          <w:lang w:eastAsia="en-US"/>
        </w:rPr>
        <w:t xml:space="preserve"> вне границ морского порта</w:t>
      </w:r>
      <w:r w:rsidR="00596384">
        <w:rPr>
          <w:rFonts w:eastAsiaTheme="minorHAnsi"/>
          <w:sz w:val="28"/>
          <w:szCs w:val="28"/>
          <w:lang w:eastAsia="en-US"/>
        </w:rPr>
        <w:t xml:space="preserve"> определяется Правительством Российской Федерации.</w:t>
      </w:r>
    </w:p>
    <w:p w:rsidR="00D10C90" w:rsidRDefault="00D10C90" w:rsidP="0098317E">
      <w:pPr>
        <w:widowControl/>
        <w:spacing w:line="276" w:lineRule="auto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EC05DE" w:rsidRPr="00122EE5" w:rsidRDefault="006C1980" w:rsidP="0098317E">
      <w:pPr>
        <w:pStyle w:val="Style19"/>
        <w:widowControl/>
        <w:spacing w:line="276" w:lineRule="auto"/>
        <w:ind w:left="540"/>
        <w:jc w:val="both"/>
        <w:rPr>
          <w:rStyle w:val="FontStyle43"/>
          <w:b/>
          <w:sz w:val="28"/>
          <w:szCs w:val="28"/>
        </w:rPr>
      </w:pPr>
      <w:r>
        <w:rPr>
          <w:rStyle w:val="FontStyle43"/>
          <w:b/>
          <w:spacing w:val="-20"/>
          <w:sz w:val="28"/>
          <w:szCs w:val="28"/>
        </w:rPr>
        <w:t xml:space="preserve">   </w:t>
      </w:r>
      <w:r w:rsidR="00EC05DE" w:rsidRPr="00122EE5">
        <w:rPr>
          <w:rStyle w:val="FontStyle43"/>
          <w:b/>
          <w:spacing w:val="-20"/>
          <w:sz w:val="28"/>
          <w:szCs w:val="28"/>
        </w:rPr>
        <w:t>3.</w:t>
      </w:r>
      <w:r w:rsidR="00EC05DE" w:rsidRPr="00122EE5">
        <w:rPr>
          <w:rStyle w:val="FontStyle43"/>
          <w:b/>
          <w:sz w:val="28"/>
          <w:szCs w:val="28"/>
        </w:rPr>
        <w:t xml:space="preserve"> Оценка эффективно</w:t>
      </w:r>
      <w:r w:rsidR="00122EE5">
        <w:rPr>
          <w:rStyle w:val="FontStyle43"/>
          <w:b/>
          <w:sz w:val="28"/>
          <w:szCs w:val="28"/>
        </w:rPr>
        <w:t>сти</w:t>
      </w:r>
      <w:r w:rsidR="00EC05DE" w:rsidRPr="00122EE5">
        <w:rPr>
          <w:rStyle w:val="FontStyle43"/>
          <w:b/>
          <w:sz w:val="28"/>
          <w:szCs w:val="28"/>
        </w:rPr>
        <w:t xml:space="preserve"> </w:t>
      </w:r>
      <w:proofErr w:type="gramStart"/>
      <w:r w:rsidR="00EC05DE" w:rsidRPr="00122EE5">
        <w:rPr>
          <w:rStyle w:val="FontStyle43"/>
          <w:b/>
          <w:sz w:val="28"/>
          <w:szCs w:val="28"/>
        </w:rPr>
        <w:t>предлагаемых</w:t>
      </w:r>
      <w:proofErr w:type="gramEnd"/>
      <w:r w:rsidR="00EC05DE" w:rsidRPr="00122EE5">
        <w:rPr>
          <w:rStyle w:val="FontStyle43"/>
          <w:b/>
          <w:sz w:val="28"/>
          <w:szCs w:val="28"/>
        </w:rPr>
        <w:t xml:space="preserve"> решении</w:t>
      </w:r>
    </w:p>
    <w:p w:rsidR="00EC05DE" w:rsidRPr="00737F17" w:rsidRDefault="00EC05DE" w:rsidP="0098317E">
      <w:pPr>
        <w:pStyle w:val="Style2"/>
        <w:widowControl/>
        <w:spacing w:line="276" w:lineRule="auto"/>
        <w:ind w:left="60" w:firstLine="649"/>
        <w:rPr>
          <w:rStyle w:val="FontStyle41"/>
          <w:sz w:val="28"/>
          <w:szCs w:val="28"/>
        </w:rPr>
      </w:pPr>
      <w:r w:rsidRPr="00737F17">
        <w:rPr>
          <w:rStyle w:val="FontStyle41"/>
          <w:sz w:val="28"/>
          <w:szCs w:val="28"/>
        </w:rPr>
        <w:t>Принятие законопроекта не предполагает увеличения численности, не потребует дополнительных расходов из федерального бюджета и изменения порядка финансирования федеральных органов исполнительной власти.</w:t>
      </w:r>
    </w:p>
    <w:p w:rsidR="00424308" w:rsidRDefault="00EC05DE" w:rsidP="0098317E">
      <w:pPr>
        <w:pStyle w:val="Style2"/>
        <w:widowControl/>
        <w:spacing w:line="276" w:lineRule="auto"/>
        <w:ind w:left="45" w:firstLine="649"/>
        <w:rPr>
          <w:rStyle w:val="FontStyle41"/>
          <w:sz w:val="28"/>
          <w:szCs w:val="28"/>
        </w:rPr>
      </w:pPr>
      <w:r w:rsidRPr="00737F17">
        <w:rPr>
          <w:rStyle w:val="FontStyle41"/>
          <w:sz w:val="28"/>
          <w:szCs w:val="28"/>
        </w:rPr>
        <w:t xml:space="preserve">Предлагаемые изменения вносятся в целях </w:t>
      </w:r>
      <w:r w:rsidR="00424308" w:rsidRPr="00737F17">
        <w:rPr>
          <w:rStyle w:val="FontStyle41"/>
          <w:sz w:val="28"/>
          <w:szCs w:val="28"/>
        </w:rPr>
        <w:t xml:space="preserve">урегулирования отношений, </w:t>
      </w:r>
      <w:r w:rsidR="004856B5" w:rsidRPr="00737F17">
        <w:rPr>
          <w:rStyle w:val="FontStyle41"/>
          <w:sz w:val="28"/>
          <w:szCs w:val="28"/>
        </w:rPr>
        <w:t xml:space="preserve">возникающих при </w:t>
      </w:r>
      <w:r w:rsidR="004856B5">
        <w:rPr>
          <w:rStyle w:val="FontStyle41"/>
          <w:sz w:val="28"/>
          <w:szCs w:val="28"/>
        </w:rPr>
        <w:t>осуществлении погрузочно-разгрузочной деятельности во внутренних морских водах и территориальном море</w:t>
      </w:r>
      <w:r w:rsidR="00596384">
        <w:rPr>
          <w:rStyle w:val="FontStyle41"/>
          <w:sz w:val="28"/>
          <w:szCs w:val="28"/>
        </w:rPr>
        <w:t xml:space="preserve"> Российской Федерации</w:t>
      </w:r>
      <w:r w:rsidR="004856B5">
        <w:rPr>
          <w:rStyle w:val="FontStyle41"/>
          <w:sz w:val="28"/>
          <w:szCs w:val="28"/>
        </w:rPr>
        <w:t>.</w:t>
      </w:r>
    </w:p>
    <w:p w:rsidR="00424308" w:rsidRDefault="00424308" w:rsidP="0098317E">
      <w:pPr>
        <w:pStyle w:val="Style2"/>
        <w:widowControl/>
        <w:spacing w:line="276" w:lineRule="auto"/>
        <w:ind w:left="45" w:firstLine="649"/>
        <w:rPr>
          <w:rStyle w:val="FontStyle41"/>
          <w:sz w:val="28"/>
          <w:szCs w:val="28"/>
        </w:rPr>
      </w:pPr>
    </w:p>
    <w:p w:rsidR="00EC05DE" w:rsidRDefault="00EC05DE" w:rsidP="0098317E">
      <w:pPr>
        <w:pStyle w:val="Style2"/>
        <w:widowControl/>
        <w:spacing w:line="276" w:lineRule="auto"/>
        <w:ind w:left="30" w:firstLine="679"/>
        <w:rPr>
          <w:rStyle w:val="FontStyle41"/>
          <w:b/>
          <w:sz w:val="28"/>
          <w:szCs w:val="28"/>
        </w:rPr>
      </w:pPr>
      <w:r w:rsidRPr="00C9716D">
        <w:rPr>
          <w:rStyle w:val="FontStyle43"/>
          <w:b/>
          <w:sz w:val="28"/>
          <w:szCs w:val="28"/>
        </w:rPr>
        <w:lastRenderedPageBreak/>
        <w:t xml:space="preserve">4. </w:t>
      </w:r>
      <w:r w:rsidRPr="00C9716D">
        <w:rPr>
          <w:rStyle w:val="FontStyle41"/>
          <w:b/>
          <w:sz w:val="28"/>
          <w:szCs w:val="28"/>
        </w:rPr>
        <w:t>Оценка влияния предлагаемых решений на деятельность органов государственной власти субъектов Российской Федерации и (или) органов местного самоуправлении</w:t>
      </w:r>
    </w:p>
    <w:p w:rsidR="00C9716D" w:rsidRPr="00C9716D" w:rsidRDefault="00C9716D" w:rsidP="0098317E">
      <w:pPr>
        <w:pStyle w:val="Style2"/>
        <w:widowControl/>
        <w:spacing w:line="276" w:lineRule="auto"/>
        <w:ind w:left="30" w:firstLine="679"/>
        <w:rPr>
          <w:rStyle w:val="FontStyle41"/>
          <w:b/>
          <w:sz w:val="28"/>
          <w:szCs w:val="28"/>
        </w:rPr>
      </w:pPr>
    </w:p>
    <w:p w:rsidR="00EC05DE" w:rsidRPr="00737F17" w:rsidRDefault="00EC05DE" w:rsidP="0098317E">
      <w:pPr>
        <w:pStyle w:val="Style2"/>
        <w:widowControl/>
        <w:spacing w:line="276" w:lineRule="auto"/>
        <w:ind w:left="30" w:firstLine="679"/>
        <w:rPr>
          <w:rStyle w:val="FontStyle41"/>
          <w:sz w:val="28"/>
          <w:szCs w:val="28"/>
        </w:rPr>
      </w:pPr>
      <w:r w:rsidRPr="00737F17">
        <w:rPr>
          <w:rStyle w:val="FontStyle41"/>
          <w:sz w:val="28"/>
          <w:szCs w:val="28"/>
        </w:rPr>
        <w:t xml:space="preserve">Принятие законопроекта не предполагает изменений и дополнений </w:t>
      </w:r>
      <w:r w:rsidR="00C9716D">
        <w:rPr>
          <w:rStyle w:val="FontStyle41"/>
          <w:sz w:val="28"/>
          <w:szCs w:val="28"/>
        </w:rPr>
        <w:t xml:space="preserve">                         </w:t>
      </w:r>
      <w:proofErr w:type="gramStart"/>
      <w:r w:rsidRPr="00737F17">
        <w:rPr>
          <w:rStyle w:val="FontStyle41"/>
          <w:sz w:val="28"/>
          <w:szCs w:val="28"/>
        </w:rPr>
        <w:t>полномочий органов государственной в</w:t>
      </w:r>
      <w:r w:rsidR="00C9716D">
        <w:rPr>
          <w:rStyle w:val="FontStyle41"/>
          <w:sz w:val="28"/>
          <w:szCs w:val="28"/>
        </w:rPr>
        <w:t>ласти</w:t>
      </w:r>
      <w:r w:rsidRPr="00737F17">
        <w:rPr>
          <w:rStyle w:val="FontStyle41"/>
          <w:sz w:val="28"/>
          <w:szCs w:val="28"/>
        </w:rPr>
        <w:t xml:space="preserve"> субъектов Российской Федерации</w:t>
      </w:r>
      <w:proofErr w:type="gramEnd"/>
      <w:r w:rsidRPr="00737F17">
        <w:rPr>
          <w:rStyle w:val="FontStyle41"/>
          <w:sz w:val="28"/>
          <w:szCs w:val="28"/>
        </w:rPr>
        <w:t xml:space="preserve"> и (или) органов местного самоуправления</w:t>
      </w:r>
      <w:r w:rsidR="00C9716D">
        <w:rPr>
          <w:rStyle w:val="FontStyle41"/>
          <w:sz w:val="28"/>
          <w:szCs w:val="28"/>
        </w:rPr>
        <w:t>.</w:t>
      </w:r>
    </w:p>
    <w:p w:rsidR="007E3A14" w:rsidRDefault="007E3A14" w:rsidP="0098317E">
      <w:pPr>
        <w:spacing w:line="276" w:lineRule="auto"/>
      </w:pPr>
    </w:p>
    <w:p w:rsidR="004B50F5" w:rsidRDefault="004B50F5" w:rsidP="0098317E">
      <w:pPr>
        <w:spacing w:line="276" w:lineRule="auto"/>
      </w:pPr>
    </w:p>
    <w:sectPr w:rsidR="004B50F5" w:rsidSect="00122EE5">
      <w:headerReference w:type="default" r:id="rId8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52A" w:rsidRDefault="00AA152A" w:rsidP="00BD6102">
      <w:r>
        <w:separator/>
      </w:r>
    </w:p>
  </w:endnote>
  <w:endnote w:type="continuationSeparator" w:id="0">
    <w:p w:rsidR="00AA152A" w:rsidRDefault="00AA152A" w:rsidP="00BD6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52A" w:rsidRDefault="00AA152A" w:rsidP="00BD6102">
      <w:r>
        <w:separator/>
      </w:r>
    </w:p>
  </w:footnote>
  <w:footnote w:type="continuationSeparator" w:id="0">
    <w:p w:rsidR="00AA152A" w:rsidRDefault="00AA152A" w:rsidP="00BD61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4329"/>
      <w:docPartObj>
        <w:docPartGallery w:val="Page Numbers (Top of Page)"/>
        <w:docPartUnique/>
      </w:docPartObj>
    </w:sdtPr>
    <w:sdtContent>
      <w:p w:rsidR="00BD6102" w:rsidRDefault="003E5A13">
        <w:pPr>
          <w:pStyle w:val="a4"/>
          <w:jc w:val="center"/>
        </w:pPr>
        <w:fldSimple w:instr=" PAGE   \* MERGEFORMAT ">
          <w:r w:rsidR="00143673">
            <w:rPr>
              <w:noProof/>
            </w:rPr>
            <w:t>3</w:t>
          </w:r>
        </w:fldSimple>
      </w:p>
    </w:sdtContent>
  </w:sdt>
  <w:p w:rsidR="00BD6102" w:rsidRDefault="00BD610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58F8"/>
    <w:multiLevelType w:val="hybridMultilevel"/>
    <w:tmpl w:val="67C42A60"/>
    <w:lvl w:ilvl="0" w:tplc="B358D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712A81"/>
    <w:multiLevelType w:val="hybridMultilevel"/>
    <w:tmpl w:val="142E8D1A"/>
    <w:lvl w:ilvl="0" w:tplc="819CADA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5DE"/>
    <w:rsid w:val="000044C0"/>
    <w:rsid w:val="000E7DC6"/>
    <w:rsid w:val="00111AB2"/>
    <w:rsid w:val="00122EE5"/>
    <w:rsid w:val="00143673"/>
    <w:rsid w:val="001450B5"/>
    <w:rsid w:val="00162E0A"/>
    <w:rsid w:val="0018262C"/>
    <w:rsid w:val="00185499"/>
    <w:rsid w:val="0018551F"/>
    <w:rsid w:val="00196E5B"/>
    <w:rsid w:val="001A7E19"/>
    <w:rsid w:val="001B6026"/>
    <w:rsid w:val="001E2AA7"/>
    <w:rsid w:val="002012B0"/>
    <w:rsid w:val="00202211"/>
    <w:rsid w:val="00252A5D"/>
    <w:rsid w:val="002A04EE"/>
    <w:rsid w:val="002B4985"/>
    <w:rsid w:val="002B60E1"/>
    <w:rsid w:val="002E27CD"/>
    <w:rsid w:val="00310D19"/>
    <w:rsid w:val="00335299"/>
    <w:rsid w:val="003A5375"/>
    <w:rsid w:val="003C02A3"/>
    <w:rsid w:val="003C6DFE"/>
    <w:rsid w:val="003C6F46"/>
    <w:rsid w:val="003C7137"/>
    <w:rsid w:val="003D2742"/>
    <w:rsid w:val="003D439E"/>
    <w:rsid w:val="003E3A7B"/>
    <w:rsid w:val="003E5A13"/>
    <w:rsid w:val="003E78F2"/>
    <w:rsid w:val="003F54E8"/>
    <w:rsid w:val="00424308"/>
    <w:rsid w:val="00472C5A"/>
    <w:rsid w:val="004856B5"/>
    <w:rsid w:val="004A77BC"/>
    <w:rsid w:val="004B50F5"/>
    <w:rsid w:val="004C2EBA"/>
    <w:rsid w:val="00501F60"/>
    <w:rsid w:val="00523DB5"/>
    <w:rsid w:val="005328AD"/>
    <w:rsid w:val="00544ECD"/>
    <w:rsid w:val="00550777"/>
    <w:rsid w:val="0055456B"/>
    <w:rsid w:val="00555793"/>
    <w:rsid w:val="0057050B"/>
    <w:rsid w:val="0057467D"/>
    <w:rsid w:val="00591384"/>
    <w:rsid w:val="00596384"/>
    <w:rsid w:val="005C0E65"/>
    <w:rsid w:val="0064487C"/>
    <w:rsid w:val="006A31E1"/>
    <w:rsid w:val="006A7917"/>
    <w:rsid w:val="006C1980"/>
    <w:rsid w:val="007163B8"/>
    <w:rsid w:val="00756148"/>
    <w:rsid w:val="00793A37"/>
    <w:rsid w:val="00795D34"/>
    <w:rsid w:val="007A1856"/>
    <w:rsid w:val="007A3EDB"/>
    <w:rsid w:val="007E3A14"/>
    <w:rsid w:val="008046AA"/>
    <w:rsid w:val="00812A56"/>
    <w:rsid w:val="008130AE"/>
    <w:rsid w:val="00875112"/>
    <w:rsid w:val="008C43B4"/>
    <w:rsid w:val="00917D4C"/>
    <w:rsid w:val="0094158B"/>
    <w:rsid w:val="00957732"/>
    <w:rsid w:val="0098317E"/>
    <w:rsid w:val="009B40DD"/>
    <w:rsid w:val="009B4900"/>
    <w:rsid w:val="009C700F"/>
    <w:rsid w:val="00A009EA"/>
    <w:rsid w:val="00A034DD"/>
    <w:rsid w:val="00A1730D"/>
    <w:rsid w:val="00A472E8"/>
    <w:rsid w:val="00A817DA"/>
    <w:rsid w:val="00AA152A"/>
    <w:rsid w:val="00AC3C26"/>
    <w:rsid w:val="00B20F21"/>
    <w:rsid w:val="00B33463"/>
    <w:rsid w:val="00B52832"/>
    <w:rsid w:val="00B63070"/>
    <w:rsid w:val="00B76331"/>
    <w:rsid w:val="00B86BAF"/>
    <w:rsid w:val="00BD6102"/>
    <w:rsid w:val="00BF194B"/>
    <w:rsid w:val="00BF2EFC"/>
    <w:rsid w:val="00C11383"/>
    <w:rsid w:val="00C423F0"/>
    <w:rsid w:val="00C5521B"/>
    <w:rsid w:val="00C9716D"/>
    <w:rsid w:val="00CB76C2"/>
    <w:rsid w:val="00CD1766"/>
    <w:rsid w:val="00D10C90"/>
    <w:rsid w:val="00D45A8F"/>
    <w:rsid w:val="00D77E38"/>
    <w:rsid w:val="00D85575"/>
    <w:rsid w:val="00DB055C"/>
    <w:rsid w:val="00E20EA9"/>
    <w:rsid w:val="00E2282F"/>
    <w:rsid w:val="00E2618B"/>
    <w:rsid w:val="00E33F8C"/>
    <w:rsid w:val="00E36993"/>
    <w:rsid w:val="00E742C2"/>
    <w:rsid w:val="00EC05DE"/>
    <w:rsid w:val="00F0083C"/>
    <w:rsid w:val="00F042DA"/>
    <w:rsid w:val="00F207CE"/>
    <w:rsid w:val="00F27E57"/>
    <w:rsid w:val="00F77833"/>
    <w:rsid w:val="00F96C92"/>
    <w:rsid w:val="00FC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61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61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61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EC05DE"/>
    <w:pPr>
      <w:spacing w:line="221" w:lineRule="exact"/>
      <w:ind w:firstLine="480"/>
      <w:jc w:val="both"/>
    </w:pPr>
  </w:style>
  <w:style w:type="paragraph" w:customStyle="1" w:styleId="Style20">
    <w:name w:val="Style20"/>
    <w:basedOn w:val="a"/>
    <w:uiPriority w:val="99"/>
    <w:rsid w:val="00EC05DE"/>
    <w:pPr>
      <w:spacing w:line="218" w:lineRule="exact"/>
      <w:ind w:firstLine="480"/>
    </w:pPr>
  </w:style>
  <w:style w:type="character" w:customStyle="1" w:styleId="FontStyle33">
    <w:name w:val="Font Style33"/>
    <w:basedOn w:val="a0"/>
    <w:uiPriority w:val="99"/>
    <w:rsid w:val="00EC05DE"/>
    <w:rPr>
      <w:rFonts w:ascii="Constantia" w:hAnsi="Constantia" w:cs="Constantia"/>
      <w:sz w:val="18"/>
      <w:szCs w:val="18"/>
    </w:rPr>
  </w:style>
  <w:style w:type="character" w:customStyle="1" w:styleId="FontStyle38">
    <w:name w:val="Font Style38"/>
    <w:basedOn w:val="a0"/>
    <w:uiPriority w:val="99"/>
    <w:rsid w:val="00EC05DE"/>
    <w:rPr>
      <w:rFonts w:ascii="Franklin Gothic Medium" w:hAnsi="Franklin Gothic Medium" w:cs="Franklin Gothic Medium"/>
      <w:sz w:val="24"/>
      <w:szCs w:val="24"/>
    </w:rPr>
  </w:style>
  <w:style w:type="character" w:customStyle="1" w:styleId="FontStyle40">
    <w:name w:val="Font Style40"/>
    <w:basedOn w:val="a0"/>
    <w:uiPriority w:val="99"/>
    <w:rsid w:val="00EC05DE"/>
    <w:rPr>
      <w:rFonts w:ascii="Times New Roman" w:hAnsi="Times New Roman" w:cs="Times New Roman"/>
      <w:smallCaps/>
      <w:sz w:val="18"/>
      <w:szCs w:val="18"/>
    </w:rPr>
  </w:style>
  <w:style w:type="character" w:customStyle="1" w:styleId="FontStyle41">
    <w:name w:val="Font Style41"/>
    <w:basedOn w:val="a0"/>
    <w:uiPriority w:val="99"/>
    <w:rsid w:val="00EC05DE"/>
    <w:rPr>
      <w:rFonts w:ascii="Times New Roman" w:hAnsi="Times New Roman" w:cs="Times New Roman"/>
      <w:sz w:val="18"/>
      <w:szCs w:val="18"/>
    </w:rPr>
  </w:style>
  <w:style w:type="character" w:customStyle="1" w:styleId="FontStyle43">
    <w:name w:val="Font Style43"/>
    <w:basedOn w:val="a0"/>
    <w:uiPriority w:val="99"/>
    <w:rsid w:val="00EC05DE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uiPriority w:val="99"/>
    <w:rsid w:val="00EC05DE"/>
    <w:pPr>
      <w:spacing w:line="225" w:lineRule="exact"/>
      <w:jc w:val="center"/>
    </w:pPr>
  </w:style>
  <w:style w:type="paragraph" w:customStyle="1" w:styleId="Style13">
    <w:name w:val="Style13"/>
    <w:basedOn w:val="a"/>
    <w:uiPriority w:val="99"/>
    <w:rsid w:val="00EC05DE"/>
    <w:pPr>
      <w:jc w:val="both"/>
    </w:pPr>
  </w:style>
  <w:style w:type="paragraph" w:customStyle="1" w:styleId="Style19">
    <w:name w:val="Style19"/>
    <w:basedOn w:val="a"/>
    <w:uiPriority w:val="99"/>
    <w:rsid w:val="00EC05DE"/>
    <w:pPr>
      <w:spacing w:line="225" w:lineRule="exact"/>
      <w:jc w:val="right"/>
    </w:pPr>
  </w:style>
  <w:style w:type="character" w:customStyle="1" w:styleId="FontStyle34">
    <w:name w:val="Font Style34"/>
    <w:basedOn w:val="a0"/>
    <w:uiPriority w:val="99"/>
    <w:rsid w:val="00EC05DE"/>
    <w:rPr>
      <w:rFonts w:ascii="Times New Roman" w:hAnsi="Times New Roman" w:cs="Times New Roman"/>
      <w:sz w:val="16"/>
      <w:szCs w:val="16"/>
    </w:rPr>
  </w:style>
  <w:style w:type="character" w:customStyle="1" w:styleId="FontStyle35">
    <w:name w:val="Font Style35"/>
    <w:basedOn w:val="a0"/>
    <w:uiPriority w:val="99"/>
    <w:rsid w:val="00EC05DE"/>
    <w:rPr>
      <w:rFonts w:ascii="Times New Roman" w:hAnsi="Times New Roman" w:cs="Times New Roman"/>
      <w:sz w:val="16"/>
      <w:szCs w:val="16"/>
    </w:rPr>
  </w:style>
  <w:style w:type="character" w:customStyle="1" w:styleId="FontStyle36">
    <w:name w:val="Font Style36"/>
    <w:basedOn w:val="a0"/>
    <w:uiPriority w:val="99"/>
    <w:rsid w:val="00EC05DE"/>
    <w:rPr>
      <w:rFonts w:ascii="Segoe UI" w:hAnsi="Segoe UI" w:cs="Segoe U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D6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6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61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 Spacing"/>
    <w:uiPriority w:val="1"/>
    <w:qFormat/>
    <w:rsid w:val="00BD6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D61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6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D61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6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20F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770BF-906A-45CC-8089-2DE94160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GlazkovaII</dc:creator>
  <cp:lastModifiedBy>GlazkovaII</cp:lastModifiedBy>
  <cp:revision>22</cp:revision>
  <cp:lastPrinted>2012-05-15T05:27:00Z</cp:lastPrinted>
  <dcterms:created xsi:type="dcterms:W3CDTF">2012-04-03T12:44:00Z</dcterms:created>
  <dcterms:modified xsi:type="dcterms:W3CDTF">2012-05-15T05:29:00Z</dcterms:modified>
</cp:coreProperties>
</file>