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53" w:rsidRPr="00E241CE" w:rsidRDefault="00757253" w:rsidP="00793064">
      <w:pPr>
        <w:rPr>
          <w:sz w:val="2"/>
          <w:szCs w:val="2"/>
        </w:rPr>
      </w:pPr>
    </w:p>
    <w:p w:rsidR="00757253" w:rsidRPr="00E241CE" w:rsidRDefault="00757253" w:rsidP="00F9315D">
      <w:pPr>
        <w:pStyle w:val="1"/>
        <w:spacing w:before="480" w:after="480" w:line="360" w:lineRule="auto"/>
        <w:jc w:val="center"/>
        <w:rPr>
          <w:b/>
          <w:bCs/>
          <w:color w:val="auto"/>
          <w:spacing w:val="0"/>
        </w:rPr>
      </w:pPr>
      <w:r w:rsidRPr="00E241CE">
        <w:rPr>
          <w:b/>
          <w:color w:val="auto"/>
          <w:spacing w:val="0"/>
        </w:rPr>
        <w:t>ПРАВИТЕЛЬСТВО РОССИЙСКОЙ ФЕДЕРАЦИИ</w:t>
      </w:r>
    </w:p>
    <w:p w:rsidR="00757253" w:rsidRPr="00E241CE" w:rsidRDefault="00757253" w:rsidP="00F9315D">
      <w:pPr>
        <w:pStyle w:val="2"/>
        <w:spacing w:before="480" w:after="480" w:line="360" w:lineRule="auto"/>
        <w:rPr>
          <w:sz w:val="28"/>
          <w:szCs w:val="28"/>
        </w:rPr>
      </w:pPr>
      <w:r w:rsidRPr="00E241CE">
        <w:rPr>
          <w:sz w:val="28"/>
          <w:szCs w:val="28"/>
        </w:rPr>
        <w:t>РАСПОРЯЖЕНИЕ</w:t>
      </w:r>
    </w:p>
    <w:p w:rsidR="00757253" w:rsidRPr="00E241CE" w:rsidRDefault="00757253" w:rsidP="00F9315D">
      <w:pPr>
        <w:spacing w:before="480" w:after="480" w:line="360" w:lineRule="auto"/>
        <w:jc w:val="center"/>
        <w:rPr>
          <w:sz w:val="28"/>
        </w:rPr>
      </w:pPr>
      <w:r w:rsidRPr="00E241CE">
        <w:rPr>
          <w:sz w:val="28"/>
        </w:rPr>
        <w:t>от «____»_________________________</w:t>
      </w:r>
      <w:proofErr w:type="gramStart"/>
      <w:r w:rsidRPr="00E241CE">
        <w:rPr>
          <w:sz w:val="28"/>
        </w:rPr>
        <w:t>г</w:t>
      </w:r>
      <w:proofErr w:type="gramEnd"/>
      <w:r w:rsidRPr="00E241CE">
        <w:rPr>
          <w:sz w:val="28"/>
        </w:rPr>
        <w:t>. №________</w:t>
      </w:r>
    </w:p>
    <w:p w:rsidR="00757253" w:rsidRPr="00E241CE" w:rsidRDefault="00757253" w:rsidP="00F9315D">
      <w:pPr>
        <w:pStyle w:val="3"/>
        <w:spacing w:before="480" w:after="480" w:line="360" w:lineRule="auto"/>
        <w:ind w:left="0" w:firstLine="0"/>
      </w:pPr>
      <w:r w:rsidRPr="00E241CE">
        <w:t>МОСКВА</w:t>
      </w:r>
    </w:p>
    <w:p w:rsidR="00A47150" w:rsidRPr="00E241CE" w:rsidRDefault="00CC6ED6" w:rsidP="007930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0121A">
        <w:rPr>
          <w:rFonts w:ascii="Times New Roman" w:hAnsi="Times New Roman" w:cs="Times New Roman"/>
          <w:sz w:val="28"/>
          <w:szCs w:val="28"/>
        </w:rPr>
        <w:t>1. </w:t>
      </w:r>
      <w:r w:rsidR="0050121A" w:rsidRPr="0050121A">
        <w:rPr>
          <w:rFonts w:ascii="Times New Roman" w:hAnsi="Times New Roman" w:cs="Times New Roman"/>
          <w:sz w:val="28"/>
          <w:szCs w:val="28"/>
        </w:rPr>
        <w:t xml:space="preserve">В целях выполнения работ, необходимых для реализации проекта «Сахалин-1», </w:t>
      </w:r>
      <w:r w:rsidR="00701586" w:rsidRPr="0050121A">
        <w:rPr>
          <w:rFonts w:ascii="Times New Roman" w:hAnsi="Times New Roman" w:cs="Times New Roman"/>
          <w:sz w:val="28"/>
          <w:szCs w:val="28"/>
        </w:rPr>
        <w:t xml:space="preserve">разрешить заход до </w:t>
      </w:r>
      <w:r w:rsidR="00A24552" w:rsidRPr="0050121A">
        <w:rPr>
          <w:rFonts w:ascii="Times New Roman" w:hAnsi="Times New Roman" w:cs="Times New Roman"/>
          <w:sz w:val="28"/>
          <w:szCs w:val="28"/>
        </w:rPr>
        <w:t>3</w:t>
      </w:r>
      <w:r w:rsidR="00701586" w:rsidRPr="0050121A">
        <w:rPr>
          <w:rFonts w:ascii="Times New Roman" w:hAnsi="Times New Roman" w:cs="Times New Roman"/>
          <w:sz w:val="28"/>
          <w:szCs w:val="28"/>
        </w:rPr>
        <w:t>1 декабря 201</w:t>
      </w:r>
      <w:r w:rsidR="00FF44B4" w:rsidRPr="0050121A">
        <w:rPr>
          <w:rFonts w:ascii="Times New Roman" w:hAnsi="Times New Roman" w:cs="Times New Roman"/>
          <w:sz w:val="28"/>
          <w:szCs w:val="28"/>
        </w:rPr>
        <w:t>2</w:t>
      </w:r>
      <w:r w:rsidR="00701586" w:rsidRPr="0050121A">
        <w:rPr>
          <w:rFonts w:ascii="Times New Roman" w:hAnsi="Times New Roman" w:cs="Times New Roman"/>
          <w:sz w:val="28"/>
          <w:szCs w:val="28"/>
        </w:rPr>
        <w:t xml:space="preserve"> г. иностранных судов по перечню согласно </w:t>
      </w:r>
      <w:r w:rsidR="00544BB9" w:rsidRPr="0050121A">
        <w:rPr>
          <w:rFonts w:ascii="Times New Roman" w:hAnsi="Times New Roman" w:cs="Times New Roman"/>
          <w:sz w:val="28"/>
          <w:szCs w:val="28"/>
        </w:rPr>
        <w:t>П</w:t>
      </w:r>
      <w:r w:rsidR="00701586" w:rsidRPr="0050121A">
        <w:rPr>
          <w:rFonts w:ascii="Times New Roman" w:hAnsi="Times New Roman" w:cs="Times New Roman"/>
          <w:sz w:val="28"/>
          <w:szCs w:val="28"/>
        </w:rPr>
        <w:t>риложению</w:t>
      </w:r>
      <w:r w:rsidR="00EF21A1" w:rsidRPr="0050121A">
        <w:rPr>
          <w:rFonts w:ascii="Times New Roman" w:hAnsi="Times New Roman" w:cs="Times New Roman"/>
          <w:sz w:val="28"/>
          <w:szCs w:val="28"/>
        </w:rPr>
        <w:t xml:space="preserve"> </w:t>
      </w:r>
      <w:r w:rsidR="00701586" w:rsidRPr="0050121A">
        <w:rPr>
          <w:rFonts w:ascii="Times New Roman" w:hAnsi="Times New Roman" w:cs="Times New Roman"/>
          <w:sz w:val="28"/>
          <w:szCs w:val="28"/>
        </w:rPr>
        <w:t>в район</w:t>
      </w:r>
      <w:r w:rsidR="004F086B" w:rsidRPr="0050121A">
        <w:rPr>
          <w:rFonts w:ascii="Times New Roman" w:hAnsi="Times New Roman" w:cs="Times New Roman"/>
          <w:sz w:val="28"/>
          <w:szCs w:val="28"/>
        </w:rPr>
        <w:t>ы</w:t>
      </w:r>
      <w:r w:rsidR="00B72965" w:rsidRPr="0050121A">
        <w:rPr>
          <w:rFonts w:ascii="Times New Roman" w:hAnsi="Times New Roman" w:cs="Times New Roman"/>
          <w:sz w:val="28"/>
          <w:szCs w:val="28"/>
        </w:rPr>
        <w:t xml:space="preserve"> внутренних морских вод</w:t>
      </w:r>
      <w:r w:rsidR="00701586" w:rsidRPr="0050121A">
        <w:rPr>
          <w:rFonts w:ascii="Times New Roman" w:hAnsi="Times New Roman" w:cs="Times New Roman"/>
          <w:sz w:val="28"/>
          <w:szCs w:val="28"/>
        </w:rPr>
        <w:t xml:space="preserve"> </w:t>
      </w:r>
      <w:r w:rsidR="00F15F76" w:rsidRPr="0050121A">
        <w:rPr>
          <w:rFonts w:ascii="Times New Roman" w:hAnsi="Times New Roman" w:cs="Times New Roman"/>
          <w:sz w:val="28"/>
          <w:szCs w:val="28"/>
        </w:rPr>
        <w:t xml:space="preserve">и </w:t>
      </w:r>
      <w:r w:rsidR="00701586" w:rsidRPr="0050121A">
        <w:rPr>
          <w:rFonts w:ascii="Times New Roman" w:hAnsi="Times New Roman" w:cs="Times New Roman"/>
          <w:sz w:val="28"/>
          <w:szCs w:val="28"/>
        </w:rPr>
        <w:t>территориального моря Российской Федерации</w:t>
      </w:r>
      <w:r w:rsidR="003D27BE" w:rsidRPr="0050121A">
        <w:rPr>
          <w:rFonts w:ascii="Times New Roman" w:hAnsi="Times New Roman" w:cs="Times New Roman"/>
          <w:sz w:val="28"/>
          <w:szCs w:val="28"/>
        </w:rPr>
        <w:t>, ограниченные</w:t>
      </w:r>
      <w:r w:rsidR="00A47150" w:rsidRPr="0050121A">
        <w:rPr>
          <w:rFonts w:ascii="Times New Roman" w:hAnsi="Times New Roman" w:cs="Times New Roman"/>
          <w:sz w:val="28"/>
          <w:szCs w:val="28"/>
        </w:rPr>
        <w:t xml:space="preserve"> прямыми линиями, соединяющими точки с координатами</w:t>
      </w:r>
      <w:r w:rsidR="00A47150" w:rsidRPr="00E241CE">
        <w:rPr>
          <w:rFonts w:ascii="Times New Roman" w:hAnsi="Times New Roman" w:cs="Times New Roman"/>
          <w:sz w:val="28"/>
          <w:szCs w:val="28"/>
        </w:rPr>
        <w:t>:</w:t>
      </w:r>
    </w:p>
    <w:p w:rsidR="00793064" w:rsidRPr="002F19FB" w:rsidRDefault="00880560" w:rsidP="007930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793064" w:rsidRPr="00FE103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793064" w:rsidRPr="002F19FB">
        <w:rPr>
          <w:sz w:val="28"/>
          <w:szCs w:val="28"/>
        </w:rPr>
        <w:t>52</w:t>
      </w:r>
      <w:r w:rsidR="00560876">
        <w:rPr>
          <w:sz w:val="28"/>
          <w:szCs w:val="28"/>
        </w:rPr>
        <w:t>°</w:t>
      </w:r>
      <w:r w:rsidR="000F28CE">
        <w:rPr>
          <w:sz w:val="28"/>
          <w:szCs w:val="28"/>
        </w:rPr>
        <w:t>28</w:t>
      </w:r>
      <w:r w:rsidR="00A26181" w:rsidRPr="00A26181">
        <w:rPr>
          <w:sz w:val="28"/>
          <w:szCs w:val="28"/>
        </w:rPr>
        <w:t>’</w:t>
      </w:r>
      <w:r w:rsidR="00A26181">
        <w:rPr>
          <w:sz w:val="28"/>
          <w:szCs w:val="28"/>
        </w:rPr>
        <w:t>37</w:t>
      </w:r>
      <w:r w:rsidR="00A26181" w:rsidRPr="00A26181">
        <w:rPr>
          <w:sz w:val="28"/>
          <w:szCs w:val="28"/>
        </w:rPr>
        <w:t>”</w:t>
      </w:r>
      <w:r w:rsidR="00793064" w:rsidRPr="002F19FB">
        <w:rPr>
          <w:sz w:val="28"/>
          <w:szCs w:val="28"/>
        </w:rPr>
        <w:t xml:space="preserve">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2F19FB">
        <w:rPr>
          <w:sz w:val="28"/>
          <w:szCs w:val="28"/>
        </w:rPr>
        <w:t>143</w:t>
      </w:r>
      <w:r w:rsidR="00963E0C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 xml:space="preserve">17’23”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  </w:t>
      </w:r>
      <w:r w:rsidR="00793064" w:rsidRPr="002F19FB">
        <w:rPr>
          <w:sz w:val="28"/>
          <w:szCs w:val="28"/>
        </w:rPr>
        <w:t>52</w:t>
      </w:r>
      <w:r w:rsidR="00963E0C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28’3</w:t>
      </w:r>
      <w:r w:rsidR="00793064" w:rsidRPr="00415BCE">
        <w:rPr>
          <w:sz w:val="28"/>
          <w:szCs w:val="28"/>
        </w:rPr>
        <w:t>5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415BCE">
        <w:rPr>
          <w:sz w:val="28"/>
          <w:szCs w:val="28"/>
        </w:rPr>
        <w:t>143</w:t>
      </w:r>
      <w:r w:rsidR="00963E0C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18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23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963E0C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28’3</w:t>
      </w:r>
      <w:r w:rsidR="00793064" w:rsidRPr="00415BCE">
        <w:rPr>
          <w:sz w:val="28"/>
          <w:szCs w:val="28"/>
        </w:rPr>
        <w:t>3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18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53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28’</w:t>
      </w:r>
      <w:r w:rsidR="00793064" w:rsidRPr="00415BCE">
        <w:rPr>
          <w:sz w:val="28"/>
          <w:szCs w:val="28"/>
        </w:rPr>
        <w:t>25</w:t>
      </w:r>
      <w:r w:rsidR="00793064" w:rsidRPr="002F19FB">
        <w:rPr>
          <w:sz w:val="28"/>
          <w:szCs w:val="28"/>
        </w:rPr>
        <w:t xml:space="preserve">” </w:t>
      </w:r>
      <w:r w:rsidR="00793064">
        <w:rPr>
          <w:sz w:val="28"/>
          <w:szCs w:val="28"/>
        </w:rPr>
        <w:t xml:space="preserve">северной широты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26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28’</w:t>
      </w:r>
      <w:r w:rsidR="00793064" w:rsidRPr="00415BCE">
        <w:rPr>
          <w:sz w:val="28"/>
          <w:szCs w:val="28"/>
        </w:rPr>
        <w:t>14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54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28’</w:t>
      </w:r>
      <w:r w:rsidR="00793064" w:rsidRPr="00415BCE">
        <w:rPr>
          <w:sz w:val="28"/>
          <w:szCs w:val="28"/>
        </w:rPr>
        <w:t>01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</w:t>
      </w:r>
      <w:proofErr w:type="gramEnd"/>
      <w:r w:rsidR="00793064" w:rsidRPr="00D91562">
        <w:rPr>
          <w:sz w:val="28"/>
          <w:szCs w:val="28"/>
        </w:rPr>
        <w:t xml:space="preserve"> </w:t>
      </w:r>
      <w:proofErr w:type="gramStart"/>
      <w:r w:rsidR="00793064" w:rsidRPr="00D91562">
        <w:rPr>
          <w:sz w:val="28"/>
          <w:szCs w:val="28"/>
        </w:rPr>
        <w:t>широты</w:t>
      </w:r>
      <w:r w:rsidR="00793064">
        <w:rPr>
          <w:sz w:val="28"/>
          <w:szCs w:val="28"/>
        </w:rPr>
        <w:t xml:space="preserve">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20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18</w:t>
      </w:r>
      <w:r w:rsidR="00793064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</w:t>
      </w:r>
      <w:r w:rsidR="00793064">
        <w:rPr>
          <w:sz w:val="28"/>
          <w:szCs w:val="28"/>
        </w:rPr>
        <w:t xml:space="preserve">осточной </w:t>
      </w:r>
      <w:r w:rsidR="00793064" w:rsidRPr="00D91562">
        <w:rPr>
          <w:sz w:val="28"/>
          <w:szCs w:val="28"/>
        </w:rPr>
        <w:t>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2F15CB">
        <w:rPr>
          <w:sz w:val="28"/>
          <w:szCs w:val="28"/>
        </w:rPr>
        <w:t>5</w:t>
      </w:r>
      <w:r w:rsidR="00793064" w:rsidRPr="002F19FB">
        <w:rPr>
          <w:sz w:val="28"/>
          <w:szCs w:val="28"/>
        </w:rPr>
        <w:t>’</w:t>
      </w:r>
      <w:r w:rsidR="002F15CB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23</w:t>
      </w:r>
      <w:r w:rsidR="00793064" w:rsidRPr="002F19FB">
        <w:rPr>
          <w:sz w:val="28"/>
          <w:szCs w:val="28"/>
        </w:rPr>
        <w:t>’</w:t>
      </w:r>
      <w:r w:rsidR="002F15CB">
        <w:rPr>
          <w:sz w:val="28"/>
          <w:szCs w:val="28"/>
        </w:rPr>
        <w:t>24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4C6691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2F15CB">
        <w:rPr>
          <w:sz w:val="28"/>
          <w:szCs w:val="28"/>
        </w:rPr>
        <w:t>5</w:t>
      </w:r>
      <w:r w:rsidR="00793064" w:rsidRPr="002F19FB">
        <w:rPr>
          <w:sz w:val="28"/>
          <w:szCs w:val="28"/>
        </w:rPr>
        <w:t>’</w:t>
      </w:r>
      <w:r w:rsidR="002F15CB">
        <w:rPr>
          <w:sz w:val="28"/>
          <w:szCs w:val="28"/>
        </w:rPr>
        <w:t>30</w:t>
      </w:r>
      <w:r w:rsidR="004C6691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</w:t>
      </w:r>
      <w:r w:rsidR="00793064">
        <w:rPr>
          <w:sz w:val="28"/>
          <w:szCs w:val="28"/>
        </w:rPr>
        <w:t xml:space="preserve"> </w:t>
      </w:r>
      <w:r w:rsidR="004C6691">
        <w:rPr>
          <w:sz w:val="28"/>
          <w:szCs w:val="28"/>
        </w:rPr>
        <w:t xml:space="preserve"> </w:t>
      </w:r>
      <w:r w:rsidR="00793064" w:rsidRPr="00D91562">
        <w:rPr>
          <w:sz w:val="28"/>
          <w:szCs w:val="28"/>
        </w:rPr>
        <w:t>широты</w:t>
      </w:r>
      <w:r w:rsidR="004C6691">
        <w:rPr>
          <w:sz w:val="28"/>
          <w:szCs w:val="28"/>
        </w:rPr>
        <w:t xml:space="preserve"> </w:t>
      </w:r>
      <w:r w:rsidR="00793064">
        <w:rPr>
          <w:sz w:val="28"/>
          <w:szCs w:val="28"/>
        </w:rPr>
        <w:t>и</w:t>
      </w:r>
      <w:r w:rsidR="00A26181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793064" w:rsidRPr="00415BCE">
        <w:rPr>
          <w:sz w:val="28"/>
          <w:szCs w:val="28"/>
        </w:rPr>
        <w:t>23</w:t>
      </w:r>
      <w:r w:rsidR="00793064" w:rsidRPr="002F19FB">
        <w:rPr>
          <w:sz w:val="28"/>
          <w:szCs w:val="28"/>
        </w:rPr>
        <w:t>’</w:t>
      </w:r>
      <w:r w:rsidR="002F15CB">
        <w:rPr>
          <w:sz w:val="28"/>
          <w:szCs w:val="28"/>
        </w:rPr>
        <w:t>50</w:t>
      </w:r>
      <w:r w:rsidR="004C6691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4C6691">
        <w:rPr>
          <w:sz w:val="28"/>
          <w:szCs w:val="28"/>
        </w:rPr>
        <w:t>4</w:t>
      </w:r>
      <w:r w:rsidR="00793064" w:rsidRPr="002F19FB">
        <w:rPr>
          <w:sz w:val="28"/>
          <w:szCs w:val="28"/>
        </w:rPr>
        <w:t>’</w:t>
      </w:r>
      <w:r w:rsidR="004C6691">
        <w:rPr>
          <w:sz w:val="28"/>
          <w:szCs w:val="28"/>
        </w:rPr>
        <w:t>32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</w:t>
      </w:r>
      <w:r w:rsidR="004C6691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DD2361">
        <w:rPr>
          <w:sz w:val="28"/>
          <w:szCs w:val="28"/>
        </w:rPr>
        <w:t>24</w:t>
      </w:r>
      <w:r w:rsidR="00793064" w:rsidRPr="002F19FB">
        <w:rPr>
          <w:sz w:val="28"/>
          <w:szCs w:val="28"/>
        </w:rPr>
        <w:t>’</w:t>
      </w:r>
      <w:r w:rsidR="00DD2361">
        <w:rPr>
          <w:sz w:val="28"/>
          <w:szCs w:val="28"/>
        </w:rPr>
        <w:t>51</w:t>
      </w:r>
      <w:r w:rsidR="00793064" w:rsidRPr="002F19FB">
        <w:rPr>
          <w:sz w:val="28"/>
          <w:szCs w:val="28"/>
        </w:rPr>
        <w:t xml:space="preserve">” </w:t>
      </w:r>
      <w:r w:rsidR="00793064" w:rsidRPr="00D91562">
        <w:rPr>
          <w:sz w:val="28"/>
          <w:szCs w:val="28"/>
        </w:rPr>
        <w:t>восточной долготы</w:t>
      </w:r>
      <w:r w:rsidR="00793064">
        <w:rPr>
          <w:sz w:val="28"/>
          <w:szCs w:val="28"/>
        </w:rPr>
        <w:t xml:space="preserve">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DD2361">
        <w:rPr>
          <w:sz w:val="28"/>
          <w:szCs w:val="28"/>
        </w:rPr>
        <w:t>3</w:t>
      </w:r>
      <w:r w:rsidR="00793064" w:rsidRPr="002F19FB">
        <w:rPr>
          <w:sz w:val="28"/>
          <w:szCs w:val="28"/>
        </w:rPr>
        <w:t>’</w:t>
      </w:r>
      <w:r w:rsidR="00DD2361">
        <w:rPr>
          <w:sz w:val="28"/>
          <w:szCs w:val="28"/>
        </w:rPr>
        <w:t>56</w:t>
      </w:r>
      <w:r w:rsidR="00793064">
        <w:rPr>
          <w:sz w:val="28"/>
          <w:szCs w:val="28"/>
        </w:rPr>
        <w:t xml:space="preserve">” северной широты и </w:t>
      </w:r>
      <w:r w:rsidR="00793064" w:rsidRPr="00415BCE">
        <w:rPr>
          <w:sz w:val="28"/>
          <w:szCs w:val="28"/>
        </w:rPr>
        <w:t>143</w:t>
      </w:r>
      <w:r w:rsidR="00A26181">
        <w:rPr>
          <w:sz w:val="28"/>
          <w:szCs w:val="28"/>
        </w:rPr>
        <w:t>°</w:t>
      </w:r>
      <w:r w:rsidR="00DD2361">
        <w:rPr>
          <w:sz w:val="28"/>
          <w:szCs w:val="28"/>
        </w:rPr>
        <w:t>23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” восточной долг</w:t>
      </w:r>
      <w:r w:rsidR="00793064">
        <w:rPr>
          <w:sz w:val="28"/>
          <w:szCs w:val="28"/>
        </w:rPr>
        <w:t xml:space="preserve">оты, </w:t>
      </w:r>
      <w:r w:rsidR="00793064" w:rsidRPr="002F19FB">
        <w:rPr>
          <w:sz w:val="28"/>
          <w:szCs w:val="28"/>
        </w:rPr>
        <w:t>52</w:t>
      </w:r>
      <w:r w:rsidR="00A26181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DD2361">
        <w:rPr>
          <w:sz w:val="28"/>
          <w:szCs w:val="28"/>
        </w:rPr>
        <w:t>4</w:t>
      </w:r>
      <w:r w:rsidR="00793064" w:rsidRPr="002F19FB">
        <w:rPr>
          <w:sz w:val="28"/>
          <w:szCs w:val="28"/>
        </w:rPr>
        <w:t>’</w:t>
      </w:r>
      <w:r w:rsidR="00DD2361">
        <w:rPr>
          <w:sz w:val="28"/>
          <w:szCs w:val="28"/>
        </w:rPr>
        <w:t>52</w:t>
      </w:r>
      <w:r w:rsidR="00793064" w:rsidRPr="002F19FB">
        <w:rPr>
          <w:sz w:val="28"/>
          <w:szCs w:val="28"/>
        </w:rPr>
        <w:t xml:space="preserve">” </w:t>
      </w:r>
      <w:r w:rsidR="00793064">
        <w:rPr>
          <w:sz w:val="28"/>
          <w:szCs w:val="28"/>
        </w:rPr>
        <w:t>северной широты и</w:t>
      </w:r>
      <w:r w:rsidR="00793064" w:rsidRPr="002F19FB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DD2361">
        <w:rPr>
          <w:sz w:val="28"/>
          <w:szCs w:val="28"/>
        </w:rPr>
        <w:t>22</w:t>
      </w:r>
      <w:r w:rsidR="00793064" w:rsidRPr="002F19FB">
        <w:rPr>
          <w:sz w:val="28"/>
          <w:szCs w:val="28"/>
        </w:rPr>
        <w:t>’</w:t>
      </w:r>
      <w:r w:rsidR="00DD2361">
        <w:rPr>
          <w:sz w:val="28"/>
          <w:szCs w:val="28"/>
        </w:rPr>
        <w:t>17</w:t>
      </w:r>
      <w:proofErr w:type="gramEnd"/>
      <w:r w:rsidR="00793064" w:rsidRPr="002F19FB">
        <w:rPr>
          <w:sz w:val="28"/>
          <w:szCs w:val="28"/>
        </w:rPr>
        <w:t xml:space="preserve">” </w:t>
      </w:r>
      <w:proofErr w:type="gramStart"/>
      <w:r w:rsidR="00793064" w:rsidRPr="002F19FB">
        <w:rPr>
          <w:sz w:val="28"/>
          <w:szCs w:val="28"/>
        </w:rPr>
        <w:t>восточной долг</w:t>
      </w:r>
      <w:r w:rsidR="00793064">
        <w:rPr>
          <w:sz w:val="28"/>
          <w:szCs w:val="28"/>
        </w:rPr>
        <w:t xml:space="preserve">оты, </w:t>
      </w:r>
      <w:r w:rsidR="00793064" w:rsidRPr="002F19FB">
        <w:rPr>
          <w:sz w:val="28"/>
          <w:szCs w:val="28"/>
        </w:rPr>
        <w:t>52</w:t>
      </w:r>
      <w:r w:rsidR="00BF1D57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BD32D4">
        <w:rPr>
          <w:sz w:val="28"/>
          <w:szCs w:val="28"/>
        </w:rPr>
        <w:t>5</w:t>
      </w:r>
      <w:r w:rsidR="00793064" w:rsidRPr="002F19FB">
        <w:rPr>
          <w:sz w:val="28"/>
          <w:szCs w:val="28"/>
        </w:rPr>
        <w:t>’</w:t>
      </w:r>
      <w:r w:rsidR="00793064" w:rsidRPr="00415BCE">
        <w:rPr>
          <w:sz w:val="28"/>
          <w:szCs w:val="28"/>
        </w:rPr>
        <w:t>01</w:t>
      </w:r>
      <w:r w:rsidR="00793064" w:rsidRPr="002F19FB">
        <w:rPr>
          <w:sz w:val="28"/>
          <w:szCs w:val="28"/>
        </w:rPr>
        <w:t xml:space="preserve">” </w:t>
      </w:r>
      <w:r w:rsidR="00793064">
        <w:rPr>
          <w:sz w:val="28"/>
          <w:szCs w:val="28"/>
        </w:rPr>
        <w:t>северной широты и</w:t>
      </w:r>
      <w:r w:rsidR="00793064" w:rsidRPr="002F19FB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BD32D4">
        <w:rPr>
          <w:sz w:val="28"/>
          <w:szCs w:val="28"/>
        </w:rPr>
        <w:t>22</w:t>
      </w:r>
      <w:r w:rsidR="00793064" w:rsidRPr="002F19FB">
        <w:rPr>
          <w:sz w:val="28"/>
          <w:szCs w:val="28"/>
        </w:rPr>
        <w:t>’</w:t>
      </w:r>
      <w:r w:rsidR="00BD32D4">
        <w:rPr>
          <w:sz w:val="28"/>
          <w:szCs w:val="28"/>
        </w:rPr>
        <w:t>39</w:t>
      </w:r>
      <w:r w:rsidR="00793064">
        <w:rPr>
          <w:sz w:val="28"/>
          <w:szCs w:val="28"/>
        </w:rPr>
        <w:t>” восточной долготы,</w:t>
      </w:r>
      <w:r w:rsidR="00793064" w:rsidRPr="002F19FB">
        <w:rPr>
          <w:sz w:val="28"/>
          <w:szCs w:val="28"/>
        </w:rPr>
        <w:t xml:space="preserve"> 52</w:t>
      </w:r>
      <w:r w:rsidR="00BF1D57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BD32D4">
        <w:rPr>
          <w:sz w:val="28"/>
          <w:szCs w:val="28"/>
        </w:rPr>
        <w:t>7</w:t>
      </w:r>
      <w:r w:rsidR="00793064" w:rsidRPr="002F19FB">
        <w:rPr>
          <w:sz w:val="28"/>
          <w:szCs w:val="28"/>
        </w:rPr>
        <w:t>’</w:t>
      </w:r>
      <w:r w:rsidR="00BD32D4">
        <w:rPr>
          <w:sz w:val="28"/>
          <w:szCs w:val="28"/>
        </w:rPr>
        <w:t>40</w:t>
      </w:r>
      <w:r w:rsidR="00793064">
        <w:rPr>
          <w:sz w:val="28"/>
          <w:szCs w:val="28"/>
        </w:rPr>
        <w:t>” северной широты и</w:t>
      </w:r>
      <w:r w:rsidR="00793064" w:rsidRPr="002F19FB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BD32D4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’</w:t>
      </w:r>
      <w:r w:rsidR="00BD32D4">
        <w:rPr>
          <w:sz w:val="28"/>
          <w:szCs w:val="28"/>
        </w:rPr>
        <w:t>36</w:t>
      </w:r>
      <w:r w:rsidR="00793064" w:rsidRPr="002F19FB">
        <w:rPr>
          <w:sz w:val="28"/>
          <w:szCs w:val="28"/>
        </w:rPr>
        <w:t>” восточной долготы</w:t>
      </w:r>
      <w:r w:rsidR="00793064">
        <w:rPr>
          <w:sz w:val="28"/>
          <w:szCs w:val="28"/>
        </w:rPr>
        <w:t>,</w:t>
      </w:r>
      <w:r w:rsidR="00793064" w:rsidRPr="002F19FB">
        <w:rPr>
          <w:sz w:val="28"/>
          <w:szCs w:val="28"/>
        </w:rPr>
        <w:t xml:space="preserve"> 52</w:t>
      </w:r>
      <w:r w:rsidR="00BF1D57">
        <w:rPr>
          <w:sz w:val="28"/>
          <w:szCs w:val="28"/>
        </w:rPr>
        <w:t>°</w:t>
      </w:r>
      <w:r w:rsidR="00793064" w:rsidRPr="002F19FB">
        <w:rPr>
          <w:sz w:val="28"/>
          <w:szCs w:val="28"/>
        </w:rPr>
        <w:t>2</w:t>
      </w:r>
      <w:r w:rsidR="00BD32D4">
        <w:rPr>
          <w:sz w:val="28"/>
          <w:szCs w:val="28"/>
        </w:rPr>
        <w:t>7</w:t>
      </w:r>
      <w:r w:rsidR="00793064" w:rsidRPr="002F19FB">
        <w:rPr>
          <w:sz w:val="28"/>
          <w:szCs w:val="28"/>
        </w:rPr>
        <w:t>’</w:t>
      </w:r>
      <w:r w:rsidR="00BD32D4">
        <w:rPr>
          <w:sz w:val="28"/>
          <w:szCs w:val="28"/>
        </w:rPr>
        <w:t>50</w:t>
      </w:r>
      <w:r w:rsidR="00793064">
        <w:rPr>
          <w:sz w:val="28"/>
          <w:szCs w:val="28"/>
        </w:rPr>
        <w:t>” северной широты и</w:t>
      </w:r>
      <w:r w:rsidR="00793064" w:rsidRPr="002F19FB">
        <w:rPr>
          <w:sz w:val="28"/>
          <w:szCs w:val="28"/>
        </w:rPr>
        <w:t xml:space="preserve"> </w:t>
      </w:r>
      <w:r w:rsidR="00793064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BD32D4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’</w:t>
      </w:r>
      <w:r w:rsidR="00BD32D4">
        <w:rPr>
          <w:sz w:val="28"/>
          <w:szCs w:val="28"/>
        </w:rPr>
        <w:t>19</w:t>
      </w:r>
      <w:r w:rsidR="00793064" w:rsidRPr="002F19FB">
        <w:rPr>
          <w:sz w:val="28"/>
          <w:szCs w:val="28"/>
        </w:rPr>
        <w:t>” восточной долготы</w:t>
      </w:r>
      <w:r w:rsidR="00006D16">
        <w:rPr>
          <w:sz w:val="28"/>
          <w:szCs w:val="28"/>
        </w:rPr>
        <w:t>,</w:t>
      </w:r>
      <w:r w:rsidR="00006D16" w:rsidRPr="00006D16">
        <w:rPr>
          <w:sz w:val="28"/>
          <w:szCs w:val="28"/>
        </w:rPr>
        <w:t xml:space="preserve"> </w:t>
      </w:r>
      <w:r w:rsidR="00006D16" w:rsidRPr="002F19FB">
        <w:rPr>
          <w:sz w:val="28"/>
          <w:szCs w:val="28"/>
        </w:rPr>
        <w:t>52</w:t>
      </w:r>
      <w:r w:rsidR="00BF1D57">
        <w:rPr>
          <w:sz w:val="28"/>
          <w:szCs w:val="28"/>
        </w:rPr>
        <w:t>°</w:t>
      </w:r>
      <w:r w:rsidR="00B56D2B">
        <w:rPr>
          <w:sz w:val="28"/>
          <w:szCs w:val="28"/>
        </w:rPr>
        <w:t>27’56</w:t>
      </w:r>
      <w:r w:rsidR="00BF1D57" w:rsidRPr="00BF1D57">
        <w:rPr>
          <w:sz w:val="28"/>
          <w:szCs w:val="28"/>
        </w:rPr>
        <w:t>”</w:t>
      </w:r>
      <w:r w:rsidR="00006D16" w:rsidRPr="002F19FB">
        <w:rPr>
          <w:sz w:val="28"/>
          <w:szCs w:val="28"/>
        </w:rPr>
        <w:t xml:space="preserve"> </w:t>
      </w:r>
      <w:r w:rsidR="00006D16" w:rsidRPr="00D91562">
        <w:rPr>
          <w:sz w:val="28"/>
          <w:szCs w:val="28"/>
        </w:rPr>
        <w:t>северной широты</w:t>
      </w:r>
      <w:r w:rsidR="00006D16">
        <w:rPr>
          <w:sz w:val="28"/>
          <w:szCs w:val="28"/>
        </w:rPr>
        <w:t xml:space="preserve"> и </w:t>
      </w:r>
      <w:r w:rsidR="00006D16" w:rsidRPr="002F19FB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B56D2B">
        <w:rPr>
          <w:sz w:val="28"/>
          <w:szCs w:val="28"/>
        </w:rPr>
        <w:t>19’02</w:t>
      </w:r>
      <w:r w:rsidR="00006D16" w:rsidRPr="002F19FB">
        <w:rPr>
          <w:sz w:val="28"/>
          <w:szCs w:val="28"/>
        </w:rPr>
        <w:t xml:space="preserve">” </w:t>
      </w:r>
      <w:r w:rsidR="00006D16" w:rsidRPr="00D91562">
        <w:rPr>
          <w:sz w:val="28"/>
          <w:szCs w:val="28"/>
        </w:rPr>
        <w:t>восточной долготы</w:t>
      </w:r>
      <w:r w:rsidR="00006D16">
        <w:rPr>
          <w:sz w:val="28"/>
          <w:szCs w:val="28"/>
        </w:rPr>
        <w:t xml:space="preserve">,   </w:t>
      </w:r>
      <w:r w:rsidR="00006D16" w:rsidRPr="002F19FB">
        <w:rPr>
          <w:sz w:val="28"/>
          <w:szCs w:val="28"/>
        </w:rPr>
        <w:t>52</w:t>
      </w:r>
      <w:r w:rsidR="00BF1D57">
        <w:rPr>
          <w:sz w:val="28"/>
          <w:szCs w:val="28"/>
        </w:rPr>
        <w:t>°</w:t>
      </w:r>
      <w:r w:rsidR="00B56D2B">
        <w:rPr>
          <w:sz w:val="28"/>
          <w:szCs w:val="28"/>
        </w:rPr>
        <w:t>28’01</w:t>
      </w:r>
      <w:r w:rsidR="00006D16" w:rsidRPr="002F19FB">
        <w:rPr>
          <w:sz w:val="28"/>
          <w:szCs w:val="28"/>
        </w:rPr>
        <w:t xml:space="preserve">” </w:t>
      </w:r>
      <w:r w:rsidR="00006D16" w:rsidRPr="00D91562">
        <w:rPr>
          <w:sz w:val="28"/>
          <w:szCs w:val="28"/>
        </w:rPr>
        <w:t>северной широты</w:t>
      </w:r>
      <w:r w:rsidR="00006D16">
        <w:rPr>
          <w:sz w:val="28"/>
          <w:szCs w:val="28"/>
        </w:rPr>
        <w:t xml:space="preserve"> и </w:t>
      </w:r>
      <w:r w:rsidR="00006D16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006D16" w:rsidRPr="00415BCE">
        <w:rPr>
          <w:sz w:val="28"/>
          <w:szCs w:val="28"/>
        </w:rPr>
        <w:t>18</w:t>
      </w:r>
      <w:r w:rsidR="00006D16" w:rsidRPr="002F19FB">
        <w:rPr>
          <w:sz w:val="28"/>
          <w:szCs w:val="28"/>
        </w:rPr>
        <w:t>’</w:t>
      </w:r>
      <w:r w:rsidR="00BA38C8">
        <w:rPr>
          <w:sz w:val="28"/>
          <w:szCs w:val="28"/>
        </w:rPr>
        <w:t>42</w:t>
      </w:r>
      <w:r w:rsidR="00006D16" w:rsidRPr="002F19FB">
        <w:rPr>
          <w:sz w:val="28"/>
          <w:szCs w:val="28"/>
        </w:rPr>
        <w:t xml:space="preserve">” </w:t>
      </w:r>
      <w:r w:rsidR="00006D16" w:rsidRPr="00D91562">
        <w:rPr>
          <w:sz w:val="28"/>
          <w:szCs w:val="28"/>
        </w:rPr>
        <w:t>восточной долготы</w:t>
      </w:r>
      <w:r w:rsidR="00006D16">
        <w:rPr>
          <w:sz w:val="28"/>
          <w:szCs w:val="28"/>
        </w:rPr>
        <w:t xml:space="preserve">, </w:t>
      </w:r>
      <w:r w:rsidR="00006D16" w:rsidRPr="002F19FB">
        <w:rPr>
          <w:sz w:val="28"/>
          <w:szCs w:val="28"/>
        </w:rPr>
        <w:t>52</w:t>
      </w:r>
      <w:r w:rsidR="00BF1D57">
        <w:rPr>
          <w:sz w:val="28"/>
          <w:szCs w:val="28"/>
        </w:rPr>
        <w:t>°</w:t>
      </w:r>
      <w:r w:rsidR="00BA38C8">
        <w:rPr>
          <w:sz w:val="28"/>
          <w:szCs w:val="28"/>
        </w:rPr>
        <w:t>28’0</w:t>
      </w:r>
      <w:r w:rsidR="00006D16" w:rsidRPr="00415BCE">
        <w:rPr>
          <w:sz w:val="28"/>
          <w:szCs w:val="28"/>
        </w:rPr>
        <w:t>3</w:t>
      </w:r>
      <w:proofErr w:type="gramEnd"/>
      <w:r w:rsidR="00006D16" w:rsidRPr="002F19FB">
        <w:rPr>
          <w:sz w:val="28"/>
          <w:szCs w:val="28"/>
        </w:rPr>
        <w:t xml:space="preserve">” </w:t>
      </w:r>
      <w:r w:rsidR="00006D16" w:rsidRPr="00D91562">
        <w:rPr>
          <w:sz w:val="28"/>
          <w:szCs w:val="28"/>
        </w:rPr>
        <w:t>северной широты</w:t>
      </w:r>
      <w:r w:rsidR="00006D16">
        <w:rPr>
          <w:sz w:val="28"/>
          <w:szCs w:val="28"/>
        </w:rPr>
        <w:t xml:space="preserve"> и </w:t>
      </w:r>
      <w:r w:rsidR="00006D16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006D16" w:rsidRPr="00415BCE">
        <w:rPr>
          <w:sz w:val="28"/>
          <w:szCs w:val="28"/>
        </w:rPr>
        <w:t>18</w:t>
      </w:r>
      <w:r w:rsidR="00006D16" w:rsidRPr="002F19FB">
        <w:rPr>
          <w:sz w:val="28"/>
          <w:szCs w:val="28"/>
        </w:rPr>
        <w:t>’</w:t>
      </w:r>
      <w:r w:rsidR="00BA38C8">
        <w:rPr>
          <w:sz w:val="28"/>
          <w:szCs w:val="28"/>
        </w:rPr>
        <w:t>20</w:t>
      </w:r>
      <w:r w:rsidR="00006D16" w:rsidRPr="002F19FB">
        <w:rPr>
          <w:sz w:val="28"/>
          <w:szCs w:val="28"/>
        </w:rPr>
        <w:t xml:space="preserve">” </w:t>
      </w:r>
      <w:r w:rsidR="00006D16" w:rsidRPr="00D91562">
        <w:rPr>
          <w:sz w:val="28"/>
          <w:szCs w:val="28"/>
        </w:rPr>
        <w:t>восточной долготы</w:t>
      </w:r>
      <w:r w:rsidR="00006D16">
        <w:rPr>
          <w:sz w:val="28"/>
          <w:szCs w:val="28"/>
        </w:rPr>
        <w:t xml:space="preserve">, </w:t>
      </w:r>
      <w:r w:rsidR="00006D16" w:rsidRPr="002F19FB">
        <w:rPr>
          <w:sz w:val="28"/>
          <w:szCs w:val="28"/>
        </w:rPr>
        <w:t>52</w:t>
      </w:r>
      <w:r w:rsidR="00BF1D57">
        <w:rPr>
          <w:sz w:val="28"/>
          <w:szCs w:val="28"/>
        </w:rPr>
        <w:t>°</w:t>
      </w:r>
      <w:r w:rsidR="00006D16" w:rsidRPr="002F19FB">
        <w:rPr>
          <w:sz w:val="28"/>
          <w:szCs w:val="28"/>
        </w:rPr>
        <w:t>28’</w:t>
      </w:r>
      <w:r w:rsidR="00BA38C8">
        <w:rPr>
          <w:sz w:val="28"/>
          <w:szCs w:val="28"/>
        </w:rPr>
        <w:t>04</w:t>
      </w:r>
      <w:r w:rsidR="00006D16" w:rsidRPr="002F19FB">
        <w:rPr>
          <w:sz w:val="28"/>
          <w:szCs w:val="28"/>
        </w:rPr>
        <w:t xml:space="preserve">” </w:t>
      </w:r>
      <w:r w:rsidR="00006D16">
        <w:rPr>
          <w:sz w:val="28"/>
          <w:szCs w:val="28"/>
        </w:rPr>
        <w:t xml:space="preserve">северной широты и </w:t>
      </w:r>
      <w:r w:rsidR="00006D16" w:rsidRPr="00415BCE">
        <w:rPr>
          <w:sz w:val="28"/>
          <w:szCs w:val="28"/>
        </w:rPr>
        <w:t>143</w:t>
      </w:r>
      <w:r w:rsidR="00BF1D57">
        <w:rPr>
          <w:sz w:val="28"/>
          <w:szCs w:val="28"/>
        </w:rPr>
        <w:t>°</w:t>
      </w:r>
      <w:r w:rsidR="00BA38C8">
        <w:rPr>
          <w:sz w:val="28"/>
          <w:szCs w:val="28"/>
        </w:rPr>
        <w:t>17</w:t>
      </w:r>
      <w:r w:rsidR="00006D16" w:rsidRPr="002F19FB">
        <w:rPr>
          <w:sz w:val="28"/>
          <w:szCs w:val="28"/>
        </w:rPr>
        <w:t>’</w:t>
      </w:r>
      <w:r w:rsidR="00BA38C8">
        <w:rPr>
          <w:sz w:val="28"/>
          <w:szCs w:val="28"/>
        </w:rPr>
        <w:t>13</w:t>
      </w:r>
      <w:r w:rsidR="00BF1D57" w:rsidRPr="00BF1D57">
        <w:rPr>
          <w:sz w:val="28"/>
          <w:szCs w:val="28"/>
        </w:rPr>
        <w:t>”</w:t>
      </w:r>
      <w:r w:rsidR="00006D16" w:rsidRPr="002F19FB">
        <w:rPr>
          <w:sz w:val="28"/>
          <w:szCs w:val="28"/>
        </w:rPr>
        <w:t xml:space="preserve"> </w:t>
      </w:r>
      <w:r w:rsidR="00006D16" w:rsidRPr="00D91562">
        <w:rPr>
          <w:sz w:val="28"/>
          <w:szCs w:val="28"/>
        </w:rPr>
        <w:t>восточной долготы</w:t>
      </w:r>
      <w:r w:rsidR="00793064" w:rsidRPr="002F19FB">
        <w:rPr>
          <w:sz w:val="28"/>
          <w:szCs w:val="28"/>
        </w:rPr>
        <w:t>;</w:t>
      </w:r>
    </w:p>
    <w:p w:rsidR="00793064" w:rsidRDefault="00A33716" w:rsidP="007930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793064">
        <w:rPr>
          <w:sz w:val="28"/>
          <w:szCs w:val="28"/>
        </w:rPr>
        <w:t>) </w:t>
      </w:r>
      <w:r w:rsidR="00880560">
        <w:rPr>
          <w:sz w:val="28"/>
          <w:szCs w:val="28"/>
        </w:rPr>
        <w:t>5</w:t>
      </w:r>
      <w:r w:rsidR="00793064" w:rsidRPr="00D91562">
        <w:rPr>
          <w:sz w:val="28"/>
          <w:szCs w:val="28"/>
        </w:rPr>
        <w:t>2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06’14</w:t>
      </w:r>
      <w:r w:rsidR="00DC0F4F" w:rsidRPr="00DC0F4F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северной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21’30</w:t>
      </w:r>
      <w:r w:rsidR="00793064" w:rsidRPr="001A1440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793064">
        <w:rPr>
          <w:sz w:val="28"/>
          <w:szCs w:val="28"/>
        </w:rPr>
        <w:t xml:space="preserve">, </w:t>
      </w:r>
      <w:r w:rsidR="00793064" w:rsidRPr="00D91562">
        <w:rPr>
          <w:sz w:val="28"/>
          <w:szCs w:val="28"/>
        </w:rPr>
        <w:t>52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05’06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северной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35’50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793064">
        <w:rPr>
          <w:sz w:val="28"/>
          <w:szCs w:val="28"/>
        </w:rPr>
        <w:t xml:space="preserve">, </w:t>
      </w:r>
      <w:r w:rsidR="00793064" w:rsidRPr="00D91562">
        <w:rPr>
          <w:sz w:val="28"/>
          <w:szCs w:val="28"/>
        </w:rPr>
        <w:t>52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05’25</w:t>
      </w:r>
      <w:r w:rsidR="00793064" w:rsidRPr="002F19FB">
        <w:rPr>
          <w:sz w:val="28"/>
          <w:szCs w:val="28"/>
        </w:rPr>
        <w:t>”</w:t>
      </w:r>
      <w:r w:rsidR="00913A0D">
        <w:rPr>
          <w:sz w:val="28"/>
          <w:szCs w:val="28"/>
        </w:rPr>
        <w:t xml:space="preserve"> </w:t>
      </w:r>
      <w:r w:rsidR="00793064" w:rsidRPr="00D91562">
        <w:rPr>
          <w:sz w:val="28"/>
          <w:szCs w:val="28"/>
        </w:rPr>
        <w:t>северной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37’26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793064">
        <w:rPr>
          <w:sz w:val="28"/>
          <w:szCs w:val="28"/>
        </w:rPr>
        <w:t xml:space="preserve">, </w:t>
      </w:r>
      <w:r w:rsidR="00793064" w:rsidRPr="00D91562">
        <w:rPr>
          <w:sz w:val="28"/>
          <w:szCs w:val="28"/>
        </w:rPr>
        <w:t>52</w:t>
      </w:r>
      <w:r w:rsidR="006F7585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03’53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северной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52F6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38’14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793064">
        <w:rPr>
          <w:sz w:val="28"/>
          <w:szCs w:val="28"/>
        </w:rPr>
        <w:t xml:space="preserve">, </w:t>
      </w:r>
      <w:r w:rsidR="00793064" w:rsidRPr="00D91562">
        <w:rPr>
          <w:sz w:val="28"/>
          <w:szCs w:val="28"/>
        </w:rPr>
        <w:t>52</w:t>
      </w:r>
      <w:r w:rsidR="006F52F6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03’27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северной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52F6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36’05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793064">
        <w:rPr>
          <w:sz w:val="28"/>
          <w:szCs w:val="28"/>
        </w:rPr>
        <w:t xml:space="preserve">, </w:t>
      </w:r>
      <w:r w:rsidR="00793064" w:rsidRPr="00D91562">
        <w:rPr>
          <w:sz w:val="28"/>
          <w:szCs w:val="28"/>
        </w:rPr>
        <w:t>52</w:t>
      </w:r>
      <w:r w:rsidR="006F52F6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04’38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северной</w:t>
      </w:r>
      <w:proofErr w:type="gramEnd"/>
      <w:r w:rsidR="00793064" w:rsidRPr="00D91562">
        <w:rPr>
          <w:sz w:val="28"/>
          <w:szCs w:val="28"/>
        </w:rPr>
        <w:t xml:space="preserve"> широты</w:t>
      </w:r>
      <w:r w:rsidR="00793064">
        <w:rPr>
          <w:sz w:val="28"/>
          <w:szCs w:val="28"/>
        </w:rPr>
        <w:t xml:space="preserve"> и </w:t>
      </w:r>
      <w:r w:rsidR="00793064" w:rsidRPr="00D91562">
        <w:rPr>
          <w:sz w:val="28"/>
          <w:szCs w:val="28"/>
        </w:rPr>
        <w:t>141</w:t>
      </w:r>
      <w:r w:rsidR="006F52F6">
        <w:rPr>
          <w:sz w:val="28"/>
          <w:szCs w:val="28"/>
        </w:rPr>
        <w:t>°</w:t>
      </w:r>
      <w:r w:rsidR="00793064" w:rsidRPr="00D91562">
        <w:rPr>
          <w:sz w:val="28"/>
          <w:szCs w:val="28"/>
        </w:rPr>
        <w:t>21’10</w:t>
      </w:r>
      <w:r w:rsidR="00793064" w:rsidRPr="002F19FB">
        <w:rPr>
          <w:sz w:val="28"/>
          <w:szCs w:val="28"/>
        </w:rPr>
        <w:t>”</w:t>
      </w:r>
      <w:r w:rsidR="00793064" w:rsidRPr="00D91562">
        <w:rPr>
          <w:sz w:val="28"/>
          <w:szCs w:val="28"/>
        </w:rPr>
        <w:t xml:space="preserve"> восточной долготы</w:t>
      </w:r>
      <w:r w:rsidR="00880560">
        <w:rPr>
          <w:sz w:val="28"/>
          <w:szCs w:val="28"/>
        </w:rPr>
        <w:t>.</w:t>
      </w:r>
    </w:p>
    <w:p w:rsidR="00701586" w:rsidRPr="00E241CE" w:rsidRDefault="00544BB9" w:rsidP="007930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41CE">
        <w:rPr>
          <w:sz w:val="28"/>
          <w:szCs w:val="28"/>
        </w:rPr>
        <w:t xml:space="preserve">2. Разрешить </w:t>
      </w:r>
      <w:r w:rsidR="00701586" w:rsidRPr="00E241CE">
        <w:rPr>
          <w:sz w:val="28"/>
          <w:szCs w:val="28"/>
        </w:rPr>
        <w:t>многократное пересечение государственной границы Российской Федерации судам,</w:t>
      </w:r>
      <w:r w:rsidR="00222C92" w:rsidRPr="00E241CE">
        <w:rPr>
          <w:sz w:val="28"/>
          <w:szCs w:val="28"/>
        </w:rPr>
        <w:t xml:space="preserve"> </w:t>
      </w:r>
      <w:r w:rsidRPr="00E241CE">
        <w:rPr>
          <w:sz w:val="28"/>
          <w:szCs w:val="28"/>
        </w:rPr>
        <w:t>указанным в п</w:t>
      </w:r>
      <w:r w:rsidR="00251070">
        <w:rPr>
          <w:sz w:val="28"/>
          <w:szCs w:val="28"/>
        </w:rPr>
        <w:t>ункте 1 настоящего распоряжения,</w:t>
      </w:r>
      <w:r w:rsidRPr="00E241CE">
        <w:rPr>
          <w:sz w:val="28"/>
          <w:szCs w:val="28"/>
        </w:rPr>
        <w:t xml:space="preserve"> </w:t>
      </w:r>
      <w:r w:rsidR="00701586" w:rsidRPr="00E241CE">
        <w:rPr>
          <w:sz w:val="28"/>
          <w:szCs w:val="28"/>
        </w:rPr>
        <w:t>при условии обеспечения передачи в пограничный орган информации об их местоположении.</w:t>
      </w:r>
    </w:p>
    <w:p w:rsidR="00DB3046" w:rsidRDefault="005372CD" w:rsidP="007930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41CE">
        <w:rPr>
          <w:sz w:val="28"/>
          <w:szCs w:val="28"/>
        </w:rPr>
        <w:lastRenderedPageBreak/>
        <w:t>3</w:t>
      </w:r>
      <w:r w:rsidR="00701586" w:rsidRPr="00E241CE">
        <w:rPr>
          <w:sz w:val="28"/>
          <w:szCs w:val="28"/>
        </w:rPr>
        <w:t>. </w:t>
      </w:r>
      <w:proofErr w:type="gramStart"/>
      <w:r w:rsidR="00701586" w:rsidRPr="00E241CE">
        <w:rPr>
          <w:sz w:val="28"/>
          <w:szCs w:val="28"/>
        </w:rPr>
        <w:t xml:space="preserve">ФСБ России, ФТС России, Россельхознадзору и Роспотребнадзору осуществлять пограничный, таможенный, ветеринарный, карантинный фитосанитарный и </w:t>
      </w:r>
      <w:r w:rsidR="00A555E4" w:rsidRPr="00E241CE">
        <w:rPr>
          <w:sz w:val="28"/>
          <w:szCs w:val="28"/>
        </w:rPr>
        <w:t xml:space="preserve">санитарно-карантинный контроль </w:t>
      </w:r>
      <w:r w:rsidR="00FB352E" w:rsidRPr="00E241CE">
        <w:rPr>
          <w:sz w:val="28"/>
          <w:szCs w:val="28"/>
        </w:rPr>
        <w:t>судов</w:t>
      </w:r>
      <w:r w:rsidR="00BE10DC" w:rsidRPr="00E241CE">
        <w:rPr>
          <w:sz w:val="28"/>
          <w:szCs w:val="28"/>
        </w:rPr>
        <w:t xml:space="preserve"> </w:t>
      </w:r>
      <w:r w:rsidR="00FB352E" w:rsidRPr="00E241CE">
        <w:rPr>
          <w:sz w:val="28"/>
          <w:szCs w:val="28"/>
        </w:rPr>
        <w:t xml:space="preserve">по перечню согласно Приложению </w:t>
      </w:r>
      <w:r w:rsidR="00B0165B">
        <w:rPr>
          <w:color w:val="000000"/>
          <w:sz w:val="28"/>
          <w:szCs w:val="28"/>
        </w:rPr>
        <w:t>в пунктах пропуска через государственную границу Российской Федерации, установленных в открытых для захода иностранных судов морских портах</w:t>
      </w:r>
      <w:r w:rsidR="00B0165B">
        <w:rPr>
          <w:sz w:val="28"/>
          <w:szCs w:val="28"/>
        </w:rPr>
        <w:t xml:space="preserve">, </w:t>
      </w:r>
      <w:r w:rsidR="001F3DD6" w:rsidRPr="00E241CE">
        <w:rPr>
          <w:sz w:val="28"/>
          <w:szCs w:val="28"/>
        </w:rPr>
        <w:t xml:space="preserve">при их </w:t>
      </w:r>
      <w:r w:rsidR="00487DC6" w:rsidRPr="00E241CE">
        <w:rPr>
          <w:sz w:val="28"/>
          <w:szCs w:val="28"/>
        </w:rPr>
        <w:t>прибытии</w:t>
      </w:r>
      <w:r w:rsidR="001F3DD6" w:rsidRPr="00E241CE">
        <w:rPr>
          <w:sz w:val="28"/>
          <w:szCs w:val="28"/>
        </w:rPr>
        <w:t xml:space="preserve"> </w:t>
      </w:r>
      <w:r w:rsidR="00487DC6">
        <w:rPr>
          <w:sz w:val="28"/>
          <w:szCs w:val="28"/>
        </w:rPr>
        <w:t>в Российскую Федерацию</w:t>
      </w:r>
      <w:r w:rsidR="001F3DD6" w:rsidRPr="00E241CE">
        <w:rPr>
          <w:sz w:val="28"/>
          <w:szCs w:val="28"/>
        </w:rPr>
        <w:t xml:space="preserve"> перед началом выполнения работ и их </w:t>
      </w:r>
      <w:r w:rsidR="00487DC6">
        <w:rPr>
          <w:sz w:val="28"/>
          <w:szCs w:val="28"/>
        </w:rPr>
        <w:t>убыт</w:t>
      </w:r>
      <w:r w:rsidR="00A1123C" w:rsidRPr="00E241CE">
        <w:rPr>
          <w:sz w:val="28"/>
          <w:szCs w:val="28"/>
        </w:rPr>
        <w:t xml:space="preserve">ии </w:t>
      </w:r>
      <w:r w:rsidR="00487DC6">
        <w:rPr>
          <w:sz w:val="28"/>
          <w:szCs w:val="28"/>
        </w:rPr>
        <w:t>из Российской</w:t>
      </w:r>
      <w:r w:rsidR="001F3DD6" w:rsidRPr="00E241CE">
        <w:rPr>
          <w:sz w:val="28"/>
          <w:szCs w:val="28"/>
        </w:rPr>
        <w:t xml:space="preserve"> Ф</w:t>
      </w:r>
      <w:r w:rsidR="00487DC6">
        <w:rPr>
          <w:sz w:val="28"/>
          <w:szCs w:val="28"/>
        </w:rPr>
        <w:t>едерации</w:t>
      </w:r>
      <w:r w:rsidR="00221D84" w:rsidRPr="00E241CE">
        <w:rPr>
          <w:sz w:val="28"/>
          <w:szCs w:val="28"/>
        </w:rPr>
        <w:t xml:space="preserve"> после окончания работ.</w:t>
      </w:r>
      <w:proofErr w:type="gramEnd"/>
    </w:p>
    <w:p w:rsidR="00701586" w:rsidRPr="00E241CE" w:rsidRDefault="00993E87" w:rsidP="007930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1586" w:rsidRPr="00E241CE">
        <w:rPr>
          <w:sz w:val="28"/>
          <w:szCs w:val="28"/>
        </w:rPr>
        <w:t>. Ространснадзору обеспечить контроль и надзор за соблюдением международных договоров Российской Федерации</w:t>
      </w:r>
      <w:r w:rsidR="00544BB9" w:rsidRPr="00E241CE">
        <w:rPr>
          <w:sz w:val="28"/>
          <w:szCs w:val="28"/>
        </w:rPr>
        <w:t>,</w:t>
      </w:r>
      <w:r w:rsidR="00701586" w:rsidRPr="00E241CE">
        <w:rPr>
          <w:sz w:val="28"/>
          <w:szCs w:val="28"/>
        </w:rPr>
        <w:t xml:space="preserve"> относящихся к торговому мореплаванию</w:t>
      </w:r>
      <w:r w:rsidR="00544BB9" w:rsidRPr="00E241CE">
        <w:rPr>
          <w:sz w:val="28"/>
          <w:szCs w:val="28"/>
        </w:rPr>
        <w:t>,</w:t>
      </w:r>
      <w:r w:rsidR="00701586" w:rsidRPr="00E241CE">
        <w:rPr>
          <w:sz w:val="28"/>
          <w:szCs w:val="28"/>
        </w:rPr>
        <w:t xml:space="preserve"> и законодательства Российской Федерации о торговом мореплавании при осуществлении работ, </w:t>
      </w:r>
      <w:r w:rsidR="005B3243" w:rsidRPr="00E241CE">
        <w:rPr>
          <w:sz w:val="28"/>
          <w:szCs w:val="28"/>
        </w:rPr>
        <w:t>указанных</w:t>
      </w:r>
      <w:r w:rsidR="00701586" w:rsidRPr="00E241CE">
        <w:rPr>
          <w:sz w:val="28"/>
          <w:szCs w:val="28"/>
        </w:rPr>
        <w:t xml:space="preserve"> </w:t>
      </w:r>
      <w:r w:rsidR="005B3243" w:rsidRPr="00E241CE">
        <w:rPr>
          <w:sz w:val="28"/>
          <w:szCs w:val="28"/>
        </w:rPr>
        <w:t>в пункте</w:t>
      </w:r>
      <w:r w:rsidR="00701586" w:rsidRPr="00E241CE">
        <w:rPr>
          <w:sz w:val="28"/>
          <w:szCs w:val="28"/>
        </w:rPr>
        <w:t xml:space="preserve"> 1 настоящего распоряжения.</w:t>
      </w:r>
    </w:p>
    <w:p w:rsidR="00701586" w:rsidRPr="00E241CE" w:rsidRDefault="00993E87" w:rsidP="007930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1586" w:rsidRPr="00E241CE">
        <w:rPr>
          <w:rFonts w:ascii="Times New Roman" w:hAnsi="Times New Roman" w:cs="Times New Roman"/>
          <w:sz w:val="28"/>
          <w:szCs w:val="28"/>
        </w:rPr>
        <w:t>. Росморречфлоту организовать проведение работ по предупреждению и ликвидации разливов нефти и нефтепродуктов, а также мероприятия по защите морского судоходства от незаконных актов, направленных против безопасности мореплавания, при выполнении работ, указанных в пункте 1 настоящего распоряжения.</w:t>
      </w:r>
    </w:p>
    <w:p w:rsidR="00EC1EF3" w:rsidRPr="00E241CE" w:rsidRDefault="00EC1EF3" w:rsidP="007930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D1015" w:rsidRPr="00E241CE" w:rsidRDefault="008D1015" w:rsidP="007930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D1015" w:rsidRPr="00E241CE" w:rsidRDefault="008D1015" w:rsidP="0079306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ook w:val="01E0"/>
      </w:tblPr>
      <w:tblGrid>
        <w:gridCol w:w="4111"/>
        <w:gridCol w:w="5249"/>
      </w:tblGrid>
      <w:tr w:rsidR="00757253" w:rsidRPr="00E241CE" w:rsidTr="00697E0F">
        <w:trPr>
          <w:trHeight w:val="672"/>
        </w:trPr>
        <w:tc>
          <w:tcPr>
            <w:tcW w:w="4111" w:type="dxa"/>
            <w:vAlign w:val="center"/>
          </w:tcPr>
          <w:p w:rsidR="00757253" w:rsidRPr="00E241CE" w:rsidRDefault="00757253" w:rsidP="0079306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241CE">
              <w:rPr>
                <w:sz w:val="28"/>
                <w:szCs w:val="28"/>
              </w:rPr>
              <w:t>Председатель Правительства</w:t>
            </w:r>
          </w:p>
          <w:p w:rsidR="00757253" w:rsidRPr="00E241CE" w:rsidRDefault="00757253" w:rsidP="00793064">
            <w:pPr>
              <w:jc w:val="center"/>
              <w:rPr>
                <w:spacing w:val="-10"/>
                <w:sz w:val="28"/>
                <w:szCs w:val="28"/>
              </w:rPr>
            </w:pPr>
            <w:r w:rsidRPr="00E241C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249" w:type="dxa"/>
          </w:tcPr>
          <w:p w:rsidR="00757253" w:rsidRPr="00E241CE" w:rsidRDefault="00757253" w:rsidP="00793064">
            <w:pPr>
              <w:rPr>
                <w:spacing w:val="-12"/>
                <w:sz w:val="28"/>
                <w:szCs w:val="28"/>
              </w:rPr>
            </w:pPr>
          </w:p>
          <w:p w:rsidR="00757253" w:rsidRPr="00E241CE" w:rsidRDefault="00701586" w:rsidP="00E5269D">
            <w:pPr>
              <w:rPr>
                <w:spacing w:val="-10"/>
                <w:sz w:val="28"/>
                <w:szCs w:val="28"/>
              </w:rPr>
            </w:pPr>
            <w:r w:rsidRPr="00E241CE">
              <w:rPr>
                <w:spacing w:val="-12"/>
                <w:sz w:val="28"/>
                <w:szCs w:val="28"/>
              </w:rPr>
              <w:t xml:space="preserve">                                      </w:t>
            </w:r>
            <w:r w:rsidR="008D1015" w:rsidRPr="00E241CE">
              <w:rPr>
                <w:spacing w:val="-12"/>
                <w:sz w:val="28"/>
                <w:szCs w:val="28"/>
              </w:rPr>
              <w:t xml:space="preserve">                             </w:t>
            </w:r>
            <w:r w:rsidR="002073F3" w:rsidRPr="00E241CE">
              <w:rPr>
                <w:spacing w:val="-12"/>
                <w:sz w:val="28"/>
                <w:szCs w:val="28"/>
              </w:rPr>
              <w:t xml:space="preserve">  </w:t>
            </w:r>
            <w:r w:rsidR="00697E0F">
              <w:rPr>
                <w:spacing w:val="-12"/>
                <w:sz w:val="28"/>
                <w:szCs w:val="28"/>
              </w:rPr>
              <w:t xml:space="preserve"> </w:t>
            </w:r>
            <w:r w:rsidR="00D063C7" w:rsidRPr="00E241CE">
              <w:rPr>
                <w:spacing w:val="-12"/>
                <w:sz w:val="28"/>
                <w:szCs w:val="28"/>
              </w:rPr>
              <w:t>В.</w:t>
            </w:r>
            <w:r w:rsidR="00757253" w:rsidRPr="00E241CE">
              <w:rPr>
                <w:spacing w:val="-12"/>
                <w:sz w:val="28"/>
                <w:szCs w:val="28"/>
              </w:rPr>
              <w:t>Путин</w:t>
            </w:r>
          </w:p>
        </w:tc>
      </w:tr>
    </w:tbl>
    <w:p w:rsidR="00757253" w:rsidRPr="00E241CE" w:rsidRDefault="00757253" w:rsidP="00793064">
      <w:pPr>
        <w:autoSpaceDE w:val="0"/>
        <w:autoSpaceDN w:val="0"/>
        <w:adjustRightInd w:val="0"/>
        <w:rPr>
          <w:sz w:val="2"/>
          <w:szCs w:val="2"/>
        </w:rPr>
      </w:pPr>
      <w:r w:rsidRPr="00E241CE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6DB0" w:rsidRPr="00E241CE">
        <w:rPr>
          <w:sz w:val="2"/>
          <w:szCs w:val="2"/>
        </w:rPr>
        <w:t xml:space="preserve">                            </w:t>
      </w:r>
    </w:p>
    <w:sectPr w:rsidR="00757253" w:rsidRPr="00E241CE" w:rsidSect="00573B29">
      <w:headerReference w:type="even" r:id="rId8"/>
      <w:headerReference w:type="default" r:id="rId9"/>
      <w:headerReference w:type="first" r:id="rId10"/>
      <w:pgSz w:w="11906" w:h="16838"/>
      <w:pgMar w:top="1258" w:right="1106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CF" w:rsidRDefault="008E0FCF">
      <w:r>
        <w:separator/>
      </w:r>
    </w:p>
  </w:endnote>
  <w:endnote w:type="continuationSeparator" w:id="0">
    <w:p w:rsidR="008E0FCF" w:rsidRDefault="008E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CF" w:rsidRDefault="008E0FCF">
      <w:r>
        <w:separator/>
      </w:r>
    </w:p>
  </w:footnote>
  <w:footnote w:type="continuationSeparator" w:id="0">
    <w:p w:rsidR="008E0FCF" w:rsidRDefault="008E0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Default="00B91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1783" w:rsidRDefault="00B917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Default="00B91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110D">
      <w:rPr>
        <w:rStyle w:val="a6"/>
        <w:noProof/>
      </w:rPr>
      <w:t>2</w:t>
    </w:r>
    <w:r>
      <w:rPr>
        <w:rStyle w:val="a6"/>
      </w:rPr>
      <w:fldChar w:fldCharType="end"/>
    </w:r>
  </w:p>
  <w:p w:rsidR="00B91783" w:rsidRDefault="00B917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3" w:rsidRPr="00B23C20" w:rsidRDefault="00B91783">
    <w:pPr>
      <w:pStyle w:val="a5"/>
      <w:jc w:val="right"/>
      <w:rPr>
        <w:sz w:val="28"/>
        <w:szCs w:val="28"/>
      </w:rPr>
    </w:pPr>
    <w:r w:rsidRPr="00B23C20"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1B70"/>
    <w:multiLevelType w:val="hybridMultilevel"/>
    <w:tmpl w:val="744C21DA"/>
    <w:lvl w:ilvl="0" w:tplc="737A7C0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1C716C"/>
    <w:multiLevelType w:val="hybridMultilevel"/>
    <w:tmpl w:val="6928BE96"/>
    <w:lvl w:ilvl="0" w:tplc="5EA45746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0756A"/>
    <w:multiLevelType w:val="hybridMultilevel"/>
    <w:tmpl w:val="49860164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4B0139A"/>
    <w:multiLevelType w:val="hybridMultilevel"/>
    <w:tmpl w:val="76FC07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45C504F"/>
    <w:multiLevelType w:val="hybridMultilevel"/>
    <w:tmpl w:val="A796D560"/>
    <w:lvl w:ilvl="0" w:tplc="0540C8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BF74C1"/>
    <w:multiLevelType w:val="hybridMultilevel"/>
    <w:tmpl w:val="8522DEB4"/>
    <w:lvl w:ilvl="0" w:tplc="47B8D7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F13858"/>
    <w:multiLevelType w:val="hybridMultilevel"/>
    <w:tmpl w:val="6ABC2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45D47"/>
    <w:multiLevelType w:val="hybridMultilevel"/>
    <w:tmpl w:val="78A2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15B4B"/>
    <w:multiLevelType w:val="hybridMultilevel"/>
    <w:tmpl w:val="3A068366"/>
    <w:lvl w:ilvl="0" w:tplc="E9724B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8AA5515"/>
    <w:multiLevelType w:val="hybridMultilevel"/>
    <w:tmpl w:val="0632F1C6"/>
    <w:lvl w:ilvl="0" w:tplc="2FC62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D1844F7"/>
    <w:multiLevelType w:val="hybridMultilevel"/>
    <w:tmpl w:val="E63AFE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CD0"/>
    <w:rsid w:val="00006D16"/>
    <w:rsid w:val="00007788"/>
    <w:rsid w:val="00007CB0"/>
    <w:rsid w:val="000122DD"/>
    <w:rsid w:val="00017870"/>
    <w:rsid w:val="00036FC2"/>
    <w:rsid w:val="000507A6"/>
    <w:rsid w:val="00062041"/>
    <w:rsid w:val="000916BE"/>
    <w:rsid w:val="00097F25"/>
    <w:rsid w:val="000A588A"/>
    <w:rsid w:val="000D0FA6"/>
    <w:rsid w:val="000D110D"/>
    <w:rsid w:val="000D1D42"/>
    <w:rsid w:val="000D6704"/>
    <w:rsid w:val="000F28CE"/>
    <w:rsid w:val="001018D8"/>
    <w:rsid w:val="00116D5B"/>
    <w:rsid w:val="00134884"/>
    <w:rsid w:val="001424E2"/>
    <w:rsid w:val="00162B4D"/>
    <w:rsid w:val="00164CD7"/>
    <w:rsid w:val="00187C38"/>
    <w:rsid w:val="00190B7E"/>
    <w:rsid w:val="00192939"/>
    <w:rsid w:val="00194FBF"/>
    <w:rsid w:val="001B4556"/>
    <w:rsid w:val="001B4FCC"/>
    <w:rsid w:val="001B5CFB"/>
    <w:rsid w:val="001B6271"/>
    <w:rsid w:val="001C729A"/>
    <w:rsid w:val="001E1D3A"/>
    <w:rsid w:val="001F3DD6"/>
    <w:rsid w:val="001F6D7E"/>
    <w:rsid w:val="002037DE"/>
    <w:rsid w:val="002073F3"/>
    <w:rsid w:val="00221D84"/>
    <w:rsid w:val="00222C92"/>
    <w:rsid w:val="00251070"/>
    <w:rsid w:val="0026629F"/>
    <w:rsid w:val="0027072E"/>
    <w:rsid w:val="002953BF"/>
    <w:rsid w:val="002C6221"/>
    <w:rsid w:val="002F15CB"/>
    <w:rsid w:val="003224DD"/>
    <w:rsid w:val="00332926"/>
    <w:rsid w:val="00334E14"/>
    <w:rsid w:val="0036041B"/>
    <w:rsid w:val="00363344"/>
    <w:rsid w:val="003C504A"/>
    <w:rsid w:val="003C72EB"/>
    <w:rsid w:val="003D27BE"/>
    <w:rsid w:val="003D47F8"/>
    <w:rsid w:val="003F49CA"/>
    <w:rsid w:val="00407BB6"/>
    <w:rsid w:val="00460E8F"/>
    <w:rsid w:val="0046353A"/>
    <w:rsid w:val="00484445"/>
    <w:rsid w:val="0048616C"/>
    <w:rsid w:val="004868C6"/>
    <w:rsid w:val="00487DC6"/>
    <w:rsid w:val="004C1A9E"/>
    <w:rsid w:val="004C6691"/>
    <w:rsid w:val="004C692A"/>
    <w:rsid w:val="004D4CE1"/>
    <w:rsid w:val="004D50DF"/>
    <w:rsid w:val="004E422D"/>
    <w:rsid w:val="004F086B"/>
    <w:rsid w:val="0050121A"/>
    <w:rsid w:val="00507CC8"/>
    <w:rsid w:val="00514998"/>
    <w:rsid w:val="00523BAD"/>
    <w:rsid w:val="005350FF"/>
    <w:rsid w:val="005372CD"/>
    <w:rsid w:val="00544BB9"/>
    <w:rsid w:val="005468CD"/>
    <w:rsid w:val="00552096"/>
    <w:rsid w:val="00553A71"/>
    <w:rsid w:val="00560876"/>
    <w:rsid w:val="00573B29"/>
    <w:rsid w:val="005A0DB7"/>
    <w:rsid w:val="005B3243"/>
    <w:rsid w:val="005D0517"/>
    <w:rsid w:val="005D384A"/>
    <w:rsid w:val="005E423A"/>
    <w:rsid w:val="00602962"/>
    <w:rsid w:val="00605191"/>
    <w:rsid w:val="006232C9"/>
    <w:rsid w:val="00634435"/>
    <w:rsid w:val="0063631B"/>
    <w:rsid w:val="006555BB"/>
    <w:rsid w:val="0066695E"/>
    <w:rsid w:val="00693C06"/>
    <w:rsid w:val="00697E0F"/>
    <w:rsid w:val="006A27EB"/>
    <w:rsid w:val="006B532E"/>
    <w:rsid w:val="006E2A4C"/>
    <w:rsid w:val="006F52F6"/>
    <w:rsid w:val="006F7585"/>
    <w:rsid w:val="00701586"/>
    <w:rsid w:val="00703D67"/>
    <w:rsid w:val="00704952"/>
    <w:rsid w:val="007130AE"/>
    <w:rsid w:val="00757253"/>
    <w:rsid w:val="0076745D"/>
    <w:rsid w:val="007772D0"/>
    <w:rsid w:val="0079193D"/>
    <w:rsid w:val="00792E13"/>
    <w:rsid w:val="00793064"/>
    <w:rsid w:val="00794998"/>
    <w:rsid w:val="007B4999"/>
    <w:rsid w:val="007C1BDB"/>
    <w:rsid w:val="007C58E3"/>
    <w:rsid w:val="007C61B0"/>
    <w:rsid w:val="007E5BB7"/>
    <w:rsid w:val="008041C7"/>
    <w:rsid w:val="00827C4D"/>
    <w:rsid w:val="008647E6"/>
    <w:rsid w:val="00880560"/>
    <w:rsid w:val="00892E23"/>
    <w:rsid w:val="00894F0A"/>
    <w:rsid w:val="008A5AE5"/>
    <w:rsid w:val="008B6834"/>
    <w:rsid w:val="008C784A"/>
    <w:rsid w:val="008D1015"/>
    <w:rsid w:val="008D1FA6"/>
    <w:rsid w:val="008D24BC"/>
    <w:rsid w:val="008D696F"/>
    <w:rsid w:val="008E0FCF"/>
    <w:rsid w:val="008E287D"/>
    <w:rsid w:val="008F1DF1"/>
    <w:rsid w:val="00913A0D"/>
    <w:rsid w:val="009358DB"/>
    <w:rsid w:val="00950069"/>
    <w:rsid w:val="00953420"/>
    <w:rsid w:val="009613F9"/>
    <w:rsid w:val="00963E0C"/>
    <w:rsid w:val="00970751"/>
    <w:rsid w:val="00984C6B"/>
    <w:rsid w:val="00993A23"/>
    <w:rsid w:val="00993E87"/>
    <w:rsid w:val="009B27AF"/>
    <w:rsid w:val="009B6240"/>
    <w:rsid w:val="009C438D"/>
    <w:rsid w:val="009D2B0B"/>
    <w:rsid w:val="009E4876"/>
    <w:rsid w:val="009F11AF"/>
    <w:rsid w:val="009F4138"/>
    <w:rsid w:val="00A00A0F"/>
    <w:rsid w:val="00A103E1"/>
    <w:rsid w:val="00A1123C"/>
    <w:rsid w:val="00A24552"/>
    <w:rsid w:val="00A25111"/>
    <w:rsid w:val="00A25FA6"/>
    <w:rsid w:val="00A26181"/>
    <w:rsid w:val="00A2790F"/>
    <w:rsid w:val="00A31217"/>
    <w:rsid w:val="00A33716"/>
    <w:rsid w:val="00A36DB0"/>
    <w:rsid w:val="00A47150"/>
    <w:rsid w:val="00A555E4"/>
    <w:rsid w:val="00A7252C"/>
    <w:rsid w:val="00A728D8"/>
    <w:rsid w:val="00A752E5"/>
    <w:rsid w:val="00A82736"/>
    <w:rsid w:val="00AA7266"/>
    <w:rsid w:val="00AC764B"/>
    <w:rsid w:val="00AE160B"/>
    <w:rsid w:val="00AE4195"/>
    <w:rsid w:val="00AE462B"/>
    <w:rsid w:val="00AF6CE1"/>
    <w:rsid w:val="00B013DA"/>
    <w:rsid w:val="00B0165B"/>
    <w:rsid w:val="00B226FC"/>
    <w:rsid w:val="00B23C20"/>
    <w:rsid w:val="00B34A91"/>
    <w:rsid w:val="00B479FF"/>
    <w:rsid w:val="00B5344E"/>
    <w:rsid w:val="00B56D2B"/>
    <w:rsid w:val="00B645BC"/>
    <w:rsid w:val="00B72965"/>
    <w:rsid w:val="00B769DE"/>
    <w:rsid w:val="00B81588"/>
    <w:rsid w:val="00B868DE"/>
    <w:rsid w:val="00B87558"/>
    <w:rsid w:val="00B91783"/>
    <w:rsid w:val="00BA38C8"/>
    <w:rsid w:val="00BC6B44"/>
    <w:rsid w:val="00BD32D4"/>
    <w:rsid w:val="00BE10DC"/>
    <w:rsid w:val="00BF1D57"/>
    <w:rsid w:val="00C25354"/>
    <w:rsid w:val="00C256AE"/>
    <w:rsid w:val="00C307E3"/>
    <w:rsid w:val="00C36BD5"/>
    <w:rsid w:val="00C36D51"/>
    <w:rsid w:val="00C63D0F"/>
    <w:rsid w:val="00C9671E"/>
    <w:rsid w:val="00CC42DF"/>
    <w:rsid w:val="00CC6ED6"/>
    <w:rsid w:val="00CC74E4"/>
    <w:rsid w:val="00CF3A6C"/>
    <w:rsid w:val="00D018AB"/>
    <w:rsid w:val="00D063C7"/>
    <w:rsid w:val="00D24EC5"/>
    <w:rsid w:val="00D25BAE"/>
    <w:rsid w:val="00D46B9D"/>
    <w:rsid w:val="00D56B8C"/>
    <w:rsid w:val="00D70516"/>
    <w:rsid w:val="00D7069D"/>
    <w:rsid w:val="00D70BB7"/>
    <w:rsid w:val="00D87AC5"/>
    <w:rsid w:val="00DA276E"/>
    <w:rsid w:val="00DA56F5"/>
    <w:rsid w:val="00DB3046"/>
    <w:rsid w:val="00DB39E1"/>
    <w:rsid w:val="00DC0F4F"/>
    <w:rsid w:val="00DC5C6B"/>
    <w:rsid w:val="00DD0F53"/>
    <w:rsid w:val="00DD2361"/>
    <w:rsid w:val="00DE7DBA"/>
    <w:rsid w:val="00E019FC"/>
    <w:rsid w:val="00E21454"/>
    <w:rsid w:val="00E241CE"/>
    <w:rsid w:val="00E35512"/>
    <w:rsid w:val="00E41937"/>
    <w:rsid w:val="00E5269D"/>
    <w:rsid w:val="00E81F5D"/>
    <w:rsid w:val="00E909AB"/>
    <w:rsid w:val="00EA2FE4"/>
    <w:rsid w:val="00EB3576"/>
    <w:rsid w:val="00EB3948"/>
    <w:rsid w:val="00EC1EF3"/>
    <w:rsid w:val="00ED3868"/>
    <w:rsid w:val="00ED5154"/>
    <w:rsid w:val="00EE11C4"/>
    <w:rsid w:val="00EE2AB2"/>
    <w:rsid w:val="00EE55AB"/>
    <w:rsid w:val="00EE5C40"/>
    <w:rsid w:val="00EE7C96"/>
    <w:rsid w:val="00EF136B"/>
    <w:rsid w:val="00EF21A1"/>
    <w:rsid w:val="00EF46F2"/>
    <w:rsid w:val="00F1581B"/>
    <w:rsid w:val="00F15F76"/>
    <w:rsid w:val="00F72FD3"/>
    <w:rsid w:val="00F9315D"/>
    <w:rsid w:val="00F96228"/>
    <w:rsid w:val="00FB352E"/>
    <w:rsid w:val="00FC2CD0"/>
    <w:rsid w:val="00FC414F"/>
    <w:rsid w:val="00FD62CC"/>
    <w:rsid w:val="00FE2EB3"/>
    <w:rsid w:val="00FF44B4"/>
    <w:rsid w:val="00FF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634" w:lineRule="exact"/>
      <w:jc w:val="right"/>
      <w:outlineLvl w:val="0"/>
    </w:pPr>
    <w:rPr>
      <w:color w:val="000000"/>
      <w:spacing w:val="-11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720" w:firstLine="72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-">
    <w:name w:val="Название-Оля"/>
    <w:basedOn w:val="a"/>
    <w:pPr>
      <w:spacing w:before="120" w:after="120"/>
      <w:jc w:val="center"/>
    </w:pPr>
    <w:rPr>
      <w:b/>
      <w:bCs/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SubjectLine">
    <w:name w:val="Subject Line"/>
    <w:basedOn w:val="a8"/>
    <w:pPr>
      <w:spacing w:before="480"/>
    </w:pPr>
    <w:rPr>
      <w:rFonts w:ascii="Arial" w:hAnsi="Arial"/>
      <w:bCs w:val="0"/>
      <w:sz w:val="24"/>
      <w:lang w:val="en-US" w:eastAsia="en-US"/>
    </w:rPr>
  </w:style>
  <w:style w:type="paragraph" w:styleId="a8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97EA1-F21F-4C01-BECB-F98AC1C7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ExxonMobil or an Affiliate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Boss</dc:creator>
  <cp:keywords/>
  <cp:lastModifiedBy>SavelyevaLB</cp:lastModifiedBy>
  <cp:revision>2</cp:revision>
  <cp:lastPrinted>2012-02-17T06:52:00Z</cp:lastPrinted>
  <dcterms:created xsi:type="dcterms:W3CDTF">2012-03-19T10:43:00Z</dcterms:created>
  <dcterms:modified xsi:type="dcterms:W3CDTF">2012-03-19T10:43:00Z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