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E" w:rsidRPr="00F96243" w:rsidRDefault="00563B2E" w:rsidP="004B12D4">
      <w:pPr>
        <w:pStyle w:val="2"/>
        <w:ind w:left="6660"/>
        <w:jc w:val="center"/>
        <w:rPr>
          <w:szCs w:val="28"/>
        </w:rPr>
      </w:pPr>
      <w:r w:rsidRPr="00F96243">
        <w:rPr>
          <w:szCs w:val="28"/>
        </w:rPr>
        <w:t>УТВЕРЖДЕН</w:t>
      </w:r>
    </w:p>
    <w:p w:rsidR="00563B2E" w:rsidRPr="00F96243" w:rsidRDefault="00563B2E" w:rsidP="004B12D4">
      <w:pPr>
        <w:ind w:left="6660"/>
        <w:jc w:val="center"/>
        <w:rPr>
          <w:sz w:val="28"/>
          <w:szCs w:val="28"/>
        </w:rPr>
      </w:pPr>
      <w:r w:rsidRPr="00F96243">
        <w:rPr>
          <w:sz w:val="28"/>
          <w:szCs w:val="28"/>
        </w:rPr>
        <w:t>приказом Минтранса России</w:t>
      </w:r>
    </w:p>
    <w:p w:rsidR="00563B2E" w:rsidRPr="00F96243" w:rsidRDefault="00563B2E" w:rsidP="004B12D4">
      <w:pPr>
        <w:ind w:left="6660"/>
        <w:jc w:val="center"/>
        <w:rPr>
          <w:sz w:val="28"/>
          <w:szCs w:val="28"/>
        </w:rPr>
      </w:pPr>
      <w:r w:rsidRPr="00F96243">
        <w:rPr>
          <w:sz w:val="28"/>
          <w:szCs w:val="28"/>
        </w:rPr>
        <w:t>от</w:t>
      </w:r>
      <w:r w:rsidR="00235BC4">
        <w:rPr>
          <w:sz w:val="28"/>
          <w:szCs w:val="28"/>
        </w:rPr>
        <w:t xml:space="preserve"> </w:t>
      </w:r>
      <w:r w:rsidRPr="00F96243">
        <w:rPr>
          <w:sz w:val="28"/>
          <w:szCs w:val="28"/>
        </w:rPr>
        <w:t>____</w:t>
      </w:r>
      <w:r w:rsidR="00235BC4">
        <w:rPr>
          <w:sz w:val="28"/>
          <w:szCs w:val="28"/>
        </w:rPr>
        <w:t xml:space="preserve"> </w:t>
      </w:r>
      <w:r w:rsidRPr="00F96243">
        <w:rPr>
          <w:sz w:val="28"/>
          <w:szCs w:val="28"/>
        </w:rPr>
        <w:t>_________№_______</w:t>
      </w:r>
    </w:p>
    <w:p w:rsidR="00563B2E" w:rsidRPr="00F96243" w:rsidRDefault="00563B2E">
      <w:pPr>
        <w:ind w:left="4680"/>
        <w:jc w:val="both"/>
        <w:rPr>
          <w:sz w:val="28"/>
          <w:szCs w:val="28"/>
        </w:rPr>
      </w:pPr>
    </w:p>
    <w:p w:rsidR="00563B2E" w:rsidRPr="002224F6" w:rsidRDefault="00563B2E">
      <w:pPr>
        <w:jc w:val="both"/>
      </w:pPr>
    </w:p>
    <w:p w:rsidR="00563B2E" w:rsidRPr="00F96243" w:rsidRDefault="00563B2E">
      <w:pPr>
        <w:jc w:val="both"/>
        <w:rPr>
          <w:sz w:val="28"/>
          <w:szCs w:val="28"/>
        </w:rPr>
      </w:pPr>
    </w:p>
    <w:p w:rsidR="008A0A09" w:rsidRPr="00F96243" w:rsidRDefault="00563B2E" w:rsidP="008A0A09">
      <w:pPr>
        <w:jc w:val="center"/>
        <w:rPr>
          <w:b/>
          <w:sz w:val="28"/>
          <w:szCs w:val="28"/>
        </w:rPr>
      </w:pPr>
      <w:r w:rsidRPr="00F96243">
        <w:rPr>
          <w:b/>
          <w:bCs/>
          <w:spacing w:val="40"/>
          <w:sz w:val="28"/>
          <w:szCs w:val="28"/>
        </w:rPr>
        <w:t>ПОРЯДОК</w:t>
      </w:r>
      <w:r w:rsidRPr="00F96243">
        <w:rPr>
          <w:b/>
          <w:bCs/>
          <w:spacing w:val="20"/>
          <w:sz w:val="28"/>
          <w:szCs w:val="28"/>
        </w:rPr>
        <w:br/>
      </w:r>
      <w:r w:rsidR="008A0A09" w:rsidRPr="00F96243">
        <w:rPr>
          <w:b/>
          <w:sz w:val="28"/>
          <w:szCs w:val="28"/>
        </w:rPr>
        <w:t xml:space="preserve">проведения технического обучения и </w:t>
      </w:r>
      <w:r w:rsidR="009340A4" w:rsidRPr="00F96243">
        <w:rPr>
          <w:b/>
          <w:sz w:val="28"/>
          <w:szCs w:val="28"/>
        </w:rPr>
        <w:t>повышения квалификации</w:t>
      </w:r>
    </w:p>
    <w:p w:rsidR="008A0A09" w:rsidRPr="00E24F73" w:rsidRDefault="008A0A09" w:rsidP="008A0A09">
      <w:pPr>
        <w:jc w:val="center"/>
        <w:rPr>
          <w:b/>
          <w:sz w:val="28"/>
          <w:szCs w:val="28"/>
        </w:rPr>
      </w:pPr>
      <w:r w:rsidRPr="00F96243">
        <w:rPr>
          <w:b/>
          <w:sz w:val="28"/>
          <w:szCs w:val="28"/>
        </w:rPr>
        <w:t>работников железнодорожного транспорта, производственная деятельность которых непосредственно связана с движением поездов</w:t>
      </w:r>
    </w:p>
    <w:p w:rsidR="00563B2E" w:rsidRPr="002224F6" w:rsidRDefault="00563B2E" w:rsidP="00585703">
      <w:pPr>
        <w:jc w:val="center"/>
      </w:pPr>
    </w:p>
    <w:p w:rsidR="00563B2E" w:rsidRDefault="00563B2E" w:rsidP="00585703">
      <w:pPr>
        <w:pStyle w:val="3"/>
      </w:pPr>
      <w:bookmarkStart w:id="0" w:name="sub_1001"/>
      <w:r w:rsidRPr="00F96243">
        <w:t>I. Общие положения</w:t>
      </w:r>
    </w:p>
    <w:p w:rsidR="00585703" w:rsidRPr="00585703" w:rsidRDefault="00585703" w:rsidP="00585703"/>
    <w:p w:rsidR="00933F41" w:rsidRPr="009D3BDF" w:rsidRDefault="00AB4265" w:rsidP="00585703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D3BDF">
        <w:rPr>
          <w:sz w:val="28"/>
          <w:szCs w:val="28"/>
        </w:rPr>
        <w:t>Порядок</w:t>
      </w:r>
      <w:r w:rsidR="00563B2E" w:rsidRPr="009D3BDF">
        <w:rPr>
          <w:sz w:val="28"/>
          <w:szCs w:val="28"/>
        </w:rPr>
        <w:t xml:space="preserve"> </w:t>
      </w:r>
      <w:r w:rsidR="002224F6" w:rsidRPr="009D3BDF">
        <w:rPr>
          <w:bCs/>
          <w:sz w:val="28"/>
        </w:rPr>
        <w:t>проведения технического обучения и повышения квалификации работников железнодорожного транспорта, производственная деятельность которых непосредственно связана с движением поездов</w:t>
      </w:r>
      <w:r w:rsidR="002224F6" w:rsidRPr="009D3BDF">
        <w:rPr>
          <w:sz w:val="28"/>
          <w:szCs w:val="28"/>
        </w:rPr>
        <w:t xml:space="preserve"> (далее – Порядок)</w:t>
      </w:r>
      <w:r w:rsidR="00312DD9" w:rsidRPr="009D3BDF">
        <w:rPr>
          <w:sz w:val="28"/>
          <w:szCs w:val="28"/>
        </w:rPr>
        <w:t>,</w:t>
      </w:r>
      <w:r w:rsidR="002224F6" w:rsidRPr="009D3BDF">
        <w:rPr>
          <w:sz w:val="28"/>
          <w:szCs w:val="28"/>
        </w:rPr>
        <w:t xml:space="preserve"> </w:t>
      </w:r>
      <w:r w:rsidR="00933F41" w:rsidRPr="009D3BDF">
        <w:rPr>
          <w:sz w:val="28"/>
          <w:szCs w:val="28"/>
        </w:rPr>
        <w:t>устанавливает основные требования к проведению технического обучения и повышения квалификации работников.</w:t>
      </w:r>
    </w:p>
    <w:p w:rsidR="00563B2E" w:rsidRPr="009D3BDF" w:rsidRDefault="00933F41" w:rsidP="00585703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D3BDF">
        <w:rPr>
          <w:sz w:val="28"/>
          <w:szCs w:val="28"/>
        </w:rPr>
        <w:t>Ц</w:t>
      </w:r>
      <w:r w:rsidR="00563B2E" w:rsidRPr="009D3BDF">
        <w:rPr>
          <w:sz w:val="28"/>
          <w:szCs w:val="28"/>
        </w:rPr>
        <w:t>ел</w:t>
      </w:r>
      <w:r w:rsidRPr="009D3BDF">
        <w:rPr>
          <w:sz w:val="28"/>
          <w:szCs w:val="28"/>
        </w:rPr>
        <w:t>ью</w:t>
      </w:r>
      <w:r w:rsidR="00563B2E" w:rsidRPr="009D3BDF">
        <w:rPr>
          <w:sz w:val="28"/>
          <w:szCs w:val="28"/>
        </w:rPr>
        <w:t xml:space="preserve"> </w:t>
      </w:r>
      <w:r w:rsidRPr="009D3BDF">
        <w:rPr>
          <w:bCs/>
          <w:sz w:val="28"/>
        </w:rPr>
        <w:t xml:space="preserve">проведения технического обучения и повышения квалификации работников железнодорожного транспорта, производственная деятельность которых непосредственно связана с движением поездов, является </w:t>
      </w:r>
      <w:r w:rsidR="00563B2E" w:rsidRPr="009D3BDF">
        <w:rPr>
          <w:sz w:val="28"/>
          <w:szCs w:val="28"/>
        </w:rPr>
        <w:t>обеспечени</w:t>
      </w:r>
      <w:r w:rsidR="009D3BDF">
        <w:rPr>
          <w:sz w:val="28"/>
          <w:szCs w:val="28"/>
        </w:rPr>
        <w:t>е</w:t>
      </w:r>
      <w:r w:rsidR="00563B2E" w:rsidRPr="009D3BDF">
        <w:rPr>
          <w:sz w:val="28"/>
          <w:szCs w:val="28"/>
        </w:rPr>
        <w:t xml:space="preserve"> безопасности движения</w:t>
      </w:r>
      <w:r w:rsidR="009D3BDF">
        <w:rPr>
          <w:sz w:val="28"/>
          <w:szCs w:val="28"/>
        </w:rPr>
        <w:t>, повышение</w:t>
      </w:r>
      <w:r w:rsidR="006E2FB2" w:rsidRPr="009D3BDF">
        <w:rPr>
          <w:sz w:val="28"/>
          <w:szCs w:val="28"/>
        </w:rPr>
        <w:t xml:space="preserve"> качества и эффективности работы при </w:t>
      </w:r>
      <w:r w:rsidR="00563B2E" w:rsidRPr="009D3BDF">
        <w:rPr>
          <w:sz w:val="28"/>
          <w:szCs w:val="28"/>
        </w:rPr>
        <w:t xml:space="preserve"> эксплуатации железнодорожного транспорта</w:t>
      </w:r>
      <w:r w:rsidR="00417381" w:rsidRPr="009D3BDF">
        <w:rPr>
          <w:sz w:val="28"/>
          <w:szCs w:val="28"/>
        </w:rPr>
        <w:t xml:space="preserve">. </w:t>
      </w:r>
    </w:p>
    <w:p w:rsidR="00DF38F4" w:rsidRPr="009D3BDF" w:rsidRDefault="00312DD9" w:rsidP="0084142E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D3BDF">
        <w:rPr>
          <w:sz w:val="28"/>
          <w:szCs w:val="28"/>
        </w:rPr>
        <w:t xml:space="preserve">Настоящий </w:t>
      </w:r>
      <w:r w:rsidR="00ED5124" w:rsidRPr="009D3BDF">
        <w:rPr>
          <w:sz w:val="28"/>
          <w:szCs w:val="28"/>
        </w:rPr>
        <w:t xml:space="preserve">Порядок распространяется на работников железнодорожного транспорта, </w:t>
      </w:r>
      <w:r w:rsidR="001D7EC0" w:rsidRPr="009D3BDF">
        <w:rPr>
          <w:bCs/>
          <w:sz w:val="28"/>
        </w:rPr>
        <w:t xml:space="preserve">производственная деятельность </w:t>
      </w:r>
      <w:r w:rsidR="00ED5124" w:rsidRPr="009D3BDF">
        <w:rPr>
          <w:sz w:val="28"/>
          <w:szCs w:val="28"/>
        </w:rPr>
        <w:t>которых непосредственно связан</w:t>
      </w:r>
      <w:r w:rsidR="00250197" w:rsidRPr="009D3BDF">
        <w:rPr>
          <w:sz w:val="28"/>
          <w:szCs w:val="28"/>
        </w:rPr>
        <w:t>а</w:t>
      </w:r>
      <w:r w:rsidR="00ED5124" w:rsidRPr="009D3BDF">
        <w:rPr>
          <w:sz w:val="28"/>
          <w:szCs w:val="28"/>
        </w:rPr>
        <w:t xml:space="preserve"> с движением поездов, осуществляющих свои трудовые обязанности в пути или пределах обслуживаемых участков инфраструктуры железнодорожного транспорта, выполняющих работу по перевозке грузов и оказанию услуг по обслуживанию пассажиров, а также работников, обеспечивающих непрерывность перевозочного процесса и безопасность движения поездов</w:t>
      </w:r>
      <w:r w:rsidR="00933F41" w:rsidRPr="009D3BDF">
        <w:rPr>
          <w:sz w:val="28"/>
          <w:szCs w:val="28"/>
        </w:rPr>
        <w:t xml:space="preserve"> (далее - работник</w:t>
      </w:r>
      <w:r w:rsidR="00F0530A" w:rsidRPr="009D3BDF">
        <w:rPr>
          <w:sz w:val="28"/>
          <w:szCs w:val="28"/>
        </w:rPr>
        <w:t>и</w:t>
      </w:r>
      <w:r w:rsidR="00933F41" w:rsidRPr="009D3BDF">
        <w:rPr>
          <w:sz w:val="28"/>
          <w:szCs w:val="28"/>
        </w:rPr>
        <w:t>)</w:t>
      </w:r>
      <w:r w:rsidR="00C0024A" w:rsidRPr="009D3BDF">
        <w:rPr>
          <w:sz w:val="28"/>
          <w:szCs w:val="28"/>
        </w:rPr>
        <w:t>.</w:t>
      </w:r>
      <w:r w:rsidR="00DF38F4" w:rsidRPr="009D3BDF">
        <w:rPr>
          <w:sz w:val="28"/>
          <w:szCs w:val="28"/>
        </w:rPr>
        <w:tab/>
      </w:r>
    </w:p>
    <w:p w:rsidR="00D84365" w:rsidRPr="009D3BDF" w:rsidRDefault="00933F41" w:rsidP="00D84365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D3BDF">
        <w:rPr>
          <w:sz w:val="28"/>
          <w:szCs w:val="28"/>
        </w:rPr>
        <w:t xml:space="preserve">Перечень профессий и должностей работников </w:t>
      </w:r>
      <w:r w:rsidRPr="009D3BDF">
        <w:rPr>
          <w:bCs/>
          <w:sz w:val="28"/>
        </w:rPr>
        <w:t>железнодорожного транспорта, производственная деятельность которых непосредственно связана с движением поездов,</w:t>
      </w:r>
      <w:r w:rsidRPr="009D3BDF">
        <w:rPr>
          <w:sz w:val="28"/>
          <w:szCs w:val="28"/>
        </w:rPr>
        <w:t xml:space="preserve"> </w:t>
      </w:r>
      <w:r w:rsidR="00D84365" w:rsidRPr="009D3BDF">
        <w:rPr>
          <w:sz w:val="28"/>
          <w:szCs w:val="28"/>
        </w:rPr>
        <w:t>определяется работодателем с учетом мнения соответствующего выборного органа первичной профсоюзной организации, представляющей интересы большинства работников, а при его отсутствии с иным представительным органом работников.</w:t>
      </w:r>
    </w:p>
    <w:p w:rsidR="00381214" w:rsidRPr="008C77F3" w:rsidRDefault="00312DD9" w:rsidP="008C77F3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577547" w:rsidRPr="008C77F3">
        <w:rPr>
          <w:sz w:val="28"/>
          <w:szCs w:val="28"/>
        </w:rPr>
        <w:t xml:space="preserve">Порядок обязателен для исполнения </w:t>
      </w:r>
      <w:r w:rsidR="008C77F3" w:rsidRPr="008C77F3">
        <w:rPr>
          <w:sz w:val="28"/>
          <w:szCs w:val="28"/>
        </w:rPr>
        <w:t>юридическими лицами независимо от</w:t>
      </w:r>
      <w:r w:rsidR="004F2F48">
        <w:rPr>
          <w:sz w:val="28"/>
          <w:szCs w:val="28"/>
        </w:rPr>
        <w:t xml:space="preserve"> их</w:t>
      </w:r>
      <w:r w:rsidR="008C77F3" w:rsidRPr="008C77F3">
        <w:rPr>
          <w:sz w:val="28"/>
          <w:szCs w:val="28"/>
        </w:rPr>
        <w:t xml:space="preserve"> организационно-правовой формы и формы собственности и индивидуальными предпринимателями </w:t>
      </w:r>
      <w:r w:rsidR="00815C37" w:rsidRPr="008C77F3">
        <w:rPr>
          <w:sz w:val="28"/>
          <w:szCs w:val="28"/>
        </w:rPr>
        <w:t xml:space="preserve">(далее </w:t>
      </w:r>
      <w:r w:rsidR="00A07293">
        <w:rPr>
          <w:sz w:val="28"/>
          <w:szCs w:val="28"/>
        </w:rPr>
        <w:t>-</w:t>
      </w:r>
      <w:r w:rsidR="00815C37" w:rsidRPr="008C77F3">
        <w:rPr>
          <w:sz w:val="28"/>
          <w:szCs w:val="28"/>
        </w:rPr>
        <w:t xml:space="preserve"> </w:t>
      </w:r>
      <w:r w:rsidR="00C17774" w:rsidRPr="008C77F3">
        <w:rPr>
          <w:sz w:val="28"/>
          <w:szCs w:val="28"/>
        </w:rPr>
        <w:t>работодател</w:t>
      </w:r>
      <w:r w:rsidR="00C17774">
        <w:rPr>
          <w:sz w:val="28"/>
          <w:szCs w:val="28"/>
        </w:rPr>
        <w:t>ь</w:t>
      </w:r>
      <w:r w:rsidR="00815C37" w:rsidRPr="008C77F3">
        <w:rPr>
          <w:sz w:val="28"/>
          <w:szCs w:val="28"/>
        </w:rPr>
        <w:t>)</w:t>
      </w:r>
      <w:r w:rsidR="00680341" w:rsidRPr="008C77F3">
        <w:rPr>
          <w:sz w:val="28"/>
          <w:szCs w:val="28"/>
        </w:rPr>
        <w:t>.</w:t>
      </w:r>
      <w:bookmarkEnd w:id="0"/>
    </w:p>
    <w:p w:rsidR="00312DD9" w:rsidRDefault="00312DD9" w:rsidP="00585703">
      <w:pPr>
        <w:pStyle w:val="4"/>
        <w:tabs>
          <w:tab w:val="left" w:pos="1080"/>
        </w:tabs>
        <w:spacing w:before="0"/>
        <w:jc w:val="center"/>
      </w:pPr>
    </w:p>
    <w:p w:rsidR="00E83C77" w:rsidRDefault="00E83C77" w:rsidP="00585703">
      <w:pPr>
        <w:pStyle w:val="4"/>
        <w:tabs>
          <w:tab w:val="left" w:pos="1080"/>
        </w:tabs>
        <w:spacing w:before="0"/>
        <w:jc w:val="center"/>
      </w:pPr>
      <w:r w:rsidRPr="00F96243">
        <w:t xml:space="preserve">II. </w:t>
      </w:r>
      <w:r w:rsidR="00A4275F">
        <w:t>П</w:t>
      </w:r>
      <w:r w:rsidR="00970257" w:rsidRPr="00F96243">
        <w:t>роведени</w:t>
      </w:r>
      <w:r w:rsidR="00A4275F">
        <w:t>е</w:t>
      </w:r>
      <w:r w:rsidR="00970257" w:rsidRPr="00F96243">
        <w:t xml:space="preserve"> </w:t>
      </w:r>
      <w:r w:rsidRPr="00F96243">
        <w:t>технического обучения</w:t>
      </w:r>
      <w:r w:rsidR="00B46A78" w:rsidRPr="00B46A78">
        <w:t xml:space="preserve"> </w:t>
      </w:r>
      <w:r w:rsidR="00B46A78" w:rsidRPr="00EB4D6B">
        <w:t>работников железнодорожного транспорта, производственная деятельность которых непосредственно связана с движением поездов</w:t>
      </w:r>
    </w:p>
    <w:p w:rsidR="00D46A72" w:rsidRDefault="00D46A72" w:rsidP="00D46A72">
      <w:pPr>
        <w:tabs>
          <w:tab w:val="left" w:pos="1080"/>
        </w:tabs>
        <w:ind w:left="720"/>
        <w:jc w:val="both"/>
        <w:rPr>
          <w:sz w:val="28"/>
          <w:szCs w:val="28"/>
        </w:rPr>
      </w:pPr>
    </w:p>
    <w:p w:rsidR="00EB2886" w:rsidRDefault="00DF38F4" w:rsidP="00922A07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22A07">
        <w:rPr>
          <w:sz w:val="28"/>
          <w:szCs w:val="28"/>
        </w:rPr>
        <w:t>Т</w:t>
      </w:r>
      <w:r w:rsidR="00D14B48" w:rsidRPr="00922A07">
        <w:rPr>
          <w:sz w:val="28"/>
          <w:szCs w:val="28"/>
        </w:rPr>
        <w:t>ехническо</w:t>
      </w:r>
      <w:r w:rsidRPr="00922A07">
        <w:rPr>
          <w:sz w:val="28"/>
          <w:szCs w:val="28"/>
        </w:rPr>
        <w:t>е</w:t>
      </w:r>
      <w:r w:rsidR="00D14B48" w:rsidRPr="00922A07">
        <w:rPr>
          <w:sz w:val="28"/>
          <w:szCs w:val="28"/>
        </w:rPr>
        <w:t xml:space="preserve"> обучени</w:t>
      </w:r>
      <w:r w:rsidRPr="00922A07">
        <w:rPr>
          <w:sz w:val="28"/>
          <w:szCs w:val="28"/>
        </w:rPr>
        <w:t>е</w:t>
      </w:r>
      <w:r w:rsidR="00134B82" w:rsidRPr="00922A07">
        <w:rPr>
          <w:sz w:val="28"/>
          <w:szCs w:val="28"/>
        </w:rPr>
        <w:t xml:space="preserve"> работников </w:t>
      </w:r>
      <w:r w:rsidRPr="00922A07">
        <w:rPr>
          <w:sz w:val="28"/>
          <w:szCs w:val="28"/>
        </w:rPr>
        <w:t xml:space="preserve">осуществляется с целью </w:t>
      </w:r>
      <w:r w:rsidR="00D14B48" w:rsidRPr="00922A07">
        <w:rPr>
          <w:sz w:val="28"/>
          <w:szCs w:val="28"/>
        </w:rPr>
        <w:t>периодическо</w:t>
      </w:r>
      <w:r w:rsidRPr="00922A07">
        <w:rPr>
          <w:sz w:val="28"/>
          <w:szCs w:val="28"/>
        </w:rPr>
        <w:t>го</w:t>
      </w:r>
      <w:r w:rsidR="00D14B48" w:rsidRPr="00922A07">
        <w:rPr>
          <w:sz w:val="28"/>
          <w:szCs w:val="28"/>
        </w:rPr>
        <w:t xml:space="preserve"> </w:t>
      </w:r>
      <w:r w:rsidRPr="00922A07">
        <w:rPr>
          <w:sz w:val="28"/>
          <w:szCs w:val="28"/>
        </w:rPr>
        <w:t>восстановления</w:t>
      </w:r>
      <w:r w:rsidR="00465595" w:rsidRPr="00465595">
        <w:rPr>
          <w:sz w:val="28"/>
          <w:szCs w:val="28"/>
        </w:rPr>
        <w:t xml:space="preserve">  </w:t>
      </w:r>
      <w:r w:rsidRPr="00922A07">
        <w:rPr>
          <w:sz w:val="28"/>
          <w:szCs w:val="28"/>
        </w:rPr>
        <w:t xml:space="preserve"> </w:t>
      </w:r>
      <w:r w:rsidR="00D14B48" w:rsidRPr="00922A07">
        <w:rPr>
          <w:sz w:val="28"/>
          <w:szCs w:val="28"/>
        </w:rPr>
        <w:t>и</w:t>
      </w:r>
      <w:r w:rsidR="00465595" w:rsidRPr="00465595">
        <w:rPr>
          <w:sz w:val="28"/>
          <w:szCs w:val="28"/>
        </w:rPr>
        <w:t xml:space="preserve">  </w:t>
      </w:r>
      <w:r w:rsidR="00D14B48" w:rsidRPr="00922A07">
        <w:rPr>
          <w:sz w:val="28"/>
          <w:szCs w:val="28"/>
        </w:rPr>
        <w:t xml:space="preserve"> </w:t>
      </w:r>
      <w:r w:rsidR="00134B82" w:rsidRPr="00922A07">
        <w:rPr>
          <w:sz w:val="28"/>
          <w:szCs w:val="28"/>
        </w:rPr>
        <w:t>непрерывно</w:t>
      </w:r>
      <w:r w:rsidRPr="00922A07">
        <w:rPr>
          <w:sz w:val="28"/>
          <w:szCs w:val="28"/>
        </w:rPr>
        <w:t>го</w:t>
      </w:r>
      <w:r w:rsidR="00D14B48" w:rsidRPr="00922A07">
        <w:rPr>
          <w:sz w:val="28"/>
          <w:szCs w:val="28"/>
        </w:rPr>
        <w:t xml:space="preserve"> </w:t>
      </w:r>
      <w:r w:rsidR="00E40572" w:rsidRPr="00922A07">
        <w:rPr>
          <w:sz w:val="28"/>
          <w:szCs w:val="28"/>
        </w:rPr>
        <w:t>повышения</w:t>
      </w:r>
      <w:r w:rsidRPr="00922A07">
        <w:rPr>
          <w:sz w:val="28"/>
          <w:szCs w:val="28"/>
        </w:rPr>
        <w:t xml:space="preserve"> </w:t>
      </w:r>
      <w:r w:rsidR="00D14B48" w:rsidRPr="00922A07">
        <w:rPr>
          <w:sz w:val="28"/>
          <w:szCs w:val="28"/>
        </w:rPr>
        <w:t xml:space="preserve">уровня профессиональных </w:t>
      </w:r>
      <w:r w:rsidR="00465595" w:rsidRPr="00465595">
        <w:rPr>
          <w:sz w:val="28"/>
          <w:szCs w:val="28"/>
        </w:rPr>
        <w:t xml:space="preserve"> </w:t>
      </w:r>
      <w:r w:rsidR="00D14B48" w:rsidRPr="00922A07">
        <w:rPr>
          <w:sz w:val="28"/>
          <w:szCs w:val="28"/>
        </w:rPr>
        <w:t xml:space="preserve">знаний </w:t>
      </w:r>
      <w:r w:rsidR="00465595" w:rsidRPr="00465595">
        <w:rPr>
          <w:sz w:val="28"/>
          <w:szCs w:val="28"/>
        </w:rPr>
        <w:t xml:space="preserve">   </w:t>
      </w:r>
      <w:r w:rsidR="00134B82" w:rsidRPr="00922A07">
        <w:rPr>
          <w:sz w:val="28"/>
          <w:szCs w:val="28"/>
        </w:rPr>
        <w:t>и</w:t>
      </w:r>
      <w:r w:rsidR="00D14B48" w:rsidRPr="00922A07">
        <w:rPr>
          <w:sz w:val="28"/>
          <w:szCs w:val="28"/>
        </w:rPr>
        <w:t xml:space="preserve"> </w:t>
      </w:r>
    </w:p>
    <w:p w:rsidR="00EB2886" w:rsidRDefault="00EB2886" w:rsidP="00EB2886">
      <w:pPr>
        <w:tabs>
          <w:tab w:val="left" w:pos="1080"/>
        </w:tabs>
        <w:ind w:left="720"/>
        <w:jc w:val="both"/>
        <w:rPr>
          <w:sz w:val="28"/>
          <w:szCs w:val="28"/>
        </w:rPr>
      </w:pPr>
    </w:p>
    <w:p w:rsidR="00134B82" w:rsidRPr="00922A07" w:rsidRDefault="00D14B48" w:rsidP="00EB2886">
      <w:pPr>
        <w:tabs>
          <w:tab w:val="left" w:pos="1080"/>
        </w:tabs>
        <w:jc w:val="both"/>
        <w:rPr>
          <w:sz w:val="28"/>
          <w:szCs w:val="28"/>
        </w:rPr>
      </w:pPr>
      <w:r w:rsidRPr="00922A07">
        <w:rPr>
          <w:sz w:val="28"/>
          <w:szCs w:val="28"/>
        </w:rPr>
        <w:t>навыков</w:t>
      </w:r>
      <w:r w:rsidR="00134B82" w:rsidRPr="00922A07">
        <w:rPr>
          <w:sz w:val="28"/>
          <w:szCs w:val="28"/>
        </w:rPr>
        <w:t>, освоени</w:t>
      </w:r>
      <w:r w:rsidR="00550C0F" w:rsidRPr="00922A07">
        <w:rPr>
          <w:sz w:val="28"/>
          <w:szCs w:val="28"/>
        </w:rPr>
        <w:t>я</w:t>
      </w:r>
      <w:r w:rsidR="00134B82" w:rsidRPr="00922A07">
        <w:rPr>
          <w:sz w:val="28"/>
          <w:szCs w:val="28"/>
        </w:rPr>
        <w:t xml:space="preserve"> новых технологий и приемов выполнения работы в </w:t>
      </w:r>
      <w:r w:rsidR="00134B82" w:rsidRPr="00EB2886">
        <w:rPr>
          <w:sz w:val="28"/>
          <w:szCs w:val="28"/>
        </w:rPr>
        <w:t>конкретных условиях производства с учетом изменения технологии перевозочного</w:t>
      </w:r>
      <w:r w:rsidR="00134B82" w:rsidRPr="00922A07">
        <w:rPr>
          <w:sz w:val="28"/>
          <w:szCs w:val="28"/>
        </w:rPr>
        <w:t xml:space="preserve"> процесса</w:t>
      </w:r>
      <w:r w:rsidR="00DF38F4" w:rsidRPr="00922A07">
        <w:rPr>
          <w:sz w:val="28"/>
          <w:szCs w:val="28"/>
        </w:rPr>
        <w:t xml:space="preserve"> и не предусматривает </w:t>
      </w:r>
      <w:r w:rsidR="00894C8E" w:rsidRPr="00922A07">
        <w:rPr>
          <w:sz w:val="28"/>
          <w:szCs w:val="28"/>
        </w:rPr>
        <w:t>присвоения новой</w:t>
      </w:r>
      <w:r w:rsidR="00DF38F4" w:rsidRPr="00922A07">
        <w:rPr>
          <w:sz w:val="28"/>
          <w:szCs w:val="28"/>
        </w:rPr>
        <w:t xml:space="preserve"> профессии, повышения класса и (или) разрядов</w:t>
      </w:r>
      <w:r w:rsidR="00134B82" w:rsidRPr="00922A07">
        <w:rPr>
          <w:sz w:val="28"/>
          <w:szCs w:val="28"/>
        </w:rPr>
        <w:t>.</w:t>
      </w:r>
    </w:p>
    <w:p w:rsidR="001D7EC0" w:rsidRPr="001D7EC0" w:rsidRDefault="00134B82" w:rsidP="006A50B0">
      <w:pPr>
        <w:numPr>
          <w:ilvl w:val="0"/>
          <w:numId w:val="17"/>
        </w:numPr>
        <w:tabs>
          <w:tab w:val="left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F96243">
        <w:rPr>
          <w:sz w:val="28"/>
          <w:szCs w:val="28"/>
        </w:rPr>
        <w:t xml:space="preserve">Техническое обучение </w:t>
      </w:r>
      <w:r w:rsidR="00891A00" w:rsidRPr="00F96243">
        <w:rPr>
          <w:sz w:val="28"/>
          <w:szCs w:val="28"/>
        </w:rPr>
        <w:t>работник</w:t>
      </w:r>
      <w:r w:rsidR="00891A00">
        <w:rPr>
          <w:sz w:val="28"/>
          <w:szCs w:val="28"/>
        </w:rPr>
        <w:t>а</w:t>
      </w:r>
      <w:r w:rsidR="00891A00" w:rsidRPr="00F96243">
        <w:rPr>
          <w:sz w:val="28"/>
          <w:szCs w:val="28"/>
        </w:rPr>
        <w:t xml:space="preserve"> </w:t>
      </w:r>
      <w:r w:rsidRPr="00F96243">
        <w:rPr>
          <w:sz w:val="28"/>
          <w:szCs w:val="28"/>
        </w:rPr>
        <w:t>проводится с периодичностью не реже одного раза в месяц</w:t>
      </w:r>
      <w:r w:rsidR="00894C8E">
        <w:rPr>
          <w:sz w:val="28"/>
          <w:szCs w:val="28"/>
        </w:rPr>
        <w:t xml:space="preserve"> </w:t>
      </w:r>
      <w:r w:rsidR="00CB34B7">
        <w:rPr>
          <w:sz w:val="28"/>
          <w:szCs w:val="28"/>
        </w:rPr>
        <w:t xml:space="preserve">с </w:t>
      </w:r>
      <w:r w:rsidRPr="00F96243">
        <w:rPr>
          <w:sz w:val="28"/>
          <w:szCs w:val="28"/>
        </w:rPr>
        <w:t>продолжительностью не менее двух академических часов</w:t>
      </w:r>
      <w:r>
        <w:rPr>
          <w:sz w:val="28"/>
          <w:szCs w:val="28"/>
        </w:rPr>
        <w:t xml:space="preserve"> </w:t>
      </w:r>
      <w:r w:rsidR="00CB34B7">
        <w:rPr>
          <w:sz w:val="28"/>
          <w:szCs w:val="28"/>
        </w:rPr>
        <w:t xml:space="preserve">или не реже одного раза в два месяца с продолжительностью не менее четырех академических часов </w:t>
      </w:r>
      <w:r w:rsidR="001D7EC0" w:rsidRPr="001D7EC0">
        <w:rPr>
          <w:sz w:val="28"/>
          <w:szCs w:val="28"/>
        </w:rPr>
        <w:t>в рабочее время с сохранением средней заработной платы</w:t>
      </w:r>
      <w:r w:rsidR="00CB34B7">
        <w:rPr>
          <w:sz w:val="28"/>
          <w:szCs w:val="28"/>
        </w:rPr>
        <w:t>.</w:t>
      </w:r>
    </w:p>
    <w:p w:rsidR="00556149" w:rsidRDefault="00556149" w:rsidP="00425D69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и продолжительность технического обучения работник</w:t>
      </w:r>
      <w:r w:rsidR="00891A00">
        <w:rPr>
          <w:sz w:val="28"/>
          <w:szCs w:val="28"/>
        </w:rPr>
        <w:t>а</w:t>
      </w:r>
      <w:r>
        <w:rPr>
          <w:sz w:val="28"/>
          <w:szCs w:val="28"/>
        </w:rPr>
        <w:t xml:space="preserve"> определяется графиком технического обучения.</w:t>
      </w:r>
    </w:p>
    <w:p w:rsidR="00AB4265" w:rsidRPr="00F96243" w:rsidRDefault="00556149" w:rsidP="00425D69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технического обучения </w:t>
      </w:r>
      <w:r w:rsidR="002931ED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</w:t>
      </w:r>
      <w:r w:rsidR="002931ED">
        <w:rPr>
          <w:sz w:val="28"/>
          <w:szCs w:val="28"/>
        </w:rPr>
        <w:t>работодателем</w:t>
      </w:r>
      <w:r w:rsidR="00AB4265" w:rsidRPr="00F96243">
        <w:rPr>
          <w:sz w:val="28"/>
          <w:szCs w:val="28"/>
        </w:rPr>
        <w:t xml:space="preserve"> </w:t>
      </w:r>
      <w:r w:rsidR="002931ED">
        <w:rPr>
          <w:sz w:val="28"/>
          <w:szCs w:val="28"/>
        </w:rPr>
        <w:t xml:space="preserve">и </w:t>
      </w:r>
      <w:r w:rsidR="00AB4265" w:rsidRPr="00F96243">
        <w:rPr>
          <w:sz w:val="28"/>
          <w:szCs w:val="28"/>
        </w:rPr>
        <w:t xml:space="preserve">доводится до сведения </w:t>
      </w:r>
      <w:r w:rsidR="00891A00" w:rsidRPr="00F96243">
        <w:rPr>
          <w:sz w:val="28"/>
          <w:szCs w:val="28"/>
        </w:rPr>
        <w:t>работник</w:t>
      </w:r>
      <w:r w:rsidR="00891A00">
        <w:rPr>
          <w:sz w:val="28"/>
          <w:szCs w:val="28"/>
        </w:rPr>
        <w:t>а</w:t>
      </w:r>
      <w:r w:rsidR="00891A00" w:rsidRPr="00F96243">
        <w:rPr>
          <w:sz w:val="28"/>
          <w:szCs w:val="28"/>
        </w:rPr>
        <w:t xml:space="preserve"> </w:t>
      </w:r>
      <w:r w:rsidR="00AB4265" w:rsidRPr="00F96243">
        <w:rPr>
          <w:sz w:val="28"/>
          <w:szCs w:val="28"/>
        </w:rPr>
        <w:t xml:space="preserve">не позднее, чем за </w:t>
      </w:r>
      <w:r w:rsidR="0031266A">
        <w:rPr>
          <w:sz w:val="28"/>
          <w:szCs w:val="28"/>
        </w:rPr>
        <w:t>один месяц</w:t>
      </w:r>
      <w:r w:rsidR="00AB4265" w:rsidRPr="00F96243">
        <w:rPr>
          <w:sz w:val="28"/>
          <w:szCs w:val="28"/>
        </w:rPr>
        <w:t xml:space="preserve"> до начала занятий.</w:t>
      </w:r>
    </w:p>
    <w:p w:rsidR="001E0769" w:rsidRDefault="003C6230" w:rsidP="00257F8D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C6230">
        <w:rPr>
          <w:sz w:val="28"/>
          <w:szCs w:val="28"/>
        </w:rPr>
        <w:t xml:space="preserve"> </w:t>
      </w:r>
      <w:r w:rsidR="001E0769" w:rsidRPr="00F96243">
        <w:rPr>
          <w:sz w:val="28"/>
          <w:szCs w:val="28"/>
        </w:rPr>
        <w:t>Работодатель назначает лиц, ответственн</w:t>
      </w:r>
      <w:r w:rsidR="00AB4265" w:rsidRPr="00F96243">
        <w:rPr>
          <w:sz w:val="28"/>
          <w:szCs w:val="28"/>
        </w:rPr>
        <w:t>ых</w:t>
      </w:r>
      <w:r w:rsidR="001E0769" w:rsidRPr="00F96243">
        <w:rPr>
          <w:sz w:val="28"/>
          <w:szCs w:val="28"/>
        </w:rPr>
        <w:t xml:space="preserve"> за организацию технического обучения.</w:t>
      </w:r>
    </w:p>
    <w:p w:rsidR="00416B7A" w:rsidRDefault="003C6230" w:rsidP="00D84365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C6230">
        <w:rPr>
          <w:sz w:val="28"/>
          <w:szCs w:val="28"/>
        </w:rPr>
        <w:t xml:space="preserve"> </w:t>
      </w:r>
      <w:r w:rsidR="006723BD" w:rsidRPr="00221D7E">
        <w:rPr>
          <w:sz w:val="28"/>
          <w:szCs w:val="28"/>
        </w:rPr>
        <w:t xml:space="preserve">Техническое обучение включает в себя изучение: </w:t>
      </w:r>
    </w:p>
    <w:p w:rsidR="00F86843" w:rsidRPr="00221D7E" w:rsidRDefault="001878D2" w:rsidP="00576D3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21D7E">
        <w:rPr>
          <w:sz w:val="28"/>
          <w:szCs w:val="28"/>
        </w:rPr>
        <w:t>1</w:t>
      </w:r>
      <w:r w:rsidR="006723BD" w:rsidRPr="00221D7E">
        <w:rPr>
          <w:sz w:val="28"/>
          <w:szCs w:val="28"/>
        </w:rPr>
        <w:t xml:space="preserve">) </w:t>
      </w:r>
      <w:r w:rsidR="00B81F4D" w:rsidRPr="00221D7E">
        <w:rPr>
          <w:sz w:val="28"/>
          <w:szCs w:val="28"/>
        </w:rPr>
        <w:t>законодательства Российской Федерации</w:t>
      </w:r>
      <w:r w:rsidR="00F86843" w:rsidRPr="00221D7E">
        <w:rPr>
          <w:sz w:val="28"/>
          <w:szCs w:val="28"/>
        </w:rPr>
        <w:t>, инструкций, методических рекомендаций</w:t>
      </w:r>
      <w:r w:rsidRPr="00221D7E">
        <w:rPr>
          <w:sz w:val="28"/>
          <w:szCs w:val="28"/>
        </w:rPr>
        <w:t>, локальных актов</w:t>
      </w:r>
      <w:r w:rsidR="00F86843" w:rsidRPr="00221D7E">
        <w:rPr>
          <w:sz w:val="28"/>
          <w:szCs w:val="28"/>
        </w:rPr>
        <w:t xml:space="preserve"> и иных документов, регламентирующих профессиональную деятельность работник</w:t>
      </w:r>
      <w:r w:rsidR="00891A00">
        <w:rPr>
          <w:sz w:val="28"/>
          <w:szCs w:val="28"/>
        </w:rPr>
        <w:t>а</w:t>
      </w:r>
      <w:r w:rsidR="00F86843" w:rsidRPr="00221D7E">
        <w:rPr>
          <w:sz w:val="28"/>
          <w:szCs w:val="28"/>
        </w:rPr>
        <w:t>;</w:t>
      </w:r>
    </w:p>
    <w:p w:rsidR="001878D2" w:rsidRPr="00221D7E" w:rsidRDefault="001878D2" w:rsidP="00257F8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21D7E">
        <w:rPr>
          <w:sz w:val="28"/>
          <w:szCs w:val="28"/>
        </w:rPr>
        <w:t xml:space="preserve">2) случаев нарушений </w:t>
      </w:r>
      <w:r w:rsidR="00D84365">
        <w:rPr>
          <w:sz w:val="28"/>
          <w:szCs w:val="28"/>
        </w:rPr>
        <w:t>требований</w:t>
      </w:r>
      <w:r w:rsidR="00E40572">
        <w:rPr>
          <w:sz w:val="28"/>
          <w:szCs w:val="28"/>
        </w:rPr>
        <w:t xml:space="preserve"> охраны</w:t>
      </w:r>
      <w:r w:rsidRPr="00416B7A">
        <w:rPr>
          <w:sz w:val="28"/>
          <w:szCs w:val="28"/>
        </w:rPr>
        <w:t xml:space="preserve"> окружающей среды, </w:t>
      </w:r>
      <w:r w:rsidR="00D84365">
        <w:rPr>
          <w:sz w:val="28"/>
          <w:szCs w:val="28"/>
        </w:rPr>
        <w:t>требований</w:t>
      </w:r>
      <w:r w:rsidR="00D84365" w:rsidRPr="00416B7A">
        <w:rPr>
          <w:sz w:val="28"/>
          <w:szCs w:val="28"/>
        </w:rPr>
        <w:t xml:space="preserve"> </w:t>
      </w:r>
      <w:r w:rsidRPr="00416B7A">
        <w:rPr>
          <w:sz w:val="28"/>
          <w:szCs w:val="28"/>
        </w:rPr>
        <w:t>охраны труда, должностных инструкций, технологии производства работ</w:t>
      </w:r>
      <w:r w:rsidRPr="00221D7E">
        <w:rPr>
          <w:sz w:val="28"/>
          <w:szCs w:val="28"/>
        </w:rPr>
        <w:t>, выявленных при проведении проверок, и их разбор;</w:t>
      </w:r>
    </w:p>
    <w:p w:rsidR="005044B2" w:rsidRPr="00221D7E" w:rsidRDefault="001878D2" w:rsidP="00257F8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21D7E">
        <w:rPr>
          <w:sz w:val="28"/>
          <w:szCs w:val="28"/>
        </w:rPr>
        <w:t>3</w:t>
      </w:r>
      <w:r w:rsidR="005044B2" w:rsidRPr="00221D7E">
        <w:rPr>
          <w:sz w:val="28"/>
          <w:szCs w:val="28"/>
        </w:rPr>
        <w:t xml:space="preserve">) </w:t>
      </w:r>
      <w:r w:rsidRPr="00416B7A">
        <w:rPr>
          <w:sz w:val="28"/>
          <w:szCs w:val="28"/>
        </w:rPr>
        <w:t>технологий эксплуатации и ремонта технических средств и систем</w:t>
      </w:r>
      <w:r w:rsidRPr="00221D7E">
        <w:rPr>
          <w:sz w:val="28"/>
          <w:szCs w:val="28"/>
        </w:rPr>
        <w:t>,  используемых работник</w:t>
      </w:r>
      <w:r w:rsidR="004B12D4">
        <w:rPr>
          <w:sz w:val="28"/>
          <w:szCs w:val="28"/>
        </w:rPr>
        <w:t>ом</w:t>
      </w:r>
      <w:r w:rsidRPr="00221D7E">
        <w:rPr>
          <w:sz w:val="28"/>
          <w:szCs w:val="28"/>
        </w:rPr>
        <w:t xml:space="preserve"> при осуществлении профессиональной деятельности, а также </w:t>
      </w:r>
      <w:r w:rsidRPr="00416B7A">
        <w:rPr>
          <w:sz w:val="28"/>
          <w:szCs w:val="28"/>
        </w:rPr>
        <w:t>технологии перевозочного процесса в конкретных условиях производства</w:t>
      </w:r>
      <w:r w:rsidRPr="00221D7E">
        <w:rPr>
          <w:sz w:val="28"/>
          <w:szCs w:val="28"/>
        </w:rPr>
        <w:t>;</w:t>
      </w:r>
    </w:p>
    <w:p w:rsidR="00862480" w:rsidRPr="00221D7E" w:rsidRDefault="00862480" w:rsidP="00257F8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21D7E">
        <w:rPr>
          <w:sz w:val="28"/>
          <w:szCs w:val="28"/>
        </w:rPr>
        <w:t xml:space="preserve">4) передового опыта и безопасных методов работы в конкретных условиях производства. </w:t>
      </w:r>
    </w:p>
    <w:p w:rsidR="00891A00" w:rsidRPr="00891A00" w:rsidRDefault="00891A00" w:rsidP="00257F8D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A00">
        <w:rPr>
          <w:sz w:val="28"/>
          <w:szCs w:val="28"/>
        </w:rPr>
        <w:t>Техническое обучение предусматрива</w:t>
      </w:r>
      <w:r w:rsidR="00B46A78">
        <w:rPr>
          <w:sz w:val="28"/>
          <w:szCs w:val="28"/>
        </w:rPr>
        <w:t>ет</w:t>
      </w:r>
      <w:r w:rsidRPr="00891A00">
        <w:rPr>
          <w:sz w:val="28"/>
          <w:szCs w:val="28"/>
        </w:rPr>
        <w:t xml:space="preserve"> отработку действий работника в условиях отказа технических средств, при возникновении чрезвычайных и аварийных ситуаций, нарушении правил поездной и маневровой работы.</w:t>
      </w:r>
    </w:p>
    <w:p w:rsidR="00577547" w:rsidRPr="00F96243" w:rsidRDefault="00891A00" w:rsidP="00257F8D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FB7" w:rsidRPr="00F96243">
        <w:rPr>
          <w:sz w:val="28"/>
          <w:szCs w:val="28"/>
        </w:rPr>
        <w:t>Т</w:t>
      </w:r>
      <w:r w:rsidR="00577547" w:rsidRPr="00F96243">
        <w:rPr>
          <w:sz w:val="28"/>
          <w:szCs w:val="28"/>
        </w:rPr>
        <w:t>ехническо</w:t>
      </w:r>
      <w:r w:rsidR="007B6FB7" w:rsidRPr="00F96243">
        <w:rPr>
          <w:sz w:val="28"/>
          <w:szCs w:val="28"/>
        </w:rPr>
        <w:t>е</w:t>
      </w:r>
      <w:r w:rsidR="00577547" w:rsidRPr="00F96243">
        <w:rPr>
          <w:sz w:val="28"/>
          <w:szCs w:val="28"/>
        </w:rPr>
        <w:t xml:space="preserve"> обучени</w:t>
      </w:r>
      <w:r w:rsidR="007B6FB7" w:rsidRPr="00F96243">
        <w:rPr>
          <w:sz w:val="28"/>
          <w:szCs w:val="28"/>
        </w:rPr>
        <w:t>е</w:t>
      </w:r>
      <w:r w:rsidR="00577547" w:rsidRPr="00F96243">
        <w:rPr>
          <w:sz w:val="28"/>
          <w:szCs w:val="28"/>
        </w:rPr>
        <w:t xml:space="preserve"> </w:t>
      </w:r>
      <w:r w:rsidR="00AB5FB3" w:rsidRPr="00F96243">
        <w:rPr>
          <w:sz w:val="28"/>
          <w:szCs w:val="28"/>
        </w:rPr>
        <w:t>проводится</w:t>
      </w:r>
      <w:r w:rsidR="007B6FB7" w:rsidRPr="00F96243">
        <w:rPr>
          <w:sz w:val="28"/>
          <w:szCs w:val="28"/>
        </w:rPr>
        <w:t xml:space="preserve"> на </w:t>
      </w:r>
      <w:r w:rsidR="00577547" w:rsidRPr="00F96243">
        <w:rPr>
          <w:sz w:val="28"/>
          <w:szCs w:val="28"/>
        </w:rPr>
        <w:t>учебны</w:t>
      </w:r>
      <w:r w:rsidR="007B6FB7" w:rsidRPr="00F96243">
        <w:rPr>
          <w:sz w:val="28"/>
          <w:szCs w:val="28"/>
        </w:rPr>
        <w:t>х</w:t>
      </w:r>
      <w:r w:rsidR="00577547" w:rsidRPr="00F96243">
        <w:rPr>
          <w:sz w:val="28"/>
          <w:szCs w:val="28"/>
        </w:rPr>
        <w:t xml:space="preserve"> полигон</w:t>
      </w:r>
      <w:r w:rsidR="007B6FB7" w:rsidRPr="00F96243">
        <w:rPr>
          <w:sz w:val="28"/>
          <w:szCs w:val="28"/>
        </w:rPr>
        <w:t>ах</w:t>
      </w:r>
      <w:r w:rsidR="00577547" w:rsidRPr="00F96243">
        <w:rPr>
          <w:sz w:val="28"/>
          <w:szCs w:val="28"/>
        </w:rPr>
        <w:t xml:space="preserve">, </w:t>
      </w:r>
      <w:r w:rsidR="007B6FB7" w:rsidRPr="00F96243">
        <w:rPr>
          <w:sz w:val="28"/>
          <w:szCs w:val="28"/>
        </w:rPr>
        <w:t xml:space="preserve">в </w:t>
      </w:r>
      <w:r w:rsidR="00577547" w:rsidRPr="00F96243">
        <w:rPr>
          <w:sz w:val="28"/>
          <w:szCs w:val="28"/>
        </w:rPr>
        <w:t>комнат</w:t>
      </w:r>
      <w:r w:rsidR="007B6FB7" w:rsidRPr="00F96243">
        <w:rPr>
          <w:sz w:val="28"/>
          <w:szCs w:val="28"/>
        </w:rPr>
        <w:t>ах</w:t>
      </w:r>
      <w:r w:rsidR="00577547" w:rsidRPr="00F96243">
        <w:rPr>
          <w:sz w:val="28"/>
          <w:szCs w:val="28"/>
        </w:rPr>
        <w:t xml:space="preserve"> инструктажа, технически</w:t>
      </w:r>
      <w:r w:rsidR="007B6FB7" w:rsidRPr="00F96243">
        <w:rPr>
          <w:sz w:val="28"/>
          <w:szCs w:val="28"/>
        </w:rPr>
        <w:t>х</w:t>
      </w:r>
      <w:r w:rsidR="00577547" w:rsidRPr="00F96243">
        <w:rPr>
          <w:sz w:val="28"/>
          <w:szCs w:val="28"/>
        </w:rPr>
        <w:t xml:space="preserve"> кабинет</w:t>
      </w:r>
      <w:r w:rsidR="007B6FB7" w:rsidRPr="00F96243">
        <w:rPr>
          <w:sz w:val="28"/>
          <w:szCs w:val="28"/>
        </w:rPr>
        <w:t>ах</w:t>
      </w:r>
      <w:r w:rsidR="00577547" w:rsidRPr="00F96243">
        <w:rPr>
          <w:sz w:val="28"/>
          <w:szCs w:val="28"/>
        </w:rPr>
        <w:t xml:space="preserve"> с макетами действующих устройств, тренажерами, наглядными пособиями, техническими средствами обучения, документацией и технической литературой.</w:t>
      </w:r>
      <w:r w:rsidR="007B6FB7" w:rsidRPr="00F96243">
        <w:rPr>
          <w:sz w:val="28"/>
          <w:szCs w:val="28"/>
        </w:rPr>
        <w:t xml:space="preserve"> </w:t>
      </w:r>
      <w:r w:rsidR="00577547" w:rsidRPr="00F96243">
        <w:rPr>
          <w:sz w:val="28"/>
          <w:szCs w:val="28"/>
        </w:rPr>
        <w:t xml:space="preserve">Практические занятия технического обучения могут </w:t>
      </w:r>
      <w:r w:rsidR="006E67AB" w:rsidRPr="00F96243">
        <w:rPr>
          <w:sz w:val="28"/>
          <w:szCs w:val="28"/>
        </w:rPr>
        <w:t>проводиться</w:t>
      </w:r>
      <w:r w:rsidR="00577547" w:rsidRPr="00F96243">
        <w:rPr>
          <w:sz w:val="28"/>
          <w:szCs w:val="28"/>
        </w:rPr>
        <w:t xml:space="preserve"> непосредственно на действующих технических средствах</w:t>
      </w:r>
      <w:r w:rsidR="00AB4265" w:rsidRPr="00F96243">
        <w:rPr>
          <w:sz w:val="28"/>
          <w:szCs w:val="28"/>
        </w:rPr>
        <w:t>, а также в иных местах</w:t>
      </w:r>
      <w:r w:rsidR="001878D2" w:rsidRPr="00F96243">
        <w:rPr>
          <w:sz w:val="28"/>
          <w:szCs w:val="28"/>
        </w:rPr>
        <w:t>, определенных работодателем</w:t>
      </w:r>
      <w:r w:rsidR="00577547" w:rsidRPr="00F96243">
        <w:rPr>
          <w:sz w:val="28"/>
          <w:szCs w:val="28"/>
        </w:rPr>
        <w:t>.</w:t>
      </w:r>
    </w:p>
    <w:p w:rsidR="001E0769" w:rsidRPr="00F96243" w:rsidRDefault="00257F8D" w:rsidP="00585703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0769" w:rsidRPr="00F96243">
        <w:rPr>
          <w:sz w:val="28"/>
          <w:szCs w:val="28"/>
        </w:rPr>
        <w:t>Результаты технического обучения подлежат учету в журнале</w:t>
      </w:r>
      <w:r w:rsidR="00B46A78">
        <w:rPr>
          <w:sz w:val="28"/>
          <w:szCs w:val="28"/>
        </w:rPr>
        <w:t xml:space="preserve"> </w:t>
      </w:r>
      <w:r w:rsidR="00FC218C">
        <w:rPr>
          <w:sz w:val="28"/>
          <w:szCs w:val="28"/>
        </w:rPr>
        <w:t>технического обучения</w:t>
      </w:r>
      <w:r w:rsidR="001E0769" w:rsidRPr="00F96243">
        <w:rPr>
          <w:sz w:val="28"/>
          <w:szCs w:val="28"/>
        </w:rPr>
        <w:t>.</w:t>
      </w:r>
    </w:p>
    <w:p w:rsidR="00425D69" w:rsidRDefault="00425D69" w:rsidP="00585703">
      <w:pPr>
        <w:tabs>
          <w:tab w:val="left" w:pos="1080"/>
        </w:tabs>
        <w:jc w:val="both"/>
        <w:rPr>
          <w:sz w:val="28"/>
          <w:szCs w:val="28"/>
        </w:rPr>
      </w:pPr>
    </w:p>
    <w:p w:rsidR="00425D69" w:rsidRDefault="00425D69" w:rsidP="00585703">
      <w:pPr>
        <w:tabs>
          <w:tab w:val="left" w:pos="1080"/>
        </w:tabs>
        <w:jc w:val="center"/>
        <w:rPr>
          <w:b/>
          <w:sz w:val="28"/>
          <w:szCs w:val="28"/>
        </w:rPr>
      </w:pPr>
      <w:r w:rsidRPr="00425D69">
        <w:rPr>
          <w:b/>
          <w:sz w:val="28"/>
          <w:szCs w:val="28"/>
        </w:rPr>
        <w:t xml:space="preserve">III. </w:t>
      </w:r>
      <w:r w:rsidR="00A4275F">
        <w:rPr>
          <w:b/>
          <w:sz w:val="28"/>
          <w:szCs w:val="28"/>
        </w:rPr>
        <w:t>П</w:t>
      </w:r>
      <w:r w:rsidR="00134B82">
        <w:rPr>
          <w:b/>
          <w:sz w:val="28"/>
          <w:szCs w:val="28"/>
        </w:rPr>
        <w:t>роведени</w:t>
      </w:r>
      <w:r w:rsidR="00A4275F">
        <w:rPr>
          <w:b/>
          <w:sz w:val="28"/>
          <w:szCs w:val="28"/>
        </w:rPr>
        <w:t>е</w:t>
      </w:r>
      <w:r w:rsidR="00134B82">
        <w:rPr>
          <w:b/>
          <w:sz w:val="28"/>
          <w:szCs w:val="28"/>
        </w:rPr>
        <w:t xml:space="preserve"> </w:t>
      </w:r>
      <w:r w:rsidRPr="00425D69">
        <w:rPr>
          <w:b/>
          <w:sz w:val="28"/>
          <w:szCs w:val="28"/>
        </w:rPr>
        <w:t>повышения квалификации</w:t>
      </w:r>
      <w:r w:rsidR="00B46A78" w:rsidRPr="00B46A78">
        <w:rPr>
          <w:b/>
          <w:sz w:val="28"/>
          <w:szCs w:val="28"/>
        </w:rPr>
        <w:t xml:space="preserve"> </w:t>
      </w:r>
      <w:r w:rsidR="00B46A78" w:rsidRPr="00F96243">
        <w:rPr>
          <w:b/>
          <w:sz w:val="28"/>
          <w:szCs w:val="28"/>
        </w:rPr>
        <w:t>работников железнодорожного транспорта, производственная деятельность которых непосредственно связана с движением поездов</w:t>
      </w:r>
      <w:r w:rsidR="00B46A78" w:rsidDel="00B46A78">
        <w:rPr>
          <w:b/>
          <w:sz w:val="28"/>
          <w:szCs w:val="28"/>
        </w:rPr>
        <w:t xml:space="preserve"> </w:t>
      </w:r>
    </w:p>
    <w:p w:rsidR="00585703" w:rsidRPr="00425D69" w:rsidRDefault="00585703" w:rsidP="00585703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D46A72" w:rsidRDefault="003E3EFF" w:rsidP="003E3EFF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1A00">
        <w:rPr>
          <w:sz w:val="28"/>
          <w:szCs w:val="28"/>
        </w:rPr>
        <w:t>П</w:t>
      </w:r>
      <w:r w:rsidRPr="003E3EFF">
        <w:rPr>
          <w:sz w:val="28"/>
          <w:szCs w:val="28"/>
        </w:rPr>
        <w:t>овышени</w:t>
      </w:r>
      <w:r w:rsidR="00891A00">
        <w:rPr>
          <w:sz w:val="28"/>
          <w:szCs w:val="28"/>
        </w:rPr>
        <w:t>е</w:t>
      </w:r>
      <w:r w:rsidRPr="003E3EFF">
        <w:rPr>
          <w:sz w:val="28"/>
          <w:szCs w:val="28"/>
        </w:rPr>
        <w:t xml:space="preserve"> квалификации</w:t>
      </w:r>
      <w:r w:rsidR="00891A00">
        <w:rPr>
          <w:sz w:val="28"/>
          <w:szCs w:val="28"/>
        </w:rPr>
        <w:t xml:space="preserve"> работника</w:t>
      </w:r>
      <w:r w:rsidRPr="003E3EFF">
        <w:rPr>
          <w:sz w:val="28"/>
          <w:szCs w:val="28"/>
        </w:rPr>
        <w:t xml:space="preserve"> </w:t>
      </w:r>
      <w:r w:rsidR="00891A00">
        <w:rPr>
          <w:sz w:val="28"/>
          <w:szCs w:val="28"/>
        </w:rPr>
        <w:t xml:space="preserve">осуществляется с целью </w:t>
      </w:r>
      <w:r w:rsidRPr="003E3EFF">
        <w:rPr>
          <w:sz w:val="28"/>
          <w:szCs w:val="28"/>
        </w:rPr>
        <w:t>обновлени</w:t>
      </w:r>
      <w:r w:rsidR="00891A00">
        <w:rPr>
          <w:sz w:val="28"/>
          <w:szCs w:val="28"/>
        </w:rPr>
        <w:t>я</w:t>
      </w:r>
      <w:r w:rsidRPr="003E3EFF">
        <w:rPr>
          <w:sz w:val="28"/>
          <w:szCs w:val="28"/>
        </w:rPr>
        <w:t xml:space="preserve"> теоретических и практических знаний </w:t>
      </w:r>
      <w:r w:rsidR="008A37D4">
        <w:rPr>
          <w:sz w:val="28"/>
          <w:szCs w:val="28"/>
        </w:rPr>
        <w:t>работников</w:t>
      </w:r>
      <w:r w:rsidRPr="003E3EFF">
        <w:rPr>
          <w:sz w:val="28"/>
          <w:szCs w:val="28"/>
        </w:rPr>
        <w:t xml:space="preserve"> в связи с повышением требований </w:t>
      </w:r>
    </w:p>
    <w:p w:rsidR="00D46A72" w:rsidRDefault="00D46A72" w:rsidP="00D46A72">
      <w:pPr>
        <w:tabs>
          <w:tab w:val="left" w:pos="1080"/>
        </w:tabs>
        <w:ind w:left="720"/>
        <w:jc w:val="both"/>
        <w:rPr>
          <w:sz w:val="28"/>
          <w:szCs w:val="28"/>
        </w:rPr>
      </w:pPr>
    </w:p>
    <w:p w:rsidR="00EB2886" w:rsidRDefault="00EB2886" w:rsidP="00D46A72">
      <w:pPr>
        <w:tabs>
          <w:tab w:val="left" w:pos="1080"/>
        </w:tabs>
        <w:jc w:val="both"/>
        <w:rPr>
          <w:sz w:val="28"/>
          <w:szCs w:val="28"/>
        </w:rPr>
      </w:pPr>
    </w:p>
    <w:p w:rsidR="00EB2886" w:rsidRDefault="00EB2886" w:rsidP="00D46A72">
      <w:pPr>
        <w:tabs>
          <w:tab w:val="left" w:pos="1080"/>
        </w:tabs>
        <w:jc w:val="both"/>
        <w:rPr>
          <w:sz w:val="28"/>
          <w:szCs w:val="28"/>
        </w:rPr>
      </w:pPr>
    </w:p>
    <w:p w:rsidR="003E3EFF" w:rsidRDefault="003E3EFF" w:rsidP="00D46A72">
      <w:pPr>
        <w:tabs>
          <w:tab w:val="left" w:pos="1080"/>
        </w:tabs>
        <w:jc w:val="both"/>
        <w:rPr>
          <w:sz w:val="28"/>
          <w:szCs w:val="28"/>
        </w:rPr>
      </w:pPr>
      <w:r w:rsidRPr="003E3EFF">
        <w:rPr>
          <w:sz w:val="28"/>
          <w:szCs w:val="28"/>
        </w:rPr>
        <w:t>к уровню квалификации и необходимостью освоения современных методов решения профессиональных задач.</w:t>
      </w:r>
    </w:p>
    <w:p w:rsidR="00CC47C9" w:rsidRDefault="00576D39" w:rsidP="00576D39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квалификации </w:t>
      </w:r>
      <w:r w:rsidR="006C2117">
        <w:rPr>
          <w:sz w:val="28"/>
          <w:szCs w:val="28"/>
        </w:rPr>
        <w:t>работника проводится с периодичностью</w:t>
      </w:r>
      <w:r w:rsidR="00256ABF">
        <w:rPr>
          <w:sz w:val="28"/>
          <w:szCs w:val="28"/>
        </w:rPr>
        <w:t xml:space="preserve"> </w:t>
      </w:r>
      <w:r w:rsidR="006C2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реже одного раза в </w:t>
      </w:r>
      <w:r w:rsidR="006C2117">
        <w:rPr>
          <w:sz w:val="28"/>
          <w:szCs w:val="28"/>
        </w:rPr>
        <w:t>пять</w:t>
      </w:r>
      <w:r>
        <w:rPr>
          <w:sz w:val="28"/>
          <w:szCs w:val="28"/>
        </w:rPr>
        <w:t xml:space="preserve"> лет</w:t>
      </w:r>
      <w:r w:rsidR="00CC47C9">
        <w:rPr>
          <w:sz w:val="28"/>
          <w:szCs w:val="28"/>
        </w:rPr>
        <w:t>.</w:t>
      </w:r>
    </w:p>
    <w:p w:rsidR="00D46A72" w:rsidRDefault="00D46A72" w:rsidP="00D46A7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работников, занимающих должности, связанные с обеспечением безопасности движения поездов, а также с транспортировкой опасных грузов - не реже одного раза в три года.</w:t>
      </w:r>
    </w:p>
    <w:p w:rsidR="002752EC" w:rsidRPr="009D3BDF" w:rsidRDefault="00D46A72" w:rsidP="002752EC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C22" w:rsidRPr="009D3BDF">
        <w:rPr>
          <w:sz w:val="28"/>
          <w:szCs w:val="28"/>
        </w:rPr>
        <w:t xml:space="preserve">Повышение квалификации работников </w:t>
      </w:r>
      <w:r w:rsidR="00395827" w:rsidRPr="009D3BDF">
        <w:rPr>
          <w:sz w:val="28"/>
          <w:szCs w:val="28"/>
        </w:rPr>
        <w:t xml:space="preserve">проводится </w:t>
      </w:r>
      <w:r w:rsidR="007D5C22" w:rsidRPr="009D3BDF">
        <w:rPr>
          <w:sz w:val="28"/>
          <w:szCs w:val="28"/>
        </w:rPr>
        <w:t xml:space="preserve">в </w:t>
      </w:r>
      <w:r w:rsidR="00AB5FB3" w:rsidRPr="009D3BDF">
        <w:rPr>
          <w:sz w:val="28"/>
          <w:szCs w:val="28"/>
        </w:rPr>
        <w:t>образовательных учреждениях</w:t>
      </w:r>
      <w:r w:rsidR="00EB2886" w:rsidRPr="009D3BDF">
        <w:rPr>
          <w:sz w:val="28"/>
          <w:szCs w:val="28"/>
        </w:rPr>
        <w:t xml:space="preserve"> дополнительного </w:t>
      </w:r>
      <w:r w:rsidR="00A37AEF" w:rsidRPr="009D3BDF">
        <w:rPr>
          <w:sz w:val="28"/>
          <w:szCs w:val="28"/>
        </w:rPr>
        <w:t>профессионального образования</w:t>
      </w:r>
      <w:r w:rsidR="00EB2886" w:rsidRPr="009D3BDF">
        <w:rPr>
          <w:sz w:val="28"/>
          <w:szCs w:val="28"/>
        </w:rPr>
        <w:t xml:space="preserve"> (повышения квалификации)</w:t>
      </w:r>
      <w:r w:rsidR="007379A7" w:rsidRPr="009D3BDF">
        <w:rPr>
          <w:sz w:val="28"/>
          <w:szCs w:val="28"/>
        </w:rPr>
        <w:t>, имеющих лицензи</w:t>
      </w:r>
      <w:r w:rsidR="00593EBB" w:rsidRPr="009D3BDF">
        <w:rPr>
          <w:sz w:val="28"/>
          <w:szCs w:val="28"/>
        </w:rPr>
        <w:t>ю</w:t>
      </w:r>
      <w:r w:rsidR="00A37AEF" w:rsidRPr="009D3BDF">
        <w:rPr>
          <w:sz w:val="28"/>
          <w:szCs w:val="28"/>
        </w:rPr>
        <w:t xml:space="preserve"> на осуществление образовательной деятельности по соответствующим дополнительным профессиональным образовательным программам.</w:t>
      </w:r>
    </w:p>
    <w:p w:rsidR="00F3191D" w:rsidRPr="009D3BDF" w:rsidRDefault="00D46A72" w:rsidP="0000574A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D3BDF">
        <w:rPr>
          <w:sz w:val="28"/>
          <w:szCs w:val="28"/>
        </w:rPr>
        <w:t xml:space="preserve"> </w:t>
      </w:r>
      <w:r w:rsidR="00F3191D" w:rsidRPr="009D3BDF">
        <w:rPr>
          <w:sz w:val="28"/>
          <w:szCs w:val="28"/>
        </w:rPr>
        <w:t xml:space="preserve">Повышение квалификации </w:t>
      </w:r>
      <w:r w:rsidRPr="009D3BDF">
        <w:rPr>
          <w:sz w:val="28"/>
          <w:szCs w:val="28"/>
        </w:rPr>
        <w:t xml:space="preserve">работников </w:t>
      </w:r>
      <w:r w:rsidR="00F3191D" w:rsidRPr="009D3BDF">
        <w:rPr>
          <w:sz w:val="28"/>
          <w:szCs w:val="28"/>
        </w:rPr>
        <w:t xml:space="preserve">в образовательном учреждении </w:t>
      </w:r>
      <w:r w:rsidR="00EB2886" w:rsidRPr="009D3BDF">
        <w:rPr>
          <w:sz w:val="28"/>
          <w:szCs w:val="28"/>
        </w:rPr>
        <w:t>дополнительного профессионального образования (</w:t>
      </w:r>
      <w:r w:rsidR="00F3191D" w:rsidRPr="009D3BDF">
        <w:rPr>
          <w:sz w:val="28"/>
          <w:szCs w:val="28"/>
        </w:rPr>
        <w:t>повышения квалификации</w:t>
      </w:r>
      <w:r w:rsidR="00EB2886" w:rsidRPr="009D3BDF">
        <w:rPr>
          <w:sz w:val="28"/>
          <w:szCs w:val="28"/>
        </w:rPr>
        <w:t>)</w:t>
      </w:r>
      <w:r w:rsidR="00F3191D" w:rsidRPr="009D3BDF">
        <w:rPr>
          <w:sz w:val="28"/>
          <w:szCs w:val="28"/>
        </w:rPr>
        <w:t xml:space="preserve"> проводится с отрывом от работы, без отрыва от работы, с частичным отрывом от работы и по индивидуальным формам обучения. Сроки и формы повышения квалификации устанавливаются образовательным учреждением</w:t>
      </w:r>
      <w:r w:rsidR="00EB2886" w:rsidRPr="009D3BDF">
        <w:rPr>
          <w:sz w:val="28"/>
          <w:szCs w:val="28"/>
        </w:rPr>
        <w:t xml:space="preserve"> дополнительного профессионального образования (повышения квалификации) </w:t>
      </w:r>
      <w:r w:rsidR="00F3191D" w:rsidRPr="009D3BDF">
        <w:rPr>
          <w:sz w:val="28"/>
          <w:szCs w:val="28"/>
        </w:rPr>
        <w:t xml:space="preserve">в соответствии с потребностями </w:t>
      </w:r>
      <w:r w:rsidRPr="009D3BDF">
        <w:rPr>
          <w:sz w:val="28"/>
          <w:szCs w:val="28"/>
        </w:rPr>
        <w:t>работодателя</w:t>
      </w:r>
      <w:r w:rsidR="00F3191D" w:rsidRPr="009D3BDF">
        <w:rPr>
          <w:sz w:val="28"/>
          <w:szCs w:val="28"/>
        </w:rPr>
        <w:t xml:space="preserve"> на основании заключенного с ним договора.</w:t>
      </w:r>
    </w:p>
    <w:p w:rsidR="00D94D1E" w:rsidRPr="00D46A72" w:rsidRDefault="00D46A72" w:rsidP="0000574A">
      <w:pPr>
        <w:numPr>
          <w:ilvl w:val="0"/>
          <w:numId w:val="17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D46A72">
        <w:rPr>
          <w:sz w:val="28"/>
          <w:szCs w:val="28"/>
        </w:rPr>
        <w:t xml:space="preserve"> </w:t>
      </w:r>
      <w:r w:rsidR="004D75B9" w:rsidRPr="00D46A72">
        <w:rPr>
          <w:color w:val="000000"/>
          <w:spacing w:val="-2"/>
          <w:sz w:val="28"/>
          <w:szCs w:val="28"/>
        </w:rPr>
        <w:t xml:space="preserve">Сведения о результатах повышения квалификации хранятся </w:t>
      </w:r>
      <w:r w:rsidR="00144178" w:rsidRPr="00D46A72">
        <w:rPr>
          <w:color w:val="000000"/>
          <w:spacing w:val="-2"/>
          <w:sz w:val="28"/>
          <w:szCs w:val="28"/>
        </w:rPr>
        <w:t xml:space="preserve">у </w:t>
      </w:r>
      <w:r w:rsidR="004D75B9" w:rsidRPr="00D46A72">
        <w:rPr>
          <w:color w:val="000000"/>
          <w:spacing w:val="-2"/>
          <w:sz w:val="28"/>
          <w:szCs w:val="28"/>
        </w:rPr>
        <w:t>работодателя.</w:t>
      </w:r>
    </w:p>
    <w:p w:rsidR="00A07468" w:rsidRPr="00F96243" w:rsidRDefault="00A07468" w:rsidP="005D1136">
      <w:pPr>
        <w:shd w:val="clear" w:color="auto" w:fill="FFFFFF"/>
        <w:tabs>
          <w:tab w:val="left" w:pos="1080"/>
          <w:tab w:val="left" w:pos="1260"/>
        </w:tabs>
      </w:pPr>
    </w:p>
    <w:sectPr w:rsidR="00A07468" w:rsidRPr="00F96243" w:rsidSect="00312DD9">
      <w:headerReference w:type="even" r:id="rId8"/>
      <w:headerReference w:type="default" r:id="rId9"/>
      <w:pgSz w:w="11906" w:h="16838"/>
      <w:pgMar w:top="1021" w:right="567" w:bottom="96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FB" w:rsidRDefault="00A81AFB">
      <w:r>
        <w:separator/>
      </w:r>
    </w:p>
  </w:endnote>
  <w:endnote w:type="continuationSeparator" w:id="0">
    <w:p w:rsidR="00A81AFB" w:rsidRDefault="00A8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FB" w:rsidRDefault="00A81AFB">
      <w:r>
        <w:separator/>
      </w:r>
    </w:p>
  </w:footnote>
  <w:footnote w:type="continuationSeparator" w:id="0">
    <w:p w:rsidR="00A81AFB" w:rsidRDefault="00A81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EC" w:rsidRDefault="003A27E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27EC" w:rsidRDefault="003A27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EC" w:rsidRDefault="003A27EC">
    <w:pPr>
      <w:pStyle w:val="ab"/>
      <w:framePr w:wrap="around" w:vAnchor="text" w:hAnchor="margin" w:xAlign="center" w:y="1"/>
      <w:rPr>
        <w:rStyle w:val="ac"/>
        <w:sz w:val="28"/>
      </w:rPr>
    </w:pPr>
    <w:r>
      <w:rPr>
        <w:rStyle w:val="ac"/>
        <w:sz w:val="28"/>
      </w:rPr>
      <w:fldChar w:fldCharType="begin"/>
    </w:r>
    <w:r>
      <w:rPr>
        <w:rStyle w:val="ac"/>
        <w:sz w:val="28"/>
      </w:rPr>
      <w:instrText xml:space="preserve">PAGE  </w:instrText>
    </w:r>
    <w:r>
      <w:rPr>
        <w:rStyle w:val="ac"/>
        <w:sz w:val="28"/>
      </w:rPr>
      <w:fldChar w:fldCharType="separate"/>
    </w:r>
    <w:r w:rsidR="00AC4C1B">
      <w:rPr>
        <w:rStyle w:val="ac"/>
        <w:noProof/>
        <w:sz w:val="28"/>
      </w:rPr>
      <w:t>2</w:t>
    </w:r>
    <w:r>
      <w:rPr>
        <w:rStyle w:val="ac"/>
        <w:sz w:val="28"/>
      </w:rPr>
      <w:fldChar w:fldCharType="end"/>
    </w:r>
  </w:p>
  <w:p w:rsidR="003A27EC" w:rsidRDefault="003A27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0736"/>
    <w:multiLevelType w:val="hybridMultilevel"/>
    <w:tmpl w:val="AF04A9F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D7692"/>
    <w:multiLevelType w:val="hybridMultilevel"/>
    <w:tmpl w:val="9134E690"/>
    <w:lvl w:ilvl="0" w:tplc="86F605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plc="7298CE1A">
      <w:start w:val="9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  <w:color w:val="000000"/>
        <w:sz w:val="28"/>
      </w:rPr>
    </w:lvl>
    <w:lvl w:ilvl="2" w:tplc="3188A86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351E0"/>
    <w:multiLevelType w:val="multilevel"/>
    <w:tmpl w:val="1840AB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DBC6E66"/>
    <w:multiLevelType w:val="hybridMultilevel"/>
    <w:tmpl w:val="3E7A27DE"/>
    <w:lvl w:ilvl="0" w:tplc="D3BA38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E5D9D"/>
    <w:multiLevelType w:val="hybridMultilevel"/>
    <w:tmpl w:val="1840ABDA"/>
    <w:lvl w:ilvl="0" w:tplc="F2BE2B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74778ED"/>
    <w:multiLevelType w:val="hybridMultilevel"/>
    <w:tmpl w:val="6A34E6F0"/>
    <w:lvl w:ilvl="0" w:tplc="080CF57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4636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4B53DA0"/>
    <w:multiLevelType w:val="multilevel"/>
    <w:tmpl w:val="236EB154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B5729"/>
    <w:multiLevelType w:val="multilevel"/>
    <w:tmpl w:val="8D2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F1E55"/>
    <w:multiLevelType w:val="hybridMultilevel"/>
    <w:tmpl w:val="ACB87E34"/>
    <w:lvl w:ilvl="0" w:tplc="D9CCE554">
      <w:start w:val="1"/>
      <w:numFmt w:val="bullet"/>
      <w:lvlText w:val=""/>
      <w:lvlJc w:val="left"/>
      <w:pPr>
        <w:tabs>
          <w:tab w:val="num" w:pos="1168"/>
        </w:tabs>
        <w:ind w:left="1168" w:hanging="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>
    <w:nsid w:val="433D3478"/>
    <w:multiLevelType w:val="hybridMultilevel"/>
    <w:tmpl w:val="276A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A6C58"/>
    <w:multiLevelType w:val="hybridMultilevel"/>
    <w:tmpl w:val="F6F496A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E2027"/>
    <w:multiLevelType w:val="multilevel"/>
    <w:tmpl w:val="309AD57A"/>
    <w:lvl w:ilvl="0">
      <w:start w:val="5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C6F1B"/>
    <w:multiLevelType w:val="hybridMultilevel"/>
    <w:tmpl w:val="E902763C"/>
    <w:lvl w:ilvl="0" w:tplc="9E64E9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4FA66514"/>
    <w:multiLevelType w:val="hybridMultilevel"/>
    <w:tmpl w:val="1C9E3394"/>
    <w:lvl w:ilvl="0" w:tplc="D9CCE554">
      <w:start w:val="1"/>
      <w:numFmt w:val="bullet"/>
      <w:lvlText w:val=""/>
      <w:lvlJc w:val="left"/>
      <w:pPr>
        <w:tabs>
          <w:tab w:val="num" w:pos="1168"/>
        </w:tabs>
        <w:ind w:left="1168" w:hanging="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5">
    <w:nsid w:val="53634D6E"/>
    <w:multiLevelType w:val="multilevel"/>
    <w:tmpl w:val="7B0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C14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67B018B6"/>
    <w:multiLevelType w:val="hybridMultilevel"/>
    <w:tmpl w:val="7688D7AA"/>
    <w:lvl w:ilvl="0" w:tplc="2F007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6369B5"/>
    <w:multiLevelType w:val="multilevel"/>
    <w:tmpl w:val="DD1E5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7B2E62"/>
    <w:multiLevelType w:val="multilevel"/>
    <w:tmpl w:val="18EC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F59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7C9A60CD"/>
    <w:multiLevelType w:val="hybridMultilevel"/>
    <w:tmpl w:val="5C42C06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0" w:firstLine="705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8"/>
  </w:num>
  <w:num w:numId="5">
    <w:abstractNumId w:val="0"/>
  </w:num>
  <w:num w:numId="6">
    <w:abstractNumId w:val="19"/>
  </w:num>
  <w:num w:numId="7">
    <w:abstractNumId w:val="16"/>
  </w:num>
  <w:num w:numId="8">
    <w:abstractNumId w:val="15"/>
  </w:num>
  <w:num w:numId="9">
    <w:abstractNumId w:val="1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21"/>
  </w:num>
  <w:num w:numId="11">
    <w:abstractNumId w:val="13"/>
  </w:num>
  <w:num w:numId="12">
    <w:abstractNumId w:val="1"/>
  </w:num>
  <w:num w:numId="13">
    <w:abstractNumId w:val="9"/>
  </w:num>
  <w:num w:numId="14">
    <w:abstractNumId w:val="14"/>
  </w:num>
  <w:num w:numId="15">
    <w:abstractNumId w:val="6"/>
  </w:num>
  <w:num w:numId="16">
    <w:abstractNumId w:val="18"/>
  </w:num>
  <w:num w:numId="17">
    <w:abstractNumId w:val="3"/>
  </w:num>
  <w:num w:numId="18">
    <w:abstractNumId w:val="5"/>
  </w:num>
  <w:num w:numId="19">
    <w:abstractNumId w:val="12"/>
  </w:num>
  <w:num w:numId="20">
    <w:abstractNumId w:val="4"/>
  </w:num>
  <w:num w:numId="21">
    <w:abstractNumId w:val="2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B9D"/>
    <w:rsid w:val="0000574A"/>
    <w:rsid w:val="00012FB8"/>
    <w:rsid w:val="000278BE"/>
    <w:rsid w:val="0004351C"/>
    <w:rsid w:val="000653AF"/>
    <w:rsid w:val="000734A2"/>
    <w:rsid w:val="00074AD9"/>
    <w:rsid w:val="00081CFE"/>
    <w:rsid w:val="00093396"/>
    <w:rsid w:val="00095DB0"/>
    <w:rsid w:val="000A3091"/>
    <w:rsid w:val="000A3B98"/>
    <w:rsid w:val="000A5171"/>
    <w:rsid w:val="000A741D"/>
    <w:rsid w:val="000F5071"/>
    <w:rsid w:val="00112D67"/>
    <w:rsid w:val="00123456"/>
    <w:rsid w:val="00130B0D"/>
    <w:rsid w:val="00134B82"/>
    <w:rsid w:val="001354D3"/>
    <w:rsid w:val="00144178"/>
    <w:rsid w:val="00154505"/>
    <w:rsid w:val="001553AC"/>
    <w:rsid w:val="00157D32"/>
    <w:rsid w:val="00160C33"/>
    <w:rsid w:val="00160EAC"/>
    <w:rsid w:val="00167701"/>
    <w:rsid w:val="001878D2"/>
    <w:rsid w:val="001A3700"/>
    <w:rsid w:val="001B50A6"/>
    <w:rsid w:val="001B57C8"/>
    <w:rsid w:val="001B591C"/>
    <w:rsid w:val="001C380E"/>
    <w:rsid w:val="001C404F"/>
    <w:rsid w:val="001D14EA"/>
    <w:rsid w:val="001D3B73"/>
    <w:rsid w:val="001D5DC8"/>
    <w:rsid w:val="001D601B"/>
    <w:rsid w:val="001D7EC0"/>
    <w:rsid w:val="001E0769"/>
    <w:rsid w:val="001F1FBE"/>
    <w:rsid w:val="00221D7E"/>
    <w:rsid w:val="002224F6"/>
    <w:rsid w:val="00230E8F"/>
    <w:rsid w:val="00235BC4"/>
    <w:rsid w:val="002407A3"/>
    <w:rsid w:val="00245146"/>
    <w:rsid w:val="00250197"/>
    <w:rsid w:val="002520B4"/>
    <w:rsid w:val="00256ABF"/>
    <w:rsid w:val="00256AFD"/>
    <w:rsid w:val="00257F8D"/>
    <w:rsid w:val="00262DDD"/>
    <w:rsid w:val="002664A7"/>
    <w:rsid w:val="00271D1F"/>
    <w:rsid w:val="002752EC"/>
    <w:rsid w:val="0027686A"/>
    <w:rsid w:val="002814F6"/>
    <w:rsid w:val="00282671"/>
    <w:rsid w:val="00284179"/>
    <w:rsid w:val="002931ED"/>
    <w:rsid w:val="002B08F5"/>
    <w:rsid w:val="002C4E99"/>
    <w:rsid w:val="002F4FBA"/>
    <w:rsid w:val="0031266A"/>
    <w:rsid w:val="00312DD9"/>
    <w:rsid w:val="00320A88"/>
    <w:rsid w:val="00322336"/>
    <w:rsid w:val="00334BE2"/>
    <w:rsid w:val="00340DFE"/>
    <w:rsid w:val="00341BE3"/>
    <w:rsid w:val="00343B5C"/>
    <w:rsid w:val="00351E73"/>
    <w:rsid w:val="00354B55"/>
    <w:rsid w:val="003612C6"/>
    <w:rsid w:val="00381214"/>
    <w:rsid w:val="00395827"/>
    <w:rsid w:val="00397344"/>
    <w:rsid w:val="00397550"/>
    <w:rsid w:val="003A27EC"/>
    <w:rsid w:val="003C6230"/>
    <w:rsid w:val="003E2B2F"/>
    <w:rsid w:val="003E3EFF"/>
    <w:rsid w:val="00407A83"/>
    <w:rsid w:val="004166DE"/>
    <w:rsid w:val="00416B7A"/>
    <w:rsid w:val="00417381"/>
    <w:rsid w:val="00417FA0"/>
    <w:rsid w:val="004256A3"/>
    <w:rsid w:val="00425C71"/>
    <w:rsid w:val="00425D69"/>
    <w:rsid w:val="00431EBB"/>
    <w:rsid w:val="00433747"/>
    <w:rsid w:val="00456493"/>
    <w:rsid w:val="004608F9"/>
    <w:rsid w:val="00465595"/>
    <w:rsid w:val="0047242E"/>
    <w:rsid w:val="00476D7B"/>
    <w:rsid w:val="00481432"/>
    <w:rsid w:val="004928B5"/>
    <w:rsid w:val="00492FB6"/>
    <w:rsid w:val="004A29A9"/>
    <w:rsid w:val="004A6440"/>
    <w:rsid w:val="004B12D4"/>
    <w:rsid w:val="004B655C"/>
    <w:rsid w:val="004B7769"/>
    <w:rsid w:val="004C3935"/>
    <w:rsid w:val="004C5C5F"/>
    <w:rsid w:val="004D1A69"/>
    <w:rsid w:val="004D200D"/>
    <w:rsid w:val="004D3005"/>
    <w:rsid w:val="004D75B9"/>
    <w:rsid w:val="004E1A16"/>
    <w:rsid w:val="004F2F48"/>
    <w:rsid w:val="004F3065"/>
    <w:rsid w:val="005044B2"/>
    <w:rsid w:val="0050599D"/>
    <w:rsid w:val="00510D5D"/>
    <w:rsid w:val="00550C0F"/>
    <w:rsid w:val="00556149"/>
    <w:rsid w:val="00563B2E"/>
    <w:rsid w:val="00576D39"/>
    <w:rsid w:val="00577547"/>
    <w:rsid w:val="00583816"/>
    <w:rsid w:val="00585703"/>
    <w:rsid w:val="00590297"/>
    <w:rsid w:val="00593EBB"/>
    <w:rsid w:val="00597F58"/>
    <w:rsid w:val="005D1136"/>
    <w:rsid w:val="005D144C"/>
    <w:rsid w:val="005D41B3"/>
    <w:rsid w:val="005D518A"/>
    <w:rsid w:val="005F3C9D"/>
    <w:rsid w:val="006023C7"/>
    <w:rsid w:val="00621264"/>
    <w:rsid w:val="006327E9"/>
    <w:rsid w:val="0063334C"/>
    <w:rsid w:val="00633781"/>
    <w:rsid w:val="00636F80"/>
    <w:rsid w:val="0064249D"/>
    <w:rsid w:val="00652A79"/>
    <w:rsid w:val="006615AF"/>
    <w:rsid w:val="00672249"/>
    <w:rsid w:val="006723BD"/>
    <w:rsid w:val="0067701A"/>
    <w:rsid w:val="00680341"/>
    <w:rsid w:val="006828DD"/>
    <w:rsid w:val="006854A4"/>
    <w:rsid w:val="006955C6"/>
    <w:rsid w:val="006A50B0"/>
    <w:rsid w:val="006B57CE"/>
    <w:rsid w:val="006C12E2"/>
    <w:rsid w:val="006C2117"/>
    <w:rsid w:val="006D20AC"/>
    <w:rsid w:val="006E0476"/>
    <w:rsid w:val="006E2FB2"/>
    <w:rsid w:val="006E67AB"/>
    <w:rsid w:val="00703E99"/>
    <w:rsid w:val="00705E9A"/>
    <w:rsid w:val="00721B73"/>
    <w:rsid w:val="00722246"/>
    <w:rsid w:val="00723F8A"/>
    <w:rsid w:val="00730245"/>
    <w:rsid w:val="007379A7"/>
    <w:rsid w:val="00745279"/>
    <w:rsid w:val="00773E9D"/>
    <w:rsid w:val="007744A3"/>
    <w:rsid w:val="007752FE"/>
    <w:rsid w:val="00784E83"/>
    <w:rsid w:val="007A7808"/>
    <w:rsid w:val="007B6FB7"/>
    <w:rsid w:val="007C1FA9"/>
    <w:rsid w:val="007D5C22"/>
    <w:rsid w:val="007F359E"/>
    <w:rsid w:val="0081595B"/>
    <w:rsid w:val="00815C37"/>
    <w:rsid w:val="0084142E"/>
    <w:rsid w:val="00852D6D"/>
    <w:rsid w:val="00862480"/>
    <w:rsid w:val="008731BF"/>
    <w:rsid w:val="00875628"/>
    <w:rsid w:val="00877C6F"/>
    <w:rsid w:val="00887FF7"/>
    <w:rsid w:val="00890478"/>
    <w:rsid w:val="00891A00"/>
    <w:rsid w:val="00894C8E"/>
    <w:rsid w:val="008A0A09"/>
    <w:rsid w:val="008A37D4"/>
    <w:rsid w:val="008B2E7C"/>
    <w:rsid w:val="008C479A"/>
    <w:rsid w:val="008C77F3"/>
    <w:rsid w:val="008D6B18"/>
    <w:rsid w:val="008E7F32"/>
    <w:rsid w:val="008F7F51"/>
    <w:rsid w:val="00922A07"/>
    <w:rsid w:val="00924B77"/>
    <w:rsid w:val="00933F41"/>
    <w:rsid w:val="009340A4"/>
    <w:rsid w:val="00935598"/>
    <w:rsid w:val="00936191"/>
    <w:rsid w:val="00937968"/>
    <w:rsid w:val="00970257"/>
    <w:rsid w:val="009737E6"/>
    <w:rsid w:val="00976379"/>
    <w:rsid w:val="009804BB"/>
    <w:rsid w:val="009839C6"/>
    <w:rsid w:val="0098675B"/>
    <w:rsid w:val="009D0240"/>
    <w:rsid w:val="009D3BDF"/>
    <w:rsid w:val="009E11B9"/>
    <w:rsid w:val="00A0410B"/>
    <w:rsid w:val="00A07293"/>
    <w:rsid w:val="00A07468"/>
    <w:rsid w:val="00A16521"/>
    <w:rsid w:val="00A23BF5"/>
    <w:rsid w:val="00A31BA2"/>
    <w:rsid w:val="00A37AEF"/>
    <w:rsid w:val="00A4094C"/>
    <w:rsid w:val="00A4275F"/>
    <w:rsid w:val="00A461C7"/>
    <w:rsid w:val="00A54B9D"/>
    <w:rsid w:val="00A66F37"/>
    <w:rsid w:val="00A76ABE"/>
    <w:rsid w:val="00A80387"/>
    <w:rsid w:val="00A81AFB"/>
    <w:rsid w:val="00A81C6F"/>
    <w:rsid w:val="00AA726A"/>
    <w:rsid w:val="00AB4265"/>
    <w:rsid w:val="00AB5FB3"/>
    <w:rsid w:val="00AB6F85"/>
    <w:rsid w:val="00AC14EA"/>
    <w:rsid w:val="00AC4C1B"/>
    <w:rsid w:val="00AC5455"/>
    <w:rsid w:val="00AD2298"/>
    <w:rsid w:val="00AD29F2"/>
    <w:rsid w:val="00B00E72"/>
    <w:rsid w:val="00B07C06"/>
    <w:rsid w:val="00B10F87"/>
    <w:rsid w:val="00B22FD4"/>
    <w:rsid w:val="00B425EF"/>
    <w:rsid w:val="00B46A78"/>
    <w:rsid w:val="00B52454"/>
    <w:rsid w:val="00B65CFD"/>
    <w:rsid w:val="00B70F39"/>
    <w:rsid w:val="00B7278F"/>
    <w:rsid w:val="00B73165"/>
    <w:rsid w:val="00B734A2"/>
    <w:rsid w:val="00B75489"/>
    <w:rsid w:val="00B76BD2"/>
    <w:rsid w:val="00B81F4D"/>
    <w:rsid w:val="00B91B75"/>
    <w:rsid w:val="00BA7E66"/>
    <w:rsid w:val="00BC505A"/>
    <w:rsid w:val="00BC549F"/>
    <w:rsid w:val="00BD38CC"/>
    <w:rsid w:val="00BD6786"/>
    <w:rsid w:val="00BD7834"/>
    <w:rsid w:val="00BE38F2"/>
    <w:rsid w:val="00BE6127"/>
    <w:rsid w:val="00BE74D8"/>
    <w:rsid w:val="00C0024A"/>
    <w:rsid w:val="00C0251F"/>
    <w:rsid w:val="00C06FFB"/>
    <w:rsid w:val="00C15F2C"/>
    <w:rsid w:val="00C17774"/>
    <w:rsid w:val="00C22C62"/>
    <w:rsid w:val="00C31131"/>
    <w:rsid w:val="00C35CCB"/>
    <w:rsid w:val="00C40CE9"/>
    <w:rsid w:val="00C424F9"/>
    <w:rsid w:val="00C53FE5"/>
    <w:rsid w:val="00C64541"/>
    <w:rsid w:val="00C72CBF"/>
    <w:rsid w:val="00C824E1"/>
    <w:rsid w:val="00C84DD9"/>
    <w:rsid w:val="00C86D36"/>
    <w:rsid w:val="00CA42CB"/>
    <w:rsid w:val="00CA440F"/>
    <w:rsid w:val="00CB34B7"/>
    <w:rsid w:val="00CB47B6"/>
    <w:rsid w:val="00CB5897"/>
    <w:rsid w:val="00CC0E00"/>
    <w:rsid w:val="00CC383C"/>
    <w:rsid w:val="00CC47C9"/>
    <w:rsid w:val="00CC5353"/>
    <w:rsid w:val="00CC5A52"/>
    <w:rsid w:val="00D017B8"/>
    <w:rsid w:val="00D01FBF"/>
    <w:rsid w:val="00D04F67"/>
    <w:rsid w:val="00D14B48"/>
    <w:rsid w:val="00D46A72"/>
    <w:rsid w:val="00D51E25"/>
    <w:rsid w:val="00D52934"/>
    <w:rsid w:val="00D558E1"/>
    <w:rsid w:val="00D76651"/>
    <w:rsid w:val="00D76D29"/>
    <w:rsid w:val="00D84365"/>
    <w:rsid w:val="00D87147"/>
    <w:rsid w:val="00D94D1E"/>
    <w:rsid w:val="00DA17CE"/>
    <w:rsid w:val="00DA1B11"/>
    <w:rsid w:val="00DA5BDB"/>
    <w:rsid w:val="00DC150A"/>
    <w:rsid w:val="00DC219D"/>
    <w:rsid w:val="00DF38F4"/>
    <w:rsid w:val="00E009CA"/>
    <w:rsid w:val="00E15EF8"/>
    <w:rsid w:val="00E1787F"/>
    <w:rsid w:val="00E24F73"/>
    <w:rsid w:val="00E25831"/>
    <w:rsid w:val="00E27A51"/>
    <w:rsid w:val="00E355C0"/>
    <w:rsid w:val="00E40572"/>
    <w:rsid w:val="00E52E62"/>
    <w:rsid w:val="00E537DB"/>
    <w:rsid w:val="00E574EB"/>
    <w:rsid w:val="00E6096E"/>
    <w:rsid w:val="00E61AFE"/>
    <w:rsid w:val="00E810CE"/>
    <w:rsid w:val="00E83C77"/>
    <w:rsid w:val="00E83C9E"/>
    <w:rsid w:val="00EA31E9"/>
    <w:rsid w:val="00EA4608"/>
    <w:rsid w:val="00EB2886"/>
    <w:rsid w:val="00EC20B2"/>
    <w:rsid w:val="00ED5124"/>
    <w:rsid w:val="00EF0BDD"/>
    <w:rsid w:val="00EF5D83"/>
    <w:rsid w:val="00EF6322"/>
    <w:rsid w:val="00F0398F"/>
    <w:rsid w:val="00F0530A"/>
    <w:rsid w:val="00F12994"/>
    <w:rsid w:val="00F13CC3"/>
    <w:rsid w:val="00F177BA"/>
    <w:rsid w:val="00F202D1"/>
    <w:rsid w:val="00F3191D"/>
    <w:rsid w:val="00F31F44"/>
    <w:rsid w:val="00F46300"/>
    <w:rsid w:val="00F50EDE"/>
    <w:rsid w:val="00F52767"/>
    <w:rsid w:val="00F75793"/>
    <w:rsid w:val="00F86843"/>
    <w:rsid w:val="00F93249"/>
    <w:rsid w:val="00F96243"/>
    <w:rsid w:val="00FB20C2"/>
    <w:rsid w:val="00FC0F42"/>
    <w:rsid w:val="00FC218C"/>
    <w:rsid w:val="00FD7303"/>
    <w:rsid w:val="00FE53DA"/>
    <w:rsid w:val="00FE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num" w:pos="1620"/>
      </w:tabs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E83C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омментарий"/>
    <w:basedOn w:val="a"/>
    <w:next w:val="a"/>
    <w:pPr>
      <w:widowControl w:val="0"/>
      <w:autoSpaceDE w:val="0"/>
      <w:autoSpaceDN w:val="0"/>
      <w:adjustRightInd w:val="0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rPr>
      <w:color w:val="008000"/>
      <w:u w:val="single"/>
    </w:rPr>
  </w:style>
  <w:style w:type="paragraph" w:styleId="a7">
    <w:name w:val="Normal (Web)"/>
    <w:basedOn w:val="a"/>
    <w:pPr>
      <w:spacing w:after="105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77"/>
      <w:sz w:val="20"/>
      <w:szCs w:val="20"/>
    </w:rPr>
  </w:style>
  <w:style w:type="paragraph" w:styleId="a8">
    <w:name w:val="Body Text"/>
    <w:basedOn w:val="a"/>
    <w:pPr>
      <w:spacing w:line="360" w:lineRule="auto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tabs>
        <w:tab w:val="num" w:pos="1620"/>
      </w:tabs>
      <w:ind w:firstLine="720"/>
      <w:jc w:val="both"/>
    </w:pPr>
    <w:rPr>
      <w:sz w:val="28"/>
      <w:szCs w:val="28"/>
    </w:rPr>
  </w:style>
  <w:style w:type="paragraph" w:styleId="21">
    <w:name w:val="Body Text 2"/>
    <w:basedOn w:val="a"/>
    <w:pPr>
      <w:tabs>
        <w:tab w:val="num" w:pos="1620"/>
      </w:tabs>
      <w:jc w:val="center"/>
    </w:pPr>
    <w:rPr>
      <w:b/>
      <w:sz w:val="28"/>
      <w:szCs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footnote text"/>
    <w:basedOn w:val="a"/>
    <w:semiHidden/>
    <w:rsid w:val="00093396"/>
    <w:rPr>
      <w:sz w:val="20"/>
      <w:szCs w:val="20"/>
    </w:rPr>
  </w:style>
  <w:style w:type="character" w:styleId="af">
    <w:name w:val="footnote reference"/>
    <w:basedOn w:val="a0"/>
    <w:semiHidden/>
    <w:rsid w:val="00093396"/>
    <w:rPr>
      <w:vertAlign w:val="superscript"/>
    </w:rPr>
  </w:style>
  <w:style w:type="paragraph" w:styleId="af0">
    <w:name w:val="Title"/>
    <w:basedOn w:val="a"/>
    <w:qFormat/>
    <w:rsid w:val="00D94D1E"/>
    <w:pPr>
      <w:jc w:val="center"/>
    </w:pPr>
    <w:rPr>
      <w:b/>
      <w:bCs/>
      <w:sz w:val="28"/>
      <w:szCs w:val="28"/>
    </w:rPr>
  </w:style>
  <w:style w:type="paragraph" w:styleId="30">
    <w:name w:val="Body Text Indent 3"/>
    <w:basedOn w:val="a"/>
    <w:rsid w:val="00D94D1E"/>
    <w:pPr>
      <w:widowControl w:val="0"/>
      <w:shd w:val="clear" w:color="auto" w:fill="FFFFFF"/>
      <w:autoSpaceDE w:val="0"/>
      <w:autoSpaceDN w:val="0"/>
      <w:adjustRightInd w:val="0"/>
      <w:spacing w:before="24"/>
      <w:ind w:firstLine="993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rsid w:val="00D94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9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2A3AE-61E7-4DCF-9E9C-E406BD39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Александр</dc:creator>
  <cp:keywords/>
  <cp:lastModifiedBy>SavelyevaLB</cp:lastModifiedBy>
  <cp:revision>2</cp:revision>
  <cp:lastPrinted>2012-01-17T06:51:00Z</cp:lastPrinted>
  <dcterms:created xsi:type="dcterms:W3CDTF">2012-03-02T08:03:00Z</dcterms:created>
  <dcterms:modified xsi:type="dcterms:W3CDTF">2012-03-02T08:03:00Z</dcterms:modified>
</cp:coreProperties>
</file>