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43" w:rsidRPr="007A75F2" w:rsidRDefault="00C57843" w:rsidP="009440DF">
      <w:pPr>
        <w:pStyle w:val="af4"/>
        <w:ind w:left="709" w:right="-82"/>
        <w:jc w:val="center"/>
        <w:rPr>
          <w:b/>
          <w:bCs/>
          <w:szCs w:val="28"/>
        </w:rPr>
      </w:pPr>
      <w:bookmarkStart w:id="0" w:name="_Toc211855607"/>
      <w:r w:rsidRPr="007A75F2">
        <w:rPr>
          <w:b/>
          <w:bCs/>
          <w:szCs w:val="28"/>
        </w:rPr>
        <w:t xml:space="preserve">Методика раздельного учета </w:t>
      </w:r>
      <w:r w:rsidR="009440DF" w:rsidRPr="007A75F2">
        <w:rPr>
          <w:b/>
          <w:bCs/>
          <w:szCs w:val="28"/>
        </w:rPr>
        <w:t>расходов</w:t>
      </w:r>
      <w:r w:rsidRPr="007A75F2">
        <w:rPr>
          <w:b/>
          <w:bCs/>
          <w:szCs w:val="28"/>
        </w:rPr>
        <w:t xml:space="preserve"> от пассажирских перевозок в регулируемом (естественно-монопольном) и нерегулируемом (конкурентном) секторах</w:t>
      </w:r>
    </w:p>
    <w:p w:rsidR="004D5AC0" w:rsidRPr="007A75F2" w:rsidRDefault="004D5AC0" w:rsidP="00C57843">
      <w:pPr>
        <w:pStyle w:val="af1"/>
        <w:numPr>
          <w:ilvl w:val="0"/>
          <w:numId w:val="24"/>
        </w:numPr>
        <w:pBdr>
          <w:bottom w:val="none" w:sz="0" w:space="0" w:color="auto"/>
        </w:pBdr>
        <w:spacing w:before="240" w:after="60"/>
        <w:contextualSpacing w:val="0"/>
        <w:jc w:val="center"/>
        <w:outlineLvl w:val="0"/>
        <w:rPr>
          <w:rFonts w:ascii="Times New Roman" w:hAnsi="Times New Roman"/>
          <w:b/>
          <w:bCs/>
          <w:color w:val="auto"/>
          <w:spacing w:val="0"/>
          <w:kern w:val="0"/>
          <w:sz w:val="28"/>
          <w:szCs w:val="28"/>
        </w:rPr>
      </w:pPr>
      <w:r w:rsidRPr="007A75F2">
        <w:rPr>
          <w:rFonts w:ascii="Times New Roman" w:hAnsi="Times New Roman"/>
          <w:b/>
          <w:bCs/>
          <w:color w:val="auto"/>
          <w:spacing w:val="0"/>
          <w:kern w:val="0"/>
          <w:sz w:val="28"/>
          <w:szCs w:val="28"/>
        </w:rPr>
        <w:t>Общие положения</w:t>
      </w:r>
      <w:bookmarkEnd w:id="0"/>
    </w:p>
    <w:p w:rsidR="00C57843" w:rsidRDefault="00C57843" w:rsidP="00C57843"/>
    <w:p w:rsidR="004D5AC0" w:rsidRPr="007A75F2" w:rsidRDefault="004D5AC0" w:rsidP="003350FA">
      <w:pPr>
        <w:ind w:firstLine="720"/>
        <w:jc w:val="both"/>
        <w:rPr>
          <w:szCs w:val="28"/>
        </w:rPr>
      </w:pPr>
      <w:r w:rsidRPr="007A75F2">
        <w:rPr>
          <w:szCs w:val="28"/>
        </w:rPr>
        <w:t>Для целей методического обеспечения ведения раздельного учета расходов от пассажирских перевозок в регулируемом (естественно-монопольном) и нерегулируемом (конкурентном) секторах разработана настоящая Методика раздельного учета расходов от пассажирских перевозок в регулируемом (естественно-монопольном) и нерегулируемом (конкурентном) секторах (далее – Методика раздельного учета расходов).</w:t>
      </w:r>
    </w:p>
    <w:p w:rsidR="004D5AC0" w:rsidRPr="007A75F2" w:rsidRDefault="00C604B9" w:rsidP="00F04594">
      <w:pPr>
        <w:ind w:firstLine="720"/>
        <w:jc w:val="both"/>
        <w:rPr>
          <w:szCs w:val="28"/>
        </w:rPr>
      </w:pPr>
      <w:r>
        <w:rPr>
          <w:szCs w:val="28"/>
        </w:rPr>
        <w:t>В</w:t>
      </w:r>
      <w:r w:rsidR="004D5AC0" w:rsidRPr="007A75F2">
        <w:rPr>
          <w:szCs w:val="28"/>
        </w:rPr>
        <w:t xml:space="preserve"> </w:t>
      </w:r>
      <w:r>
        <w:rPr>
          <w:szCs w:val="28"/>
        </w:rPr>
        <w:t>Методике</w:t>
      </w:r>
      <w:r w:rsidR="004D5AC0" w:rsidRPr="007A75F2">
        <w:rPr>
          <w:szCs w:val="28"/>
        </w:rPr>
        <w:t xml:space="preserve"> раздельного учет</w:t>
      </w:r>
      <w:r w:rsidR="004C64F6" w:rsidRPr="007A75F2">
        <w:rPr>
          <w:szCs w:val="28"/>
        </w:rPr>
        <w:t>а расходов используются статьи н</w:t>
      </w:r>
      <w:r w:rsidR="004D5AC0" w:rsidRPr="007A75F2">
        <w:rPr>
          <w:szCs w:val="28"/>
        </w:rPr>
        <w:t>оменклатуры доходов и расходов по видам деят</w:t>
      </w:r>
      <w:r w:rsidR="004C64F6" w:rsidRPr="007A75F2">
        <w:rPr>
          <w:szCs w:val="28"/>
        </w:rPr>
        <w:t>ельности ОАО «РЖД», являющейся п</w:t>
      </w:r>
      <w:r w:rsidR="004D5AC0" w:rsidRPr="007A75F2">
        <w:rPr>
          <w:szCs w:val="28"/>
        </w:rPr>
        <w:t>риложением № 1 к Порядку ведения раздельного учета с необходимым уровнем детализации.</w:t>
      </w:r>
    </w:p>
    <w:p w:rsidR="004D5AC0" w:rsidRDefault="004D5AC0" w:rsidP="00F04594">
      <w:pPr>
        <w:ind w:firstLine="720"/>
        <w:jc w:val="both"/>
        <w:rPr>
          <w:szCs w:val="28"/>
        </w:rPr>
      </w:pPr>
      <w:r w:rsidRPr="007A75F2">
        <w:rPr>
          <w:szCs w:val="28"/>
        </w:rPr>
        <w:t>Целью разработки Методики раздельного учета является обеспечение методических принципов формирования в управленческом учете информации о расходах в детализации, представленной в таблице 1.1.</w:t>
      </w:r>
    </w:p>
    <w:p w:rsidR="00C604B9" w:rsidRDefault="00C604B9" w:rsidP="00F04594">
      <w:pPr>
        <w:ind w:firstLine="720"/>
        <w:jc w:val="both"/>
        <w:rPr>
          <w:szCs w:val="28"/>
        </w:rPr>
      </w:pPr>
    </w:p>
    <w:p w:rsidR="00C604B9" w:rsidRDefault="00C604B9" w:rsidP="00F04594">
      <w:pPr>
        <w:ind w:firstLine="720"/>
        <w:jc w:val="both"/>
        <w:rPr>
          <w:szCs w:val="28"/>
        </w:rPr>
      </w:pPr>
    </w:p>
    <w:p w:rsidR="00C604B9" w:rsidRDefault="00C604B9" w:rsidP="00F04594">
      <w:pPr>
        <w:ind w:firstLine="720"/>
        <w:jc w:val="both"/>
        <w:rPr>
          <w:szCs w:val="28"/>
        </w:rPr>
      </w:pPr>
    </w:p>
    <w:p w:rsidR="00C604B9" w:rsidRPr="007A75F2" w:rsidRDefault="00C604B9" w:rsidP="00F04594">
      <w:pPr>
        <w:ind w:firstLine="720"/>
        <w:jc w:val="both"/>
        <w:rPr>
          <w:szCs w:val="28"/>
        </w:rPr>
      </w:pPr>
    </w:p>
    <w:p w:rsidR="004D5AC0" w:rsidRDefault="004D5AC0" w:rsidP="00F04594">
      <w:pPr>
        <w:jc w:val="right"/>
        <w:rPr>
          <w:szCs w:val="28"/>
        </w:rPr>
      </w:pPr>
      <w:r w:rsidRPr="007A75F2">
        <w:rPr>
          <w:szCs w:val="28"/>
        </w:rPr>
        <w:t>Таблица 1.1.</w:t>
      </w:r>
    </w:p>
    <w:p w:rsidR="00C604B9" w:rsidRPr="007A75F2" w:rsidRDefault="00C604B9" w:rsidP="00F04594">
      <w:pPr>
        <w:jc w:val="right"/>
        <w:rPr>
          <w:szCs w:val="28"/>
        </w:rPr>
      </w:pPr>
    </w:p>
    <w:p w:rsidR="004D5AC0" w:rsidRDefault="004D5AC0" w:rsidP="00F04594">
      <w:pPr>
        <w:jc w:val="center"/>
        <w:rPr>
          <w:b/>
          <w:szCs w:val="28"/>
        </w:rPr>
      </w:pPr>
      <w:r w:rsidRPr="007A75F2">
        <w:rPr>
          <w:b/>
          <w:szCs w:val="28"/>
        </w:rPr>
        <w:t xml:space="preserve">Структура расходов от пассажирских перевозок </w:t>
      </w:r>
      <w:r w:rsidR="00BB7608" w:rsidRPr="007A75F2">
        <w:rPr>
          <w:b/>
          <w:szCs w:val="28"/>
        </w:rPr>
        <w:t xml:space="preserve">в дальнем следовании </w:t>
      </w:r>
      <w:r w:rsidRPr="007A75F2">
        <w:rPr>
          <w:b/>
          <w:szCs w:val="28"/>
        </w:rPr>
        <w:t>в регулируемом и нерегулируемом секторах</w:t>
      </w:r>
    </w:p>
    <w:p w:rsidR="00C604B9" w:rsidRPr="007A75F2" w:rsidRDefault="00C604B9" w:rsidP="00F04594">
      <w:pPr>
        <w:jc w:val="center"/>
        <w:rPr>
          <w:b/>
          <w:szCs w:val="28"/>
        </w:rPr>
      </w:pPr>
    </w:p>
    <w:tbl>
      <w:tblPr>
        <w:tblW w:w="9846" w:type="dxa"/>
        <w:tblInd w:w="103" w:type="dxa"/>
        <w:tblLook w:val="04A0"/>
      </w:tblPr>
      <w:tblGrid>
        <w:gridCol w:w="5171"/>
        <w:gridCol w:w="2169"/>
        <w:gridCol w:w="2506"/>
      </w:tblGrid>
      <w:tr w:rsidR="00E57C7C" w:rsidRPr="007A75F2" w:rsidTr="00C604B9">
        <w:trPr>
          <w:trHeight w:val="665"/>
          <w:tblHeader/>
        </w:trPr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C7C" w:rsidRPr="007A75F2" w:rsidRDefault="00E57C7C" w:rsidP="00E57C7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bookmarkStart w:id="1" w:name="RANGE!A1:C72"/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Наименование</w:t>
            </w:r>
            <w:bookmarkEnd w:id="1"/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C7C" w:rsidRPr="007A75F2" w:rsidRDefault="00E57C7C" w:rsidP="00E57C7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Регулируемые/ нерегулируемые</w:t>
            </w:r>
          </w:p>
        </w:tc>
        <w:tc>
          <w:tcPr>
            <w:tcW w:w="2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C7C" w:rsidRPr="007A75F2" w:rsidRDefault="00E57C7C" w:rsidP="00E57C7C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Возмещаемые/ невозмещаемые</w:t>
            </w:r>
          </w:p>
        </w:tc>
      </w:tr>
      <w:tr w:rsidR="00B3687A" w:rsidRPr="00B3687A" w:rsidTr="00C604B9">
        <w:trPr>
          <w:trHeight w:val="703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C604B9">
        <w:trPr>
          <w:trHeight w:val="431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пассажиров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C604B9">
        <w:trPr>
          <w:trHeight w:val="402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>Внутригосударственное сообщение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C604B9">
        <w:trPr>
          <w:trHeight w:val="414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Локомотивная тяга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C604B9">
        <w:trPr>
          <w:trHeight w:val="419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Пассажирский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C604B9">
        <w:trPr>
          <w:trHeight w:val="269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общие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C604B9">
        <w:trPr>
          <w:trHeight w:val="274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плацкартные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СВ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купе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C604B9">
        <w:trPr>
          <w:trHeight w:val="410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Скорый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C604B9">
        <w:trPr>
          <w:trHeight w:val="416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общие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C604B9">
        <w:trPr>
          <w:trHeight w:val="381"/>
        </w:trPr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E94F2C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E94F2C">
              <w:rPr>
                <w:bCs/>
                <w:sz w:val="24"/>
                <w:szCs w:val="24"/>
                <w:lang w:eastAsia="en-US"/>
              </w:rPr>
              <w:t xml:space="preserve">          плацкартные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E94F2C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94F2C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E94F2C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94F2C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E94F2C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E94F2C">
              <w:rPr>
                <w:bCs/>
                <w:sz w:val="24"/>
                <w:szCs w:val="24"/>
                <w:lang w:eastAsia="en-US"/>
              </w:rPr>
              <w:t xml:space="preserve">          СВ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E94F2C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94F2C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E94F2C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E94F2C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lastRenderedPageBreak/>
              <w:t xml:space="preserve">          купе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Скоростной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общие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плацкартные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СВ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купе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Моторвагонная тяга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Пассажирский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1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2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3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Скорый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1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2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3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Скоростной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1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2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3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>Международное сообщение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Локомотивная тяга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Пассажирский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общие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плацкартные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СВ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купе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Скорый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общие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плацкартные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СВ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купе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Скоростной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общие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плацкартные вагоны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СВ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купе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Моторвагонная тяга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Пассажирский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1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2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3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Скорый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1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2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3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Скоростной поезд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1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t xml:space="preserve">          2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Cs/>
                <w:sz w:val="24"/>
                <w:szCs w:val="24"/>
                <w:lang w:eastAsia="en-US"/>
              </w:rPr>
            </w:pPr>
            <w:r w:rsidRPr="00B3687A">
              <w:rPr>
                <w:bCs/>
                <w:sz w:val="24"/>
                <w:szCs w:val="24"/>
                <w:lang w:eastAsia="en-US"/>
              </w:rPr>
              <w:lastRenderedPageBreak/>
              <w:t xml:space="preserve">          3 класс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  <w:tr w:rsidR="00B3687A" w:rsidRPr="00B3687A" w:rsidTr="00B3687A">
        <w:tc>
          <w:tcPr>
            <w:tcW w:w="5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87A" w:rsidRPr="00B3687A" w:rsidRDefault="00B3687A" w:rsidP="00B3687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B3687A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87A" w:rsidRPr="00B3687A" w:rsidRDefault="00B3687A" w:rsidP="00B3687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B3687A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</w:tr>
    </w:tbl>
    <w:p w:rsidR="004D5AC0" w:rsidRPr="007A75F2" w:rsidRDefault="004D5AC0">
      <w:pPr>
        <w:spacing w:line="360" w:lineRule="auto"/>
        <w:ind w:firstLine="720"/>
        <w:jc w:val="both"/>
        <w:rPr>
          <w:szCs w:val="28"/>
        </w:rPr>
      </w:pPr>
    </w:p>
    <w:p w:rsidR="004D5AC0" w:rsidRPr="007A75F2" w:rsidRDefault="004D5AC0" w:rsidP="00F04594">
      <w:pPr>
        <w:ind w:firstLine="720"/>
        <w:jc w:val="both"/>
        <w:rPr>
          <w:szCs w:val="28"/>
        </w:rPr>
      </w:pPr>
      <w:r w:rsidRPr="007A75F2">
        <w:rPr>
          <w:szCs w:val="28"/>
        </w:rPr>
        <w:t>Методика раздельного учета расходов содержит описание методических подходов к раздельному учету</w:t>
      </w:r>
      <w:r w:rsidR="00B50E86" w:rsidRPr="007A75F2">
        <w:rPr>
          <w:szCs w:val="28"/>
        </w:rPr>
        <w:t xml:space="preserve"> расходов от пассажирских перевозок </w:t>
      </w:r>
      <w:r w:rsidR="00BB7608" w:rsidRPr="007A75F2">
        <w:rPr>
          <w:szCs w:val="28"/>
        </w:rPr>
        <w:t xml:space="preserve">в дальнем следовании </w:t>
      </w:r>
      <w:r w:rsidR="00B50E86" w:rsidRPr="007A75F2">
        <w:rPr>
          <w:szCs w:val="28"/>
        </w:rPr>
        <w:t>в регулируемом и нерегулируемом секторах</w:t>
      </w:r>
      <w:r w:rsidRPr="007A75F2">
        <w:rPr>
          <w:szCs w:val="28"/>
        </w:rPr>
        <w:t xml:space="preserve">, </w:t>
      </w:r>
      <w:r w:rsidR="00B50E86" w:rsidRPr="007A75F2">
        <w:rPr>
          <w:szCs w:val="28"/>
        </w:rPr>
        <w:t>порядок распределения расходов</w:t>
      </w:r>
      <w:r w:rsidRPr="007A75F2">
        <w:rPr>
          <w:szCs w:val="28"/>
        </w:rPr>
        <w:t xml:space="preserve">, </w:t>
      </w:r>
      <w:r w:rsidR="00B50E86" w:rsidRPr="007A75F2">
        <w:rPr>
          <w:szCs w:val="28"/>
        </w:rPr>
        <w:t xml:space="preserve">форму отчетности, </w:t>
      </w:r>
      <w:r w:rsidRPr="007A75F2">
        <w:rPr>
          <w:szCs w:val="28"/>
        </w:rPr>
        <w:t>необходимую для целей разд</w:t>
      </w:r>
      <w:r w:rsidR="00B50E86" w:rsidRPr="007A75F2">
        <w:rPr>
          <w:szCs w:val="28"/>
        </w:rPr>
        <w:t xml:space="preserve">ельного учета и </w:t>
      </w:r>
      <w:r w:rsidRPr="007A75F2">
        <w:rPr>
          <w:szCs w:val="28"/>
        </w:rPr>
        <w:t>методику ее заполнения.</w:t>
      </w:r>
    </w:p>
    <w:p w:rsidR="004D5AC0" w:rsidRPr="007A75F2" w:rsidRDefault="004D5AC0" w:rsidP="00F04594">
      <w:pPr>
        <w:ind w:firstLine="720"/>
        <w:jc w:val="both"/>
        <w:rPr>
          <w:szCs w:val="28"/>
        </w:rPr>
      </w:pPr>
    </w:p>
    <w:p w:rsidR="004D5AC0" w:rsidRPr="007A75F2" w:rsidRDefault="004D5AC0" w:rsidP="00F04594">
      <w:pPr>
        <w:ind w:firstLine="720"/>
        <w:jc w:val="both"/>
        <w:rPr>
          <w:szCs w:val="28"/>
        </w:rPr>
      </w:pPr>
      <w:r w:rsidRPr="007A75F2">
        <w:rPr>
          <w:szCs w:val="28"/>
        </w:rPr>
        <w:t>Методика раздельного учета расходов состоит из следующих разделов:</w:t>
      </w:r>
    </w:p>
    <w:p w:rsidR="004D5AC0" w:rsidRPr="007A75F2" w:rsidRDefault="00BB7608" w:rsidP="00F04594">
      <w:pPr>
        <w:pStyle w:val="af4"/>
        <w:numPr>
          <w:ilvl w:val="0"/>
          <w:numId w:val="25"/>
        </w:numPr>
        <w:tabs>
          <w:tab w:val="num" w:pos="2160"/>
        </w:tabs>
        <w:jc w:val="both"/>
      </w:pPr>
      <w:r w:rsidRPr="007A75F2">
        <w:t>П</w:t>
      </w:r>
      <w:r w:rsidR="004D5AC0" w:rsidRPr="007A75F2">
        <w:t xml:space="preserve">еречень статей расходов от пассажирских перевозок </w:t>
      </w:r>
      <w:r w:rsidRPr="007A75F2">
        <w:t xml:space="preserve">в дальнем следовании </w:t>
      </w:r>
      <w:r w:rsidR="004D5AC0" w:rsidRPr="007A75F2">
        <w:t>для целей раздельного учета в регулируемом (естественно-монопольном)  и нерегулируемом (конкурентном) секторах;</w:t>
      </w:r>
    </w:p>
    <w:p w:rsidR="004D5AC0" w:rsidRPr="007A75F2" w:rsidRDefault="004D5AC0" w:rsidP="00F04594">
      <w:pPr>
        <w:pStyle w:val="af4"/>
        <w:numPr>
          <w:ilvl w:val="0"/>
          <w:numId w:val="25"/>
        </w:numPr>
        <w:tabs>
          <w:tab w:val="num" w:pos="2160"/>
        </w:tabs>
        <w:jc w:val="both"/>
      </w:pPr>
      <w:r w:rsidRPr="007A75F2">
        <w:t xml:space="preserve">Методические подходы к распределению расходов от пассажирских перевозок </w:t>
      </w:r>
      <w:r w:rsidR="00BB7608" w:rsidRPr="007A75F2">
        <w:t xml:space="preserve">в дальнем следовании </w:t>
      </w:r>
      <w:r w:rsidRPr="007A75F2">
        <w:t>в регулируемом (естественно-монопольном) и нерегулируемом (конкурентном) секторах;</w:t>
      </w:r>
    </w:p>
    <w:p w:rsidR="004D5AC0" w:rsidRPr="007A75F2" w:rsidRDefault="004D5AC0" w:rsidP="00F04594">
      <w:pPr>
        <w:numPr>
          <w:ilvl w:val="0"/>
          <w:numId w:val="25"/>
        </w:numPr>
        <w:tabs>
          <w:tab w:val="num" w:pos="2160"/>
        </w:tabs>
        <w:jc w:val="both"/>
      </w:pPr>
      <w:r w:rsidRPr="007A75F2">
        <w:t xml:space="preserve">Распределение расходов от пассажирских перевозок </w:t>
      </w:r>
      <w:r w:rsidR="00BB7608" w:rsidRPr="007A75F2">
        <w:t xml:space="preserve">в дальнем следовании </w:t>
      </w:r>
      <w:r w:rsidRPr="007A75F2">
        <w:t>по тарифным составляющим;</w:t>
      </w:r>
    </w:p>
    <w:p w:rsidR="004D5AC0" w:rsidRPr="007A75F2" w:rsidRDefault="004D5AC0" w:rsidP="00F04594">
      <w:pPr>
        <w:numPr>
          <w:ilvl w:val="0"/>
          <w:numId w:val="25"/>
        </w:numPr>
        <w:tabs>
          <w:tab w:val="num" w:pos="2160"/>
        </w:tabs>
        <w:jc w:val="both"/>
      </w:pPr>
      <w:r w:rsidRPr="007A75F2">
        <w:t>Отчетная форма о структуре расходов ОАО «РЖД» от пассажирских перевозок</w:t>
      </w:r>
      <w:r w:rsidR="00BB7608" w:rsidRPr="007A75F2">
        <w:t xml:space="preserve"> в дальнем следовании</w:t>
      </w:r>
      <w:r w:rsidRPr="007A75F2">
        <w:t xml:space="preserve"> в регулируемом (естественно-монопольном) и нерегулируемом (конкурентном) секторах.</w:t>
      </w:r>
    </w:p>
    <w:p w:rsidR="004D5AC0" w:rsidRPr="007A75F2" w:rsidRDefault="004D5AC0" w:rsidP="00F04594">
      <w:pPr>
        <w:pStyle w:val="af4"/>
        <w:numPr>
          <w:ilvl w:val="0"/>
          <w:numId w:val="24"/>
        </w:numPr>
        <w:ind w:right="-82"/>
        <w:jc w:val="center"/>
        <w:rPr>
          <w:b/>
          <w:szCs w:val="28"/>
        </w:rPr>
      </w:pPr>
      <w:r w:rsidRPr="007A75F2">
        <w:rPr>
          <w:rFonts w:ascii="Times New Roman Bold" w:hAnsi="Times New Roman Bold"/>
          <w:caps/>
          <w:szCs w:val="28"/>
        </w:rPr>
        <w:br w:type="page"/>
      </w:r>
      <w:bookmarkStart w:id="2" w:name="_Toc211855608"/>
      <w:r w:rsidRPr="007A75F2">
        <w:rPr>
          <w:b/>
          <w:szCs w:val="28"/>
        </w:rPr>
        <w:t>Уточ</w:t>
      </w:r>
      <w:r w:rsidR="009440DF" w:rsidRPr="007A75F2">
        <w:rPr>
          <w:b/>
          <w:szCs w:val="28"/>
        </w:rPr>
        <w:t xml:space="preserve">ненный перечень статей расходов </w:t>
      </w:r>
      <w:r w:rsidRPr="007A75F2">
        <w:rPr>
          <w:b/>
          <w:szCs w:val="28"/>
        </w:rPr>
        <w:t xml:space="preserve">от пассажирских перевозок </w:t>
      </w:r>
      <w:r w:rsidR="00C57843" w:rsidRPr="007A75F2">
        <w:rPr>
          <w:b/>
          <w:szCs w:val="28"/>
        </w:rPr>
        <w:t>в дальнем следовании</w:t>
      </w:r>
      <w:r w:rsidR="00575E8E" w:rsidRPr="007A75F2">
        <w:rPr>
          <w:b/>
          <w:szCs w:val="28"/>
        </w:rPr>
        <w:t xml:space="preserve"> </w:t>
      </w:r>
      <w:r w:rsidRPr="007A75F2">
        <w:rPr>
          <w:b/>
          <w:szCs w:val="28"/>
        </w:rPr>
        <w:t>для целей раздельного учета в регулиру</w:t>
      </w:r>
      <w:r w:rsidR="009440DF" w:rsidRPr="007A75F2">
        <w:rPr>
          <w:b/>
          <w:szCs w:val="28"/>
        </w:rPr>
        <w:t xml:space="preserve">емом </w:t>
      </w:r>
      <w:r w:rsidR="00E014BD" w:rsidRPr="007A75F2">
        <w:rPr>
          <w:b/>
          <w:szCs w:val="28"/>
        </w:rPr>
        <w:t>(естественн</w:t>
      </w:r>
      <w:r w:rsidR="009440DF" w:rsidRPr="007A75F2">
        <w:rPr>
          <w:b/>
          <w:szCs w:val="28"/>
        </w:rPr>
        <w:t xml:space="preserve">о-монопольном) и нерегулируемом </w:t>
      </w:r>
      <w:r w:rsidR="00E014BD" w:rsidRPr="007A75F2">
        <w:rPr>
          <w:b/>
          <w:szCs w:val="28"/>
        </w:rPr>
        <w:t>(конкурентном)</w:t>
      </w:r>
      <w:r w:rsidRPr="007A75F2">
        <w:rPr>
          <w:b/>
          <w:szCs w:val="28"/>
        </w:rPr>
        <w:t>секторах</w:t>
      </w:r>
      <w:bookmarkEnd w:id="2"/>
    </w:p>
    <w:p w:rsidR="009440DF" w:rsidRPr="007A75F2" w:rsidRDefault="009440DF" w:rsidP="00F04594">
      <w:pPr>
        <w:pStyle w:val="af4"/>
        <w:ind w:left="1080" w:right="-82"/>
        <w:rPr>
          <w:rStyle w:val="af3"/>
          <w:b w:val="0"/>
          <w:szCs w:val="28"/>
        </w:rPr>
      </w:pPr>
    </w:p>
    <w:p w:rsidR="004D5AC0" w:rsidRPr="007A75F2" w:rsidRDefault="004D5AC0" w:rsidP="00F04594">
      <w:pPr>
        <w:ind w:firstLine="720"/>
        <w:jc w:val="both"/>
        <w:rPr>
          <w:szCs w:val="28"/>
        </w:rPr>
      </w:pPr>
      <w:r w:rsidRPr="007A75F2">
        <w:rPr>
          <w:szCs w:val="28"/>
        </w:rPr>
        <w:t>Для целей раздельного учета в регулируемом (естественно-монопольном) и нерегулируемом (конкурентном) секторах использу</w:t>
      </w:r>
      <w:r w:rsidR="00575E8E" w:rsidRPr="007A75F2">
        <w:rPr>
          <w:szCs w:val="28"/>
        </w:rPr>
        <w:t>ю</w:t>
      </w:r>
      <w:r w:rsidRPr="007A75F2">
        <w:rPr>
          <w:szCs w:val="28"/>
        </w:rPr>
        <w:t>тся стат</w:t>
      </w:r>
      <w:r w:rsidR="00575E8E" w:rsidRPr="007A75F2">
        <w:rPr>
          <w:szCs w:val="28"/>
        </w:rPr>
        <w:t>ьи</w:t>
      </w:r>
      <w:r w:rsidR="004C64F6" w:rsidRPr="007A75F2">
        <w:rPr>
          <w:szCs w:val="28"/>
        </w:rPr>
        <w:t xml:space="preserve"> расходов н</w:t>
      </w:r>
      <w:r w:rsidRPr="007A75F2">
        <w:rPr>
          <w:szCs w:val="28"/>
        </w:rPr>
        <w:t>оменклатуры доходов и расходов по видам деятельности ОАО «РЖД»</w:t>
      </w:r>
      <w:r w:rsidR="00575E8E" w:rsidRPr="007A75F2">
        <w:rPr>
          <w:szCs w:val="28"/>
        </w:rPr>
        <w:t>, отнесе</w:t>
      </w:r>
      <w:r w:rsidR="00E50DBA" w:rsidRPr="007A75F2">
        <w:rPr>
          <w:szCs w:val="28"/>
        </w:rPr>
        <w:t>нные</w:t>
      </w:r>
      <w:r w:rsidR="00F54A9E" w:rsidRPr="007A75F2">
        <w:rPr>
          <w:szCs w:val="28"/>
        </w:rPr>
        <w:t xml:space="preserve"> к виду деятельности «пассаж</w:t>
      </w:r>
      <w:r w:rsidR="00575E8E" w:rsidRPr="007A75F2">
        <w:rPr>
          <w:szCs w:val="28"/>
        </w:rPr>
        <w:t>ирские перевозки в дальнем следовании»</w:t>
      </w:r>
      <w:r w:rsidRPr="007A75F2">
        <w:rPr>
          <w:szCs w:val="28"/>
        </w:rPr>
        <w:t>.</w:t>
      </w:r>
    </w:p>
    <w:p w:rsidR="004D5AC0" w:rsidRPr="007A75F2" w:rsidRDefault="004D5AC0" w:rsidP="00F04594">
      <w:pPr>
        <w:ind w:firstLine="720"/>
        <w:jc w:val="both"/>
        <w:rPr>
          <w:szCs w:val="28"/>
        </w:rPr>
      </w:pPr>
      <w:r w:rsidRPr="007A75F2">
        <w:rPr>
          <w:szCs w:val="28"/>
        </w:rPr>
        <w:t>В таблице 2.1. представлен перечень статей расходов.</w:t>
      </w:r>
    </w:p>
    <w:p w:rsidR="004D5AC0" w:rsidRPr="007A75F2" w:rsidRDefault="004D5AC0" w:rsidP="00F04594">
      <w:pPr>
        <w:ind w:firstLine="720"/>
        <w:jc w:val="right"/>
        <w:rPr>
          <w:szCs w:val="28"/>
        </w:rPr>
      </w:pPr>
      <w:r w:rsidRPr="007A75F2">
        <w:rPr>
          <w:szCs w:val="28"/>
        </w:rPr>
        <w:t>Таблица 2.1.</w:t>
      </w:r>
    </w:p>
    <w:p w:rsidR="004D5AC0" w:rsidRPr="007A75F2" w:rsidRDefault="00575E8E" w:rsidP="007651E8">
      <w:pPr>
        <w:spacing w:after="120"/>
        <w:ind w:firstLine="720"/>
        <w:jc w:val="center"/>
        <w:rPr>
          <w:b/>
          <w:szCs w:val="28"/>
        </w:rPr>
      </w:pPr>
      <w:r w:rsidRPr="007A75F2">
        <w:rPr>
          <w:b/>
          <w:szCs w:val="28"/>
        </w:rPr>
        <w:t>П</w:t>
      </w:r>
      <w:r w:rsidR="004D5AC0" w:rsidRPr="007A75F2">
        <w:rPr>
          <w:b/>
          <w:szCs w:val="28"/>
        </w:rPr>
        <w:t>еречень статей расходов</w:t>
      </w: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9463"/>
      </w:tblGrid>
      <w:tr w:rsidR="007651E8" w:rsidRPr="007651E8" w:rsidTr="001A4F41">
        <w:trPr>
          <w:trHeight w:val="2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E8" w:rsidRPr="007651E8" w:rsidRDefault="007651E8" w:rsidP="007651E8">
            <w:pPr>
              <w:ind w:left="-57" w:right="-57"/>
              <w:jc w:val="center"/>
              <w:rPr>
                <w:b/>
                <w:bCs/>
                <w:sz w:val="24"/>
                <w:szCs w:val="24"/>
              </w:rPr>
            </w:pPr>
            <w:bookmarkStart w:id="3" w:name="RANGE!A1:B326"/>
            <w:r w:rsidRPr="007651E8">
              <w:rPr>
                <w:b/>
                <w:bCs/>
                <w:sz w:val="24"/>
                <w:szCs w:val="24"/>
              </w:rPr>
              <w:t>№ статьи</w:t>
            </w:r>
            <w:bookmarkEnd w:id="3"/>
          </w:p>
        </w:tc>
        <w:tc>
          <w:tcPr>
            <w:tcW w:w="9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E8" w:rsidRPr="007651E8" w:rsidRDefault="007651E8" w:rsidP="007651E8">
            <w:pPr>
              <w:jc w:val="center"/>
              <w:rPr>
                <w:b/>
                <w:bCs/>
                <w:sz w:val="24"/>
                <w:szCs w:val="24"/>
              </w:rPr>
            </w:pPr>
            <w:r w:rsidRPr="007651E8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</w:tr>
      <w:tr w:rsidR="007651E8" w:rsidRPr="007651E8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E8" w:rsidRPr="007651E8" w:rsidRDefault="007651E8" w:rsidP="007651E8">
            <w:pPr>
              <w:ind w:left="-57" w:right="-57"/>
              <w:jc w:val="center"/>
              <w:rPr>
                <w:sz w:val="24"/>
                <w:szCs w:val="24"/>
              </w:rPr>
            </w:pPr>
            <w:r w:rsidRPr="007651E8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1E8" w:rsidRPr="007651E8" w:rsidRDefault="007651E8" w:rsidP="007651E8">
            <w:pPr>
              <w:rPr>
                <w:b/>
                <w:bCs/>
                <w:sz w:val="24"/>
                <w:szCs w:val="24"/>
              </w:rPr>
            </w:pPr>
            <w:r w:rsidRPr="007651E8">
              <w:rPr>
                <w:b/>
                <w:bCs/>
                <w:sz w:val="24"/>
                <w:szCs w:val="24"/>
              </w:rPr>
              <w:t>Специфические (прямые производственные) расходы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/>
                <w:bCs/>
                <w:sz w:val="24"/>
                <w:szCs w:val="24"/>
              </w:rPr>
            </w:pPr>
            <w:r w:rsidRPr="001A4F41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2702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 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Продажа билетов на поезда дальнего следования во внутригосударственном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Продажа билетов в международном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Прием и выдача багажа во внутригосударственном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4004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Прием и выдача багажа в международном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Сопровождение багажных вагонов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вагонов в пассажирских поездах дальнего следования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пассажирских вагонов дальнего следования в пунктах формирования и оборота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4029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пассажирских вагонов дальнего следования, кроме багажных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4031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багажных вагонов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4032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Перестановка пассажирских вагонов с одной колеи на другую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4036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пассажирские и багажные вагоны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4037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4040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инвентаря и оборудования пассажирских вагонов дальнего следования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4041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Снабжение поездов постельным бельем, мягким и другим инвентарем в служебных целях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4050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4060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EC0B00" w:rsidP="001A4F4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</w:t>
            </w:r>
            <w:r w:rsidR="001A4F41" w:rsidRPr="001A4F41">
              <w:rPr>
                <w:bCs/>
                <w:sz w:val="24"/>
                <w:szCs w:val="24"/>
              </w:rPr>
              <w:t xml:space="preserve">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="001A4F41"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4035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и услуги иностранных железных дорог по перевозке пассажиров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по программе ТО-1 пассажирских вагонов в пути следования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2031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Прием и отправление поездов на пассажирских станциях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2032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Прием и отправление международных поездов на пограничных пассажирских станциях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2033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Прием и отправление поездов на остальных станциях, включая пограничные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2035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Маневровая работа на пассажирских станциях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2036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Маневровая работа на пограничных станциях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2037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Маневровая работа на остальных станциях, кроме пограничных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2040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Текущее содержание пути и постоянных устройств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Текущее содержание пути и постоянных устройств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Охрана пути, переездов и искусственных сооружений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искусственных сооружений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защитных лесонасаждений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Работы по снего-, водо- и пескоборьбе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Прочие работы по хозяйству пути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верхнего строения пути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верхнего строения пути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земляного полотна и искусственных сооружений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земляного полотна и искусственных сооружений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защитных лесонасаждений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верхнего строения пути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верхнего строения пути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земляного полотна и искусственных сооружений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земляного полотна и искусственных сооружений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защитных лесонасаждений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Работы по сварке и шлифовке рельсов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Работы по сварке и шлифовке рельсов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Текущий ремонт основных средств рельсосварочных поездов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Текущий ремонт основных средств рельсосварочных поездов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основных средств рельсосварочных поездов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основных средств рельсосварочных поездов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рельсосварочных и рельсошлифовальных поездов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2133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Обслуживание, содержание и ремонт объектов водоснабжения и водоотведения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Обслуживание, содержание и ремонт объектов генерации тепловой энергии (котельных и др.)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устройств автоблокировки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устройств диспетчерской централизации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электрической централизации стрелок и светофоров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приборов железнодорожной автоматики и телемеханики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устройств полуавтоматической блокировки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2308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прочих средств железнодорожной автоматики и телемеханики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устройств автоблокировки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2314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устройств электрической централизации стрелок и светофоров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систем автоматического контроля подвижного состава на ходу поезда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2318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прочих средств железнодорожной автоматики и телемеханики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устройств по обслуживанию пассажиров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радиостанций, радиоузлов и усилителей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устройств, аппаратуры и сооружений радиорелейной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эксплуатация аппаратуры телеграфных 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эксплуатация телефонных 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систем оперативно-технологической связи и связи совещаний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воздушных, кабельных и волоконно-оптических линий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Затраты по оплате счетов за пользование соединительными линиями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устройств спутниковой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приборов железнодорожной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прочих устройств железнодорожной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систем оперативно-технологической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средств железнодорожной радиосвязи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устройств по обслуживанию пассажиров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прочих средств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систем оперативно-технологической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средств железнодорожной радиосвязи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устройств по обслуживанию пассажиров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прочих средств связи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2590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2524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2526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обслуживание, текущий ремонт и испытания тяговых подстанций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2528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2530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устройств наружного освещения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2532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трансформаторных подстанций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2534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и текущий ремонт электростанций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2544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тяговых подстанций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2546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пунктов параллельного соединения и постов секционирования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2548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2550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электростанций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2552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трансформаторных подстанций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2554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2556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2566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тяговых подстанций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2568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пунктов параллельного соединения и постов секционирования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2570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2572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трансформаторных подстанций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2574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электростанций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2576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устройств наружного освещения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2578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восстановительных поездов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электровозов в дальнем следовании (кроме электроэнергии на тягу)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электровозов на маневрах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электровозов,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электровозов,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маневровых электровозов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маневровых электровозов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электропоездов в дальнем следовании (кроме электроэнергии на тягу)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электропоездов,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Уборка электропоездов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электропоездов,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тепловозов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тепловозов на маневрах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тепловозов,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тепловозов,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3316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маневровых тепловозов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3317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маневровых тепловозов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3401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дизель-поездов и автомотрис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3403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вагонов в дизель-поездах и автомотрисах,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3405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и уборка дизель-поездов и автомотрис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3406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дизель-поездов и автомотрис,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3502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паровозов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3503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паровозов на маневрах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3504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паровозов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3505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паровозов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6607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Деповской ремонт пассажирских вагонов (кроме багажных), курсирующих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Деповской ремонт багажных вагонов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пассажирских вагонов (кроме багажных), курсирующих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багажных вагонов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электровозов,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электровозов,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6107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электровозов,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маневровых электровозов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маневровых электровозов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маневровых электровозов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6201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электропоездов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6202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электропоездов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6203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электропоездов (кроме выполняемых на заводах)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тепловозов,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тепловозов,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6307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тепловозов,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маневровых тепловозов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маневровых тепловозов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маневровых тепловозов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6401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дизель-поездов и автомотрис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6402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дизель-поездов и автомотрис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6403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 xml:space="preserve"> Капитальные виды ремонта дизель-поездов и автомотрис (кроме выполняемых на заводах) 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6501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Подъемочный и промывочный ремонт, профилактический осмотр паровозов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6502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паровозов (кроме выполняемых на заводах)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6640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пассажирских вагонов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6641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багажных вагонов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6152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на заводах электровозов,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6154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маневровых электровозов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6220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электропоездов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6352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на заводах тепловозов, работающих в пассажирском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6354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маневровых тепловозов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6420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дизель-поездов и автомотрис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6510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паровозов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9805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Ремонт путевой техники на заводах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2140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путевую технику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3147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электровозы, работающие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3148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маневровые электровозы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3155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(пассажирские электровозы)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3156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(маневровые электровозы)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электропоезда, работающие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3214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(электропоезда)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3343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тепловозы, работающие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3344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маневровые тепловозы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3346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(тепловозы в  пассажирском движении)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3347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(маневровые тепловозы)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3411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дизель-поезда и автомотрисы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3412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(дизель-поезда и автомотрисы)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3506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(паровозы)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6143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электровозов, работающих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6144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маневровых электровозов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6224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электропоездов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6343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тепловозов в пассажирском движении,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6413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дизель-поездов и автомотрис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6503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паровозов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2549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1012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3F34CD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bCs/>
                <w:sz w:val="24"/>
                <w:szCs w:val="24"/>
              </w:rPr>
              <w:t>ОАО «РЖД»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электровозов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3302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тепловозов в хозяйственном движении</w:t>
            </w:r>
          </w:p>
        </w:tc>
      </w:tr>
      <w:tr w:rsidR="00EF28D2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1A4F41" w:rsidRDefault="00EF28D2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3108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1A4F41" w:rsidRDefault="00EF28D2" w:rsidP="001A4F41">
            <w:pPr>
              <w:rPr>
                <w:bCs/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</w:tr>
      <w:tr w:rsidR="00EF28D2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1A4F41" w:rsidRDefault="00EF28D2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1A4F41" w:rsidRDefault="00EF28D2" w:rsidP="001A4F41">
            <w:pPr>
              <w:rPr>
                <w:bCs/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2029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Наружное освещение парков железнодорожных станций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электропоездов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электропоездов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3221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электропоездов, работающих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6345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маневровых тепловозов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объектов генерации тепловой энергии, водоснабжения и водоотведения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объектов генерации тепловой энергии, водоснабжения и водоотведения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4006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Оказание услуг  на вокзалах, связанных с пассажирскими перевозками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2006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2008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2009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2041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2042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2043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перевозок,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2051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2052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2053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2061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2062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2063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вагонного хозяйства,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2141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2142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2143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пути,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2226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2323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2431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2432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2433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связи,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2611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2612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3B2A7A" w:rsidP="00E454D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путевых машин и механизмов (занятых на текущей эксплуатации)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путевых машин и механизмов (занятых на текущей эксплуатации)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2123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2536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2558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Капитальный ремонт системы коммерческого учета электроэнергии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2581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системы коммерческого учета электроэнергии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2622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3B2A7A" w:rsidP="001A4F4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2623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3B2A7A" w:rsidP="001A4F41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электровозов, работающих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3119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электровозов, работающих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3151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электровозы, работающие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3307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тепловозов, работающих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3308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тепловозов, работающих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3349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тепловозы, работающие в хозяйственном движении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3008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E36FF8" w:rsidP="00C7380E">
            <w:pPr>
              <w:rPr>
                <w:bCs/>
                <w:sz w:val="24"/>
                <w:szCs w:val="24"/>
              </w:rPr>
            </w:pPr>
            <w:r w:rsidRPr="00E36FF8">
              <w:rPr>
                <w:bCs/>
                <w:sz w:val="24"/>
                <w:szCs w:val="24"/>
              </w:rPr>
              <w:t>Обеспечение электроэнергией на тягу для</w:t>
            </w:r>
            <w:r w:rsidR="00C7380E" w:rsidRPr="001A4F41">
              <w:rPr>
                <w:bCs/>
                <w:sz w:val="24"/>
                <w:szCs w:val="24"/>
              </w:rPr>
              <w:t xml:space="preserve"> </w:t>
            </w:r>
            <w:r w:rsidR="00C7380E">
              <w:rPr>
                <w:bCs/>
                <w:sz w:val="24"/>
                <w:szCs w:val="24"/>
              </w:rPr>
              <w:t>р</w:t>
            </w:r>
            <w:r w:rsidR="001A4F41" w:rsidRPr="001A4F41">
              <w:rPr>
                <w:bCs/>
                <w:sz w:val="24"/>
                <w:szCs w:val="24"/>
              </w:rPr>
              <w:t>абот</w:t>
            </w:r>
            <w:r w:rsidR="00C7380E">
              <w:rPr>
                <w:bCs/>
                <w:sz w:val="24"/>
                <w:szCs w:val="24"/>
              </w:rPr>
              <w:t>ы</w:t>
            </w:r>
            <w:r w:rsidR="001A4F41" w:rsidRPr="001A4F41">
              <w:rPr>
                <w:bCs/>
                <w:sz w:val="24"/>
                <w:szCs w:val="24"/>
              </w:rPr>
              <w:t xml:space="preserve"> скоростных поездов в пассажирском движении в дальнем следовании 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3010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3013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Экипировка скоростных поездов, работающих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3015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Амортизация скоростных поездов, работающих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3047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3055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6071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6072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6073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6074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</w:tr>
      <w:tr w:rsidR="001A4F41" w:rsidRPr="001A4F41" w:rsidTr="001A4F41"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1A4F41">
              <w:rPr>
                <w:sz w:val="24"/>
                <w:szCs w:val="24"/>
              </w:rPr>
              <w:t>6080</w:t>
            </w:r>
          </w:p>
        </w:tc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4F41" w:rsidRPr="001A4F41" w:rsidRDefault="001A4F41" w:rsidP="001A4F41">
            <w:pPr>
              <w:rPr>
                <w:bCs/>
                <w:sz w:val="24"/>
                <w:szCs w:val="24"/>
              </w:rPr>
            </w:pPr>
            <w:r w:rsidRPr="001A4F41">
              <w:rPr>
                <w:bCs/>
                <w:sz w:val="24"/>
                <w:szCs w:val="24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</w:tr>
    </w:tbl>
    <w:p w:rsidR="004D5AC0" w:rsidRPr="007A75F2" w:rsidRDefault="004D5AC0"/>
    <w:p w:rsidR="004D5AC0" w:rsidRPr="007A75F2" w:rsidRDefault="004D5AC0" w:rsidP="004F7662">
      <w:pPr>
        <w:pStyle w:val="af4"/>
        <w:numPr>
          <w:ilvl w:val="0"/>
          <w:numId w:val="24"/>
        </w:numPr>
        <w:ind w:left="1077" w:right="-79"/>
        <w:jc w:val="center"/>
        <w:rPr>
          <w:b/>
          <w:bCs/>
          <w:szCs w:val="28"/>
        </w:rPr>
      </w:pPr>
      <w:r w:rsidRPr="007A75F2">
        <w:rPr>
          <w:rFonts w:ascii="Times New Roman Bold" w:hAnsi="Times New Roman Bold"/>
          <w:caps/>
          <w:szCs w:val="28"/>
        </w:rPr>
        <w:br w:type="page"/>
      </w:r>
      <w:bookmarkStart w:id="4" w:name="_Toc211855610"/>
      <w:r w:rsidRPr="007A75F2">
        <w:rPr>
          <w:b/>
          <w:bCs/>
          <w:szCs w:val="28"/>
        </w:rPr>
        <w:t xml:space="preserve">Методические подходы к распределению расходов от пассажирских перевозок </w:t>
      </w:r>
      <w:r w:rsidR="00C57843" w:rsidRPr="007A75F2">
        <w:rPr>
          <w:b/>
          <w:bCs/>
          <w:szCs w:val="28"/>
        </w:rPr>
        <w:t>в дальнем следовании</w:t>
      </w:r>
      <w:r w:rsidR="00460AC2" w:rsidRPr="007A75F2">
        <w:rPr>
          <w:b/>
          <w:bCs/>
          <w:szCs w:val="28"/>
        </w:rPr>
        <w:t xml:space="preserve"> </w:t>
      </w:r>
      <w:r w:rsidRPr="007A75F2">
        <w:rPr>
          <w:b/>
          <w:bCs/>
          <w:szCs w:val="28"/>
        </w:rPr>
        <w:t>в регулируемом (естественно-монопольном) и нерегулируемом (конкурентном) секторах</w:t>
      </w:r>
      <w:bookmarkEnd w:id="4"/>
      <w:r w:rsidRPr="007A75F2">
        <w:rPr>
          <w:b/>
          <w:bCs/>
          <w:szCs w:val="28"/>
        </w:rPr>
        <w:t xml:space="preserve"> </w:t>
      </w:r>
    </w:p>
    <w:p w:rsidR="009440DF" w:rsidRPr="007A75F2" w:rsidRDefault="009440DF" w:rsidP="004F7662">
      <w:pPr>
        <w:pStyle w:val="af4"/>
        <w:ind w:left="1077" w:right="-79"/>
        <w:rPr>
          <w:b/>
          <w:bCs/>
          <w:sz w:val="32"/>
          <w:szCs w:val="32"/>
        </w:rPr>
      </w:pPr>
    </w:p>
    <w:p w:rsidR="004D5AC0" w:rsidRPr="007A75F2" w:rsidRDefault="00BD781E" w:rsidP="004F7662">
      <w:pPr>
        <w:pStyle w:val="af4"/>
        <w:ind w:left="1077" w:right="-79"/>
        <w:jc w:val="center"/>
        <w:rPr>
          <w:b/>
          <w:bCs/>
          <w:szCs w:val="28"/>
        </w:rPr>
      </w:pPr>
      <w:bookmarkStart w:id="5" w:name="_Toc211855611"/>
      <w:r w:rsidRPr="007A75F2">
        <w:rPr>
          <w:b/>
          <w:bCs/>
          <w:szCs w:val="28"/>
        </w:rPr>
        <w:t>3</w:t>
      </w:r>
      <w:r w:rsidR="004D5AC0" w:rsidRPr="007A75F2">
        <w:rPr>
          <w:b/>
          <w:bCs/>
          <w:szCs w:val="28"/>
        </w:rPr>
        <w:t>.1. Общие принципы распределения расходов</w:t>
      </w:r>
      <w:bookmarkEnd w:id="5"/>
    </w:p>
    <w:p w:rsidR="00C57843" w:rsidRPr="007A75F2" w:rsidRDefault="00C57843" w:rsidP="00C57843"/>
    <w:p w:rsidR="004D5AC0" w:rsidRPr="007A75F2" w:rsidRDefault="004D5AC0" w:rsidP="004F7662">
      <w:pPr>
        <w:ind w:firstLine="720"/>
        <w:jc w:val="both"/>
      </w:pPr>
      <w:r w:rsidRPr="007A75F2">
        <w:t xml:space="preserve">Расходы от пассажирских перевозок </w:t>
      </w:r>
      <w:r w:rsidR="00460AC2" w:rsidRPr="007A75F2">
        <w:t xml:space="preserve">в дальнем следовании </w:t>
      </w:r>
      <w:r w:rsidR="004C64F6" w:rsidRPr="007A75F2">
        <w:t>формируются в разрезе статей н</w:t>
      </w:r>
      <w:r w:rsidRPr="007A75F2">
        <w:t xml:space="preserve">оменклатуры расходов по пассажирским перевозкам в дальнем следовании с дальнейшим поэтапным распределением расходов по каждой строке между </w:t>
      </w:r>
      <w:r w:rsidR="004977C1" w:rsidRPr="007A75F2">
        <w:t xml:space="preserve">видами тяги, </w:t>
      </w:r>
      <w:r w:rsidRPr="007A75F2">
        <w:t xml:space="preserve">видами предоставляемых услуг, видами сообщений, категориями поездов и типами вагонов. </w:t>
      </w:r>
    </w:p>
    <w:p w:rsidR="004977C1" w:rsidRPr="007A75F2" w:rsidRDefault="004977C1" w:rsidP="004F7662">
      <w:pPr>
        <w:ind w:firstLine="720"/>
        <w:jc w:val="both"/>
      </w:pPr>
      <w:r w:rsidRPr="007A75F2">
        <w:t>Перечень видов тяги включает:</w:t>
      </w:r>
    </w:p>
    <w:p w:rsidR="004977C1" w:rsidRPr="007A75F2" w:rsidRDefault="004977C1" w:rsidP="004F7662">
      <w:pPr>
        <w:ind w:firstLine="709"/>
        <w:jc w:val="both"/>
      </w:pPr>
      <w:r w:rsidRPr="007A75F2">
        <w:t>локомотивную тягу;</w:t>
      </w:r>
    </w:p>
    <w:p w:rsidR="004977C1" w:rsidRPr="007A75F2" w:rsidRDefault="004977C1" w:rsidP="004F7662">
      <w:pPr>
        <w:ind w:left="709"/>
        <w:jc w:val="both"/>
      </w:pPr>
      <w:r w:rsidRPr="007A75F2">
        <w:t>моторвагонную тягу.</w:t>
      </w:r>
    </w:p>
    <w:p w:rsidR="004977C1" w:rsidRPr="007A75F2" w:rsidRDefault="004977C1" w:rsidP="004F7662">
      <w:pPr>
        <w:ind w:firstLine="720"/>
        <w:jc w:val="both"/>
      </w:pPr>
      <w:r w:rsidRPr="007A75F2">
        <w:t>Расходы, распределенные между видами тяги, под</w:t>
      </w:r>
      <w:r w:rsidR="00EE5032" w:rsidRPr="007A75F2">
        <w:t>л</w:t>
      </w:r>
      <w:r w:rsidRPr="007A75F2">
        <w:t xml:space="preserve">ежат дальнейшему </w:t>
      </w:r>
      <w:r w:rsidR="00460AC2" w:rsidRPr="007A75F2">
        <w:t>постатей</w:t>
      </w:r>
      <w:r w:rsidRPr="007A75F2">
        <w:t>ному</w:t>
      </w:r>
      <w:r w:rsidR="00460AC2" w:rsidRPr="007A75F2">
        <w:t xml:space="preserve"> распределению между видами предо</w:t>
      </w:r>
      <w:r w:rsidRPr="007A75F2">
        <w:t>ставляемых услуг.</w:t>
      </w:r>
    </w:p>
    <w:p w:rsidR="004D5AC0" w:rsidRPr="007A75F2" w:rsidRDefault="004D5AC0" w:rsidP="004F7662">
      <w:pPr>
        <w:ind w:firstLine="720"/>
        <w:jc w:val="both"/>
      </w:pPr>
      <w:r w:rsidRPr="007A75F2">
        <w:t>Перечень видов предоставляемых услуг включает:</w:t>
      </w:r>
    </w:p>
    <w:p w:rsidR="004D5AC0" w:rsidRPr="007A75F2" w:rsidRDefault="004D5AC0" w:rsidP="004F7662">
      <w:pPr>
        <w:ind w:left="709"/>
        <w:jc w:val="both"/>
      </w:pPr>
      <w:r w:rsidRPr="007A75F2">
        <w:t>перевозку пассажиров;</w:t>
      </w:r>
    </w:p>
    <w:p w:rsidR="004D5AC0" w:rsidRPr="007A75F2" w:rsidRDefault="004D5AC0" w:rsidP="004F7662">
      <w:pPr>
        <w:ind w:left="709"/>
        <w:jc w:val="both"/>
      </w:pPr>
      <w:r w:rsidRPr="007A75F2">
        <w:t>перевозку багажа, в том числе перевозку грузобагажа;</w:t>
      </w:r>
    </w:p>
    <w:p w:rsidR="004D5AC0" w:rsidRPr="007A75F2" w:rsidRDefault="004D5AC0" w:rsidP="004F7662">
      <w:pPr>
        <w:ind w:left="709"/>
        <w:jc w:val="both"/>
      </w:pPr>
      <w:r w:rsidRPr="007A75F2">
        <w:t>перевозку почты;</w:t>
      </w:r>
    </w:p>
    <w:p w:rsidR="004D5AC0" w:rsidRPr="007A75F2" w:rsidRDefault="004D5AC0" w:rsidP="004F7662">
      <w:pPr>
        <w:ind w:left="709"/>
        <w:jc w:val="both"/>
      </w:pPr>
      <w:r w:rsidRPr="007A75F2">
        <w:t>прочие услуги, связанные с перевозкой пассажиров;</w:t>
      </w:r>
    </w:p>
    <w:p w:rsidR="004D5AC0" w:rsidRPr="007A75F2" w:rsidRDefault="004D5AC0" w:rsidP="004F7662">
      <w:pPr>
        <w:ind w:left="709"/>
        <w:jc w:val="both"/>
      </w:pPr>
      <w:r w:rsidRPr="007A75F2">
        <w:t>прочие услуги, связанные с перевозкой багажа, в том числе с перевозкой грузобагажа</w:t>
      </w:r>
      <w:r w:rsidR="00C57843" w:rsidRPr="007A75F2">
        <w:t>.</w:t>
      </w:r>
    </w:p>
    <w:p w:rsidR="004D5AC0" w:rsidRPr="007A75F2" w:rsidRDefault="004D5AC0" w:rsidP="004F7662">
      <w:pPr>
        <w:ind w:firstLine="720"/>
        <w:jc w:val="both"/>
      </w:pPr>
      <w:r w:rsidRPr="007A75F2">
        <w:t>Расходы, распределенные между видами услуг</w:t>
      </w:r>
      <w:r w:rsidR="009C59D6" w:rsidRPr="007A75F2">
        <w:t xml:space="preserve">, кроме </w:t>
      </w:r>
      <w:r w:rsidR="00226EF8" w:rsidRPr="007A75F2">
        <w:t xml:space="preserve">расходов, отнесенных на прочие </w:t>
      </w:r>
      <w:r w:rsidR="009C59D6" w:rsidRPr="007A75F2">
        <w:t>услуг</w:t>
      </w:r>
      <w:r w:rsidR="00226EF8" w:rsidRPr="007A75F2">
        <w:t>и</w:t>
      </w:r>
      <w:r w:rsidR="00B13A4B" w:rsidRPr="007A75F2">
        <w:t xml:space="preserve"> («прочие услуги, связанные с перевозкой пассажиров», «прочие услуги, связанные с перевозкой багажа», «прочие услуги, связанные с перевозкой грузобагажа»)</w:t>
      </w:r>
      <w:r w:rsidR="009C59D6" w:rsidRPr="007A75F2">
        <w:t>,</w:t>
      </w:r>
      <w:r w:rsidRPr="007A75F2">
        <w:t xml:space="preserve"> подлежат дальнейшему постатейному распределению между видами сообщений.</w:t>
      </w:r>
    </w:p>
    <w:p w:rsidR="004D5AC0" w:rsidRPr="007A75F2" w:rsidRDefault="004D5AC0" w:rsidP="004F7662">
      <w:pPr>
        <w:ind w:firstLine="720"/>
        <w:jc w:val="both"/>
      </w:pPr>
      <w:r w:rsidRPr="007A75F2">
        <w:t>Перечень видов сообщений включает:</w:t>
      </w:r>
    </w:p>
    <w:p w:rsidR="00EA2247" w:rsidRPr="007A75F2" w:rsidRDefault="00EA2247" w:rsidP="004F7662">
      <w:pPr>
        <w:ind w:left="709"/>
        <w:jc w:val="both"/>
      </w:pPr>
      <w:r w:rsidRPr="007A75F2">
        <w:t>внутригосударственное сообщение.</w:t>
      </w:r>
    </w:p>
    <w:p w:rsidR="00EA2247" w:rsidRPr="007A75F2" w:rsidRDefault="00EA2247" w:rsidP="004F7662">
      <w:pPr>
        <w:ind w:firstLine="709"/>
        <w:jc w:val="both"/>
      </w:pPr>
      <w:r w:rsidRPr="007A75F2">
        <w:t>международное</w:t>
      </w:r>
      <w:r w:rsidRPr="007A75F2">
        <w:rPr>
          <w:rStyle w:val="af0"/>
        </w:rPr>
        <w:t xml:space="preserve"> </w:t>
      </w:r>
      <w:r w:rsidRPr="007A75F2">
        <w:t xml:space="preserve">и межгосударственное сообщения. </w:t>
      </w:r>
    </w:p>
    <w:p w:rsidR="004D5AC0" w:rsidRPr="007A75F2" w:rsidRDefault="004D5AC0" w:rsidP="004F7662">
      <w:pPr>
        <w:ind w:firstLine="720"/>
        <w:jc w:val="both"/>
      </w:pPr>
      <w:r w:rsidRPr="007A75F2">
        <w:t xml:space="preserve">Дальнейшее постатейное распределение </w:t>
      </w:r>
      <w:r w:rsidR="004977C1" w:rsidRPr="007A75F2">
        <w:t xml:space="preserve">расходов </w:t>
      </w:r>
      <w:r w:rsidR="00460AC2" w:rsidRPr="007A75F2">
        <w:t>осуществляется</w:t>
      </w:r>
      <w:r w:rsidR="004977C1" w:rsidRPr="007A75F2">
        <w:t xml:space="preserve"> </w:t>
      </w:r>
      <w:r w:rsidRPr="007A75F2">
        <w:t>только в части расходов по перевозке пассажиров между категориями поездов и типами вагонов.</w:t>
      </w:r>
    </w:p>
    <w:p w:rsidR="004D5AC0" w:rsidRPr="007A75F2" w:rsidRDefault="004D5AC0" w:rsidP="004F7662">
      <w:pPr>
        <w:ind w:firstLine="720"/>
        <w:jc w:val="both"/>
      </w:pPr>
      <w:r w:rsidRPr="007A75F2">
        <w:t>Перечень категорий поездов включает:</w:t>
      </w:r>
    </w:p>
    <w:p w:rsidR="004D5AC0" w:rsidRPr="007A75F2" w:rsidRDefault="004D5AC0" w:rsidP="004F7662">
      <w:pPr>
        <w:ind w:left="709"/>
        <w:jc w:val="both"/>
      </w:pPr>
      <w:r w:rsidRPr="007A75F2">
        <w:t>пассажирские поезда;</w:t>
      </w:r>
    </w:p>
    <w:p w:rsidR="004D5AC0" w:rsidRPr="007A75F2" w:rsidRDefault="004D5AC0" w:rsidP="004F7662">
      <w:pPr>
        <w:ind w:left="709"/>
        <w:jc w:val="both"/>
      </w:pPr>
      <w:r w:rsidRPr="007A75F2">
        <w:t>скорые поезда;</w:t>
      </w:r>
    </w:p>
    <w:p w:rsidR="004D5AC0" w:rsidRPr="007A75F2" w:rsidRDefault="004D5AC0" w:rsidP="004F7662">
      <w:pPr>
        <w:ind w:left="709"/>
        <w:jc w:val="both"/>
      </w:pPr>
      <w:r w:rsidRPr="007A75F2">
        <w:t>скоростные поезда.</w:t>
      </w:r>
    </w:p>
    <w:p w:rsidR="004D5AC0" w:rsidRPr="007A75F2" w:rsidRDefault="004D5AC0" w:rsidP="004F7662">
      <w:pPr>
        <w:ind w:firstLine="720"/>
        <w:jc w:val="both"/>
      </w:pPr>
      <w:r w:rsidRPr="007A75F2">
        <w:t>Перечень типов вагонов включает:</w:t>
      </w:r>
    </w:p>
    <w:p w:rsidR="004D5AC0" w:rsidRPr="007A75F2" w:rsidRDefault="004D5AC0" w:rsidP="004F7662">
      <w:pPr>
        <w:ind w:left="709"/>
        <w:jc w:val="both"/>
      </w:pPr>
      <w:r w:rsidRPr="007A75F2">
        <w:t>плацкартные вагоны;</w:t>
      </w:r>
    </w:p>
    <w:p w:rsidR="004D5AC0" w:rsidRPr="007A75F2" w:rsidRDefault="004D5AC0" w:rsidP="004F7662">
      <w:pPr>
        <w:ind w:left="709"/>
        <w:jc w:val="both"/>
      </w:pPr>
      <w:r w:rsidRPr="007A75F2">
        <w:t>общие вагоны;</w:t>
      </w:r>
    </w:p>
    <w:p w:rsidR="004D5AC0" w:rsidRPr="007A75F2" w:rsidRDefault="004D5AC0" w:rsidP="004F7662">
      <w:pPr>
        <w:ind w:left="709"/>
        <w:jc w:val="both"/>
      </w:pPr>
      <w:r w:rsidRPr="007A75F2">
        <w:t>вагоны купе;</w:t>
      </w:r>
    </w:p>
    <w:p w:rsidR="004D5AC0" w:rsidRPr="007A75F2" w:rsidRDefault="004D5AC0" w:rsidP="004F7662">
      <w:pPr>
        <w:ind w:left="709"/>
        <w:jc w:val="both"/>
      </w:pPr>
      <w:r w:rsidRPr="007A75F2">
        <w:t>вагоны СВ;</w:t>
      </w:r>
    </w:p>
    <w:p w:rsidR="004D5AC0" w:rsidRPr="007A75F2" w:rsidRDefault="004D5AC0" w:rsidP="004F7662">
      <w:pPr>
        <w:ind w:left="709"/>
        <w:jc w:val="both"/>
      </w:pPr>
      <w:r w:rsidRPr="007A75F2">
        <w:t xml:space="preserve">вагоны 1-го класса; </w:t>
      </w:r>
    </w:p>
    <w:p w:rsidR="004D5AC0" w:rsidRPr="007A75F2" w:rsidRDefault="004D5AC0" w:rsidP="004F7662">
      <w:pPr>
        <w:ind w:left="709"/>
        <w:jc w:val="both"/>
      </w:pPr>
      <w:r w:rsidRPr="007A75F2">
        <w:t>вагоны 2-го класса;</w:t>
      </w:r>
    </w:p>
    <w:p w:rsidR="004D5AC0" w:rsidRPr="007A75F2" w:rsidRDefault="004D5AC0" w:rsidP="004F7662">
      <w:pPr>
        <w:ind w:left="709"/>
        <w:jc w:val="both"/>
      </w:pPr>
      <w:r w:rsidRPr="007A75F2">
        <w:t>вагоны 3-го класса.</w:t>
      </w:r>
    </w:p>
    <w:p w:rsidR="004D5AC0" w:rsidRPr="007A75F2" w:rsidRDefault="004D5AC0" w:rsidP="004F7662">
      <w:pPr>
        <w:ind w:firstLine="720"/>
        <w:jc w:val="both"/>
      </w:pPr>
      <w:r w:rsidRPr="007A75F2">
        <w:t>Распределение расходов производится на уровне ОАО «РЖД». Источником информации о расходах является форма «7-у-отчетная» (уровень ОАО «РЖД»). В распределении участвуют статьи расходов формы «7-у-отчетная» уровня ОАО «РЖД», отнесенные на вид деятельности «пассажирские перевозки в дальнем следовании».</w:t>
      </w:r>
    </w:p>
    <w:p w:rsidR="004D5AC0" w:rsidRPr="007A75F2" w:rsidRDefault="004D5AC0" w:rsidP="004F7662">
      <w:pPr>
        <w:ind w:firstLine="720"/>
        <w:jc w:val="both"/>
      </w:pPr>
      <w:r w:rsidRPr="007A75F2">
        <w:t>Распределение сумм расходов производится пропорционально измерителям, характеризующим зависимость величины расходов по каждой конкретной статье от объектов распределения.</w:t>
      </w:r>
    </w:p>
    <w:p w:rsidR="004D5AC0" w:rsidRPr="007A75F2" w:rsidRDefault="004D5AC0" w:rsidP="004F7662">
      <w:pPr>
        <w:ind w:firstLine="720"/>
        <w:jc w:val="both"/>
      </w:pPr>
      <w:r w:rsidRPr="007A75F2">
        <w:t>Для распределения расходов пропорционально натуральным показателям используются данные сводной статистической отчетности за соответствующий период (форма ЦО-1, ЦО-5, ЦО-22, ЦО-22 Экспресс, ТХО-2 и т.д.), а также данные форм отчетности о доходах и расходах.</w:t>
      </w:r>
      <w:r w:rsidR="00664342" w:rsidRPr="007A75F2">
        <w:t xml:space="preserve"> </w:t>
      </w:r>
    </w:p>
    <w:p w:rsidR="00F813F9" w:rsidRPr="007A75F2" w:rsidRDefault="00F813F9" w:rsidP="00A40EB8">
      <w:pPr>
        <w:spacing w:line="360" w:lineRule="auto"/>
        <w:ind w:firstLine="720"/>
        <w:jc w:val="both"/>
        <w:sectPr w:rsidR="00F813F9" w:rsidRPr="007A75F2" w:rsidSect="004445E3">
          <w:headerReference w:type="even" r:id="rId8"/>
          <w:headerReference w:type="default" r:id="rId9"/>
          <w:pgSz w:w="11907" w:h="16840" w:code="9"/>
          <w:pgMar w:top="1134" w:right="567" w:bottom="1134" w:left="1134" w:header="720" w:footer="720" w:gutter="0"/>
          <w:pgNumType w:start="303"/>
          <w:cols w:space="720"/>
          <w:docGrid w:linePitch="381"/>
        </w:sectPr>
      </w:pPr>
    </w:p>
    <w:p w:rsidR="005D64CE" w:rsidRPr="007A75F2" w:rsidRDefault="005D64CE" w:rsidP="004F7662">
      <w:pPr>
        <w:tabs>
          <w:tab w:val="left" w:pos="19680"/>
        </w:tabs>
        <w:ind w:firstLine="720"/>
        <w:jc w:val="right"/>
      </w:pPr>
      <w:r w:rsidRPr="007A75F2">
        <w:t>Таблица 3.1</w:t>
      </w:r>
    </w:p>
    <w:p w:rsidR="004D5AC0" w:rsidRPr="007A75F2" w:rsidRDefault="004D5AC0" w:rsidP="004F7662">
      <w:pPr>
        <w:ind w:firstLine="720"/>
        <w:jc w:val="center"/>
        <w:rPr>
          <w:b/>
        </w:rPr>
      </w:pPr>
      <w:r w:rsidRPr="007A75F2">
        <w:rPr>
          <w:b/>
        </w:rPr>
        <w:t xml:space="preserve">Измерители, используемые для целей раздельного учета расходов </w:t>
      </w:r>
      <w:r w:rsidR="0046560A" w:rsidRPr="007A75F2">
        <w:rPr>
          <w:b/>
        </w:rPr>
        <w:t>в регулируемом и нерегулируемом</w:t>
      </w:r>
      <w:r w:rsidRPr="007A75F2">
        <w:rPr>
          <w:b/>
        </w:rPr>
        <w:t xml:space="preserve"> секторах</w:t>
      </w:r>
    </w:p>
    <w:tbl>
      <w:tblPr>
        <w:tblW w:w="22402" w:type="dxa"/>
        <w:tblInd w:w="103" w:type="dxa"/>
        <w:tblLayout w:type="fixed"/>
        <w:tblLook w:val="04A0"/>
      </w:tblPr>
      <w:tblGrid>
        <w:gridCol w:w="784"/>
        <w:gridCol w:w="639"/>
        <w:gridCol w:w="709"/>
        <w:gridCol w:w="850"/>
        <w:gridCol w:w="709"/>
        <w:gridCol w:w="850"/>
        <w:gridCol w:w="709"/>
        <w:gridCol w:w="709"/>
        <w:gridCol w:w="709"/>
        <w:gridCol w:w="851"/>
        <w:gridCol w:w="850"/>
        <w:gridCol w:w="850"/>
        <w:gridCol w:w="850"/>
        <w:gridCol w:w="851"/>
        <w:gridCol w:w="850"/>
        <w:gridCol w:w="735"/>
        <w:gridCol w:w="735"/>
        <w:gridCol w:w="798"/>
        <w:gridCol w:w="851"/>
        <w:gridCol w:w="850"/>
        <w:gridCol w:w="709"/>
        <w:gridCol w:w="992"/>
        <w:gridCol w:w="708"/>
        <w:gridCol w:w="851"/>
        <w:gridCol w:w="709"/>
        <w:gridCol w:w="567"/>
        <w:gridCol w:w="708"/>
        <w:gridCol w:w="710"/>
        <w:gridCol w:w="709"/>
      </w:tblGrid>
      <w:tr w:rsidR="00962423" w:rsidRPr="007A75F2" w:rsidTr="00DF6F15">
        <w:trPr>
          <w:tblHeader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Измерители, используемые для распределения расходов между типами тяги</w:t>
            </w: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Источник данных по измерителям для распреде-ления между типами тяги: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8C2FC8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Измерители</w:t>
            </w:r>
            <w:r w:rsidR="00962423" w:rsidRPr="007A75F2">
              <w:rPr>
                <w:b/>
                <w:bCs/>
                <w:sz w:val="24"/>
                <w:szCs w:val="24"/>
                <w:lang w:eastAsia="en-US"/>
              </w:rPr>
              <w:t>, используемые для распределения расходов между видами предоставляемых услуг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Источник данных по измерителям для распределения между видами услуг: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Измерители, используемые для распределения расходов между видами сообщений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Источник данных по измерителям для распределе-ния между видами сообщений: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Измерители, используемые для распределения расходов между багажом и грузобагажом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Источник данных по измерителям для распределения между багажом и грузобагажом: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Измерители, используемые для распределения расходов между категориями поездов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Источник данных по измерителям для распределения между категориями поездов: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Измерители, используемые для распределения расходов между типами вагонов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Источник данных по измерителям для распределения между типами вагонов:</w:t>
            </w:r>
          </w:p>
        </w:tc>
      </w:tr>
      <w:tr w:rsidR="00962423" w:rsidRPr="007A75F2" w:rsidTr="00DF6F15">
        <w:trPr>
          <w:cantSplit/>
          <w:trHeight w:val="3330"/>
          <w:tblHeader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DF6F15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моторвагонная тяга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DF6F15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почты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 xml:space="preserve">прочие услуги, связанные с перевозкой пассажиров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багажа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DF6F15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внутригосударственное сообщение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международное сообщение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DF6F15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грузобагажа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грузобагажа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багажа</w:t>
            </w:r>
          </w:p>
        </w:tc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DF6F15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пассажирские поезда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скорые поезда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скоростные поезда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DF6F15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общие вагоны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плацкартные вагоны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купе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1 класс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2 класс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62423" w:rsidRPr="007A75F2" w:rsidRDefault="00962423" w:rsidP="00DF6F1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3 класс</w:t>
            </w:r>
          </w:p>
        </w:tc>
      </w:tr>
    </w:tbl>
    <w:p w:rsidR="00F16027" w:rsidRPr="00286B9E" w:rsidRDefault="00F16027" w:rsidP="00962423">
      <w:pPr>
        <w:ind w:firstLine="720"/>
        <w:jc w:val="center"/>
        <w:rPr>
          <w:b/>
          <w:sz w:val="2"/>
          <w:szCs w:val="2"/>
        </w:rPr>
      </w:pPr>
    </w:p>
    <w:tbl>
      <w:tblPr>
        <w:tblW w:w="22402" w:type="dxa"/>
        <w:tblInd w:w="103" w:type="dxa"/>
        <w:tblLayout w:type="fixed"/>
        <w:tblLook w:val="04A0"/>
      </w:tblPr>
      <w:tblGrid>
        <w:gridCol w:w="784"/>
        <w:gridCol w:w="639"/>
        <w:gridCol w:w="709"/>
        <w:gridCol w:w="850"/>
        <w:gridCol w:w="709"/>
        <w:gridCol w:w="850"/>
        <w:gridCol w:w="709"/>
        <w:gridCol w:w="709"/>
        <w:gridCol w:w="709"/>
        <w:gridCol w:w="851"/>
        <w:gridCol w:w="850"/>
        <w:gridCol w:w="850"/>
        <w:gridCol w:w="850"/>
        <w:gridCol w:w="851"/>
        <w:gridCol w:w="850"/>
        <w:gridCol w:w="735"/>
        <w:gridCol w:w="735"/>
        <w:gridCol w:w="798"/>
        <w:gridCol w:w="851"/>
        <w:gridCol w:w="850"/>
        <w:gridCol w:w="709"/>
        <w:gridCol w:w="992"/>
        <w:gridCol w:w="708"/>
        <w:gridCol w:w="851"/>
        <w:gridCol w:w="709"/>
        <w:gridCol w:w="567"/>
        <w:gridCol w:w="708"/>
        <w:gridCol w:w="710"/>
        <w:gridCol w:w="709"/>
      </w:tblGrid>
      <w:tr w:rsidR="00962423" w:rsidRPr="007A75F2" w:rsidTr="00962423">
        <w:trPr>
          <w:cantSplit/>
          <w:trHeight w:val="415"/>
          <w:tblHeader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7A75F2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423" w:rsidRPr="00962423" w:rsidRDefault="00962423" w:rsidP="0096242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29</w:t>
            </w:r>
          </w:p>
        </w:tc>
      </w:tr>
      <w:tr w:rsidR="00C45FEC" w:rsidRPr="007A75F2" w:rsidTr="00F16027">
        <w:tc>
          <w:tcPr>
            <w:tcW w:w="2240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FEC" w:rsidRPr="007A75F2" w:rsidRDefault="00C45FEC" w:rsidP="00C45FEC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вагоно-км по видам тяги в дальнем следовании 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табл. 4 стр. 401 гр. 5) - (ЦО-1 табл. 4 стр.402. гр.5)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(ЦО-5 табл. 2 стр. 23 гр. 15) - (ЦО-5 табл. 2 стр.24. гр.15)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ТТ; табл. 4; стр. 401; гр. 1)-(ЦО-1 ТТ;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ТТ; табл. 4; стр. 401; гр. 3)-(ЦО-1 ТТ; Табл. 4; стр. 402; гр. 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ТТ; табл. 4; стр. 401; гр. 2)-(ЦО-1 ТТ; Табл. 4; стр. 402; гр. 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сообщениях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внутригосударственное сообщение; локомотивная тяга; стр. 6, гр. 1 (без поездов 800-й нумерации и Сапсан)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международное и межгосударственное сообщения; локомотивная тяга; стр. 6, гр. 1 (без поездов 800-й нумерации)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 во внутригосударственном сообщении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грузобагажа" во внутригосударственном сообщении в локомотивной тяге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внутригосударственное сообщение; локомотивная тяга; стр. 6, гр.1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внутригосударственное сообщение; локомотивная тяга; стр. 6, гр.1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внутригосударственное сообщение; локомотивная тяга; стр. 6, гр.1 (без поездов Сапсан)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внутригосударственное сообщение; локомотивная тяга; стр. 6;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внутригосударственное сообщение; локомотивная тяга; стр. 6;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внутригосударственное сообщение; локомотивная тяга; стр. 6;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внутригосударственное сообщение; локомотивная тяга; стр. 6;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отправленные пассажиры по видам тяги в дальнем следовании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отправленные пассажиры в дальнем следовании, кроме отправленных пассажиров в дальнем следовании электропоездами 800-й нумерации «Экспресс» и Сапсан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отправленные пассажиры в дальнем следовании электропоездами 800-й нумерации «Экспресс» и Сапсан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ЭТ; табл. 4; стр. 401; гр. 1)-(ЦО-1 ЭТ;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ЭТ; табл. 4; стр. 401; гр. 3)-(ЦО-1 ЭТ; Табл. 4; стр. 402; гр. 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ЭТ; табл. 4; стр. 401; гр. 2)-(ЦО-1 ЭТ; Табл. 4; стр. 402; гр. 2)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сообщениях в моторвагонной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внутригосударственное сообщение; моторвагонная тяга; стр. 6, гр. 1 (поезда 800-й нумерации и Сапсан)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международное и межгосударственное сообщения; моторвагонная тяга; стр. 6, гр. 1 (поезда 800-й нумерации)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багажа"в международном сообщении,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грузобагажа"в международном сообщении, в локомотивной тяге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международное и межгосударственное сообщения; локомотивная тяга; стр. 6, гр.1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международное и межгосударственное сообщения; локомотивная тяга; стр. 6, гр.1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ЦО-32; скоростные поезда; международное и межгосударственное сообщения; локомотивная тяга; стр. 6, гр.1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международное и межгосударственное сообщения; локомотивная тяга; стр. 6;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международное и межгосударственное сообщения; локомотивная тяга; стр. 6;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международное и межгосударственное сообщения; локомотивная тяга; стр. 6;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пассажирские поезда; международное и межгосударственное сообщения; локомотивная тяга; стр. 6;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пассажиро-км по видам тяги в дальнем следовании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пассажиро-км в дальнем следовании, кроме пассажиро-км в дальнем следовании электропоездами 800-й нумерации «Экспресс» и Сапсан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пассажиро-км в дальнем следовании электропоездами 800-й нумерации «Экспресс» и Сапсан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(ЦО-1; табл. 4; стр. 401; гр. 1)-(ЦО-1;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(ЦО-1; табл. 4; стр. 401; гр. 3)-(ЦО-1; Табл. 4; стр. 402; гр. 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(ЦО-1; табл. 4; стр. 401; гр. 2)-(ЦО-1; Табл. 4; стр. 402; гр. 2)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внутригосударственное сообщение; локомотивная тяга; стр. 11, гр. 1 (без поездов 800-й нумерации и Сапсан)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международное и межгосударственное сообщения; локомотивная тяга; стр.11, гр. 1 (без поездов 800-й нумерации)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 от прочих услуг, связанных с перевозкой багажа и грузобагажа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"прочие услуги, связанные с перевозкой грузобагажа" в локомотивной тяге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"прочие услуги, связанные с перевозкой багажа" в локомотивной тяге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ЦО-32; пассажирские поезда; внутригосударственное сообщение; моторвагонная тяга; стр. 6, гр.1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8A24BA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внутригосударственное сообщение; моторвагонная тяга; стр. 6, гр.1 (поезда 800-й нум</w:t>
            </w:r>
            <w:r w:rsidR="008A24BA">
              <w:rPr>
                <w:sz w:val="24"/>
                <w:szCs w:val="24"/>
                <w:lang w:eastAsia="en-US"/>
              </w:rPr>
              <w:t>е</w:t>
            </w:r>
            <w:r w:rsidRPr="00CD6C96">
              <w:rPr>
                <w:sz w:val="24"/>
                <w:szCs w:val="24"/>
                <w:lang w:eastAsia="en-US"/>
              </w:rPr>
              <w:t>р</w:t>
            </w:r>
            <w:r w:rsidR="008A24BA">
              <w:rPr>
                <w:sz w:val="24"/>
                <w:szCs w:val="24"/>
                <w:lang w:eastAsia="en-US"/>
              </w:rPr>
              <w:t>а</w:t>
            </w:r>
            <w:r w:rsidRPr="00CD6C96">
              <w:rPr>
                <w:sz w:val="24"/>
                <w:szCs w:val="24"/>
                <w:lang w:eastAsia="en-US"/>
              </w:rPr>
              <w:t>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внутригосударственное сообщение; моторвагонная тяга; стр. 6, гр.1 (поезда Сапсан)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внутригосударственное сообщение; локомотивная тяга; стр. 6; гр. 8 + гр. 9 (без поездов 800-й нумерации)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внутригосударственное сообщение; локомотивная тяга; стр. 6; гр. 7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внутригосударственное сообщение; локомотивная тяга; стр. 6; гр. 5 (без поездов 800-й нумерации)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внутригосударственное сообщение; локомотивная тяга; стр. 6; гр. 4 + гр. 3 + гр. 2 (без поездов 800-й нумерации)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поездо-км по видам тяги в дальнем следовании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табл. 3 стр. 301 гр.1) - (ЦО-1 табл. 3 стр. 302 гр.1)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(ЦО-5 табл. 2 стр. 23 гр. 10) - (ЦО-5 табл. 2 стр.24. гр.10)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ТТ; табл. 4; стр. 401; гр. 1)-(ЦО-1 ТТ;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((ЦО-1 ТТ; табл. 4; стр. 401; гр. 3)-(ЦО-1 ТТ; Табл. 4; стр. 402; гр. 3))*17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((ЦО-1 ТТ; табл. 4; стр. 401; гр. 2)-(ЦО-1 ТТ; Табл. 4; стр. 402; гр. 2))*17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внутригосударственное сообщение; моторвагонная тяга; стр. 11, гр. 1 (поезда 800-й нумерации)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международное и межгосударственное сообщения; моторвагонная тяга; стр.11, гр. 1 (поезда 800-й нумерации)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ЦО-32; пассажирские поезда; международное и межгосударственное сообщения; моторвагонная тяга; стр. 6, гр.1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международное и межгосударственное сообщения; моторвагонная тяга; стр. 6, гр.1 (поезда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международное и межгосударственное сообщения; моторвагонная тяга; стр. 6, гр.1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международное и межгосударственное сообщения; локомотивная тяга; стр. 6; гр. 8 + гр. 9 (без поездов 800-й нумерации)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международное и межгосударственное сообщения; локомотивная тяга; стр. 6; гр. 7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международное и межгосударственное сообщения; локомотивная тяга; стр. 6; гр. 5 (без поездов 800-й нумерации)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скорые поезда; международное и межгосударственное сообщения; локомотивная тяга; стр. 6; гр. 4 + гр. 3 + гр. 2 (без поездов 800-й нумерации)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тонно-км (брутто) по видам тяги в дальнем следовании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табл. 3 стр. 301 гр. 13) - (ЦО-1 табл. 3 стр. 302 гр. 13)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(ЦО-5 табл. 2 стр. 23 гр. 14) - (ЦО-5 табл. 2 стр.24. гр.14)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ЭТ; табл. 4; стр. 401; гр. 1)-(ЦО-1 ЭТ;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((ЦО-1 ЭТ; табл. 4; стр. 401; гр. 3)-(ЦО-1 ЭТ; Табл. 4; стр. 402; гр. 3))*17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((ЦО-1 ЭТ; табл. 4; стр. 401; гр. 2)-(ЦО-1 ЭТ; Табл. 4; стр. 402; гр. 2))*17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ЦО-28; "Тонно-километры от пункта отправления до пункта назначения" для багажа и грузобагажа; </w:t>
            </w:r>
            <w:r w:rsidR="008C2FC8" w:rsidRPr="00CD6C96">
              <w:rPr>
                <w:sz w:val="24"/>
                <w:szCs w:val="24"/>
                <w:lang w:eastAsia="en-US"/>
              </w:rPr>
              <w:t>гр.</w:t>
            </w:r>
            <w:r w:rsidRPr="00CD6C96">
              <w:rPr>
                <w:sz w:val="24"/>
                <w:szCs w:val="24"/>
                <w:lang w:eastAsia="en-US"/>
              </w:rPr>
              <w:t xml:space="preserve"> 1 + </w:t>
            </w:r>
            <w:r w:rsidR="008C2FC8" w:rsidRPr="00CD6C96">
              <w:rPr>
                <w:sz w:val="24"/>
                <w:szCs w:val="24"/>
                <w:lang w:eastAsia="en-US"/>
              </w:rPr>
              <w:t>гр.</w:t>
            </w:r>
            <w:r w:rsidRPr="00CD6C96">
              <w:rPr>
                <w:sz w:val="24"/>
                <w:szCs w:val="24"/>
                <w:lang w:eastAsia="en-US"/>
              </w:rPr>
              <w:t xml:space="preserve">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ЦО-28; "Тонно-километры от пункта отправления до пункта назначения" для багажа и грузобагажа; </w:t>
            </w:r>
            <w:r w:rsidR="008C2FC8" w:rsidRPr="00CD6C96">
              <w:rPr>
                <w:sz w:val="24"/>
                <w:szCs w:val="24"/>
                <w:lang w:eastAsia="en-US"/>
              </w:rPr>
              <w:t>гр.</w:t>
            </w:r>
            <w:r w:rsidRPr="00CD6C96">
              <w:rPr>
                <w:sz w:val="24"/>
                <w:szCs w:val="24"/>
                <w:lang w:eastAsia="en-US"/>
              </w:rPr>
              <w:t xml:space="preserve"> 3 + </w:t>
            </w:r>
            <w:r w:rsidR="008C2FC8" w:rsidRPr="00CD6C96">
              <w:rPr>
                <w:sz w:val="24"/>
                <w:szCs w:val="24"/>
                <w:lang w:eastAsia="en-US"/>
              </w:rPr>
              <w:t>гр.</w:t>
            </w:r>
            <w:r w:rsidRPr="00CD6C96">
              <w:rPr>
                <w:sz w:val="24"/>
                <w:szCs w:val="24"/>
                <w:lang w:eastAsia="en-US"/>
              </w:rPr>
              <w:t xml:space="preserve">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внутригосударственное сообщение; локомотивная тяга; стр. 6;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внутригосударственное сообщение; локомотивная тяга; стр. 6;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внутригосударственное сообщение; локомотивная тяга; стр. 6;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внутригосударственное сообщение; локомотивная тяга; стр. 6;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КВт-часы расхода электроэнергии на тягу (по видам тяги)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ТХО-2, стр. «Пассажирское движение, итого», гр. 6, при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ТХО-2, стр. «Пассажирское движение, итого», гр. 6, при моторвагонной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дизель-поездов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(ЦО-1; табл. 4; стр. 401; гр. 1)-(ЦО-1;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((ЦО-1; табл. 4; стр. 401; гр. 3)-(ЦО-1; Табл. 4; стр. 402; гр. 3))*17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((ЦО-1; табл. 4; стр. 401; гр. 2)-(ЦО-1; Табл. 4; стр. 402; гр. 2))*17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ЦО-19; почтовые вагоны во внутригосударственном сообщении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ЦО-19; почтовые вагоны в международном/межгосударственном сообщении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международное и межгосударственное сообщения; локомотивная тяга; стр. 6;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международное и межгосударственное сообщения; локомотивная тяга; стр. 6;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ЦО-32; скоростные поезда; международное и межгосударственное сообщения; локомотивная тяга; стр. 6; гр. 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скоростные поезда; международное и межгосударственное сообщения; локомотивная тяга; стр. 6;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приведенные локомотиво-км по видам тяги в дальнем следовании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 ЭТ; табл.3; стр. 301; гр. 10) - (ЦО-1 ЭТ; табл.3; стр. 302; гр. 10)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(ЦО-5 ЭП;  табл. 2; стр.23 гр.11)*0.4 - (ЦО-5 ЭП;  табл. 2; стр.24 гр.11)*0.4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от прочих услуг, связанных с перевозкой багажа в дальнем следовании в международном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багажа","перевозка грузобагажа" в международном сообщении,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сумма по статьям доходов 7-д дальнего следования, отнесенная на вид услуг  "прочие услуги, связанные с перевозкой багажа", "прочие услуги, связанные с перевозкой грузобагажа" в локомотивной тяге * доля доходов 7-д дальнего следования от "перевозки багажа" и "перевозки грузобагажа" в международном сообщении, в локомотивной тяге в общем объеме доходов от "перевозки багажа" и "перевозки грузобагажа"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внутригосударственное сообщение; моторвагонная тяга; стр. 11, гр. 1 (скоростные поезда)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ЦО-32; международное и межгосударственное сообщения; моторвагонная тяга; стр.11, гр. 1 (скоростные поезда)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13; гр. 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13;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13;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13;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от прочих услуг, связанных с перевозкой багажа в дальнем следовании во внутригосударственном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багажа","перевозка грузобагажа" во внутригосударственном сообщении,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сумма по статьям доходов 7-д дальнего следования, отнесенная на вид услуг  "прочие услуги, связанные с перевозкой багажа", "прочие услуги, связанные с перевозкой грузобагажа" в локомотивной тяге * доля доходов 7-д дальнего следования от "перевозки багажа" и"перевозки грузобагажа" во внутригосударственном сообщении, в локомотивной тяге в общем объеме доходов от "перевозки багажа" и "перевозки грузобагажа" в локомотивной тяге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13;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13;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13;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13;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во внутригосударственном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пассажиров" во внутригосударственном сообщении,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по статьям доходов 7-д дальнего следования, отнесенная на вид услуг "прочие услуги, связанные с перевозкой пассажиров" в локомотивной тяге * доля доходов от "перевозки пассажиров" во внутригосударственном </w:t>
            </w:r>
            <w:r w:rsidR="008C2FC8" w:rsidRPr="00CD6C96">
              <w:rPr>
                <w:sz w:val="24"/>
                <w:szCs w:val="24"/>
                <w:lang w:eastAsia="en-US"/>
              </w:rPr>
              <w:t>сообщении</w:t>
            </w:r>
            <w:r w:rsidRPr="00CD6C96">
              <w:rPr>
                <w:sz w:val="24"/>
                <w:szCs w:val="24"/>
                <w:lang w:eastAsia="en-US"/>
              </w:rPr>
              <w:t xml:space="preserve"> в локомотивной тяге в общем объеме доходов от "перевозки пассажиров"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13; гр. 8 + гр. 9 (без поездов 800-й нумерации)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13; гр. 7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13; гр. 5 (без поездов 800-й нумерации)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13; гр. 4 + гр. 3 + гр. 2 (без поездов 800-й нумерации)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 международном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пассажиров" в международном сообщении,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по статьям доходов 7-д дальнего следования, отнесенная на вид услуг "прочие услуги, связанные с перевозкой пассажиров" в локомотивной тяге * доля доходов от "перевозки пассажиров" в международном </w:t>
            </w:r>
            <w:r w:rsidR="008C2FC8" w:rsidRPr="00CD6C96">
              <w:rPr>
                <w:sz w:val="24"/>
                <w:szCs w:val="24"/>
                <w:lang w:eastAsia="en-US"/>
              </w:rPr>
              <w:t>сообщении</w:t>
            </w:r>
            <w:r w:rsidRPr="00CD6C96">
              <w:rPr>
                <w:sz w:val="24"/>
                <w:szCs w:val="24"/>
                <w:lang w:eastAsia="en-US"/>
              </w:rPr>
              <w:t xml:space="preserve"> в локомотивной тяге в общем объеме доходов от "перевозки пассажиров"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8C2FC8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CD6C96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13; гр. 8 + гр. 9 (без поездов 800-й нумерации)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13;гр. 7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13; гр. 5 (без поездов 800-й нумерации)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13; гр. 4 + гр. 3 + гр. 2 (без поездов 800-й нумерации)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багажа и почты в дальнем следовании в международном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пассажиров" в международном сообщении, в локомотивной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багажа","перевозка грузобагажа" в международном сообщении,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почты" в международном сообщении,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13;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13;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13;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13;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 международном сообщении в моторвагонной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пассажиров" в международном сообщении, в моторвагонной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сумма по статьям доходов 7-д дальнего следования, отнесенная на вид услуг "прочие услуги, связанные с перевозкой пассажиров" в моторвагонной тяге * доля доходов от перевозки пассажиров в международном сообщении, в моторвагонной тяге в общем объеме доходов от "перевозки пассажиров" в моторвагонной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13;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13;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13;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13;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во внутригосударственном сообщении в моторвагонной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пассажиров" во внутригосударственном сообщении в моторвагонной тяге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сумма по статьям доходов 7-д дальнего следования, отнесенная на вид услуг "прочие услуги, связанные с перевозкой пассажиров" в моторвагонной тяге * доля доходов от перевозки пассажиров во внутригосударственном  сообщении, в моторвагонной тяге в общем объеме доходов от "перевозки пассажиров" в моторвагонной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 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14;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14;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14;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внутригосударственное сообщение; локомотивная тяга; стр. 14;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(ЦО-1; табл. 4; стр. 401; гр. 1)-(ЦО-1; Табл. 4; стр. 402; гр. 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(ЦО-1; табл. 4; стр. 401; гр. 3)-(ЦО-1; Табл. 4; стр. 402; гр. 3)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 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14;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14;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14;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пассажирские поезда; международное и межгосударственное сообщения; локомотивная тяга; стр. 14;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перевозки почты в дальнем следовании во внутригосударственном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багажа","перевозка грузобагажа" во внутригосударственном сообщении,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почты" во внутригосударственном сообщении,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 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14; гр. 8 + гр. 9 (без поездов 800-й нумерации)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14; гр. 7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14; гр. 5 (без поездов 800-й нумерации)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внутригосударственное сообщение; локомотивная тяга; стр. 14; гр. 4 + гр. 3 + гр. 2 (без поездов 800-й нумерации)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перевозки почты в дальнем следовании в международном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багажа","перевозка грузобагажа" в международном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статьи доходов 7-д дальнего следования, отнесенные на вид услуг "перевозка почты" в международном сообщении в локомотивной тяге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 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14; гр. 8 + гр. 9 (без поездов 800-й нумерации)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14; гр. 7 (без поездов 800-й нумерации)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14; гр. 5 (без поездов 800-й нумерации)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скорые поезда; международное и межгосударственное сообщения; локомотивная тяга; стр. 14; гр. 4 + гр. 3 + гр. 2 (без поездов 800-й нумерации)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 вагоно-км общих, плацкартных, купе и СВ в скоростных поездах во внутригосударственном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14;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14;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14;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внутригосударственное сообщение; локомотивная тяга; стр. 14;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 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14; гр. 8 + гр. 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14; гр.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14; гр.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ЦО-33; скоростные поезда; международное и межгосударственное сообщения; локомотивная тяга; стр. 14; гр. 4 + гр. 3 + гр. 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X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 во внутригосударственном сообщении в моторвагонной тяге в вагонах 1 класса, 2 класса, 3 класса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пассажирском поезде, во внутригосударственном сообщении, в моторвагонной тяге в вагонах "1 класс"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пассажирском поезде, во внутригосударственном сообщении, в моторвагонной тяге в вагонах "2 класс"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пассажирском поезде, во внутригосударственном сообщении, в моторвагонной тяге в вагонах "3 класс" 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 в международном сообщении в моторвагонной тяге в вагонах 1 класса, 2 класса, 3 класса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пассажирском поезде, в международном сообщении, в моторвагонной тяге в вагонах "1 класс"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пассажирском поезде, в международном сообщении, в моторвагонной тяге в вагонах "2 класс"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пассажирском поезде, в международном сообщении, в моторвагонной тяге в вагонах "3 класс" 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скором поезде, во внутригосударственном сообщении, в моторвагонной тяге в вагонах "1 класс"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скором поезде, во внутригосударственном сообщении, в моторвагонной тяге в вагонах "2 класс"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скором поезде, во внутригосударственном сообщении, в моторвагонной тяге в вагонах "3 класс" 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скором поезде, в международном сообщении, в моторвагонной тяге в вагонах "1 класс"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скором поезде, в международном сообщении, в моторвагонной тяге в вагонах "2 класс"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скором поезде, в международном сообщении, в моторвагонной тяге в вагонах "3 класс" 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скоростном поезде, во внутригосударственном сообщении, в моторвагонной тяге в вагонах "1 класс"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скоростном поезде, во внутригосударственном сообщении, в моторвагонной тяге в вагонах "2 класс"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скоростном поезде, во внутригосударственном сообщении, в моторвагонной тяге в вагонах "3 класс" </w:t>
            </w:r>
          </w:p>
        </w:tc>
      </w:tr>
      <w:tr w:rsidR="00CD6C96" w:rsidRPr="00CD6C96" w:rsidTr="00CD6C96"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скоростном поезде, в международном сообщении, в моторвагонной тяге в вагонах "1 класс" 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скоростном поезде, в международном сообщении, в моторвагонной тяге в вагонах "2 класс"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C96" w:rsidRPr="00CD6C96" w:rsidRDefault="00CD6C96" w:rsidP="00CD6C96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 xml:space="preserve">сумма доходов по статьям доходов 7-д дальнего следования, отнесенных на вид услуг "перевозка пассажиров" в скоростном поезде, в международном сообщении, в моторвагонной тяге в вагонах "3 класс" </w:t>
            </w:r>
          </w:p>
        </w:tc>
      </w:tr>
    </w:tbl>
    <w:p w:rsidR="004D5AC0" w:rsidRPr="007A75F2" w:rsidRDefault="004D5AC0">
      <w:pPr>
        <w:spacing w:line="360" w:lineRule="auto"/>
        <w:ind w:firstLine="720"/>
        <w:jc w:val="center"/>
        <w:rPr>
          <w:b/>
        </w:rPr>
      </w:pPr>
    </w:p>
    <w:p w:rsidR="004D5AC0" w:rsidRPr="007A75F2" w:rsidRDefault="004D5AC0">
      <w:pPr>
        <w:spacing w:line="360" w:lineRule="auto"/>
        <w:ind w:firstLine="720"/>
        <w:jc w:val="center"/>
        <w:rPr>
          <w:b/>
        </w:rPr>
      </w:pPr>
    </w:p>
    <w:p w:rsidR="004D5AC0" w:rsidRPr="007A75F2" w:rsidRDefault="004D5AC0">
      <w:pPr>
        <w:spacing w:line="360" w:lineRule="auto"/>
        <w:ind w:firstLine="720"/>
        <w:jc w:val="center"/>
        <w:rPr>
          <w:b/>
        </w:rPr>
      </w:pPr>
    </w:p>
    <w:p w:rsidR="004D5AC0" w:rsidRPr="007A75F2" w:rsidRDefault="004D5AC0">
      <w:pPr>
        <w:spacing w:line="360" w:lineRule="auto"/>
        <w:ind w:firstLine="720"/>
        <w:jc w:val="center"/>
        <w:rPr>
          <w:b/>
        </w:rPr>
        <w:sectPr w:rsidR="004D5AC0" w:rsidRPr="007A75F2" w:rsidSect="001D1163">
          <w:pgSz w:w="23814" w:h="16840" w:orient="landscape" w:code="8"/>
          <w:pgMar w:top="1134" w:right="567" w:bottom="1134" w:left="1134" w:header="720" w:footer="720" w:gutter="0"/>
          <w:cols w:space="720"/>
          <w:docGrid w:linePitch="381"/>
        </w:sectPr>
      </w:pPr>
    </w:p>
    <w:p w:rsidR="004D5AC0" w:rsidRPr="007A75F2" w:rsidRDefault="004D5AC0">
      <w:pPr>
        <w:spacing w:line="360" w:lineRule="auto"/>
        <w:ind w:firstLine="720"/>
        <w:jc w:val="both"/>
      </w:pPr>
    </w:p>
    <w:p w:rsidR="004D5AC0" w:rsidRPr="007A75F2" w:rsidRDefault="004D5AC0" w:rsidP="005D19BF">
      <w:pPr>
        <w:pStyle w:val="af4"/>
        <w:numPr>
          <w:ilvl w:val="1"/>
          <w:numId w:val="24"/>
        </w:numPr>
        <w:jc w:val="center"/>
        <w:rPr>
          <w:b/>
          <w:szCs w:val="28"/>
        </w:rPr>
      </w:pPr>
      <w:bookmarkStart w:id="6" w:name="_Toc211855612"/>
      <w:r w:rsidRPr="007A75F2">
        <w:rPr>
          <w:b/>
          <w:szCs w:val="28"/>
        </w:rPr>
        <w:t xml:space="preserve">Табличный алгоритм распределения расходов </w:t>
      </w:r>
      <w:r w:rsidR="009440DF" w:rsidRPr="007A75F2">
        <w:rPr>
          <w:b/>
          <w:szCs w:val="28"/>
        </w:rPr>
        <w:t>от пассажирских перевозок</w:t>
      </w:r>
      <w:r w:rsidRPr="007A75F2">
        <w:rPr>
          <w:b/>
          <w:szCs w:val="28"/>
        </w:rPr>
        <w:t xml:space="preserve"> </w:t>
      </w:r>
      <w:r w:rsidR="00460AC2" w:rsidRPr="007A75F2">
        <w:rPr>
          <w:b/>
          <w:szCs w:val="28"/>
        </w:rPr>
        <w:t xml:space="preserve">в дальнем следовании </w:t>
      </w:r>
      <w:r w:rsidRPr="007A75F2">
        <w:rPr>
          <w:b/>
          <w:szCs w:val="28"/>
        </w:rPr>
        <w:t xml:space="preserve">для целей раздельного учета </w:t>
      </w:r>
      <w:r w:rsidR="009440DF" w:rsidRPr="007A75F2">
        <w:rPr>
          <w:b/>
          <w:szCs w:val="28"/>
        </w:rPr>
        <w:t>расходов в регулируемом (естественно-монопольном) и нерегулируемом (конкурентном) секторах</w:t>
      </w:r>
      <w:bookmarkEnd w:id="6"/>
    </w:p>
    <w:p w:rsidR="009440DF" w:rsidRPr="007A75F2" w:rsidRDefault="009440DF" w:rsidP="009440DF">
      <w:pPr>
        <w:pStyle w:val="af4"/>
        <w:ind w:left="1440"/>
        <w:rPr>
          <w:i/>
        </w:rPr>
      </w:pPr>
    </w:p>
    <w:p w:rsidR="004D5AC0" w:rsidRPr="007A75F2" w:rsidRDefault="004D5AC0" w:rsidP="005D19BF">
      <w:pPr>
        <w:ind w:firstLine="720"/>
        <w:jc w:val="both"/>
      </w:pPr>
      <w:r w:rsidRPr="007A75F2">
        <w:t>Распределение расходов производится в пять этапов. При этом входными данными на каждом последующем этапе являются результаты предыдущего этапа.</w:t>
      </w:r>
    </w:p>
    <w:p w:rsidR="001974B6" w:rsidRPr="007A75F2" w:rsidRDefault="004D5AC0" w:rsidP="005D19BF">
      <w:pPr>
        <w:ind w:firstLine="720"/>
        <w:jc w:val="both"/>
      </w:pPr>
      <w:r w:rsidRPr="007A75F2">
        <w:t xml:space="preserve">На </w:t>
      </w:r>
      <w:r w:rsidRPr="007A75F2">
        <w:rPr>
          <w:b/>
        </w:rPr>
        <w:t>первом этапе</w:t>
      </w:r>
      <w:r w:rsidRPr="007A75F2">
        <w:t xml:space="preserve"> (Таблица </w:t>
      </w:r>
      <w:r w:rsidR="00BD781E" w:rsidRPr="007A75F2">
        <w:t>3</w:t>
      </w:r>
      <w:r w:rsidRPr="007A75F2">
        <w:t xml:space="preserve">.2) </w:t>
      </w:r>
      <w:r w:rsidR="001974B6" w:rsidRPr="007A75F2">
        <w:t>производится постатейное распределение расходов между видами тяги (локомотивная, моторвагонная)</w:t>
      </w:r>
    </w:p>
    <w:p w:rsidR="004D5AC0" w:rsidRPr="007A75F2" w:rsidRDefault="001974B6" w:rsidP="005D19BF">
      <w:pPr>
        <w:ind w:firstLine="720"/>
        <w:jc w:val="both"/>
      </w:pPr>
      <w:r w:rsidRPr="007A75F2">
        <w:t xml:space="preserve">На </w:t>
      </w:r>
      <w:r w:rsidRPr="007A75F2">
        <w:rPr>
          <w:b/>
        </w:rPr>
        <w:t xml:space="preserve">втором этапе </w:t>
      </w:r>
      <w:r w:rsidRPr="007A75F2">
        <w:t xml:space="preserve">(Таблица </w:t>
      </w:r>
      <w:r w:rsidR="00BD781E" w:rsidRPr="007A75F2">
        <w:t>3</w:t>
      </w:r>
      <w:r w:rsidRPr="007A75F2">
        <w:t xml:space="preserve">.3) </w:t>
      </w:r>
      <w:r w:rsidR="004D5AC0" w:rsidRPr="007A75F2">
        <w:t>производится постатейное распределение расходов между видами предоставляемых услуг (перевозка пассажиров, перевозка багажа, перевозка почты, прочие услуги, связанные с перевозкой пассажиров, прочие услуги</w:t>
      </w:r>
      <w:r w:rsidR="00E50DBA" w:rsidRPr="007A75F2">
        <w:t>, связанные с перевозкой багажа</w:t>
      </w:r>
      <w:r w:rsidR="004D5AC0" w:rsidRPr="007A75F2">
        <w:t xml:space="preserve">). </w:t>
      </w:r>
    </w:p>
    <w:p w:rsidR="004D5AC0" w:rsidRPr="007A75F2" w:rsidRDefault="004D5AC0" w:rsidP="005D19BF">
      <w:pPr>
        <w:ind w:firstLine="720"/>
        <w:jc w:val="both"/>
      </w:pPr>
      <w:r w:rsidRPr="007A75F2">
        <w:t>На</w:t>
      </w:r>
      <w:r w:rsidRPr="007A75F2">
        <w:rPr>
          <w:b/>
        </w:rPr>
        <w:t xml:space="preserve"> </w:t>
      </w:r>
      <w:r w:rsidR="001974B6" w:rsidRPr="007A75F2">
        <w:rPr>
          <w:b/>
        </w:rPr>
        <w:t xml:space="preserve">третьем </w:t>
      </w:r>
      <w:r w:rsidRPr="007A75F2">
        <w:rPr>
          <w:b/>
        </w:rPr>
        <w:t>этапе</w:t>
      </w:r>
      <w:r w:rsidRPr="007A75F2">
        <w:t xml:space="preserve"> (Таблица </w:t>
      </w:r>
      <w:r w:rsidR="00BD781E" w:rsidRPr="007A75F2">
        <w:t>3</w:t>
      </w:r>
      <w:r w:rsidRPr="007A75F2">
        <w:t>.</w:t>
      </w:r>
      <w:r w:rsidR="001974B6" w:rsidRPr="007A75F2">
        <w:t>4</w:t>
      </w:r>
      <w:r w:rsidRPr="007A75F2">
        <w:t>) производится постатейное распределение расходов между видами сообщений (внутри</w:t>
      </w:r>
      <w:r w:rsidR="009C59D6" w:rsidRPr="007A75F2">
        <w:t>государственное, международное), кроме расходо</w:t>
      </w:r>
      <w:r w:rsidR="00226EF8" w:rsidRPr="007A75F2">
        <w:t>в, отнесенных на прочие усл</w:t>
      </w:r>
      <w:r w:rsidR="009C59D6" w:rsidRPr="007A75F2">
        <w:t>уг</w:t>
      </w:r>
      <w:r w:rsidR="00226EF8" w:rsidRPr="007A75F2">
        <w:t>и (прочие услуги, связанные с перевозкой пассажиров и прочие услуги, связанные с перевозкой багажа)</w:t>
      </w:r>
      <w:r w:rsidR="009C59D6" w:rsidRPr="007A75F2">
        <w:t>.</w:t>
      </w:r>
    </w:p>
    <w:p w:rsidR="004D5AC0" w:rsidRPr="007A75F2" w:rsidRDefault="004D5AC0" w:rsidP="005D19BF">
      <w:pPr>
        <w:ind w:firstLine="720"/>
        <w:jc w:val="both"/>
      </w:pPr>
      <w:r w:rsidRPr="007A75F2">
        <w:t>На</w:t>
      </w:r>
      <w:r w:rsidRPr="007A75F2">
        <w:rPr>
          <w:b/>
        </w:rPr>
        <w:t xml:space="preserve"> </w:t>
      </w:r>
      <w:r w:rsidR="001974B6" w:rsidRPr="007A75F2">
        <w:rPr>
          <w:b/>
        </w:rPr>
        <w:t>четве</w:t>
      </w:r>
      <w:r w:rsidR="00B37AF6" w:rsidRPr="007A75F2">
        <w:rPr>
          <w:b/>
        </w:rPr>
        <w:t>р</w:t>
      </w:r>
      <w:r w:rsidR="001974B6" w:rsidRPr="007A75F2">
        <w:rPr>
          <w:b/>
        </w:rPr>
        <w:t xml:space="preserve">том </w:t>
      </w:r>
      <w:r w:rsidRPr="007A75F2">
        <w:rPr>
          <w:b/>
        </w:rPr>
        <w:t>этапе</w:t>
      </w:r>
      <w:r w:rsidRPr="007A75F2">
        <w:t xml:space="preserve"> (Таблица </w:t>
      </w:r>
      <w:r w:rsidR="00BD781E" w:rsidRPr="007A75F2">
        <w:t>3</w:t>
      </w:r>
      <w:r w:rsidRPr="007A75F2">
        <w:t>.</w:t>
      </w:r>
      <w:r w:rsidR="001974B6" w:rsidRPr="007A75F2">
        <w:t>5</w:t>
      </w:r>
      <w:r w:rsidRPr="007A75F2">
        <w:t>) производится:</w:t>
      </w:r>
    </w:p>
    <w:p w:rsidR="004D5AC0" w:rsidRPr="007A75F2" w:rsidRDefault="004D5AC0" w:rsidP="005D19BF">
      <w:pPr>
        <w:ind w:left="709"/>
        <w:jc w:val="both"/>
      </w:pPr>
      <w:r w:rsidRPr="007A75F2">
        <w:t>расчет доли расходов, приходящейся на вид услуг «перевозка грузобагажа», в общей сумме расходов, отнесенных на втором этапе распределения на вид услуги «перевозка багажа»;</w:t>
      </w:r>
    </w:p>
    <w:p w:rsidR="004D5AC0" w:rsidRPr="007A75F2" w:rsidRDefault="004D5AC0" w:rsidP="005D19BF">
      <w:pPr>
        <w:ind w:left="709"/>
        <w:jc w:val="both"/>
      </w:pPr>
      <w:r w:rsidRPr="007A75F2">
        <w:t>расчет доли расходов, приходящейся на вид услуг «прочие услуги, связанные с перевозкой грузобагажа», в общей сумме расходов, отнесенных на втором этапе распределения на вид услуги «прочие услуги, связанные с перевозкой багажа».</w:t>
      </w:r>
    </w:p>
    <w:p w:rsidR="004D5AC0" w:rsidRPr="007A75F2" w:rsidRDefault="004D5AC0" w:rsidP="005D19BF">
      <w:pPr>
        <w:ind w:firstLine="720"/>
        <w:jc w:val="both"/>
      </w:pPr>
      <w:r w:rsidRPr="007A75F2">
        <w:t>На</w:t>
      </w:r>
      <w:r w:rsidRPr="007A75F2">
        <w:rPr>
          <w:b/>
        </w:rPr>
        <w:t xml:space="preserve"> пятом этапе</w:t>
      </w:r>
      <w:r w:rsidRPr="007A75F2">
        <w:t xml:space="preserve"> (Таблица </w:t>
      </w:r>
      <w:r w:rsidR="00BD781E" w:rsidRPr="007A75F2">
        <w:t>3</w:t>
      </w:r>
      <w:r w:rsidRPr="007A75F2">
        <w:t>.6) производится постатейное распределение расходов в части перевозок пассажиров между категориями поездов (скорые, скоростные, пассажирские).</w:t>
      </w:r>
    </w:p>
    <w:p w:rsidR="004D5AC0" w:rsidRPr="007A75F2" w:rsidRDefault="004D5AC0" w:rsidP="005D19BF">
      <w:pPr>
        <w:ind w:firstLine="720"/>
        <w:jc w:val="both"/>
      </w:pPr>
      <w:r w:rsidRPr="007A75F2">
        <w:t xml:space="preserve">На </w:t>
      </w:r>
      <w:r w:rsidRPr="007A75F2">
        <w:rPr>
          <w:b/>
        </w:rPr>
        <w:t>шестом этапе</w:t>
      </w:r>
      <w:r w:rsidRPr="007A75F2">
        <w:t xml:space="preserve"> (Таблица </w:t>
      </w:r>
      <w:r w:rsidR="00BD781E" w:rsidRPr="007A75F2">
        <w:t>3</w:t>
      </w:r>
      <w:r w:rsidRPr="007A75F2">
        <w:t>.7) производится постатейное распределение расходов в части перевозок пассажиров между типами вагонов (плацкарт, общие, купе, СВ, вагоны 1,2,3-го классов).</w:t>
      </w:r>
    </w:p>
    <w:p w:rsidR="004D5AC0" w:rsidRPr="007A75F2" w:rsidRDefault="004D5AC0" w:rsidP="005D19BF">
      <w:pPr>
        <w:ind w:firstLine="720"/>
        <w:jc w:val="both"/>
      </w:pPr>
      <w:r w:rsidRPr="007A75F2">
        <w:t xml:space="preserve">Результаты распределения расходов на пятом этапе отражаются в отчетной форме о структуре расходов ОАО «РЖД» от пассажирских перевозок </w:t>
      </w:r>
      <w:r w:rsidR="00460AC2" w:rsidRPr="007A75F2">
        <w:t xml:space="preserve">в дальнем следовании </w:t>
      </w:r>
      <w:r w:rsidRPr="007A75F2">
        <w:t>в регулируемом (естественно-монопольном) и нерегулируемом (конкурентном) секторах</w:t>
      </w: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5D19BF" w:rsidRPr="007A75F2" w:rsidRDefault="005D19BF" w:rsidP="005D19BF">
      <w:pPr>
        <w:ind w:firstLine="720"/>
        <w:jc w:val="right"/>
      </w:pPr>
    </w:p>
    <w:p w:rsidR="004D5AC0" w:rsidRPr="007A75F2" w:rsidRDefault="004D5AC0" w:rsidP="005D19BF">
      <w:pPr>
        <w:ind w:firstLine="720"/>
        <w:jc w:val="right"/>
      </w:pPr>
      <w:r w:rsidRPr="007A75F2">
        <w:t xml:space="preserve">Таблица </w:t>
      </w:r>
      <w:r w:rsidR="00BD781E" w:rsidRPr="007A75F2">
        <w:t>3</w:t>
      </w:r>
      <w:r w:rsidRPr="007A75F2">
        <w:t>.2.</w:t>
      </w:r>
    </w:p>
    <w:p w:rsidR="0089794E" w:rsidRPr="007A75F2" w:rsidRDefault="00BD781E" w:rsidP="005D19BF">
      <w:pPr>
        <w:ind w:left="958"/>
        <w:jc w:val="center"/>
        <w:rPr>
          <w:b/>
          <w:bCs/>
        </w:rPr>
      </w:pPr>
      <w:r w:rsidRPr="007A75F2">
        <w:rPr>
          <w:b/>
        </w:rPr>
        <w:t>Распределение расходов между</w:t>
      </w:r>
      <w:r w:rsidR="0089794E" w:rsidRPr="007A75F2">
        <w:rPr>
          <w:b/>
          <w:bCs/>
        </w:rPr>
        <w:t xml:space="preserve"> типами тяги</w:t>
      </w:r>
    </w:p>
    <w:p w:rsidR="00BD781E" w:rsidRPr="007A75F2" w:rsidRDefault="00BD781E" w:rsidP="005D19BF">
      <w:pPr>
        <w:ind w:left="958"/>
        <w:jc w:val="center"/>
        <w:rPr>
          <w:b/>
          <w:bCs/>
        </w:rPr>
      </w:pPr>
      <w:r w:rsidRPr="007A75F2">
        <w:rPr>
          <w:b/>
          <w:bCs/>
        </w:rPr>
        <w:t>(локомотивная и моторвагонная)</w:t>
      </w:r>
    </w:p>
    <w:tbl>
      <w:tblPr>
        <w:tblW w:w="10388" w:type="dxa"/>
        <w:tblCellMar>
          <w:left w:w="0" w:type="dxa"/>
          <w:right w:w="0" w:type="dxa"/>
        </w:tblCellMar>
        <w:tblLook w:val="04A0"/>
      </w:tblPr>
      <w:tblGrid>
        <w:gridCol w:w="890"/>
        <w:gridCol w:w="4107"/>
        <w:gridCol w:w="2033"/>
        <w:gridCol w:w="1625"/>
        <w:gridCol w:w="1733"/>
      </w:tblGrid>
      <w:tr w:rsidR="00A5759B" w:rsidRPr="007A75F2" w:rsidTr="00866EEC">
        <w:trPr>
          <w:tblHeader/>
        </w:trPr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  <w:r w:rsidRPr="007A75F2">
              <w:rPr>
                <w:b/>
                <w:bCs/>
                <w:sz w:val="24"/>
                <w:szCs w:val="24"/>
              </w:rPr>
              <w:t>№ статьи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866EEC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  <w:r w:rsidRPr="00866EEC">
              <w:rPr>
                <w:b/>
                <w:bCs/>
                <w:sz w:val="24"/>
                <w:szCs w:val="24"/>
              </w:rPr>
              <w:t>Наименование статьи</w:t>
            </w:r>
          </w:p>
        </w:tc>
        <w:tc>
          <w:tcPr>
            <w:tcW w:w="2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8C2FC8" w:rsidP="00866EEC">
            <w:pPr>
              <w:jc w:val="center"/>
              <w:rPr>
                <w:b/>
                <w:bCs/>
                <w:sz w:val="24"/>
                <w:szCs w:val="24"/>
              </w:rPr>
            </w:pPr>
            <w:r w:rsidRPr="007A75F2">
              <w:rPr>
                <w:b/>
                <w:bCs/>
                <w:sz w:val="24"/>
                <w:szCs w:val="24"/>
              </w:rPr>
              <w:t>Правило распределения для расходов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7A75F2">
              <w:rPr>
                <w:b/>
                <w:bCs/>
                <w:sz w:val="24"/>
                <w:szCs w:val="24"/>
              </w:rPr>
              <w:t xml:space="preserve"> отнесенных на: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  <w:r w:rsidRPr="007A75F2">
              <w:rPr>
                <w:b/>
                <w:bCs/>
                <w:sz w:val="24"/>
                <w:szCs w:val="24"/>
              </w:rPr>
              <w:t>Типы тяги</w:t>
            </w:r>
          </w:p>
        </w:tc>
      </w:tr>
      <w:tr w:rsidR="00A5759B" w:rsidRPr="007A75F2" w:rsidTr="00866EEC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759B" w:rsidRPr="00866EEC" w:rsidRDefault="00A5759B" w:rsidP="00866EE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  <w:r w:rsidRPr="007A75F2">
              <w:rPr>
                <w:b/>
                <w:bCs/>
                <w:sz w:val="24"/>
                <w:szCs w:val="24"/>
              </w:rPr>
              <w:t>Локомотивная тяга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b/>
                <w:bCs/>
                <w:sz w:val="24"/>
                <w:szCs w:val="24"/>
              </w:rPr>
            </w:pPr>
            <w:r w:rsidRPr="007A75F2">
              <w:rPr>
                <w:b/>
                <w:bCs/>
                <w:sz w:val="24"/>
                <w:szCs w:val="24"/>
              </w:rPr>
              <w:t>Моторвагонная тяга</w:t>
            </w:r>
          </w:p>
        </w:tc>
      </w:tr>
      <w:tr w:rsidR="00A5759B" w:rsidRPr="007A75F2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866EEC" w:rsidRDefault="00A5759B" w:rsidP="00866EEC">
            <w:pPr>
              <w:rPr>
                <w:b/>
                <w:bCs/>
                <w:sz w:val="24"/>
                <w:szCs w:val="24"/>
              </w:rPr>
            </w:pPr>
            <w:r w:rsidRPr="00866EEC">
              <w:rPr>
                <w:b/>
                <w:bCs/>
                <w:sz w:val="24"/>
                <w:szCs w:val="24"/>
              </w:rPr>
              <w:t>Специфические (прямые производственные) расходы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9B" w:rsidRPr="007A75F2" w:rsidRDefault="00A5759B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/>
                <w:bCs/>
                <w:sz w:val="24"/>
                <w:szCs w:val="24"/>
              </w:rPr>
            </w:pPr>
            <w:r w:rsidRPr="00866EEC">
              <w:rPr>
                <w:b/>
                <w:bCs/>
                <w:sz w:val="24"/>
                <w:szCs w:val="24"/>
              </w:rPr>
              <w:t>Пассажирские перевозки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2702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отправленные пассажиры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Продажа билетов в международном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отправленные пассажиры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Прием и выдача багажа во внутригосударственном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4004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Прием и выдача багажа в международном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Сопровождение багажных вагонов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4029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4031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багажных вагонов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4032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Перестановка пассажирских вагонов с одной колеи на другую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4036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4037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4040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4041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4050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4060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EC0B00" w:rsidP="00866E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4035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2031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Прием и отправление поездов на пассажирских станциях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2032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2033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2035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Маневровая работа на пассажирских станциях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2036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Маневровая работа на пограничных станциях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2037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Маневровая работа на остальных станциях, кроме пограничных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2040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Текущее содержание пути и постоянных устройств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Охрана пути, переездов и искусственных сооружений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искусственных сооружений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защитных лесонасаждений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Работы по снего-, водо- и пескоборьбе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Прочие работы по хозяйству пути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верхнего строения пути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защитных лесонасаждений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верхнего строения пути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верхнего строения пути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защитных лесонасаждений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Работы по сварке и шлифовке рельсов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Работы по сварке и шлифовке рельсов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2133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устройств автоблокировки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2308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устройств автоблокировки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2314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2318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отправленные пассажиры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эксплуатация телефонных 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устройств спутниковой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приборов железнодорожной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систем оперативно-технологической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средств железнодорожной радиосвязи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устройств по обслуживанию пассажиров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отправленные пассажиры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прочих средств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систем оперативно-технологической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средств железнодорожной радиосвязи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устройств по обслуживанию пассажиров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отправленные пассажиры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прочих средств связи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2590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2524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приведенные локомотиво-км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2526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2528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2530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2532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2534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и текущий ремонт электростанций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2544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тяговых подстанций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2546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2548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приведенные локомотиво-км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2550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электростанций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2552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трансформаторных подстанций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2554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2556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2566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тяговых подстанций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2568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2570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приведенные локомотиво-км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2572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трансформаторных подстанций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2574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электростанций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2576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устройств наружного освещения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2578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восстановительных поездов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электровозов на маневрах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электровозов,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электровозов,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маневровых электровозов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маневровых электровозов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электропоездов,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Уборка электропоездов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электропоездов,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тепловозов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тепловозов на маневрах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тепловозов,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тепловозов,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3316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маневровых тепловозов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3317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маневровых тепловозов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3401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дизель-поездов и автомотрис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3403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3405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и уборка дизель-поездов и автомотрис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3406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3502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паровозов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3503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паровозов на маневрах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3504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паровозов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3505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паровозов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6607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Деповской ремонт багажных вагонов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багажных вагонов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6107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маневровых электровозов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маневровых электровозов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маневровых электровозов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6201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электропоездов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6202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электропоездов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6203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6307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маневровых тепловозов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маневровых тепловозов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маневровых тепловозов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6401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дизель-поездов и автомотрис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6402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дизель-поездов и автомотрис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6403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 xml:space="preserve"> Капитальные виды ремонта дизель-поездов и автомотрис (кроме выполняемых на заводах)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6501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6502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6640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пассажирских вагонов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6641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багажных вагонов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6152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6154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маневровых электровозов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6220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электропоездов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6352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6354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маневровых тепловозов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6420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6510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паровозов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9805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Ремонт путевой техники на заводах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2140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путевую технику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3147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3148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маневровые электровозы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3155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3156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3214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(электропоезда)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3343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3344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маневровые тепловозы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3346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3347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3411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дизель-поезда и автомотрисы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3412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3506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(паровозы)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6143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6144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маневровых электровозов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6224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электропоездов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6343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6413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дизель-поездов и автомотрис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6503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паровозов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2549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1012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3F34CD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bCs/>
                <w:sz w:val="24"/>
                <w:szCs w:val="24"/>
              </w:rPr>
              <w:t>ОАО «РЖД»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электровозов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3302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тепловозов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EF28D2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3108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rPr>
                <w:bCs/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EF28D2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rPr>
                <w:bCs/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866EEC" w:rsidRDefault="00EF28D2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2029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Наружное освещение парков железнодорожных станций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электропоездов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электропоездов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3221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6345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маневровых тепловозов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4006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отправленные пассажиры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2006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2008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2009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2041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2042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2043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2051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2052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2053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2061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2062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2063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2141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2142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2143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2226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2323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2431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2432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2433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2611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2612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3B2A7A" w:rsidP="00866E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тонно-км (брутто)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2123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вагоно-км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2536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2558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2581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системы коммерческого учета электроэнергии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КВт-часы расхода электроэнергии на тягу (по видам тяги)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2622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3B2A7A" w:rsidP="00A977D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  <w:r w:rsidR="00A977D6" w:rsidRPr="00866EEC" w:rsidDel="00A977D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2623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3B2A7A" w:rsidP="00866EE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поездо-км по видам тяги в дальнем следовании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электровозов, работающих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3119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электровозов, работающих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3151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3307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тепловозов, работающих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3308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тепловозов, работающих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3349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3008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E36FF8" w:rsidP="00C7380E">
            <w:pPr>
              <w:rPr>
                <w:bCs/>
                <w:sz w:val="24"/>
                <w:szCs w:val="24"/>
              </w:rPr>
            </w:pPr>
            <w:r w:rsidRPr="00E36FF8">
              <w:rPr>
                <w:bCs/>
                <w:sz w:val="24"/>
                <w:szCs w:val="24"/>
              </w:rPr>
              <w:t>Обеспечение электроэнергией на тягу для</w:t>
            </w:r>
            <w:r w:rsidR="00C7380E" w:rsidRPr="00866EEC">
              <w:rPr>
                <w:bCs/>
                <w:sz w:val="24"/>
                <w:szCs w:val="24"/>
              </w:rPr>
              <w:t xml:space="preserve"> </w:t>
            </w:r>
            <w:r w:rsidR="00C7380E">
              <w:rPr>
                <w:bCs/>
                <w:sz w:val="24"/>
                <w:szCs w:val="24"/>
              </w:rPr>
              <w:t>р</w:t>
            </w:r>
            <w:r w:rsidR="00866EEC" w:rsidRPr="00866EEC">
              <w:rPr>
                <w:bCs/>
                <w:sz w:val="24"/>
                <w:szCs w:val="24"/>
              </w:rPr>
              <w:t>абот</w:t>
            </w:r>
            <w:r w:rsidR="00C7380E">
              <w:rPr>
                <w:bCs/>
                <w:sz w:val="24"/>
                <w:szCs w:val="24"/>
              </w:rPr>
              <w:t>ы</w:t>
            </w:r>
            <w:r w:rsidR="00866EEC" w:rsidRPr="00866EEC">
              <w:rPr>
                <w:bCs/>
                <w:sz w:val="24"/>
                <w:szCs w:val="24"/>
              </w:rPr>
              <w:t xml:space="preserve"> скоростных поездов в пассажирском движении в дальнем следовании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3010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3013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3015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3047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3055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6071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6072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6073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6074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  <w:tr w:rsidR="00866EEC" w:rsidRPr="00866EEC" w:rsidTr="00866EEC"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6080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rPr>
                <w:bCs/>
                <w:sz w:val="24"/>
                <w:szCs w:val="24"/>
              </w:rPr>
            </w:pPr>
            <w:r w:rsidRPr="00866EEC">
              <w:rPr>
                <w:bCs/>
                <w:sz w:val="24"/>
                <w:szCs w:val="24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EEC" w:rsidRPr="00866EEC" w:rsidRDefault="00866EEC" w:rsidP="00866EEC">
            <w:pPr>
              <w:jc w:val="center"/>
              <w:rPr>
                <w:sz w:val="24"/>
                <w:szCs w:val="24"/>
              </w:rPr>
            </w:pPr>
            <w:r w:rsidRPr="00866EEC">
              <w:rPr>
                <w:sz w:val="24"/>
                <w:szCs w:val="24"/>
              </w:rPr>
              <w:t>+</w:t>
            </w:r>
          </w:p>
        </w:tc>
      </w:tr>
    </w:tbl>
    <w:p w:rsidR="0089794E" w:rsidRPr="007A75F2" w:rsidRDefault="0089794E" w:rsidP="003A32EF">
      <w:pPr>
        <w:ind w:firstLine="720"/>
        <w:jc w:val="right"/>
      </w:pPr>
      <w:r w:rsidRPr="007A75F2">
        <w:rPr>
          <w:b/>
        </w:rPr>
        <w:br w:type="page"/>
      </w:r>
      <w:r w:rsidRPr="007A75F2">
        <w:t>Таблица 3.3.</w:t>
      </w:r>
    </w:p>
    <w:p w:rsidR="004D5AC0" w:rsidRPr="007A75F2" w:rsidRDefault="004D5AC0" w:rsidP="005D19BF">
      <w:pPr>
        <w:ind w:left="960"/>
        <w:jc w:val="center"/>
        <w:rPr>
          <w:b/>
        </w:rPr>
      </w:pPr>
      <w:r w:rsidRPr="007A75F2">
        <w:rPr>
          <w:b/>
        </w:rPr>
        <w:t>Распределение расходов между видами предоставляемых услуг (</w:t>
      </w:r>
      <w:r w:rsidR="001954DA" w:rsidRPr="007A75F2">
        <w:rPr>
          <w:b/>
        </w:rPr>
        <w:t>п</w:t>
      </w:r>
      <w:r w:rsidRPr="007A75F2">
        <w:rPr>
          <w:b/>
        </w:rPr>
        <w:t>еревозка пассажиров, перевозка багажа, перевозка почты, прочие услуги, связанные с перевозкой пассажиров, прочие услуги, связанные с перевозкой багажа)</w:t>
      </w:r>
    </w:p>
    <w:p w:rsidR="004D5AC0" w:rsidRPr="007A75F2" w:rsidRDefault="004D5AC0">
      <w:pPr>
        <w:ind w:left="960"/>
        <w:jc w:val="center"/>
        <w:rPr>
          <w:b/>
        </w:rPr>
      </w:pPr>
    </w:p>
    <w:tbl>
      <w:tblPr>
        <w:tblW w:w="10353" w:type="dxa"/>
        <w:tblInd w:w="103" w:type="dxa"/>
        <w:tblLayout w:type="fixed"/>
        <w:tblLook w:val="04A0"/>
      </w:tblPr>
      <w:tblGrid>
        <w:gridCol w:w="714"/>
        <w:gridCol w:w="3544"/>
        <w:gridCol w:w="1559"/>
        <w:gridCol w:w="1559"/>
        <w:gridCol w:w="426"/>
        <w:gridCol w:w="425"/>
        <w:gridCol w:w="425"/>
        <w:gridCol w:w="851"/>
        <w:gridCol w:w="850"/>
      </w:tblGrid>
      <w:tr w:rsidR="0089241D" w:rsidRPr="007A75F2" w:rsidTr="00B31A18">
        <w:trPr>
          <w:tblHeader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241D" w:rsidRPr="007A75F2" w:rsidRDefault="0089241D" w:rsidP="004D61F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4D61F5" w:rsidRDefault="0089241D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4D61F5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Правило распределения для расходов отнесенных на: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Вид предоставляемых услуг</w:t>
            </w:r>
          </w:p>
        </w:tc>
      </w:tr>
      <w:tr w:rsidR="0089241D" w:rsidRPr="007A75F2" w:rsidTr="00B31A18">
        <w:trPr>
          <w:trHeight w:val="2745"/>
          <w:tblHeader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241D" w:rsidRPr="004D61F5" w:rsidRDefault="0089241D" w:rsidP="004D61F5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</w:t>
            </w:r>
            <w:r w:rsidR="0063508B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ная тяга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ind w:left="-57" w:right="-57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Моторвагон</w:t>
            </w:r>
            <w:r w:rsidR="0087739B" w:rsidRPr="007A75F2">
              <w:rPr>
                <w:b/>
                <w:bCs/>
                <w:sz w:val="24"/>
                <w:szCs w:val="24"/>
                <w:lang w:val="en-US"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ная тяга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почты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пассажиров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багажа</w:t>
            </w:r>
          </w:p>
        </w:tc>
      </w:tr>
    </w:tbl>
    <w:p w:rsidR="00B971B9" w:rsidRDefault="00B971B9" w:rsidP="00B971B9">
      <w:pPr>
        <w:spacing w:line="24" w:lineRule="auto"/>
      </w:pPr>
    </w:p>
    <w:tbl>
      <w:tblPr>
        <w:tblW w:w="10353" w:type="dxa"/>
        <w:tblInd w:w="103" w:type="dxa"/>
        <w:tblLayout w:type="fixed"/>
        <w:tblLook w:val="04A0"/>
      </w:tblPr>
      <w:tblGrid>
        <w:gridCol w:w="714"/>
        <w:gridCol w:w="3544"/>
        <w:gridCol w:w="1559"/>
        <w:gridCol w:w="1559"/>
        <w:gridCol w:w="426"/>
        <w:gridCol w:w="425"/>
        <w:gridCol w:w="425"/>
        <w:gridCol w:w="851"/>
        <w:gridCol w:w="850"/>
      </w:tblGrid>
      <w:tr w:rsidR="00B971B9" w:rsidRPr="007A75F2" w:rsidTr="00B31A18">
        <w:trPr>
          <w:trHeight w:val="369"/>
          <w:tblHeader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B971B9" w:rsidRDefault="00B971B9" w:rsidP="00B971B9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B971B9" w:rsidRDefault="00B971B9" w:rsidP="00B971B9">
            <w:pPr>
              <w:ind w:left="-57" w:right="-57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7A75F2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1B9" w:rsidRPr="007A75F2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89241D" w:rsidRPr="007A75F2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4D61F5" w:rsidRDefault="0089241D" w:rsidP="004D61F5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4D61F5">
              <w:rPr>
                <w:b/>
                <w:bCs/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89241D" w:rsidRPr="007A75F2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4D61F5" w:rsidRDefault="0089241D" w:rsidP="004D61F5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4D61F5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241D" w:rsidRPr="007A75F2" w:rsidRDefault="0089241D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2702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перевозки почты в дальнем следовании во внутригосударственном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перевозки почты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во внутригосударственном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во внутригосударственном сообщении в моторвагонной тяге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Продажа билетов в международном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 в дальнем следовании и от прочих услуг, связанных с перевозкой пассажиров в дальнем следовании в международном сообщении в моторвагонной тяге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выдача багажа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от прочих услуг, связанных с перевозкой багажа в дальнем следовании во внутригосударственном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выдача багажа в международном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багажа в дальнем следовании и от прочих услуг, связанных с перевозкой багажа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Сопровождение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Перестановка пассажирских вагонов с одной колеи на другую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пассажиров, багажа и почты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4041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4060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EC0B00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пассажиров, багажа и почты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отправление поездов на пассажирских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пассажиров, багажа и почты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Маневровая работа на пассажирских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Маневровая работа на пограничных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доли доходов, полученных от перевозки пассажиров, багажа и почты в дальнем следовании в международном сообщении в локомотивной тяге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Маневровая работа на остальных станциях, кроме пограничных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содержание пути и постоянных устройств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Охрана пути, переездов и искусственных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искусственных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защитных лесонасаждений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Работы по снего-, водо- и пескоборьбе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Прочие работы по хозяйству пути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верхнего строения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защитных лесонасаждений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верхнего строения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верхнего строения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защитных лесонасаждений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Работы по сварке и шлифовке рельсов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Работы по сварке и шлифовке рельсов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автоблокировки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устройств автоблокировки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эксплуатация телефонных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спутниковой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приборов железнодорожной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систем оперативно-технологической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средств железнодорожной радиосвязи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устройств по обслуживанию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прочих средств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систем оперативно-технологической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средств железнодорожной радиосвязи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устройств по обслуживанию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прочих средств связи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2590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электростанций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тяговых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электростанций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трансформаторных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2566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тяговых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2568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трансформаторных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устройств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восстановительных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электровозов на маневрах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электровозов,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электропоездов,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Уборка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электропоездов,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тепловозов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тепловозов на маневрах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тепловозов,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дизель-поездов и автомотрис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и уборка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паровозов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паровозов на маневрах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Деповской ремонт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 Капитальные виды ремонта дизель-поездов и автомотрис (кроме выполняемых на заводах)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пассажирских вагонов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6641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багажных вагонов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6152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6154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электровозов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электропоездов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6352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6354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тепловозов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паровозов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9805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Ремонт путевой техники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путевую технику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3147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3148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маневровые электровозы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3155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3156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3214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(электропоезда)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маневровые тепловозы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дизель-поезда и автомотрисы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6143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6343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6503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1012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3F34CD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bCs/>
                <w:sz w:val="24"/>
                <w:szCs w:val="24"/>
                <w:lang w:eastAsia="en-US"/>
              </w:rPr>
              <w:t>ОАО «РЖД»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электровозов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тепловозов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EF28D2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EF28D2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2029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Наружное освещение парков железнодорожных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электропоездов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электропоездов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6345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 и багажных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2052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2053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2061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2062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2063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2431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2432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3B2A7A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приведенные 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системы коммерческого учета электроэнергии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3B2A7A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2623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3B2A7A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во всех видах тяги, кроме электро- и дизель-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прямое полное отнесение на вид услуг «перевозка пассажиров»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электровозов,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3151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3307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тепловозов,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E2553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тепловозов,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61F5">
              <w:rPr>
                <w:color w:val="000000"/>
                <w:sz w:val="24"/>
                <w:szCs w:val="24"/>
                <w:lang w:eastAsia="en-US"/>
              </w:rPr>
              <w:t>вагоно-км в дальнем следовании пассажирских, багажных и почтовых вагонов (тепловозы)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3008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E36FF8" w:rsidP="00C7380E">
            <w:pPr>
              <w:rPr>
                <w:bCs/>
                <w:sz w:val="24"/>
                <w:szCs w:val="24"/>
                <w:lang w:eastAsia="en-US"/>
              </w:rPr>
            </w:pPr>
            <w:r w:rsidRPr="00E36FF8">
              <w:rPr>
                <w:bCs/>
                <w:sz w:val="24"/>
                <w:szCs w:val="24"/>
                <w:lang w:eastAsia="en-US"/>
              </w:rPr>
              <w:t>Обеспечение электроэнергией на тягу для</w:t>
            </w:r>
            <w:r w:rsidR="00C7380E" w:rsidRPr="004D61F5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C7380E">
              <w:rPr>
                <w:bCs/>
                <w:sz w:val="24"/>
                <w:szCs w:val="24"/>
                <w:lang w:eastAsia="en-US"/>
              </w:rPr>
              <w:t>р</w:t>
            </w:r>
            <w:r w:rsidR="004D61F5" w:rsidRPr="004D61F5">
              <w:rPr>
                <w:bCs/>
                <w:sz w:val="24"/>
                <w:szCs w:val="24"/>
                <w:lang w:eastAsia="en-US"/>
              </w:rPr>
              <w:t>абот</w:t>
            </w:r>
            <w:r w:rsidR="00C7380E">
              <w:rPr>
                <w:bCs/>
                <w:sz w:val="24"/>
                <w:szCs w:val="24"/>
                <w:lang w:eastAsia="en-US"/>
              </w:rPr>
              <w:t>ы</w:t>
            </w:r>
            <w:r w:rsidR="004D61F5" w:rsidRPr="004D61F5">
              <w:rPr>
                <w:bCs/>
                <w:sz w:val="24"/>
                <w:szCs w:val="24"/>
                <w:lang w:eastAsia="en-US"/>
              </w:rPr>
              <w:t xml:space="preserve"> скоростных поездов в пассажирском движении в дальнем следовании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3013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3015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3047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3055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B31A18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6080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color w:val="000000"/>
                <w:sz w:val="24"/>
                <w:szCs w:val="24"/>
                <w:lang w:val="en-US" w:eastAsia="en-US"/>
              </w:rPr>
            </w:pPr>
            <w:r w:rsidRPr="004D61F5">
              <w:rPr>
                <w:color w:val="000000"/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5D19BF" w:rsidRPr="0063508B" w:rsidRDefault="005D19BF" w:rsidP="001954DA">
      <w:pPr>
        <w:spacing w:line="360" w:lineRule="auto"/>
        <w:ind w:left="960"/>
        <w:jc w:val="right"/>
        <w:rPr>
          <w:bCs/>
        </w:rPr>
      </w:pPr>
    </w:p>
    <w:p w:rsidR="0063508B" w:rsidRPr="0063508B" w:rsidRDefault="0063508B">
      <w:pPr>
        <w:rPr>
          <w:bCs/>
        </w:rPr>
      </w:pPr>
      <w:r w:rsidRPr="0063508B">
        <w:rPr>
          <w:bCs/>
        </w:rPr>
        <w:br w:type="page"/>
      </w:r>
    </w:p>
    <w:p w:rsidR="004D5AC0" w:rsidRPr="007A75F2" w:rsidRDefault="004D5AC0" w:rsidP="005D19BF">
      <w:pPr>
        <w:ind w:left="960"/>
        <w:jc w:val="right"/>
        <w:rPr>
          <w:b/>
        </w:rPr>
      </w:pPr>
      <w:r w:rsidRPr="007A75F2">
        <w:rPr>
          <w:bCs/>
        </w:rPr>
        <w:t xml:space="preserve">Таблица </w:t>
      </w:r>
      <w:r w:rsidR="004C44D3" w:rsidRPr="007A75F2">
        <w:rPr>
          <w:bCs/>
        </w:rPr>
        <w:t>3</w:t>
      </w:r>
      <w:r w:rsidRPr="007A75F2">
        <w:rPr>
          <w:bCs/>
        </w:rPr>
        <w:t>.</w:t>
      </w:r>
      <w:r w:rsidR="001954DA" w:rsidRPr="007A75F2">
        <w:rPr>
          <w:bCs/>
        </w:rPr>
        <w:t>4</w:t>
      </w:r>
    </w:p>
    <w:p w:rsidR="004D5AC0" w:rsidRPr="007A75F2" w:rsidRDefault="004D5AC0" w:rsidP="005D19BF">
      <w:pPr>
        <w:jc w:val="center"/>
        <w:rPr>
          <w:b/>
        </w:rPr>
      </w:pPr>
      <w:r w:rsidRPr="007A75F2">
        <w:rPr>
          <w:b/>
        </w:rPr>
        <w:t xml:space="preserve">Распределение расходов между видами сообщений </w:t>
      </w:r>
      <w:r w:rsidRPr="007A75F2">
        <w:rPr>
          <w:b/>
        </w:rPr>
        <w:br/>
        <w:t>(внутригосударственное, международное)</w:t>
      </w:r>
    </w:p>
    <w:p w:rsidR="004D5AC0" w:rsidRPr="007A75F2" w:rsidRDefault="004D5AC0">
      <w:pPr>
        <w:jc w:val="center"/>
        <w:rPr>
          <w:b/>
        </w:rPr>
      </w:pPr>
    </w:p>
    <w:tbl>
      <w:tblPr>
        <w:tblW w:w="1035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2"/>
        <w:gridCol w:w="2220"/>
        <w:gridCol w:w="1559"/>
        <w:gridCol w:w="1560"/>
        <w:gridCol w:w="1417"/>
        <w:gridCol w:w="1418"/>
        <w:gridCol w:w="708"/>
        <w:gridCol w:w="709"/>
      </w:tblGrid>
      <w:tr w:rsidR="0063508B" w:rsidRPr="007A75F2" w:rsidTr="004D61F5">
        <w:trPr>
          <w:tblHeader/>
        </w:trPr>
        <w:tc>
          <w:tcPr>
            <w:tcW w:w="762" w:type="dxa"/>
            <w:vMerge w:val="restart"/>
            <w:shd w:val="clear" w:color="auto" w:fill="auto"/>
            <w:textDirection w:val="btLr"/>
            <w:vAlign w:val="center"/>
            <w:hideMark/>
          </w:tcPr>
          <w:p w:rsidR="0063508B" w:rsidRPr="007A75F2" w:rsidRDefault="0063508B" w:rsidP="004D61F5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63508B" w:rsidRPr="004D61F5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4D61F5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5954" w:type="dxa"/>
            <w:gridSpan w:val="4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Правило распределения для расходов отнесенных на: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Виды сообщений</w:t>
            </w:r>
          </w:p>
        </w:tc>
      </w:tr>
      <w:tr w:rsidR="0063508B" w:rsidRPr="007A75F2" w:rsidTr="004D61F5">
        <w:trPr>
          <w:trHeight w:val="823"/>
          <w:tblHeader/>
        </w:trPr>
        <w:tc>
          <w:tcPr>
            <w:tcW w:w="762" w:type="dxa"/>
            <w:vMerge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63508B" w:rsidRPr="004D61F5" w:rsidRDefault="0063508B" w:rsidP="004D61F5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ind w:right="-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Моторвагонная тяга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Внутригосу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</w:p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дарственное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Международ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ное</w:t>
            </w:r>
          </w:p>
        </w:tc>
      </w:tr>
      <w:tr w:rsidR="0063508B" w:rsidRPr="007A75F2" w:rsidTr="004D61F5">
        <w:trPr>
          <w:trHeight w:val="847"/>
          <w:tblHeader/>
        </w:trPr>
        <w:tc>
          <w:tcPr>
            <w:tcW w:w="762" w:type="dxa"/>
            <w:vMerge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63508B" w:rsidRPr="004D61F5" w:rsidRDefault="0063508B" w:rsidP="004D61F5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почты</w:t>
            </w:r>
          </w:p>
        </w:tc>
        <w:tc>
          <w:tcPr>
            <w:tcW w:w="708" w:type="dxa"/>
            <w:vMerge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</w:tbl>
    <w:p w:rsidR="00B971B9" w:rsidRDefault="00B971B9" w:rsidP="00B971B9">
      <w:pPr>
        <w:spacing w:line="24" w:lineRule="auto"/>
      </w:pPr>
    </w:p>
    <w:tbl>
      <w:tblPr>
        <w:tblW w:w="1035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2"/>
        <w:gridCol w:w="2220"/>
        <w:gridCol w:w="1559"/>
        <w:gridCol w:w="1560"/>
        <w:gridCol w:w="1417"/>
        <w:gridCol w:w="1418"/>
        <w:gridCol w:w="708"/>
        <w:gridCol w:w="709"/>
      </w:tblGrid>
      <w:tr w:rsidR="00B971B9" w:rsidRPr="007A75F2" w:rsidTr="00B971B9">
        <w:trPr>
          <w:trHeight w:val="369"/>
          <w:tblHeader/>
        </w:trPr>
        <w:tc>
          <w:tcPr>
            <w:tcW w:w="762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20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</w:tr>
      <w:tr w:rsidR="0063508B" w:rsidRPr="007A75F2" w:rsidTr="004D61F5">
        <w:tc>
          <w:tcPr>
            <w:tcW w:w="762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63508B" w:rsidRPr="004D61F5" w:rsidRDefault="0063508B" w:rsidP="004D61F5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4D61F5">
              <w:rPr>
                <w:b/>
                <w:bCs/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63508B" w:rsidRPr="007A75F2" w:rsidTr="004D61F5">
        <w:tc>
          <w:tcPr>
            <w:tcW w:w="762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63508B" w:rsidRPr="004D61F5" w:rsidRDefault="0063508B" w:rsidP="004D61F5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4D61F5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3508B" w:rsidRPr="007A75F2" w:rsidRDefault="0063508B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2702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Продажа билетов в международном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выдача багажа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выдача багажа в международном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Сопровождение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4029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Перестановка пассажирских вагонов с одной колеи на другую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4040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4041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4050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4060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EC0B00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4035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отправление поездов на пассажирских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Маневровая работа на пассажирских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Маневровая работа на пограничных станциях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2037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Маневровая работа на остальных станциях, кроме пограничных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содержание пути и постоянных устройств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Охрана пути, переездов и искусственных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искусственных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защитных лесонасаждений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Работы по снего-, водо- и пескоборьбе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Прочие работы по хозяйству пути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верхнего строения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защитных лесонасаждений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верхнего строения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верхнего строения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защитных лесонасаждений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Работы по сварке и шлифовке рельсов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Работы по сварке и шлифовке рельсов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2133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автоблокировки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2308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устройств автоблокировки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эксплуатация телефонных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устройств спутниковой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приборов железнодорожной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систем оперативно-технологической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средств железнодорожной радиосвязи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устройств по обслуживанию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прочих средств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систем оперативно-технологической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средств железнодорожной радиосвязи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устройств по обслуживанию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прочих средств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2590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2528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электростанций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тяговых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электростанций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трансформаторных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2566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тяговых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2568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трансформаторных подстанций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устройств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2578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восстановительных 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электровозов на маневрах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электровозов,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электропоездов,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Уборка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электропоездов,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тепловозов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тепловозов на маневрах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тепловозов,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3317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дизель-поездов и автомотрис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и уборка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паровозов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паровозов на маневрах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Деповской ремонт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багажных вагонов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 Капитальные виды ремонта дизель-поездов и автомотрис (кроме выполняемых на заводах)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6501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6640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пассажирских вагонов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6641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багажных вагонов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6152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6154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электровозов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электропоездов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6352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6354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маневровых тепловозов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паровозов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9805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Ремонт путевой техники на заводах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путевую технику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3147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3148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маневровые электровозы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3155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3156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3214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(электропоезда)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маневровые тепловозы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дизель-поезда и автомотрисы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3412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3506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(паровозы)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6143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6144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маневровых электровозов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6224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электропоездов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6343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6413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дизель-поездов и автомотрис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6503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паровозов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2549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1012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3F34CD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bCs/>
                <w:sz w:val="24"/>
                <w:szCs w:val="24"/>
                <w:lang w:eastAsia="en-US"/>
              </w:rPr>
              <w:t>ОАО «РЖД»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электровозов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3302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тепловозов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EF28D2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3108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EF28D2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E2553" w:rsidRDefault="00EF28D2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4D61F5" w:rsidRDefault="00EF28D2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2029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Наружное освещение парков железнодорожных станций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электропоездов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электропоездов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3221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6345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маневровых тепловозов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4006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2009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2043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2051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2052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2053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2061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2062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2063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2143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2226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2323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2431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2432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2433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2611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2612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3B2A7A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2123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2536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2558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2581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системы коммерческого учета электроэнергии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2622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3B2A7A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2623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3B2A7A" w:rsidP="004D61F5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электровозов,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3119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электровозов,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3151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3307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тепловозов,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3308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тепловозов, работающих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3349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тонно-км (багажа и грузобагажа) от пункта отправления до пункта назначения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D61F5">
              <w:rPr>
                <w:sz w:val="24"/>
                <w:szCs w:val="24"/>
                <w:lang w:eastAsia="en-US"/>
              </w:rPr>
              <w:t>вагоно-км почтовых вагонов во внутригосударственном и международном/межгосударственном сообщении в локомотивной тяге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3008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E36FF8" w:rsidP="00C7380E">
            <w:pPr>
              <w:rPr>
                <w:bCs/>
                <w:sz w:val="24"/>
                <w:szCs w:val="24"/>
                <w:lang w:eastAsia="en-US"/>
              </w:rPr>
            </w:pPr>
            <w:r w:rsidRPr="00E36FF8">
              <w:rPr>
                <w:bCs/>
                <w:sz w:val="24"/>
                <w:szCs w:val="24"/>
                <w:lang w:eastAsia="en-US"/>
              </w:rPr>
              <w:t>Обеспечение электроэнергией на тягу для</w:t>
            </w:r>
            <w:r w:rsidR="00C7380E" w:rsidRPr="004D61F5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C7380E">
              <w:rPr>
                <w:bCs/>
                <w:sz w:val="24"/>
                <w:szCs w:val="24"/>
                <w:lang w:eastAsia="en-US"/>
              </w:rPr>
              <w:t>р</w:t>
            </w:r>
            <w:r w:rsidR="004D61F5" w:rsidRPr="004D61F5">
              <w:rPr>
                <w:bCs/>
                <w:sz w:val="24"/>
                <w:szCs w:val="24"/>
                <w:lang w:eastAsia="en-US"/>
              </w:rPr>
              <w:t>абот</w:t>
            </w:r>
            <w:r w:rsidR="00C7380E">
              <w:rPr>
                <w:bCs/>
                <w:sz w:val="24"/>
                <w:szCs w:val="24"/>
                <w:lang w:eastAsia="en-US"/>
              </w:rPr>
              <w:t>ы</w:t>
            </w:r>
            <w:r w:rsidR="008A24BA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4D61F5" w:rsidRPr="004D61F5">
              <w:rPr>
                <w:bCs/>
                <w:sz w:val="24"/>
                <w:szCs w:val="24"/>
                <w:lang w:eastAsia="en-US"/>
              </w:rPr>
              <w:t>скоростных поездов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3010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3013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3015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3047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3055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6071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6072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6073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6074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D61F5" w:rsidRPr="004D61F5" w:rsidTr="004D61F5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6080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rPr>
                <w:bCs/>
                <w:sz w:val="24"/>
                <w:szCs w:val="24"/>
                <w:lang w:eastAsia="en-US"/>
              </w:rPr>
            </w:pPr>
            <w:r w:rsidRPr="004D61F5">
              <w:rPr>
                <w:bCs/>
                <w:sz w:val="24"/>
                <w:szCs w:val="24"/>
                <w:lang w:eastAsia="en-US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пассажиро-км в дальнем следовании во внутригосударственном и международном/межгосударственном сообщении в скоростном поезде в моторвагонной тяге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E2553" w:rsidRDefault="004D61F5" w:rsidP="004D61F5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61F5" w:rsidRPr="004D61F5" w:rsidRDefault="004D61F5" w:rsidP="004D61F5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D61F5">
              <w:rPr>
                <w:sz w:val="24"/>
                <w:szCs w:val="24"/>
                <w:lang w:val="en-US" w:eastAsia="en-US"/>
              </w:rPr>
              <w:t>+</w:t>
            </w:r>
          </w:p>
        </w:tc>
      </w:tr>
    </w:tbl>
    <w:p w:rsidR="007B08C2" w:rsidRPr="007A75F2" w:rsidRDefault="007B08C2">
      <w:pPr>
        <w:jc w:val="center"/>
        <w:rPr>
          <w:b/>
        </w:rPr>
      </w:pPr>
    </w:p>
    <w:p w:rsidR="004D5AC0" w:rsidRPr="007A75F2" w:rsidRDefault="004D5AC0">
      <w:pPr>
        <w:jc w:val="right"/>
        <w:rPr>
          <w:bCs/>
          <w:i/>
        </w:rPr>
        <w:sectPr w:rsidR="004D5AC0" w:rsidRPr="007A75F2" w:rsidSect="0087739B">
          <w:pgSz w:w="11907" w:h="16840" w:code="9"/>
          <w:pgMar w:top="1134" w:right="567" w:bottom="1134" w:left="1134" w:header="720" w:footer="720" w:gutter="0"/>
          <w:cols w:space="720"/>
          <w:docGrid w:linePitch="360"/>
        </w:sectPr>
      </w:pPr>
    </w:p>
    <w:p w:rsidR="004D5AC0" w:rsidRPr="007A75F2" w:rsidRDefault="004D5AC0" w:rsidP="0058410D">
      <w:pPr>
        <w:jc w:val="right"/>
        <w:rPr>
          <w:bCs/>
        </w:rPr>
      </w:pPr>
      <w:r w:rsidRPr="007A75F2">
        <w:rPr>
          <w:bCs/>
        </w:rPr>
        <w:t xml:space="preserve">Таблица </w:t>
      </w:r>
      <w:r w:rsidR="001954DA" w:rsidRPr="007A75F2">
        <w:rPr>
          <w:bCs/>
        </w:rPr>
        <w:t>3</w:t>
      </w:r>
      <w:r w:rsidRPr="007A75F2">
        <w:rPr>
          <w:bCs/>
        </w:rPr>
        <w:t>.</w:t>
      </w:r>
      <w:r w:rsidR="001954DA" w:rsidRPr="007A75F2">
        <w:rPr>
          <w:bCs/>
        </w:rPr>
        <w:t>5</w:t>
      </w:r>
      <w:r w:rsidRPr="007A75F2">
        <w:rPr>
          <w:bCs/>
        </w:rPr>
        <w:t>.</w:t>
      </w:r>
    </w:p>
    <w:p w:rsidR="004D5AC0" w:rsidRPr="007A75F2" w:rsidRDefault="004D5AC0" w:rsidP="0058410D">
      <w:pPr>
        <w:ind w:left="960"/>
        <w:jc w:val="center"/>
        <w:rPr>
          <w:b/>
        </w:rPr>
      </w:pPr>
      <w:r w:rsidRPr="007A75F2">
        <w:rPr>
          <w:b/>
        </w:rPr>
        <w:t>Расчет доли расходов, приходящейся на вид услуг «перевозка грузобагажа» и «прочие услуги, связанные с перевозками грузобагажа», в общей сумме расходов, отнесенных на втором этапе распределения на вид услуги «перевозка багажа» и «прочие услуги, связанные с перевозкой багажа»</w:t>
      </w:r>
    </w:p>
    <w:p w:rsidR="00D32AB2" w:rsidRPr="007A75F2" w:rsidRDefault="00D32AB2">
      <w:pPr>
        <w:ind w:left="960"/>
        <w:jc w:val="center"/>
        <w:rPr>
          <w:b/>
        </w:rPr>
      </w:pPr>
    </w:p>
    <w:tbl>
      <w:tblPr>
        <w:tblW w:w="15314" w:type="dxa"/>
        <w:tblInd w:w="103" w:type="dxa"/>
        <w:tblLayout w:type="fixed"/>
        <w:tblLook w:val="04A0"/>
      </w:tblPr>
      <w:tblGrid>
        <w:gridCol w:w="800"/>
        <w:gridCol w:w="3600"/>
        <w:gridCol w:w="2126"/>
        <w:gridCol w:w="1985"/>
        <w:gridCol w:w="1936"/>
        <w:gridCol w:w="1040"/>
        <w:gridCol w:w="993"/>
        <w:gridCol w:w="1418"/>
        <w:gridCol w:w="1416"/>
      </w:tblGrid>
      <w:tr w:rsidR="002A144A" w:rsidRPr="007A75F2" w:rsidTr="0058410D">
        <w:trPr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943B51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bookmarkStart w:id="7" w:name="RANGE!A1:I238"/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ста</w:t>
            </w:r>
            <w:r w:rsidR="00943B51"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тьи</w:t>
            </w:r>
            <w:bookmarkEnd w:id="7"/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6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Правило распределения для расходов, отнесенных на:</w:t>
            </w:r>
          </w:p>
        </w:tc>
        <w:tc>
          <w:tcPr>
            <w:tcW w:w="48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Виды услуг</w:t>
            </w:r>
          </w:p>
        </w:tc>
      </w:tr>
      <w:tr w:rsidR="002A144A" w:rsidRPr="007A75F2" w:rsidTr="0058410D">
        <w:trPr>
          <w:tblHeader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19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eastAsia="en-US"/>
              </w:rPr>
              <w:t>Прочие услуги, связанные с перевозкой багажа</w:t>
            </w:r>
          </w:p>
        </w:tc>
        <w:tc>
          <w:tcPr>
            <w:tcW w:w="2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Перевозка багажа/грузоба</w:t>
            </w:r>
            <w:r w:rsidR="00943B51"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гажа</w:t>
            </w: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Прочие услуги, связанные с перевозкой багажа/грузобагажа</w:t>
            </w:r>
          </w:p>
        </w:tc>
      </w:tr>
      <w:tr w:rsidR="002A144A" w:rsidRPr="007A75F2" w:rsidTr="0058410D">
        <w:trPr>
          <w:tblHeader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Внутригосудар</w:t>
            </w:r>
            <w:r w:rsidR="00943B51"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ственное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Международное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2A144A" w:rsidRPr="007A75F2" w:rsidTr="0058410D">
        <w:trPr>
          <w:tblHeader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19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144A" w:rsidRPr="007A75F2" w:rsidRDefault="002A144A" w:rsidP="002A144A">
            <w:pPr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3F57F7">
            <w:pPr>
              <w:ind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багажа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144A" w:rsidRPr="007A75F2" w:rsidRDefault="002A144A" w:rsidP="003F57F7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грузобагажа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2A144A" w:rsidP="003F57F7">
            <w:pPr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eastAsia="en-US"/>
              </w:rPr>
              <w:t>Прочие услуги, связанные с перевозкой грузобагажа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4A" w:rsidRPr="007A75F2" w:rsidRDefault="003F57F7" w:rsidP="003F57F7">
            <w:pPr>
              <w:ind w:left="-109"/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eastAsia="en-US"/>
              </w:rPr>
              <w:t xml:space="preserve">Прочие услуги, связанные с </w:t>
            </w:r>
            <w:r w:rsidR="002A144A" w:rsidRPr="007A75F2">
              <w:rPr>
                <w:sz w:val="24"/>
                <w:szCs w:val="24"/>
                <w:lang w:eastAsia="en-US"/>
              </w:rPr>
              <w:t>перевозкой багажа</w:t>
            </w:r>
          </w:p>
        </w:tc>
      </w:tr>
    </w:tbl>
    <w:p w:rsidR="00B971B9" w:rsidRDefault="00B971B9" w:rsidP="00011B69">
      <w:pPr>
        <w:spacing w:line="24" w:lineRule="auto"/>
      </w:pPr>
    </w:p>
    <w:tbl>
      <w:tblPr>
        <w:tblW w:w="1531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0"/>
        <w:gridCol w:w="3600"/>
        <w:gridCol w:w="2126"/>
        <w:gridCol w:w="1985"/>
        <w:gridCol w:w="1936"/>
        <w:gridCol w:w="1040"/>
        <w:gridCol w:w="993"/>
        <w:gridCol w:w="1418"/>
        <w:gridCol w:w="1416"/>
      </w:tblGrid>
      <w:tr w:rsidR="00B971B9" w:rsidRPr="00B971B9" w:rsidTr="00011B69">
        <w:trPr>
          <w:trHeight w:val="339"/>
          <w:tblHeader/>
        </w:trPr>
        <w:tc>
          <w:tcPr>
            <w:tcW w:w="800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971B9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00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971B9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36" w:type="dxa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ind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971B9" w:rsidRPr="00B971B9" w:rsidRDefault="00B971B9" w:rsidP="00B971B9">
            <w:pPr>
              <w:ind w:left="-109"/>
              <w:jc w:val="center"/>
              <w:rPr>
                <w:b/>
                <w:sz w:val="24"/>
                <w:szCs w:val="24"/>
                <w:lang w:eastAsia="en-US"/>
              </w:rPr>
            </w:pPr>
            <w:r w:rsidRPr="00B971B9">
              <w:rPr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2A144A" w:rsidRPr="007A75F2" w:rsidTr="00B971B9">
        <w:tc>
          <w:tcPr>
            <w:tcW w:w="800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600" w:type="dxa"/>
            <w:shd w:val="clear" w:color="auto" w:fill="auto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2A144A" w:rsidRPr="007A75F2" w:rsidTr="00B971B9">
        <w:tc>
          <w:tcPr>
            <w:tcW w:w="800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600" w:type="dxa"/>
            <w:shd w:val="clear" w:color="auto" w:fill="auto"/>
            <w:hideMark/>
          </w:tcPr>
          <w:p w:rsidR="002A144A" w:rsidRPr="007A75F2" w:rsidRDefault="002A144A" w:rsidP="002A144A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jc w:val="center"/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2A144A" w:rsidRPr="007A75F2" w:rsidRDefault="002A144A" w:rsidP="002A144A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2702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выдача багажа во внутригосударственном сообщении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прочих услуг, связанных с перевозкой багажа и грузобагажа в локомотивной тяге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выдача багажа в международном сообщении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прочих услуг, связанных с перевозкой багажа и грузобагажа в локомотивной тяге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Сопровождение багажных вагонов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багажных вагонов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Перестановка пассажирских вагонов с одной колеи на другую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отправление поездов на пассажирских станциях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Маневровая работа на пассажирских станциях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Маневровая работа на пограничных станциях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Маневровая работа на остальных станциях, кроме пограничных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содержание пути и постоянных устройств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Охрана пути, переездов и искусственных сооружений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искусственных сооружений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защитных лесонасаждений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Работы по снего-, водо- и пескоборьбе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Прочие работы по хозяйству пути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верхнего строения пути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защитных лесонасаждений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верхнего строения пути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верхнего строения пути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защитных лесонасаждений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Работы по сварке и шлифовке рельсов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Работы по сварке и шлифовке рельсов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автоблокировки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устройств автоблокировки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эксплуатация телефонных 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спутниковой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приборов железнодорожной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</w:t>
            </w:r>
            <w:r w:rsidRPr="00BB602A">
              <w:rPr>
                <w:sz w:val="24"/>
                <w:szCs w:val="24"/>
              </w:rPr>
              <w:softHyphen/>
              <w:t>вание прочих устройств железнодорож</w:t>
            </w:r>
            <w:r w:rsidRPr="00BB602A">
              <w:rPr>
                <w:sz w:val="24"/>
                <w:szCs w:val="24"/>
              </w:rPr>
              <w:softHyphen/>
              <w:t>ной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систем оперативно-технологической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средств железнодорожной радиосвязи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прочих средств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систем оперативно-технологической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средств железнодорожной радиосвязи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прочих средств связи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2590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электростанций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тяговых подстанций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электростанций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трансформаторных подстанций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2566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тяговых подстанций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2568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трансформаторных подстанций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устройств наружного освещения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2601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восстановительных поездов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электровозов на маневрах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электровозов, работающих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маневровых электровозов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маневровых электровозов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тепловозов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тепловозов на маневрах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тепловозов, работающих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тепловозов,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маневровых тепловозов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маневровых тепловозов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Деповской ремонт багажных вагонов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багажных вагонов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маневровых электровозов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маневровых электровозов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электровозов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маневровых тепловозов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6310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маневровых тепловозов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тепловозов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6641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багажных вагонов на заводах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6152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6154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электровозов на заводах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6352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6354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тепловозов на заводах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9805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Ремонт путевой техники на заводах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путевую технику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3147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3148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маневровые электровозы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3155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3156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маневровые тепловозы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6143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6144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маневровых электровозов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6343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1012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3F34CD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sz w:val="24"/>
                <w:szCs w:val="24"/>
              </w:rPr>
              <w:t>ОАО «РЖД»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электровозов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3302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тепловозов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EF28D2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3108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rPr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2029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Наружное освещение парков железнодорожных станций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3219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электропоездов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электропоездов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6345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маневровых тепловозов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2051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2052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2053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2061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2062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2063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2225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2323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2431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2432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2433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2513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2611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2612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2613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3B2A7A" w:rsidP="00BB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2120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2536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системы коммерческого учета электроэнергии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2622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3B2A7A" w:rsidP="00BB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2623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3B2A7A" w:rsidP="00BB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электровозов, работающих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электровозов, работающих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3151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3307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тепловозов, работающих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3308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тепловозов, работающих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B971B9">
        <w:tc>
          <w:tcPr>
            <w:tcW w:w="8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3349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во внутригосударственном сообщении в локомотивной тяге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Доли доходов от перевозки багажа и грузобагажа в международном сообщении в локомотивной тяге</w:t>
            </w:r>
          </w:p>
        </w:tc>
        <w:tc>
          <w:tcPr>
            <w:tcW w:w="193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</w:tbl>
    <w:p w:rsidR="00D32AB2" w:rsidRPr="007A75F2" w:rsidRDefault="00D32AB2">
      <w:pPr>
        <w:ind w:left="960"/>
        <w:jc w:val="center"/>
        <w:rPr>
          <w:b/>
        </w:rPr>
      </w:pPr>
    </w:p>
    <w:p w:rsidR="00BE26A3" w:rsidRPr="007A75F2" w:rsidRDefault="00BE26A3" w:rsidP="00A36A37">
      <w:pPr>
        <w:spacing w:line="360" w:lineRule="auto"/>
        <w:rPr>
          <w:i/>
          <w:szCs w:val="28"/>
        </w:rPr>
        <w:sectPr w:rsidR="00BE26A3" w:rsidRPr="007A75F2" w:rsidSect="0087739B">
          <w:pgSz w:w="16840" w:h="11907" w:orient="landscape" w:code="9"/>
          <w:pgMar w:top="1134" w:right="567" w:bottom="1134" w:left="1134" w:header="720" w:footer="720" w:gutter="0"/>
          <w:cols w:space="720"/>
          <w:docGrid w:linePitch="360"/>
        </w:sectPr>
      </w:pPr>
    </w:p>
    <w:p w:rsidR="004D5AC0" w:rsidRPr="007A75F2" w:rsidRDefault="004D5AC0" w:rsidP="00C36EE9">
      <w:pPr>
        <w:jc w:val="right"/>
        <w:rPr>
          <w:b/>
          <w:szCs w:val="28"/>
        </w:rPr>
      </w:pPr>
      <w:r w:rsidRPr="007A75F2">
        <w:rPr>
          <w:szCs w:val="28"/>
        </w:rPr>
        <w:t xml:space="preserve">Таблица </w:t>
      </w:r>
      <w:r w:rsidR="001954DA" w:rsidRPr="007A75F2">
        <w:rPr>
          <w:szCs w:val="28"/>
        </w:rPr>
        <w:t>3</w:t>
      </w:r>
      <w:r w:rsidRPr="007A75F2">
        <w:rPr>
          <w:szCs w:val="28"/>
        </w:rPr>
        <w:t>.6.</w:t>
      </w:r>
    </w:p>
    <w:p w:rsidR="004D5AC0" w:rsidRPr="007A75F2" w:rsidRDefault="004D5AC0" w:rsidP="00C36EE9">
      <w:pPr>
        <w:jc w:val="center"/>
        <w:rPr>
          <w:b/>
          <w:szCs w:val="28"/>
        </w:rPr>
      </w:pPr>
      <w:r w:rsidRPr="007A75F2">
        <w:rPr>
          <w:b/>
          <w:szCs w:val="28"/>
        </w:rPr>
        <w:t>Распределение расходов между</w:t>
      </w:r>
      <w:r w:rsidRPr="007A75F2">
        <w:rPr>
          <w:b/>
          <w:bCs/>
          <w:szCs w:val="28"/>
        </w:rPr>
        <w:t xml:space="preserve"> </w:t>
      </w:r>
      <w:r w:rsidRPr="007A75F2">
        <w:rPr>
          <w:b/>
          <w:szCs w:val="28"/>
        </w:rPr>
        <w:t>категориями поездов</w:t>
      </w:r>
    </w:p>
    <w:p w:rsidR="005971B4" w:rsidRPr="007A75F2" w:rsidRDefault="005971B4">
      <w:pPr>
        <w:jc w:val="center"/>
        <w:rPr>
          <w:b/>
          <w:szCs w:val="28"/>
        </w:rPr>
      </w:pPr>
    </w:p>
    <w:tbl>
      <w:tblPr>
        <w:tblW w:w="15097" w:type="dxa"/>
        <w:tblInd w:w="103" w:type="dxa"/>
        <w:tblLayout w:type="fixed"/>
        <w:tblLook w:val="04A0"/>
      </w:tblPr>
      <w:tblGrid>
        <w:gridCol w:w="777"/>
        <w:gridCol w:w="2347"/>
        <w:gridCol w:w="2145"/>
        <w:gridCol w:w="2312"/>
        <w:gridCol w:w="2145"/>
        <w:gridCol w:w="1966"/>
        <w:gridCol w:w="1134"/>
        <w:gridCol w:w="1134"/>
        <w:gridCol w:w="1137"/>
      </w:tblGrid>
      <w:tr w:rsidR="009A645B" w:rsidRPr="007A75F2" w:rsidTr="00C36EE9">
        <w:trPr>
          <w:tblHeader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2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45B" w:rsidRPr="007A75F2" w:rsidRDefault="008C2FC8" w:rsidP="009A645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Правило распределения для расходов</w:t>
            </w:r>
            <w:r>
              <w:rPr>
                <w:b/>
                <w:bCs/>
                <w:sz w:val="24"/>
                <w:szCs w:val="24"/>
                <w:lang w:eastAsia="en-US"/>
              </w:rPr>
              <w:t>,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 xml:space="preserve"> отнесенных на:</w:t>
            </w:r>
          </w:p>
        </w:tc>
        <w:tc>
          <w:tcPr>
            <w:tcW w:w="34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Категории поездов</w:t>
            </w:r>
          </w:p>
        </w:tc>
      </w:tr>
      <w:tr w:rsidR="009A645B" w:rsidRPr="007A75F2" w:rsidTr="00C36EE9">
        <w:trPr>
          <w:tblHeader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4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 xml:space="preserve">Моторвагонная 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тяга</w:t>
            </w:r>
          </w:p>
        </w:tc>
        <w:tc>
          <w:tcPr>
            <w:tcW w:w="34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9A645B" w:rsidRPr="007A75F2" w:rsidTr="00C36EE9">
        <w:trPr>
          <w:tblHeader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C36EE9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="009A645B" w:rsidRPr="007A75F2">
              <w:rPr>
                <w:b/>
                <w:bCs/>
                <w:sz w:val="24"/>
                <w:szCs w:val="24"/>
                <w:lang w:val="en-US" w:eastAsia="en-US"/>
              </w:rPr>
              <w:t>нутригосудар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9A645B" w:rsidRPr="007A75F2">
              <w:rPr>
                <w:b/>
                <w:bCs/>
                <w:sz w:val="24"/>
                <w:szCs w:val="24"/>
                <w:lang w:val="en-US" w:eastAsia="en-US"/>
              </w:rPr>
              <w:t>ственное сообщение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международное сообщение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C36EE9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="009A645B" w:rsidRPr="007A75F2">
              <w:rPr>
                <w:b/>
                <w:bCs/>
                <w:sz w:val="24"/>
                <w:szCs w:val="24"/>
                <w:lang w:val="en-US" w:eastAsia="en-US"/>
              </w:rPr>
              <w:t>нутригосудар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9A645B" w:rsidRPr="007A75F2">
              <w:rPr>
                <w:b/>
                <w:bCs/>
                <w:sz w:val="24"/>
                <w:szCs w:val="24"/>
                <w:lang w:val="en-US" w:eastAsia="en-US"/>
              </w:rPr>
              <w:t>ственное сообщение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международное сообщение</w:t>
            </w:r>
          </w:p>
        </w:tc>
        <w:tc>
          <w:tcPr>
            <w:tcW w:w="340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9A645B" w:rsidRPr="007A75F2" w:rsidTr="00C36EE9">
        <w:trPr>
          <w:tblHeader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2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Пасса</w:t>
            </w:r>
            <w:r w:rsidR="00C36EE9" w:rsidRPr="007A75F2">
              <w:rPr>
                <w:sz w:val="24"/>
                <w:szCs w:val="24"/>
                <w:lang w:eastAsia="en-US"/>
              </w:rPr>
              <w:t>-</w:t>
            </w:r>
            <w:r w:rsidRPr="007A75F2">
              <w:rPr>
                <w:sz w:val="24"/>
                <w:szCs w:val="24"/>
                <w:lang w:val="en-US" w:eastAsia="en-US"/>
              </w:rPr>
              <w:t>жирский поезд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Скорый поезд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Скоростной поезд</w:t>
            </w:r>
          </w:p>
        </w:tc>
      </w:tr>
    </w:tbl>
    <w:p w:rsidR="00011B69" w:rsidRDefault="00011B69" w:rsidP="00011B69">
      <w:pPr>
        <w:spacing w:line="24" w:lineRule="auto"/>
      </w:pPr>
    </w:p>
    <w:tbl>
      <w:tblPr>
        <w:tblW w:w="1509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7"/>
        <w:gridCol w:w="2347"/>
        <w:gridCol w:w="2145"/>
        <w:gridCol w:w="2312"/>
        <w:gridCol w:w="2145"/>
        <w:gridCol w:w="1966"/>
        <w:gridCol w:w="1134"/>
        <w:gridCol w:w="1134"/>
        <w:gridCol w:w="1137"/>
      </w:tblGrid>
      <w:tr w:rsidR="00011B69" w:rsidRPr="00011B69" w:rsidTr="00011B69">
        <w:trPr>
          <w:tblHeader/>
        </w:trPr>
        <w:tc>
          <w:tcPr>
            <w:tcW w:w="777" w:type="dxa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11B69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47" w:type="dxa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11B69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011B69" w:rsidRPr="00011B69" w:rsidRDefault="00011B69" w:rsidP="00011B6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011B69">
              <w:rPr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9A645B" w:rsidRPr="007A75F2" w:rsidTr="00011B69">
        <w:tc>
          <w:tcPr>
            <w:tcW w:w="777" w:type="dxa"/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347" w:type="dxa"/>
            <w:shd w:val="clear" w:color="auto" w:fill="auto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2145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312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145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A645B" w:rsidRPr="007A75F2" w:rsidTr="00011B69">
        <w:tc>
          <w:tcPr>
            <w:tcW w:w="777" w:type="dxa"/>
            <w:shd w:val="clear" w:color="auto" w:fill="auto"/>
            <w:vAlign w:val="center"/>
            <w:hideMark/>
          </w:tcPr>
          <w:p w:rsidR="009A645B" w:rsidRPr="007A75F2" w:rsidRDefault="009A645B" w:rsidP="009A645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347" w:type="dxa"/>
            <w:shd w:val="clear" w:color="auto" w:fill="auto"/>
            <w:hideMark/>
          </w:tcPr>
          <w:p w:rsidR="009A645B" w:rsidRPr="007A75F2" w:rsidRDefault="009A645B" w:rsidP="009A645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2145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312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2145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7" w:type="dxa"/>
            <w:shd w:val="clear" w:color="auto" w:fill="auto"/>
            <w:vAlign w:val="bottom"/>
            <w:hideMark/>
          </w:tcPr>
          <w:p w:rsidR="009A645B" w:rsidRPr="007A75F2" w:rsidRDefault="009A645B" w:rsidP="009A645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2702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Продажа билетов в международном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выдача багажа во внутригосударственном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выдача багажа в международном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Сопровождение багажных вагонов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4029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багажных вагонов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Перестановка пассажирских вагонов с одной колеи на другую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4040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4041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4050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4060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EC0B00" w:rsidP="00BB602A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4035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отправление поездов на пассажирских станциях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Маневровая работа на пассажирских станциях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Маневровая работа на пограничных станциях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2037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Маневровая работа на остальных станциях, кроме пограничных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содержание пути и постоянных устройств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Охрана пути, переездов и искусственных сооружений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искусственных сооружений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защитных лесонасаждений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Работы по снего-, водо- и пескоборьбе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Прочие работы по хозяйству пути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верхнего строения пути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защитных лесонасаждений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верхнего строения пути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верхнего строения пути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защитных лесонасаждений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Работы по сварке и шлифовке рельсов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Работы по сварке и шлифовке рельсов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2133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автоблокировки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2308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устройств автоблокировки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эксплуатация телефонных 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устройств спутниковой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приборов железнодорожной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систем оперативно-технологической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средств железнодорожной радиосвязи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устройств по обслуживанию пассажиров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прочих средств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систем оперативно-технологической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средств железнодорожной радиосвязи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устройств по обслуживанию пассажиров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прочих средств связи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2590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2528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и текущий ремонт электростанций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тяговых подстанций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электростанций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трансформаторных подстанций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2566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тяговых подстанций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2568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трансформаторных подстанций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устройств наружного освещения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2578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восстановительных поездов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электровозов на маневрах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электровозов,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маневровых электровозов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маневровых электровозов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электропоездов,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Уборка электропоездов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электропоездов,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тепловозов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тепловозов на маневрах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тепловозов,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тепловозов,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маневровых тепловозов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3317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маневровых тепловозов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3401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дизель-поездов и автомотрис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3403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3405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и уборка дизель-поездов и автомотрис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3406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3502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паровозов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3503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паровозов на маневрах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3504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паровозов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3505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паровозов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Деповской ремонт багажных вагонов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багажных вагонов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маневровых электровозов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маневровых электровозов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электровозов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6201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электропоездов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6202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электропоездов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6203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маневровых тепловозов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маневровых тепловозов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тепловозов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6401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дизель-поездов и автомотрис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6402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дизель-поездов и автомотрис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6403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Капитальные виды ремонта дизель-поездов и автомотрис (кроме выполняемых на заводах)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6501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6502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6640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пассажирских вагонов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6641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багажных вагонов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6152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6154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электровозов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6220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электропоездов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6352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6354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маневровых тепловозов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6420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6510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паровозов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9805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Ремонт путевой техники на заводах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путевую технику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3147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3148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маневровые электровозы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3155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3156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3214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(электропоезда)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маневровые тепловозы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3411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дизель-поезда и автомотрисы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3412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3506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(паровозы)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6143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6144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маневровых электровозов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6224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электропоездов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6343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6413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дизель-поездов и автомотрис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6503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паровозов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2549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1012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3F34CD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sz w:val="24"/>
                <w:szCs w:val="24"/>
              </w:rPr>
              <w:t>ОАО «РЖД»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электровозов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3302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тепловозов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EF28D2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3108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rPr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EF28D2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rPr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EF28D2" w:rsidRPr="00BB602A" w:rsidRDefault="00EF28D2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2029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Наружное освещение парков железнодорожных станций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электропоездов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электропоездов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3221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6345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маневровых тепловозов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4006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2009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2043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2051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2052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2053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2061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2062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2063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2143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2226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2323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2431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2432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2433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2611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2612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3B2A7A" w:rsidP="00BB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  <w:p w:rsidR="00C25C78" w:rsidRPr="00BB602A" w:rsidRDefault="00C25C78" w:rsidP="00BB60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2123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2536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2558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2581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системы коммерческого учета электроэнергии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2622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3B2A7A" w:rsidP="00BB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  <w:p w:rsidR="00B2707E" w:rsidRPr="00BB602A" w:rsidRDefault="00B2707E" w:rsidP="00BB602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2623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3B2A7A" w:rsidP="00BB60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во внутригосударственном сообщении в моторвагонной тяге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моторвагонной тяге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электровозов, работающих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3119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электровозов, работающих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3151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3307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тепловозов, работающих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3308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тепловозов, работающих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3349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количество перевезенных пассажиров в дальнем следовании по категориям поездов во внутригосударственном сообщении в локомотивной тяге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 количество перевезенных пассажиров в дальнем следовании по категориям поездов в международном/межгосударственном сообщении в локомотивной тяге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3008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E36FF8" w:rsidP="00C7380E">
            <w:pPr>
              <w:rPr>
                <w:sz w:val="24"/>
                <w:szCs w:val="24"/>
              </w:rPr>
            </w:pPr>
            <w:r w:rsidRPr="00E36FF8">
              <w:rPr>
                <w:sz w:val="24"/>
                <w:szCs w:val="24"/>
              </w:rPr>
              <w:t>Обеспечение электроэнергией на тягу для</w:t>
            </w:r>
            <w:r w:rsidR="00C7380E" w:rsidRPr="00BB602A">
              <w:rPr>
                <w:sz w:val="24"/>
                <w:szCs w:val="24"/>
              </w:rPr>
              <w:t xml:space="preserve"> </w:t>
            </w:r>
            <w:r w:rsidR="00C7380E">
              <w:rPr>
                <w:sz w:val="24"/>
                <w:szCs w:val="24"/>
              </w:rPr>
              <w:t>р</w:t>
            </w:r>
            <w:r w:rsidR="00BB602A" w:rsidRPr="00BB602A">
              <w:rPr>
                <w:sz w:val="24"/>
                <w:szCs w:val="24"/>
              </w:rPr>
              <w:t>абот</w:t>
            </w:r>
            <w:r w:rsidR="00C7380E">
              <w:rPr>
                <w:sz w:val="24"/>
                <w:szCs w:val="24"/>
              </w:rPr>
              <w:t>ы</w:t>
            </w:r>
            <w:r w:rsidR="00BB602A" w:rsidRPr="00BB602A">
              <w:rPr>
                <w:sz w:val="24"/>
                <w:szCs w:val="24"/>
              </w:rPr>
              <w:t xml:space="preserve"> скоростных поездов в пассажирском движении в дальнем следовании 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3010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3013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3015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3047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3055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6071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6072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6073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6074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  <w:tr w:rsidR="00BB602A" w:rsidRPr="00BB602A" w:rsidTr="00011B69">
        <w:tc>
          <w:tcPr>
            <w:tcW w:w="77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6080</w:t>
            </w:r>
          </w:p>
        </w:tc>
        <w:tc>
          <w:tcPr>
            <w:tcW w:w="234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312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2145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966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 </w:t>
            </w:r>
          </w:p>
        </w:tc>
        <w:tc>
          <w:tcPr>
            <w:tcW w:w="1137" w:type="dxa"/>
            <w:shd w:val="clear" w:color="auto" w:fill="auto"/>
            <w:vAlign w:val="center"/>
            <w:hideMark/>
          </w:tcPr>
          <w:p w:rsidR="00BB602A" w:rsidRPr="00BB602A" w:rsidRDefault="00BB602A" w:rsidP="00BB602A">
            <w:pPr>
              <w:jc w:val="center"/>
              <w:rPr>
                <w:sz w:val="24"/>
                <w:szCs w:val="24"/>
              </w:rPr>
            </w:pPr>
            <w:r w:rsidRPr="00BB602A">
              <w:rPr>
                <w:sz w:val="24"/>
                <w:szCs w:val="24"/>
              </w:rPr>
              <w:t>+</w:t>
            </w:r>
          </w:p>
        </w:tc>
      </w:tr>
    </w:tbl>
    <w:p w:rsidR="00CD4C6F" w:rsidRDefault="00CD4C6F"/>
    <w:p w:rsidR="00A36A37" w:rsidRDefault="00A36A37"/>
    <w:p w:rsidR="00A36A37" w:rsidRDefault="00A36A37"/>
    <w:p w:rsidR="00A36A37" w:rsidRPr="007A75F2" w:rsidRDefault="00A36A37">
      <w:pPr>
        <w:sectPr w:rsidR="00A36A37" w:rsidRPr="007A75F2" w:rsidSect="0087739B">
          <w:pgSz w:w="16840" w:h="11907" w:orient="landscape" w:code="9"/>
          <w:pgMar w:top="1134" w:right="567" w:bottom="1134" w:left="1134" w:header="720" w:footer="720" w:gutter="0"/>
          <w:cols w:space="720"/>
          <w:docGrid w:linePitch="360"/>
        </w:sectPr>
      </w:pPr>
    </w:p>
    <w:p w:rsidR="00B13A4B" w:rsidRPr="007A75F2" w:rsidRDefault="00B13A4B">
      <w:pPr>
        <w:ind w:right="46"/>
        <w:rPr>
          <w:bCs/>
          <w:szCs w:val="28"/>
        </w:rPr>
      </w:pPr>
    </w:p>
    <w:p w:rsidR="004D5AC0" w:rsidRPr="007A75F2" w:rsidRDefault="004D5AC0" w:rsidP="009258D0">
      <w:pPr>
        <w:ind w:right="46"/>
        <w:jc w:val="right"/>
        <w:rPr>
          <w:bCs/>
          <w:szCs w:val="28"/>
        </w:rPr>
      </w:pPr>
      <w:r w:rsidRPr="007A75F2">
        <w:rPr>
          <w:bCs/>
          <w:szCs w:val="28"/>
        </w:rPr>
        <w:t xml:space="preserve">Таблица </w:t>
      </w:r>
      <w:r w:rsidR="001954DA" w:rsidRPr="007A75F2">
        <w:rPr>
          <w:bCs/>
          <w:szCs w:val="28"/>
        </w:rPr>
        <w:t>3</w:t>
      </w:r>
      <w:r w:rsidRPr="007A75F2">
        <w:rPr>
          <w:bCs/>
          <w:szCs w:val="28"/>
        </w:rPr>
        <w:t>.7.</w:t>
      </w:r>
    </w:p>
    <w:p w:rsidR="004D5AC0" w:rsidRPr="007A75F2" w:rsidRDefault="004D5AC0" w:rsidP="009258D0">
      <w:pPr>
        <w:jc w:val="center"/>
        <w:rPr>
          <w:b/>
          <w:bCs/>
          <w:szCs w:val="28"/>
        </w:rPr>
      </w:pPr>
      <w:r w:rsidRPr="007A75F2">
        <w:rPr>
          <w:b/>
        </w:rPr>
        <w:t>Распределение расходов между</w:t>
      </w:r>
      <w:r w:rsidRPr="007A75F2">
        <w:rPr>
          <w:b/>
          <w:bCs/>
          <w:szCs w:val="28"/>
        </w:rPr>
        <w:t xml:space="preserve"> типами вагонов</w:t>
      </w:r>
    </w:p>
    <w:p w:rsidR="00DB50B3" w:rsidRPr="007A75F2" w:rsidRDefault="00DB50B3">
      <w:pPr>
        <w:jc w:val="center"/>
        <w:rPr>
          <w:b/>
          <w:bCs/>
          <w:szCs w:val="28"/>
        </w:rPr>
      </w:pPr>
    </w:p>
    <w:tbl>
      <w:tblPr>
        <w:tblW w:w="22005" w:type="dxa"/>
        <w:tblInd w:w="103" w:type="dxa"/>
        <w:tblLayout w:type="fixed"/>
        <w:tblLook w:val="04A0"/>
      </w:tblPr>
      <w:tblGrid>
        <w:gridCol w:w="856"/>
        <w:gridCol w:w="2041"/>
        <w:gridCol w:w="1361"/>
        <w:gridCol w:w="1276"/>
        <w:gridCol w:w="1417"/>
        <w:gridCol w:w="1275"/>
        <w:gridCol w:w="1418"/>
        <w:gridCol w:w="1276"/>
        <w:gridCol w:w="1418"/>
        <w:gridCol w:w="1276"/>
        <w:gridCol w:w="1417"/>
        <w:gridCol w:w="1276"/>
        <w:gridCol w:w="1417"/>
        <w:gridCol w:w="1276"/>
        <w:gridCol w:w="435"/>
        <w:gridCol w:w="415"/>
        <w:gridCol w:w="431"/>
        <w:gridCol w:w="431"/>
        <w:gridCol w:w="431"/>
        <w:gridCol w:w="431"/>
        <w:gridCol w:w="431"/>
      </w:tblGrid>
      <w:tr w:rsidR="00A1677A" w:rsidRPr="007A75F2" w:rsidTr="004E2553">
        <w:trPr>
          <w:tblHeader/>
        </w:trPr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ind w:left="113" w:right="113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статьи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4E2553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4E2553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161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Правило распределения для расходов отнесенных на:</w:t>
            </w:r>
          </w:p>
        </w:tc>
        <w:tc>
          <w:tcPr>
            <w:tcW w:w="300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Типы вагонов</w:t>
            </w:r>
          </w:p>
        </w:tc>
      </w:tr>
      <w:tr w:rsidR="00A1677A" w:rsidRPr="007A75F2" w:rsidTr="004E2553">
        <w:trPr>
          <w:tblHeader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77A" w:rsidRPr="004E2553" w:rsidRDefault="00A1677A" w:rsidP="004E2553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53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Пассажирский поезд</w:t>
            </w:r>
          </w:p>
        </w:tc>
        <w:tc>
          <w:tcPr>
            <w:tcW w:w="5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Скорый поезд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Скоростной</w:t>
            </w:r>
          </w:p>
        </w:tc>
        <w:tc>
          <w:tcPr>
            <w:tcW w:w="3005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A1677A" w:rsidRPr="007A75F2" w:rsidTr="004E2553">
        <w:trPr>
          <w:tblHeader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77A" w:rsidRPr="004E2553" w:rsidRDefault="00A1677A" w:rsidP="004E2553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6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Моторвагонная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Моторвагонная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тяга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Моторвагонная</w:t>
            </w:r>
          </w:p>
        </w:tc>
        <w:tc>
          <w:tcPr>
            <w:tcW w:w="3005" w:type="dxa"/>
            <w:gridSpan w:val="7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A1677A" w:rsidRPr="007A75F2" w:rsidTr="004E2553">
        <w:trPr>
          <w:tblHeader/>
        </w:trPr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677A" w:rsidRPr="004E2553" w:rsidRDefault="00A1677A" w:rsidP="004E2553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8C2FC8" w:rsidP="004E2553">
            <w:pPr>
              <w:ind w:left="-23" w:right="-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нутри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государ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ственное сообщение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2D2497" w:rsidP="004E2553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м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еждуна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родное сообщение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8C2FC8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нутри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государ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 xml:space="preserve">ственное 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сообщение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2D2497" w:rsidP="004E2553">
            <w:pPr>
              <w:ind w:left="-108" w:right="-109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м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еждуна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родное сообщение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8C2FC8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нутри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государ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 xml:space="preserve">ственное 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сообщение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2D2497" w:rsidP="004E2553">
            <w:pPr>
              <w:ind w:left="-108" w:right="-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м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еждуна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родное сообщение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8C2FC8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нутри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государ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 xml:space="preserve">ственное 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сообщение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2D2497" w:rsidP="004E2553">
            <w:pPr>
              <w:ind w:left="-108" w:right="-107" w:firstLine="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м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еждуна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родное сообщение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8C2FC8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нутри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государ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 xml:space="preserve">ственное 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сообщение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2D2497" w:rsidP="004E2553">
            <w:pPr>
              <w:ind w:left="-108" w:right="-108" w:firstLine="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м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еждуна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родное сообщение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8C2FC8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в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нутри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государ</w:t>
            </w:r>
            <w:r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 xml:space="preserve">ственное 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сообщение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2D2497" w:rsidP="004E2553">
            <w:pPr>
              <w:ind w:left="-108" w:right="-108" w:firstLine="108"/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м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еждуна</w:t>
            </w:r>
            <w:r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="00A1677A" w:rsidRPr="007A75F2">
              <w:rPr>
                <w:b/>
                <w:bCs/>
                <w:sz w:val="24"/>
                <w:szCs w:val="24"/>
                <w:lang w:val="en-US" w:eastAsia="en-US"/>
              </w:rPr>
              <w:t>родное сообщение</w:t>
            </w:r>
          </w:p>
        </w:tc>
        <w:tc>
          <w:tcPr>
            <w:tcW w:w="300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A1677A" w:rsidRPr="007A75F2" w:rsidTr="004E2553">
        <w:trPr>
          <w:trHeight w:val="1423"/>
          <w:tblHeader/>
        </w:trPr>
        <w:tc>
          <w:tcPr>
            <w:tcW w:w="8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77A" w:rsidRPr="004E2553" w:rsidRDefault="00A1677A" w:rsidP="004E2553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65"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9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7"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7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8" w:firstLine="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7A" w:rsidRPr="007A75F2" w:rsidRDefault="00A1677A" w:rsidP="004E2553">
            <w:pPr>
              <w:ind w:left="-108" w:right="-108"/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Общий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Плацкарт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Купе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СВ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1 класс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2 класс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677A" w:rsidRPr="007A75F2" w:rsidRDefault="00A1677A" w:rsidP="004E2553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3 класс</w:t>
            </w:r>
          </w:p>
        </w:tc>
      </w:tr>
    </w:tbl>
    <w:p w:rsidR="007C4760" w:rsidRDefault="007C4760" w:rsidP="00DF6F15">
      <w:pPr>
        <w:spacing w:line="24" w:lineRule="auto"/>
      </w:pPr>
    </w:p>
    <w:tbl>
      <w:tblPr>
        <w:tblW w:w="22005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6"/>
        <w:gridCol w:w="2041"/>
        <w:gridCol w:w="1361"/>
        <w:gridCol w:w="1276"/>
        <w:gridCol w:w="1417"/>
        <w:gridCol w:w="1275"/>
        <w:gridCol w:w="1418"/>
        <w:gridCol w:w="1276"/>
        <w:gridCol w:w="1418"/>
        <w:gridCol w:w="1276"/>
        <w:gridCol w:w="1417"/>
        <w:gridCol w:w="1276"/>
        <w:gridCol w:w="1417"/>
        <w:gridCol w:w="1276"/>
        <w:gridCol w:w="435"/>
        <w:gridCol w:w="415"/>
        <w:gridCol w:w="431"/>
        <w:gridCol w:w="431"/>
        <w:gridCol w:w="431"/>
        <w:gridCol w:w="431"/>
        <w:gridCol w:w="431"/>
      </w:tblGrid>
      <w:tr w:rsidR="007C4760" w:rsidRPr="007C4760" w:rsidTr="0024164B">
        <w:trPr>
          <w:trHeight w:val="367"/>
          <w:tblHeader/>
        </w:trPr>
        <w:tc>
          <w:tcPr>
            <w:tcW w:w="856" w:type="dxa"/>
            <w:vAlign w:val="center"/>
            <w:hideMark/>
          </w:tcPr>
          <w:p w:rsidR="007C4760" w:rsidRPr="0024164B" w:rsidRDefault="007C4760" w:rsidP="007C476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4164B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41" w:type="dxa"/>
            <w:vAlign w:val="center"/>
            <w:hideMark/>
          </w:tcPr>
          <w:p w:rsidR="007C4760" w:rsidRPr="0024164B" w:rsidRDefault="007C4760" w:rsidP="007C476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4164B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65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9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7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7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8" w:firstLine="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C4760" w:rsidRPr="0024164B" w:rsidRDefault="007C4760" w:rsidP="007C4760">
            <w:pPr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7C4760" w:rsidRPr="00DF6F15" w:rsidRDefault="007C4760" w:rsidP="007C4760">
            <w:pPr>
              <w:jc w:val="center"/>
              <w:rPr>
                <w:sz w:val="18"/>
                <w:szCs w:val="18"/>
                <w:lang w:eastAsia="en-US"/>
              </w:rPr>
            </w:pPr>
            <w:r w:rsidRPr="00DF6F15">
              <w:rPr>
                <w:sz w:val="18"/>
                <w:szCs w:val="18"/>
                <w:lang w:eastAsia="en-US"/>
              </w:rPr>
              <w:t>21</w:t>
            </w:r>
          </w:p>
        </w:tc>
      </w:tr>
      <w:tr w:rsidR="00A1677A" w:rsidRPr="007A75F2" w:rsidTr="007C4760">
        <w:tc>
          <w:tcPr>
            <w:tcW w:w="85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A1677A" w:rsidRPr="004E2553" w:rsidRDefault="00A1677A" w:rsidP="007C4760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4E2553">
              <w:rPr>
                <w:b/>
                <w:bCs/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A1677A" w:rsidRPr="00DF6F15" w:rsidRDefault="00A1677A" w:rsidP="007C4760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A1677A" w:rsidRPr="007A75F2" w:rsidTr="007C4760">
        <w:tc>
          <w:tcPr>
            <w:tcW w:w="85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A1677A" w:rsidRPr="004E2553" w:rsidRDefault="00A1677A" w:rsidP="007C4760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4E2553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A1677A" w:rsidRPr="007A75F2" w:rsidRDefault="00A1677A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2702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прямое полное отнесение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прямое полное отнесение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Продажа билетов в международном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Прием и выдача багажа во внутригосударственном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Прием и выдача багажа в международном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Сопровождение багажных вагонов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4029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4031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багажных вагонов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4032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Перестановка пассажирских вагонов с одной колеи на другую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</w:t>
            </w:r>
            <w:r>
              <w:rPr>
                <w:sz w:val="24"/>
                <w:szCs w:val="24"/>
                <w:lang w:eastAsia="en-US"/>
              </w:rPr>
              <w:t xml:space="preserve">м следовании в скором поезде в </w:t>
            </w:r>
            <w:r w:rsidRPr="004E2553">
              <w:rPr>
                <w:sz w:val="24"/>
                <w:szCs w:val="24"/>
                <w:lang w:eastAsia="en-US"/>
              </w:rPr>
              <w:t>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4036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4037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4040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4041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4050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4060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EC0B00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4035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2031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Прием и отправление поездов на пассажирских станциях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2032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2033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2035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Маневровая работа на пассажирских станциях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2036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Маневровая работа на пограничных станциях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8C2FC8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</w:t>
            </w:r>
            <w:r>
              <w:rPr>
                <w:sz w:val="24"/>
                <w:szCs w:val="24"/>
                <w:lang w:eastAsia="en-US"/>
              </w:rPr>
              <w:t>ем следовании в скором поезде в</w:t>
            </w:r>
            <w:r w:rsidRPr="004E2553">
              <w:rPr>
                <w:sz w:val="24"/>
                <w:szCs w:val="24"/>
                <w:lang w:eastAsia="en-US"/>
              </w:rPr>
              <w:t xml:space="preserve">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2037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Маневровая работа на остальных станциях, кроме пограничных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вагонов общих, плацкартных, купе и СВ в дальнем следовании в скоростном поезде во внутригосударственном сообщении 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2040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Текущее содержание пути и постоянных устройств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Охрана пути, переездов и искусственных сооружений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искусственных сооружений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защитных лесонасаждений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Работы по снего-, водо- и пескоборьбе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Прочие работы по хозяйству пути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верхнего строения пути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защитных лесонасаждений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верхнего строения пути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верхнего строения пути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защитных лесонасаждений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Работы по сварке и шлифовке рельсов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Работы по сварке и шлифовке рельсов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2133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устройств автоблокировки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2308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устройств автоблокировки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2314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2318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эксплуатация телефонных 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устройств спутниковой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приборов железнодорожной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систем оперативно-технологической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средств железнодорожной радиосвязи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устройств по обслуживанию пассажиров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прочих средств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систем оперативно-технологической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средств железнодорожной радиосвязи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устройств по обслуживанию пассажиров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прочих средств связи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2590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2524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2526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2528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2530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2532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2534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и текущий ремонт электростанций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2544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тяговых подстанций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2546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2548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2550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электростанций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2552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трансформаторных подстанций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2554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2556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2566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тяговых подстанций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2568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2570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2572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трансформаторных подстанций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2574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электростанций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2576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устройств наружного освещения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2578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восстановительных поездов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электровозов на маневрах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электровозов,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электровозов,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маневровых электровозов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маневровых электровозов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электропоездов,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Уборка электропоездов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электропоездов,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тепловозов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тепловозов на маневрах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тепловозов,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тепловозов,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3316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маневровых тепловозов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3317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маневровых тепловозов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3401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дизель-поездов и автомотрис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3403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3405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и уборка дизель-поездов и автомотрис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3406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3502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паровозов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3503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паровозов на маневрах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3504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паровозов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3505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паровозов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Деповской ремонт багажных вагонов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багажных вагонов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маневровых электровозов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маневровых электровозов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маневровых электровозов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6201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электропоездов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6202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электропоездов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6203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маневровых тепловозов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маневровых тепловозов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маневровых тепловозов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6401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дизель-поездов и автомотрис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6402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дизель-поездов и автомотрис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6403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дизель-поездов и автомотрис (кроме выполняемых на заводах)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6501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6502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6640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пассажирских вагонов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6641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багажных вагонов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6152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6154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маневровых электровозов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6220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электропоездов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6352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6354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маневровых тепловозов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6420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6510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паровозов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9805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Ремонт путевой техники на заводах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2140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путевую технику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3147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3148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маневровые электровозы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3155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3156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3214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(электропоезда)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3343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3344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маневровые тепловозы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3346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3347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3411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дизель-поезда и автомотрисы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3412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3506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(паровозы)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6143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6144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маневровых электровозов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6224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электропоездов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6343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6413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дизель-поездов и автомотрис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6503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паровозов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2549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1012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3F34CD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bCs/>
                <w:sz w:val="24"/>
                <w:szCs w:val="24"/>
                <w:lang w:eastAsia="en-US"/>
              </w:rPr>
              <w:t>ОАО «РЖД»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электровозов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тепловозов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EF28D2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3108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EF28D2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CD6C96" w:rsidRDefault="00EF28D2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EF28D2" w:rsidRPr="004E2553" w:rsidRDefault="00EF28D2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2029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Наружное освещение парков железнодорожных станций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электропоездов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электропоездов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3221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количество перевезенных пассажиров в дальнем следовании в вагонах общих, плацкартных, купе и СВ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6345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маневровых тепловозов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4006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2008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2009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2041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2042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2043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2051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2052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2053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2061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2062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2063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2141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2142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2143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2226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2323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2431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2432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2433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2611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2612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3B2A7A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2123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2536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2558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2581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системы коммерческого учета электроэнергии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2622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3B2A7A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2623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3B2A7A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пассажирском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электровозов, работающих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3119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электровозов, работающих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3151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скоростном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тепловозов, работающих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3308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тепловозов, работающих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3349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пассажирском поезде в международном/межгосударственном сообщении в локомотивной тяге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во внутригосударственном сообщении в локомотивной тяге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вагоно-км общих, плацкартных, купе и СВ в дальнем следовании в скором поезде в международном/межгосударственном сообщении в локомотивной тяге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3008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E36FF8" w:rsidP="00C7380E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E36FF8">
              <w:rPr>
                <w:bCs/>
                <w:sz w:val="24"/>
                <w:szCs w:val="24"/>
                <w:lang w:eastAsia="en-US"/>
              </w:rPr>
              <w:t>Обеспечение электроэнергией на тягу для</w:t>
            </w:r>
            <w:r w:rsidR="00C7380E" w:rsidRPr="004E2553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="00C7380E">
              <w:rPr>
                <w:bCs/>
                <w:sz w:val="24"/>
                <w:szCs w:val="24"/>
                <w:lang w:eastAsia="en-US"/>
              </w:rPr>
              <w:t>р</w:t>
            </w:r>
            <w:r w:rsidR="004E2553" w:rsidRPr="004E2553">
              <w:rPr>
                <w:bCs/>
                <w:sz w:val="24"/>
                <w:szCs w:val="24"/>
                <w:lang w:eastAsia="en-US"/>
              </w:rPr>
              <w:t>абот</w:t>
            </w:r>
            <w:r w:rsidR="00C7380E">
              <w:rPr>
                <w:bCs/>
                <w:sz w:val="24"/>
                <w:szCs w:val="24"/>
                <w:lang w:eastAsia="en-US"/>
              </w:rPr>
              <w:t>ы</w:t>
            </w:r>
            <w:r w:rsidR="004E2553" w:rsidRPr="004E2553">
              <w:rPr>
                <w:bCs/>
                <w:sz w:val="24"/>
                <w:szCs w:val="24"/>
                <w:lang w:eastAsia="en-US"/>
              </w:rPr>
              <w:t xml:space="preserve"> скоростных поездов в пассажирском движении в дальнем следовании 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3010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3013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3015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3047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3055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6071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6072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6073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6074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  <w:tr w:rsidR="004E2553" w:rsidRPr="004E2553" w:rsidTr="007C4760">
        <w:tc>
          <w:tcPr>
            <w:tcW w:w="856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6080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4E2553">
              <w:rPr>
                <w:bCs/>
                <w:sz w:val="24"/>
                <w:szCs w:val="24"/>
                <w:lang w:eastAsia="en-US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4E2553">
              <w:rPr>
                <w:sz w:val="24"/>
                <w:szCs w:val="24"/>
                <w:lang w:eastAsia="en-US"/>
              </w:rPr>
              <w:t>доли доходов, полученных от перевозки пассажиров в скоростном поезде, во внутригосударственном сообщении, в моторвагонной тяге в вагонах 1 класса, 2 класса, 3 класса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  <w:r w:rsidRPr="00CD6C96">
              <w:rPr>
                <w:sz w:val="24"/>
                <w:szCs w:val="24"/>
                <w:lang w:eastAsia="en-US"/>
              </w:rPr>
              <w:t>доли доходов, полученных от перевозки пассажиров, в скоростном поезде, в международном сообщении, в моторвагонной тяге в вагонах 1 класса, 2 класса, 3 класса</w:t>
            </w:r>
          </w:p>
        </w:tc>
        <w:tc>
          <w:tcPr>
            <w:tcW w:w="43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15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CD6C96" w:rsidRDefault="004E2553" w:rsidP="007C4760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  <w:tc>
          <w:tcPr>
            <w:tcW w:w="431" w:type="dxa"/>
            <w:shd w:val="clear" w:color="auto" w:fill="auto"/>
            <w:vAlign w:val="center"/>
            <w:hideMark/>
          </w:tcPr>
          <w:p w:rsidR="004E2553" w:rsidRPr="004E2553" w:rsidRDefault="004E2553" w:rsidP="007C4760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4E2553">
              <w:rPr>
                <w:sz w:val="24"/>
                <w:szCs w:val="24"/>
                <w:lang w:val="en-US" w:eastAsia="en-US"/>
              </w:rPr>
              <w:t>+</w:t>
            </w:r>
          </w:p>
        </w:tc>
      </w:tr>
    </w:tbl>
    <w:p w:rsidR="005971B4" w:rsidRDefault="005971B4">
      <w:pPr>
        <w:jc w:val="center"/>
        <w:rPr>
          <w:b/>
          <w:bCs/>
          <w:szCs w:val="28"/>
        </w:rPr>
      </w:pPr>
    </w:p>
    <w:p w:rsidR="001F2A77" w:rsidRDefault="001F2A77">
      <w:pPr>
        <w:jc w:val="center"/>
        <w:rPr>
          <w:b/>
          <w:bCs/>
          <w:szCs w:val="28"/>
        </w:rPr>
      </w:pPr>
    </w:p>
    <w:p w:rsidR="001F2A77" w:rsidRDefault="001F2A77">
      <w:pPr>
        <w:jc w:val="center"/>
        <w:rPr>
          <w:b/>
          <w:bCs/>
          <w:szCs w:val="28"/>
        </w:rPr>
      </w:pPr>
    </w:p>
    <w:p w:rsidR="001F2A77" w:rsidRPr="007A75F2" w:rsidRDefault="001F2A77">
      <w:pPr>
        <w:jc w:val="center"/>
        <w:rPr>
          <w:b/>
          <w:bCs/>
          <w:szCs w:val="28"/>
        </w:rPr>
        <w:sectPr w:rsidR="001F2A77" w:rsidRPr="007A75F2" w:rsidSect="0087739B">
          <w:pgSz w:w="23814" w:h="16840" w:orient="landscape" w:code="8"/>
          <w:pgMar w:top="1134" w:right="567" w:bottom="1134" w:left="1134" w:header="720" w:footer="720" w:gutter="0"/>
          <w:cols w:space="720"/>
          <w:docGrid w:linePitch="360"/>
        </w:sectPr>
      </w:pPr>
    </w:p>
    <w:p w:rsidR="00DB50B3" w:rsidRPr="007A75F2" w:rsidRDefault="00DB50B3">
      <w:pPr>
        <w:jc w:val="center"/>
        <w:rPr>
          <w:b/>
          <w:bCs/>
          <w:szCs w:val="28"/>
        </w:rPr>
      </w:pPr>
    </w:p>
    <w:p w:rsidR="004D5AC0" w:rsidRPr="007A75F2" w:rsidRDefault="001954DA" w:rsidP="00AE34BB">
      <w:pPr>
        <w:pStyle w:val="1"/>
        <w:spacing w:after="240"/>
        <w:jc w:val="center"/>
        <w:rPr>
          <w:rFonts w:ascii="Times New Roman" w:hAnsi="Times New Roman" w:cs="Times New Roman"/>
          <w:caps/>
          <w:kern w:val="0"/>
          <w:sz w:val="28"/>
          <w:szCs w:val="28"/>
        </w:rPr>
      </w:pPr>
      <w:bookmarkStart w:id="8" w:name="_Toc211855613"/>
      <w:r w:rsidRPr="007A75F2">
        <w:rPr>
          <w:rFonts w:ascii="Times New Roman" w:hAnsi="Times New Roman" w:cs="Times New Roman"/>
          <w:caps/>
          <w:kern w:val="0"/>
          <w:sz w:val="28"/>
          <w:szCs w:val="28"/>
        </w:rPr>
        <w:t>4</w:t>
      </w:r>
      <w:r w:rsidR="004D5AC0" w:rsidRPr="007A75F2">
        <w:rPr>
          <w:rFonts w:ascii="Times New Roman" w:hAnsi="Times New Roman" w:cs="Times New Roman"/>
          <w:caps/>
          <w:kern w:val="0"/>
          <w:sz w:val="28"/>
          <w:szCs w:val="28"/>
        </w:rPr>
        <w:t xml:space="preserve">. </w:t>
      </w:r>
      <w:r w:rsidR="004D5AC0" w:rsidRPr="007A75F2">
        <w:rPr>
          <w:rFonts w:ascii="Times New Roman" w:hAnsi="Times New Roman" w:cs="Times New Roman"/>
          <w:sz w:val="28"/>
          <w:szCs w:val="28"/>
        </w:rPr>
        <w:t xml:space="preserve">Распределение расходов от пассажирских перевозок </w:t>
      </w:r>
      <w:r w:rsidR="00460AC2" w:rsidRPr="007A75F2">
        <w:rPr>
          <w:rFonts w:ascii="Times New Roman" w:hAnsi="Times New Roman" w:cs="Times New Roman"/>
          <w:sz w:val="28"/>
          <w:szCs w:val="28"/>
        </w:rPr>
        <w:t xml:space="preserve">в дальнем следовании </w:t>
      </w:r>
      <w:r w:rsidR="004D5AC0" w:rsidRPr="007A75F2">
        <w:rPr>
          <w:rFonts w:ascii="Times New Roman" w:hAnsi="Times New Roman" w:cs="Times New Roman"/>
          <w:sz w:val="28"/>
          <w:szCs w:val="28"/>
        </w:rPr>
        <w:t>по тарифным составляющим</w:t>
      </w:r>
      <w:bookmarkEnd w:id="8"/>
      <w:r w:rsidR="004D5AC0" w:rsidRPr="007A75F2">
        <w:rPr>
          <w:rFonts w:ascii="Times New Roman" w:hAnsi="Times New Roman" w:cs="Times New Roman"/>
          <w:caps/>
          <w:kern w:val="0"/>
          <w:sz w:val="28"/>
          <w:szCs w:val="28"/>
        </w:rPr>
        <w:t xml:space="preserve"> </w:t>
      </w:r>
    </w:p>
    <w:p w:rsidR="004D5AC0" w:rsidRPr="007A75F2" w:rsidRDefault="004D5AC0" w:rsidP="00AE34BB">
      <w:pPr>
        <w:ind w:firstLine="720"/>
        <w:jc w:val="both"/>
        <w:rPr>
          <w:szCs w:val="28"/>
        </w:rPr>
      </w:pPr>
      <w:r w:rsidRPr="007A75F2">
        <w:rPr>
          <w:szCs w:val="28"/>
        </w:rPr>
        <w:t>Расходы от пассажирских перевозок распределяются между тарифными составляющими в соответствии с принципами, предусмотренными Порядком ведения раздельного учета расходов, доходов и финансовых результатов по видам деятельности, тарифным составляющим и укрупненным видам работ ОАО «РЖД». В расходах от пассажирских перевозок выделяются следующие составляющие:</w:t>
      </w:r>
    </w:p>
    <w:p w:rsidR="004D5AC0" w:rsidRPr="007A75F2" w:rsidRDefault="004D5AC0" w:rsidP="00AE34BB">
      <w:pPr>
        <w:ind w:left="1701"/>
        <w:jc w:val="both"/>
        <w:rPr>
          <w:szCs w:val="28"/>
        </w:rPr>
      </w:pPr>
      <w:r w:rsidRPr="007A75F2">
        <w:rPr>
          <w:szCs w:val="28"/>
        </w:rPr>
        <w:t>вагонная;</w:t>
      </w:r>
    </w:p>
    <w:p w:rsidR="004D5AC0" w:rsidRPr="007A75F2" w:rsidRDefault="004D5AC0" w:rsidP="00AE34BB">
      <w:pPr>
        <w:ind w:left="1701"/>
        <w:jc w:val="both"/>
        <w:rPr>
          <w:szCs w:val="28"/>
        </w:rPr>
      </w:pPr>
      <w:r w:rsidRPr="007A75F2">
        <w:rPr>
          <w:szCs w:val="28"/>
        </w:rPr>
        <w:t>локомотивная;</w:t>
      </w:r>
    </w:p>
    <w:p w:rsidR="004D5AC0" w:rsidRPr="007A75F2" w:rsidRDefault="004D5AC0" w:rsidP="00AE34BB">
      <w:pPr>
        <w:ind w:left="1701"/>
        <w:jc w:val="both"/>
        <w:rPr>
          <w:szCs w:val="28"/>
        </w:rPr>
      </w:pPr>
      <w:r w:rsidRPr="007A75F2">
        <w:rPr>
          <w:szCs w:val="28"/>
        </w:rPr>
        <w:t>инфраструктурная (в т.ч. вокзальная).</w:t>
      </w:r>
    </w:p>
    <w:p w:rsidR="004D5AC0" w:rsidRPr="007A75F2" w:rsidRDefault="004D5AC0" w:rsidP="00AE34BB">
      <w:pPr>
        <w:ind w:firstLine="720"/>
        <w:jc w:val="both"/>
        <w:rPr>
          <w:szCs w:val="28"/>
        </w:rPr>
      </w:pPr>
      <w:r w:rsidRPr="007A75F2">
        <w:rPr>
          <w:szCs w:val="28"/>
        </w:rPr>
        <w:t>Тарифные составляющие в расходах, распределенных между видами услуг, видами сообщений, типами тяги, категориями поездов и типами вагонов, выделяются в соответствии с единым правилом распределения, определенным для каждой статьи расходов от пассажирских перевозок.</w:t>
      </w:r>
    </w:p>
    <w:p w:rsidR="004D5AC0" w:rsidRPr="007A75F2" w:rsidRDefault="004D5AC0" w:rsidP="00AE34BB">
      <w:pPr>
        <w:ind w:firstLine="720"/>
        <w:jc w:val="right"/>
        <w:rPr>
          <w:szCs w:val="28"/>
        </w:rPr>
      </w:pPr>
      <w:r w:rsidRPr="007A75F2">
        <w:rPr>
          <w:szCs w:val="28"/>
        </w:rPr>
        <w:t xml:space="preserve">Таблица </w:t>
      </w:r>
      <w:r w:rsidR="001954DA" w:rsidRPr="007A75F2">
        <w:rPr>
          <w:szCs w:val="28"/>
        </w:rPr>
        <w:t>4</w:t>
      </w:r>
      <w:r w:rsidRPr="007A75F2">
        <w:rPr>
          <w:szCs w:val="28"/>
        </w:rPr>
        <w:t>.1.</w:t>
      </w:r>
    </w:p>
    <w:p w:rsidR="004D5AC0" w:rsidRPr="007A75F2" w:rsidRDefault="004D5AC0" w:rsidP="00AE34BB">
      <w:pPr>
        <w:ind w:firstLine="720"/>
        <w:jc w:val="center"/>
        <w:rPr>
          <w:b/>
        </w:rPr>
      </w:pPr>
      <w:r w:rsidRPr="007A75F2">
        <w:rPr>
          <w:b/>
        </w:rPr>
        <w:t>Распределение расходов по тарифным составляющим</w:t>
      </w:r>
    </w:p>
    <w:p w:rsidR="00AE34BB" w:rsidRPr="007A75F2" w:rsidRDefault="00AE34BB" w:rsidP="00AE34BB">
      <w:pPr>
        <w:ind w:firstLine="720"/>
        <w:jc w:val="center"/>
        <w:rPr>
          <w:b/>
        </w:rPr>
      </w:pPr>
    </w:p>
    <w:tbl>
      <w:tblPr>
        <w:tblW w:w="10071" w:type="dxa"/>
        <w:tblInd w:w="103" w:type="dxa"/>
        <w:tblLayout w:type="fixed"/>
        <w:tblLook w:val="04A0"/>
      </w:tblPr>
      <w:tblGrid>
        <w:gridCol w:w="922"/>
        <w:gridCol w:w="3619"/>
        <w:gridCol w:w="1843"/>
        <w:gridCol w:w="851"/>
        <w:gridCol w:w="850"/>
        <w:gridCol w:w="1135"/>
        <w:gridCol w:w="851"/>
      </w:tblGrid>
      <w:tr w:rsidR="006A4CCB" w:rsidRPr="007A75F2" w:rsidTr="00AE34BB">
        <w:trPr>
          <w:tblHeader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bookmarkStart w:id="9" w:name="RANGE!A1:G283"/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ста</w:t>
            </w:r>
            <w:r w:rsidR="00AE34BB"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тьи</w:t>
            </w:r>
            <w:bookmarkEnd w:id="9"/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Наименование статьи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Правило распределения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Тарифная составляющая</w:t>
            </w:r>
          </w:p>
        </w:tc>
      </w:tr>
      <w:tr w:rsidR="006A4CCB" w:rsidRPr="007A75F2" w:rsidTr="00AE34BB">
        <w:trPr>
          <w:tblHeader/>
        </w:trPr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CB" w:rsidRPr="007A75F2" w:rsidRDefault="006A4CCB" w:rsidP="006A4CC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CB" w:rsidRPr="007A75F2" w:rsidRDefault="006A4CCB" w:rsidP="006A4CC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CCB" w:rsidRPr="007A75F2" w:rsidRDefault="006A4CCB" w:rsidP="006A4CCB">
            <w:pPr>
              <w:rPr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Вагонная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Локомотивная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Инфра</w:t>
            </w:r>
            <w:r w:rsidR="00AE34BB" w:rsidRPr="007A75F2">
              <w:rPr>
                <w:sz w:val="24"/>
                <w:szCs w:val="24"/>
                <w:lang w:eastAsia="en-US"/>
              </w:rPr>
              <w:t>-</w:t>
            </w:r>
            <w:r w:rsidRPr="007A75F2">
              <w:rPr>
                <w:sz w:val="24"/>
                <w:szCs w:val="24"/>
                <w:lang w:val="en-US" w:eastAsia="en-US"/>
              </w:rPr>
              <w:t>структурная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Вокзальная</w:t>
            </w:r>
          </w:p>
        </w:tc>
      </w:tr>
    </w:tbl>
    <w:p w:rsidR="0024164B" w:rsidRDefault="0024164B" w:rsidP="0024164B">
      <w:pPr>
        <w:spacing w:line="24" w:lineRule="auto"/>
      </w:pPr>
    </w:p>
    <w:tbl>
      <w:tblPr>
        <w:tblW w:w="10071" w:type="dxa"/>
        <w:tblInd w:w="103" w:type="dxa"/>
        <w:tblLayout w:type="fixed"/>
        <w:tblLook w:val="04A0"/>
      </w:tblPr>
      <w:tblGrid>
        <w:gridCol w:w="922"/>
        <w:gridCol w:w="3619"/>
        <w:gridCol w:w="1843"/>
        <w:gridCol w:w="851"/>
        <w:gridCol w:w="850"/>
        <w:gridCol w:w="1135"/>
        <w:gridCol w:w="851"/>
      </w:tblGrid>
      <w:tr w:rsidR="0024164B" w:rsidRPr="0024164B" w:rsidTr="0024164B">
        <w:trPr>
          <w:tblHeader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4164B"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4164B"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24164B"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2416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164B">
              <w:rPr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6A4CCB" w:rsidRPr="007A75F2" w:rsidTr="0024164B"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CCB" w:rsidRPr="007A75F2" w:rsidRDefault="006A4CCB" w:rsidP="006A4CCB">
            <w:pPr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6A4CCB" w:rsidRPr="007A75F2" w:rsidTr="00AE34BB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CCB" w:rsidRPr="007A75F2" w:rsidRDefault="006A4CCB" w:rsidP="006A4CCB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CCB" w:rsidRPr="007A75F2" w:rsidRDefault="006A4CCB" w:rsidP="006A4CCB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CCB" w:rsidRPr="007A75F2" w:rsidRDefault="006A4CCB" w:rsidP="006A4CCB">
            <w:pPr>
              <w:rPr>
                <w:sz w:val="24"/>
                <w:szCs w:val="24"/>
                <w:lang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2702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общих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плацкартных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СВ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пассажирском поезде в вагонах купе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общих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плацкартных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СВ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скором поезде в вагонах купе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общих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плацкартных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СВ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локомотивной тяге в скоростном поезде в вагонах купе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1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2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пассажирском поезде в 3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1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2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скором поезде в 3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1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2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во внутригосударственном сообщении в моторвагонной тяге в скоростном поезде в 3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общих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плацкартных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СВ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пассажирском поезде в вагонах купе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общих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плацкартных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СВ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скором поезде в вагонах купе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общих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плацкартных вагонах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СВ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локомотивной тяге в скоростном поезде в вагонах купе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1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2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пассажирском поезде в 3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1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2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скором поезде в 3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1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2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пассажиров в дальнем следовании в международном сообщении в моторвагонной тяге в скоростном поезде в 3 классе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во внутригосударственном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Плата за услуги инфраструктуры при осуществлении перевозки багажа, грузобагажа и почты в дальнем следовании в международном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Продажа билетов на поезда дальнего следования во внутригосударственном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Продажа билетов в международном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Прием и выдача багажа во внутригосударственном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EC7CA4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Локомотивная составляющая </w:t>
            </w:r>
            <w:r w:rsidR="00BC0DF2">
              <w:rPr>
                <w:sz w:val="24"/>
                <w:szCs w:val="24"/>
              </w:rPr>
              <w:t>-</w:t>
            </w:r>
            <w:r w:rsidRPr="0096312E">
              <w:rPr>
                <w:sz w:val="24"/>
                <w:szCs w:val="24"/>
              </w:rPr>
              <w:t>11%, Вагонная составляющая</w:t>
            </w:r>
            <w:r w:rsidR="00BC0DF2">
              <w:rPr>
                <w:sz w:val="24"/>
                <w:szCs w:val="24"/>
              </w:rPr>
              <w:t xml:space="preserve"> - </w:t>
            </w:r>
            <w:r w:rsidRPr="0096312E">
              <w:rPr>
                <w:sz w:val="24"/>
                <w:szCs w:val="24"/>
              </w:rPr>
              <w:t>89%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4004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Прием и выдача багажа в международном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BC0DF2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Локомотивная составляющая 11%, Вагонная составляющая </w:t>
            </w:r>
            <w:r w:rsidR="00BC0DF2">
              <w:rPr>
                <w:sz w:val="24"/>
                <w:szCs w:val="24"/>
              </w:rPr>
              <w:t>-</w:t>
            </w:r>
            <w:r w:rsidRPr="0096312E">
              <w:rPr>
                <w:sz w:val="24"/>
                <w:szCs w:val="24"/>
              </w:rPr>
              <w:t xml:space="preserve"> 89%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Сопровождение багажных вагонов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вагонов в пассажирских поездах дальнего 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пассажирских вагонов дальнего следования (за исключением экипировки пассажирских вагонов дальнего следования в пунктах формирования и оборота)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пассажирских вагонов дальнего следования в пунктах формирования и оборота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4029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пассажирских вагонов дальнего следования, кроме багажных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4031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багажных вагонов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4032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Перестановка пассажирских вагонов с одной колеи на другую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4036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пассажирские и багажные вагоны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4037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(пассажирские и багажные вагоны в дальнем следовании)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4040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инвентаря и оборудования пассажирских вагонов дальнего 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4041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Снабжение поездов постельным бельем, мягким и другим инвентарем в служебных целях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4050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Стирка и ремонт постельного белья и дезинфекция постельных принадлежностей в служебных целях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4060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EC0B00" w:rsidP="0096312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Содержание</w:t>
            </w:r>
            <w:r w:rsidRPr="001A4F41">
              <w:rPr>
                <w:bCs/>
                <w:sz w:val="24"/>
                <w:szCs w:val="24"/>
              </w:rPr>
              <w:t xml:space="preserve"> пассажирских вагонов прямого международного сообщения </w:t>
            </w:r>
            <w:r>
              <w:rPr>
                <w:bCs/>
                <w:sz w:val="24"/>
                <w:szCs w:val="24"/>
              </w:rPr>
              <w:t xml:space="preserve">во время курсирования </w:t>
            </w:r>
            <w:r w:rsidRPr="001A4F41">
              <w:rPr>
                <w:bCs/>
                <w:sz w:val="24"/>
                <w:szCs w:val="24"/>
              </w:rPr>
              <w:t>по иностранным железным дорогам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4035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и услуги иностранных железных дорог по перевозке пассажиров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Текущий ремонт зданий, сооружений, оборудования и инвентаря, связанных с пассажирскими перевозками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зданий, сооружений и оборудования, связанного с пассажирскими перевозками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по программе ТО-1 пассажирских вагонов в пути 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2031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Прием и отправление поездов на пассажирских станциях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2032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Прием и отправление международных поездов на пограничных пассажирских станциях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2033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Прием и отправление поездов на остальных станциях, включая пограничные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2035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Маневровая работа на пассажирских станциях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2036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Маневровая работа на пограничных станциях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2037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Маневровая работа на остальных станциях, кроме пограничных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2040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зданий и сооружений и содержание оборудования и инвентаря хозяйства перевозок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Текущее содержание пути и постоянных устройств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Текущее содержание пути и постоянных устройств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Одиночная смена материалов верхнего строения пути, пополнение и замена балласта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Одиночная смена материалов верхнего строения пути, пополнение и замена балласта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Охрана пути, переездов и искусственных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искусственных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защитных лесонасаждений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Работы по снего-, водо- и пескоборьбе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Прочие работы по хозяйству пути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верхнего строения пути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верхнего строения пути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земляного полотна и искусственных сооружений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земляного полотна и искусственных сооружений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защитных лесонасаждений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верхнего строения пути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верхнего строения пути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земляного полотна и искусственных сооружений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земляного полотна и искусственных сооружений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защитных лесонасаждений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путевых машин и механизмов, занятых на капитальных видах ремонта пути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Работы по сварке и шлифовке рельсов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Работы по сварке и шлифовке рельсов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Текущий ремонт основных средств рельсосварочных поездов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Текущий ремонт основных средств рельсосварочных поездов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основных средств рельсосварочных поездов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основных средств рельсосварочных поездов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рельсосварочных и рельсошлифовальных поездов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2133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рельсосварочных и рельсошлифовальных поездов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Обслуживание, содержание и ремонт объектов водоснабжения и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Обслуживание, содержание и ремонт объектов генерации тепловой энергии (котельных и др.)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устройств автоблокировки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устройств диспетчерской централизации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электрической централизации стрелок и светофоров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систем автоматического контроля подвижного состава на ходу поезда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приборов железнодорожной автоматики и телемеханики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устройств полуавтоматической блокировки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2308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прочих средств железнодорожной автоматики и телемеханики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устройств автоблокировки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2314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устройств электрической централизации стрелок и светофоров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систем автоматического контроля подвижного состава на ходу поезда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2318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прочих средств железнодорожной автоматики и телемеханики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средств железнодорожной автоматики, устройств сигнализации, централизации и блокировки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устройств по обслуживанию пассажиров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радиостанций, радиоузлов и усилителей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устройств, аппаратуры и сооружений радиорелейной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телевизионных промышленных установок, телевизионных и широковещательных радиоприемников и радиоточек</w:t>
            </w:r>
            <w:r w:rsidR="00303BD9">
              <w:rPr>
                <w:bCs/>
                <w:sz w:val="24"/>
                <w:szCs w:val="24"/>
              </w:rPr>
              <w:t>, задействованных в перевозочном процессе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эксплуатация аппаратуры телеграфных 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эксплуатация телефонных 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систем оперативно-технологической связи и связи совещаний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систем передачи на воздушных, кабельных и волоконно-оптических линиях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воздушных, кабельных и волоконно-оптических линий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Затраты по оплате счетов за пользование соединительными линиями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устройств спутниковой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приборов железнодорожной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средств вычислительной техники, сетей передачи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прочих устройств железнодорожной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систем оперативно-технологической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средств железнодорожной радиосвязи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устройств по обслуживанию пассажиров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прочих средств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систем оперативно-технологической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средств железнодорожной радиосвязи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устройств по обслуживанию пассажиров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прочих средств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Текущее обслуживание и текущий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Текущее обслуживание и текущий ремонт системы управления пассажирскими перевозками «Экспресс-3» и билетно-кассового оборудования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средств вычислительной техники, сети передачи данных, инженерного оборудования и АСУ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Амортизация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средств вычислительной техники, сети передачи данных, инженерного оборудования и АСУ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2590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Капитальный ремонт системы управления пассажирскими перевозками «Экспресс-3» и билетно-кассового оборудования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2524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2526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обслуживание, текущий ремонт и испытания тяговых подстанций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2528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обслуживание, текущий ремонт и испытания пунктов параллельного соединения и постов секционирования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2530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устройств наружного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2532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трансформаторных подстанций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2534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и текущий ремонт электростанций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2544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тяговых подстанций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2546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пунктов параллельного соединения и постов секционирования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2548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контактной сети и линий электропередачи, расположенных на опорах контактной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2550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электростанций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2552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трансформаторных подстанций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2554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2556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2566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тяговых подстанций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2568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пунктов параллельного соединения и постов секционирования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2570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контактной сети и линий электропередачи, расположенных на опорах контактной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2572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трансформаторных подстанций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2574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электростанций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2576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устройств наружного освещения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2578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линий электропередачи (за исключением расположенных на опорах контактной сети, а также высоковольтных линий автоблокировки и диспетчерской централизации, расположенных на отдельно стоящих опорах)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высоковольтных линий автоблокировки и диспетчерской централизации, расположенных на отдельно стоящих опорах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восстановительных поездов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электровозов в дальнем следовании (кроме электроэнергии на тягу)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электровозов на маневрах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электровозов,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электровозов,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маневровых электровозов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маневровых электровозов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электропоездов в дальнем следовании (кроме электроэнергии на тягу)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электропоездов,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Уборка электропоездов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электропоездов,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тепловозов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тепловозов на маневрах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тепловозов,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тепловозов,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3316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маневровых тепловозов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3317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маневровых тепловозов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3401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дизель-поездов и автомотрис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3403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вагонов в дизель-поездах и автомотрисах,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3405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и уборка дизель-поездов и автомотрис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3406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дизель-поездов и автомотрис,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3502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паровозов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3503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паровозов на маневрах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3504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паровозов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3505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паровозов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по программе ТО-1 в пунктах формирования и оборота и текущий отцепочный ремонт пассажирских вагонов, курсирующих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по программам ТО-2 пассажирских вагонов, курсирующих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по программе ТО-3 пассажирских вагонов, курсирующих в дальнем следовании во внутригосударственном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6607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Деповской ремонт пассажирских вагонов (кроме багажных), курсирующих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Деповской ремонт багажных вагонов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пассажирских вагонов (кроме багажных), курсирующих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багажных вагонов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электровозов,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электровозов,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6107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электровозов,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маневровых электровозов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маневровых электровозов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маневровых электровозов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6201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электропоездов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6202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электропоездов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6203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электропоездов (кроме выполняемых на заводах)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тепловозов,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тепловозов,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6307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тепловозов,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маневровых тепловозов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маневровых тепловозов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маневровых тепловозов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6401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дизель-поездов и автомотрис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6402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дизель-поездов и автомотрис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6403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Капитальные виды ремонта дизель-поездов и автомотрис (кроме выполняемых на заводах)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6501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Подъемочный и промывочный ремонт, профилактический осмотр паровозов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6502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паровозов (кроме выполняемых на заводах)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6640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пассажирских вагонов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6641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багажных вагонов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6152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на заводах электровозов,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6154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маневровых электровозов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6220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электропоездов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6352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на заводах тепловозов, работающих в пассажирском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6354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маневровых тепловозов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6420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дизель-поездов и автомотрис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6510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паровозов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9805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Ремонт путевой техники на заводах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2140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путевую технику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3147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электровозы, работающие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3148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маневровые электровозы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3155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(пассажирские электровозы)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3156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(маневровые электровозы)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электропоезда, работающие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3214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(электропоезда)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3343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тепловозы, работающие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3344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маневровые тепловозы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3346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(тепловозы в  пассажирском движении)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3347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(маневровые тепловозы)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3411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дизель-поезда и автомотрисы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3412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(дизель-поезда и автомотрисы)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3506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(паровозы)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6143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электровозов, работающих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6144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маневровых электровозов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6224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электропоездов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6343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тепловозов в пассажирском движении,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6413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дизель-поездов и автомотрис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6503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паровозов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2549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машин и механизмов, занятых на капитальных видах ремонта контактной сети и линий электропередачи, расположенных на опорах контактной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1012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3F34CD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Погрузочно-разгрузочные работы, осуществляемые для структурных подразделений </w:t>
            </w:r>
            <w:r w:rsidR="003F34CD">
              <w:rPr>
                <w:sz w:val="24"/>
                <w:szCs w:val="24"/>
              </w:rPr>
              <w:t>ОАО «РЖД»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электровозов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3302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тепловозов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EF28D2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3108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rPr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электровозов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EF28D2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rPr>
                <w:sz w:val="24"/>
                <w:szCs w:val="24"/>
              </w:rPr>
            </w:pPr>
            <w:r w:rsidRPr="00875CE2">
              <w:rPr>
                <w:sz w:val="24"/>
                <w:szCs w:val="24"/>
              </w:rPr>
              <w:t>Обеспечение электроэнергией на тягу для работы электропоездов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8D2" w:rsidRPr="0096312E" w:rsidRDefault="00EF28D2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2029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Наружное освещение парков железнодорожных станций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электропоездов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электропоездов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3221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электропоездов, работающих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6345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маневровых тепловозов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объектов генерации тепловой энергии, водоснабжения и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объектов генерации тепловой энергии, водоснабжения и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4006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Оказание услуг  на вокзалах, связанных с пассажирскими перевозками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</w:tr>
      <w:tr w:rsidR="00701FEB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2006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пассажирского хозяйства, связанных с пассажирскими перевозками в дальнем следовании,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872542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</w:tr>
      <w:tr w:rsidR="00701FEB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2008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пассажирского хозяйства,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9631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FEB" w:rsidRPr="0096312E" w:rsidRDefault="00701FEB" w:rsidP="00872542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2009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пассажирского хозяйства,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2041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2042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перевозок,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2043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перевозок,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2051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2052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локомотивного хозяйства,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2053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локомотивного хозяйства,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2061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2062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вагонного хозяйства,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2063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вагонного хозяйства,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2141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2142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пути,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2143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пути,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гражданских сооружений, водоснабжения и водоотведения,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2226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гражданских сооружений, водоснабжения и водоотведения,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автоматики и телемеханики,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2323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автоматики и телемеханики,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2431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2432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связи,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2433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связи,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электрификации и электроснабжения,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электрификации и электроснабжения,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корпоративной информатизации,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корпоративной информатизации,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2611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2612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зданий, сооружений, оборудования и инвентаря хозяйства «Промышленные предприятия»,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основных средств хозяйства «Промышленные предприятия»,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3B2A7A" w:rsidP="00963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и текущий ремонт связанных с перевозочным процессом зданий, сооружений, оборудования и инвентаря прочих хозяйств, выполняемые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путевых машин и механизмов (занятых на текущей эксплуатации)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путевых машин и механизмов (занятых на текущей эксплуатации)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путевых машин и механизмов (занятых на текущей эксплуатации) 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путевых машин и механизмов (занятых на текущей эксплуатации)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путевых машин и механизмов, занятых на капитальных видах ремонта пути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(главные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2123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Обслуживание и текущий ремонт путевых машин и механизмов (занятых на текущей эксплуатации) (станционные пути)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2536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Содержание, обслуживание, текущий ремонт, сбор и передача данных системы коммерческого учета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2558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Капитальный ремонт системы коммерческого учета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2581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системы коммерческого учета электроэнергии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2622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3B2A7A" w:rsidP="00963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связанных с перевозочным процессом зданий, сооружений, оборудования и инвентаря прочих хозяйств, выполняемый структурными подразделениями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2623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3B2A7A" w:rsidP="009631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Амортизация связанных с перевозочным процессом основных средств прочих хозяйств, находящихся на балансе других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электровозов, работающих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3119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электровозов, работающих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3151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электровозы, работающие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3307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тепловозов, работающих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3308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тепловозов, работающих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3349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тепловозы, работающие в хозяйственном движении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 xml:space="preserve">  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3008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E36FF8" w:rsidP="00C7380E">
            <w:pPr>
              <w:rPr>
                <w:sz w:val="24"/>
                <w:szCs w:val="24"/>
              </w:rPr>
            </w:pPr>
            <w:r w:rsidRPr="00E36FF8">
              <w:rPr>
                <w:sz w:val="24"/>
                <w:szCs w:val="24"/>
              </w:rPr>
              <w:t>Обеспечение электроэнергией на тягу для</w:t>
            </w:r>
            <w:r w:rsidR="00C7380E" w:rsidRPr="0096312E">
              <w:rPr>
                <w:sz w:val="24"/>
                <w:szCs w:val="24"/>
              </w:rPr>
              <w:t xml:space="preserve"> </w:t>
            </w:r>
            <w:r w:rsidR="00C7380E">
              <w:rPr>
                <w:sz w:val="24"/>
                <w:szCs w:val="24"/>
              </w:rPr>
              <w:t>р</w:t>
            </w:r>
            <w:r w:rsidR="0096312E" w:rsidRPr="0096312E">
              <w:rPr>
                <w:sz w:val="24"/>
                <w:szCs w:val="24"/>
              </w:rPr>
              <w:t>абот</w:t>
            </w:r>
            <w:r w:rsidR="00C7380E">
              <w:rPr>
                <w:sz w:val="24"/>
                <w:szCs w:val="24"/>
              </w:rPr>
              <w:t>ы</w:t>
            </w:r>
            <w:r w:rsidR="0096312E" w:rsidRPr="0096312E">
              <w:rPr>
                <w:sz w:val="24"/>
                <w:szCs w:val="24"/>
              </w:rPr>
              <w:t xml:space="preserve"> скоростных поездов в пассажирском движении в дальнем следовании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3010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Работа скоростных поездов в пассажирском движении в дальнем следовании (кроме электроэнергии на тягу)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3013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Экипировка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3015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Амортизация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3047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Арендные и лизинговые платежи за скоростные поезда, работающие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3055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Содержание резервного подвижного состава (скоростные поезда, работающие в пассажирском движении в дальнем следовании)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6071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Техническое обслуживание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6072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Текущие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6073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6074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Внеплановый ремонт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  <w:tr w:rsidR="0096312E" w:rsidRPr="0096312E" w:rsidTr="0096312E"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6080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Капитальные виды ремонта на заводах скоростных поездов, работающих в пассажирском движении в дальнем следовании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прямое полное отнесение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+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</w:rPr>
            </w:pPr>
            <w:r w:rsidRPr="0096312E">
              <w:rPr>
                <w:sz w:val="24"/>
                <w:szCs w:val="24"/>
              </w:rPr>
              <w:t> </w:t>
            </w:r>
          </w:p>
        </w:tc>
      </w:tr>
    </w:tbl>
    <w:p w:rsidR="00CC4C31" w:rsidRPr="007A75F2" w:rsidRDefault="00CC4C31">
      <w:pPr>
        <w:spacing w:line="360" w:lineRule="auto"/>
        <w:ind w:firstLine="720"/>
        <w:jc w:val="center"/>
        <w:rPr>
          <w:b/>
        </w:rPr>
      </w:pPr>
    </w:p>
    <w:p w:rsidR="004D5AC0" w:rsidRPr="007A75F2" w:rsidRDefault="004D5AC0">
      <w:pPr>
        <w:pStyle w:val="1"/>
        <w:spacing w:after="240"/>
        <w:jc w:val="center"/>
        <w:rPr>
          <w:rFonts w:ascii="Times New Roman" w:hAnsi="Times New Roman"/>
          <w:caps/>
          <w:kern w:val="0"/>
        </w:rPr>
        <w:sectPr w:rsidR="004D5AC0" w:rsidRPr="007A75F2" w:rsidSect="0087739B">
          <w:pgSz w:w="11907" w:h="16840" w:code="9"/>
          <w:pgMar w:top="1134" w:right="567" w:bottom="1134" w:left="1134" w:header="720" w:footer="720" w:gutter="0"/>
          <w:cols w:space="720"/>
          <w:docGrid w:linePitch="360"/>
        </w:sectPr>
      </w:pPr>
      <w:bookmarkStart w:id="10" w:name="_Toc211855614"/>
    </w:p>
    <w:p w:rsidR="004D5AC0" w:rsidRPr="007A75F2" w:rsidRDefault="00472193" w:rsidP="003C0A76">
      <w:pPr>
        <w:pStyle w:val="1"/>
        <w:spacing w:after="240"/>
        <w:jc w:val="center"/>
        <w:rPr>
          <w:rFonts w:ascii="Times New Roman" w:hAnsi="Times New Roman" w:cs="Times New Roman"/>
          <w:caps/>
          <w:kern w:val="0"/>
          <w:sz w:val="28"/>
          <w:szCs w:val="28"/>
        </w:rPr>
      </w:pPr>
      <w:r w:rsidRPr="007A75F2">
        <w:rPr>
          <w:rFonts w:ascii="Times New Roman" w:hAnsi="Times New Roman" w:cs="Times New Roman"/>
          <w:caps/>
          <w:kern w:val="0"/>
          <w:sz w:val="28"/>
          <w:szCs w:val="28"/>
        </w:rPr>
        <w:t>5</w:t>
      </w:r>
      <w:r w:rsidR="004D5AC0" w:rsidRPr="007A75F2">
        <w:rPr>
          <w:rFonts w:ascii="Times New Roman" w:hAnsi="Times New Roman" w:cs="Times New Roman"/>
          <w:caps/>
          <w:kern w:val="0"/>
          <w:sz w:val="28"/>
          <w:szCs w:val="28"/>
        </w:rPr>
        <w:t xml:space="preserve">. </w:t>
      </w:r>
      <w:r w:rsidR="00EA2247" w:rsidRPr="007A75F2">
        <w:rPr>
          <w:rFonts w:ascii="Times New Roman" w:hAnsi="Times New Roman" w:cs="Times New Roman"/>
          <w:sz w:val="28"/>
          <w:szCs w:val="28"/>
        </w:rPr>
        <w:t>О</w:t>
      </w:r>
      <w:r w:rsidR="004D5AC0" w:rsidRPr="007A75F2">
        <w:rPr>
          <w:rFonts w:ascii="Times New Roman" w:hAnsi="Times New Roman" w:cs="Times New Roman"/>
          <w:sz w:val="28"/>
          <w:szCs w:val="28"/>
        </w:rPr>
        <w:t>тчетн</w:t>
      </w:r>
      <w:r w:rsidR="00EA2247" w:rsidRPr="007A75F2">
        <w:rPr>
          <w:rFonts w:ascii="Times New Roman" w:hAnsi="Times New Roman" w:cs="Times New Roman"/>
          <w:sz w:val="28"/>
          <w:szCs w:val="28"/>
        </w:rPr>
        <w:t>ая</w:t>
      </w:r>
      <w:r w:rsidR="004D5AC0" w:rsidRPr="007A75F2">
        <w:rPr>
          <w:rFonts w:ascii="Times New Roman" w:hAnsi="Times New Roman" w:cs="Times New Roman"/>
          <w:sz w:val="28"/>
          <w:szCs w:val="28"/>
        </w:rPr>
        <w:t xml:space="preserve"> форм</w:t>
      </w:r>
      <w:r w:rsidR="00EA2247" w:rsidRPr="007A75F2">
        <w:rPr>
          <w:rFonts w:ascii="Times New Roman" w:hAnsi="Times New Roman" w:cs="Times New Roman"/>
          <w:sz w:val="28"/>
          <w:szCs w:val="28"/>
        </w:rPr>
        <w:t>а</w:t>
      </w:r>
      <w:r w:rsidR="004D5AC0" w:rsidRPr="007A75F2">
        <w:rPr>
          <w:rFonts w:ascii="Times New Roman" w:hAnsi="Times New Roman" w:cs="Times New Roman"/>
          <w:sz w:val="28"/>
          <w:szCs w:val="28"/>
        </w:rPr>
        <w:t xml:space="preserve"> о структуре расходов </w:t>
      </w:r>
      <w:r w:rsidR="00460AC2" w:rsidRPr="007A75F2">
        <w:rPr>
          <w:rFonts w:ascii="Times New Roman" w:hAnsi="Times New Roman" w:cs="Times New Roman"/>
          <w:sz w:val="28"/>
          <w:szCs w:val="28"/>
        </w:rPr>
        <w:t xml:space="preserve">ОАО «РЖД» от пассажирских перевозок в дальнем следовании </w:t>
      </w:r>
      <w:r w:rsidR="004D5AC0" w:rsidRPr="007A75F2">
        <w:rPr>
          <w:rFonts w:ascii="Times New Roman" w:hAnsi="Times New Roman" w:cs="Times New Roman"/>
          <w:sz w:val="28"/>
          <w:szCs w:val="28"/>
        </w:rPr>
        <w:t>в регулируемом (естественно-монопольном) и нерегулируемом (конкурентном) секторах</w:t>
      </w:r>
      <w:bookmarkEnd w:id="10"/>
    </w:p>
    <w:p w:rsidR="004D5AC0" w:rsidRPr="007A75F2" w:rsidRDefault="004D5AC0" w:rsidP="003C0A76">
      <w:pPr>
        <w:ind w:firstLine="720"/>
        <w:jc w:val="both"/>
        <w:rPr>
          <w:szCs w:val="28"/>
        </w:rPr>
      </w:pPr>
      <w:r w:rsidRPr="007A75F2">
        <w:rPr>
          <w:szCs w:val="28"/>
        </w:rPr>
        <w:t xml:space="preserve">Отчет о структуре расходов </w:t>
      </w:r>
      <w:r w:rsidR="00460AC2" w:rsidRPr="007A75F2">
        <w:rPr>
          <w:szCs w:val="28"/>
        </w:rPr>
        <w:t>ОАО </w:t>
      </w:r>
      <w:r w:rsidRPr="007A75F2">
        <w:rPr>
          <w:szCs w:val="28"/>
        </w:rPr>
        <w:t>«РЖД» от пассажирских перевозок в регулируемом (естественно-монопольном) и нерегулируемом (конкурентном) секторах формируется на уровне ОАО</w:t>
      </w:r>
      <w:r w:rsidR="00460AC2" w:rsidRPr="007A75F2">
        <w:rPr>
          <w:szCs w:val="28"/>
        </w:rPr>
        <w:t> </w:t>
      </w:r>
      <w:r w:rsidRPr="007A75F2">
        <w:rPr>
          <w:szCs w:val="28"/>
        </w:rPr>
        <w:t xml:space="preserve">«РЖД» на основе результатов распределения расходов согласно </w:t>
      </w:r>
      <w:r w:rsidR="00943E5E" w:rsidRPr="007A75F2">
        <w:rPr>
          <w:szCs w:val="28"/>
        </w:rPr>
        <w:t>главе 4 и г</w:t>
      </w:r>
      <w:r w:rsidRPr="007A75F2">
        <w:rPr>
          <w:szCs w:val="28"/>
        </w:rPr>
        <w:t>лаве 5 настоящей методики.</w:t>
      </w:r>
    </w:p>
    <w:p w:rsidR="004D5AC0" w:rsidRPr="007A75F2" w:rsidRDefault="004D5AC0" w:rsidP="003C0A76">
      <w:pPr>
        <w:ind w:firstLine="720"/>
        <w:jc w:val="both"/>
        <w:rPr>
          <w:szCs w:val="28"/>
        </w:rPr>
      </w:pPr>
      <w:r w:rsidRPr="007A75F2">
        <w:rPr>
          <w:szCs w:val="28"/>
        </w:rPr>
        <w:t xml:space="preserve">В таблице </w:t>
      </w:r>
      <w:r w:rsidR="00472193" w:rsidRPr="007A75F2">
        <w:rPr>
          <w:szCs w:val="28"/>
        </w:rPr>
        <w:t>5</w:t>
      </w:r>
      <w:r w:rsidRPr="007A75F2">
        <w:rPr>
          <w:szCs w:val="28"/>
        </w:rPr>
        <w:t>.1. представлена форма данного отчета.</w:t>
      </w:r>
    </w:p>
    <w:p w:rsidR="004D5AC0" w:rsidRPr="007A75F2" w:rsidRDefault="004D5AC0" w:rsidP="003C0A76">
      <w:pPr>
        <w:ind w:firstLine="720"/>
        <w:jc w:val="right"/>
        <w:rPr>
          <w:szCs w:val="28"/>
        </w:rPr>
      </w:pPr>
      <w:r w:rsidRPr="007A75F2">
        <w:rPr>
          <w:szCs w:val="28"/>
        </w:rPr>
        <w:t xml:space="preserve">Таблица </w:t>
      </w:r>
      <w:r w:rsidR="00472193" w:rsidRPr="007A75F2">
        <w:rPr>
          <w:szCs w:val="28"/>
        </w:rPr>
        <w:t>5</w:t>
      </w:r>
      <w:r w:rsidRPr="007A75F2">
        <w:rPr>
          <w:szCs w:val="28"/>
        </w:rPr>
        <w:t>.1.</w:t>
      </w:r>
    </w:p>
    <w:p w:rsidR="004D5AC0" w:rsidRPr="007A75F2" w:rsidRDefault="004D5AC0" w:rsidP="003C0A76">
      <w:pPr>
        <w:jc w:val="center"/>
        <w:rPr>
          <w:b/>
          <w:szCs w:val="28"/>
        </w:rPr>
      </w:pPr>
      <w:r w:rsidRPr="007A75F2">
        <w:rPr>
          <w:b/>
          <w:szCs w:val="28"/>
        </w:rPr>
        <w:t>Отчет о структуре расходов ОАО</w:t>
      </w:r>
      <w:r w:rsidR="00460AC2" w:rsidRPr="007A75F2">
        <w:rPr>
          <w:b/>
          <w:szCs w:val="28"/>
        </w:rPr>
        <w:t> </w:t>
      </w:r>
      <w:r w:rsidRPr="007A75F2">
        <w:rPr>
          <w:b/>
          <w:szCs w:val="28"/>
        </w:rPr>
        <w:t xml:space="preserve">«РЖД» </w:t>
      </w:r>
      <w:r w:rsidR="00460AC2" w:rsidRPr="007A75F2">
        <w:rPr>
          <w:b/>
          <w:szCs w:val="28"/>
        </w:rPr>
        <w:t xml:space="preserve">от пассажирских перевозок в дальнем следовании </w:t>
      </w:r>
      <w:r w:rsidRPr="007A75F2">
        <w:rPr>
          <w:b/>
          <w:szCs w:val="28"/>
        </w:rPr>
        <w:t>в регулируемом (естественно-монопольном) и нерегулируемом (конкурентном) секторах</w:t>
      </w:r>
    </w:p>
    <w:p w:rsidR="003C0A76" w:rsidRPr="007A75F2" w:rsidRDefault="003C0A76" w:rsidP="003C0A76">
      <w:pPr>
        <w:jc w:val="center"/>
        <w:rPr>
          <w:b/>
          <w:szCs w:val="28"/>
        </w:rPr>
      </w:pPr>
    </w:p>
    <w:tbl>
      <w:tblPr>
        <w:tblW w:w="10112" w:type="dxa"/>
        <w:tblInd w:w="103" w:type="dxa"/>
        <w:tblLook w:val="04A0"/>
      </w:tblPr>
      <w:tblGrid>
        <w:gridCol w:w="971"/>
        <w:gridCol w:w="2845"/>
        <w:gridCol w:w="1911"/>
        <w:gridCol w:w="1855"/>
        <w:gridCol w:w="506"/>
        <w:gridCol w:w="506"/>
        <w:gridCol w:w="506"/>
        <w:gridCol w:w="506"/>
        <w:gridCol w:w="506"/>
      </w:tblGrid>
      <w:tr w:rsidR="00893E44" w:rsidRPr="007A75F2" w:rsidTr="008A5CC9">
        <w:trPr>
          <w:trHeight w:val="2092"/>
          <w:tblHeader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93E44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bookmarkStart w:id="11" w:name="RANGE!A1:I93"/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№ строки</w:t>
            </w:r>
            <w:bookmarkEnd w:id="11"/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93E44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Наименование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Регулируемые/ нерегулируе</w:t>
            </w:r>
            <w:r w:rsidR="00D2481B"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мые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Возмещаемые/ невозмещае</w:t>
            </w:r>
            <w:r w:rsidR="00D2481B" w:rsidRPr="007A75F2">
              <w:rPr>
                <w:b/>
                <w:bCs/>
                <w:sz w:val="24"/>
                <w:szCs w:val="24"/>
                <w:lang w:eastAsia="en-US"/>
              </w:rPr>
              <w:t>-</w:t>
            </w: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мые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Всего доходы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Вагонная составляющая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Локомотивная составляющая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Инфраструктурная составляющая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sz w:val="24"/>
                <w:szCs w:val="24"/>
                <w:lang w:val="en-US" w:eastAsia="en-US"/>
              </w:rPr>
              <w:t>Вокзальная составляющая</w:t>
            </w:r>
          </w:p>
        </w:tc>
      </w:tr>
    </w:tbl>
    <w:p w:rsidR="0024164B" w:rsidRDefault="0024164B" w:rsidP="0024164B">
      <w:pPr>
        <w:spacing w:line="24" w:lineRule="auto"/>
      </w:pPr>
    </w:p>
    <w:tbl>
      <w:tblPr>
        <w:tblW w:w="10112" w:type="dxa"/>
        <w:tblInd w:w="103" w:type="dxa"/>
        <w:tblLook w:val="04A0"/>
      </w:tblPr>
      <w:tblGrid>
        <w:gridCol w:w="971"/>
        <w:gridCol w:w="2845"/>
        <w:gridCol w:w="1911"/>
        <w:gridCol w:w="1855"/>
        <w:gridCol w:w="506"/>
        <w:gridCol w:w="506"/>
        <w:gridCol w:w="506"/>
        <w:gridCol w:w="506"/>
        <w:gridCol w:w="506"/>
      </w:tblGrid>
      <w:tr w:rsidR="0024164B" w:rsidRPr="007A75F2" w:rsidTr="0024164B">
        <w:trPr>
          <w:trHeight w:val="356"/>
          <w:tblHeader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93E4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93E44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164B" w:rsidRPr="0024164B" w:rsidRDefault="0024164B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9</w:t>
            </w:r>
          </w:p>
        </w:tc>
      </w:tr>
      <w:tr w:rsidR="00893E44" w:rsidRPr="007A75F2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93E4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E44" w:rsidRPr="007A75F2" w:rsidRDefault="00893E44" w:rsidP="00893E4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7A75F2">
              <w:rPr>
                <w:b/>
                <w:bCs/>
                <w:sz w:val="24"/>
                <w:szCs w:val="24"/>
                <w:lang w:eastAsia="en-US"/>
              </w:rPr>
              <w:t>Пассажирские перевозки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93E44" w:rsidRPr="007A75F2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93E4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E44" w:rsidRPr="007A75F2" w:rsidRDefault="00893E44" w:rsidP="00893E44">
            <w:pPr>
              <w:rPr>
                <w:b/>
                <w:bCs/>
                <w:iCs/>
                <w:sz w:val="24"/>
                <w:szCs w:val="24"/>
                <w:lang w:val="en-US" w:eastAsia="en-US"/>
              </w:rPr>
            </w:pPr>
            <w:r w:rsidRPr="007A75F2">
              <w:rPr>
                <w:b/>
                <w:bCs/>
                <w:iCs/>
                <w:sz w:val="24"/>
                <w:szCs w:val="24"/>
                <w:lang w:val="en-US" w:eastAsia="en-US"/>
              </w:rPr>
              <w:t>Перевозка пассажиров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893E44" w:rsidRPr="007A75F2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93E44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E44" w:rsidRPr="007A75F2" w:rsidRDefault="00893E44" w:rsidP="00893E44">
            <w:pPr>
              <w:rPr>
                <w:sz w:val="24"/>
                <w:szCs w:val="24"/>
                <w:lang w:val="en-US" w:eastAsia="en-US"/>
              </w:rPr>
            </w:pPr>
            <w:r w:rsidRPr="007A75F2">
              <w:rPr>
                <w:sz w:val="24"/>
                <w:szCs w:val="24"/>
                <w:lang w:val="en-US" w:eastAsia="en-US"/>
              </w:rPr>
              <w:t>Внутригосударственное сообщение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E44" w:rsidRPr="007A75F2" w:rsidRDefault="00893E44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Внутригосударственное сообщение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Локомотивная тяга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Пассажирский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общие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плацкартные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СВ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купе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Скорый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общие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плацкартные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СВ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купе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Скоростной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общие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плацкартные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СВ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190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купе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Моторвагонная тяга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Пассажирский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1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2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3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Скорый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1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2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3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290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Скоростной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1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2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3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Международное сообщение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Локомотивная тяга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Пассажирский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общие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плацкартные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СВ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390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купе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Скорый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общие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плацкартные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СВ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купе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Скоростной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общие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плацкартные вагоны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СВ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490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купе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Моторвагонная тяга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Пассажирский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1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2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3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Скорый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1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2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3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590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Скоростной поезд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1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2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 xml:space="preserve">          3 класс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Перевозка багажа во внутригосударственном сообщении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Перевозка грузобагажа во внутригосударственном сообщении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Перевозка багажа в международном сообщении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Перевозка грузобагажа в международном сообщении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Перевозка почты во внутригосударственном сообщении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Перевозка почты в международном сообщении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690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Прочие услуги, связанные с перевозкой пассажиров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Прочие услуги, связанные с перевозкой багажа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CD6C96" w:rsidRDefault="0096312E" w:rsidP="0096312E">
            <w:pPr>
              <w:rPr>
                <w:b/>
                <w:sz w:val="24"/>
                <w:szCs w:val="24"/>
                <w:lang w:eastAsia="en-US"/>
              </w:rPr>
            </w:pPr>
            <w:r w:rsidRPr="00CD6C96">
              <w:rPr>
                <w:b/>
                <w:sz w:val="24"/>
                <w:szCs w:val="24"/>
                <w:lang w:eastAsia="en-US"/>
              </w:rPr>
              <w:t>Прочие услуги, связанные с перевозкой грузобагажа в дальнем следовании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регулируемые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невозмещаемые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b/>
                <w:sz w:val="24"/>
                <w:szCs w:val="24"/>
                <w:lang w:val="en-US" w:eastAsia="en-US"/>
              </w:rPr>
            </w:pPr>
            <w:r w:rsidRPr="008A5CC9">
              <w:rPr>
                <w:b/>
                <w:sz w:val="24"/>
                <w:szCs w:val="24"/>
                <w:lang w:val="en-US" w:eastAsia="en-US"/>
              </w:rPr>
              <w:t>Всего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общепроизводственные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расходы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b/>
                <w:sz w:val="24"/>
                <w:szCs w:val="24"/>
                <w:lang w:val="en-US" w:eastAsia="en-US"/>
              </w:rPr>
            </w:pPr>
            <w:r w:rsidRPr="008A5CC9">
              <w:rPr>
                <w:b/>
                <w:sz w:val="24"/>
                <w:szCs w:val="24"/>
                <w:lang w:val="en-US" w:eastAsia="en-US"/>
              </w:rPr>
              <w:t>в том числе: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b/>
                <w:sz w:val="24"/>
                <w:szCs w:val="24"/>
                <w:lang w:val="en-US" w:eastAsia="en-US"/>
              </w:rPr>
            </w:pPr>
            <w:r w:rsidRPr="008A5CC9">
              <w:rPr>
                <w:b/>
                <w:sz w:val="24"/>
                <w:szCs w:val="24"/>
                <w:lang w:val="en-US" w:eastAsia="en-US"/>
              </w:rPr>
              <w:t xml:space="preserve">     регулируемые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790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общепроизводственные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расходы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830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b/>
                <w:sz w:val="24"/>
                <w:szCs w:val="24"/>
                <w:lang w:val="en-US" w:eastAsia="en-US"/>
              </w:rPr>
            </w:pPr>
            <w:r w:rsidRPr="008A5CC9">
              <w:rPr>
                <w:b/>
                <w:sz w:val="24"/>
                <w:szCs w:val="24"/>
                <w:lang w:val="en-US" w:eastAsia="en-US"/>
              </w:rPr>
              <w:t xml:space="preserve">          из них  возмещаемые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840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850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общепроизводственные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860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870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расходы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880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b/>
                <w:sz w:val="24"/>
                <w:szCs w:val="24"/>
                <w:lang w:val="en-US" w:eastAsia="en-US"/>
              </w:rPr>
            </w:pPr>
            <w:r w:rsidRPr="008A5CC9">
              <w:rPr>
                <w:b/>
                <w:sz w:val="24"/>
                <w:szCs w:val="24"/>
                <w:lang w:val="en-US" w:eastAsia="en-US"/>
              </w:rPr>
              <w:t xml:space="preserve">     нерегулируемые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890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специфические (прямые производственные)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900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96312E" w:rsidRDefault="0096312E" w:rsidP="0096312E">
            <w:pPr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общепроизводственные расходы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8A5CC9">
            <w:pPr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910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6312E" w:rsidRPr="0096312E" w:rsidTr="008A5CC9"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96312E" w:rsidRDefault="0096312E" w:rsidP="0096312E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6312E">
              <w:rPr>
                <w:sz w:val="24"/>
                <w:szCs w:val="24"/>
                <w:lang w:val="en-US" w:eastAsia="en-US"/>
              </w:rPr>
              <w:t>920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312E" w:rsidRPr="008A5CC9" w:rsidRDefault="0096312E" w:rsidP="0096312E">
            <w:pPr>
              <w:rPr>
                <w:sz w:val="24"/>
                <w:szCs w:val="24"/>
                <w:lang w:eastAsia="en-US"/>
              </w:rPr>
            </w:pPr>
            <w:r w:rsidRPr="008A5CC9">
              <w:rPr>
                <w:sz w:val="24"/>
                <w:szCs w:val="24"/>
                <w:lang w:eastAsia="en-US"/>
              </w:rPr>
              <w:t>расходы на содержание аппарата управления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12E" w:rsidRPr="008A5CC9" w:rsidRDefault="0096312E" w:rsidP="008A5CC9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D5AC0" w:rsidRPr="00E50DBA" w:rsidRDefault="004D5AC0" w:rsidP="00D2481B"/>
    <w:sectPr w:rsidR="004D5AC0" w:rsidRPr="00E50DBA" w:rsidSect="0087739B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542" w:rsidRDefault="00872542">
      <w:r>
        <w:separator/>
      </w:r>
    </w:p>
  </w:endnote>
  <w:endnote w:type="continuationSeparator" w:id="0">
    <w:p w:rsidR="00872542" w:rsidRDefault="00872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542" w:rsidRDefault="00872542">
      <w:r>
        <w:separator/>
      </w:r>
    </w:p>
  </w:footnote>
  <w:footnote w:type="continuationSeparator" w:id="0">
    <w:p w:rsidR="00872542" w:rsidRDefault="00872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42" w:rsidRDefault="00A96B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25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2542">
      <w:rPr>
        <w:rStyle w:val="a5"/>
        <w:noProof/>
      </w:rPr>
      <w:t>312</w:t>
    </w:r>
    <w:r>
      <w:rPr>
        <w:rStyle w:val="a5"/>
      </w:rPr>
      <w:fldChar w:fldCharType="end"/>
    </w:r>
  </w:p>
  <w:p w:rsidR="00872542" w:rsidRDefault="0087254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542" w:rsidRDefault="00A96BD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25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4F2C">
      <w:rPr>
        <w:rStyle w:val="a5"/>
        <w:noProof/>
      </w:rPr>
      <w:t>869</w:t>
    </w:r>
    <w:r>
      <w:rPr>
        <w:rStyle w:val="a5"/>
      </w:rPr>
      <w:fldChar w:fldCharType="end"/>
    </w:r>
  </w:p>
  <w:p w:rsidR="00872542" w:rsidRDefault="0087254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1CC7"/>
    <w:multiLevelType w:val="multilevel"/>
    <w:tmpl w:val="BA282D66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5107136"/>
    <w:multiLevelType w:val="hybridMultilevel"/>
    <w:tmpl w:val="FC7488CC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49D83F4C">
      <w:start w:val="1"/>
      <w:numFmt w:val="bullet"/>
      <w:lvlText w:val=""/>
      <w:lvlJc w:val="left"/>
      <w:pPr>
        <w:tabs>
          <w:tab w:val="num" w:pos="2084"/>
        </w:tabs>
        <w:ind w:left="1970" w:hanging="17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1035944"/>
    <w:multiLevelType w:val="hybridMultilevel"/>
    <w:tmpl w:val="A2C83C72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1592E0A"/>
    <w:multiLevelType w:val="hybridMultilevel"/>
    <w:tmpl w:val="E9A29106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85A6BA1"/>
    <w:multiLevelType w:val="hybridMultilevel"/>
    <w:tmpl w:val="BA282D66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9E1C52"/>
    <w:multiLevelType w:val="hybridMultilevel"/>
    <w:tmpl w:val="3C7244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F3D62EA"/>
    <w:multiLevelType w:val="multilevel"/>
    <w:tmpl w:val="399EBC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57D4545"/>
    <w:multiLevelType w:val="hybridMultilevel"/>
    <w:tmpl w:val="7024A9CA"/>
    <w:lvl w:ilvl="0" w:tplc="EA4271FE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EA4271FE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8BA7EB0"/>
    <w:multiLevelType w:val="hybridMultilevel"/>
    <w:tmpl w:val="2E48DA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4B0387"/>
    <w:multiLevelType w:val="hybridMultilevel"/>
    <w:tmpl w:val="A7E223F4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80F21EA"/>
    <w:multiLevelType w:val="multilevel"/>
    <w:tmpl w:val="E940F5F2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8C903F2"/>
    <w:multiLevelType w:val="hybridMultilevel"/>
    <w:tmpl w:val="AC805BEA"/>
    <w:lvl w:ilvl="0" w:tplc="88E64828">
      <w:start w:val="1"/>
      <w:numFmt w:val="decimal"/>
      <w:lvlText w:val="%1.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B2567"/>
    <w:multiLevelType w:val="multilevel"/>
    <w:tmpl w:val="7318C8F6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53872E99"/>
    <w:multiLevelType w:val="multilevel"/>
    <w:tmpl w:val="C5A009D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58185027"/>
    <w:multiLevelType w:val="hybridMultilevel"/>
    <w:tmpl w:val="51546092"/>
    <w:lvl w:ilvl="0" w:tplc="7EA2B27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6602E37"/>
    <w:multiLevelType w:val="hybridMultilevel"/>
    <w:tmpl w:val="730C35F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9B45A72"/>
    <w:multiLevelType w:val="hybridMultilevel"/>
    <w:tmpl w:val="2978669C"/>
    <w:lvl w:ilvl="0" w:tplc="A8F099A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3649DB"/>
    <w:multiLevelType w:val="hybridMultilevel"/>
    <w:tmpl w:val="6848E7D0"/>
    <w:lvl w:ilvl="0" w:tplc="45006A5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BC1E27"/>
    <w:multiLevelType w:val="multilevel"/>
    <w:tmpl w:val="E9A29106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DFC3864"/>
    <w:multiLevelType w:val="hybridMultilevel"/>
    <w:tmpl w:val="37BEE5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5882A88"/>
    <w:multiLevelType w:val="multilevel"/>
    <w:tmpl w:val="37BEE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6723A1"/>
    <w:multiLevelType w:val="multilevel"/>
    <w:tmpl w:val="FC7488CC"/>
    <w:lvl w:ilvl="0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2084"/>
        </w:tabs>
        <w:ind w:left="1970" w:hanging="17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CB2115D"/>
    <w:multiLevelType w:val="multilevel"/>
    <w:tmpl w:val="84D2E5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>
    <w:nsid w:val="7D3076AA"/>
    <w:multiLevelType w:val="hybridMultilevel"/>
    <w:tmpl w:val="BFAA6238"/>
    <w:lvl w:ilvl="0" w:tplc="54AA6BB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E491CEA"/>
    <w:multiLevelType w:val="multilevel"/>
    <w:tmpl w:val="040C81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11"/>
  </w:num>
  <w:num w:numId="3">
    <w:abstractNumId w:val="5"/>
  </w:num>
  <w:num w:numId="4">
    <w:abstractNumId w:val="15"/>
  </w:num>
  <w:num w:numId="5">
    <w:abstractNumId w:val="14"/>
  </w:num>
  <w:num w:numId="6">
    <w:abstractNumId w:val="8"/>
  </w:num>
  <w:num w:numId="7">
    <w:abstractNumId w:val="13"/>
  </w:num>
  <w:num w:numId="8">
    <w:abstractNumId w:val="19"/>
  </w:num>
  <w:num w:numId="9">
    <w:abstractNumId w:val="20"/>
  </w:num>
  <w:num w:numId="10">
    <w:abstractNumId w:val="17"/>
  </w:num>
  <w:num w:numId="11">
    <w:abstractNumId w:val="9"/>
  </w:num>
  <w:num w:numId="12">
    <w:abstractNumId w:val="10"/>
  </w:num>
  <w:num w:numId="13">
    <w:abstractNumId w:val="3"/>
  </w:num>
  <w:num w:numId="14">
    <w:abstractNumId w:val="18"/>
  </w:num>
  <w:num w:numId="15">
    <w:abstractNumId w:val="1"/>
  </w:num>
  <w:num w:numId="16">
    <w:abstractNumId w:val="21"/>
  </w:num>
  <w:num w:numId="17">
    <w:abstractNumId w:val="2"/>
  </w:num>
  <w:num w:numId="18">
    <w:abstractNumId w:val="16"/>
  </w:num>
  <w:num w:numId="19">
    <w:abstractNumId w:val="4"/>
  </w:num>
  <w:num w:numId="20">
    <w:abstractNumId w:val="0"/>
  </w:num>
  <w:num w:numId="21">
    <w:abstractNumId w:val="7"/>
  </w:num>
  <w:num w:numId="22">
    <w:abstractNumId w:val="12"/>
  </w:num>
  <w:num w:numId="23">
    <w:abstractNumId w:val="6"/>
  </w:num>
  <w:num w:numId="24">
    <w:abstractNumId w:val="22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stylePaneFormatFilter w:val="3F01"/>
  <w:defaultTabStop w:val="720"/>
  <w:drawingGridHorizontalSpacing w:val="14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docVars>
    <w:docVar w:name="_AMO_XmlVersion" w:val="Empty"/>
    <w:docVar w:name="RANGE!A1:B326" w:val="Empty"/>
    <w:docVar w:name="RANGE!A1:C72" w:val="Empty"/>
    <w:docVar w:name="RANGE!A1:G283" w:val="Empty"/>
    <w:docVar w:name="RANGE!A1:I238" w:val="Empty"/>
    <w:docVar w:name="RANGE!A1:I93" w:val="Empty"/>
  </w:docVars>
  <w:rsids>
    <w:rsidRoot w:val="004D5AC0"/>
    <w:rsid w:val="000066D5"/>
    <w:rsid w:val="00011B69"/>
    <w:rsid w:val="000133CB"/>
    <w:rsid w:val="00016D5D"/>
    <w:rsid w:val="000235CE"/>
    <w:rsid w:val="0003460C"/>
    <w:rsid w:val="00035D35"/>
    <w:rsid w:val="000416C2"/>
    <w:rsid w:val="00042BFB"/>
    <w:rsid w:val="000434C7"/>
    <w:rsid w:val="000439D4"/>
    <w:rsid w:val="0005596B"/>
    <w:rsid w:val="00056466"/>
    <w:rsid w:val="00057C17"/>
    <w:rsid w:val="000622D4"/>
    <w:rsid w:val="000723D2"/>
    <w:rsid w:val="000935BC"/>
    <w:rsid w:val="0009472A"/>
    <w:rsid w:val="0009698A"/>
    <w:rsid w:val="000B1447"/>
    <w:rsid w:val="000B2171"/>
    <w:rsid w:val="000C1FD2"/>
    <w:rsid w:val="000C41D0"/>
    <w:rsid w:val="000D1F15"/>
    <w:rsid w:val="000D6BF9"/>
    <w:rsid w:val="000E3B6D"/>
    <w:rsid w:val="00102AD3"/>
    <w:rsid w:val="00174985"/>
    <w:rsid w:val="00187405"/>
    <w:rsid w:val="001954DA"/>
    <w:rsid w:val="001974B6"/>
    <w:rsid w:val="001A4F41"/>
    <w:rsid w:val="001A7C34"/>
    <w:rsid w:val="001C054A"/>
    <w:rsid w:val="001C2D54"/>
    <w:rsid w:val="001D0817"/>
    <w:rsid w:val="001D1163"/>
    <w:rsid w:val="001F0C8A"/>
    <w:rsid w:val="001F2A77"/>
    <w:rsid w:val="001F6019"/>
    <w:rsid w:val="00201559"/>
    <w:rsid w:val="00202501"/>
    <w:rsid w:val="00207425"/>
    <w:rsid w:val="00212090"/>
    <w:rsid w:val="0022463D"/>
    <w:rsid w:val="00225880"/>
    <w:rsid w:val="00226EF8"/>
    <w:rsid w:val="0024164B"/>
    <w:rsid w:val="00244138"/>
    <w:rsid w:val="00253050"/>
    <w:rsid w:val="002623E9"/>
    <w:rsid w:val="00265444"/>
    <w:rsid w:val="002659A7"/>
    <w:rsid w:val="002771E7"/>
    <w:rsid w:val="00280056"/>
    <w:rsid w:val="00285CAE"/>
    <w:rsid w:val="00286B9E"/>
    <w:rsid w:val="00292431"/>
    <w:rsid w:val="00295230"/>
    <w:rsid w:val="002952BC"/>
    <w:rsid w:val="002A144A"/>
    <w:rsid w:val="002A1546"/>
    <w:rsid w:val="002A650F"/>
    <w:rsid w:val="002A6813"/>
    <w:rsid w:val="002A6FA3"/>
    <w:rsid w:val="002B1C66"/>
    <w:rsid w:val="002C5FA6"/>
    <w:rsid w:val="002D2497"/>
    <w:rsid w:val="002E4A37"/>
    <w:rsid w:val="002F7C6E"/>
    <w:rsid w:val="0030364D"/>
    <w:rsid w:val="00303BD9"/>
    <w:rsid w:val="00306601"/>
    <w:rsid w:val="00312D67"/>
    <w:rsid w:val="003350FA"/>
    <w:rsid w:val="00335D95"/>
    <w:rsid w:val="00344904"/>
    <w:rsid w:val="00353811"/>
    <w:rsid w:val="00355121"/>
    <w:rsid w:val="003572E4"/>
    <w:rsid w:val="00375D25"/>
    <w:rsid w:val="00375D61"/>
    <w:rsid w:val="0038421B"/>
    <w:rsid w:val="0039086A"/>
    <w:rsid w:val="003A32EF"/>
    <w:rsid w:val="003B173A"/>
    <w:rsid w:val="003B23D5"/>
    <w:rsid w:val="003B2A7A"/>
    <w:rsid w:val="003C0A76"/>
    <w:rsid w:val="003D34A7"/>
    <w:rsid w:val="003F34CD"/>
    <w:rsid w:val="003F57F7"/>
    <w:rsid w:val="003F5B46"/>
    <w:rsid w:val="003F798F"/>
    <w:rsid w:val="00403EC8"/>
    <w:rsid w:val="004124CC"/>
    <w:rsid w:val="00416092"/>
    <w:rsid w:val="00430007"/>
    <w:rsid w:val="004445E3"/>
    <w:rsid w:val="00447AB6"/>
    <w:rsid w:val="00453A13"/>
    <w:rsid w:val="00453FC7"/>
    <w:rsid w:val="00455381"/>
    <w:rsid w:val="00460AC2"/>
    <w:rsid w:val="004649C6"/>
    <w:rsid w:val="0046560A"/>
    <w:rsid w:val="00466BBF"/>
    <w:rsid w:val="00472193"/>
    <w:rsid w:val="00487D34"/>
    <w:rsid w:val="00493FA2"/>
    <w:rsid w:val="004977C1"/>
    <w:rsid w:val="004A0516"/>
    <w:rsid w:val="004A081D"/>
    <w:rsid w:val="004A3CA2"/>
    <w:rsid w:val="004C0866"/>
    <w:rsid w:val="004C173C"/>
    <w:rsid w:val="004C44D3"/>
    <w:rsid w:val="004C64F6"/>
    <w:rsid w:val="004C7C3F"/>
    <w:rsid w:val="004D4900"/>
    <w:rsid w:val="004D59A1"/>
    <w:rsid w:val="004D5AC0"/>
    <w:rsid w:val="004D61F5"/>
    <w:rsid w:val="004E2553"/>
    <w:rsid w:val="004F2CC2"/>
    <w:rsid w:val="004F512D"/>
    <w:rsid w:val="004F7662"/>
    <w:rsid w:val="00510FB3"/>
    <w:rsid w:val="0051442D"/>
    <w:rsid w:val="00514B88"/>
    <w:rsid w:val="0052312A"/>
    <w:rsid w:val="00527C5B"/>
    <w:rsid w:val="005322D0"/>
    <w:rsid w:val="0053602B"/>
    <w:rsid w:val="00540AD5"/>
    <w:rsid w:val="00546984"/>
    <w:rsid w:val="005535D8"/>
    <w:rsid w:val="00562FB4"/>
    <w:rsid w:val="005750B4"/>
    <w:rsid w:val="00575E8E"/>
    <w:rsid w:val="0058410D"/>
    <w:rsid w:val="00592963"/>
    <w:rsid w:val="00592B85"/>
    <w:rsid w:val="00593E15"/>
    <w:rsid w:val="00594DE1"/>
    <w:rsid w:val="005971B4"/>
    <w:rsid w:val="005A0747"/>
    <w:rsid w:val="005A504A"/>
    <w:rsid w:val="005A7F3E"/>
    <w:rsid w:val="005B2B83"/>
    <w:rsid w:val="005B3FF6"/>
    <w:rsid w:val="005C1D5A"/>
    <w:rsid w:val="005C4B42"/>
    <w:rsid w:val="005D19BF"/>
    <w:rsid w:val="005D64CE"/>
    <w:rsid w:val="005D7161"/>
    <w:rsid w:val="005F3EBD"/>
    <w:rsid w:val="00601501"/>
    <w:rsid w:val="006058E9"/>
    <w:rsid w:val="00611860"/>
    <w:rsid w:val="00623087"/>
    <w:rsid w:val="00626B61"/>
    <w:rsid w:val="0063243C"/>
    <w:rsid w:val="0063508B"/>
    <w:rsid w:val="00635114"/>
    <w:rsid w:val="00645C6D"/>
    <w:rsid w:val="006549FA"/>
    <w:rsid w:val="006621F9"/>
    <w:rsid w:val="00664342"/>
    <w:rsid w:val="00667C8F"/>
    <w:rsid w:val="00670075"/>
    <w:rsid w:val="00686B46"/>
    <w:rsid w:val="006A4CCB"/>
    <w:rsid w:val="006C5B1C"/>
    <w:rsid w:val="006D69F9"/>
    <w:rsid w:val="006F6C71"/>
    <w:rsid w:val="00701FEB"/>
    <w:rsid w:val="007028D2"/>
    <w:rsid w:val="00717165"/>
    <w:rsid w:val="0072480F"/>
    <w:rsid w:val="00725263"/>
    <w:rsid w:val="0073294D"/>
    <w:rsid w:val="00744CBD"/>
    <w:rsid w:val="00757D4A"/>
    <w:rsid w:val="00762EAC"/>
    <w:rsid w:val="007651E8"/>
    <w:rsid w:val="00787662"/>
    <w:rsid w:val="007952E0"/>
    <w:rsid w:val="00796CBC"/>
    <w:rsid w:val="00797D59"/>
    <w:rsid w:val="00797ECB"/>
    <w:rsid w:val="007A75F2"/>
    <w:rsid w:val="007B08C2"/>
    <w:rsid w:val="007B1263"/>
    <w:rsid w:val="007B3448"/>
    <w:rsid w:val="007C2B82"/>
    <w:rsid w:val="007C4760"/>
    <w:rsid w:val="007C4ACC"/>
    <w:rsid w:val="007C6115"/>
    <w:rsid w:val="007C72B7"/>
    <w:rsid w:val="007D4ACD"/>
    <w:rsid w:val="007E3896"/>
    <w:rsid w:val="007E4DB8"/>
    <w:rsid w:val="007F06F5"/>
    <w:rsid w:val="00804413"/>
    <w:rsid w:val="00820CE4"/>
    <w:rsid w:val="008303F4"/>
    <w:rsid w:val="008314B9"/>
    <w:rsid w:val="00837D2B"/>
    <w:rsid w:val="00840944"/>
    <w:rsid w:val="00845664"/>
    <w:rsid w:val="00866EEC"/>
    <w:rsid w:val="00872542"/>
    <w:rsid w:val="0087739B"/>
    <w:rsid w:val="0088487A"/>
    <w:rsid w:val="0089241D"/>
    <w:rsid w:val="00893E44"/>
    <w:rsid w:val="0089794E"/>
    <w:rsid w:val="008A24BA"/>
    <w:rsid w:val="008A5CC9"/>
    <w:rsid w:val="008B1A0D"/>
    <w:rsid w:val="008B3CBD"/>
    <w:rsid w:val="008B51C8"/>
    <w:rsid w:val="008B7731"/>
    <w:rsid w:val="008C2FC8"/>
    <w:rsid w:val="008C6C74"/>
    <w:rsid w:val="008D186B"/>
    <w:rsid w:val="008D1E3C"/>
    <w:rsid w:val="008E214D"/>
    <w:rsid w:val="008E73E0"/>
    <w:rsid w:val="00906836"/>
    <w:rsid w:val="00906C77"/>
    <w:rsid w:val="009228F5"/>
    <w:rsid w:val="009258D0"/>
    <w:rsid w:val="00927706"/>
    <w:rsid w:val="009353C1"/>
    <w:rsid w:val="00943303"/>
    <w:rsid w:val="00943B51"/>
    <w:rsid w:val="00943E5E"/>
    <w:rsid w:val="009440DF"/>
    <w:rsid w:val="00945944"/>
    <w:rsid w:val="009507E5"/>
    <w:rsid w:val="00951FAD"/>
    <w:rsid w:val="00953F7A"/>
    <w:rsid w:val="00956BCE"/>
    <w:rsid w:val="00962423"/>
    <w:rsid w:val="0096312E"/>
    <w:rsid w:val="00964E54"/>
    <w:rsid w:val="009662B3"/>
    <w:rsid w:val="00971033"/>
    <w:rsid w:val="00981364"/>
    <w:rsid w:val="00985CCF"/>
    <w:rsid w:val="00985F41"/>
    <w:rsid w:val="00996DE8"/>
    <w:rsid w:val="009A4E12"/>
    <w:rsid w:val="009A645B"/>
    <w:rsid w:val="009A74B3"/>
    <w:rsid w:val="009C4BA5"/>
    <w:rsid w:val="009C59D6"/>
    <w:rsid w:val="009C7065"/>
    <w:rsid w:val="009D5099"/>
    <w:rsid w:val="009E0776"/>
    <w:rsid w:val="009E1459"/>
    <w:rsid w:val="009F6D42"/>
    <w:rsid w:val="00A04DC2"/>
    <w:rsid w:val="00A15281"/>
    <w:rsid w:val="00A1677A"/>
    <w:rsid w:val="00A1765E"/>
    <w:rsid w:val="00A25FC9"/>
    <w:rsid w:val="00A36A37"/>
    <w:rsid w:val="00A40EB8"/>
    <w:rsid w:val="00A4474B"/>
    <w:rsid w:val="00A538DE"/>
    <w:rsid w:val="00A5759B"/>
    <w:rsid w:val="00A67307"/>
    <w:rsid w:val="00A67DDC"/>
    <w:rsid w:val="00A81A62"/>
    <w:rsid w:val="00A82A4F"/>
    <w:rsid w:val="00A90CAE"/>
    <w:rsid w:val="00A96527"/>
    <w:rsid w:val="00A96BD9"/>
    <w:rsid w:val="00A977D6"/>
    <w:rsid w:val="00AA0536"/>
    <w:rsid w:val="00AA1D52"/>
    <w:rsid w:val="00AA3269"/>
    <w:rsid w:val="00AA413A"/>
    <w:rsid w:val="00AE0E99"/>
    <w:rsid w:val="00AE34BB"/>
    <w:rsid w:val="00AF4743"/>
    <w:rsid w:val="00B06774"/>
    <w:rsid w:val="00B07993"/>
    <w:rsid w:val="00B13A4B"/>
    <w:rsid w:val="00B2108A"/>
    <w:rsid w:val="00B22FD6"/>
    <w:rsid w:val="00B242BD"/>
    <w:rsid w:val="00B2707E"/>
    <w:rsid w:val="00B31A18"/>
    <w:rsid w:val="00B31E4A"/>
    <w:rsid w:val="00B3687A"/>
    <w:rsid w:val="00B37AF6"/>
    <w:rsid w:val="00B45F72"/>
    <w:rsid w:val="00B46701"/>
    <w:rsid w:val="00B50A2A"/>
    <w:rsid w:val="00B50E86"/>
    <w:rsid w:val="00B56CA6"/>
    <w:rsid w:val="00B90DDE"/>
    <w:rsid w:val="00B971B9"/>
    <w:rsid w:val="00BA46A8"/>
    <w:rsid w:val="00BA53B7"/>
    <w:rsid w:val="00BB602A"/>
    <w:rsid w:val="00BB7608"/>
    <w:rsid w:val="00BC0DF2"/>
    <w:rsid w:val="00BC3FB7"/>
    <w:rsid w:val="00BD20EA"/>
    <w:rsid w:val="00BD781E"/>
    <w:rsid w:val="00BE26A3"/>
    <w:rsid w:val="00C0023D"/>
    <w:rsid w:val="00C04C67"/>
    <w:rsid w:val="00C05067"/>
    <w:rsid w:val="00C10BA2"/>
    <w:rsid w:val="00C129CE"/>
    <w:rsid w:val="00C21938"/>
    <w:rsid w:val="00C21FAE"/>
    <w:rsid w:val="00C25C78"/>
    <w:rsid w:val="00C27E70"/>
    <w:rsid w:val="00C3699D"/>
    <w:rsid w:val="00C36EE9"/>
    <w:rsid w:val="00C370DA"/>
    <w:rsid w:val="00C414DD"/>
    <w:rsid w:val="00C45FEC"/>
    <w:rsid w:val="00C46B02"/>
    <w:rsid w:val="00C52974"/>
    <w:rsid w:val="00C548AB"/>
    <w:rsid w:val="00C57843"/>
    <w:rsid w:val="00C604B9"/>
    <w:rsid w:val="00C6282C"/>
    <w:rsid w:val="00C6657E"/>
    <w:rsid w:val="00C7380E"/>
    <w:rsid w:val="00C84D2F"/>
    <w:rsid w:val="00C84D5C"/>
    <w:rsid w:val="00CA442F"/>
    <w:rsid w:val="00CB02A3"/>
    <w:rsid w:val="00CB3BC2"/>
    <w:rsid w:val="00CC4C31"/>
    <w:rsid w:val="00CD1207"/>
    <w:rsid w:val="00CD4C6F"/>
    <w:rsid w:val="00CD6049"/>
    <w:rsid w:val="00CD6C96"/>
    <w:rsid w:val="00CD7345"/>
    <w:rsid w:val="00CF22B2"/>
    <w:rsid w:val="00CF6BD9"/>
    <w:rsid w:val="00D04719"/>
    <w:rsid w:val="00D078D7"/>
    <w:rsid w:val="00D17AA2"/>
    <w:rsid w:val="00D2481B"/>
    <w:rsid w:val="00D32AB2"/>
    <w:rsid w:val="00D370E6"/>
    <w:rsid w:val="00D55BED"/>
    <w:rsid w:val="00D65332"/>
    <w:rsid w:val="00D744C2"/>
    <w:rsid w:val="00D74551"/>
    <w:rsid w:val="00D8075A"/>
    <w:rsid w:val="00D80979"/>
    <w:rsid w:val="00D81E2C"/>
    <w:rsid w:val="00D8491D"/>
    <w:rsid w:val="00D8539C"/>
    <w:rsid w:val="00D9732F"/>
    <w:rsid w:val="00DA4DE4"/>
    <w:rsid w:val="00DB50B3"/>
    <w:rsid w:val="00DC2350"/>
    <w:rsid w:val="00DD11D5"/>
    <w:rsid w:val="00DE4B7A"/>
    <w:rsid w:val="00DF6485"/>
    <w:rsid w:val="00DF6F15"/>
    <w:rsid w:val="00DF75E1"/>
    <w:rsid w:val="00E00AF0"/>
    <w:rsid w:val="00E014BD"/>
    <w:rsid w:val="00E17880"/>
    <w:rsid w:val="00E217C8"/>
    <w:rsid w:val="00E26B71"/>
    <w:rsid w:val="00E32FD1"/>
    <w:rsid w:val="00E36FF8"/>
    <w:rsid w:val="00E454DA"/>
    <w:rsid w:val="00E50DBA"/>
    <w:rsid w:val="00E57C7C"/>
    <w:rsid w:val="00E62133"/>
    <w:rsid w:val="00E6289C"/>
    <w:rsid w:val="00E63A66"/>
    <w:rsid w:val="00E6478C"/>
    <w:rsid w:val="00E94F2C"/>
    <w:rsid w:val="00EA2247"/>
    <w:rsid w:val="00EA3BC5"/>
    <w:rsid w:val="00EA4C56"/>
    <w:rsid w:val="00EB0DA7"/>
    <w:rsid w:val="00EB127C"/>
    <w:rsid w:val="00EB6832"/>
    <w:rsid w:val="00EC0B00"/>
    <w:rsid w:val="00EC0FAD"/>
    <w:rsid w:val="00EC1D61"/>
    <w:rsid w:val="00EC5744"/>
    <w:rsid w:val="00EC7CA4"/>
    <w:rsid w:val="00ED0710"/>
    <w:rsid w:val="00ED1794"/>
    <w:rsid w:val="00ED1B9D"/>
    <w:rsid w:val="00ED26C7"/>
    <w:rsid w:val="00ED6475"/>
    <w:rsid w:val="00EE5032"/>
    <w:rsid w:val="00EF28D2"/>
    <w:rsid w:val="00F04594"/>
    <w:rsid w:val="00F12826"/>
    <w:rsid w:val="00F16027"/>
    <w:rsid w:val="00F317AD"/>
    <w:rsid w:val="00F34E2E"/>
    <w:rsid w:val="00F43810"/>
    <w:rsid w:val="00F51375"/>
    <w:rsid w:val="00F548C9"/>
    <w:rsid w:val="00F54A9E"/>
    <w:rsid w:val="00F6050A"/>
    <w:rsid w:val="00F64278"/>
    <w:rsid w:val="00F65F02"/>
    <w:rsid w:val="00F7216A"/>
    <w:rsid w:val="00F7329D"/>
    <w:rsid w:val="00F813F9"/>
    <w:rsid w:val="00F9776B"/>
    <w:rsid w:val="00FD42EA"/>
    <w:rsid w:val="00FE3FCC"/>
    <w:rsid w:val="00FF30ED"/>
    <w:rsid w:val="00F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0944"/>
    <w:rPr>
      <w:sz w:val="28"/>
    </w:rPr>
  </w:style>
  <w:style w:type="paragraph" w:styleId="1">
    <w:name w:val="heading 1"/>
    <w:basedOn w:val="a"/>
    <w:next w:val="a"/>
    <w:qFormat/>
    <w:rsid w:val="008409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4094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0944"/>
    <w:pPr>
      <w:tabs>
        <w:tab w:val="center" w:pos="4844"/>
        <w:tab w:val="right" w:pos="9689"/>
      </w:tabs>
    </w:pPr>
  </w:style>
  <w:style w:type="character" w:styleId="a5">
    <w:name w:val="page number"/>
    <w:basedOn w:val="a0"/>
    <w:rsid w:val="00840944"/>
  </w:style>
  <w:style w:type="paragraph" w:styleId="10">
    <w:name w:val="toc 1"/>
    <w:basedOn w:val="a"/>
    <w:next w:val="a"/>
    <w:autoRedefine/>
    <w:semiHidden/>
    <w:rsid w:val="00840944"/>
    <w:pPr>
      <w:spacing w:before="120" w:after="120"/>
    </w:pPr>
    <w:rPr>
      <w:b/>
      <w:bCs/>
      <w:caps/>
      <w:sz w:val="20"/>
    </w:rPr>
  </w:style>
  <w:style w:type="paragraph" w:styleId="20">
    <w:name w:val="toc 2"/>
    <w:basedOn w:val="a"/>
    <w:next w:val="a"/>
    <w:autoRedefine/>
    <w:semiHidden/>
    <w:rsid w:val="00840944"/>
    <w:pPr>
      <w:ind w:left="280"/>
    </w:pPr>
    <w:rPr>
      <w:smallCaps/>
      <w:sz w:val="20"/>
    </w:rPr>
  </w:style>
  <w:style w:type="paragraph" w:styleId="3">
    <w:name w:val="toc 3"/>
    <w:basedOn w:val="a"/>
    <w:next w:val="a"/>
    <w:autoRedefine/>
    <w:semiHidden/>
    <w:rsid w:val="00840944"/>
    <w:pPr>
      <w:ind w:left="560"/>
    </w:pPr>
    <w:rPr>
      <w:i/>
      <w:iCs/>
      <w:sz w:val="20"/>
    </w:rPr>
  </w:style>
  <w:style w:type="paragraph" w:styleId="4">
    <w:name w:val="toc 4"/>
    <w:basedOn w:val="a"/>
    <w:next w:val="a"/>
    <w:autoRedefine/>
    <w:semiHidden/>
    <w:rsid w:val="00840944"/>
    <w:pPr>
      <w:ind w:left="84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840944"/>
    <w:pPr>
      <w:ind w:left="112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840944"/>
    <w:pPr>
      <w:ind w:left="14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840944"/>
    <w:pPr>
      <w:ind w:left="168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840944"/>
    <w:pPr>
      <w:ind w:left="196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840944"/>
    <w:pPr>
      <w:ind w:left="2240"/>
    </w:pPr>
    <w:rPr>
      <w:sz w:val="18"/>
      <w:szCs w:val="18"/>
    </w:rPr>
  </w:style>
  <w:style w:type="character" w:styleId="a6">
    <w:name w:val="Hyperlink"/>
    <w:basedOn w:val="a0"/>
    <w:uiPriority w:val="99"/>
    <w:rsid w:val="00840944"/>
    <w:rPr>
      <w:color w:val="0000FF"/>
      <w:u w:val="single"/>
    </w:rPr>
  </w:style>
  <w:style w:type="paragraph" w:styleId="a7">
    <w:name w:val="Normal (Web)"/>
    <w:basedOn w:val="a"/>
    <w:rsid w:val="0084094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table" w:styleId="a8">
    <w:name w:val="Table Grid"/>
    <w:basedOn w:val="a1"/>
    <w:rsid w:val="00840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basedOn w:val="a0"/>
    <w:uiPriority w:val="99"/>
    <w:rsid w:val="00840944"/>
    <w:rPr>
      <w:color w:val="800080"/>
      <w:u w:val="single"/>
    </w:rPr>
  </w:style>
  <w:style w:type="paragraph" w:customStyle="1" w:styleId="font5">
    <w:name w:val="font5"/>
    <w:basedOn w:val="a"/>
    <w:rsid w:val="00840944"/>
    <w:pPr>
      <w:spacing w:before="100" w:beforeAutospacing="1" w:after="100" w:afterAutospacing="1"/>
    </w:pPr>
    <w:rPr>
      <w:color w:val="0000FF"/>
      <w:sz w:val="18"/>
      <w:szCs w:val="18"/>
    </w:rPr>
  </w:style>
  <w:style w:type="paragraph" w:customStyle="1" w:styleId="xl24">
    <w:name w:val="xl24"/>
    <w:basedOn w:val="a"/>
    <w:rsid w:val="00840944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5">
    <w:name w:val="xl25"/>
    <w:basedOn w:val="a"/>
    <w:rsid w:val="0084094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8409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8">
    <w:name w:val="xl28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9">
    <w:name w:val="xl29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a"/>
    <w:rsid w:val="008409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8409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4">
    <w:name w:val="xl34"/>
    <w:basedOn w:val="a"/>
    <w:rsid w:val="00840944"/>
    <w:pPr>
      <w:spacing w:before="100" w:beforeAutospacing="1" w:after="100" w:afterAutospacing="1"/>
    </w:pPr>
    <w:rPr>
      <w:sz w:val="24"/>
      <w:szCs w:val="24"/>
    </w:rPr>
  </w:style>
  <w:style w:type="paragraph" w:customStyle="1" w:styleId="xl35">
    <w:name w:val="xl35"/>
    <w:basedOn w:val="a"/>
    <w:rsid w:val="00840944"/>
    <w:pPr>
      <w:spacing w:before="100" w:beforeAutospacing="1" w:after="100" w:afterAutospacing="1"/>
      <w:textAlignment w:val="top"/>
    </w:pPr>
    <w:rPr>
      <w:b/>
      <w:bCs/>
      <w:i/>
      <w:iCs/>
      <w:sz w:val="24"/>
      <w:szCs w:val="24"/>
      <w:u w:val="single"/>
    </w:rPr>
  </w:style>
  <w:style w:type="paragraph" w:customStyle="1" w:styleId="xl36">
    <w:name w:val="xl36"/>
    <w:basedOn w:val="a"/>
    <w:rsid w:val="00840944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840944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8">
    <w:name w:val="xl38"/>
    <w:basedOn w:val="a"/>
    <w:rsid w:val="00840944"/>
    <w:pP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84094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840944"/>
    <w:pP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">
    <w:name w:val="xl42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43">
    <w:name w:val="xl43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">
    <w:name w:val="xl44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FF"/>
      <w:sz w:val="18"/>
      <w:szCs w:val="18"/>
    </w:rPr>
  </w:style>
  <w:style w:type="paragraph" w:customStyle="1" w:styleId="xl45">
    <w:name w:val="xl45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18"/>
      <w:szCs w:val="18"/>
    </w:rPr>
  </w:style>
  <w:style w:type="paragraph" w:customStyle="1" w:styleId="xl46">
    <w:name w:val="xl46"/>
    <w:basedOn w:val="a"/>
    <w:rsid w:val="008409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">
    <w:name w:val="xl47"/>
    <w:basedOn w:val="a"/>
    <w:rsid w:val="00840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8">
    <w:name w:val="xl48"/>
    <w:basedOn w:val="a"/>
    <w:rsid w:val="008409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"/>
    <w:rsid w:val="00840944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0">
    <w:name w:val="xl50"/>
    <w:basedOn w:val="a"/>
    <w:rsid w:val="008409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1">
    <w:name w:val="xl51"/>
    <w:basedOn w:val="a"/>
    <w:rsid w:val="00840944"/>
    <w:pPr>
      <w:pBdr>
        <w:bottom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"/>
    <w:rsid w:val="00840944"/>
    <w:pPr>
      <w:pBdr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3">
    <w:name w:val="xl53"/>
    <w:basedOn w:val="a"/>
    <w:rsid w:val="00840944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styleId="aa">
    <w:name w:val="footer"/>
    <w:basedOn w:val="a"/>
    <w:rsid w:val="00840944"/>
    <w:pPr>
      <w:tabs>
        <w:tab w:val="center" w:pos="4844"/>
        <w:tab w:val="right" w:pos="9689"/>
      </w:tabs>
    </w:pPr>
  </w:style>
  <w:style w:type="paragraph" w:styleId="ab">
    <w:name w:val="Balloon Text"/>
    <w:basedOn w:val="a"/>
    <w:semiHidden/>
    <w:rsid w:val="001974B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semiHidden/>
    <w:rsid w:val="002659A7"/>
    <w:rPr>
      <w:sz w:val="16"/>
      <w:szCs w:val="16"/>
    </w:rPr>
  </w:style>
  <w:style w:type="paragraph" w:styleId="ad">
    <w:name w:val="annotation text"/>
    <w:basedOn w:val="a"/>
    <w:semiHidden/>
    <w:rsid w:val="002659A7"/>
    <w:rPr>
      <w:sz w:val="20"/>
    </w:rPr>
  </w:style>
  <w:style w:type="paragraph" w:styleId="ae">
    <w:name w:val="annotation subject"/>
    <w:basedOn w:val="ad"/>
    <w:next w:val="ad"/>
    <w:semiHidden/>
    <w:rsid w:val="002659A7"/>
    <w:rPr>
      <w:b/>
      <w:bCs/>
    </w:rPr>
  </w:style>
  <w:style w:type="paragraph" w:customStyle="1" w:styleId="xl66">
    <w:name w:val="xl66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8">
    <w:name w:val="xl68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0947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0947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0947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09472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09472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f">
    <w:name w:val="footnote text"/>
    <w:basedOn w:val="a"/>
    <w:semiHidden/>
    <w:rsid w:val="00EC5744"/>
    <w:rPr>
      <w:sz w:val="20"/>
    </w:rPr>
  </w:style>
  <w:style w:type="character" w:styleId="af0">
    <w:name w:val="footnote reference"/>
    <w:basedOn w:val="a0"/>
    <w:semiHidden/>
    <w:rsid w:val="00EC5744"/>
    <w:rPr>
      <w:vertAlign w:val="superscript"/>
    </w:rPr>
  </w:style>
  <w:style w:type="paragraph" w:customStyle="1" w:styleId="font6">
    <w:name w:val="font6"/>
    <w:basedOn w:val="a"/>
    <w:rsid w:val="00F6050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US" w:eastAsia="en-US"/>
    </w:rPr>
  </w:style>
  <w:style w:type="paragraph" w:customStyle="1" w:styleId="xl107">
    <w:name w:val="xl107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08">
    <w:name w:val="xl108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n-US" w:eastAsia="en-US"/>
    </w:rPr>
  </w:style>
  <w:style w:type="paragraph" w:customStyle="1" w:styleId="xl109">
    <w:name w:val="xl109"/>
    <w:basedOn w:val="a"/>
    <w:rsid w:val="00F6050A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110">
    <w:name w:val="xl110"/>
    <w:basedOn w:val="a"/>
    <w:rsid w:val="00F6050A"/>
    <w:pPr>
      <w:spacing w:before="100" w:beforeAutospacing="1" w:after="100" w:afterAutospacing="1"/>
      <w:jc w:val="center"/>
    </w:pPr>
    <w:rPr>
      <w:sz w:val="18"/>
      <w:szCs w:val="18"/>
      <w:lang w:val="en-US" w:eastAsia="en-US"/>
    </w:rPr>
  </w:style>
  <w:style w:type="paragraph" w:customStyle="1" w:styleId="xl111">
    <w:name w:val="xl111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12">
    <w:name w:val="xl112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  <w:lang w:val="en-US" w:eastAsia="en-US"/>
    </w:rPr>
  </w:style>
  <w:style w:type="paragraph" w:customStyle="1" w:styleId="xl113">
    <w:name w:val="xl113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114">
    <w:name w:val="xl114"/>
    <w:basedOn w:val="a"/>
    <w:rsid w:val="00F6050A"/>
    <w:pPr>
      <w:spacing w:before="100" w:beforeAutospacing="1" w:after="100" w:afterAutospacing="1"/>
    </w:pPr>
    <w:rPr>
      <w:sz w:val="18"/>
      <w:szCs w:val="18"/>
      <w:lang w:val="en-US" w:eastAsia="en-US"/>
    </w:rPr>
  </w:style>
  <w:style w:type="paragraph" w:customStyle="1" w:styleId="xl115">
    <w:name w:val="xl115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n-US" w:eastAsia="en-US"/>
    </w:rPr>
  </w:style>
  <w:style w:type="paragraph" w:customStyle="1" w:styleId="xl116">
    <w:name w:val="xl116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n-US" w:eastAsia="en-US"/>
    </w:rPr>
  </w:style>
  <w:style w:type="paragraph" w:customStyle="1" w:styleId="xl117">
    <w:name w:val="xl117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  <w:lang w:val="en-US" w:eastAsia="en-US"/>
    </w:rPr>
  </w:style>
  <w:style w:type="paragraph" w:customStyle="1" w:styleId="xl118">
    <w:name w:val="xl118"/>
    <w:basedOn w:val="a"/>
    <w:rsid w:val="00F6050A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19">
    <w:name w:val="xl119"/>
    <w:basedOn w:val="a"/>
    <w:rsid w:val="00F6050A"/>
    <w:pPr>
      <w:spacing w:before="100" w:beforeAutospacing="1" w:after="100" w:afterAutospacing="1"/>
      <w:textAlignment w:val="top"/>
    </w:pPr>
    <w:rPr>
      <w:sz w:val="18"/>
      <w:szCs w:val="18"/>
      <w:lang w:val="en-US" w:eastAsia="en-US"/>
    </w:rPr>
  </w:style>
  <w:style w:type="paragraph" w:customStyle="1" w:styleId="xl120">
    <w:name w:val="xl120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val="en-US" w:eastAsia="en-US"/>
    </w:rPr>
  </w:style>
  <w:style w:type="paragraph" w:customStyle="1" w:styleId="xl121">
    <w:name w:val="xl121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22">
    <w:name w:val="xl122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23">
    <w:name w:val="xl123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24">
    <w:name w:val="xl124"/>
    <w:basedOn w:val="a"/>
    <w:rsid w:val="00F605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25">
    <w:name w:val="xl125"/>
    <w:basedOn w:val="a"/>
    <w:rsid w:val="00F60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26">
    <w:name w:val="xl126"/>
    <w:basedOn w:val="a"/>
    <w:rsid w:val="00F605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27">
    <w:name w:val="xl127"/>
    <w:basedOn w:val="a"/>
    <w:rsid w:val="00F605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28">
    <w:name w:val="xl128"/>
    <w:basedOn w:val="a"/>
    <w:rsid w:val="00F6050A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29">
    <w:name w:val="xl129"/>
    <w:basedOn w:val="a"/>
    <w:rsid w:val="006A4C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30">
    <w:name w:val="xl130"/>
    <w:basedOn w:val="a"/>
    <w:rsid w:val="006A4C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en-US" w:eastAsia="en-US"/>
    </w:rPr>
  </w:style>
  <w:style w:type="paragraph" w:customStyle="1" w:styleId="xl131">
    <w:name w:val="xl131"/>
    <w:basedOn w:val="a"/>
    <w:rsid w:val="00892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a"/>
    <w:rsid w:val="008924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  <w:lang w:val="en-US" w:eastAsia="en-US"/>
    </w:rPr>
  </w:style>
  <w:style w:type="paragraph" w:styleId="af1">
    <w:name w:val="Title"/>
    <w:basedOn w:val="a"/>
    <w:next w:val="a"/>
    <w:link w:val="af2"/>
    <w:qFormat/>
    <w:rsid w:val="00C5784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2">
    <w:name w:val="Название Знак"/>
    <w:basedOn w:val="a0"/>
    <w:link w:val="af1"/>
    <w:rsid w:val="00C57843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 w:eastAsia="ru-RU"/>
    </w:rPr>
  </w:style>
  <w:style w:type="character" w:styleId="af3">
    <w:name w:val="Strong"/>
    <w:basedOn w:val="a0"/>
    <w:qFormat/>
    <w:rsid w:val="00C57843"/>
    <w:rPr>
      <w:b/>
      <w:bCs/>
    </w:rPr>
  </w:style>
  <w:style w:type="paragraph" w:styleId="af4">
    <w:name w:val="List Paragraph"/>
    <w:basedOn w:val="a"/>
    <w:uiPriority w:val="34"/>
    <w:qFormat/>
    <w:rsid w:val="00C57843"/>
    <w:pPr>
      <w:ind w:left="720"/>
      <w:contextualSpacing/>
    </w:pPr>
  </w:style>
  <w:style w:type="paragraph" w:customStyle="1" w:styleId="xl84">
    <w:name w:val="xl84"/>
    <w:basedOn w:val="a"/>
    <w:rsid w:val="00D744C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D74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D74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D74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D74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D74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D744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D744C2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D744C2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D744C2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1A4F4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A4F41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35">
    <w:name w:val="xl135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1A4F41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A4F4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A4F41"/>
    <w:pPr>
      <w:pBdr>
        <w:top w:val="single" w:sz="4" w:space="0" w:color="auto"/>
        <w:left w:val="single" w:sz="4" w:space="22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A4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f5">
    <w:name w:val="Document Map"/>
    <w:basedOn w:val="a"/>
    <w:link w:val="af6"/>
    <w:rsid w:val="00B971B9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B971B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8D1E3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B2E0-2A4C-4EFE-B8EB-84D0804DE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577</Pages>
  <Words>153207</Words>
  <Characters>873282</Characters>
  <Application>Microsoft Office Word</Application>
  <DocSecurity>0</DocSecurity>
  <Lines>7277</Lines>
  <Paragraphs>2048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Ernst &amp; Young</Company>
  <LinksUpToDate>false</LinksUpToDate>
  <CharactersWithSpaces>1024441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V.V.G.</dc:creator>
  <cp:lastModifiedBy>Солопёнкова</cp:lastModifiedBy>
  <cp:revision>4</cp:revision>
  <cp:lastPrinted>2011-01-13T12:32:00Z</cp:lastPrinted>
  <dcterms:created xsi:type="dcterms:W3CDTF">2011-03-18T10:52:00Z</dcterms:created>
  <dcterms:modified xsi:type="dcterms:W3CDTF">2011-03-18T10:58:00Z</dcterms:modified>
</cp:coreProperties>
</file>