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5B" w:rsidRPr="00730C5E" w:rsidRDefault="00F84E4E" w:rsidP="002848CB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23</w:t>
      </w:r>
      <w:r w:rsidR="00953FC2">
        <w:rPr>
          <w:b/>
          <w:color w:val="0000FF"/>
          <w:sz w:val="32"/>
          <w:szCs w:val="32"/>
        </w:rPr>
        <w:t xml:space="preserve"> </w:t>
      </w:r>
      <w:r w:rsidR="003D7574">
        <w:rPr>
          <w:b/>
          <w:color w:val="0000FF"/>
          <w:sz w:val="32"/>
          <w:szCs w:val="32"/>
        </w:rPr>
        <w:t>ОКТЯБРЯ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7C586C">
        <w:rPr>
          <w:b/>
          <w:color w:val="0000FF"/>
          <w:sz w:val="32"/>
          <w:szCs w:val="32"/>
        </w:rPr>
        <w:t>7</w:t>
      </w:r>
    </w:p>
    <w:p w:rsidR="0010257A" w:rsidRPr="00C06BF6" w:rsidRDefault="00B10DE9" w:rsidP="00A54A55">
      <w:pPr>
        <w:jc w:val="right"/>
        <w:outlineLvl w:val="0"/>
        <w:rPr>
          <w:rFonts w:ascii="Courier New" w:hAnsi="Courier New"/>
          <w:b/>
          <w:bCs/>
          <w:caps/>
          <w:color w:val="FFFFFF"/>
          <w:sz w:val="32"/>
          <w:lang w:val="en-US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:rsidTr="00F814E5">
        <w:tc>
          <w:tcPr>
            <w:tcW w:w="9571" w:type="dxa"/>
            <w:shd w:val="clear" w:color="auto" w:fill="0000FF"/>
          </w:tcPr>
          <w:p w:rsidR="002121D9" w:rsidRPr="00F814E5" w:rsidRDefault="002121D9" w:rsidP="00F814E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:rsidR="00F84E4E" w:rsidRPr="00D77DAC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" w:name="_Toc496280047"/>
      <w:bookmarkStart w:id="2" w:name="_Toc496510454"/>
      <w:r w:rsidRPr="00D77DAC">
        <w:rPr>
          <w:rFonts w:ascii="Times New Roman" w:hAnsi="Times New Roman"/>
          <w:sz w:val="24"/>
          <w:szCs w:val="24"/>
        </w:rPr>
        <w:t xml:space="preserve">РИА НОВОСТИ; 2017.10.20; МИНТРАНС КООРДИНИРУЕТ ПРОЦЕСС ПЕРЕГОВОРОВ ПО ДАЛЬНЕЙШЕЙ СУДЬБЕ </w:t>
      </w:r>
      <w:r>
        <w:rPr>
          <w:rFonts w:ascii="Times New Roman" w:hAnsi="Times New Roman"/>
          <w:sz w:val="24"/>
          <w:szCs w:val="24"/>
        </w:rPr>
        <w:t>«</w:t>
      </w:r>
      <w:r w:rsidRPr="00D77DAC">
        <w:rPr>
          <w:rFonts w:ascii="Times New Roman" w:hAnsi="Times New Roman"/>
          <w:sz w:val="24"/>
          <w:szCs w:val="24"/>
        </w:rPr>
        <w:t>ВИМ-АВИА</w:t>
      </w:r>
      <w:r>
        <w:rPr>
          <w:rFonts w:ascii="Times New Roman" w:hAnsi="Times New Roman"/>
          <w:sz w:val="24"/>
          <w:szCs w:val="24"/>
        </w:rPr>
        <w:t>»</w:t>
      </w:r>
      <w:bookmarkEnd w:id="1"/>
      <w:bookmarkEnd w:id="2"/>
    </w:p>
    <w:p w:rsidR="00F84E4E" w:rsidRDefault="00F84E4E" w:rsidP="00F84E4E">
      <w:pPr>
        <w:jc w:val="both"/>
      </w:pPr>
      <w:r w:rsidRPr="00D77DAC">
        <w:rPr>
          <w:b/>
        </w:rPr>
        <w:t>Минтранс</w:t>
      </w:r>
      <w:r>
        <w:t xml:space="preserve"> РФ координирует процесс переговоров, связанный с дальнейшей судьбой «ВИМ-Авиа», сообщил журналистам в пятницу </w:t>
      </w:r>
      <w:r w:rsidRPr="00D77DAC">
        <w:rPr>
          <w:b/>
        </w:rPr>
        <w:t>министр транспорта</w:t>
      </w:r>
      <w:r>
        <w:t xml:space="preserve"> Максим </w:t>
      </w:r>
      <w:r w:rsidRPr="00D77DAC">
        <w:rPr>
          <w:b/>
        </w:rPr>
        <w:t>Соколов</w:t>
      </w:r>
      <w:r>
        <w:t>.</w:t>
      </w:r>
    </w:p>
    <w:p w:rsidR="00F84E4E" w:rsidRDefault="00F84E4E" w:rsidP="00F84E4E">
      <w:pPr>
        <w:jc w:val="both"/>
      </w:pPr>
      <w:r>
        <w:t>«</w:t>
      </w:r>
      <w:r w:rsidRPr="00D77DAC">
        <w:rPr>
          <w:b/>
        </w:rPr>
        <w:t>Минтранс</w:t>
      </w:r>
      <w:r>
        <w:t xml:space="preserve"> координирует этот процесс (процесс переговоров – ред.). Естественно, решение о дальнейшей судьбе компании должны принимать потенциальные инвесторы, кредиторы компании, финансовое институты», – сказал министр.</w:t>
      </w:r>
    </w:p>
    <w:p w:rsidR="00F84E4E" w:rsidRDefault="00F84E4E" w:rsidP="00F84E4E">
      <w:pPr>
        <w:jc w:val="both"/>
      </w:pPr>
      <w:r>
        <w:t xml:space="preserve">По словам </w:t>
      </w:r>
      <w:r w:rsidRPr="00D77DAC">
        <w:rPr>
          <w:b/>
        </w:rPr>
        <w:t>Соколов</w:t>
      </w:r>
      <w:r>
        <w:t>а, разработка стратегии дальнейшего развития авиакомпании может занять длительное время.</w:t>
      </w:r>
    </w:p>
    <w:p w:rsidR="00F84E4E" w:rsidRDefault="00F84E4E" w:rsidP="00F84E4E">
      <w:pPr>
        <w:jc w:val="both"/>
      </w:pPr>
      <w:r>
        <w:t>«Однозначно, этот процесс не быстрый. У кого-то могут не выдержать нервы, кто-то может подать иск о банкротстве. Это, действительно, процесс, который идет поступательно, постепенно и, скажем так, он не является публичным, но мы этот процесс координируем», – добавил министр.</w:t>
      </w:r>
    </w:p>
    <w:p w:rsidR="00F84E4E" w:rsidRDefault="00F84E4E" w:rsidP="00F84E4E">
      <w:pPr>
        <w:jc w:val="both"/>
      </w:pPr>
      <w:r>
        <w:t xml:space="preserve">Ситуация с вылетом рейсов «ВИМ-Авиа» обострилась 23 сентября из-за долгов. Общая кредиторская задолженность компании составляет около 10 миллиардов рублей. С проблемами столкнулись несколько десятков тысяч клиентов перевозчика как в РФ, так и за рубежом. К вывозу пассажиров под контролем </w:t>
      </w:r>
      <w:r w:rsidRPr="00D77DAC">
        <w:rPr>
          <w:b/>
        </w:rPr>
        <w:t>Минтранса</w:t>
      </w:r>
      <w:r>
        <w:t xml:space="preserve"> и </w:t>
      </w:r>
      <w:r w:rsidRPr="00D77DAC">
        <w:rPr>
          <w:b/>
        </w:rPr>
        <w:t>Росавиаци</w:t>
      </w:r>
      <w:r>
        <w:t>и подключились другие авиакомпании.</w:t>
      </w:r>
    </w:p>
    <w:p w:rsidR="00F84E4E" w:rsidRPr="009219B1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496280048"/>
      <w:bookmarkStart w:id="4" w:name="_Toc496510455"/>
      <w:r w:rsidRPr="009219B1">
        <w:rPr>
          <w:rFonts w:ascii="Times New Roman" w:hAnsi="Times New Roman"/>
          <w:sz w:val="24"/>
          <w:szCs w:val="24"/>
        </w:rPr>
        <w:t>ТАСС; 2017.10.20; САМАРСКАЯ ОБЛАСТЬ ПОЛУЧИТ БОЛЕЕ 1,3 МЛРД РУБ. НА ДОРОЖНУЮ ИНФРАСТРУКТУРУ В 2018-2019 ГОДАХ</w:t>
      </w:r>
      <w:bookmarkEnd w:id="3"/>
      <w:bookmarkEnd w:id="4"/>
    </w:p>
    <w:p w:rsidR="00F84E4E" w:rsidRDefault="00F84E4E" w:rsidP="00F84E4E">
      <w:pPr>
        <w:jc w:val="both"/>
      </w:pPr>
      <w:r>
        <w:t xml:space="preserve">Самарская область в ближайшие два года получит более 1,3 млрд руб. на развитие и строительство региональной и муниципальной дорожно-транспортной инфраструктуры. Об этом сообщил в пятницу </w:t>
      </w:r>
      <w:r w:rsidRPr="00D77DAC">
        <w:rPr>
          <w:b/>
        </w:rPr>
        <w:t>министр транспорта РФ</w:t>
      </w:r>
      <w:r>
        <w:t xml:space="preserve"> Максим </w:t>
      </w:r>
      <w:r w:rsidRPr="00D77DAC">
        <w:rPr>
          <w:b/>
        </w:rPr>
        <w:t>Соколов</w:t>
      </w:r>
      <w:r>
        <w:t>.</w:t>
      </w:r>
    </w:p>
    <w:p w:rsidR="00F84E4E" w:rsidRDefault="00F84E4E" w:rsidP="00F84E4E">
      <w:pPr>
        <w:jc w:val="both"/>
      </w:pPr>
      <w:r>
        <w:t>«По нашим прикидкам Самарская область дополнительно получит в следующем году порядка 450 млн руб., а в 2019-м – еще 520 млн руб. для своего Регионального дорожного фонда и реализации, соответственно, проектов по развитию региональных дорог. Ну, и развитие муниципальной дорожной сети», – сказал он.</w:t>
      </w:r>
    </w:p>
    <w:p w:rsidR="00F84E4E" w:rsidRDefault="00F84E4E" w:rsidP="00F84E4E">
      <w:pPr>
        <w:jc w:val="both"/>
      </w:pPr>
      <w:r>
        <w:t>Министр добавил, что будут выделены средства и на завершение строительства в столице региона Фрунзенского моста через реку Самара.</w:t>
      </w:r>
    </w:p>
    <w:p w:rsidR="00F84E4E" w:rsidRDefault="00F84E4E" w:rsidP="00F84E4E">
      <w:pPr>
        <w:jc w:val="both"/>
      </w:pPr>
      <w:r>
        <w:t xml:space="preserve">«Вот буквально на днях было принято решение правительством РФ о дополнительном выделении средств в размере 400 млн руб. на завершение строительства этого объекта», – сказал </w:t>
      </w:r>
      <w:r w:rsidRPr="00D77DAC">
        <w:rPr>
          <w:b/>
        </w:rPr>
        <w:t>Соколов</w:t>
      </w:r>
      <w:r>
        <w:t>.</w:t>
      </w:r>
    </w:p>
    <w:p w:rsidR="00F84E4E" w:rsidRDefault="00F84E4E" w:rsidP="00F84E4E">
      <w:pPr>
        <w:jc w:val="both"/>
      </w:pPr>
      <w:r>
        <w:t>Реклама 11</w:t>
      </w:r>
    </w:p>
    <w:p w:rsidR="00F84E4E" w:rsidRDefault="00F84E4E" w:rsidP="00F84E4E">
      <w:pPr>
        <w:jc w:val="both"/>
      </w:pPr>
      <w:r>
        <w:t>Он отметил, что уровень содержания в нормативном состоянии региональной сети дорог Самарской области еще отстает от среднероссийского показателя. По его словам, по состоянию на 1 января 2017 года около 74% региональной дорожной сети Самары не отвечали нормативным показателям. Не отвечали современным стандартам и нормативам и 52,8% дорог муниципальной сети области.</w:t>
      </w:r>
    </w:p>
    <w:p w:rsidR="00F84E4E" w:rsidRDefault="00F84E4E" w:rsidP="00F84E4E">
      <w:pPr>
        <w:jc w:val="both"/>
      </w:pPr>
      <w:r>
        <w:t xml:space="preserve">«Сразу скажу, что эти показатели будут серьезно изменены по итогам текущего года и в результате реализации проекта «Безопасные и качественные дороги» по причине подготовки Самары и всей области к чемпионату мира по футболу, большого объема федеральной поддержки», – сообщил </w:t>
      </w:r>
      <w:r w:rsidRPr="00D77DAC">
        <w:rPr>
          <w:b/>
        </w:rPr>
        <w:t>Соколов</w:t>
      </w:r>
      <w:r>
        <w:t>.</w:t>
      </w:r>
    </w:p>
    <w:p w:rsidR="00F84E4E" w:rsidRDefault="00F84E4E" w:rsidP="00F84E4E">
      <w:pPr>
        <w:jc w:val="both"/>
      </w:pPr>
      <w:r>
        <w:lastRenderedPageBreak/>
        <w:t>Федеральная программа «Безопасные и качественные дороги России» начала реализовываться в 2017 году и рассчитана до 2025 года. Она предусматривает повышение количества дорог, соответствующих нормам, и снижение количества ДТП. В этом году сумма финансирования проекта составила более 65 млрд руб., из которых 31 млрд выделен из федерального бюджета, 34 млрд – из бюджетов агломераций.</w:t>
      </w:r>
    </w:p>
    <w:p w:rsidR="00F84E4E" w:rsidRPr="003D2174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496280049"/>
      <w:bookmarkStart w:id="6" w:name="_Toc496510456"/>
      <w:r w:rsidRPr="003D2174">
        <w:rPr>
          <w:rFonts w:ascii="Times New Roman" w:hAnsi="Times New Roman"/>
          <w:sz w:val="24"/>
          <w:szCs w:val="24"/>
        </w:rPr>
        <w:t>63.RU; АЛЕКСАНДРА КРИВОВА; 2017.10.20; ВО ВРЕМЯ ЧМ САМАРУ ПОСЕТЯТ ОКОЛО 500 ТЫСЯЧ БОЛЕЛЬЩИКОВ И ТУРИСТОВ</w:t>
      </w:r>
      <w:bookmarkEnd w:id="5"/>
      <w:bookmarkEnd w:id="6"/>
    </w:p>
    <w:p w:rsidR="00F84E4E" w:rsidRDefault="00F84E4E" w:rsidP="00F84E4E">
      <w:pPr>
        <w:jc w:val="both"/>
      </w:pPr>
      <w:r>
        <w:t xml:space="preserve">Областные и городские власти разработали план управления перевозками туристов и болельщиков на время ЧМ-2018. Ожидается, что город посетят около 500 тысяч человек. Об этом на совещании с участием </w:t>
      </w:r>
      <w:r w:rsidRPr="00D77DAC">
        <w:rPr>
          <w:b/>
        </w:rPr>
        <w:t>министра транспорта</w:t>
      </w:r>
      <w:r>
        <w:t xml:space="preserve"> России Максима </w:t>
      </w:r>
      <w:r w:rsidRPr="00D77DAC">
        <w:rPr>
          <w:b/>
        </w:rPr>
        <w:t>Соколов</w:t>
      </w:r>
      <w:r>
        <w:t xml:space="preserve">а сообщил врио губернатора Самарской области Дмитрий Азаров. </w:t>
      </w:r>
    </w:p>
    <w:p w:rsidR="00F84E4E" w:rsidRDefault="00F84E4E" w:rsidP="00F84E4E">
      <w:pPr>
        <w:jc w:val="both"/>
      </w:pPr>
      <w:r>
        <w:t xml:space="preserve">– Согласно плану, за день и в день проведения игр ЧМ в Самаре ожидается прибытие около 55 тысяч гостей. В том числе около 21 тысячи – воздушным транспортом, 14 тысяч – железнодорожным транспортом, 9,3 тысячи – междугородними автобусами, остальные – на автомобилях и транспорте общего пользования, – рассказал глава региона. </w:t>
      </w:r>
    </w:p>
    <w:p w:rsidR="00F84E4E" w:rsidRDefault="00F84E4E" w:rsidP="00F84E4E">
      <w:pPr>
        <w:jc w:val="both"/>
      </w:pPr>
      <w:r>
        <w:t xml:space="preserve">По словам Максима </w:t>
      </w:r>
      <w:r w:rsidRPr="00D77DAC">
        <w:rPr>
          <w:b/>
        </w:rPr>
        <w:t>Соколов</w:t>
      </w:r>
      <w:r>
        <w:t xml:space="preserve">а, болельщики, у которых есть билеты на матчи ЧМ, смогут пользоваться общественным транспортом бесплатно. Платить за проезд на поездах между городами-организаторами ЧМ им также не придется. </w:t>
      </w:r>
    </w:p>
    <w:p w:rsidR="00F84E4E" w:rsidRDefault="00F84E4E" w:rsidP="00F84E4E">
      <w:pPr>
        <w:jc w:val="both"/>
      </w:pPr>
      <w:r>
        <w:t xml:space="preserve">– Уже готовы 500 поездов, которые будут задействованы на маршрутах. Право бесплатного проезда получат болельщики, которые купили билеты на матчи, – заявил Максим </w:t>
      </w:r>
      <w:r w:rsidRPr="00D77DAC">
        <w:rPr>
          <w:b/>
        </w:rPr>
        <w:t>Соколов</w:t>
      </w:r>
      <w:r>
        <w:t xml:space="preserve">. </w:t>
      </w:r>
    </w:p>
    <w:p w:rsidR="00F84E4E" w:rsidRDefault="00F84E4E" w:rsidP="00F84E4E">
      <w:pPr>
        <w:jc w:val="both"/>
      </w:pPr>
      <w:r>
        <w:t>Министр отметил положительный опыт региональных властей, которые планируют привлечь к перевозке болельщиков речной транспорт.</w:t>
      </w:r>
    </w:p>
    <w:p w:rsidR="00F84E4E" w:rsidRDefault="00F84E4E" w:rsidP="00F84E4E">
      <w:pPr>
        <w:jc w:val="both"/>
      </w:pPr>
      <w:r>
        <w:t xml:space="preserve">– Мы ставим Самару в пример другим регионам. Важно задействовать главную речную артерию европейской части РФ в перевозке болельщиков, – сказал Максим </w:t>
      </w:r>
      <w:r w:rsidRPr="00D77DAC">
        <w:rPr>
          <w:b/>
        </w:rPr>
        <w:t>Соколов</w:t>
      </w:r>
      <w:r>
        <w:t>.</w:t>
      </w:r>
    </w:p>
    <w:p w:rsidR="00F84E4E" w:rsidRDefault="00F84E4E" w:rsidP="00F84E4E">
      <w:pPr>
        <w:jc w:val="both"/>
      </w:pPr>
      <w:r>
        <w:t>Напомним, что Самара примет шесть матчей мирового футбольного первенства: четыре матча группового этапа, включая игру сборной России, 1/8 и 1/4 финала. На эти игры цена билетов держится в диапазоне с первой по четвертую категорию, варьируется от 1280 до 21 900 рублей.</w:t>
      </w:r>
    </w:p>
    <w:p w:rsidR="00F84E4E" w:rsidRPr="00AA48DD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496510457"/>
      <w:r w:rsidRPr="00AA48DD">
        <w:rPr>
          <w:rFonts w:ascii="Times New Roman" w:hAnsi="Times New Roman"/>
          <w:sz w:val="24"/>
          <w:szCs w:val="24"/>
        </w:rPr>
        <w:t xml:space="preserve">КОММЕРСАНТ; ИВАН БУРАНОВ; 2017.10.21; </w:t>
      </w:r>
      <w:r>
        <w:rPr>
          <w:rFonts w:ascii="Times New Roman" w:hAnsi="Times New Roman"/>
          <w:sz w:val="24"/>
          <w:szCs w:val="24"/>
        </w:rPr>
        <w:t>«</w:t>
      </w:r>
      <w:r w:rsidRPr="00AA48DD">
        <w:rPr>
          <w:rFonts w:ascii="Times New Roman" w:hAnsi="Times New Roman"/>
          <w:sz w:val="24"/>
          <w:szCs w:val="24"/>
        </w:rPr>
        <w:t>ПЛАТОН</w:t>
      </w:r>
      <w:r>
        <w:rPr>
          <w:rFonts w:ascii="Times New Roman" w:hAnsi="Times New Roman"/>
          <w:sz w:val="24"/>
          <w:szCs w:val="24"/>
        </w:rPr>
        <w:t>»</w:t>
      </w:r>
      <w:r w:rsidRPr="00AA48DD">
        <w:rPr>
          <w:rFonts w:ascii="Times New Roman" w:hAnsi="Times New Roman"/>
          <w:sz w:val="24"/>
          <w:szCs w:val="24"/>
        </w:rPr>
        <w:t xml:space="preserve"> НАБИРАЕТ ВЕС</w:t>
      </w:r>
      <w:bookmarkEnd w:id="7"/>
    </w:p>
    <w:p w:rsidR="00F84E4E" w:rsidRDefault="00F84E4E" w:rsidP="00F84E4E">
      <w:pPr>
        <w:jc w:val="both"/>
      </w:pPr>
      <w:r>
        <w:t>Штраф за неоплату проезда будет увеличен в четыре раза</w:t>
      </w:r>
    </w:p>
    <w:p w:rsidR="00F84E4E" w:rsidRDefault="00F84E4E" w:rsidP="00F84E4E">
      <w:pPr>
        <w:jc w:val="both"/>
      </w:pPr>
      <w:r>
        <w:t xml:space="preserve">Федеральный центр автоматической фиксации нарушений будет создан в РФ специально для контроля соблюдения правил водителями большегрузов в рамках системы «Платон». Новшество анонсировано </w:t>
      </w:r>
      <w:r w:rsidRPr="00BA6483">
        <w:rPr>
          <w:b/>
        </w:rPr>
        <w:t>Минтрансом</w:t>
      </w:r>
      <w:r>
        <w:t xml:space="preserve"> и правительством, внесшим в Госдуму законопроект, в рамках которого планируется также увеличить штраф за неоплату проезда в рамках системы с 5 тыс. до 20 тыс. руб. и лишить собственников грузовиков скидки на уплату этих штрафов. В Кремле, в свою очередь, уже анонсировали планы по увеличению тарифа за проезд, но конкретики пока нет.</w:t>
      </w:r>
    </w:p>
    <w:p w:rsidR="00F84E4E" w:rsidRDefault="00F84E4E" w:rsidP="00F84E4E">
      <w:pPr>
        <w:jc w:val="both"/>
      </w:pPr>
      <w:r>
        <w:t xml:space="preserve">Законопроект, внесенный правительством в Госдуму (подготовлен </w:t>
      </w:r>
      <w:r w:rsidRPr="00BA6483">
        <w:rPr>
          <w:b/>
        </w:rPr>
        <w:t>Минтрансом</w:t>
      </w:r>
      <w:r>
        <w:t>, МВД и Минюстом по поручению первого вице-премьера Игоря Шувалова), содержит целый ряд нововведений и уточнений, так или иначе связанных с проездом грузовиков по российским дорогам.</w:t>
      </w:r>
    </w:p>
    <w:p w:rsidR="00F84E4E" w:rsidRDefault="00F84E4E" w:rsidP="00F84E4E">
      <w:pPr>
        <w:jc w:val="both"/>
      </w:pPr>
      <w:r>
        <w:t xml:space="preserve">Коррективы вносятся в ст. 12.21.3 КоАП РФ, где установлены санкции для владельцев 12-тонников, не оплативших проезд в рамках системы «Платон». Действующий штраф составляет 5 тыс. руб. за первое нарушение и 10 тыс. руб.– за повторное. Вводится единый штраф 20 тыс. руб., наказание за рецидив отменят. Исключаются также правило «не более одного штрафа в сутки» при фиксации нарушения камерой и 50-процентная скидка на уплату штрафа за неоплату проезда. Ведение административных дел передается из МВД в </w:t>
      </w:r>
      <w:r w:rsidRPr="00BA6483">
        <w:rPr>
          <w:b/>
        </w:rPr>
        <w:lastRenderedPageBreak/>
        <w:t>Ространснадзор</w:t>
      </w:r>
      <w:r>
        <w:t>, для этого будет создан федеральный центр автоматической фиксации нарушений.</w:t>
      </w:r>
    </w:p>
    <w:p w:rsidR="00F84E4E" w:rsidRDefault="00F84E4E" w:rsidP="00F84E4E">
      <w:pPr>
        <w:jc w:val="both"/>
      </w:pPr>
      <w:r>
        <w:t xml:space="preserve">Напомним, система «Платон» введена </w:t>
      </w:r>
      <w:r w:rsidRPr="00BA6483">
        <w:rPr>
          <w:b/>
        </w:rPr>
        <w:t>Росавтодор</w:t>
      </w:r>
      <w:r>
        <w:t>ом в конце 2015 года, запуск сопровождался массовыми акциями протеста дальнобойщиков.</w:t>
      </w:r>
    </w:p>
    <w:p w:rsidR="00F84E4E" w:rsidRDefault="00F84E4E" w:rsidP="00F84E4E">
      <w:pPr>
        <w:jc w:val="both"/>
      </w:pPr>
      <w:r>
        <w:t>В итоге систему запустили с тарифом 1,5 руб. за километр (вместо планируемого 3,7 руб.), но в апреле 2017 года стоимость проезда была увеличена до 1,9 руб.</w:t>
      </w:r>
    </w:p>
    <w:p w:rsidR="00F84E4E" w:rsidRDefault="00F84E4E" w:rsidP="00F84E4E">
      <w:pPr>
        <w:jc w:val="both"/>
      </w:pPr>
      <w:r>
        <w:t xml:space="preserve">Власти рассматривают новое повышение уже в 2018 году, заявил на днях помощник президента </w:t>
      </w:r>
      <w:r w:rsidRPr="00BA6483">
        <w:rPr>
          <w:b/>
        </w:rPr>
        <w:t>Игорь Левитин</w:t>
      </w:r>
      <w:r>
        <w:t xml:space="preserve">, но цифры назвать отказался. Одновременно с этим </w:t>
      </w:r>
      <w:r w:rsidRPr="00BA6483">
        <w:rPr>
          <w:b/>
        </w:rPr>
        <w:t>Минтранс</w:t>
      </w:r>
      <w:r>
        <w:t xml:space="preserve"> планирует ввести для пользователей «Платона» скидки, пропорциональные пробегу, заявил глава ведомства Максим </w:t>
      </w:r>
      <w:r w:rsidRPr="00BA6483">
        <w:rPr>
          <w:b/>
        </w:rPr>
        <w:t>Соколов</w:t>
      </w:r>
      <w:r>
        <w:t xml:space="preserve">, однако против этой идеи уже выступил </w:t>
      </w:r>
      <w:r w:rsidRPr="00BA6483">
        <w:rPr>
          <w:b/>
        </w:rPr>
        <w:t>Росавтодор</w:t>
      </w:r>
      <w:r>
        <w:t>: в ведомстве считают действующие тарифы и так «льготными».</w:t>
      </w:r>
    </w:p>
    <w:p w:rsidR="00F84E4E" w:rsidRDefault="00F84E4E" w:rsidP="00F84E4E">
      <w:pPr>
        <w:jc w:val="both"/>
      </w:pPr>
      <w:r>
        <w:t xml:space="preserve">Сейчас оплату проезда в рамках «Платона» фиксируют более 480 специальных рамок с камерами и 100 мобильных комплексов. За два неполных года система собрала в бюджет 35 млрд руб., из них 10,8 млрд руб. ушло на дорожный ремонт в 40 городах и регионах, 2,7 млрд руб.– на ремонт аварийных мостов, 9,4 млрд руб.– на строительство новых путепроводов и мостов. В 2018 году </w:t>
      </w:r>
      <w:r w:rsidRPr="00BA6483">
        <w:rPr>
          <w:b/>
        </w:rPr>
        <w:t>Росавтодор</w:t>
      </w:r>
      <w:r>
        <w:t xml:space="preserve"> ожидает сборы от «Платона» на уровне 30 млрд руб.</w:t>
      </w:r>
    </w:p>
    <w:p w:rsidR="00F84E4E" w:rsidRDefault="00F84E4E" w:rsidP="00F84E4E">
      <w:pPr>
        <w:jc w:val="both"/>
      </w:pPr>
      <w:r>
        <w:t>Обоснование размеров нового штрафа дано в пояснительной записке. За основу взят базовый тариф по «Платону» 3,7 руб./км, из которого следует, что среднесуточный 1200-километровый пробег на грузовике обходится владельцу в 4,4 тыс. руб.: штраф, стимулирующий к своевременной оплате проезда, должен быть в 4,5 раза больше этой суммы.</w:t>
      </w:r>
    </w:p>
    <w:p w:rsidR="00F84E4E" w:rsidRDefault="00F84E4E" w:rsidP="00F84E4E">
      <w:pPr>
        <w:jc w:val="both"/>
      </w:pPr>
      <w:r>
        <w:t>Поправки к ст. 12.21.1 КоАП (нарушение правил движения тяжеловесного или крупногабаритного транспортного средства) осложнят жизнь уже не только пользователям «Платона», но и всем без исключения грузоперевозчикам. Сегодня установлен штраф до 500 тыс. руб. для владельцев грузовиков, перевозящих негабаритные грузы без спецразрешений.</w:t>
      </w:r>
    </w:p>
    <w:p w:rsidR="00F84E4E" w:rsidRDefault="00F84E4E" w:rsidP="00F84E4E">
      <w:pPr>
        <w:jc w:val="both"/>
      </w:pPr>
      <w:r>
        <w:t>Впрочем, нарушитель освобождается от ответственности, если докажет, что в момент нарушения (зафиксированного на камеру) грузовик находился в пользовании другого лица.</w:t>
      </w:r>
    </w:p>
    <w:p w:rsidR="00F84E4E" w:rsidRDefault="00F84E4E" w:rsidP="00F84E4E">
      <w:pPr>
        <w:jc w:val="both"/>
      </w:pPr>
      <w:r>
        <w:t xml:space="preserve">Этим, объясняют в </w:t>
      </w:r>
      <w:r w:rsidRPr="00BA6483">
        <w:rPr>
          <w:b/>
        </w:rPr>
        <w:t>Минтрансе</w:t>
      </w:r>
      <w:r>
        <w:t xml:space="preserve">, пользуются «недобросовестные грузоперевозчики», предоставляя в суды «предположительно фиктивные договоры аренды». Такая практика наблюдается в Вологодской, Костромской, Нижегородской областях, где используются автоматические пункты замера массы грузовика (всего их 34 на территории России). По данным МВД и </w:t>
      </w:r>
      <w:r w:rsidRPr="00BA6483">
        <w:rPr>
          <w:b/>
        </w:rPr>
        <w:t>Ространснадзор</w:t>
      </w:r>
      <w:r>
        <w:t xml:space="preserve">а, в 2016–2017 годах 9–10% дел (более 23 тыс.) было прекращено в том числе по таким основаниям. При этом реального нарушителя (который указан в договоре) наказать уже не успевают, поскольку истекает двухмесячный срок давности – в </w:t>
      </w:r>
      <w:r w:rsidRPr="00BA6483">
        <w:rPr>
          <w:b/>
        </w:rPr>
        <w:t>Минтрансе</w:t>
      </w:r>
      <w:r>
        <w:t xml:space="preserve"> намерены увеличить его до полугода.</w:t>
      </w:r>
    </w:p>
    <w:p w:rsidR="00F84E4E" w:rsidRDefault="00F84E4E" w:rsidP="00F84E4E">
      <w:pPr>
        <w:jc w:val="both"/>
      </w:pPr>
      <w:r>
        <w:t>«Власти потихоньку гнут свою линию»,– говорит координатор ассоциации «Дальнобойщик» Валерий Войтко, отмечая, что количество владельцев грузовиков, не оплачивающих проезд, по-прежнему велико. «Думаю, в итоге будет трехрублевый тариф,– считает он.– Но сначала надо научиться эффективно собирать то, что есть».</w:t>
      </w:r>
    </w:p>
    <w:p w:rsidR="00F84E4E" w:rsidRDefault="00F84E4E" w:rsidP="00F84E4E">
      <w:pPr>
        <w:jc w:val="both"/>
      </w:pPr>
      <w:r>
        <w:t>По его словам, во многих регионах перевозчики до сих пор принципиально не платят и не получают штрафов.</w:t>
      </w:r>
    </w:p>
    <w:p w:rsidR="00F84E4E" w:rsidRDefault="00F84E4E" w:rsidP="00F84E4E">
      <w:pPr>
        <w:jc w:val="both"/>
      </w:pPr>
      <w:r>
        <w:t>При передаче полномочий из МВД Ространсназору (оформлением дел будут заниматься 150 сотрудников), говорит господин Войтко, может начаться «неразбериха».</w:t>
      </w:r>
    </w:p>
    <w:p w:rsidR="00F84E4E" w:rsidRDefault="00F84E4E" w:rsidP="00F84E4E">
      <w:pPr>
        <w:jc w:val="both"/>
      </w:pPr>
      <w:r>
        <w:t xml:space="preserve"> «Увеличение штрафов, сроков давности позволяют привести рынок перевозок к единому знаменателю, поставить всех участников в равные условия,– говорит директор по закупкам транспортных услуг FM Logistic Дмитрий Колотильщиков.– Увеличение штрафов будет касаться перевозчиков, которые не выполняют требования законодательства. Уклонение от уплаты штрафов, игнорирование сборов позволяет </w:t>
      </w:r>
      <w:r>
        <w:lastRenderedPageBreak/>
        <w:t>некоторым недобросовестным игрокам рынка необоснованно демпинговать». «Некоторым перевозчикам, выполняющим рейсы на дальние расстояния, выгоднее уплатить штраф раз в день, итоговая сумма выходила меньше, чем плата по тарифу за километры,– говорит технический директор холдинга AsstrA Вадим Плотников.– Конечно, такое нововведение не получит одобрения перевозчиков, так как справедливость, эффективность и необходимость «Платона» не всем понятна. Почему не платят тяжелые автобусы, а тягачи, передвигающиеся без прицепов, обязали платить? К тому же качество дорог после введения платы с большегрузов не улучшается». «Я против такого кардинального повышения штрафов,– добавляет начальник отдела российского экспедирования логистической компании «Даксер» Алексей Черкашин.– Если перевозчик идет на нарушение и не собирается за него платить, то его не остановит сумма штрафа».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496510458"/>
      <w:r w:rsidRPr="000C5EBB">
        <w:rPr>
          <w:rFonts w:ascii="Times New Roman" w:hAnsi="Times New Roman"/>
          <w:sz w:val="24"/>
          <w:szCs w:val="24"/>
        </w:rPr>
        <w:t xml:space="preserve">РИА НОВОСТИ; 2017.10.22; СУДЬБА АВИАКОМПАНИИ </w:t>
      </w:r>
      <w:r>
        <w:rPr>
          <w:rFonts w:ascii="Times New Roman" w:hAnsi="Times New Roman"/>
          <w:sz w:val="24"/>
          <w:szCs w:val="24"/>
        </w:rPr>
        <w:t>«</w:t>
      </w:r>
      <w:r w:rsidRPr="000C5EBB">
        <w:rPr>
          <w:rFonts w:ascii="Times New Roman" w:hAnsi="Times New Roman"/>
          <w:sz w:val="24"/>
          <w:szCs w:val="24"/>
        </w:rPr>
        <w:t>ВИМ-АВИА</w:t>
      </w:r>
      <w:r>
        <w:rPr>
          <w:rFonts w:ascii="Times New Roman" w:hAnsi="Times New Roman"/>
          <w:sz w:val="24"/>
          <w:szCs w:val="24"/>
        </w:rPr>
        <w:t>»</w:t>
      </w:r>
      <w:r w:rsidRPr="000C5EBB">
        <w:rPr>
          <w:rFonts w:ascii="Times New Roman" w:hAnsi="Times New Roman"/>
          <w:sz w:val="24"/>
          <w:szCs w:val="24"/>
        </w:rPr>
        <w:t xml:space="preserve"> РЕШИТСЯ ПОСЛЕ 22 ОКТЯБРЯ</w:t>
      </w:r>
      <w:bookmarkEnd w:id="8"/>
    </w:p>
    <w:p w:rsidR="00F84E4E" w:rsidRDefault="00F84E4E" w:rsidP="00F84E4E">
      <w:pPr>
        <w:jc w:val="both"/>
      </w:pPr>
      <w:r>
        <w:t>Дальнейшая судьба авиакомпании «ВИМ-Авиа», которая из-за финансовых проблем прекратила выполнять полеты, будет решена после 22 октября. Вариантов развития событий немного: это может быть банкротство, а может и возобновление деятельности в случае прихода нового инвестора.</w:t>
      </w:r>
    </w:p>
    <w:p w:rsidR="00F84E4E" w:rsidRDefault="00F84E4E" w:rsidP="00F84E4E">
      <w:pPr>
        <w:jc w:val="both"/>
      </w:pPr>
      <w:r>
        <w:t xml:space="preserve">Основная программа полетов «ВИМ-Авиа» была свернута после 15 октября, однако, как сообщал вице-премьер Аркадий </w:t>
      </w:r>
      <w:r w:rsidRPr="00BA6483">
        <w:rPr>
          <w:b/>
        </w:rPr>
        <w:t>Дворкович</w:t>
      </w:r>
      <w:r>
        <w:t>, самолеты авиакомпании будут до 22 октября перевозить участников Фестиваля молодежи и студентов, который проходит в Сочи. Он также говорил, что если инвестора не найдут, компания будет обанкрочена.</w:t>
      </w:r>
    </w:p>
    <w:p w:rsidR="00F84E4E" w:rsidRDefault="00F84E4E" w:rsidP="00F84E4E">
      <w:pPr>
        <w:jc w:val="both"/>
      </w:pPr>
      <w:r>
        <w:t xml:space="preserve">«ВИМ-Авиа» в сложной финансовой ситуации. Ее кредиторская задолженность, по данным </w:t>
      </w:r>
      <w:r w:rsidRPr="00BA6483">
        <w:rPr>
          <w:b/>
        </w:rPr>
        <w:t>Росавиаци</w:t>
      </w:r>
      <w:r>
        <w:t xml:space="preserve">и, составляет около 10 миллиардов рублей, из которых около 7 миллиардов – перед кредитными организациями, лизингодателями, аэропортами и топливо-заправочными комплексами. В конце сентября с проблемами столкнулись десятки тысяч клиентов перевозчика в России и за рубежом. К вывозу пассажиров под контролем </w:t>
      </w:r>
      <w:r w:rsidRPr="00BA6483">
        <w:rPr>
          <w:b/>
        </w:rPr>
        <w:t>Минтранса</w:t>
      </w:r>
      <w:r>
        <w:t xml:space="preserve"> и </w:t>
      </w:r>
      <w:r w:rsidRPr="00BA6483">
        <w:rPr>
          <w:b/>
        </w:rPr>
        <w:t>Росавиаци</w:t>
      </w:r>
      <w:r>
        <w:t>и подключились другие авиакомпании.</w:t>
      </w:r>
    </w:p>
    <w:p w:rsidR="00F84E4E" w:rsidRDefault="00F84E4E" w:rsidP="00F84E4E">
      <w:pPr>
        <w:jc w:val="both"/>
      </w:pPr>
      <w:r>
        <w:t>Следственный комитет в свою очередь возбудил дело о преднамеренном банкротстве «ВИМ-Авиа». Владельцы авиакомпании – Светлана и Рашид Мурсекаевы, как сообщал СК, покинули страну.</w:t>
      </w:r>
    </w:p>
    <w:p w:rsidR="00F84E4E" w:rsidRDefault="00F84E4E" w:rsidP="00F84E4E">
      <w:pPr>
        <w:jc w:val="both"/>
      </w:pPr>
      <w:r w:rsidRPr="00BA6483">
        <w:rPr>
          <w:b/>
        </w:rPr>
        <w:t>Министр транспорта</w:t>
      </w:r>
      <w:r>
        <w:t xml:space="preserve"> России Максим </w:t>
      </w:r>
      <w:r w:rsidRPr="00BA6483">
        <w:rPr>
          <w:b/>
        </w:rPr>
        <w:t>Соколов</w:t>
      </w:r>
      <w:r>
        <w:t xml:space="preserve"> пообещал, что в случае банкротства авиакомпании все ее сотрудники будут трудоустроены. Ряд авиакомпаний уже выразили готовность принять работников «ВИМ-Авиа». </w:t>
      </w:r>
      <w:r w:rsidRPr="00BA6483">
        <w:rPr>
          <w:b/>
        </w:rPr>
        <w:t>Росавиаци</w:t>
      </w:r>
      <w:r>
        <w:t>я публикует перечень актуальных вакансий на своем сайте.</w:t>
      </w:r>
    </w:p>
    <w:p w:rsidR="00F84E4E" w:rsidRDefault="00F84E4E" w:rsidP="00F84E4E">
      <w:pPr>
        <w:jc w:val="both"/>
      </w:pPr>
      <w:r>
        <w:t xml:space="preserve">По сообщениям СМИ, некоторые инвесторы заинтересовались покупкой проблемной авиакомпании. Например, директор департамента политики в области гражданской авиации </w:t>
      </w:r>
      <w:r w:rsidRPr="00BA6483">
        <w:rPr>
          <w:b/>
        </w:rPr>
        <w:t>Минтранса</w:t>
      </w:r>
      <w:r>
        <w:t xml:space="preserve"> Светлана Петрова подтвердила интерес бизнесмена Бориса Карлова к перевозчику. Пока же к «ВИМ-Авиа» подаются судебные иски: от пассажиров, «С 7 Инжиниринг», госкорпорации по организации воздушного движения и других оргазинаций.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496510459"/>
      <w:r w:rsidRPr="000C5EBB">
        <w:rPr>
          <w:rFonts w:ascii="Times New Roman" w:hAnsi="Times New Roman"/>
          <w:sz w:val="24"/>
          <w:szCs w:val="24"/>
        </w:rPr>
        <w:t xml:space="preserve">ТАСС; 2017.10.20; </w:t>
      </w:r>
      <w:r w:rsidRPr="00BA6483">
        <w:rPr>
          <w:rFonts w:ascii="Times New Roman" w:hAnsi="Times New Roman"/>
          <w:sz w:val="24"/>
          <w:szCs w:val="24"/>
        </w:rPr>
        <w:t>РОСТРАНСНАДЗОР</w:t>
      </w:r>
      <w:r w:rsidRPr="000C5EBB">
        <w:rPr>
          <w:rFonts w:ascii="Times New Roman" w:hAnsi="Times New Roman"/>
          <w:sz w:val="24"/>
          <w:szCs w:val="24"/>
        </w:rPr>
        <w:t xml:space="preserve"> ПРЕДЛАГАЕТ ПРИВЯЗАТЬ ПОКАЗАТЕЛИ ФИНУСТОЙЧИВОСТИ АВИАКОМПАНИЙ К БЕЗОПАСНОСТИ</w:t>
      </w:r>
      <w:bookmarkEnd w:id="9"/>
    </w:p>
    <w:p w:rsidR="00F84E4E" w:rsidRDefault="00F84E4E" w:rsidP="00F84E4E">
      <w:pPr>
        <w:jc w:val="both"/>
      </w:pPr>
      <w:r w:rsidRPr="00BA6483">
        <w:rPr>
          <w:b/>
        </w:rPr>
        <w:t>Ространснадзор</w:t>
      </w:r>
      <w:r>
        <w:t xml:space="preserve"> предлагает ввести алгоритм, согласно которому можно будет осуществлять мониторинг финансовой устойчивости авиакомпаний для оценки уровня безопасности полетов, сообщил журналистам глава ведомства Виктор Басаргин.</w:t>
      </w:r>
    </w:p>
    <w:p w:rsidR="00F84E4E" w:rsidRDefault="00F84E4E" w:rsidP="00F84E4E">
      <w:pPr>
        <w:jc w:val="both"/>
      </w:pPr>
      <w:r>
        <w:t xml:space="preserve">«Неблагоприятная, неблагополучная финансовая ситуация у авиакомпании отражается на безопасности. На чем экономить? На безопасности (...) Поэтому для нас, для </w:t>
      </w:r>
      <w:r w:rsidRPr="00BA6483">
        <w:rPr>
          <w:b/>
        </w:rPr>
        <w:t>Ространснадзор</w:t>
      </w:r>
      <w:r>
        <w:t xml:space="preserve">а, было главным сегодня, чтобы вот этот момент финансовой устойчивости компаний каким-то образом ухватить. И скажу, что первые документы по </w:t>
      </w:r>
      <w:r>
        <w:lastRenderedPageBreak/>
        <w:t>финансовой устойчивости, по экономической устойчивости авиационных предприятий были разработаны здесь», – сказал он.</w:t>
      </w:r>
    </w:p>
    <w:p w:rsidR="00F84E4E" w:rsidRDefault="00F84E4E" w:rsidP="00F84E4E">
      <w:pPr>
        <w:jc w:val="both"/>
      </w:pPr>
      <w:r>
        <w:t xml:space="preserve">Ранее в октябре </w:t>
      </w:r>
      <w:r w:rsidRPr="00BA6483">
        <w:rPr>
          <w:b/>
        </w:rPr>
        <w:t>министр транспорта РФ</w:t>
      </w:r>
      <w:r>
        <w:t xml:space="preserve"> Максим </w:t>
      </w:r>
      <w:r w:rsidRPr="00BA6483">
        <w:rPr>
          <w:b/>
        </w:rPr>
        <w:t>Соколов</w:t>
      </w:r>
      <w:r>
        <w:t xml:space="preserve"> заявлял, что авиакомпании с неудовлетворительным финансовым состоянием могут быть лишены права на продажу билетов или лицензия компании может быть и вовсе отозвана. По его словам, необходим действенный механизм, который будет следить за финансовым состоянием авиакомпаний, а в случае ухудшения финансового состояния должны включаться меры по приостановке лицензии, продаже билетов и иных мер внутриотраслевых, которые обеспечивают бесперебойную перевозку пассажиров в экстремальной ситуации. Министр сделал такое заявление на фоне ситуации с авиакомпанией «ВИМ-Авиа», которая 25 сентября заявила о прекращении выполнения всех чартерных рейсов из-за финансовых проблем и нехватки оборотных средств. Этому предшествовала серия задержек рейсов в российских и зарубежных аэропортах.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496510461"/>
      <w:r w:rsidRPr="000C5EBB">
        <w:rPr>
          <w:rFonts w:ascii="Times New Roman" w:hAnsi="Times New Roman"/>
          <w:sz w:val="24"/>
          <w:szCs w:val="24"/>
        </w:rPr>
        <w:t>ТАСС; 2017.10.21; РЕКОНСТРУКЦИЯ АЭРОПОРТА В НОВГОРОДСКОЙ ОБЛАСТИ НАЧНЕТСЯ С СЕРТИФИКАЦИИ ВПП</w:t>
      </w:r>
      <w:bookmarkEnd w:id="10"/>
    </w:p>
    <w:p w:rsidR="00F84E4E" w:rsidRDefault="00F84E4E" w:rsidP="00F84E4E">
      <w:pPr>
        <w:jc w:val="both"/>
      </w:pPr>
      <w:r>
        <w:t>Правительство Новгородской области планирует провести обследование взлетно-посадочной полосы аэропорта Кречевицы под Великим Новгородом и пройти все необходимые сертификации. Это будет первым шагом по реконструкции аэропорта, рассказал в субботу ТАСС губернатор области Андрей Никитин в кулуарах Всемирного фестиваля молодежи и студентов в Сочи.</w:t>
      </w:r>
    </w:p>
    <w:p w:rsidR="00F84E4E" w:rsidRDefault="00F84E4E" w:rsidP="00F84E4E">
      <w:pPr>
        <w:jc w:val="both"/>
      </w:pPr>
      <w:r>
        <w:t>«В Великий Новгород можно добраться разными путями, есть поезд «Сапсан», сейчас трасса М-11 достраивается, и будет довольно близко от Петербурга и от аэропорта Пулково. Но нам однозначно хочется иметь аэропорт, считаем это важным, но подходим к этому осторожно и аккуратно. Общаемся сейчас с рядом крупнейших российских инфраструктурных инвесторов, чтобы построить аэропорт, который будет востребован и будет окупаться. Это не проект следующего года, а более длинный горизонт, но определенные шаги мы сделаем уже в этом году», – рассказал ТАСС Никитин.</w:t>
      </w:r>
    </w:p>
    <w:p w:rsidR="00F84E4E" w:rsidRDefault="00F84E4E" w:rsidP="00F84E4E">
      <w:pPr>
        <w:jc w:val="both"/>
      </w:pPr>
      <w:r>
        <w:t>«Сейчас нам нужно сделать обследование взлетно-посадочной полосы, ее длина 2,4 км, чего в принципе достаточно для приема любых судов. Нам нужно сделать так, чтобы эта полоса прошла все необходимые сертификации», – добавил он.</w:t>
      </w:r>
    </w:p>
    <w:p w:rsidR="00F84E4E" w:rsidRDefault="00F84E4E" w:rsidP="00F84E4E">
      <w:pPr>
        <w:jc w:val="both"/>
      </w:pPr>
      <w:r>
        <w:t>Глава региона отметил, что, возможно, в следующем году на средства частных инвесторов удастся построить небольшой павильон для чартеров, для бизнес-авиации. «В перспективе будем выходить на постоянное пассажирское сообщение, но сейчас мы все просчитываем. В области много других проблем – с инфраструктурой, с дорогами, с водоснабжением и водоотведением. Я хочу заниматься аэропортом таким образом, чтобы это не приводило к снижению инвестиций в наиболее чувствительные сферы; по реконструкции аэропорта мы находимся на ранней стадии», – сказал губернатор.</w:t>
      </w:r>
    </w:p>
    <w:p w:rsidR="00F84E4E" w:rsidRDefault="00F84E4E" w:rsidP="00F84E4E">
      <w:pPr>
        <w:jc w:val="both"/>
      </w:pPr>
      <w:r>
        <w:t xml:space="preserve">Как заявлял в июле этого года </w:t>
      </w:r>
      <w:r w:rsidRPr="00BA6483">
        <w:rPr>
          <w:b/>
        </w:rPr>
        <w:t>министр транспорта РФ</w:t>
      </w:r>
      <w:r>
        <w:t xml:space="preserve"> Максим </w:t>
      </w:r>
      <w:r w:rsidRPr="00BA6483">
        <w:rPr>
          <w:b/>
        </w:rPr>
        <w:t>Соколов</w:t>
      </w:r>
      <w:r>
        <w:t>, аэропорт в Великом Новгороде может быть построен после 2020 года. Аэропорт Юрьево в Великом Новгороде был ликвидирован в 2006 году, регулярные рейсы были прекращены еще в 1997 году. Сейчас на месте аэропорта строится новый микрорайон. Затем власти региона приняли решение создать новый гражданский аэропорт на основе реконструируемого военного аэродрома Кречевицы, который долгое время использовался только в качестве запасного.</w:t>
      </w:r>
    </w:p>
    <w:p w:rsidR="00F84E4E" w:rsidRDefault="00F84E4E" w:rsidP="00F84E4E">
      <w:pPr>
        <w:jc w:val="both"/>
      </w:pPr>
      <w:r>
        <w:t>В 2006 году начались работы по строительству аэропорта, завершение которых неоднократно переносилось, так как выяснилось, что земли аэродрома все еще принадлежат Минобороны. Новгородская область получила аэродром в собственность лишь в 2014 году.</w:t>
      </w:r>
    </w:p>
    <w:p w:rsidR="00F84E4E" w:rsidRDefault="00F84E4E" w:rsidP="00F84E4E">
      <w:pPr>
        <w:jc w:val="both"/>
      </w:pPr>
      <w:r>
        <w:br w:type="page"/>
      </w:r>
    </w:p>
    <w:p w:rsidR="00F84E4E" w:rsidRPr="00BA5B90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496280052"/>
      <w:bookmarkStart w:id="12" w:name="_Toc496510464"/>
      <w:r w:rsidRPr="00BA5B90">
        <w:rPr>
          <w:rFonts w:ascii="Times New Roman" w:hAnsi="Times New Roman"/>
          <w:sz w:val="24"/>
          <w:szCs w:val="24"/>
        </w:rPr>
        <w:t xml:space="preserve">ИНТЕРФАКС-ЮГ; 2017.10.20; РЕКОНСТРУИРОВАННЫЙ УЧАСТОК ТРАССЫ </w:t>
      </w:r>
      <w:r>
        <w:rPr>
          <w:rFonts w:ascii="Times New Roman" w:hAnsi="Times New Roman"/>
          <w:sz w:val="24"/>
          <w:szCs w:val="24"/>
        </w:rPr>
        <w:t>«</w:t>
      </w:r>
      <w:r w:rsidRPr="00BA5B90">
        <w:rPr>
          <w:rFonts w:ascii="Times New Roman" w:hAnsi="Times New Roman"/>
          <w:sz w:val="24"/>
          <w:szCs w:val="24"/>
        </w:rPr>
        <w:t>КАСПИЙ</w:t>
      </w:r>
      <w:r>
        <w:rPr>
          <w:rFonts w:ascii="Times New Roman" w:hAnsi="Times New Roman"/>
          <w:sz w:val="24"/>
          <w:szCs w:val="24"/>
        </w:rPr>
        <w:t>»</w:t>
      </w:r>
      <w:r w:rsidRPr="00BA5B90">
        <w:rPr>
          <w:rFonts w:ascii="Times New Roman" w:hAnsi="Times New Roman"/>
          <w:sz w:val="24"/>
          <w:szCs w:val="24"/>
        </w:rPr>
        <w:t xml:space="preserve"> ОТКРЫТ ПОД ВОЛГОГРАДОМ</w:t>
      </w:r>
      <w:bookmarkEnd w:id="11"/>
      <w:bookmarkEnd w:id="12"/>
    </w:p>
    <w:p w:rsidR="00F84E4E" w:rsidRDefault="00F84E4E" w:rsidP="00F84E4E">
      <w:pPr>
        <w:jc w:val="both"/>
      </w:pPr>
      <w:r>
        <w:t>Участок федеральной автодороги М-6 «Каспий» протяженностью 10,7 км открыт в пятницу после реконструкции в Городищенском районе Волгоградской области.</w:t>
      </w:r>
    </w:p>
    <w:p w:rsidR="00F84E4E" w:rsidRDefault="00F84E4E" w:rsidP="00F84E4E">
      <w:pPr>
        <w:jc w:val="both"/>
      </w:pPr>
      <w:r>
        <w:t xml:space="preserve">В церемонии приняли участие руководитель </w:t>
      </w:r>
      <w:r w:rsidRPr="00D77DAC">
        <w:rPr>
          <w:b/>
        </w:rPr>
        <w:t>Федерального дорожного агентства</w:t>
      </w:r>
      <w:r>
        <w:t xml:space="preserve"> </w:t>
      </w:r>
      <w:r w:rsidRPr="00D77DAC">
        <w:rPr>
          <w:b/>
        </w:rPr>
        <w:t>Роман Старовойт</w:t>
      </w:r>
      <w:r>
        <w:t xml:space="preserve"> и губернатор региона Андрей Бочаров.</w:t>
      </w:r>
    </w:p>
    <w:p w:rsidR="00F84E4E" w:rsidRDefault="00F84E4E" w:rsidP="00F84E4E">
      <w:pPr>
        <w:jc w:val="both"/>
      </w:pPr>
      <w:r>
        <w:t>«До конца 2017 года в стране уже более 81% трасс федерального значения будут приведены в нормативное состояние. Если говорить про Волгоградскую область, то мы движемся с опережением графика – уже к концу года 84% трасс будут в нормативе. Это результат нашей скоординированной работы с губернатором. Мы эти планы три года назад сверстали и четко их выполняем», – сказал Р.</w:t>
      </w:r>
      <w:r w:rsidRPr="00D77DAC">
        <w:rPr>
          <w:b/>
        </w:rPr>
        <w:t>Старовойт</w:t>
      </w:r>
      <w:r>
        <w:t>.</w:t>
      </w:r>
    </w:p>
    <w:p w:rsidR="00F84E4E" w:rsidRDefault="00F84E4E" w:rsidP="00F84E4E">
      <w:pPr>
        <w:jc w:val="both"/>
      </w:pPr>
      <w:r>
        <w:t>А.Бочаров, в свою очередь, указал на долговечность обновленного участка дороги, которая обеспечивается за счет усовершенствованного цементобетонного покрытия.</w:t>
      </w:r>
    </w:p>
    <w:p w:rsidR="00F84E4E" w:rsidRDefault="00F84E4E" w:rsidP="00F84E4E">
      <w:pPr>
        <w:jc w:val="both"/>
      </w:pPr>
      <w:r>
        <w:t>«Сегодня мы открываем участок трассы М6, строительство которого было запланировано еще в 2014 году. И сейчас эта дорога из цементобетона готова к эксплуатации. Долговечность данного участка, по словам подрядчика, – 25 лет, а гарантийный срок асфальтового покрытия – восемь лет. Нет никаких сомнений, что этот срок эксплуатации будет выдержан», – почеркнул губернатор.</w:t>
      </w:r>
    </w:p>
    <w:p w:rsidR="00F84E4E" w:rsidRDefault="00F84E4E" w:rsidP="00F84E4E">
      <w:pPr>
        <w:jc w:val="both"/>
      </w:pPr>
      <w:r>
        <w:t>Общая стоимость реконструкции участка трассы составила более 2,6 млрд рублей. Дорога была расширена с двух до четырех полос, оснащена линией электроосвещения, барьерным ограждением и современной разметкой. Цементобетонное покрытие трассы устойчиво к высоким температурам, что позволит избежать возникновения колейности. Кроме того по сравнению с асфальтом, оно лучше отражает свет в темное время суток, обеспечивая хорошую видимость.</w:t>
      </w:r>
    </w:p>
    <w:p w:rsidR="00F84E4E" w:rsidRDefault="00F84E4E" w:rsidP="00F84E4E">
      <w:pPr>
        <w:jc w:val="both"/>
      </w:pPr>
      <w:r>
        <w:t>В рамках реконструкции участка трассы в районе поселка Самофаловка построена новая транспортная развязка, которая обеспечивает безопасные съезды в прилегающие поселки, минуя пересечение с оживленной автотрассой.</w:t>
      </w:r>
    </w:p>
    <w:p w:rsidR="00F84E4E" w:rsidRDefault="00F84E4E" w:rsidP="00F84E4E">
      <w:pPr>
        <w:jc w:val="both"/>
      </w:pPr>
      <w:r>
        <w:t xml:space="preserve">В ходе осмотра нового объекта А.Бочаров и Р. </w:t>
      </w:r>
      <w:r w:rsidRPr="00D77DAC">
        <w:rPr>
          <w:b/>
        </w:rPr>
        <w:t>Старовойт</w:t>
      </w:r>
      <w:r>
        <w:t xml:space="preserve"> обсудили задачи по дальнейшему развитию дорожной сети региона.</w:t>
      </w:r>
    </w:p>
    <w:p w:rsidR="00F84E4E" w:rsidRDefault="00F84E4E" w:rsidP="00F84E4E">
      <w:pPr>
        <w:jc w:val="both"/>
      </w:pPr>
      <w:r>
        <w:t xml:space="preserve">«Важно до конца 2017 года выполнить намеченные нами планы по программе «Безопасные и качественные дороги», в </w:t>
      </w:r>
      <w:r w:rsidRPr="00D77DAC">
        <w:rPr>
          <w:b/>
        </w:rPr>
        <w:t>Минтрансе</w:t>
      </w:r>
      <w:r>
        <w:t xml:space="preserve"> мы уже получили поддержку на следующий год. Второй важный вопрос связан с мостом через Ахтубу: до конца года движение будет запущено. Третий вопрос, который является основным, – это вопрос объездной дороги Волгограда. Для нас она является важнейшим инфраструктурным объектом, который необходимо реализовать в ближайшей перспективе. Это даст возможность сохранить дороги в надлежащем состоянии», – сделал акцент глава региона.</w:t>
      </w:r>
    </w:p>
    <w:p w:rsidR="00F84E4E" w:rsidRDefault="00F84E4E" w:rsidP="00F84E4E">
      <w:pPr>
        <w:jc w:val="both"/>
      </w:pPr>
      <w:r>
        <w:t>Р.</w:t>
      </w:r>
      <w:r w:rsidRPr="00D77DAC">
        <w:rPr>
          <w:b/>
        </w:rPr>
        <w:t>Старовойт</w:t>
      </w:r>
      <w:r>
        <w:t xml:space="preserve"> заверил, что проектирование объездной дороги, которая соединит федеральные трассы, начнется в следующем году.</w:t>
      </w:r>
    </w:p>
    <w:p w:rsidR="00F84E4E" w:rsidRDefault="00F84E4E" w:rsidP="00F84E4E">
      <w:pPr>
        <w:jc w:val="both"/>
      </w:pPr>
      <w:r>
        <w:t>«Тем самым мы отведем транзитный автотранспорт и дадим дополнительный импульс развития Волгограду и области. Также мы продолжим реконструкцию трассы Волгоград– Москва», – добавил он.</w:t>
      </w:r>
    </w:p>
    <w:p w:rsidR="00F84E4E" w:rsidRDefault="00F84E4E" w:rsidP="00F84E4E">
      <w:pPr>
        <w:jc w:val="both"/>
      </w:pPr>
      <w:r>
        <w:t>Наведение порядка в дорожной сфере – приоритет долгосрочной стратегии развития области, обозначенной главой региона в 2014 году. Особая роль отводится созданию и реконструкции крупных инфраструктурных объектов, опорных дорожных сетей и транспортных узлов.</w:t>
      </w:r>
    </w:p>
    <w:p w:rsidR="00F84E4E" w:rsidRDefault="00F84E4E" w:rsidP="00F84E4E">
      <w:pPr>
        <w:jc w:val="both"/>
      </w:pPr>
      <w:r>
        <w:br w:type="page"/>
      </w:r>
    </w:p>
    <w:p w:rsidR="00F84E4E" w:rsidRDefault="00F84E4E" w:rsidP="00F84E4E">
      <w:pPr>
        <w:jc w:val="both"/>
      </w:pPr>
      <w:r>
        <w:t xml:space="preserve">Региональной власти в короткий срок удалось наладить конструктивное взаимодействие с </w:t>
      </w:r>
      <w:r w:rsidRPr="00D77DAC">
        <w:rPr>
          <w:b/>
        </w:rPr>
        <w:t>Росавтодор</w:t>
      </w:r>
      <w:r>
        <w:t xml:space="preserve">ом и </w:t>
      </w:r>
      <w:r w:rsidRPr="00D77DAC">
        <w:rPr>
          <w:b/>
        </w:rPr>
        <w:t>Минтрансом</w:t>
      </w:r>
      <w:r>
        <w:t xml:space="preserve"> РФ, благодаря чему финансирование дорожной отрасли существенно увеличилось: с 7,2 млрд рублей в 2013 году до 9,8 млрд рублей в 2017 году. Темпы восстановления федеральных трасс за последние три года значительно выросли – ежегодно всеми видами работ охвачено более 200 км на всех направлениях. За последние три года в регионе приведено в порядок 1,5 тыс. километров дорог.</w:t>
      </w:r>
    </w:p>
    <w:p w:rsidR="00F84E4E" w:rsidRPr="00AA48DD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Toc496510466"/>
      <w:r w:rsidRPr="00AA48DD">
        <w:rPr>
          <w:rFonts w:ascii="Times New Roman" w:hAnsi="Times New Roman"/>
          <w:sz w:val="24"/>
          <w:szCs w:val="24"/>
        </w:rPr>
        <w:t xml:space="preserve">КОММЕРСАНТ.RU; 2017.10.21; </w:t>
      </w:r>
      <w:r w:rsidRPr="00BA6483">
        <w:rPr>
          <w:rFonts w:ascii="Times New Roman" w:hAnsi="Times New Roman"/>
          <w:sz w:val="24"/>
          <w:szCs w:val="24"/>
        </w:rPr>
        <w:t>МИНТРАНС</w:t>
      </w:r>
      <w:r w:rsidRPr="00AA48DD">
        <w:rPr>
          <w:rFonts w:ascii="Times New Roman" w:hAnsi="Times New Roman"/>
          <w:sz w:val="24"/>
          <w:szCs w:val="24"/>
        </w:rPr>
        <w:t xml:space="preserve"> РОССИИ НЕ ИСКЛЮЧИЛ, ЧТО ПЕРЕВАЛКА НЕФТИ ИЗ БЕЛОРУССИИ НАЧНЕТСЯ В 2017 ГОДУ</w:t>
      </w:r>
      <w:bookmarkEnd w:id="13"/>
    </w:p>
    <w:p w:rsidR="00F84E4E" w:rsidRDefault="00F84E4E" w:rsidP="00F84E4E">
      <w:pPr>
        <w:jc w:val="both"/>
      </w:pPr>
      <w:r>
        <w:t>Зам</w:t>
      </w:r>
      <w:r w:rsidRPr="00BA6483">
        <w:rPr>
          <w:b/>
        </w:rPr>
        <w:t>министра транспорта</w:t>
      </w:r>
      <w:r>
        <w:t xml:space="preserve"> России Виктор </w:t>
      </w:r>
      <w:r w:rsidRPr="00BA6483">
        <w:rPr>
          <w:b/>
        </w:rPr>
        <w:t>Олерский</w:t>
      </w:r>
      <w:r>
        <w:t xml:space="preserve"> назвал ориентировочные сроки, когда может начаться перевалка части объемов нефтепродуктов Белоруссии. «Вывод на совещании (по вопросу возможности перевалки нефтепродуктов из Белоруссии по территории РФ в октябре.– «Ъ») сделан такой – стоимость транспортировки с нефтеперерабатывающих предприятий Белоруссии до прибалтийских портов, в частности, мы сравнивали с Вентспилсом, совместима со стоимостью этой услуги до Санкт-Петербурга и Высоцка»,– заявил он.</w:t>
      </w:r>
    </w:p>
    <w:p w:rsidR="00F84E4E" w:rsidRDefault="00F84E4E" w:rsidP="00F84E4E">
      <w:pPr>
        <w:jc w:val="both"/>
      </w:pPr>
      <w:r>
        <w:t xml:space="preserve">«Белорусские коллеги сказали, что они будут рассматривать этот вариант, мы продолжаем вести переговоры. Они говорят, что у них контрактование происходит на конкурсной основе и многие контракты подписаны, но я полагаю, что мы на какое-то количество можем выйти. Я думаю, что уже в этом году»,– приводит «Прайм» слова господина </w:t>
      </w:r>
      <w:r w:rsidRPr="00BA6483">
        <w:rPr>
          <w:b/>
        </w:rPr>
        <w:t>Олерск</w:t>
      </w:r>
      <w:r>
        <w:t>ого.</w:t>
      </w:r>
    </w:p>
    <w:p w:rsidR="00F84E4E" w:rsidRDefault="00F84E4E" w:rsidP="00F84E4E">
      <w:pPr>
        <w:jc w:val="both"/>
      </w:pPr>
      <w:r>
        <w:t>Ранее сообщалось, что российское правительство готово выделить Белоруссии новый кредит в размере $700 млн. Минск просил этот кредит еще в процессе переговоров по цене на газ и поставкам нефти.</w:t>
      </w:r>
    </w:p>
    <w:p w:rsidR="00F84E4E" w:rsidRDefault="00F84E4E" w:rsidP="00F84E4E">
      <w:pPr>
        <w:jc w:val="both"/>
      </w:pPr>
      <w:r>
        <w:t>Напомним, разногласия в нефтегазовой сфере были урегулированы в апреле этого года: Москва обязалась восстановить поставки нефти в объеме 24 млн тонн в год с 2017 по 2024 год и может увеличить поставки с 2021 года (в 2016 году Белоруссия получила 18 млн тонн). Минск погасил задолженность перед «Газпромом» в размере $726 млн за поставки газа в 2016–2017 годах.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496510467"/>
      <w:r w:rsidRPr="000C5EBB">
        <w:rPr>
          <w:rFonts w:ascii="Times New Roman" w:hAnsi="Times New Roman"/>
          <w:sz w:val="24"/>
          <w:szCs w:val="24"/>
        </w:rPr>
        <w:t>ТАСС; 2017.10.21; РФ И ТУРЦИЯ НАМЕРЕНЫ ОПТИМИЗИРОВАТЬ ИЗДЕРЖИ ТРАНСПОРТА ПО ПЕРЕВОЗКЕ ТОВАРОВ МЕЖДУ СТРАНАМИ</w:t>
      </w:r>
      <w:bookmarkEnd w:id="14"/>
    </w:p>
    <w:p w:rsidR="00F84E4E" w:rsidRDefault="00F84E4E" w:rsidP="00F84E4E">
      <w:pPr>
        <w:jc w:val="both"/>
      </w:pPr>
      <w:r>
        <w:t xml:space="preserve">Россия и Турция планируют оптимизировать транспортные издержки по перевозке товаров между странами. Об этом ТАСС сказал в субботу заместитель </w:t>
      </w:r>
      <w:r w:rsidRPr="00BA6483">
        <w:rPr>
          <w:b/>
        </w:rPr>
        <w:t>министра транспорта</w:t>
      </w:r>
      <w:r>
        <w:t xml:space="preserve"> Виктор </w:t>
      </w:r>
      <w:r w:rsidRPr="00BA6483">
        <w:rPr>
          <w:b/>
        </w:rPr>
        <w:t>Олерский</w:t>
      </w:r>
      <w:r>
        <w:t xml:space="preserve"> в кулуарах пятнадцатого заседания Смешанной межправительственной российско-турецкой комиссии по торгово-экономическому сотрудничеству.</w:t>
      </w:r>
    </w:p>
    <w:p w:rsidR="00F84E4E" w:rsidRDefault="00F84E4E" w:rsidP="00F84E4E">
      <w:pPr>
        <w:jc w:val="both"/>
      </w:pPr>
      <w:r>
        <w:t>«Турецкий коллега, руководитель межправкомиссии, обещал разобраться. Находимся на этапе актуализации действующего соглашения о международном автомобилесообщении», – сказал он.</w:t>
      </w:r>
    </w:p>
    <w:p w:rsidR="00F84E4E" w:rsidRDefault="00F84E4E" w:rsidP="00F84E4E">
      <w:pPr>
        <w:jc w:val="both"/>
      </w:pPr>
      <w:r>
        <w:t>Замминистра добавил, что у стран есть три основных барьера: ограничения на количество беспошлинного топлива в баках, необходимость отдельной регистрации иностранных прицепов и полуприцепов для автомобилистов, а также издержки, связанные с перевозкой из соседних стран.</w:t>
      </w:r>
    </w:p>
    <w:p w:rsidR="00F84E4E" w:rsidRDefault="00F84E4E" w:rsidP="00F84E4E">
      <w:pPr>
        <w:jc w:val="both"/>
      </w:pPr>
      <w:r>
        <w:t>«Например, у нас есть завод Renault, который собирает автомобили в России, но у них есть завод в Турции, который производит запчасти, если они транспортируются в Россию на завод, то [турецкая сторона] настаивают, чтобы такая перевозка осуществлялась по разрешению как для третей стороны. Это выглядит по меньшей мере странно», – пояснил он.</w:t>
      </w:r>
    </w:p>
    <w:p w:rsidR="00F84E4E" w:rsidRDefault="00F84E4E" w:rsidP="00F84E4E">
      <w:pPr>
        <w:jc w:val="both"/>
      </w:pPr>
      <w:r>
        <w:lastRenderedPageBreak/>
        <w:t>В Казани с 19 по 21 октября проходит заседание межправительственной российско-турецкой комиссии по торгово-экономическому сотрудничеству. В субботу состоялось непосредственно заседание комиссии, по итогам которого были подписаны двусторонние документы.</w:t>
      </w:r>
    </w:p>
    <w:p w:rsidR="00F84E4E" w:rsidRDefault="00F84E4E" w:rsidP="00F84E4E">
      <w:pPr>
        <w:jc w:val="both"/>
      </w:pPr>
      <w:r>
        <w:t>С российской стороны в нем приняли участие председатель российской части комиссии, министр энергетики РФ Александр Новак, с турецкой стороны – министр экономики Турецкой Республики Нихат Зейбекчи.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496510468"/>
      <w:r w:rsidRPr="000C5EBB">
        <w:rPr>
          <w:rFonts w:ascii="Times New Roman" w:hAnsi="Times New Roman"/>
          <w:sz w:val="24"/>
          <w:szCs w:val="24"/>
        </w:rPr>
        <w:t xml:space="preserve">ТАСС; 2017.10.21; </w:t>
      </w:r>
      <w:r w:rsidRPr="00BA6483">
        <w:rPr>
          <w:rFonts w:ascii="Times New Roman" w:hAnsi="Times New Roman"/>
          <w:sz w:val="24"/>
          <w:szCs w:val="24"/>
        </w:rPr>
        <w:t>МИНТРАНС</w:t>
      </w:r>
      <w:r w:rsidRPr="000C5EBB">
        <w:rPr>
          <w:rFonts w:ascii="Times New Roman" w:hAnsi="Times New Roman"/>
          <w:sz w:val="24"/>
          <w:szCs w:val="24"/>
        </w:rPr>
        <w:t xml:space="preserve"> РФ НЕ ВОЗРАЖАЕТ ПРОТИВ ПРЕДЛОЖЕНИЯ ТУРЦИИ ОТМЕНИТЬ ВИЗЫ ДЛЯ ВОДИТЕЛЕЙ</w:t>
      </w:r>
      <w:bookmarkEnd w:id="15"/>
    </w:p>
    <w:p w:rsidR="00F84E4E" w:rsidRDefault="00F84E4E" w:rsidP="00F84E4E">
      <w:pPr>
        <w:jc w:val="both"/>
      </w:pPr>
      <w:r w:rsidRPr="00BA6483">
        <w:rPr>
          <w:b/>
        </w:rPr>
        <w:t>Министерство транспорта</w:t>
      </w:r>
      <w:r>
        <w:t xml:space="preserve"> РФ не имеет возражений против предложения Турции отменить визы между странами для водителей автотранспорта. Об этом ТАСС сообщил заместитель </w:t>
      </w:r>
      <w:r w:rsidRPr="00BA6483">
        <w:rPr>
          <w:b/>
        </w:rPr>
        <w:t>министра транспорта</w:t>
      </w:r>
      <w:r>
        <w:t xml:space="preserve"> Виктор </w:t>
      </w:r>
      <w:r w:rsidRPr="00BA6483">
        <w:rPr>
          <w:b/>
        </w:rPr>
        <w:t>Олерский</w:t>
      </w:r>
      <w:r>
        <w:t>.</w:t>
      </w:r>
    </w:p>
    <w:p w:rsidR="00F84E4E" w:rsidRDefault="00F84E4E" w:rsidP="00F84E4E">
      <w:pPr>
        <w:jc w:val="both"/>
      </w:pPr>
      <w:r>
        <w:t>«Принципиально мы не возражаем, чтобы режим для автомобилистов был безвизовым. Мы такую информацию турецкой стороне отправили, они, естественно , не возражают, так как они сами обращались», – сказал он.</w:t>
      </w:r>
    </w:p>
    <w:p w:rsidR="00F84E4E" w:rsidRDefault="00F84E4E" w:rsidP="00F84E4E">
      <w:pPr>
        <w:jc w:val="both"/>
      </w:pPr>
      <w:r>
        <w:t>До этого министр финансов Турции Нихат Зейбекчи предложил России отменить визы между странами для водителей автотранспорта.</w:t>
      </w:r>
    </w:p>
    <w:p w:rsidR="00F84E4E" w:rsidRDefault="00F84E4E" w:rsidP="00F84E4E">
      <w:pPr>
        <w:jc w:val="both"/>
      </w:pPr>
      <w:r>
        <w:t>Турецкая делегация прибыла в Татарстан в рамках заседания межправительственной российско-турецкой комиссии по торгово-экономическому сотрудничеству, которое проходит в Казани с 19 по 21 октября. В субботу – непосредственно заседание комиссии, по итогам которого будут подписаны двусторонние документы.</w:t>
      </w:r>
    </w:p>
    <w:p w:rsidR="00F84E4E" w:rsidRDefault="00F84E4E" w:rsidP="00F84E4E">
      <w:pPr>
        <w:jc w:val="both"/>
      </w:pPr>
      <w:r>
        <w:t>С российской стороны в нем принимают участие председатель российской части комиссии, министр энергетики РФ Александр Новак, с турецкой стороны – министр экономики Турецкой Республики Нихат Зейбекчи.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496510469"/>
      <w:r w:rsidRPr="000C5EBB">
        <w:rPr>
          <w:rFonts w:ascii="Times New Roman" w:hAnsi="Times New Roman"/>
          <w:sz w:val="24"/>
          <w:szCs w:val="24"/>
        </w:rPr>
        <w:t xml:space="preserve">ТАСС; 2017.10.21; </w:t>
      </w:r>
      <w:r w:rsidRPr="00BA6483">
        <w:rPr>
          <w:rFonts w:ascii="Times New Roman" w:hAnsi="Times New Roman"/>
          <w:sz w:val="24"/>
          <w:szCs w:val="24"/>
        </w:rPr>
        <w:t>МИНТРАНС</w:t>
      </w:r>
      <w:r w:rsidRPr="000C5EBB">
        <w:rPr>
          <w:rFonts w:ascii="Times New Roman" w:hAnsi="Times New Roman"/>
          <w:sz w:val="24"/>
          <w:szCs w:val="24"/>
        </w:rPr>
        <w:t xml:space="preserve">: РЕАЛИЗАЦИЯ ПЛАНА РАЗВИТИЯ ВОСТОЧНОГО ПОЛИГОНА ОАО </w:t>
      </w:r>
      <w:r>
        <w:rPr>
          <w:rFonts w:ascii="Times New Roman" w:hAnsi="Times New Roman"/>
          <w:sz w:val="24"/>
          <w:szCs w:val="24"/>
        </w:rPr>
        <w:t>«</w:t>
      </w:r>
      <w:r w:rsidRPr="000C5EBB">
        <w:rPr>
          <w:rFonts w:ascii="Times New Roman" w:hAnsi="Times New Roman"/>
          <w:sz w:val="24"/>
          <w:szCs w:val="24"/>
        </w:rPr>
        <w:t>РЖД</w:t>
      </w:r>
      <w:r>
        <w:rPr>
          <w:rFonts w:ascii="Times New Roman" w:hAnsi="Times New Roman"/>
          <w:sz w:val="24"/>
          <w:szCs w:val="24"/>
        </w:rPr>
        <w:t>»</w:t>
      </w:r>
      <w:r w:rsidRPr="000C5EBB">
        <w:rPr>
          <w:rFonts w:ascii="Times New Roman" w:hAnsi="Times New Roman"/>
          <w:sz w:val="24"/>
          <w:szCs w:val="24"/>
        </w:rPr>
        <w:t xml:space="preserve"> ИДЕТ ПО ГРАФИКУ</w:t>
      </w:r>
      <w:bookmarkEnd w:id="16"/>
    </w:p>
    <w:p w:rsidR="00F84E4E" w:rsidRDefault="00F84E4E" w:rsidP="00F84E4E">
      <w:pPr>
        <w:jc w:val="both"/>
      </w:pPr>
      <w:r>
        <w:t xml:space="preserve">Работа по реализации плана мероприятий по развитию инфраструктуры Восточного полигона ОАО «РЖД» идет по графику. Об этом ТАСС сообщил заместитель </w:t>
      </w:r>
      <w:r w:rsidRPr="00BA6483">
        <w:rPr>
          <w:b/>
        </w:rPr>
        <w:t>министра транспорта</w:t>
      </w:r>
      <w:r>
        <w:t xml:space="preserve"> РФ, руководитель </w:t>
      </w:r>
      <w:r w:rsidRPr="00BA6483">
        <w:rPr>
          <w:b/>
        </w:rPr>
        <w:t>Федерального агентства морского и речного транспорта</w:t>
      </w:r>
      <w:r>
        <w:t xml:space="preserve"> Виктор </w:t>
      </w:r>
      <w:r w:rsidRPr="00BA6483">
        <w:rPr>
          <w:b/>
        </w:rPr>
        <w:t>Олерский</w:t>
      </w:r>
      <w:r>
        <w:t xml:space="preserve"> в ходе рабочей поездки в Казань.</w:t>
      </w:r>
    </w:p>
    <w:p w:rsidR="00F84E4E" w:rsidRDefault="00F84E4E" w:rsidP="00F84E4E">
      <w:pPr>
        <w:jc w:val="both"/>
      </w:pPr>
      <w:r>
        <w:t xml:space="preserve">«Сейчас идет реализация программы по расширению восточного полигона [ ОАО «РЖД»], работа идет по графику. Возможно, что эти меры добавят 50-60 млн [тонн] дополнительно пропускной способности в направлении портов Дальнего Востока», – сказал </w:t>
      </w:r>
      <w:r w:rsidRPr="00BA6483">
        <w:rPr>
          <w:b/>
        </w:rPr>
        <w:t>Олерский</w:t>
      </w:r>
      <w:r>
        <w:t>.</w:t>
      </w:r>
    </w:p>
    <w:p w:rsidR="00F84E4E" w:rsidRDefault="00F84E4E" w:rsidP="00F84E4E">
      <w:pPr>
        <w:jc w:val="both"/>
      </w:pPr>
      <w:r>
        <w:t>Ранее сообщалось, что в Приморье реализуется план дополнительных мероприятий по развитию железнодорожной инфраструктуры ближних подходов к портам Приморья на участке Хабаровск – Находка Восточная, идет развитие инфраструктуры Восточного полигона. По итогам реализации всего комплекса мероприятий увеличится объем перевалки российских грузов в портах России, что позволит увеличить объем налоговых отчислений регионов Кузбасса и Дальнего Востока и обеспечить создание новых рабочих мест, а также комплексно укрепить транзитный потенциал Российской Федерации.</w:t>
      </w:r>
    </w:p>
    <w:p w:rsidR="00F84E4E" w:rsidRDefault="00F84E4E" w:rsidP="00F84E4E">
      <w:pPr>
        <w:jc w:val="both"/>
      </w:pPr>
      <w:r>
        <w:t>АО «Восточный порт» – стивидорная компания, которая специализируется на перевалке каменного угля, добываемого в Кузбассе. Грузооборот порта в 2016 году составил 23,5 млн тонн угля – пятую часть всего угольного экспорта из морских портов России и около 30% от перевалки угля в портах Дальневосточного бассейна.</w:t>
      </w:r>
    </w:p>
    <w:p w:rsidR="00F84E4E" w:rsidRDefault="00F84E4E" w:rsidP="00F84E4E">
      <w:pPr>
        <w:jc w:val="both"/>
      </w:pPr>
      <w:r>
        <w:br w:type="page"/>
      </w:r>
    </w:p>
    <w:p w:rsidR="00F84E4E" w:rsidRDefault="00F84E4E" w:rsidP="00F84E4E">
      <w:pPr>
        <w:jc w:val="both"/>
      </w:pPr>
      <w:r>
        <w:t>В структуру АО «Восточный порт» входят два производственно-перегрузочных комплекса, также идет строительство третьей очереди угольного комплекса, включая создание федеральной железнодорожной инфраструктуры. В 2017 году объекты третьей очереди будут введены в эксплуатацию, что увеличит грузооборот АО «Восточный порт» до 39 млн т угля в 2019 году.</w:t>
      </w:r>
    </w:p>
    <w:p w:rsidR="00F84E4E" w:rsidRPr="00BA6483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496510471"/>
      <w:r w:rsidRPr="00BA6483">
        <w:rPr>
          <w:rFonts w:ascii="Times New Roman" w:hAnsi="Times New Roman"/>
          <w:sz w:val="24"/>
          <w:szCs w:val="24"/>
        </w:rPr>
        <w:t>MK.RU; ТАТЬЯНА АНТОНОВА; 2017.10.20; ЖЕРТВАМ КАТАСТРОФ НА ТРАНСПОРТЕ БУДЕТ ПРОЩЕ ПОЛУЧИТЬ СТРАХОВКУ</w:t>
      </w:r>
      <w:bookmarkEnd w:id="17"/>
    </w:p>
    <w:p w:rsidR="00F84E4E" w:rsidRDefault="00F84E4E" w:rsidP="00F84E4E">
      <w:pPr>
        <w:jc w:val="both"/>
      </w:pPr>
      <w:r>
        <w:t>Подготовлен новый реестр документов, необходимых для оформления выплат</w:t>
      </w:r>
    </w:p>
    <w:p w:rsidR="00F84E4E" w:rsidRDefault="00F84E4E" w:rsidP="00F84E4E">
      <w:pPr>
        <w:jc w:val="both"/>
      </w:pPr>
      <w:r>
        <w:t xml:space="preserve">Получить страховку пострадавшим в авариях пассажирам общественного транспорта станет проще в ближайшем будущем. </w:t>
      </w:r>
      <w:r w:rsidRPr="00BA6483">
        <w:rPr>
          <w:b/>
        </w:rPr>
        <w:t>Минтранс</w:t>
      </w:r>
      <w:r>
        <w:t xml:space="preserve"> разработал новый документ, который не даст страховщикам шанса отказать людям в выплате. Как стало известно «МК», в ведомстве уже готов проект соответствующего приказа.</w:t>
      </w:r>
    </w:p>
    <w:p w:rsidR="00F84E4E" w:rsidRDefault="00F84E4E" w:rsidP="00F84E4E">
      <w:pPr>
        <w:jc w:val="both"/>
      </w:pPr>
      <w:r>
        <w:t>Жертвам катастроф на транспорте будет проще получить страховку фото: Геннадий Черкасов</w:t>
      </w:r>
    </w:p>
    <w:p w:rsidR="00F84E4E" w:rsidRDefault="00F84E4E" w:rsidP="00F84E4E">
      <w:pPr>
        <w:jc w:val="both"/>
      </w:pPr>
      <w:r>
        <w:t xml:space="preserve">В документе речь идет о происшествиях на любых видах транспорта: от автобусов и метро до круизных теплоходов и авиалайнеров. Сейчас после аварии пострадавший пассажир подает в страховую компанию справку от перевозчика, в которой содержится очень мало данных. В результате страховщики часто отказывают или тянут с выплатами. В новом документе будет содержаться детальная информация о транспортной компании, чья маршрутка, поезд или самолет попал в беду. Кроме адреса и названия фирмы в справке придется указать ИНН – чтобы исключить ситуации, когда под одинаковым названием работают несколько совершенно разных контор. Также перевозчик будет обязан вписывать в справку не только место, где произошла авария, но и номер или название маршрута. Еще одно нововведение, актуальное для пострадавших в кораблях и поездах дальнего следования, – указание номера каюты или купе. Сейчас отсутствие такой информации в справке для пассажиров оборачивается отказами страховщиков. Клерк запросто может заявить, что он сомневается в том, что гражданин получил увечья именно из-за происшествия, а не по собственной неосторожности. Наконец, чиновники решили четко прописать правила и сроки составления таких актов для страховых компаний. Заполнить бумагу сможет капитан судна или водитель прямо на месте аварии. </w:t>
      </w:r>
    </w:p>
    <w:p w:rsidR="00F84E4E" w:rsidRDefault="00F84E4E" w:rsidP="00F84E4E">
      <w:pPr>
        <w:jc w:val="both"/>
      </w:pPr>
      <w:r>
        <w:t>При этом, как говорится в проекте документа, заверять справку печатью перевозчика не понадобится. Если же по горячим следам выдать пассажиру заветный акт о происшествии не удастся, составить его надлежит в течение пяти дней.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_Toc496510473"/>
      <w:r w:rsidRPr="000C5EBB">
        <w:rPr>
          <w:rFonts w:ascii="Times New Roman" w:hAnsi="Times New Roman"/>
          <w:sz w:val="24"/>
          <w:szCs w:val="24"/>
        </w:rPr>
        <w:t xml:space="preserve">ТАСС; 2017.10.20; </w:t>
      </w:r>
      <w:r w:rsidRPr="00BA6483">
        <w:rPr>
          <w:rFonts w:ascii="Times New Roman" w:hAnsi="Times New Roman"/>
          <w:sz w:val="24"/>
          <w:szCs w:val="24"/>
        </w:rPr>
        <w:t>МИНТРАНС</w:t>
      </w:r>
      <w:r w:rsidRPr="000C5EBB">
        <w:rPr>
          <w:rFonts w:ascii="Times New Roman" w:hAnsi="Times New Roman"/>
          <w:sz w:val="24"/>
          <w:szCs w:val="24"/>
        </w:rPr>
        <w:t xml:space="preserve"> ВЫСТУПИЛ ПРОТИВ ВЫДЕЛЕННЫХ ЛИНИЙ ДЛЯ ЭЛЕКТРОКАРОВ</w:t>
      </w:r>
      <w:bookmarkEnd w:id="18"/>
    </w:p>
    <w:p w:rsidR="00F84E4E" w:rsidRDefault="00F84E4E" w:rsidP="00F84E4E">
      <w:pPr>
        <w:jc w:val="both"/>
      </w:pPr>
      <w:r w:rsidRPr="00BA6483">
        <w:rPr>
          <w:b/>
        </w:rPr>
        <w:t>Министерство транспорта</w:t>
      </w:r>
      <w:r>
        <w:t xml:space="preserve"> РФ против допуска электрокаров на выделенные линии. Об этом заявил журналистам замглавы </w:t>
      </w:r>
      <w:r w:rsidRPr="00BA6483">
        <w:rPr>
          <w:b/>
        </w:rPr>
        <w:t>Минтранса</w:t>
      </w:r>
      <w:r>
        <w:t xml:space="preserve"> Николай </w:t>
      </w:r>
      <w:r w:rsidRPr="00BA6483">
        <w:rPr>
          <w:b/>
        </w:rPr>
        <w:t>Асаул</w:t>
      </w:r>
      <w:r>
        <w:t xml:space="preserve"> в кулурах Евразийского форума в Вероне.</w:t>
      </w:r>
    </w:p>
    <w:p w:rsidR="00F84E4E" w:rsidRDefault="00F84E4E" w:rsidP="00F84E4E">
      <w:pPr>
        <w:jc w:val="both"/>
      </w:pPr>
      <w:r>
        <w:t>«Выделенные линии – не считаем, что это может стать мощным толчком развития электротранспорта. Их предназначение – обслуживать общественный транспорт, там где большая вместимость пассажиров. Все-таки электромобили – это личный транспорт, и экологическая функция с функцией повышения провозной возможности не должны смешиваться. Поэтому электротранспорт допускать к общественным полосам не считаем эффективной мерой», – сказал он.</w:t>
      </w:r>
    </w:p>
    <w:p w:rsidR="00F84E4E" w:rsidRDefault="00F84E4E" w:rsidP="00F84E4E">
      <w:pPr>
        <w:jc w:val="both"/>
      </w:pPr>
      <w:r>
        <w:t>При этом развитие электротранспорта планируется стимулировать путем расширения сети заправок. Кроме того, Есаул рассказал об опыте Москвы, где для электромобилей предоставляется бесплатная парковка и заправка. Такие льготы регионы могут устанавливать самостоятельно, добавил замминистра.</w:t>
      </w:r>
    </w:p>
    <w:p w:rsidR="00F84E4E" w:rsidRDefault="00F84E4E" w:rsidP="00F84E4E">
      <w:pPr>
        <w:jc w:val="both"/>
      </w:pPr>
      <w:r>
        <w:br w:type="page"/>
      </w:r>
    </w:p>
    <w:p w:rsidR="00F84E4E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496510474"/>
      <w:r w:rsidRPr="00BA6483">
        <w:rPr>
          <w:rFonts w:ascii="Times New Roman" w:hAnsi="Times New Roman"/>
          <w:sz w:val="24"/>
          <w:szCs w:val="24"/>
        </w:rPr>
        <w:t>RADIOMAYAK; 2017.10.20; ВЪЕЗД В ГОРОДА ТРАНСПОРТНЫХ СРЕДСТВ НИЗШИХ ЭКО-КЛАССОВ МОГУТ ОГРАНИЧИТЬ СО ВТОРОЙ ПОЛОВИНЫ 2018 ГОДА</w:t>
      </w:r>
      <w:bookmarkEnd w:id="19"/>
    </w:p>
    <w:p w:rsidR="00F84E4E" w:rsidRDefault="00F84E4E" w:rsidP="00F84E4E">
      <w:pPr>
        <w:jc w:val="both"/>
      </w:pPr>
      <w:r>
        <w:t xml:space="preserve">Об этом рассказал журналистам замглавы </w:t>
      </w:r>
      <w:r w:rsidRPr="00BA6483">
        <w:rPr>
          <w:b/>
        </w:rPr>
        <w:t>Минтранса</w:t>
      </w:r>
      <w:r>
        <w:t xml:space="preserve"> РФ Николай </w:t>
      </w:r>
      <w:r w:rsidRPr="00BA6483">
        <w:rPr>
          <w:b/>
        </w:rPr>
        <w:t>Асаул</w:t>
      </w:r>
      <w:r>
        <w:t>.</w:t>
      </w:r>
    </w:p>
    <w:p w:rsidR="00F84E4E" w:rsidRDefault="00F84E4E" w:rsidP="00F84E4E">
      <w:pPr>
        <w:jc w:val="both"/>
      </w:pPr>
      <w:r>
        <w:t>По его словам, «постановлением правительства утверждены новые образы знаков, которые позволяют руководителям городов и муниципалитетов устанавливать зоны ограничения экологического класса как грузовых, так и легковых автомобилей. Эти знаки могут применять со второго полугодия 2018 года и они позволят на практике, вводить так называемые зоны с пониженными выбросами», – сказал замминистра.</w:t>
      </w:r>
    </w:p>
    <w:p w:rsidR="00F84E4E" w:rsidRPr="005F045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496510475"/>
      <w:r w:rsidRPr="005F045B">
        <w:rPr>
          <w:rFonts w:ascii="Times New Roman" w:hAnsi="Times New Roman"/>
          <w:sz w:val="24"/>
          <w:szCs w:val="24"/>
        </w:rPr>
        <w:t xml:space="preserve">ДОРИНФО; 2017.10.20; </w:t>
      </w:r>
      <w:r w:rsidRPr="00BA6483">
        <w:rPr>
          <w:rFonts w:ascii="Times New Roman" w:hAnsi="Times New Roman"/>
          <w:sz w:val="24"/>
          <w:szCs w:val="24"/>
        </w:rPr>
        <w:t>МИНТРАНС</w:t>
      </w:r>
      <w:r w:rsidRPr="005F045B">
        <w:rPr>
          <w:rFonts w:ascii="Times New Roman" w:hAnsi="Times New Roman"/>
          <w:sz w:val="24"/>
          <w:szCs w:val="24"/>
        </w:rPr>
        <w:t xml:space="preserve"> ПОДГОТОВИЛ ИЗМЕНЕНИЯ В ПОРЯДОК ПРОВЕДЕНИЯ ВЕСОГАБАРИТНОГО КОНТРОЛЯ</w:t>
      </w:r>
      <w:bookmarkEnd w:id="20"/>
    </w:p>
    <w:p w:rsidR="00F84E4E" w:rsidRDefault="00F84E4E" w:rsidP="00F84E4E">
      <w:pPr>
        <w:jc w:val="both"/>
      </w:pPr>
      <w:r w:rsidRPr="00BA6483">
        <w:rPr>
          <w:b/>
        </w:rPr>
        <w:t>Министерство транспорта</w:t>
      </w:r>
      <w:r>
        <w:t xml:space="preserve"> РФ разработало проект приказа, в котором вводятся дополнительные требования по проведению весового и габаритного контроля на дорогах страны. Об этом сообщает пресс-служба </w:t>
      </w:r>
      <w:r w:rsidRPr="00BA6483">
        <w:rPr>
          <w:b/>
        </w:rPr>
        <w:t>Минтранса</w:t>
      </w:r>
      <w:r>
        <w:t>.</w:t>
      </w:r>
    </w:p>
    <w:p w:rsidR="00F84E4E" w:rsidRDefault="00F84E4E" w:rsidP="00F84E4E">
      <w:pPr>
        <w:jc w:val="both"/>
      </w:pPr>
      <w:r>
        <w:t>В частности, должны быть предусмотрены специальные блокирующие устройства, которые будут задерживать транспортные средства, нарушившие требования по весу и габаритам, также необходимы переходно-скоростные полосы либо остановочные полосы. Пункты контроля необходимо оборудовать устройствами, которые будут копировать и сканировать документы.</w:t>
      </w:r>
    </w:p>
    <w:p w:rsidR="00F84E4E" w:rsidRDefault="00F84E4E" w:rsidP="00F84E4E">
      <w:pPr>
        <w:jc w:val="both"/>
      </w:pPr>
      <w:r>
        <w:t>Также предлагается обязательно сообщать водителям транспортных средств о фактах превышения допустимых весогабаритных параметров при проезде пунктов контроля. В документе детально описана процедура проведения контроля, который может быть визуальным, документальным и инструментальным.</w:t>
      </w:r>
    </w:p>
    <w:p w:rsidR="00F84E4E" w:rsidRDefault="00F84E4E" w:rsidP="00F84E4E">
      <w:pPr>
        <w:jc w:val="both"/>
      </w:pPr>
      <w:r>
        <w:t>Напомним, ранее министерство подготовило поправки в законодательство, которое регламентирует работу автоматизированной системы весогабаритного контроля. Основные изменения касаются КоАП РФ.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496510476"/>
      <w:r w:rsidRPr="000C5EBB">
        <w:rPr>
          <w:rFonts w:ascii="Times New Roman" w:hAnsi="Times New Roman"/>
          <w:sz w:val="24"/>
          <w:szCs w:val="24"/>
        </w:rPr>
        <w:t>ТАСС; 2017.10.21; ВЛАСТИ НОВГОРОДСКОЙ ОБЛАСТИ НАМЕРЕНЫ ПРИВЕСТИ К НОРМАТИВУ БОЛЕЕ 50% ДОРОГ ЗА ТРИ ГОДА</w:t>
      </w:r>
      <w:bookmarkEnd w:id="21"/>
    </w:p>
    <w:p w:rsidR="00F84E4E" w:rsidRDefault="00F84E4E" w:rsidP="00F84E4E">
      <w:pPr>
        <w:jc w:val="both"/>
      </w:pPr>
      <w:r>
        <w:t>Правительство Новгородской области планирует привести к нормативу половину дорог в регионе в ближайшие три года. Об этом сообщил в субботу ТАСС губернатор области Андрей Никитин в кулуарах Всемирного фестиваля молодежи и студентов в Сочи.</w:t>
      </w:r>
    </w:p>
    <w:p w:rsidR="00F84E4E" w:rsidRDefault="00F84E4E" w:rsidP="00F84E4E">
      <w:pPr>
        <w:jc w:val="both"/>
      </w:pPr>
      <w:r>
        <w:t xml:space="preserve">«На 1 января этого года у нас порядка 76% дорог в области не соответствовало нормативу, хотим, чтобы более половины дорог в области было в нормальном состоянии. Надеюсь, что на показатель 50% дорог в нормативном состоянии мы выйдем в ближайшие три – три с половиной года. В первую очередь это касается опорной сети, то есть тех дорог, которые соединяют ключевые муниципалитеты с Великим Новгородом и с федеральными трассами, дороги, от которых зависят перевозки школьников, больных, туристов. Ремонт начинается с ключевых дорог, одну из наиболее болезненных мы в этом году отремонтировали – трассу Крестцы – </w:t>
      </w:r>
      <w:r w:rsidRPr="00BA6483">
        <w:rPr>
          <w:b/>
        </w:rPr>
        <w:t>Окулов</w:t>
      </w:r>
      <w:r>
        <w:t>ка – Боровичи», – сказал ТАСС новгородский губернатор.</w:t>
      </w:r>
    </w:p>
    <w:p w:rsidR="00F84E4E" w:rsidRDefault="00F84E4E" w:rsidP="00F84E4E">
      <w:pPr>
        <w:jc w:val="both"/>
      </w:pPr>
      <w:r>
        <w:t>По его словам, Дорожный фонд области на этот год составил чуть более 2 млрд рублей, включая средства и на ремонт, и на содержание дорог. В дополнение к этому была оказана помощь из федерального бюджета.</w:t>
      </w:r>
    </w:p>
    <w:p w:rsidR="00F84E4E" w:rsidRDefault="00F84E4E" w:rsidP="00F84E4E">
      <w:pPr>
        <w:jc w:val="both"/>
      </w:pPr>
      <w:r>
        <w:t>«Безусловно, мы все эти деньги освоим в этом году. Процесс ремонта и строительства сейчас заканчивается, потому что погода начинает портиться. Сейчас переходим к установке знаков, ограждений, то есть к таким работам, которые не связаны с укладкой асфальта, хотя кое-где укладка еще продолжается», – сказал Никитин.</w:t>
      </w:r>
    </w:p>
    <w:p w:rsidR="00F84E4E" w:rsidRDefault="00F84E4E" w:rsidP="00F84E4E">
      <w:pPr>
        <w:jc w:val="both"/>
      </w:pPr>
      <w:r>
        <w:lastRenderedPageBreak/>
        <w:t>В следующем году областной Дорожный фонд будет чуть побольше, что зависит от доли акцизов на нефтепродукты, которые получают регионы.</w:t>
      </w:r>
    </w:p>
    <w:p w:rsidR="00F84E4E" w:rsidRDefault="00F84E4E" w:rsidP="00F84E4E">
      <w:pPr>
        <w:jc w:val="both"/>
      </w:pPr>
      <w:r>
        <w:t>«Но мы рассчитываем и федеральную поддержку получить, и темпы ремонта дорог сохранить. В этом году они опережающие, мы больше ремонтируем, чем их разрушается. Задача – этот позитивный тренд удержать», – сказал Никитин.</w:t>
      </w:r>
    </w:p>
    <w:p w:rsidR="00F84E4E" w:rsidRDefault="00F84E4E" w:rsidP="00F84E4E">
      <w:pPr>
        <w:jc w:val="both"/>
      </w:pPr>
      <w:r>
        <w:t>Он подчеркнул, что в Новгородской области дорожная сеть одна из самых развитых в России, но есть вопрос с качеством дорог.</w:t>
      </w:r>
    </w:p>
    <w:p w:rsidR="00F84E4E" w:rsidRDefault="00F84E4E" w:rsidP="00F84E4E">
      <w:pPr>
        <w:jc w:val="both"/>
      </w:pPr>
      <w:r>
        <w:t>«Острой потребности в дополнительных развязках мы пока не чувствуем. Плюс на протяжении трассы М-11 при пересечении с региональными дорогами эти развязки сейчас формируются. У нас есть вопросы, связанные с городской инфраструктурой, с объездными дорогами в городе (в Великом Новгороде), с мостами в городе», – сказал Никитин.</w:t>
      </w:r>
    </w:p>
    <w:p w:rsidR="00F84E4E" w:rsidRDefault="00F84E4E" w:rsidP="00F84E4E">
      <w:pPr>
        <w:jc w:val="both"/>
      </w:pPr>
      <w:r>
        <w:t xml:space="preserve">Как сообщалось ранее, в этом году в Новгородской области был начат масштабный ремонт дорог, стоимость работ по приведению в порядок пяти участков составила 1 млрд рублей. При этом дорога Крестцы – </w:t>
      </w:r>
      <w:r w:rsidRPr="00BA6483">
        <w:rPr>
          <w:b/>
        </w:rPr>
        <w:t>Окулов</w:t>
      </w:r>
      <w:r>
        <w:t>ка – Боровичи, соединяющая три районных центра, не ремонтировалась около 30 лет. Трасса вошла в сеть опорных дорог общей протяженностью в 2390 км, которые будут ремонтироваться в первую очередь.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496510480"/>
      <w:r w:rsidRPr="000C5EBB">
        <w:rPr>
          <w:rFonts w:ascii="Times New Roman" w:hAnsi="Times New Roman"/>
          <w:sz w:val="24"/>
          <w:szCs w:val="24"/>
        </w:rPr>
        <w:t>ТАСС; 2017.10.20; РЖД НАПРАВИТ 13 МЛРД РУБЛЕЙ НА МОДЕРНИЗАЦИЮ 15 ВОКЗАЛОВ И 22 ПЛАТФОРМ</w:t>
      </w:r>
      <w:bookmarkEnd w:id="22"/>
    </w:p>
    <w:p w:rsidR="00F84E4E" w:rsidRDefault="00F84E4E" w:rsidP="00F84E4E">
      <w:pPr>
        <w:jc w:val="both"/>
      </w:pPr>
      <w:r>
        <w:t>ОАО «РЖД» ведет работы по реконструкции и ремонту на 15 вокзалах и 22 платформах. Общий объем средств, направленных на выполнение проектов, составляет 12,8 млрд рублей, следует из сообщения, опубликованного на сайте компании.</w:t>
      </w:r>
    </w:p>
    <w:p w:rsidR="00F84E4E" w:rsidRDefault="00F84E4E" w:rsidP="00F84E4E">
      <w:pPr>
        <w:jc w:val="both"/>
      </w:pPr>
      <w:r>
        <w:t>До конца текущего года после реконструкции в эксплуатацию будет введено 5 железнодорожных вокзалов в городах Черепаново, Могоча, Рузаевка, Саранск и Когалым. Также планируется обновить 17 платформ на вокзальных комплексах в городах-организаторах матчей Чемпионата мира по футболу FIFA 2018.</w:t>
      </w:r>
    </w:p>
    <w:p w:rsidR="00F84E4E" w:rsidRDefault="00F84E4E" w:rsidP="00F84E4E">
      <w:pPr>
        <w:jc w:val="both"/>
      </w:pPr>
      <w:r>
        <w:t>На остальных объектах работы по реконструкции будут завершены в 2018-2019 годах, отмечается в сообщении.</w:t>
      </w:r>
    </w:p>
    <w:p w:rsidR="00F84E4E" w:rsidRDefault="00F84E4E" w:rsidP="00F84E4E">
      <w:pPr>
        <w:jc w:val="both"/>
      </w:pPr>
      <w:r>
        <w:t>ОАО «РЖД» совместно с проектными институтами железнодорожного транспорта создан новый стандарт строительства пассажирских платформ, который позволяет экономить до 20% финансовых средств, а срок службы составляет более 50 лет.</w:t>
      </w:r>
    </w:p>
    <w:p w:rsidR="00F84E4E" w:rsidRPr="0022167F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496280055"/>
      <w:bookmarkStart w:id="24" w:name="_Toc496510481"/>
      <w:r w:rsidRPr="0022167F">
        <w:rPr>
          <w:rFonts w:ascii="Times New Roman" w:hAnsi="Times New Roman"/>
          <w:sz w:val="24"/>
          <w:szCs w:val="24"/>
        </w:rPr>
        <w:t xml:space="preserve">ИНТЕРФАКС; 2017.10.20; ПОТРЕБНОСТЬ В </w:t>
      </w:r>
      <w:r>
        <w:rPr>
          <w:rFonts w:ascii="Times New Roman" w:hAnsi="Times New Roman"/>
          <w:sz w:val="24"/>
          <w:szCs w:val="24"/>
        </w:rPr>
        <w:t>«</w:t>
      </w:r>
      <w:r w:rsidRPr="0022167F">
        <w:rPr>
          <w:rFonts w:ascii="Times New Roman" w:hAnsi="Times New Roman"/>
          <w:sz w:val="24"/>
          <w:szCs w:val="24"/>
        </w:rPr>
        <w:t>ЛАСТОЧКАХ</w:t>
      </w:r>
      <w:r>
        <w:rPr>
          <w:rFonts w:ascii="Times New Roman" w:hAnsi="Times New Roman"/>
          <w:sz w:val="24"/>
          <w:szCs w:val="24"/>
        </w:rPr>
        <w:t>»</w:t>
      </w:r>
      <w:r w:rsidRPr="0022167F">
        <w:rPr>
          <w:rFonts w:ascii="Times New Roman" w:hAnsi="Times New Roman"/>
          <w:sz w:val="24"/>
          <w:szCs w:val="24"/>
        </w:rPr>
        <w:t xml:space="preserve"> ЗНАЧИТЕЛЬНО ВОЗРАСТЕТ К 2030 ГОДУ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2167F">
        <w:rPr>
          <w:rFonts w:ascii="Times New Roman" w:hAnsi="Times New Roman"/>
          <w:sz w:val="24"/>
          <w:szCs w:val="24"/>
        </w:rPr>
        <w:t>ЭКСПЕРТ</w:t>
      </w:r>
      <w:bookmarkEnd w:id="23"/>
      <w:bookmarkEnd w:id="24"/>
    </w:p>
    <w:p w:rsidR="00F84E4E" w:rsidRDefault="00F84E4E" w:rsidP="00F84E4E">
      <w:pPr>
        <w:jc w:val="both"/>
      </w:pPr>
      <w:r>
        <w:t>Специалисты Центра экономики инфраструктуры прогнозируют к 2030 году потребность более чем в 1,9 тыс. вагонов скоростных электричек, говорится в сообщении центра общественных связей «Синары».</w:t>
      </w:r>
    </w:p>
    <w:p w:rsidR="00F84E4E" w:rsidRDefault="00F84E4E" w:rsidP="00F84E4E">
      <w:pPr>
        <w:jc w:val="both"/>
      </w:pPr>
      <w:r>
        <w:t>«Наши исследования показали, что эксплуатация «Ласточек» становится эффективной и для пассажира, и для оператора, когда поезд постоянно находится в эксплуатации в тактовом режиме. С учетом изменений инфраструктуры и строительства новых путей в зоне крупных агломераций потребность в скоростных электропоездах к 2030 году значительно возрастет», – приводятся в сообщении слова президента Центра экономики инфраструктуры Владимира Косого.</w:t>
      </w:r>
    </w:p>
    <w:p w:rsidR="00F84E4E" w:rsidRDefault="00F84E4E" w:rsidP="00F84E4E">
      <w:pPr>
        <w:jc w:val="both"/>
      </w:pPr>
      <w:r>
        <w:t>Как уточнили «Интерфаксу» в центре общественных связей «Синары», на данный момент «Уральские локомотивы» выполняют контракт с РЖД на поставку 1,2 тыс. вагонов, заключенный до 2023 года. «Таким образом, после окончания контракта с РЖД останется потребность еще в 700 вагонах «Ласточек», – уточнил собеседник агентства.</w:t>
      </w:r>
    </w:p>
    <w:p w:rsidR="00F84E4E" w:rsidRDefault="00F84E4E" w:rsidP="00F84E4E">
      <w:pPr>
        <w:jc w:val="both"/>
      </w:pPr>
      <w:r>
        <w:t xml:space="preserve">В пресс-релизе сообщается также, что востребованность «Ласточек» на маршрутах городского и регионального направления также отметил директор по пассажирским перевозкам ОАО «РЖД» Дмитрий Пегов в четверг в ходе посещения «Уральских </w:t>
      </w:r>
      <w:r>
        <w:lastRenderedPageBreak/>
        <w:t>локомотивов» (совместное предприятие Siemens и группы «Синара»). По его словам, скоростные электрички востребованы в регионах и на Московском центральном кольце. На данный момент московские власти рассматривают возможность уменьшения интервалов движения на МЦК.</w:t>
      </w:r>
    </w:p>
    <w:p w:rsidR="00F84E4E" w:rsidRDefault="00F84E4E" w:rsidP="00F84E4E">
      <w:pPr>
        <w:jc w:val="both"/>
      </w:pPr>
      <w:r>
        <w:t>«Применение «Ласточек» особенно актуально в границах участка скоростного движения Московско-Тверской пригородной пассажирской компании. Здесь электропоезд может реализовать свою максимальную конструктивную скорость, что очень важно для оптимизации графика движения и работы поездов», – отметил Д.Пегов.</w:t>
      </w:r>
    </w:p>
    <w:p w:rsidR="00F84E4E" w:rsidRDefault="00F84E4E" w:rsidP="00F84E4E">
      <w:pPr>
        <w:jc w:val="both"/>
      </w:pPr>
      <w:r>
        <w:t>Участники встречи также обсудили перспективные модификации «Ласточек». По словам генерального директора завода «Уральские локомотивы» Александра Салтаева, в настоящее время существует запрос на изготовление «Ласточек» в различной компоновке в зависимости от пассажиропотока: от трехвагонного до десятивагонного состава. Также есть потребность как в двухсистемных электропоездах, работающих на переменном и постоянном токе, так и в поездах в дизельном исполнении.</w:t>
      </w:r>
    </w:p>
    <w:p w:rsidR="00F84E4E" w:rsidRDefault="00F84E4E" w:rsidP="00F84E4E">
      <w:pPr>
        <w:jc w:val="both"/>
      </w:pPr>
      <w:r>
        <w:t>Как сообщалось, РЖД в 2011 году подписали контракт с ООО «Уральские локомотивы» на поставку 1,2 тыс. вагонов для поездов «Ласточка». Его стоимость составила 2,1 млрд евро (410 млн евро за состав). РЖД в 2015 году получили от «Уральских локомотивов» 23 электропоезда «Ласточка», а в 2016-2021 годах планировали получать по 30 составов в год.</w:t>
      </w:r>
    </w:p>
    <w:p w:rsidR="00F84E4E" w:rsidRPr="000C5EBB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496510482"/>
      <w:r w:rsidRPr="000C5EBB">
        <w:rPr>
          <w:rFonts w:ascii="Times New Roman" w:hAnsi="Times New Roman"/>
          <w:sz w:val="24"/>
          <w:szCs w:val="24"/>
        </w:rPr>
        <w:t>ТАСС; 2017.10.20; ПЕРЕВОЗКИ МЕЖДУНАРОДНЫХ ГРУЗОВ НА ДВЖД ЗА ДЕВЯТЬ МЕСЯЦЕВ 2017 ГОДА ВЫРОСЛИ НА 40,9%</w:t>
      </w:r>
      <w:bookmarkEnd w:id="25"/>
    </w:p>
    <w:p w:rsidR="00F84E4E" w:rsidRDefault="00F84E4E" w:rsidP="00F84E4E">
      <w:pPr>
        <w:jc w:val="both"/>
      </w:pPr>
      <w:r>
        <w:t>На Дальневосточной железной дороге (ДВЖД, филиал ОАО «РЖД») в январе-сентябре 2017 года перевезено 11,6 млн тонн международных грузов, что на 40,9% выше аналогичного показателя за прошлый год (8,2 млн тонн), сообщает служба корпоративных коммуникаций магистрали.</w:t>
      </w:r>
    </w:p>
    <w:p w:rsidR="00F84E4E" w:rsidRDefault="00F84E4E" w:rsidP="00F84E4E">
      <w:pPr>
        <w:jc w:val="both"/>
      </w:pPr>
      <w:r>
        <w:t>Через российско-китайский погранпереход Махалино – Хуньчунь экспортировано 2,1 млн тонн грузов (+66,3%). Экспорт через железнодорожный переход Гродеково – Суйфэньхэ составил 7,4 млн тонн (+27,6%).</w:t>
      </w:r>
    </w:p>
    <w:p w:rsidR="00F84E4E" w:rsidRDefault="00F84E4E" w:rsidP="00F84E4E">
      <w:pPr>
        <w:jc w:val="both"/>
      </w:pPr>
      <w:r>
        <w:t>Перевозки импортных грузов через пункт пропуска Гродеково увеличились на 59,4%, до 176 тыс. тонн. В январе– сентябре через переход Суйфэньхэ – Гродеково в транзитном сообщении проследовало 5 тыс. 984 TEU (рост в 4,6 раза).</w:t>
      </w:r>
    </w:p>
    <w:p w:rsidR="00F84E4E" w:rsidRPr="00F92C12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496510483"/>
      <w:r w:rsidRPr="00F92C12">
        <w:rPr>
          <w:rFonts w:ascii="Times New Roman" w:hAnsi="Times New Roman"/>
          <w:sz w:val="24"/>
          <w:szCs w:val="24"/>
        </w:rPr>
        <w:t xml:space="preserve">ИНТЕРФАКС; 2017.10.21; УЧАСТОК МОСКОВСКОГО МЕТРО ОТ СТАНЦИИ </w:t>
      </w:r>
      <w:r>
        <w:rPr>
          <w:rFonts w:ascii="Times New Roman" w:hAnsi="Times New Roman"/>
          <w:sz w:val="24"/>
          <w:szCs w:val="24"/>
        </w:rPr>
        <w:t>«</w:t>
      </w:r>
      <w:r w:rsidRPr="00F92C12">
        <w:rPr>
          <w:rFonts w:ascii="Times New Roman" w:hAnsi="Times New Roman"/>
          <w:sz w:val="24"/>
          <w:szCs w:val="24"/>
        </w:rPr>
        <w:t>АВИАМОТОРНАЯ</w:t>
      </w:r>
      <w:r>
        <w:rPr>
          <w:rFonts w:ascii="Times New Roman" w:hAnsi="Times New Roman"/>
          <w:sz w:val="24"/>
          <w:szCs w:val="24"/>
        </w:rPr>
        <w:t>»</w:t>
      </w:r>
      <w:r w:rsidRPr="00F92C12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«</w:t>
      </w:r>
      <w:r w:rsidRPr="00F92C12">
        <w:rPr>
          <w:rFonts w:ascii="Times New Roman" w:hAnsi="Times New Roman"/>
          <w:sz w:val="24"/>
          <w:szCs w:val="24"/>
        </w:rPr>
        <w:t>ЛЕФОРТОВО</w:t>
      </w:r>
      <w:r>
        <w:rPr>
          <w:rFonts w:ascii="Times New Roman" w:hAnsi="Times New Roman"/>
          <w:sz w:val="24"/>
          <w:szCs w:val="24"/>
        </w:rPr>
        <w:t>»</w:t>
      </w:r>
      <w:r w:rsidRPr="00F92C12">
        <w:rPr>
          <w:rFonts w:ascii="Times New Roman" w:hAnsi="Times New Roman"/>
          <w:sz w:val="24"/>
          <w:szCs w:val="24"/>
        </w:rPr>
        <w:t xml:space="preserve"> ПЛАНИРУЮТ ОТКРЫТЬ В 2018 ГОДУ</w:t>
      </w:r>
      <w:bookmarkEnd w:id="26"/>
    </w:p>
    <w:p w:rsidR="00F84E4E" w:rsidRDefault="00F84E4E" w:rsidP="00F84E4E">
      <w:pPr>
        <w:jc w:val="both"/>
      </w:pPr>
      <w:r>
        <w:t>Северо-восточный участок Третьего пересадочного контура (ТПК) метро от станции « Авиамоторная» до станции «Лефортово» планируется запустить в следующем году, заявил журналистам в субботу заместитель мэра Москвы по вопросам градостроительной политики и строительства Марат Хуснуллин.</w:t>
      </w:r>
    </w:p>
    <w:p w:rsidR="00F84E4E" w:rsidRDefault="00F84E4E" w:rsidP="00F84E4E">
      <w:pPr>
        <w:jc w:val="both"/>
      </w:pPr>
      <w:r>
        <w:t>«Уже в следующем году мы планируем завершить строительство и запустить северо-восточный сектор Третьего пересадочного контура от станции «Авиамоторная» до станции «Лефортово», – сказал М.Хуснуллин.</w:t>
      </w:r>
    </w:p>
    <w:p w:rsidR="00F84E4E" w:rsidRDefault="00F84E4E" w:rsidP="00F84E4E">
      <w:pPr>
        <w:jc w:val="both"/>
      </w:pPr>
      <w:r>
        <w:t>По его словам, это непростая задача, сейчас на этих участках ведется проходка тоннелей.</w:t>
      </w:r>
    </w:p>
    <w:p w:rsidR="00F84E4E" w:rsidRDefault="00F84E4E" w:rsidP="00F84E4E">
      <w:pPr>
        <w:jc w:val="both"/>
      </w:pPr>
      <w:r>
        <w:t>М.Хуснуллин напомнил, что в декабре этого года планируется запустить пассажирское движение на первом участке Третьего пересадочного контура между станциями «Деловой центр» и «Петровский парк».</w:t>
      </w:r>
    </w:p>
    <w:p w:rsidR="00F84E4E" w:rsidRDefault="00F84E4E" w:rsidP="00F84E4E">
      <w:pPr>
        <w:jc w:val="both"/>
      </w:pPr>
      <w:r>
        <w:t>Третий пересадочный контур метро будет включать 31 станцию. Длина линии составит 67 км, она будет иметь 21 пересадку на другие станции метро и Московское центральное кольцо. Завершить строительство новой кольцевой линии планируется до конца 2020 года.</w:t>
      </w:r>
    </w:p>
    <w:p w:rsidR="00F84E4E" w:rsidRDefault="00F84E4E" w:rsidP="00F84E4E">
      <w:pPr>
        <w:jc w:val="both"/>
      </w:pPr>
      <w:r>
        <w:br w:type="page"/>
      </w:r>
    </w:p>
    <w:p w:rsidR="00F84E4E" w:rsidRPr="009219B1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496280058"/>
      <w:bookmarkStart w:id="28" w:name="_Toc496510485"/>
      <w:r w:rsidRPr="009219B1">
        <w:rPr>
          <w:rFonts w:ascii="Times New Roman" w:hAnsi="Times New Roman"/>
          <w:sz w:val="24"/>
          <w:szCs w:val="24"/>
        </w:rPr>
        <w:t xml:space="preserve">ТАСС; 2017.10.20; ПЕТЕРБУРГСКИЙ ПОРТ </w:t>
      </w:r>
      <w:r>
        <w:rPr>
          <w:rFonts w:ascii="Times New Roman" w:hAnsi="Times New Roman"/>
          <w:sz w:val="24"/>
          <w:szCs w:val="24"/>
        </w:rPr>
        <w:t>«</w:t>
      </w:r>
      <w:r w:rsidRPr="009219B1">
        <w:rPr>
          <w:rFonts w:ascii="Times New Roman" w:hAnsi="Times New Roman"/>
          <w:sz w:val="24"/>
          <w:szCs w:val="24"/>
        </w:rPr>
        <w:t>МОРСКОЙ ФАСАД</w:t>
      </w:r>
      <w:r>
        <w:rPr>
          <w:rFonts w:ascii="Times New Roman" w:hAnsi="Times New Roman"/>
          <w:sz w:val="24"/>
          <w:szCs w:val="24"/>
        </w:rPr>
        <w:t>»</w:t>
      </w:r>
      <w:r w:rsidRPr="009219B1">
        <w:rPr>
          <w:rFonts w:ascii="Times New Roman" w:hAnsi="Times New Roman"/>
          <w:sz w:val="24"/>
          <w:szCs w:val="24"/>
        </w:rPr>
        <w:t xml:space="preserve"> В 2017 ГОДУ ПРИНЯЛ РЕКОРДНОЕ ЧИСЛО ПАССАЖИРОВ</w:t>
      </w:r>
      <w:bookmarkEnd w:id="27"/>
      <w:bookmarkEnd w:id="28"/>
    </w:p>
    <w:p w:rsidR="00F84E4E" w:rsidRDefault="00F84E4E" w:rsidP="00F84E4E">
      <w:pPr>
        <w:jc w:val="both"/>
      </w:pPr>
      <w:r>
        <w:t>Морской пассажирский порт «Морской фасад» в Санкт-Петербурге поставил рекорд по пассажиропотоку по итогам навигации 2017 года, которая началась 2 мая и завершилась 17 октября, приняв 560 тыс. пассажиров. Об этом сообщил в пятницу ТАСС коммерческий директор порта Алексей Панфилов.</w:t>
      </w:r>
    </w:p>
    <w:p w:rsidR="00F84E4E" w:rsidRDefault="00F84E4E" w:rsidP="00F84E4E">
      <w:pPr>
        <w:jc w:val="both"/>
      </w:pPr>
      <w:r>
        <w:t>Ранее сообщалось, что порт ожидает рост по итогам навигации 2017 года за счет более интенсивного сотрудничества с туроператорами, развития портовой инфраструктуры и повышения интереса туристов к круизам. В текущем году компания заключила порядка 120 новых договоров с туристическими компаниями.</w:t>
      </w:r>
    </w:p>
    <w:p w:rsidR="00F84E4E" w:rsidRDefault="00F84E4E" w:rsidP="00F84E4E">
      <w:pPr>
        <w:jc w:val="both"/>
      </w:pPr>
      <w:r>
        <w:t>«Рост пассажиропотока по сравнению с навигацией прошлого года составил порядка 20% – около 560 тыс. человек. Это рекордное число», – сказал он, добавив, что порт в следующем году ожидает рост в 8% по общему пассажиропотоку – до 600 тыс. человек. В 2016 году пассажиропоток порта составил 456 тыс. человек.</w:t>
      </w:r>
    </w:p>
    <w:p w:rsidR="00F84E4E" w:rsidRDefault="00F84E4E" w:rsidP="00F84E4E">
      <w:pPr>
        <w:jc w:val="both"/>
      </w:pPr>
      <w:r>
        <w:t>Пассажирский порт Санкт-Петербург «Морской фасад» – крупнейший морской пассажирский порт в России. Его строительство началось в 2006 году и полностью завершилось в 2011 году. Порт способен принимать круизные и паромные суда длиной до 340 м и осадкой до 8,8 м, общее количество причалов – семь. С 2008 года «Морской фасад» принял более 3,5 млн пассажиров на круизных судах из 180 стран. Больше всего туристов из Германии – 30%, на втором месте граждане США, на третьем – британские подданные, растет также количество туристов из Китая.</w:t>
      </w:r>
    </w:p>
    <w:p w:rsidR="00F84E4E" w:rsidRPr="0054550F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496510487"/>
      <w:r w:rsidRPr="0054550F">
        <w:rPr>
          <w:rFonts w:ascii="Times New Roman" w:hAnsi="Times New Roman"/>
          <w:sz w:val="24"/>
          <w:szCs w:val="24"/>
        </w:rPr>
        <w:t xml:space="preserve">ИЗВЕСТИЯ; ГРИГОРИЙ КОГАН; 2017.10.23; ПАССАЖИРАМ </w:t>
      </w:r>
      <w:r>
        <w:rPr>
          <w:rFonts w:ascii="Times New Roman" w:hAnsi="Times New Roman"/>
          <w:sz w:val="24"/>
          <w:szCs w:val="24"/>
        </w:rPr>
        <w:t>«</w:t>
      </w:r>
      <w:r w:rsidRPr="0054550F">
        <w:rPr>
          <w:rFonts w:ascii="Times New Roman" w:hAnsi="Times New Roman"/>
          <w:sz w:val="24"/>
          <w:szCs w:val="24"/>
        </w:rPr>
        <w:t>ВИМ-АВИА</w:t>
      </w:r>
      <w:r>
        <w:rPr>
          <w:rFonts w:ascii="Times New Roman" w:hAnsi="Times New Roman"/>
          <w:sz w:val="24"/>
          <w:szCs w:val="24"/>
        </w:rPr>
        <w:t>»</w:t>
      </w:r>
      <w:r w:rsidRPr="0054550F">
        <w:rPr>
          <w:rFonts w:ascii="Times New Roman" w:hAnsi="Times New Roman"/>
          <w:sz w:val="24"/>
          <w:szCs w:val="24"/>
        </w:rPr>
        <w:t xml:space="preserve"> НАПОМНЯТ ОБ ИХ ПРАВАХ НА СТРАХОВКУ</w:t>
      </w:r>
      <w:bookmarkEnd w:id="29"/>
    </w:p>
    <w:p w:rsidR="00F84E4E" w:rsidRDefault="00F84E4E" w:rsidP="00F84E4E">
      <w:pPr>
        <w:jc w:val="both"/>
      </w:pPr>
      <w:r>
        <w:t>Банкротство авиакомпании может стать одним из самых крупных страховых случаев в истории России</w:t>
      </w:r>
    </w:p>
    <w:p w:rsidR="00F84E4E" w:rsidRDefault="00F84E4E" w:rsidP="00F84E4E">
      <w:pPr>
        <w:jc w:val="both"/>
      </w:pPr>
      <w:r>
        <w:t>Порядка 3 тыс. клиентов «ВИМ-Авиа», пострадавших от отмен и задержек рейсов, могут получить деньги от страховщиков. Этот случай может стать одной из самых массовых выплат в истории российского страхования, правда, пока за компенсацией обратились лишь полторы сотни из заранее застраховавшихся от невылета. Многие граждане, купившие страховки вместе с авиабилетами, даже не подозревают о положенных им выплатах, рассказали «Известиям» в компаниях, застраховавших риски пассажиров при банкротстве авиаперевозчика. Страховщики готовы выплачивать компенсации всем, у кого есть полис.</w:t>
      </w:r>
    </w:p>
    <w:p w:rsidR="00F84E4E" w:rsidRDefault="00F84E4E" w:rsidP="00F84E4E">
      <w:pPr>
        <w:jc w:val="both"/>
      </w:pPr>
      <w:r>
        <w:t>Финансовые проблемы у «ВИМ-Авиа» начались еще в прошлом году, в этом – они обострились из-за нехватки оборотных средств. По версии Следственного комитета, компания продавала билеты, заранее зная, что не сможет оплатить топливо. 17 октября Следственный комитет России возбудил в отношении руководства «ВИМ-Авиа» уголовное дело о преднамеренном банкротстве.</w:t>
      </w:r>
    </w:p>
    <w:p w:rsidR="00F84E4E" w:rsidRDefault="00F84E4E" w:rsidP="00F84E4E">
      <w:pPr>
        <w:jc w:val="both"/>
      </w:pPr>
      <w:r>
        <w:t xml:space="preserve">Выяснилось, что многие пострадавшие пассажиры «ВИМ-Авиа» были застрахованы от задержек или отмены рейсов перевозчика и имеют право получить компенсацию. Всего пассажиров, купивших билеты на рейсы авиаперевозчика с датами вылета до нового года, около 200 тыс. Из них 40 тыс. по несколько суток сидели в аэропортах из-за отмены рейсов. </w:t>
      </w:r>
    </w:p>
    <w:p w:rsidR="00F84E4E" w:rsidRDefault="00F84E4E" w:rsidP="00F84E4E">
      <w:pPr>
        <w:jc w:val="both"/>
      </w:pPr>
      <w:r>
        <w:t xml:space="preserve">– Мы предлагаем страховую защиту от невылета или задержки рейса пассажирам множества авиакомпаний в России. Ожидаем, что всего за выплатами после банкротства «ВИМ-Авиа» может обратиться до 2 тыс. пассажиров, каждый из которых может претендовать на компенсацию в среднем до 10 тыс. рублей, а общая сумма выплат только по нашей компании может превысить десятки миллионов рублей», – рассказал </w:t>
      </w:r>
      <w:r>
        <w:lastRenderedPageBreak/>
        <w:t>«Известиям» заместитель генерального директора «АльфаСтрахование» по авиационному страхованию Илья Кабачник.</w:t>
      </w:r>
    </w:p>
    <w:p w:rsidR="00F84E4E" w:rsidRDefault="00F84E4E" w:rsidP="00F84E4E">
      <w:pPr>
        <w:jc w:val="both"/>
      </w:pPr>
      <w:r>
        <w:t xml:space="preserve">По его словам, задержки и отмены рейсов «Вим-Авиа» признаны страховым случаем, но в компанию пока обратилось около 100 человек из числа покупавших билеты «ВИМ-Авиа» самостоятельно на регулярные рейсы через сайты или онлайн-тревел-агентства, такие как Ozon.Travel, City.Travel, ClickAvia, OneTwoTrip, Biletix, Tutu и многих других онлайн-партнеров. </w:t>
      </w:r>
    </w:p>
    <w:p w:rsidR="00F84E4E" w:rsidRDefault="00F84E4E" w:rsidP="00F84E4E">
      <w:pPr>
        <w:jc w:val="both"/>
      </w:pPr>
      <w:r>
        <w:t>Другим страховщиком «ВИМ-Авиа» является компания «Ренессанс страхование», которая ожидает порядка тысячи обращений от пассажиров обанкротившегося перевозчика. Совокупная сумма выплат по расходам в связи с задержками рейсов может превысить 10 млн рублей. Компания также объявила о готовности произвести выплаты. На 19 октября в «Ренессанс страхование» обратилось чуть более 40 туристов, оформивших полис выезжающих за рубеж.</w:t>
      </w:r>
    </w:p>
    <w:p w:rsidR="00F84E4E" w:rsidRDefault="00F84E4E" w:rsidP="00F84E4E">
      <w:pPr>
        <w:jc w:val="both"/>
      </w:pPr>
      <w:r>
        <w:t>– По риску «задержка рейса» компенсируются расходы туриста во время ожидания отправления рейса в аэропорту (на питание, проживание в отеле аэропорта, транспортные расходы, включая билет на новый рейс и так далее). Также туристу возмещается штраф за отмену брони отеля (один день проживания), если турист не успел заселиться по причине отмены, задержки или овербукинга рейса, – рассказал управляющий директор департамента массовых видов страхования группы «Ренессанс страхование» Артем Искра.</w:t>
      </w:r>
    </w:p>
    <w:p w:rsidR="00F84E4E" w:rsidRDefault="00F84E4E" w:rsidP="00F84E4E">
      <w:pPr>
        <w:jc w:val="both"/>
      </w:pPr>
      <w:r>
        <w:t>По его словам, все клиенты «ВИМ-Авиа», оформившие за последние несколько месяцев вместе с авиабилетом полис «Ренессанс страхование» от задержки рейса, могут подать заявление в любом офисе урегулирования убытков компании.</w:t>
      </w:r>
    </w:p>
    <w:p w:rsidR="00F84E4E" w:rsidRDefault="00F84E4E" w:rsidP="00F84E4E">
      <w:pPr>
        <w:jc w:val="both"/>
      </w:pPr>
      <w:r>
        <w:t>– Теперь мы и наши коллеги из других страховых компаний ищем таких пассажиров, чтобы выплатить деньги тем, у кого есть полис. И если мы их всех найдем, то это будет один из крупнейших по числу получателей страховых выплат убыток в истории российского добровольного розничного страхования, как минимум с точки зрения числа одновременно осуществленных выплат, – отметил заместитель гендиректора «АльфаСтрахование» по авиационному страхованию.</w:t>
      </w:r>
    </w:p>
    <w:p w:rsidR="00F84E4E" w:rsidRDefault="00F84E4E" w:rsidP="00F84E4E">
      <w:pPr>
        <w:jc w:val="both"/>
      </w:pPr>
      <w:r>
        <w:t xml:space="preserve">Оба крупных страховщика объясняют свою заинтересованность в скорых выплатах исключительно ориентированностью на потребности клиента. Но есть и иные причины, побуждающие их как можно быстрее рассчитаться с пассажирами. При больших массовых ущербах практически невозможно оспорить в суде наличие страхового случая. А это значит, что у компаний могут возникнуть проблемы с законодательством. </w:t>
      </w:r>
    </w:p>
    <w:p w:rsidR="00F84E4E" w:rsidRDefault="00F84E4E" w:rsidP="00F84E4E">
      <w:pPr>
        <w:jc w:val="both"/>
      </w:pPr>
      <w:r>
        <w:t>– Если произошел страховой случай, то по закону обязанность страховщика – во-первых, признать, а во-вторых, произвести выплату. Если компания этого не сделала, это означает, что она присвоила чужие деньги. В лучшем случае с нее спросит регулятор, на каком основании эти деньги всё еще находятся у нее, а в худшем – подвергнется уголовному преследованию, – пояснил генеральный директор консалтинговой компании FMGgroup Михаил Фаткин.</w:t>
      </w:r>
    </w:p>
    <w:p w:rsidR="00F84E4E" w:rsidRDefault="00F84E4E" w:rsidP="00F84E4E">
      <w:pPr>
        <w:jc w:val="both"/>
      </w:pPr>
      <w:r>
        <w:t>При этом, подчеркнул эксперт, найти лицо, которому положено страховое возмещение (или его наследников), – обязанность страховщика.</w:t>
      </w:r>
    </w:p>
    <w:p w:rsidR="00F84E4E" w:rsidRDefault="00F84E4E" w:rsidP="00F84E4E">
      <w:pPr>
        <w:jc w:val="both"/>
      </w:pPr>
      <w:r>
        <w:t>Последним крупным страховым случаем в России были лесные пожары летом 2010 года. Тогда к страховщикам обратилось за выплатой порядка 5 тыс. человек в течение всего лета по множеству страховых случаев. В случае с «ВИМ-Авиа» выплата сопоставимому числу пострадавших предстоит только по одному страховому случаю.</w:t>
      </w:r>
    </w:p>
    <w:p w:rsidR="00F84E4E" w:rsidRDefault="00F84E4E" w:rsidP="00F84E4E">
      <w:pPr>
        <w:jc w:val="both"/>
      </w:pPr>
      <w:r>
        <w:t>Общая кредиторская задолженность «ВИМ-Авиа» оценивается примерно в 10 млрд рублей. В конце сентября с проблемами столкнулись несколько десятков тысяч клиентов «ВИМ-Авиа» как в России, так и за рубежом. Эвакуация последних заняла несколько дней, а для их перевозки были привлечены самолеты семи авиакомпаний и даже президентского авиаотряда.</w:t>
      </w:r>
    </w:p>
    <w:p w:rsidR="00F84E4E" w:rsidRDefault="00F84E4E" w:rsidP="00F84E4E">
      <w:pPr>
        <w:jc w:val="both"/>
      </w:pPr>
      <w:r>
        <w:br w:type="page"/>
      </w:r>
      <w:bookmarkStart w:id="30" w:name="_GoBack"/>
      <w:bookmarkEnd w:id="30"/>
    </w:p>
    <w:p w:rsidR="00F84E4E" w:rsidRPr="002166CE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1" w:name="_Toc496510488"/>
      <w:r w:rsidRPr="002166CE">
        <w:rPr>
          <w:rFonts w:ascii="Times New Roman" w:hAnsi="Times New Roman"/>
          <w:sz w:val="24"/>
          <w:szCs w:val="24"/>
        </w:rPr>
        <w:t>РОССИЙСКАЯ ГАЗЕТА; ТАТЬЯНА ДМИТРАКОВА; 2017.10.22; НЕЛЕТНЫЕ БИЛЕТЫ</w:t>
      </w:r>
      <w:bookmarkEnd w:id="31"/>
    </w:p>
    <w:p w:rsidR="00F84E4E" w:rsidRDefault="00F84E4E" w:rsidP="00F84E4E">
      <w:pPr>
        <w:jc w:val="both"/>
      </w:pPr>
      <w:r>
        <w:t>Почему магаданцы не могут добраться до Москвы</w:t>
      </w:r>
    </w:p>
    <w:p w:rsidR="00F84E4E" w:rsidRDefault="00F84E4E" w:rsidP="00F84E4E">
      <w:pPr>
        <w:jc w:val="both"/>
      </w:pPr>
      <w:r>
        <w:t>Раньше по направлению Магадан – Москва было двенадцать рейсов в неделю, теперь, после ухода с рынка «ВИМ-Авиа», осталось четыре. По вторникам летает «Аэрофлот», в понедельник, среду и пятницу – «Россия».</w:t>
      </w:r>
    </w:p>
    <w:p w:rsidR="00F84E4E" w:rsidRDefault="00F84E4E" w:rsidP="00F84E4E">
      <w:pPr>
        <w:jc w:val="both"/>
      </w:pPr>
      <w:r>
        <w:t>ФАС проверит систему ценообразования авиабилетов</w:t>
      </w:r>
    </w:p>
    <w:p w:rsidR="00F84E4E" w:rsidRDefault="00F84E4E" w:rsidP="00F84E4E">
      <w:pPr>
        <w:jc w:val="both"/>
      </w:pPr>
      <w:r>
        <w:t>«На 23 октября на Москву билетов нет, – огорчили меня в кассе магаданского аэропорта Сокол. – Можно купить на 24-е».</w:t>
      </w:r>
    </w:p>
    <w:p w:rsidR="00F84E4E" w:rsidRDefault="00F84E4E" w:rsidP="00F84E4E">
      <w:pPr>
        <w:jc w:val="both"/>
      </w:pPr>
      <w:r>
        <w:t>Но желание отправиться в полет напрочь отбивают цены: касса предложила четыре варианта от 85 992 до 107 431 рубля. Причем с пересадками. Больше порадовал поход на сайт авиакомпании: на понедельник нашелся билет за 54 тысячи туда-обратно. А из столицы на Колыму можно было улететь за 14 тысяч.</w:t>
      </w:r>
    </w:p>
    <w:p w:rsidR="00F84E4E" w:rsidRDefault="00F84E4E" w:rsidP="00F84E4E">
      <w:pPr>
        <w:jc w:val="both"/>
      </w:pPr>
      <w:r>
        <w:t>Общественная палата регулярно отслеживает стоимость билетов на самолет, ведь воздушный, по сути, – единственный вид транспорта, который связывает Колыму с «большой» землей. По словам председателя палаты Якова Радченко, очередной авиамониторинг показал: средний тариф экономкласса до Москвы и обратно на октябрь – ноябрь сейчас составляет 25 600 рублей. Год назад цена 24 900 рублей.</w:t>
      </w:r>
    </w:p>
    <w:p w:rsidR="00F84E4E" w:rsidRDefault="00F84E4E" w:rsidP="00F84E4E">
      <w:pPr>
        <w:jc w:val="both"/>
      </w:pPr>
      <w:r>
        <w:t>Но на ближайшие даты дешевые билеты в дефиците. Между тем пик перевозок еще не прошел: магаданцы возвращаются в область из длинных северных отпусков, а золотодобывающие предприятия массово отправляют на «материк» вахтовиков – в регионе завершается промывочный сезон на россыпях.</w:t>
      </w:r>
    </w:p>
    <w:p w:rsidR="00F84E4E" w:rsidRDefault="00F84E4E" w:rsidP="00F84E4E">
      <w:pPr>
        <w:jc w:val="both"/>
      </w:pPr>
      <w:r>
        <w:t>В отличие от магаданцев, хабаровчане могут добраться до столицы в любой день (два-три рейса ежедневно) и недорого. С конца октября в расписании полетов из Амурской области тоже будут ежедневные рейсы в Москву. «Ситуация с авиасообщением на московском направлении стабилизируется. Авиакомпании увеличили частоту полетов, – сообщил генеральный директор ГУП АО «Аэропорт Благовещенск» Валерий Шлегель.</w:t>
      </w:r>
    </w:p>
    <w:p w:rsidR="00F84E4E" w:rsidRDefault="00F84E4E" w:rsidP="00F84E4E">
      <w:pPr>
        <w:jc w:val="both"/>
      </w:pPr>
      <w:r>
        <w:t>А вот о дешевых билетах жителям Благовещенска остается только мечтать. 23 октября можно вылететь в Москву за 32 021 рубль. На следующие дни цена скачет от 21 129 до 41 826 рублей в экономклассе.</w:t>
      </w:r>
    </w:p>
    <w:p w:rsidR="00F84E4E" w:rsidRDefault="00F84E4E" w:rsidP="00F84E4E">
      <w:pPr>
        <w:jc w:val="both"/>
      </w:pPr>
      <w:r>
        <w:t>Министерство РФ по развитию Дальнего Востока предложило авиакомпаниям, летающим из Москвы в Анадырь, Благовещенск и Якутск, продавать билеты по «плоским» тарифам (с фиксированной ценой, которая не зависит от даты приобретения, тарифы действуют в течение года). Магаданцы предлагают еще несколько мер, которые позволят сгладить остроту ситуации с авиаперевозками.</w:t>
      </w:r>
    </w:p>
    <w:p w:rsidR="00F84E4E" w:rsidRDefault="00F84E4E" w:rsidP="00F84E4E">
      <w:pPr>
        <w:jc w:val="both"/>
      </w:pPr>
      <w:r>
        <w:t>– Среди наших предложений – смещение начала учебного года для студентов. Он должен начинаться позже, чем в общеобразовательных школах. Это поможет уменьшить нагрузку на авиацию в пиковые периоды, – говорит член Общественной палаты Магаданской области Юлиана Хомутинина. – Следует снизить возрастной ценз для людей, которые имеют право на субсидированные перевозки: женщина с 50 и мужчины с 55 лет.</w:t>
      </w:r>
    </w:p>
    <w:p w:rsidR="00F84E4E" w:rsidRDefault="00F84E4E" w:rsidP="00F84E4E">
      <w:pPr>
        <w:jc w:val="both"/>
      </w:pPr>
      <w:r>
        <w:t>Ну и, конечно, льготы должны быть доступны дальневосточникам. Ведь в этом году за билеты по субсидированным тарифам расхватали за несколько недель.</w:t>
      </w:r>
    </w:p>
    <w:p w:rsidR="00F84E4E" w:rsidRDefault="00F84E4E" w:rsidP="00F84E4E">
      <w:pPr>
        <w:jc w:val="both"/>
      </w:pPr>
      <w:r>
        <w:t>Комментарий</w:t>
      </w:r>
    </w:p>
    <w:p w:rsidR="00F84E4E" w:rsidRDefault="00F84E4E" w:rsidP="00F84E4E">
      <w:pPr>
        <w:jc w:val="both"/>
      </w:pPr>
      <w:r>
        <w:t xml:space="preserve">Как отметили «РГ» в </w:t>
      </w:r>
      <w:r w:rsidRPr="00BA6483">
        <w:rPr>
          <w:b/>
        </w:rPr>
        <w:t>минтрансе</w:t>
      </w:r>
      <w:r>
        <w:t>, после ухода крупного перевозчика из региона («ВИМ-Авиа»), сложно в оперативном порядке найти ему замену. Зимнее расписание уже сформировано. Сейчас ведутся переговоры с авиакомпаниями.</w:t>
      </w:r>
    </w:p>
    <w:p w:rsidR="00F84E4E" w:rsidRDefault="00F84E4E" w:rsidP="00F84E4E">
      <w:pPr>
        <w:jc w:val="both"/>
      </w:pPr>
      <w:r>
        <w:t xml:space="preserve">«ВИМ-Авиа» имела в парке дальнемагистральные самолеты и могла совершать прямые рейсы из Центральной России в Анадырь, Певек, Магадан, Благовещенск. Сейчас осталось еще две авиакомпании, которые имеют в парке дальнемагистральные самолеты. </w:t>
      </w:r>
      <w:r>
        <w:lastRenderedPageBreak/>
        <w:t>Однако без господдержки полеты будут убыточны, считают эксперты. И компании рискуют последовать за «ВИМ-Авиа». Либо им придется выставлять за билеты высокую цену, ведь завоз на Север авиакеросина дорогое удовольствие.</w:t>
      </w:r>
    </w:p>
    <w:p w:rsidR="00F84E4E" w:rsidRDefault="00F84E4E" w:rsidP="00F84E4E">
      <w:pPr>
        <w:jc w:val="both"/>
      </w:pPr>
      <w:r>
        <w:t>Тем не менее пустота в небе начинает заполняться. Нашлась авиакомпания, которая готова летать в Благовещенск. Есть и те, кто планирует рейсы в Магадан. Что касается полетов из Певек, то желающих пока нет.</w:t>
      </w:r>
    </w:p>
    <w:p w:rsidR="00F84E4E" w:rsidRDefault="00F84E4E" w:rsidP="00F84E4E">
      <w:pPr>
        <w:pStyle w:val="3"/>
        <w:jc w:val="both"/>
      </w:pPr>
      <w:bookmarkStart w:id="32" w:name="_Toc496510489"/>
      <w:r w:rsidRPr="0054550F">
        <w:rPr>
          <w:rFonts w:ascii="Times New Roman" w:hAnsi="Times New Roman"/>
          <w:sz w:val="24"/>
          <w:szCs w:val="24"/>
        </w:rPr>
        <w:t>ИЗВЕСТИЯ; 2017.10.20; БИЛЕТЫ В РОСТОВ-НА-ДОНУ МОГУТ ПОДОРОЖАТЬ НА 20% ИЗ-ЗА НОВОГО АЭРОПОРТА</w:t>
      </w:r>
      <w:bookmarkEnd w:id="32"/>
    </w:p>
    <w:p w:rsidR="00F84E4E" w:rsidRDefault="00F84E4E" w:rsidP="00F84E4E">
      <w:pPr>
        <w:jc w:val="both"/>
      </w:pPr>
      <w:r>
        <w:t>Федеральная антимонопольная служба (ФАС) направила на утверждение ставки на обслуживание в новом аэропорту Платов, который планируется открыть в декабре 2017 года в Ростове-на-Дону. Авиаперевозчики уже подсчитали, что после открытия новой гавани билеты могут подорожать почти на 20%.</w:t>
      </w:r>
    </w:p>
    <w:p w:rsidR="00F84E4E" w:rsidRDefault="00F84E4E" w:rsidP="00F84E4E">
      <w:pPr>
        <w:jc w:val="both"/>
      </w:pPr>
      <w:r>
        <w:t>Согласно опубликованному документу, аэропорт увеличит ставку на взлет и посадку в 1,5 раза – до 547 рублей, а сбор за обеспечение авиационной безопасности вырастет сразу в 3 раза – до 1,03 тыс. рублей за 1 т взлетного веса. Также в 4,6 раза увеличится сбор за предоставление аэровокзального комплекса на внутренних линиях, в 2,3 раза – сбор за аэровокзальное обслуживание на международных рейсах.</w:t>
      </w:r>
    </w:p>
    <w:p w:rsidR="00F84E4E" w:rsidRDefault="00F84E4E" w:rsidP="00F84E4E">
      <w:pPr>
        <w:jc w:val="both"/>
      </w:pPr>
      <w:r>
        <w:t>«Средний тариф по направлению из Москвы в Ростов сейчас составляет 5,5–6 тыс. рублей, и это – тариф на уровне себестоимости, ниже этой цены перевозка убыточна. Ставки, которые утвердила ФАС, приведут к росту среднего тарифа на 800–1000 рублей или примерно на 17%», – рассказали порталу iz.ru в одной из авиакомпаний, выполняющих полеты в Ростов-на-Дону.</w:t>
      </w:r>
    </w:p>
    <w:p w:rsidR="00F84E4E" w:rsidRDefault="00F84E4E" w:rsidP="00F84E4E">
      <w:pPr>
        <w:jc w:val="both"/>
      </w:pPr>
      <w:r>
        <w:t>Как подчеркнули представители компании-перевозчика, в итоге все эти расходы лягут на плечи пассажиров.</w:t>
      </w:r>
    </w:p>
    <w:p w:rsidR="00F84E4E" w:rsidRDefault="00F84E4E" w:rsidP="00F84E4E">
      <w:pPr>
        <w:jc w:val="both"/>
      </w:pPr>
      <w:r>
        <w:t>В другой авиакомпании порталу сообщили, что помимо опубликованных тарифов есть и другие, которые выше существующих минимум на 60%. Собеседник напомнил, что недавно ФАС обвинила авиаперевозчиков в росте тарифов. При этом ничего не говорилось о росте тарифов на обслуживание в российских аэропортах.</w:t>
      </w:r>
    </w:p>
    <w:p w:rsidR="00F84E4E" w:rsidRDefault="00F84E4E" w:rsidP="00F84E4E">
      <w:pPr>
        <w:jc w:val="both"/>
      </w:pPr>
      <w:r>
        <w:t>17 октября глава ФАС РФ Игорь Артемьев сообщил журналистам, что пятая часть авиабилетов на рейсах российских авиакомпаний не продается из-за слишком высоких цен.</w:t>
      </w:r>
    </w:p>
    <w:p w:rsidR="00F84E4E" w:rsidRPr="00F92C12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3" w:name="_Toc496510490"/>
      <w:r w:rsidRPr="00F92C12">
        <w:rPr>
          <w:rFonts w:ascii="Times New Roman" w:hAnsi="Times New Roman"/>
          <w:sz w:val="24"/>
          <w:szCs w:val="24"/>
        </w:rPr>
        <w:t>ИНТЕРФАКС; 2017.10.</w:t>
      </w:r>
      <w:r>
        <w:rPr>
          <w:rFonts w:ascii="Times New Roman" w:hAnsi="Times New Roman"/>
          <w:sz w:val="24"/>
          <w:szCs w:val="24"/>
        </w:rPr>
        <w:t>20</w:t>
      </w:r>
      <w:r w:rsidRPr="00F92C12">
        <w:rPr>
          <w:rFonts w:ascii="Times New Roman" w:hAnsi="Times New Roman"/>
          <w:sz w:val="24"/>
          <w:szCs w:val="24"/>
        </w:rPr>
        <w:t>; РФ МОЖЕТ ПРИСОЕДИНИТЬСЯ К ПЕКИНСКОЙ КОНВЕНЦИИ ДЛЯ УСИЛЕНИЯ БОРЬБЫ С УГРОЗАМИ В ГРАЖДАНСКОЙ АВИАЦИИ</w:t>
      </w:r>
      <w:bookmarkEnd w:id="33"/>
    </w:p>
    <w:p w:rsidR="00F84E4E" w:rsidRDefault="00F84E4E" w:rsidP="00F84E4E">
      <w:pPr>
        <w:jc w:val="both"/>
      </w:pPr>
      <w:r>
        <w:t>Россия может присоединиться к Пекинской конвенции и Пекинскому протоколу для расширения борьбы с преступлениями, направленными против безопасности гражданской авиации.</w:t>
      </w:r>
    </w:p>
    <w:p w:rsidR="00F84E4E" w:rsidRDefault="00F84E4E" w:rsidP="00F84E4E">
      <w:pPr>
        <w:jc w:val="both"/>
      </w:pPr>
      <w:r>
        <w:t xml:space="preserve">О начале разработки соответствующего законопроекта </w:t>
      </w:r>
      <w:r w:rsidRPr="00BA6483">
        <w:rPr>
          <w:b/>
        </w:rPr>
        <w:t>Минтранс</w:t>
      </w:r>
      <w:r>
        <w:t xml:space="preserve"> РФ уведомил на госпортале regulation.gov.ru.</w:t>
      </w:r>
    </w:p>
    <w:p w:rsidR="00F84E4E" w:rsidRDefault="00F84E4E" w:rsidP="00F84E4E">
      <w:pPr>
        <w:jc w:val="both"/>
      </w:pPr>
      <w:r>
        <w:t>«Присоединении РФ к Пекинской конвенции и Пекинскому протоколу послужит реализации целей противодействия актам незаконного вмешательства в деятельность гражданской авиации при возникновении таких глобальных угроз», – говорится в справке к законопроекту. Предполагается, что он вступит в силу в декабре 2018 г.</w:t>
      </w:r>
    </w:p>
    <w:p w:rsidR="00F84E4E" w:rsidRDefault="00F84E4E" w:rsidP="00F84E4E">
      <w:pPr>
        <w:jc w:val="both"/>
      </w:pPr>
      <w:r>
        <w:t>Пекинскую конвенцию приняли в 2010 г. участники международная конференции по воздушному праву, которая проходила в Пекине под эгидой ICAO. Этот документ сводит воедино тексты Монреальской конвенции, Монрельского протокола и поправок в них, подготовленных в рамках ИCАО в 2005-2009 гг.</w:t>
      </w:r>
    </w:p>
    <w:p w:rsidR="00F84E4E" w:rsidRDefault="00F84E4E" w:rsidP="00F84E4E">
      <w:pPr>
        <w:jc w:val="both"/>
      </w:pPr>
      <w:r>
        <w:t xml:space="preserve">В перечне незаконных и преднамеренных актов, который содержится в Пекинской конвенции, такие как: использование судна с целью причинения смерти, серьезного </w:t>
      </w:r>
      <w:r>
        <w:lastRenderedPageBreak/>
        <w:t>увечья или значительного ущерба имуществу или окружающей среде, выбрасывание с борта любого биологического, химического, ядерного оружия или взрывчатых, радиоактивных веществ, а также их использование против самого судна и др. Особенность этих преступлений в том, что они связаны с причинением ущерба третьим лицам, находящимся за пределами воздушного судна и вообще не имеющим отношения к объектам гражданской авиации, а также ущерба окружающей среде.</w:t>
      </w:r>
    </w:p>
    <w:p w:rsidR="00F84E4E" w:rsidRPr="00F92C12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4" w:name="_Toc496510491"/>
      <w:r w:rsidRPr="00F92C12">
        <w:rPr>
          <w:rFonts w:ascii="Times New Roman" w:hAnsi="Times New Roman"/>
          <w:sz w:val="24"/>
          <w:szCs w:val="24"/>
        </w:rPr>
        <w:t xml:space="preserve">ИНТЕРФАКС; 2017.10.21; </w:t>
      </w:r>
      <w:r w:rsidRPr="00BA6483">
        <w:rPr>
          <w:rFonts w:ascii="Times New Roman" w:hAnsi="Times New Roman"/>
          <w:sz w:val="24"/>
          <w:szCs w:val="24"/>
        </w:rPr>
        <w:t>РОСТРАНСНАДЗОР</w:t>
      </w:r>
      <w:r w:rsidRPr="00F92C12">
        <w:rPr>
          <w:rFonts w:ascii="Times New Roman" w:hAnsi="Times New Roman"/>
          <w:sz w:val="24"/>
          <w:szCs w:val="24"/>
        </w:rPr>
        <w:t xml:space="preserve"> ХОЧЕТ ПОЛНОМОЧИЙ ДЛЯ ПРОВЕРОК АВИАКОМПАНИЙ С ФИНАНСОВЫМИ ПРОБЛЕМАМИ</w:t>
      </w:r>
      <w:bookmarkEnd w:id="34"/>
    </w:p>
    <w:p w:rsidR="00F84E4E" w:rsidRDefault="00F84E4E" w:rsidP="00F84E4E">
      <w:pPr>
        <w:jc w:val="both"/>
      </w:pPr>
      <w:r w:rsidRPr="00BA6483">
        <w:rPr>
          <w:b/>
        </w:rPr>
        <w:t>Ространснадзор</w:t>
      </w:r>
      <w:r>
        <w:t xml:space="preserve"> хотел бы иметь законные основания для проверок авиакомпаний с финансовыми проблемами, заявил заместитель руководителя </w:t>
      </w:r>
      <w:r w:rsidRPr="00BA6483">
        <w:rPr>
          <w:b/>
        </w:rPr>
        <w:t>Ространснадзор</w:t>
      </w:r>
      <w:r>
        <w:t>а Владимир Черток на пресс-конференции в пятницу.</w:t>
      </w:r>
    </w:p>
    <w:p w:rsidR="00F84E4E" w:rsidRDefault="00F84E4E" w:rsidP="00F84E4E">
      <w:pPr>
        <w:jc w:val="both"/>
      </w:pPr>
      <w:r>
        <w:t xml:space="preserve">«То, что произошло у «ВИМ-Авиа», можно было бы увидеть, если бы был механизм непрерывного мониторинга. Вторая проблема – на сегодня нет жесткой связки между «нормативкой», связанной с финансовой устойчивостью компании, и вопросами обеспечения безопасности полетов. То есть, формально сейчас мы, </w:t>
      </w:r>
      <w:r w:rsidRPr="00BA6483">
        <w:rPr>
          <w:b/>
        </w:rPr>
        <w:t>Ространснадзор</w:t>
      </w:r>
      <w:r>
        <w:t>, не можем входить с проверкой, если (у авиакомпании – ИФ) есть какие-то финансовые проблемы. Основанием для наших проверок является угроза или риск жизни и здоровью граждан. Но мы из своей практики видим, что как только компания попадает в финансовые риски, тут же возникает риск и безопасности полетов, и авиационной безопасности», – сказал В.Черток.</w:t>
      </w:r>
    </w:p>
    <w:p w:rsidR="00F84E4E" w:rsidRDefault="00F84E4E" w:rsidP="00F84E4E">
      <w:pPr>
        <w:jc w:val="both"/>
      </w:pPr>
      <w:r>
        <w:t xml:space="preserve">По его словам, служба уже обратилась в Аналитический центр при правительстве, который сейчас работает над усовершенствованием финансового мониторинга авиакомпаний, с тем чтобы их неудовлетворительное финансовое положение стало законным основанием для проверки </w:t>
      </w:r>
      <w:r w:rsidRPr="00BA6483">
        <w:rPr>
          <w:b/>
        </w:rPr>
        <w:t>Ространснадзор</w:t>
      </w:r>
      <w:r>
        <w:t>ом.</w:t>
      </w:r>
    </w:p>
    <w:p w:rsidR="00F84E4E" w:rsidRDefault="00F84E4E" w:rsidP="00F84E4E">
      <w:pPr>
        <w:jc w:val="both"/>
      </w:pPr>
      <w:r>
        <w:t>«То есть мы хотим, чтобы орган, контролирующий финансовое состояние компании, нас информировал о ее проблемах, и это заключение было бы основанием для нашей официальной внеплановой проверки мер обеспечения безопасности полетов», – заключил он.</w:t>
      </w:r>
    </w:p>
    <w:p w:rsidR="00F84E4E" w:rsidRDefault="00F84E4E" w:rsidP="00F84E4E">
      <w:pPr>
        <w:jc w:val="both"/>
      </w:pPr>
      <w:r>
        <w:t>Как сообщалось, после приостановки деятельности авиакомпании «ВИМ-Авиа» в связи с финансовыми проблемами, президент РФ Владимир Путин поручил правительству представить предложения о мерах обеспечения «постоянного» мониторинга финансово-экономического состояния авиаперевозчиков. Срок выполнения поручения – 1 ноября 2017 года.</w:t>
      </w:r>
    </w:p>
    <w:p w:rsidR="00F84E4E" w:rsidRDefault="00F84E4E" w:rsidP="00F84E4E">
      <w:pPr>
        <w:jc w:val="both"/>
      </w:pPr>
      <w:r>
        <w:t xml:space="preserve">Также в минувшую среду глава департамента госполитики в области гражданской авиации </w:t>
      </w:r>
      <w:r w:rsidRPr="00BA6483">
        <w:rPr>
          <w:b/>
        </w:rPr>
        <w:t>Минтранса</w:t>
      </w:r>
      <w:r>
        <w:t xml:space="preserve"> Светлана Петрова сообщала, что совместно с Аналитическим центром при правительстве </w:t>
      </w:r>
      <w:r w:rsidRPr="00BA6483">
        <w:rPr>
          <w:b/>
        </w:rPr>
        <w:t>Минтранс</w:t>
      </w:r>
      <w:r>
        <w:t xml:space="preserve"> готовит «меры по оздоровлению отрасли на ближайшую пятилетку».</w:t>
      </w:r>
    </w:p>
    <w:p w:rsidR="00F84E4E" w:rsidRDefault="00F84E4E" w:rsidP="00F84E4E">
      <w:pPr>
        <w:jc w:val="both"/>
      </w:pPr>
      <w:r>
        <w:t xml:space="preserve">Действующая методика оценки финансово-экономического состояния авиакомпании применяется с 2000 г. Анализ раз в квартал проводят сотрудники </w:t>
      </w:r>
      <w:r w:rsidRPr="00BA6483">
        <w:rPr>
          <w:b/>
        </w:rPr>
        <w:t>Росавиаци</w:t>
      </w:r>
      <w:r>
        <w:t>и.</w:t>
      </w:r>
    </w:p>
    <w:p w:rsidR="00F84E4E" w:rsidRPr="00C16319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5" w:name="_Toc496280061"/>
      <w:bookmarkStart w:id="36" w:name="_Toc496280063"/>
      <w:bookmarkStart w:id="37" w:name="_Toc496510492"/>
      <w:r w:rsidRPr="00C16319">
        <w:rPr>
          <w:rFonts w:ascii="Times New Roman" w:hAnsi="Times New Roman"/>
          <w:sz w:val="24"/>
          <w:szCs w:val="24"/>
        </w:rPr>
        <w:t>ИНТЕРФАКС; 2017.10.20; РОСТРАНСНАДЗОР ВИДИТ В "ЗОНЕ РИСКА" 6-10 АВИАКОМПАНИЙ</w:t>
      </w:r>
      <w:bookmarkEnd w:id="36"/>
      <w:bookmarkEnd w:id="37"/>
    </w:p>
    <w:p w:rsidR="00F84E4E" w:rsidRDefault="00F84E4E" w:rsidP="00F84E4E">
      <w:pPr>
        <w:jc w:val="both"/>
      </w:pPr>
      <w:r w:rsidRPr="00C16319">
        <w:rPr>
          <w:b/>
        </w:rPr>
        <w:t>Ространснадзор</w:t>
      </w:r>
      <w:r>
        <w:t xml:space="preserve"> в настоящий момент видит в "зоне риска" 6-10 российских авиакомпаний, заявил глава ведомства Виктор Басаргин на пресс-конференции в пятницу.</w:t>
      </w:r>
    </w:p>
    <w:p w:rsidR="00F84E4E" w:rsidRDefault="00F84E4E" w:rsidP="00F84E4E">
      <w:pPr>
        <w:jc w:val="both"/>
      </w:pPr>
      <w:r>
        <w:t>"Проверки по авиакомпаниям мы проводим регулярно, но называть компании, которые являются нарушителями, я бы сейчас не стал", — сказал он.</w:t>
      </w:r>
    </w:p>
    <w:p w:rsidR="00F84E4E" w:rsidRDefault="00F84E4E" w:rsidP="00F84E4E">
      <w:pPr>
        <w:jc w:val="both"/>
      </w:pPr>
      <w:r>
        <w:t>Вместе с тем он подтвердил, что несколько авиаперевозчиков по критериям ведомства находятся в "зоне риска". "Компании, за которыми мы следим в режиме непрерывного мониторинга, — их порядка 6-10. На их деятельность мы смотрим напряжённо", — добавил В.Басаргин.</w:t>
      </w:r>
    </w:p>
    <w:p w:rsidR="00F84E4E" w:rsidRDefault="00F84E4E" w:rsidP="00F84E4E">
      <w:pPr>
        <w:jc w:val="both"/>
      </w:pPr>
      <w:r>
        <w:lastRenderedPageBreak/>
        <w:t xml:space="preserve">Говоря об авиакомпании "ВИМ-Авиа", деятельность которой была приостановлена в сентябре из-за финансовых проблем, глава </w:t>
      </w:r>
      <w:r w:rsidRPr="00C16319">
        <w:rPr>
          <w:b/>
        </w:rPr>
        <w:t>Ространснадзор</w:t>
      </w:r>
      <w:r>
        <w:t>а отметил, что только в этом году ведомство выполнило несколько ее проверок в части обеспечения транспортной безопасности — как плановых, так и внеплановых.</w:t>
      </w:r>
    </w:p>
    <w:p w:rsidR="00F84E4E" w:rsidRDefault="00F84E4E" w:rsidP="00F84E4E">
      <w:pPr>
        <w:jc w:val="both"/>
      </w:pPr>
      <w:r>
        <w:t>"ВИМ-Авиа", замыкавшая первую десятку крупнейших авиаперевозчиков РФ, в конце сентября заявила о прекращении всех чартерных программ из-за нехватки оборотных средств и долгов перед контрагентами. Этому предшествовала серия задержек рейсов из российских и зарубежных аэропортов, затронувшая тысячи пассажиров.</w:t>
      </w:r>
    </w:p>
    <w:p w:rsidR="00F84E4E" w:rsidRDefault="00F84E4E" w:rsidP="00F84E4E">
      <w:pPr>
        <w:jc w:val="both"/>
      </w:pPr>
      <w:r w:rsidRPr="00C16319">
        <w:rPr>
          <w:b/>
        </w:rPr>
        <w:t>Минтранс</w:t>
      </w:r>
      <w:r>
        <w:t xml:space="preserve"> РФ был вынужден создать оперативный штаб по управлению рейсами "ВИМ-авиа". Активная фаза перевозок пассажиров проблемной авиакомпании была завершена в середине октября, ее дальнейшая судьба зависит от решения кредиторов, заявляли в ведомстве.</w:t>
      </w:r>
    </w:p>
    <w:p w:rsidR="00F84E4E" w:rsidRPr="003543CF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8" w:name="_Toc496510493"/>
      <w:r w:rsidRPr="003543CF">
        <w:rPr>
          <w:rFonts w:ascii="Times New Roman" w:hAnsi="Times New Roman"/>
          <w:sz w:val="24"/>
          <w:szCs w:val="24"/>
        </w:rPr>
        <w:t>ТАСС; 2017.10.20; ГОСДУМА ПРИНЯЛА ЗАКОН ОБ АЭРОПОРТОВЫХ УСЛУГАХ, ОСВОБОЖДАЕМЫХ ОТ НДС</w:t>
      </w:r>
      <w:bookmarkEnd w:id="35"/>
      <w:bookmarkEnd w:id="38"/>
    </w:p>
    <w:p w:rsidR="00F84E4E" w:rsidRDefault="00F84E4E" w:rsidP="00F84E4E">
      <w:pPr>
        <w:jc w:val="both"/>
      </w:pPr>
      <w:r>
        <w:t>Госдума приняла в третьем, окончательном, чтении закон, наделяющий правительство РФ полномочиями по определению перечня аэропортовых и аэронавигационных услуг, освобождаемых от налога на добавленную стоимость (НДС).</w:t>
      </w:r>
    </w:p>
    <w:p w:rsidR="00F84E4E" w:rsidRDefault="00F84E4E" w:rsidP="00F84E4E">
      <w:pPr>
        <w:jc w:val="both"/>
      </w:pPr>
      <w:r>
        <w:t>Сейчас Налоговый кодекс РФ не устанавливает конкретный перечень таких услуг, освобожденных от НДС.</w:t>
      </w:r>
    </w:p>
    <w:p w:rsidR="00F84E4E" w:rsidRDefault="00F84E4E" w:rsidP="00F84E4E">
      <w:pPr>
        <w:jc w:val="both"/>
      </w:pPr>
      <w:r>
        <w:t>«В связи с этим на практике возникают разногласия между налоговыми органами и плательщиками НДС. Принятие законопроекта позволит избежать возникновения разногласий», – отмечается в пояснительной записке к документу.</w:t>
      </w:r>
    </w:p>
    <w:p w:rsidR="00F84E4E" w:rsidRDefault="00F84E4E" w:rsidP="00F84E4E">
      <w:pPr>
        <w:jc w:val="both"/>
      </w:pPr>
      <w:r>
        <w:t xml:space="preserve">Перечень аэропортовых и аэронавигационных услуг, освобождаемых от НДС, будет разработан </w:t>
      </w:r>
      <w:r w:rsidRPr="00D77DAC">
        <w:rPr>
          <w:b/>
        </w:rPr>
        <w:t>Минтрансом</w:t>
      </w:r>
      <w:r>
        <w:t xml:space="preserve"> и принят в виде постановления правительства.</w:t>
      </w:r>
    </w:p>
    <w:p w:rsidR="00F84E4E" w:rsidRDefault="00F84E4E" w:rsidP="00F84E4E">
      <w:pPr>
        <w:jc w:val="both"/>
      </w:pPr>
      <w:r>
        <w:t>Предполагается, что закон вступит в силу по истечении одного месяца со дня его официального опубликования, но не ранее 1-го числа очередного налогового периода по НДС.</w:t>
      </w:r>
    </w:p>
    <w:p w:rsidR="00F84E4E" w:rsidRPr="00BA5B90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9" w:name="_Toc496280067"/>
      <w:bookmarkStart w:id="40" w:name="_Toc496510494"/>
      <w:r w:rsidRPr="00BA5B90">
        <w:rPr>
          <w:rFonts w:ascii="Times New Roman" w:hAnsi="Times New Roman"/>
          <w:sz w:val="24"/>
          <w:szCs w:val="24"/>
        </w:rPr>
        <w:t>ТАСС; 2017.10.20; АЭРОПОРТ ПЛАТОВ ПОЛУЧИЛ ПОЛОЖИТЕЛЬНОЕ ЗАКЛЮЧЕНИЕ О СООТВЕТСТВИИ ТРЕБОВАНИЯМ ТЕХРЕГЛАМЕНТОВ</w:t>
      </w:r>
      <w:bookmarkEnd w:id="39"/>
      <w:bookmarkEnd w:id="40"/>
    </w:p>
    <w:p w:rsidR="00F84E4E" w:rsidRDefault="00F84E4E" w:rsidP="00F84E4E">
      <w:pPr>
        <w:jc w:val="both"/>
      </w:pPr>
      <w:r>
        <w:t xml:space="preserve">Ростехнадзор выдал строящемуся ростовскому аэропорту Платов положительное заключение о соответствии требованиям технических регламентов и проектной документации, сообщает пресс-служба </w:t>
      </w:r>
      <w:r w:rsidRPr="00D77DAC">
        <w:rPr>
          <w:b/>
        </w:rPr>
        <w:t>Федерального агентства воздушного транспорта</w:t>
      </w:r>
      <w:r>
        <w:t xml:space="preserve"> (</w:t>
      </w:r>
      <w:r w:rsidRPr="00D77DAC">
        <w:rPr>
          <w:b/>
        </w:rPr>
        <w:t>Росавиаци</w:t>
      </w:r>
      <w:r>
        <w:t>и).</w:t>
      </w:r>
    </w:p>
    <w:p w:rsidR="00F84E4E" w:rsidRDefault="00F84E4E" w:rsidP="00F84E4E">
      <w:pPr>
        <w:jc w:val="both"/>
      </w:pPr>
      <w:r>
        <w:t xml:space="preserve">«19 октября 2017 года Ростехнадзор выдал подведомственному </w:t>
      </w:r>
      <w:r w:rsidRPr="00D77DAC">
        <w:rPr>
          <w:b/>
        </w:rPr>
        <w:t>Росавиаци</w:t>
      </w:r>
      <w:r>
        <w:t>и ФГУП «Администрация гражданских аэропортов (аэродромов)» заключение о соответствии – документ, который подтверждает, что в процессе строительства аэродрома не были нарушены требования технических норм и правил, а также иных правовых актов и проектной документации», – говорится в сообщении.</w:t>
      </w:r>
    </w:p>
    <w:p w:rsidR="00F84E4E" w:rsidRDefault="00F84E4E" w:rsidP="00F84E4E">
      <w:pPr>
        <w:jc w:val="both"/>
      </w:pPr>
      <w:r>
        <w:t>С этого момента специалисты ведомства начали сертификацию аэродромных сооружений строящегося аэропорта, а в ноябре будет сертифицирован аэровокзальный комплекс Платова.</w:t>
      </w:r>
    </w:p>
    <w:p w:rsidR="00F84E4E" w:rsidRDefault="00F84E4E" w:rsidP="00F84E4E">
      <w:pPr>
        <w:jc w:val="both"/>
      </w:pPr>
      <w:r>
        <w:t>«К 1 декабря аэропорт будет полностью готов к открытию полетов и обслуживанию пассажиров», – подчеркивают в ведомстве.</w:t>
      </w:r>
    </w:p>
    <w:p w:rsidR="00F84E4E" w:rsidRDefault="00F84E4E" w:rsidP="00F84E4E">
      <w:pPr>
        <w:jc w:val="both"/>
      </w:pPr>
      <w:r>
        <w:t>Новый международный аэропорт Платов строится в Аксайском районе Ростовской области, в 30 км севернее Ростова-на-Дону.</w:t>
      </w:r>
    </w:p>
    <w:p w:rsidR="00F84E4E" w:rsidRDefault="00F84E4E" w:rsidP="00F84E4E">
      <w:pPr>
        <w:jc w:val="both"/>
      </w:pPr>
      <w:r>
        <w:t xml:space="preserve">Он заменит существующий аэропорт, который будет выведен из эксплуатации и в перспективе интегрирован в городскую застройку. Проект реализуется на основе государственно-частного партнерства в рамках подпрограммы «Воздушный транспорт» </w:t>
      </w:r>
      <w:r>
        <w:lastRenderedPageBreak/>
        <w:t>ФЦП «Развитие транспортной системы России (2010-2020 годы)» и программы подготовки и проведения ЧМ-2018.</w:t>
      </w:r>
    </w:p>
    <w:p w:rsidR="00F84E4E" w:rsidRDefault="00F84E4E" w:rsidP="00F84E4E">
      <w:pPr>
        <w:jc w:val="both"/>
      </w:pPr>
      <w:r>
        <w:t>Базовым перевозчиком нового аэропорта станет авиакомпания «Азимут», принадлежащая председателю совета директоров аэропорта Внуково Виталию Ванцеву.</w:t>
      </w:r>
    </w:p>
    <w:p w:rsidR="00F84E4E" w:rsidRPr="00BA6483" w:rsidRDefault="00F84E4E" w:rsidP="00F84E4E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1" w:name="_Toc496510495"/>
      <w:r w:rsidRPr="00BA6483">
        <w:rPr>
          <w:rFonts w:ascii="Times New Roman" w:hAnsi="Times New Roman"/>
          <w:sz w:val="24"/>
          <w:szCs w:val="24"/>
        </w:rPr>
        <w:t>ИЗВЕСТИЯ; ГРИГОРИЙ МЕДВЕДЕВ; 2017.10.22; РОСАВИАЦИЯ ЗАЯВИЛА О ГОТОВНОСТИ АЭРОПОРТОВ К ЗИМЕ</w:t>
      </w:r>
      <w:bookmarkEnd w:id="41"/>
    </w:p>
    <w:p w:rsidR="00F84E4E" w:rsidRDefault="00F84E4E" w:rsidP="00F84E4E">
      <w:pPr>
        <w:jc w:val="both"/>
      </w:pPr>
      <w:r>
        <w:t>Необходимые запасы противообледенительной жидкости и антигололедных реагентов созданы в российских аэропортах.</w:t>
      </w:r>
    </w:p>
    <w:p w:rsidR="00F84E4E" w:rsidRDefault="00F84E4E" w:rsidP="00F84E4E">
      <w:pPr>
        <w:jc w:val="both"/>
      </w:pPr>
      <w:r>
        <w:t xml:space="preserve">Об этом сообщает «РИА Новости» со ссылкой на представителя </w:t>
      </w:r>
      <w:r w:rsidRPr="00BA6483">
        <w:rPr>
          <w:b/>
        </w:rPr>
        <w:t>Росавиаци</w:t>
      </w:r>
      <w:r>
        <w:t>и.</w:t>
      </w:r>
    </w:p>
    <w:p w:rsidR="00F84E4E" w:rsidRDefault="00F84E4E" w:rsidP="00F84E4E">
      <w:pPr>
        <w:jc w:val="both"/>
      </w:pPr>
      <w:r>
        <w:t>«В преддверии перехода к осенне-зимнему сезону в аэропортах РФ созданы необходимые многосуточные запасы противообледенительной жидкости для обработки воздушных судов», – рассказали в ведомстве.</w:t>
      </w:r>
    </w:p>
    <w:p w:rsidR="00F84E4E" w:rsidRDefault="00F84E4E" w:rsidP="00F84E4E">
      <w:pPr>
        <w:jc w:val="both"/>
      </w:pPr>
      <w:r>
        <w:t xml:space="preserve">В </w:t>
      </w:r>
      <w:r w:rsidRPr="00BA6483">
        <w:rPr>
          <w:b/>
        </w:rPr>
        <w:t>Росавиаци</w:t>
      </w:r>
      <w:r>
        <w:t>и добавили, что при необходимости для очистки полос и других элементов летного поля от снега может быть задействована аэродромная спецтехника.</w:t>
      </w:r>
    </w:p>
    <w:p w:rsidR="00F84E4E" w:rsidRDefault="00F84E4E" w:rsidP="00F84E4E">
      <w:pPr>
        <w:jc w:val="both"/>
      </w:pPr>
      <w:r>
        <w:t>В субботу в Москве и Московской области выпал первый снег. Ночь на 22 октября в Москве стала самой холодной с начала осени. На ВДНХ температура воздуха ночью опустилась до минус 2,9 градуса, в центре города – до минус 1,1 градуса.</w:t>
      </w:r>
    </w:p>
    <w:p w:rsidR="00F84E4E" w:rsidRDefault="00F84E4E" w:rsidP="00F84E4E">
      <w:pPr>
        <w:pStyle w:val="3"/>
        <w:jc w:val="both"/>
      </w:pPr>
      <w:bookmarkStart w:id="42" w:name="_Toc496510496"/>
      <w:r w:rsidRPr="000C5EBB">
        <w:rPr>
          <w:rFonts w:ascii="Times New Roman" w:hAnsi="Times New Roman"/>
          <w:sz w:val="24"/>
          <w:szCs w:val="24"/>
        </w:rPr>
        <w:t xml:space="preserve">ТАСС; 2017.10.20; ЛОУКОСТЕР </w:t>
      </w:r>
      <w:r>
        <w:rPr>
          <w:rFonts w:ascii="Times New Roman" w:hAnsi="Times New Roman"/>
          <w:sz w:val="24"/>
          <w:szCs w:val="24"/>
        </w:rPr>
        <w:t>«</w:t>
      </w:r>
      <w:r w:rsidRPr="000C5EBB">
        <w:rPr>
          <w:rFonts w:ascii="Times New Roman" w:hAnsi="Times New Roman"/>
          <w:sz w:val="24"/>
          <w:szCs w:val="24"/>
        </w:rPr>
        <w:t>ПОБЕДА</w:t>
      </w:r>
      <w:r>
        <w:rPr>
          <w:rFonts w:ascii="Times New Roman" w:hAnsi="Times New Roman"/>
          <w:sz w:val="24"/>
          <w:szCs w:val="24"/>
        </w:rPr>
        <w:t>»</w:t>
      </w:r>
      <w:r w:rsidRPr="000C5EBB">
        <w:rPr>
          <w:rFonts w:ascii="Times New Roman" w:hAnsi="Times New Roman"/>
          <w:sz w:val="24"/>
          <w:szCs w:val="24"/>
        </w:rPr>
        <w:t xml:space="preserve"> НАЧНЕТ ЛЕТАТЬ ИЗ МОСКВЫ В СТАМБУЛ С 1 ДЕКАБРЯ</w:t>
      </w:r>
      <w:bookmarkEnd w:id="42"/>
    </w:p>
    <w:p w:rsidR="00F84E4E" w:rsidRDefault="00F84E4E" w:rsidP="00F84E4E">
      <w:pPr>
        <w:jc w:val="both"/>
      </w:pPr>
      <w:r>
        <w:t>Низкобюджетная авиакомпания «Победа» (входит в «Аэрофлот») открыла продажу билетов из Москвы в Стамбул. Как сообщается в пресс-релизе компании, полеты по этому направлению начнутся 1 декабря и будут выполняться ежедневно из аэропорта Внуково.</w:t>
      </w:r>
    </w:p>
    <w:p w:rsidR="00F84E4E" w:rsidRDefault="00F84E4E" w:rsidP="00F84E4E">
      <w:pPr>
        <w:jc w:val="both"/>
      </w:pPr>
      <w:r>
        <w:t>В «Победе» напомнили, что минимальный тариф составляет 499 рублей с учетом всех аэропортовых сборов. Одномоментно в продаже до конца зимнего расписания 2017-2018 года предложено не менее 1000 билетов по минимальному тарифу.</w:t>
      </w:r>
    </w:p>
    <w:p w:rsidR="00F84E4E" w:rsidRDefault="00F84E4E" w:rsidP="00F84E4E">
      <w:pPr>
        <w:jc w:val="both"/>
      </w:pPr>
      <w:r>
        <w:t>Отмечается, что Стамбул станет вторым турецким направлением в международной маршрутной сети российского лоукостера. Сейчас самолеты «Победы» три раза в неделю летают в Газипашу (Алания).</w:t>
      </w:r>
    </w:p>
    <w:p w:rsidR="00F84E4E" w:rsidRDefault="00F84E4E" w:rsidP="00F84E4E">
      <w:pPr>
        <w:jc w:val="both"/>
      </w:pPr>
      <w:r>
        <w:t xml:space="preserve">Ранее в июле лоукостер «Победа» получил допуск на полеты в Стамбул с частотой до семи раз в неделю. Авиакомпания подала заявку в </w:t>
      </w:r>
      <w:r w:rsidRPr="00BA6483">
        <w:rPr>
          <w:b/>
        </w:rPr>
        <w:t>Росавиаци</w:t>
      </w:r>
      <w:r>
        <w:t xml:space="preserve">ю на выполнение полетов в Стамбул в марте этого года. «Победа» уже пыталась получить допуск на это направление, однако в начале 2017 года </w:t>
      </w:r>
      <w:r w:rsidRPr="00BA6483">
        <w:rPr>
          <w:b/>
        </w:rPr>
        <w:t>Росавиаци</w:t>
      </w:r>
      <w:r>
        <w:t>я отказала лоукостеру из-за отсутствия свободных квот на маршруте. При этом в марте авиакомпания «Россия», также входящая в «Аэрофлот», не стала продлевать свой допуск на полеты в Стамбул, так как не осуществляла рейсы по этому направлению.</w:t>
      </w:r>
    </w:p>
    <w:p w:rsidR="00F84E4E" w:rsidRDefault="00F84E4E" w:rsidP="00F84E4E">
      <w:pPr>
        <w:jc w:val="both"/>
      </w:pPr>
      <w:r>
        <w:t>«Победа» – первый российский лоукостер, образованный в сентябре 2014 года. В 2016 году «Победа» перевезла 4,3 млн пассажиров.</w:t>
      </w:r>
    </w:p>
    <w:p w:rsidR="00F84E4E" w:rsidRPr="0098527E" w:rsidRDefault="00F84E4E" w:rsidP="00F84E4E"/>
    <w:p w:rsidR="00AF32A2" w:rsidRDefault="00AF32A2" w:rsidP="002D4AB4">
      <w:pPr>
        <w:jc w:val="both"/>
      </w:pPr>
    </w:p>
    <w:sectPr w:rsidR="00AF32A2" w:rsidSect="00742C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CE6" w:rsidRDefault="00DD6CE6">
      <w:r>
        <w:separator/>
      </w:r>
    </w:p>
  </w:endnote>
  <w:endnote w:type="continuationSeparator" w:id="0">
    <w:p w:rsidR="00DD6CE6" w:rsidRDefault="00DD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4E4" w:rsidRDefault="003C74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>
    <w:pPr>
      <w:pStyle w:val="a4"/>
      <w:pBdr>
        <w:bottom w:val="single" w:sz="6" w:space="1" w:color="auto"/>
      </w:pBdr>
      <w:ind w:right="360"/>
      <w:rPr>
        <w:lang w:val="en-US"/>
      </w:rPr>
    </w:pPr>
  </w:p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4AB4">
      <w:rPr>
        <w:rStyle w:val="a5"/>
        <w:noProof/>
      </w:rPr>
      <w:t>28</w:t>
    </w:r>
    <w:r>
      <w:rPr>
        <w:rStyle w:val="a5"/>
      </w:rPr>
      <w:fldChar w:fldCharType="end"/>
    </w:r>
  </w:p>
  <w:p w:rsidR="003C74E4" w:rsidRDefault="003C74E4">
    <w:pPr>
      <w:pStyle w:val="a4"/>
      <w:ind w:right="360"/>
      <w:rPr>
        <w:lang w:val="en-US"/>
      </w:rPr>
    </w:pPr>
  </w:p>
  <w:p w:rsidR="003C74E4" w:rsidRDefault="003C74E4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F84E4E">
    <w:pPr>
      <w:pStyle w:val="a4"/>
    </w:pPr>
    <w:r>
      <w:rPr>
        <w:noProof/>
      </w:rPr>
      <w:pict>
        <v:group id="_x0000_s2060" editas="canvas" style="position:absolute;margin-left:0;margin-top:-274.5pt;width:459pt;height:279pt;z-index:-251658240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CE6" w:rsidRDefault="00DD6CE6">
      <w:r>
        <w:separator/>
      </w:r>
    </w:p>
  </w:footnote>
  <w:footnote w:type="continuationSeparator" w:id="0">
    <w:p w:rsidR="00DD6CE6" w:rsidRDefault="00DD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:rsidR="003C74E4" w:rsidRPr="00C81007" w:rsidRDefault="003C74E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:rsidR="003C74E4" w:rsidRDefault="003C74E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 w:rsidR="007F0403">
      <w:rPr>
        <w:szCs w:val="24"/>
      </w:rPr>
      <w:fldChar w:fldCharType="begin"/>
    </w:r>
    <w:r w:rsidR="007F0403">
      <w:rPr>
        <w:szCs w:val="24"/>
      </w:rPr>
      <w:instrText xml:space="preserve"> INCLUDEPICTURE  "http://www.mintrans.ru/pressa/header/flag_i_gerb.jpg" \* MERGEFORMATINET </w:instrText>
    </w:r>
    <w:r w:rsidR="007F0403">
      <w:rPr>
        <w:szCs w:val="24"/>
      </w:rPr>
      <w:fldChar w:fldCharType="separate"/>
    </w:r>
    <w:r w:rsidR="00195C10">
      <w:rPr>
        <w:szCs w:val="24"/>
      </w:rPr>
      <w:fldChar w:fldCharType="begin"/>
    </w:r>
    <w:r w:rsidR="00195C10">
      <w:rPr>
        <w:szCs w:val="24"/>
      </w:rPr>
      <w:instrText xml:space="preserve"> INCLUDEPICTURE  "http://www.mintrans.ru/pressa/header/flag_i_gerb.jpg" \* MERGEFORMATINET </w:instrText>
    </w:r>
    <w:r w:rsidR="00195C10">
      <w:rPr>
        <w:szCs w:val="24"/>
      </w:rPr>
      <w:fldChar w:fldCharType="separate"/>
    </w:r>
    <w:r w:rsidR="00075E5D">
      <w:rPr>
        <w:szCs w:val="24"/>
      </w:rPr>
      <w:fldChar w:fldCharType="begin"/>
    </w:r>
    <w:r w:rsidR="00075E5D">
      <w:rPr>
        <w:szCs w:val="24"/>
      </w:rPr>
      <w:instrText xml:space="preserve"> INCLUDEPICTURE  "http://www.mintrans.ru/pressa/header/flag_i_gerb.jpg" \* MERGEFORMATINET </w:instrText>
    </w:r>
    <w:r w:rsidR="00075E5D">
      <w:rPr>
        <w:szCs w:val="24"/>
      </w:rPr>
      <w:fldChar w:fldCharType="separate"/>
    </w:r>
    <w:r w:rsidR="00510C3B">
      <w:rPr>
        <w:szCs w:val="24"/>
      </w:rPr>
      <w:fldChar w:fldCharType="begin"/>
    </w:r>
    <w:r w:rsidR="00510C3B">
      <w:rPr>
        <w:szCs w:val="24"/>
      </w:rPr>
      <w:instrText xml:space="preserve"> INCLUDEPICTURE  "http://www.mintrans.ru/pressa/header/flag_i_gerb.jpg" \* MERGEFORMATINET </w:instrText>
    </w:r>
    <w:r w:rsidR="00510C3B">
      <w:rPr>
        <w:szCs w:val="24"/>
      </w:rPr>
      <w:fldChar w:fldCharType="separate"/>
    </w:r>
    <w:r w:rsidR="00986CF1">
      <w:rPr>
        <w:szCs w:val="24"/>
      </w:rPr>
      <w:fldChar w:fldCharType="begin"/>
    </w:r>
    <w:r w:rsidR="00986CF1">
      <w:rPr>
        <w:szCs w:val="24"/>
      </w:rPr>
      <w:instrText xml:space="preserve"> INCLUDEPICTURE  "http://www.mintrans.ru/pressa/header/flag_i_gerb.jpg" \* MERGEFORMATINET </w:instrText>
    </w:r>
    <w:r w:rsidR="00986CF1">
      <w:rPr>
        <w:szCs w:val="24"/>
      </w:rPr>
      <w:fldChar w:fldCharType="separate"/>
    </w:r>
    <w:r w:rsidR="00157F72">
      <w:rPr>
        <w:szCs w:val="24"/>
      </w:rPr>
      <w:fldChar w:fldCharType="begin"/>
    </w:r>
    <w:r w:rsidR="00157F72">
      <w:rPr>
        <w:szCs w:val="24"/>
      </w:rPr>
      <w:instrText xml:space="preserve"> INCLUDEPICTURE  "http://www.mintrans.ru/pressa/header/flag_i_gerb.jpg" \* MERGEFORMATINET </w:instrText>
    </w:r>
    <w:r w:rsidR="00157F72">
      <w:rPr>
        <w:szCs w:val="24"/>
      </w:rPr>
      <w:fldChar w:fldCharType="separate"/>
    </w:r>
    <w:r w:rsidR="00120289">
      <w:rPr>
        <w:szCs w:val="24"/>
      </w:rPr>
      <w:fldChar w:fldCharType="begin"/>
    </w:r>
    <w:r w:rsidR="00120289">
      <w:rPr>
        <w:szCs w:val="24"/>
      </w:rPr>
      <w:instrText xml:space="preserve"> INCLUDEPICTURE  "http://www.mintrans.ru/pressa/header/flag_i_gerb.jpg" \* MERGEFORMATINET </w:instrText>
    </w:r>
    <w:r w:rsidR="00120289">
      <w:rPr>
        <w:szCs w:val="24"/>
      </w:rPr>
      <w:fldChar w:fldCharType="separate"/>
    </w:r>
    <w:r w:rsidR="00413598">
      <w:rPr>
        <w:szCs w:val="24"/>
      </w:rPr>
      <w:fldChar w:fldCharType="begin"/>
    </w:r>
    <w:r w:rsidR="00413598">
      <w:rPr>
        <w:szCs w:val="24"/>
      </w:rPr>
      <w:instrText xml:space="preserve"> INCLUDEPICTURE  "http://www.mintrans.ru/pressa/header/flag_i_gerb.jpg" \* MERGEFORMATINET </w:instrText>
    </w:r>
    <w:r w:rsidR="00413598">
      <w:rPr>
        <w:szCs w:val="24"/>
      </w:rPr>
      <w:fldChar w:fldCharType="separate"/>
    </w:r>
    <w:r w:rsidR="001574BE">
      <w:rPr>
        <w:szCs w:val="24"/>
      </w:rPr>
      <w:fldChar w:fldCharType="begin"/>
    </w:r>
    <w:r w:rsidR="001574BE">
      <w:rPr>
        <w:szCs w:val="24"/>
      </w:rPr>
      <w:instrText xml:space="preserve"> INCLUDEPICTURE  "http://www.mintrans.ru/pressa/header/flag_i_gerb.jpg" \* MERGEFORMATINET </w:instrText>
    </w:r>
    <w:r w:rsidR="001574BE">
      <w:rPr>
        <w:szCs w:val="24"/>
      </w:rPr>
      <w:fldChar w:fldCharType="separate"/>
    </w:r>
    <w:r w:rsidR="00BC5B42">
      <w:rPr>
        <w:szCs w:val="24"/>
      </w:rPr>
      <w:fldChar w:fldCharType="begin"/>
    </w:r>
    <w:r w:rsidR="00BC5B42">
      <w:rPr>
        <w:szCs w:val="24"/>
      </w:rPr>
      <w:instrText xml:space="preserve"> INCLUDEPICTURE  "http://www.mintrans.ru/pressa/header/flag_i_gerb.jpg" \* MERGEFORMATINET </w:instrText>
    </w:r>
    <w:r w:rsidR="00BC5B42">
      <w:rPr>
        <w:szCs w:val="24"/>
      </w:rPr>
      <w:fldChar w:fldCharType="separate"/>
    </w:r>
    <w:r w:rsidR="00F54AF2">
      <w:rPr>
        <w:szCs w:val="24"/>
      </w:rPr>
      <w:fldChar w:fldCharType="begin"/>
    </w:r>
    <w:r w:rsidR="00F54AF2">
      <w:rPr>
        <w:szCs w:val="24"/>
      </w:rPr>
      <w:instrText xml:space="preserve"> INCLUDEPICTURE  "http://www.mintrans.ru/pressa/header/flag_i_gerb.jpg" \* MERGEFORMATINET </w:instrText>
    </w:r>
    <w:r w:rsidR="00F54AF2">
      <w:rPr>
        <w:szCs w:val="24"/>
      </w:rPr>
      <w:fldChar w:fldCharType="separate"/>
    </w:r>
    <w:r w:rsidR="009672E6">
      <w:rPr>
        <w:szCs w:val="24"/>
      </w:rPr>
      <w:fldChar w:fldCharType="begin"/>
    </w:r>
    <w:r w:rsidR="009672E6">
      <w:rPr>
        <w:szCs w:val="24"/>
      </w:rPr>
      <w:instrText xml:space="preserve"> INCLUDEPICTURE  "http://www.mintrans.ru/pressa/header/flag_i_gerb.jpg" \* MERGEFORMATINET </w:instrText>
    </w:r>
    <w:r w:rsidR="009672E6">
      <w:rPr>
        <w:szCs w:val="24"/>
      </w:rPr>
      <w:fldChar w:fldCharType="separate"/>
    </w:r>
    <w:r w:rsidR="00FD4FA5">
      <w:rPr>
        <w:szCs w:val="24"/>
      </w:rPr>
      <w:fldChar w:fldCharType="begin"/>
    </w:r>
    <w:r w:rsidR="00FD4FA5">
      <w:rPr>
        <w:szCs w:val="24"/>
      </w:rPr>
      <w:instrText xml:space="preserve"> INCLUDEPICTURE  "http://www.mintrans.ru/pressa/header/flag_i_gerb.jpg" \* MERGEFORMATINET </w:instrText>
    </w:r>
    <w:r w:rsidR="00FD4FA5">
      <w:rPr>
        <w:szCs w:val="24"/>
      </w:rPr>
      <w:fldChar w:fldCharType="separate"/>
    </w:r>
    <w:r w:rsidR="00201209">
      <w:rPr>
        <w:szCs w:val="24"/>
      </w:rPr>
      <w:fldChar w:fldCharType="begin"/>
    </w:r>
    <w:r w:rsidR="00201209">
      <w:rPr>
        <w:szCs w:val="24"/>
      </w:rPr>
      <w:instrText xml:space="preserve"> INCLUDEPICTURE  "http://www.mintrans.ru/pressa/header/flag_i_gerb.jpg" \* MERGEFORMATINET </w:instrText>
    </w:r>
    <w:r w:rsidR="00201209">
      <w:rPr>
        <w:szCs w:val="24"/>
      </w:rPr>
      <w:fldChar w:fldCharType="separate"/>
    </w:r>
    <w:r w:rsidR="003B126C">
      <w:rPr>
        <w:szCs w:val="24"/>
      </w:rPr>
      <w:fldChar w:fldCharType="begin"/>
    </w:r>
    <w:r w:rsidR="003B126C">
      <w:rPr>
        <w:szCs w:val="24"/>
      </w:rPr>
      <w:instrText xml:space="preserve"> INCLUDEPICTURE  "http://www.mintrans.ru/pressa/header/flag_i_gerb.jpg" \* MERGEFORMATINET </w:instrText>
    </w:r>
    <w:r w:rsidR="003B126C">
      <w:rPr>
        <w:szCs w:val="24"/>
      </w:rPr>
      <w:fldChar w:fldCharType="separate"/>
    </w:r>
    <w:r w:rsidR="00CD5C86">
      <w:rPr>
        <w:szCs w:val="24"/>
      </w:rPr>
      <w:fldChar w:fldCharType="begin"/>
    </w:r>
    <w:r w:rsidR="00CD5C86">
      <w:rPr>
        <w:szCs w:val="24"/>
      </w:rPr>
      <w:instrText xml:space="preserve"> INCLUDEPICTURE  "http://www.mintrans.ru/pressa/header/flag_i_gerb.jpg" \* MERGEFORMATINET </w:instrText>
    </w:r>
    <w:r w:rsidR="00CD5C86">
      <w:rPr>
        <w:szCs w:val="24"/>
      </w:rPr>
      <w:fldChar w:fldCharType="separate"/>
    </w:r>
    <w:r w:rsidR="00C90840">
      <w:rPr>
        <w:szCs w:val="24"/>
      </w:rPr>
      <w:fldChar w:fldCharType="begin"/>
    </w:r>
    <w:r w:rsidR="00C90840">
      <w:rPr>
        <w:szCs w:val="24"/>
      </w:rPr>
      <w:instrText xml:space="preserve"> INCLUDEPICTURE  "http://www.mintrans.ru/pressa/header/flag_i_gerb.jpg" \* MERGEFORMATINET </w:instrText>
    </w:r>
    <w:r w:rsidR="00C90840">
      <w:rPr>
        <w:szCs w:val="24"/>
      </w:rPr>
      <w:fldChar w:fldCharType="separate"/>
    </w:r>
    <w:r w:rsidR="003F7413">
      <w:rPr>
        <w:szCs w:val="24"/>
      </w:rPr>
      <w:fldChar w:fldCharType="begin"/>
    </w:r>
    <w:r w:rsidR="003F7413">
      <w:rPr>
        <w:szCs w:val="24"/>
      </w:rPr>
      <w:instrText xml:space="preserve"> INCLUDEPICTURE  "http://www.mintrans.ru/pressa/header/flag_i_gerb.jpg" \* MERGEFORMATINET </w:instrText>
    </w:r>
    <w:r w:rsidR="003F7413">
      <w:rPr>
        <w:szCs w:val="24"/>
      </w:rPr>
      <w:fldChar w:fldCharType="separate"/>
    </w:r>
    <w:r w:rsidR="002E7F18">
      <w:rPr>
        <w:szCs w:val="24"/>
      </w:rPr>
      <w:fldChar w:fldCharType="begin"/>
    </w:r>
    <w:r w:rsidR="002E7F18">
      <w:rPr>
        <w:szCs w:val="24"/>
      </w:rPr>
      <w:instrText xml:space="preserve"> INCLUDEPICTURE  "http://www.mintrans.ru/pressa/header/flag_i_gerb.jpg" \* MERGEFORMATINET </w:instrText>
    </w:r>
    <w:r w:rsidR="002E7F18">
      <w:rPr>
        <w:szCs w:val="24"/>
      </w:rPr>
      <w:fldChar w:fldCharType="separate"/>
    </w:r>
    <w:r w:rsidR="004A1E5F">
      <w:rPr>
        <w:szCs w:val="24"/>
      </w:rPr>
      <w:fldChar w:fldCharType="begin"/>
    </w:r>
    <w:r w:rsidR="004A1E5F">
      <w:rPr>
        <w:szCs w:val="24"/>
      </w:rPr>
      <w:instrText xml:space="preserve"> INCLUDEPICTURE  "http://www.mintrans.ru/pressa/header/flag_i_gerb.jpg" \* MERGEFORMATINET </w:instrText>
    </w:r>
    <w:r w:rsidR="004A1E5F">
      <w:rPr>
        <w:szCs w:val="24"/>
      </w:rPr>
      <w:fldChar w:fldCharType="separate"/>
    </w:r>
    <w:r w:rsidR="00300E36">
      <w:rPr>
        <w:szCs w:val="24"/>
      </w:rPr>
      <w:fldChar w:fldCharType="begin"/>
    </w:r>
    <w:r w:rsidR="00300E36">
      <w:rPr>
        <w:szCs w:val="24"/>
      </w:rPr>
      <w:instrText xml:space="preserve"> INCLUDEPICTURE  "http://www.mintrans.ru/pressa/header/flag_i_gerb.jpg" \* MERGEFORMATINET </w:instrText>
    </w:r>
    <w:r w:rsidR="00300E36">
      <w:rPr>
        <w:szCs w:val="24"/>
      </w:rPr>
      <w:fldChar w:fldCharType="separate"/>
    </w:r>
    <w:r w:rsidR="0060456D">
      <w:rPr>
        <w:szCs w:val="24"/>
      </w:rPr>
      <w:fldChar w:fldCharType="begin"/>
    </w:r>
    <w:r w:rsidR="0060456D">
      <w:rPr>
        <w:szCs w:val="24"/>
      </w:rPr>
      <w:instrText xml:space="preserve"> INCLUDEPICTURE  "http://www.mintrans.ru/pressa/header/flag_i_gerb.jpg" \* MERGEFORMATINET </w:instrText>
    </w:r>
    <w:r w:rsidR="0060456D">
      <w:rPr>
        <w:szCs w:val="24"/>
      </w:rPr>
      <w:fldChar w:fldCharType="separate"/>
    </w:r>
    <w:r w:rsidR="00943F56">
      <w:rPr>
        <w:szCs w:val="24"/>
      </w:rPr>
      <w:fldChar w:fldCharType="begin"/>
    </w:r>
    <w:r w:rsidR="00943F56">
      <w:rPr>
        <w:szCs w:val="24"/>
      </w:rPr>
      <w:instrText xml:space="preserve"> INCLUDEPICTURE  "http://www.mintrans.ru/pressa/header/flag_i_gerb.jpg" \* MERGEFORMATINET </w:instrText>
    </w:r>
    <w:r w:rsidR="00943F56">
      <w:rPr>
        <w:szCs w:val="24"/>
      </w:rPr>
      <w:fldChar w:fldCharType="separate"/>
    </w:r>
    <w:r w:rsidR="00192971">
      <w:rPr>
        <w:szCs w:val="24"/>
      </w:rPr>
      <w:fldChar w:fldCharType="begin"/>
    </w:r>
    <w:r w:rsidR="00192971">
      <w:rPr>
        <w:szCs w:val="24"/>
      </w:rPr>
      <w:instrText xml:space="preserve"> INCLUDEPICTURE  "http://www.mintrans.ru/pressa/header/flag_i_gerb.jpg" \* MERGEFORMATINET </w:instrText>
    </w:r>
    <w:r w:rsidR="00192971">
      <w:rPr>
        <w:szCs w:val="24"/>
      </w:rPr>
      <w:fldChar w:fldCharType="separate"/>
    </w:r>
    <w:r w:rsidR="00ED75A5">
      <w:rPr>
        <w:szCs w:val="24"/>
      </w:rPr>
      <w:fldChar w:fldCharType="begin"/>
    </w:r>
    <w:r w:rsidR="00ED75A5">
      <w:rPr>
        <w:szCs w:val="24"/>
      </w:rPr>
      <w:instrText xml:space="preserve"> INCLUDEPICTURE  "http://www.mintrans.ru/pressa/header/flag_i_gerb.jpg" \* MERGEFORMATINET </w:instrText>
    </w:r>
    <w:r w:rsidR="00ED75A5">
      <w:rPr>
        <w:szCs w:val="24"/>
      </w:rPr>
      <w:fldChar w:fldCharType="separate"/>
    </w:r>
    <w:r w:rsidR="00FA6757">
      <w:rPr>
        <w:szCs w:val="24"/>
      </w:rPr>
      <w:fldChar w:fldCharType="begin"/>
    </w:r>
    <w:r w:rsidR="00FA6757">
      <w:rPr>
        <w:szCs w:val="24"/>
      </w:rPr>
      <w:instrText xml:space="preserve"> INCLUDEPICTURE  "http://www.mintrans.ru/pressa/header/flag_i_gerb.jpg" \* MERGEFORMATINET </w:instrText>
    </w:r>
    <w:r w:rsidR="00FA6757">
      <w:rPr>
        <w:szCs w:val="24"/>
      </w:rPr>
      <w:fldChar w:fldCharType="separate"/>
    </w:r>
    <w:r w:rsidR="00FE2510">
      <w:rPr>
        <w:szCs w:val="24"/>
      </w:rPr>
      <w:fldChar w:fldCharType="begin"/>
    </w:r>
    <w:r w:rsidR="00FE2510">
      <w:rPr>
        <w:szCs w:val="24"/>
      </w:rPr>
      <w:instrText xml:space="preserve"> INCLUDEPICTURE  "http://www.mintrans.ru/pressa/header/flag_i_gerb.jpg" \* MERGEFORMATINET </w:instrText>
    </w:r>
    <w:r w:rsidR="00FE2510">
      <w:rPr>
        <w:szCs w:val="24"/>
      </w:rPr>
      <w:fldChar w:fldCharType="separate"/>
    </w:r>
    <w:r w:rsidR="00FD7ADC">
      <w:rPr>
        <w:szCs w:val="24"/>
      </w:rPr>
      <w:fldChar w:fldCharType="begin"/>
    </w:r>
    <w:r w:rsidR="00FD7ADC">
      <w:rPr>
        <w:szCs w:val="24"/>
      </w:rPr>
      <w:instrText xml:space="preserve"> INCLUDEPICTURE  "http://www.mintrans.ru/pressa/header/flag_i_gerb.jpg" \* MERGEFORMATINET </w:instrText>
    </w:r>
    <w:r w:rsidR="00FD7ADC">
      <w:rPr>
        <w:szCs w:val="24"/>
      </w:rPr>
      <w:fldChar w:fldCharType="separate"/>
    </w:r>
    <w:r w:rsidR="00330D09">
      <w:rPr>
        <w:szCs w:val="24"/>
      </w:rPr>
      <w:fldChar w:fldCharType="begin"/>
    </w:r>
    <w:r w:rsidR="00330D09">
      <w:rPr>
        <w:szCs w:val="24"/>
      </w:rPr>
      <w:instrText xml:space="preserve"> INCLUDEPICTURE  "http://www.mintrans.ru/pressa/header/flag_i_gerb.jpg" \* MERGEFORMATINET </w:instrText>
    </w:r>
    <w:r w:rsidR="00330D09">
      <w:rPr>
        <w:szCs w:val="24"/>
      </w:rPr>
      <w:fldChar w:fldCharType="separate"/>
    </w:r>
    <w:r w:rsidR="007F1EBD">
      <w:rPr>
        <w:szCs w:val="24"/>
      </w:rPr>
      <w:fldChar w:fldCharType="begin"/>
    </w:r>
    <w:r w:rsidR="007F1EBD">
      <w:rPr>
        <w:szCs w:val="24"/>
      </w:rPr>
      <w:instrText xml:space="preserve"> INCLUDEPICTURE  "http://www.mintrans.ru/pressa/header/flag_i_gerb.jpg" \* MERGEFORMATINET </w:instrText>
    </w:r>
    <w:r w:rsidR="007F1EBD">
      <w:rPr>
        <w:szCs w:val="24"/>
      </w:rPr>
      <w:fldChar w:fldCharType="separate"/>
    </w:r>
    <w:r w:rsidR="00EB2A4C">
      <w:rPr>
        <w:szCs w:val="24"/>
      </w:rPr>
      <w:fldChar w:fldCharType="begin"/>
    </w:r>
    <w:r w:rsidR="00EB2A4C">
      <w:rPr>
        <w:szCs w:val="24"/>
      </w:rPr>
      <w:instrText xml:space="preserve"> INCLUDEPICTURE  "http://www.mintrans.ru/pressa/header/flag_i_gerb.jpg" \* MERGEFORMATINET </w:instrText>
    </w:r>
    <w:r w:rsidR="00EB2A4C">
      <w:rPr>
        <w:szCs w:val="24"/>
      </w:rPr>
      <w:fldChar w:fldCharType="separate"/>
    </w:r>
    <w:r w:rsidR="000F79F5">
      <w:rPr>
        <w:szCs w:val="24"/>
      </w:rPr>
      <w:fldChar w:fldCharType="begin"/>
    </w:r>
    <w:r w:rsidR="000F79F5">
      <w:rPr>
        <w:szCs w:val="24"/>
      </w:rPr>
      <w:instrText xml:space="preserve"> INCLUDEPICTURE  "http://www.mintrans.ru/pressa/header/flag_i_gerb.jpg" \* MERGEFORMATINET </w:instrText>
    </w:r>
    <w:r w:rsidR="000F79F5">
      <w:rPr>
        <w:szCs w:val="24"/>
      </w:rPr>
      <w:fldChar w:fldCharType="separate"/>
    </w:r>
    <w:r w:rsidR="00BB6F06">
      <w:rPr>
        <w:szCs w:val="24"/>
      </w:rPr>
      <w:fldChar w:fldCharType="begin"/>
    </w:r>
    <w:r w:rsidR="00BB6F06">
      <w:rPr>
        <w:szCs w:val="24"/>
      </w:rPr>
      <w:instrText xml:space="preserve"> INCLUDEPICTURE  "http://www.mintrans.ru/pressa/header/flag_i_gerb.jpg" \* MERGEFORMATINET </w:instrText>
    </w:r>
    <w:r w:rsidR="00BB6F06">
      <w:rPr>
        <w:szCs w:val="24"/>
      </w:rPr>
      <w:fldChar w:fldCharType="separate"/>
    </w:r>
    <w:r w:rsidR="006B7E53">
      <w:rPr>
        <w:szCs w:val="24"/>
      </w:rPr>
      <w:fldChar w:fldCharType="begin"/>
    </w:r>
    <w:r w:rsidR="006B7E53">
      <w:rPr>
        <w:szCs w:val="24"/>
      </w:rPr>
      <w:instrText xml:space="preserve"> INCLUDEPICTURE  "http://www.mintrans.ru/pressa/header/flag_i_gerb.jpg" \* MERGEFORMATINET </w:instrText>
    </w:r>
    <w:r w:rsidR="006B7E53">
      <w:rPr>
        <w:szCs w:val="24"/>
      </w:rPr>
      <w:fldChar w:fldCharType="separate"/>
    </w:r>
    <w:r w:rsidR="007A6768">
      <w:rPr>
        <w:szCs w:val="24"/>
      </w:rPr>
      <w:fldChar w:fldCharType="begin"/>
    </w:r>
    <w:r w:rsidR="007A6768">
      <w:rPr>
        <w:szCs w:val="24"/>
      </w:rPr>
      <w:instrText xml:space="preserve"> INCLUDEPICTURE  "http://www.mintrans.ru/pressa/header/flag_i_gerb.jpg" \* MERGEFORMATINET </w:instrText>
    </w:r>
    <w:r w:rsidR="007A6768">
      <w:rPr>
        <w:szCs w:val="24"/>
      </w:rPr>
      <w:fldChar w:fldCharType="separate"/>
    </w:r>
    <w:r w:rsidR="008D0D3C">
      <w:rPr>
        <w:szCs w:val="24"/>
      </w:rPr>
      <w:fldChar w:fldCharType="begin"/>
    </w:r>
    <w:r w:rsidR="008D0D3C">
      <w:rPr>
        <w:szCs w:val="24"/>
      </w:rPr>
      <w:instrText xml:space="preserve"> INCLUDEPICTURE  "http://www.mintrans.ru/pressa/header/flag_i_gerb.jpg" \* MERGEFORMATINET </w:instrText>
    </w:r>
    <w:r w:rsidR="008D0D3C">
      <w:rPr>
        <w:szCs w:val="24"/>
      </w:rPr>
      <w:fldChar w:fldCharType="separate"/>
    </w:r>
    <w:r w:rsidR="00CC45F2">
      <w:rPr>
        <w:szCs w:val="24"/>
      </w:rPr>
      <w:fldChar w:fldCharType="begin"/>
    </w:r>
    <w:r w:rsidR="00CC45F2">
      <w:rPr>
        <w:szCs w:val="24"/>
      </w:rPr>
      <w:instrText xml:space="preserve"> INCLUDEPICTURE  "http://www.mintrans.ru/pressa/header/flag_i_gerb.jpg" \* MERGEFORMATINET </w:instrText>
    </w:r>
    <w:r w:rsidR="00CC45F2">
      <w:rPr>
        <w:szCs w:val="24"/>
      </w:rPr>
      <w:fldChar w:fldCharType="separate"/>
    </w:r>
    <w:r w:rsidR="007A1C75">
      <w:rPr>
        <w:szCs w:val="24"/>
      </w:rPr>
      <w:fldChar w:fldCharType="begin"/>
    </w:r>
    <w:r w:rsidR="007A1C75">
      <w:rPr>
        <w:szCs w:val="24"/>
      </w:rPr>
      <w:instrText xml:space="preserve"> INCLUDEPICTURE  "http://www.mintrans.ru/pressa/header/flag_i_gerb.jpg" \* MERGEFORMATINET </w:instrText>
    </w:r>
    <w:r w:rsidR="007A1C75">
      <w:rPr>
        <w:szCs w:val="24"/>
      </w:rPr>
      <w:fldChar w:fldCharType="separate"/>
    </w:r>
    <w:r w:rsidR="00634008">
      <w:rPr>
        <w:szCs w:val="24"/>
      </w:rPr>
      <w:fldChar w:fldCharType="begin"/>
    </w:r>
    <w:r w:rsidR="00634008">
      <w:rPr>
        <w:szCs w:val="24"/>
      </w:rPr>
      <w:instrText xml:space="preserve"> INCLUDEPICTURE  "http://www.mintrans.ru/pressa/header/flag_i_gerb.jpg" \* MERGEFORMATINET </w:instrText>
    </w:r>
    <w:r w:rsidR="00634008">
      <w:rPr>
        <w:szCs w:val="24"/>
      </w:rPr>
      <w:fldChar w:fldCharType="separate"/>
    </w:r>
    <w:r w:rsidR="00C205D4">
      <w:rPr>
        <w:szCs w:val="24"/>
      </w:rPr>
      <w:fldChar w:fldCharType="begin"/>
    </w:r>
    <w:r w:rsidR="00C205D4">
      <w:rPr>
        <w:szCs w:val="24"/>
      </w:rPr>
      <w:instrText xml:space="preserve"> INCLUDEPICTURE  "http://www.mintrans.ru/pressa/header/flag_i_gerb.jpg" \* MERGEFORMATINET </w:instrText>
    </w:r>
    <w:r w:rsidR="00C205D4">
      <w:rPr>
        <w:szCs w:val="24"/>
      </w:rPr>
      <w:fldChar w:fldCharType="separate"/>
    </w:r>
    <w:r w:rsidR="006D31EC">
      <w:rPr>
        <w:szCs w:val="24"/>
      </w:rPr>
      <w:fldChar w:fldCharType="begin"/>
    </w:r>
    <w:r w:rsidR="006D31EC">
      <w:rPr>
        <w:szCs w:val="24"/>
      </w:rPr>
      <w:instrText xml:space="preserve"> INCLUDEPICTURE  "http://www.mintrans.ru/pressa/header/flag_i_gerb.jpg" \* MERGEFORMATINET </w:instrText>
    </w:r>
    <w:r w:rsidR="006D31EC">
      <w:rPr>
        <w:szCs w:val="24"/>
      </w:rPr>
      <w:fldChar w:fldCharType="separate"/>
    </w:r>
    <w:r w:rsidR="007162C5">
      <w:rPr>
        <w:szCs w:val="24"/>
      </w:rPr>
      <w:fldChar w:fldCharType="begin"/>
    </w:r>
    <w:r w:rsidR="007162C5">
      <w:rPr>
        <w:szCs w:val="24"/>
      </w:rPr>
      <w:instrText xml:space="preserve"> INCLUDEPICTURE  "http://www.mintrans.ru/pressa/header/flag_i_gerb.jpg" \* MERGEFORMATINET </w:instrText>
    </w:r>
    <w:r w:rsidR="007162C5">
      <w:rPr>
        <w:szCs w:val="24"/>
      </w:rPr>
      <w:fldChar w:fldCharType="separate"/>
    </w:r>
    <w:r w:rsidR="00DD6CE6">
      <w:rPr>
        <w:szCs w:val="24"/>
      </w:rPr>
      <w:fldChar w:fldCharType="begin"/>
    </w:r>
    <w:r w:rsidR="00DD6CE6">
      <w:rPr>
        <w:szCs w:val="24"/>
      </w:rPr>
      <w:instrText xml:space="preserve"> INCLUDEPICTURE  "http://www.mintrans.ru/pressa/header/flag_i_gerb.jpg" \* MERGEFORMATINET </w:instrText>
    </w:r>
    <w:r w:rsidR="00DD6CE6">
      <w:rPr>
        <w:szCs w:val="24"/>
      </w:rPr>
      <w:fldChar w:fldCharType="separate"/>
    </w:r>
    <w:r w:rsidR="00F84E4E">
      <w:rPr>
        <w:szCs w:val="24"/>
      </w:rPr>
      <w:fldChar w:fldCharType="begin"/>
    </w:r>
    <w:r w:rsidR="00F84E4E">
      <w:rPr>
        <w:szCs w:val="24"/>
      </w:rPr>
      <w:instrText xml:space="preserve"> </w:instrText>
    </w:r>
    <w:r w:rsidR="00F84E4E">
      <w:rPr>
        <w:szCs w:val="24"/>
      </w:rPr>
      <w:instrText>INCLUDEPICTURE  "http://www.mintrans.ru</w:instrText>
    </w:r>
    <w:r w:rsidR="00F84E4E">
      <w:rPr>
        <w:szCs w:val="24"/>
      </w:rPr>
      <w:instrText>/pressa/header/flag_i_gerb.jpg" \* MERGEFORMATINET</w:instrText>
    </w:r>
    <w:r w:rsidR="00F84E4E">
      <w:rPr>
        <w:szCs w:val="24"/>
      </w:rPr>
      <w:instrText xml:space="preserve"> </w:instrText>
    </w:r>
    <w:r w:rsidR="00F84E4E">
      <w:rPr>
        <w:szCs w:val="24"/>
      </w:rPr>
      <w:fldChar w:fldCharType="separate"/>
    </w:r>
    <w:r w:rsidR="00F84E4E">
      <w:rPr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F84E4E">
      <w:rPr>
        <w:szCs w:val="24"/>
      </w:rPr>
      <w:fldChar w:fldCharType="end"/>
    </w:r>
    <w:r w:rsidR="00DD6CE6">
      <w:rPr>
        <w:szCs w:val="24"/>
      </w:rPr>
      <w:fldChar w:fldCharType="end"/>
    </w:r>
    <w:r w:rsidR="007162C5">
      <w:rPr>
        <w:szCs w:val="24"/>
      </w:rPr>
      <w:fldChar w:fldCharType="end"/>
    </w:r>
    <w:r w:rsidR="006D31EC">
      <w:rPr>
        <w:szCs w:val="24"/>
      </w:rPr>
      <w:fldChar w:fldCharType="end"/>
    </w:r>
    <w:r w:rsidR="00C205D4">
      <w:rPr>
        <w:szCs w:val="24"/>
      </w:rPr>
      <w:fldChar w:fldCharType="end"/>
    </w:r>
    <w:r w:rsidR="00634008">
      <w:rPr>
        <w:szCs w:val="24"/>
      </w:rPr>
      <w:fldChar w:fldCharType="end"/>
    </w:r>
    <w:r w:rsidR="007A1C75">
      <w:rPr>
        <w:szCs w:val="24"/>
      </w:rPr>
      <w:fldChar w:fldCharType="end"/>
    </w:r>
    <w:r w:rsidR="00CC45F2">
      <w:rPr>
        <w:szCs w:val="24"/>
      </w:rPr>
      <w:fldChar w:fldCharType="end"/>
    </w:r>
    <w:r w:rsidR="008D0D3C">
      <w:rPr>
        <w:szCs w:val="24"/>
      </w:rPr>
      <w:fldChar w:fldCharType="end"/>
    </w:r>
    <w:r w:rsidR="007A6768">
      <w:rPr>
        <w:szCs w:val="24"/>
      </w:rPr>
      <w:fldChar w:fldCharType="end"/>
    </w:r>
    <w:r w:rsidR="006B7E53">
      <w:rPr>
        <w:szCs w:val="24"/>
      </w:rPr>
      <w:fldChar w:fldCharType="end"/>
    </w:r>
    <w:r w:rsidR="00BB6F06">
      <w:rPr>
        <w:szCs w:val="24"/>
      </w:rPr>
      <w:fldChar w:fldCharType="end"/>
    </w:r>
    <w:r w:rsidR="000F79F5">
      <w:rPr>
        <w:szCs w:val="24"/>
      </w:rPr>
      <w:fldChar w:fldCharType="end"/>
    </w:r>
    <w:r w:rsidR="00EB2A4C">
      <w:rPr>
        <w:szCs w:val="24"/>
      </w:rPr>
      <w:fldChar w:fldCharType="end"/>
    </w:r>
    <w:r w:rsidR="007F1EBD">
      <w:rPr>
        <w:szCs w:val="24"/>
      </w:rPr>
      <w:fldChar w:fldCharType="end"/>
    </w:r>
    <w:r w:rsidR="00330D09">
      <w:rPr>
        <w:szCs w:val="24"/>
      </w:rPr>
      <w:fldChar w:fldCharType="end"/>
    </w:r>
    <w:r w:rsidR="00FD7ADC">
      <w:rPr>
        <w:szCs w:val="24"/>
      </w:rPr>
      <w:fldChar w:fldCharType="end"/>
    </w:r>
    <w:r w:rsidR="00FE2510">
      <w:rPr>
        <w:szCs w:val="24"/>
      </w:rPr>
      <w:fldChar w:fldCharType="end"/>
    </w:r>
    <w:r w:rsidR="00FA6757">
      <w:rPr>
        <w:szCs w:val="24"/>
      </w:rPr>
      <w:fldChar w:fldCharType="end"/>
    </w:r>
    <w:r w:rsidR="00ED75A5">
      <w:rPr>
        <w:szCs w:val="24"/>
      </w:rPr>
      <w:fldChar w:fldCharType="end"/>
    </w:r>
    <w:r w:rsidR="00192971">
      <w:rPr>
        <w:szCs w:val="24"/>
      </w:rPr>
      <w:fldChar w:fldCharType="end"/>
    </w:r>
    <w:r w:rsidR="00943F56">
      <w:rPr>
        <w:szCs w:val="24"/>
      </w:rPr>
      <w:fldChar w:fldCharType="end"/>
    </w:r>
    <w:r w:rsidR="0060456D">
      <w:rPr>
        <w:szCs w:val="24"/>
      </w:rPr>
      <w:fldChar w:fldCharType="end"/>
    </w:r>
    <w:r w:rsidR="00300E36">
      <w:rPr>
        <w:szCs w:val="24"/>
      </w:rPr>
      <w:fldChar w:fldCharType="end"/>
    </w:r>
    <w:r w:rsidR="004A1E5F">
      <w:rPr>
        <w:szCs w:val="24"/>
      </w:rPr>
      <w:fldChar w:fldCharType="end"/>
    </w:r>
    <w:r w:rsidR="002E7F18">
      <w:rPr>
        <w:szCs w:val="24"/>
      </w:rPr>
      <w:fldChar w:fldCharType="end"/>
    </w:r>
    <w:r w:rsidR="003F7413">
      <w:rPr>
        <w:szCs w:val="24"/>
      </w:rPr>
      <w:fldChar w:fldCharType="end"/>
    </w:r>
    <w:r w:rsidR="00C90840">
      <w:rPr>
        <w:szCs w:val="24"/>
      </w:rPr>
      <w:fldChar w:fldCharType="end"/>
    </w:r>
    <w:r w:rsidR="00CD5C86">
      <w:rPr>
        <w:szCs w:val="24"/>
      </w:rPr>
      <w:fldChar w:fldCharType="end"/>
    </w:r>
    <w:r w:rsidR="003B126C">
      <w:rPr>
        <w:szCs w:val="24"/>
      </w:rPr>
      <w:fldChar w:fldCharType="end"/>
    </w:r>
    <w:r w:rsidR="00201209">
      <w:rPr>
        <w:szCs w:val="24"/>
      </w:rPr>
      <w:fldChar w:fldCharType="end"/>
    </w:r>
    <w:r w:rsidR="00FD4FA5">
      <w:rPr>
        <w:szCs w:val="24"/>
      </w:rPr>
      <w:fldChar w:fldCharType="end"/>
    </w:r>
    <w:r w:rsidR="009672E6">
      <w:rPr>
        <w:szCs w:val="24"/>
      </w:rPr>
      <w:fldChar w:fldCharType="end"/>
    </w:r>
    <w:r w:rsidR="00F54AF2">
      <w:rPr>
        <w:szCs w:val="24"/>
      </w:rPr>
      <w:fldChar w:fldCharType="end"/>
    </w:r>
    <w:r w:rsidR="00BC5B42">
      <w:rPr>
        <w:szCs w:val="24"/>
      </w:rPr>
      <w:fldChar w:fldCharType="end"/>
    </w:r>
    <w:r w:rsidR="001574BE">
      <w:rPr>
        <w:szCs w:val="24"/>
      </w:rPr>
      <w:fldChar w:fldCharType="end"/>
    </w:r>
    <w:r w:rsidR="00413598">
      <w:rPr>
        <w:szCs w:val="24"/>
      </w:rPr>
      <w:fldChar w:fldCharType="end"/>
    </w:r>
    <w:r w:rsidR="00120289">
      <w:rPr>
        <w:szCs w:val="24"/>
      </w:rPr>
      <w:fldChar w:fldCharType="end"/>
    </w:r>
    <w:r w:rsidR="00157F72">
      <w:rPr>
        <w:szCs w:val="24"/>
      </w:rPr>
      <w:fldChar w:fldCharType="end"/>
    </w:r>
    <w:r w:rsidR="00986CF1">
      <w:rPr>
        <w:szCs w:val="24"/>
      </w:rPr>
      <w:fldChar w:fldCharType="end"/>
    </w:r>
    <w:r w:rsidR="00510C3B">
      <w:rPr>
        <w:szCs w:val="24"/>
      </w:rPr>
      <w:fldChar w:fldCharType="end"/>
    </w:r>
    <w:r w:rsidR="00075E5D">
      <w:rPr>
        <w:szCs w:val="24"/>
      </w:rPr>
      <w:fldChar w:fldCharType="end"/>
    </w:r>
    <w:r w:rsidR="00195C10">
      <w:rPr>
        <w:szCs w:val="24"/>
      </w:rPr>
      <w:fldChar w:fldCharType="end"/>
    </w:r>
    <w:r w:rsidR="007F0403">
      <w:rPr>
        <w:szCs w:val="24"/>
      </w:rPr>
      <w:fldChar w:fldCharType="end"/>
    </w:r>
    <w:r w:rsidRPr="00993006">
      <w:rPr>
        <w:szCs w:val="24"/>
      </w:rPr>
      <w:fldChar w:fldCharType="end"/>
    </w:r>
  </w:p>
  <w:p w:rsidR="003C74E4" w:rsidRPr="00B2388E" w:rsidRDefault="003C74E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:rsidR="003C74E4" w:rsidRDefault="003C74E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560AF"/>
    <w:rsid w:val="00003C66"/>
    <w:rsid w:val="000052DE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65671"/>
    <w:rsid w:val="00070C4C"/>
    <w:rsid w:val="000721CE"/>
    <w:rsid w:val="00073E4E"/>
    <w:rsid w:val="0007549F"/>
    <w:rsid w:val="00075E5D"/>
    <w:rsid w:val="0008214E"/>
    <w:rsid w:val="00083C68"/>
    <w:rsid w:val="00090C8C"/>
    <w:rsid w:val="00093731"/>
    <w:rsid w:val="00094ABF"/>
    <w:rsid w:val="00095A89"/>
    <w:rsid w:val="000A1C7C"/>
    <w:rsid w:val="000A5C00"/>
    <w:rsid w:val="000A79EF"/>
    <w:rsid w:val="000B3E61"/>
    <w:rsid w:val="000B3F21"/>
    <w:rsid w:val="000B5BD3"/>
    <w:rsid w:val="000B7479"/>
    <w:rsid w:val="000B7819"/>
    <w:rsid w:val="000C0B7D"/>
    <w:rsid w:val="000C1088"/>
    <w:rsid w:val="000D2E99"/>
    <w:rsid w:val="000D2FCB"/>
    <w:rsid w:val="000D486D"/>
    <w:rsid w:val="000D5A00"/>
    <w:rsid w:val="000D7ABE"/>
    <w:rsid w:val="000E2DF8"/>
    <w:rsid w:val="000E5B0B"/>
    <w:rsid w:val="000E6A8C"/>
    <w:rsid w:val="000F035F"/>
    <w:rsid w:val="000F79F5"/>
    <w:rsid w:val="0010257A"/>
    <w:rsid w:val="001035AD"/>
    <w:rsid w:val="001142DA"/>
    <w:rsid w:val="001148F2"/>
    <w:rsid w:val="00120289"/>
    <w:rsid w:val="0012754A"/>
    <w:rsid w:val="00132034"/>
    <w:rsid w:val="00135A16"/>
    <w:rsid w:val="001371EE"/>
    <w:rsid w:val="00142C85"/>
    <w:rsid w:val="00143020"/>
    <w:rsid w:val="00146A41"/>
    <w:rsid w:val="001502F4"/>
    <w:rsid w:val="00151C9A"/>
    <w:rsid w:val="00153E98"/>
    <w:rsid w:val="001574BE"/>
    <w:rsid w:val="00157F72"/>
    <w:rsid w:val="00160AF8"/>
    <w:rsid w:val="00161DA9"/>
    <w:rsid w:val="0016397B"/>
    <w:rsid w:val="001668B1"/>
    <w:rsid w:val="00167DEF"/>
    <w:rsid w:val="00170F94"/>
    <w:rsid w:val="00180752"/>
    <w:rsid w:val="00183F53"/>
    <w:rsid w:val="0018687A"/>
    <w:rsid w:val="00187B58"/>
    <w:rsid w:val="00190D5B"/>
    <w:rsid w:val="00192434"/>
    <w:rsid w:val="001926E7"/>
    <w:rsid w:val="00192971"/>
    <w:rsid w:val="00195C10"/>
    <w:rsid w:val="001A5E8B"/>
    <w:rsid w:val="001B0AE0"/>
    <w:rsid w:val="001C12A9"/>
    <w:rsid w:val="001C1819"/>
    <w:rsid w:val="001D29B7"/>
    <w:rsid w:val="001E0737"/>
    <w:rsid w:val="001E0DCA"/>
    <w:rsid w:val="001E3F10"/>
    <w:rsid w:val="001E57C5"/>
    <w:rsid w:val="001E5A33"/>
    <w:rsid w:val="001E62A8"/>
    <w:rsid w:val="002000B6"/>
    <w:rsid w:val="00200B52"/>
    <w:rsid w:val="00201209"/>
    <w:rsid w:val="002121D9"/>
    <w:rsid w:val="002124C1"/>
    <w:rsid w:val="0021454C"/>
    <w:rsid w:val="002169AF"/>
    <w:rsid w:val="00220C44"/>
    <w:rsid w:val="00231CC1"/>
    <w:rsid w:val="002321AD"/>
    <w:rsid w:val="002330A5"/>
    <w:rsid w:val="002459BB"/>
    <w:rsid w:val="00261EDD"/>
    <w:rsid w:val="00270DE3"/>
    <w:rsid w:val="002729D7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AB4"/>
    <w:rsid w:val="002D4F6B"/>
    <w:rsid w:val="002D742C"/>
    <w:rsid w:val="002D78E6"/>
    <w:rsid w:val="002D7C82"/>
    <w:rsid w:val="002E0279"/>
    <w:rsid w:val="002E44DB"/>
    <w:rsid w:val="002E7F18"/>
    <w:rsid w:val="002F3789"/>
    <w:rsid w:val="00300E36"/>
    <w:rsid w:val="0031472A"/>
    <w:rsid w:val="00324A58"/>
    <w:rsid w:val="00325E0E"/>
    <w:rsid w:val="00327FF5"/>
    <w:rsid w:val="00330D09"/>
    <w:rsid w:val="003411E2"/>
    <w:rsid w:val="003434BD"/>
    <w:rsid w:val="00344663"/>
    <w:rsid w:val="00345C66"/>
    <w:rsid w:val="00361C60"/>
    <w:rsid w:val="00377103"/>
    <w:rsid w:val="003801C4"/>
    <w:rsid w:val="00381408"/>
    <w:rsid w:val="003912B4"/>
    <w:rsid w:val="003960DD"/>
    <w:rsid w:val="003B126C"/>
    <w:rsid w:val="003B172F"/>
    <w:rsid w:val="003B21A9"/>
    <w:rsid w:val="003B3D6F"/>
    <w:rsid w:val="003C74E4"/>
    <w:rsid w:val="003C7516"/>
    <w:rsid w:val="003D7574"/>
    <w:rsid w:val="003E0BC7"/>
    <w:rsid w:val="003E2CD2"/>
    <w:rsid w:val="003E2FFA"/>
    <w:rsid w:val="003E3791"/>
    <w:rsid w:val="003E6B84"/>
    <w:rsid w:val="003F2D3C"/>
    <w:rsid w:val="003F2EAF"/>
    <w:rsid w:val="003F7413"/>
    <w:rsid w:val="00402BA2"/>
    <w:rsid w:val="00404918"/>
    <w:rsid w:val="00404CBD"/>
    <w:rsid w:val="00407285"/>
    <w:rsid w:val="00412D04"/>
    <w:rsid w:val="00413598"/>
    <w:rsid w:val="0041424C"/>
    <w:rsid w:val="00416081"/>
    <w:rsid w:val="00416B90"/>
    <w:rsid w:val="00424ED7"/>
    <w:rsid w:val="00430FB9"/>
    <w:rsid w:val="00431146"/>
    <w:rsid w:val="004316EF"/>
    <w:rsid w:val="00431C6C"/>
    <w:rsid w:val="00432EDF"/>
    <w:rsid w:val="004340C2"/>
    <w:rsid w:val="0043562D"/>
    <w:rsid w:val="0043635B"/>
    <w:rsid w:val="004363DF"/>
    <w:rsid w:val="00444C20"/>
    <w:rsid w:val="00445C19"/>
    <w:rsid w:val="0044662D"/>
    <w:rsid w:val="00464355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1E5F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16BE"/>
    <w:rsid w:val="004E3E6A"/>
    <w:rsid w:val="004E70BD"/>
    <w:rsid w:val="004F48DE"/>
    <w:rsid w:val="004F6664"/>
    <w:rsid w:val="004F7A9A"/>
    <w:rsid w:val="004F7E9E"/>
    <w:rsid w:val="005055D7"/>
    <w:rsid w:val="00510C3B"/>
    <w:rsid w:val="005153EC"/>
    <w:rsid w:val="00517A20"/>
    <w:rsid w:val="00522084"/>
    <w:rsid w:val="00525738"/>
    <w:rsid w:val="00531D6F"/>
    <w:rsid w:val="00565FCE"/>
    <w:rsid w:val="00567FDC"/>
    <w:rsid w:val="00570103"/>
    <w:rsid w:val="00574721"/>
    <w:rsid w:val="00575604"/>
    <w:rsid w:val="00576DD1"/>
    <w:rsid w:val="005772F6"/>
    <w:rsid w:val="00581CF8"/>
    <w:rsid w:val="00585FA8"/>
    <w:rsid w:val="00587265"/>
    <w:rsid w:val="005A44EB"/>
    <w:rsid w:val="005A5E6D"/>
    <w:rsid w:val="005A7FB5"/>
    <w:rsid w:val="005B0ADB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5F714F"/>
    <w:rsid w:val="00600805"/>
    <w:rsid w:val="0060456D"/>
    <w:rsid w:val="00625699"/>
    <w:rsid w:val="0063204A"/>
    <w:rsid w:val="00632ED9"/>
    <w:rsid w:val="00634008"/>
    <w:rsid w:val="00645AC9"/>
    <w:rsid w:val="006463B0"/>
    <w:rsid w:val="00650DEC"/>
    <w:rsid w:val="00660F7E"/>
    <w:rsid w:val="00665EFE"/>
    <w:rsid w:val="00667EC4"/>
    <w:rsid w:val="00677EA8"/>
    <w:rsid w:val="006801F1"/>
    <w:rsid w:val="00684B38"/>
    <w:rsid w:val="006A0019"/>
    <w:rsid w:val="006A080B"/>
    <w:rsid w:val="006A4814"/>
    <w:rsid w:val="006A7E8F"/>
    <w:rsid w:val="006B0284"/>
    <w:rsid w:val="006B0DD5"/>
    <w:rsid w:val="006B6903"/>
    <w:rsid w:val="006B7E53"/>
    <w:rsid w:val="006C4E68"/>
    <w:rsid w:val="006D31EC"/>
    <w:rsid w:val="006D73A5"/>
    <w:rsid w:val="006E6614"/>
    <w:rsid w:val="00701DC8"/>
    <w:rsid w:val="00704660"/>
    <w:rsid w:val="00705A25"/>
    <w:rsid w:val="00707E0A"/>
    <w:rsid w:val="0071233D"/>
    <w:rsid w:val="0071324E"/>
    <w:rsid w:val="007162C5"/>
    <w:rsid w:val="00717EDA"/>
    <w:rsid w:val="00730AB7"/>
    <w:rsid w:val="00730C5E"/>
    <w:rsid w:val="007341D6"/>
    <w:rsid w:val="00734F76"/>
    <w:rsid w:val="00742C5C"/>
    <w:rsid w:val="00743E6C"/>
    <w:rsid w:val="0075137D"/>
    <w:rsid w:val="00751B84"/>
    <w:rsid w:val="00755048"/>
    <w:rsid w:val="00777B99"/>
    <w:rsid w:val="00781B80"/>
    <w:rsid w:val="00786DD4"/>
    <w:rsid w:val="00793AD4"/>
    <w:rsid w:val="00797F1A"/>
    <w:rsid w:val="00797FD1"/>
    <w:rsid w:val="007A1C75"/>
    <w:rsid w:val="007A6768"/>
    <w:rsid w:val="007A77DE"/>
    <w:rsid w:val="007B343F"/>
    <w:rsid w:val="007C321C"/>
    <w:rsid w:val="007C519E"/>
    <w:rsid w:val="007C586C"/>
    <w:rsid w:val="007C647E"/>
    <w:rsid w:val="007C7711"/>
    <w:rsid w:val="007C79AE"/>
    <w:rsid w:val="007D35E0"/>
    <w:rsid w:val="007D4FDD"/>
    <w:rsid w:val="007D5A07"/>
    <w:rsid w:val="007E66CE"/>
    <w:rsid w:val="007F0403"/>
    <w:rsid w:val="007F1EBD"/>
    <w:rsid w:val="008005C7"/>
    <w:rsid w:val="00801F2E"/>
    <w:rsid w:val="00812A16"/>
    <w:rsid w:val="00813A01"/>
    <w:rsid w:val="00815A3E"/>
    <w:rsid w:val="008205B3"/>
    <w:rsid w:val="00822ADE"/>
    <w:rsid w:val="00830729"/>
    <w:rsid w:val="0083182A"/>
    <w:rsid w:val="008352AD"/>
    <w:rsid w:val="00846AB0"/>
    <w:rsid w:val="008504FA"/>
    <w:rsid w:val="008528F1"/>
    <w:rsid w:val="00862562"/>
    <w:rsid w:val="0087227F"/>
    <w:rsid w:val="00873544"/>
    <w:rsid w:val="008766AD"/>
    <w:rsid w:val="00877468"/>
    <w:rsid w:val="00881082"/>
    <w:rsid w:val="008812A2"/>
    <w:rsid w:val="0088355C"/>
    <w:rsid w:val="00883AB7"/>
    <w:rsid w:val="008A024D"/>
    <w:rsid w:val="008C073D"/>
    <w:rsid w:val="008C0B42"/>
    <w:rsid w:val="008C4585"/>
    <w:rsid w:val="008C5A87"/>
    <w:rsid w:val="008D0D3C"/>
    <w:rsid w:val="008D452E"/>
    <w:rsid w:val="008D46F8"/>
    <w:rsid w:val="008D647A"/>
    <w:rsid w:val="008D649C"/>
    <w:rsid w:val="008D71D8"/>
    <w:rsid w:val="008D795D"/>
    <w:rsid w:val="008D7B81"/>
    <w:rsid w:val="008E4013"/>
    <w:rsid w:val="008E51D0"/>
    <w:rsid w:val="008F2362"/>
    <w:rsid w:val="008F2551"/>
    <w:rsid w:val="008F2B29"/>
    <w:rsid w:val="008F7555"/>
    <w:rsid w:val="00902509"/>
    <w:rsid w:val="00904E2E"/>
    <w:rsid w:val="00905E70"/>
    <w:rsid w:val="00914C4A"/>
    <w:rsid w:val="00916336"/>
    <w:rsid w:val="00922F82"/>
    <w:rsid w:val="00943F56"/>
    <w:rsid w:val="00950024"/>
    <w:rsid w:val="00951D0C"/>
    <w:rsid w:val="00952FA4"/>
    <w:rsid w:val="00953FC2"/>
    <w:rsid w:val="0096070B"/>
    <w:rsid w:val="009672E6"/>
    <w:rsid w:val="00973554"/>
    <w:rsid w:val="00980D7E"/>
    <w:rsid w:val="00982A9F"/>
    <w:rsid w:val="0098527E"/>
    <w:rsid w:val="00986514"/>
    <w:rsid w:val="00986CF1"/>
    <w:rsid w:val="00987A7A"/>
    <w:rsid w:val="009911F1"/>
    <w:rsid w:val="00993006"/>
    <w:rsid w:val="009951A7"/>
    <w:rsid w:val="009B020B"/>
    <w:rsid w:val="009B03FF"/>
    <w:rsid w:val="009B4CFE"/>
    <w:rsid w:val="009C57A0"/>
    <w:rsid w:val="009D008C"/>
    <w:rsid w:val="009D52FE"/>
    <w:rsid w:val="009E30B0"/>
    <w:rsid w:val="009E41C2"/>
    <w:rsid w:val="009E4916"/>
    <w:rsid w:val="009E54DD"/>
    <w:rsid w:val="009E644E"/>
    <w:rsid w:val="009F03C5"/>
    <w:rsid w:val="009F3DA6"/>
    <w:rsid w:val="00A058F7"/>
    <w:rsid w:val="00A05EB1"/>
    <w:rsid w:val="00A06949"/>
    <w:rsid w:val="00A06D14"/>
    <w:rsid w:val="00A11022"/>
    <w:rsid w:val="00A17F82"/>
    <w:rsid w:val="00A205C1"/>
    <w:rsid w:val="00A21C6B"/>
    <w:rsid w:val="00A2392B"/>
    <w:rsid w:val="00A33B0C"/>
    <w:rsid w:val="00A371A1"/>
    <w:rsid w:val="00A54A55"/>
    <w:rsid w:val="00A5653C"/>
    <w:rsid w:val="00A56925"/>
    <w:rsid w:val="00A73E34"/>
    <w:rsid w:val="00A754E8"/>
    <w:rsid w:val="00A75ECD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359F"/>
    <w:rsid w:val="00AA6BE3"/>
    <w:rsid w:val="00AA6D2C"/>
    <w:rsid w:val="00AB3A00"/>
    <w:rsid w:val="00AB6E5F"/>
    <w:rsid w:val="00AC05FD"/>
    <w:rsid w:val="00AC350F"/>
    <w:rsid w:val="00AC48E8"/>
    <w:rsid w:val="00AC5169"/>
    <w:rsid w:val="00AD6E17"/>
    <w:rsid w:val="00AD7872"/>
    <w:rsid w:val="00AE2101"/>
    <w:rsid w:val="00AE21E4"/>
    <w:rsid w:val="00AE3F88"/>
    <w:rsid w:val="00AE48A0"/>
    <w:rsid w:val="00AF32A2"/>
    <w:rsid w:val="00AF3EF8"/>
    <w:rsid w:val="00AF6484"/>
    <w:rsid w:val="00B10DE9"/>
    <w:rsid w:val="00B122D9"/>
    <w:rsid w:val="00B14B23"/>
    <w:rsid w:val="00B2048C"/>
    <w:rsid w:val="00B2565E"/>
    <w:rsid w:val="00B25666"/>
    <w:rsid w:val="00B2771B"/>
    <w:rsid w:val="00B34A42"/>
    <w:rsid w:val="00B406FA"/>
    <w:rsid w:val="00B41E03"/>
    <w:rsid w:val="00B4256A"/>
    <w:rsid w:val="00B42BD7"/>
    <w:rsid w:val="00B44425"/>
    <w:rsid w:val="00B521DC"/>
    <w:rsid w:val="00B56C10"/>
    <w:rsid w:val="00B647BA"/>
    <w:rsid w:val="00B6565C"/>
    <w:rsid w:val="00B678CD"/>
    <w:rsid w:val="00B739D9"/>
    <w:rsid w:val="00B74AFC"/>
    <w:rsid w:val="00B93DB8"/>
    <w:rsid w:val="00B93E40"/>
    <w:rsid w:val="00B97B4F"/>
    <w:rsid w:val="00BA050F"/>
    <w:rsid w:val="00BA25F6"/>
    <w:rsid w:val="00BA317F"/>
    <w:rsid w:val="00BB6F06"/>
    <w:rsid w:val="00BC5B42"/>
    <w:rsid w:val="00BC717D"/>
    <w:rsid w:val="00BD6323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BF6"/>
    <w:rsid w:val="00C06F32"/>
    <w:rsid w:val="00C07DBE"/>
    <w:rsid w:val="00C205D4"/>
    <w:rsid w:val="00C254AD"/>
    <w:rsid w:val="00C27F2F"/>
    <w:rsid w:val="00C344A5"/>
    <w:rsid w:val="00C41971"/>
    <w:rsid w:val="00C55E5B"/>
    <w:rsid w:val="00C67D61"/>
    <w:rsid w:val="00C70D33"/>
    <w:rsid w:val="00C7516D"/>
    <w:rsid w:val="00C81007"/>
    <w:rsid w:val="00C81B15"/>
    <w:rsid w:val="00C90840"/>
    <w:rsid w:val="00CA0C59"/>
    <w:rsid w:val="00CA328E"/>
    <w:rsid w:val="00CA3AC7"/>
    <w:rsid w:val="00CA4A4C"/>
    <w:rsid w:val="00CA69AB"/>
    <w:rsid w:val="00CB533A"/>
    <w:rsid w:val="00CB781D"/>
    <w:rsid w:val="00CC4247"/>
    <w:rsid w:val="00CC45F2"/>
    <w:rsid w:val="00CC608A"/>
    <w:rsid w:val="00CD5C86"/>
    <w:rsid w:val="00CE332F"/>
    <w:rsid w:val="00CE36F2"/>
    <w:rsid w:val="00CF2295"/>
    <w:rsid w:val="00CF4B3D"/>
    <w:rsid w:val="00CF561A"/>
    <w:rsid w:val="00D20C37"/>
    <w:rsid w:val="00D32206"/>
    <w:rsid w:val="00D35898"/>
    <w:rsid w:val="00D35B82"/>
    <w:rsid w:val="00D3780A"/>
    <w:rsid w:val="00D425D9"/>
    <w:rsid w:val="00D517EB"/>
    <w:rsid w:val="00D5770C"/>
    <w:rsid w:val="00D61099"/>
    <w:rsid w:val="00D61EB8"/>
    <w:rsid w:val="00D65512"/>
    <w:rsid w:val="00D6758E"/>
    <w:rsid w:val="00D819E0"/>
    <w:rsid w:val="00D82584"/>
    <w:rsid w:val="00D87179"/>
    <w:rsid w:val="00D92236"/>
    <w:rsid w:val="00D96D86"/>
    <w:rsid w:val="00DA1E84"/>
    <w:rsid w:val="00DA3676"/>
    <w:rsid w:val="00DB28D8"/>
    <w:rsid w:val="00DB54A7"/>
    <w:rsid w:val="00DB5E91"/>
    <w:rsid w:val="00DD05EE"/>
    <w:rsid w:val="00DD3649"/>
    <w:rsid w:val="00DD6513"/>
    <w:rsid w:val="00DD6CE6"/>
    <w:rsid w:val="00DE18C2"/>
    <w:rsid w:val="00DE47DB"/>
    <w:rsid w:val="00DE5456"/>
    <w:rsid w:val="00DE7DE3"/>
    <w:rsid w:val="00DF49CD"/>
    <w:rsid w:val="00E02036"/>
    <w:rsid w:val="00E02954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6354C"/>
    <w:rsid w:val="00E67083"/>
    <w:rsid w:val="00E734F4"/>
    <w:rsid w:val="00E7490C"/>
    <w:rsid w:val="00E74BBB"/>
    <w:rsid w:val="00E75049"/>
    <w:rsid w:val="00E76123"/>
    <w:rsid w:val="00E7691E"/>
    <w:rsid w:val="00E77BB7"/>
    <w:rsid w:val="00E80E40"/>
    <w:rsid w:val="00E8531E"/>
    <w:rsid w:val="00E926C9"/>
    <w:rsid w:val="00EA776B"/>
    <w:rsid w:val="00EB2891"/>
    <w:rsid w:val="00EB2A4C"/>
    <w:rsid w:val="00EB5D92"/>
    <w:rsid w:val="00EC2769"/>
    <w:rsid w:val="00EC3C81"/>
    <w:rsid w:val="00EC4DFD"/>
    <w:rsid w:val="00EC6727"/>
    <w:rsid w:val="00ED05E6"/>
    <w:rsid w:val="00ED75A5"/>
    <w:rsid w:val="00EF296E"/>
    <w:rsid w:val="00EF5DAE"/>
    <w:rsid w:val="00F048C4"/>
    <w:rsid w:val="00F059CA"/>
    <w:rsid w:val="00F127CE"/>
    <w:rsid w:val="00F14587"/>
    <w:rsid w:val="00F14859"/>
    <w:rsid w:val="00F278FF"/>
    <w:rsid w:val="00F409D3"/>
    <w:rsid w:val="00F41854"/>
    <w:rsid w:val="00F41C56"/>
    <w:rsid w:val="00F54AF2"/>
    <w:rsid w:val="00F579CD"/>
    <w:rsid w:val="00F627E9"/>
    <w:rsid w:val="00F64F4E"/>
    <w:rsid w:val="00F71514"/>
    <w:rsid w:val="00F73B7A"/>
    <w:rsid w:val="00F814E5"/>
    <w:rsid w:val="00F84C3C"/>
    <w:rsid w:val="00F84E4E"/>
    <w:rsid w:val="00F873F7"/>
    <w:rsid w:val="00F879D8"/>
    <w:rsid w:val="00F9641F"/>
    <w:rsid w:val="00FA05B3"/>
    <w:rsid w:val="00FA3813"/>
    <w:rsid w:val="00FA6757"/>
    <w:rsid w:val="00FA770F"/>
    <w:rsid w:val="00FB18C0"/>
    <w:rsid w:val="00FB2A7D"/>
    <w:rsid w:val="00FB7B2E"/>
    <w:rsid w:val="00FC3B1C"/>
    <w:rsid w:val="00FC62B8"/>
    <w:rsid w:val="00FC7AA0"/>
    <w:rsid w:val="00FD4FA5"/>
    <w:rsid w:val="00FD5A9D"/>
    <w:rsid w:val="00FD7ADC"/>
    <w:rsid w:val="00FE0F73"/>
    <w:rsid w:val="00FE2510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55505823"/>
  <w15:chartTrackingRefBased/>
  <w15:docId w15:val="{731D44E7-7296-4CF7-BAD5-2CEFD57A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7A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4F7A9A"/>
    <w:rPr>
      <w:rFonts w:ascii="Arial" w:hAnsi="Arial" w:cs="Arial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EC4"/>
    <w:pPr>
      <w:ind w:left="480"/>
    </w:pPr>
  </w:style>
  <w:style w:type="paragraph" w:styleId="aa">
    <w:name w:val="Document Map"/>
    <w:basedOn w:val="a"/>
    <w:link w:val="ab"/>
    <w:rsid w:val="007D4FD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7D4F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F035F"/>
  </w:style>
  <w:style w:type="character" w:customStyle="1" w:styleId="searchhighlight">
    <w:name w:val="searchhighlight"/>
    <w:rsid w:val="000F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1B74-1708-4278-96BD-5D56ADE1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</Template>
  <TotalTime>0</TotalTime>
  <Pages>19</Pages>
  <Words>9284</Words>
  <Characters>52925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62085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Ким</dc:creator>
  <cp:keywords/>
  <cp:lastModifiedBy>Анастасия Тавлинцева</cp:lastModifiedBy>
  <cp:revision>2</cp:revision>
  <cp:lastPrinted>2008-04-02T13:05:00Z</cp:lastPrinted>
  <dcterms:created xsi:type="dcterms:W3CDTF">2017-10-23T05:40:00Z</dcterms:created>
  <dcterms:modified xsi:type="dcterms:W3CDTF">2017-10-23T05:40:00Z</dcterms:modified>
</cp:coreProperties>
</file>