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0759A" w:rsidP="002848CB">
      <w:pPr>
        <w:jc w:val="center"/>
        <w:rPr>
          <w:b/>
          <w:color w:val="0000FF"/>
          <w:sz w:val="32"/>
          <w:szCs w:val="32"/>
        </w:rPr>
      </w:pPr>
      <w:bookmarkStart w:id="0" w:name="_GoBack"/>
      <w:bookmarkEnd w:id="0"/>
      <w:r>
        <w:rPr>
          <w:b/>
          <w:color w:val="0000FF"/>
          <w:sz w:val="32"/>
          <w:szCs w:val="32"/>
        </w:rPr>
        <w:t>13</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0759A" w:rsidRPr="00226F62" w:rsidRDefault="00A0759A" w:rsidP="00A0759A">
      <w:pPr>
        <w:pStyle w:val="3"/>
        <w:jc w:val="both"/>
        <w:rPr>
          <w:rFonts w:ascii="Times New Roman" w:hAnsi="Times New Roman"/>
          <w:sz w:val="24"/>
          <w:szCs w:val="24"/>
        </w:rPr>
      </w:pPr>
      <w:bookmarkStart w:id="2" w:name="_Toc492998452"/>
      <w:bookmarkStart w:id="3" w:name="_Toc493054731"/>
      <w:r w:rsidRPr="00226F62">
        <w:rPr>
          <w:rFonts w:ascii="Times New Roman" w:hAnsi="Times New Roman"/>
          <w:sz w:val="24"/>
          <w:szCs w:val="24"/>
        </w:rPr>
        <w:t xml:space="preserve">ТАСС; 2017.09.12; </w:t>
      </w:r>
      <w:r w:rsidRPr="00B77849">
        <w:rPr>
          <w:rFonts w:ascii="Times New Roman" w:hAnsi="Times New Roman"/>
          <w:sz w:val="24"/>
          <w:szCs w:val="24"/>
        </w:rPr>
        <w:t>РОСАВТОДОР</w:t>
      </w:r>
      <w:r w:rsidRPr="00226F62">
        <w:rPr>
          <w:rFonts w:ascii="Times New Roman" w:hAnsi="Times New Roman"/>
          <w:sz w:val="24"/>
          <w:szCs w:val="24"/>
        </w:rPr>
        <w:t xml:space="preserve"> СЧИТАЕТ НЕЦЕЛЕСООБРАЗНЫМ ВВЕДЕНИЕ СКИДОК В </w:t>
      </w:r>
      <w:r>
        <w:rPr>
          <w:rFonts w:ascii="Times New Roman" w:hAnsi="Times New Roman"/>
          <w:sz w:val="24"/>
          <w:szCs w:val="24"/>
        </w:rPr>
        <w:t>«</w:t>
      </w:r>
      <w:r w:rsidRPr="00226F62">
        <w:rPr>
          <w:rFonts w:ascii="Times New Roman" w:hAnsi="Times New Roman"/>
          <w:sz w:val="24"/>
          <w:szCs w:val="24"/>
        </w:rPr>
        <w:t>ПЛАТОНЕ</w:t>
      </w:r>
      <w:r>
        <w:rPr>
          <w:rFonts w:ascii="Times New Roman" w:hAnsi="Times New Roman"/>
          <w:sz w:val="24"/>
          <w:szCs w:val="24"/>
        </w:rPr>
        <w:t>»</w:t>
      </w:r>
      <w:r w:rsidRPr="00226F62">
        <w:rPr>
          <w:rFonts w:ascii="Times New Roman" w:hAnsi="Times New Roman"/>
          <w:sz w:val="24"/>
          <w:szCs w:val="24"/>
        </w:rPr>
        <w:t xml:space="preserve"> ПРИ ЛЬГОТНОМ ТАРИФЕ</w:t>
      </w:r>
      <w:bookmarkEnd w:id="2"/>
      <w:bookmarkEnd w:id="3"/>
    </w:p>
    <w:p w:rsidR="00A0759A" w:rsidRDefault="00A0759A" w:rsidP="00A0759A">
      <w:pPr>
        <w:jc w:val="both"/>
      </w:pPr>
      <w:r w:rsidRPr="00B77849">
        <w:rPr>
          <w:b/>
        </w:rPr>
        <w:t>Федеральное дорожное агентство</w:t>
      </w:r>
      <w:r>
        <w:t xml:space="preserve"> (</w:t>
      </w:r>
      <w:r w:rsidRPr="00B77849">
        <w:rPr>
          <w:b/>
        </w:rPr>
        <w:t>Росавтодор</w:t>
      </w:r>
      <w:r>
        <w:t xml:space="preserve">) считает нецелесообразным введение скидок в системе взимания платы за проезд большегрузных автомобилей по федеральным трассам «Платон» во время действия льготного тарифа. Об этом сообщил журналистам заместитель руководителя </w:t>
      </w:r>
      <w:r w:rsidRPr="00B77849">
        <w:rPr>
          <w:b/>
        </w:rPr>
        <w:t>Росавтодор</w:t>
      </w:r>
      <w:r>
        <w:t xml:space="preserve">а Дмитрий </w:t>
      </w:r>
      <w:proofErr w:type="spellStart"/>
      <w:r>
        <w:t>Прончатов</w:t>
      </w:r>
      <w:proofErr w:type="spellEnd"/>
      <w:r>
        <w:t>.</w:t>
      </w:r>
    </w:p>
    <w:p w:rsidR="00A0759A" w:rsidRDefault="00A0759A" w:rsidP="00A0759A">
      <w:pPr>
        <w:jc w:val="both"/>
      </w:pPr>
      <w:r>
        <w:t xml:space="preserve">«В </w:t>
      </w:r>
      <w:r w:rsidRPr="00B77849">
        <w:rPr>
          <w:b/>
        </w:rPr>
        <w:t>Минтранс</w:t>
      </w:r>
      <w:r>
        <w:t xml:space="preserve"> ушла позиция </w:t>
      </w:r>
      <w:r w:rsidRPr="00B77849">
        <w:rPr>
          <w:b/>
        </w:rPr>
        <w:t>Росавтодор</w:t>
      </w:r>
      <w:r>
        <w:t>а, в которой отмечено, что введение скидок в период действия льготного тарифа нецелесообразно, так как это противоречит принципам системы. В связи с этим к вопросу введения скидочной программы необходимо вернуться тогда, когда будет анализироваться возможность возврата к изначальному тарифу. А на данный момент для перевозчиков уже действует льгота в виде заниженного тарифа», – пояснил он.</w:t>
      </w:r>
    </w:p>
    <w:p w:rsidR="00A0759A" w:rsidRDefault="00A0759A" w:rsidP="00A0759A">
      <w:pPr>
        <w:jc w:val="both"/>
      </w:pPr>
      <w:proofErr w:type="spellStart"/>
      <w:r>
        <w:t>Прончатов</w:t>
      </w:r>
      <w:proofErr w:type="spellEnd"/>
      <w:r>
        <w:t xml:space="preserve"> отметил, что </w:t>
      </w:r>
      <w:r w:rsidRPr="00B77849">
        <w:rPr>
          <w:b/>
        </w:rPr>
        <w:t>Росавтодор</w:t>
      </w:r>
      <w:r>
        <w:t xml:space="preserve"> по поручению </w:t>
      </w:r>
      <w:r w:rsidRPr="00B77849">
        <w:rPr>
          <w:b/>
        </w:rPr>
        <w:t>Минтранса</w:t>
      </w:r>
      <w:r>
        <w:t xml:space="preserve"> сделал расчеты о возможных вариантах введения скидок на период действия льготного тарифа, по итогам которых они признаны нецелесообразными.</w:t>
      </w:r>
    </w:p>
    <w:p w:rsidR="00A0759A" w:rsidRDefault="00A0759A" w:rsidP="00A0759A">
      <w:pPr>
        <w:jc w:val="both"/>
      </w:pPr>
      <w:r>
        <w:t xml:space="preserve">Замглавы ведомства подчеркнул, что окончательное решение будет принимать </w:t>
      </w:r>
      <w:r w:rsidRPr="00B77849">
        <w:rPr>
          <w:b/>
        </w:rPr>
        <w:t>Минтранс</w:t>
      </w:r>
      <w:r>
        <w:t xml:space="preserve"> и правительство.</w:t>
      </w:r>
    </w:p>
    <w:p w:rsidR="00A0759A" w:rsidRDefault="00A0759A" w:rsidP="00A0759A">
      <w:pPr>
        <w:jc w:val="both"/>
      </w:pPr>
      <w:r>
        <w:t xml:space="preserve">Ранее </w:t>
      </w:r>
      <w:r w:rsidRPr="00B77849">
        <w:rPr>
          <w:b/>
        </w:rPr>
        <w:t>министр транспорта РФ</w:t>
      </w:r>
      <w:r>
        <w:t xml:space="preserve"> Максим </w:t>
      </w:r>
      <w:r w:rsidRPr="00B77849">
        <w:rPr>
          <w:b/>
        </w:rPr>
        <w:t>Соколов</w:t>
      </w:r>
      <w:r>
        <w:t xml:space="preserve"> в рамках Восточного экономического форума сообщал, что тариф в системе «Платон» может быть проиндексирован на инфляцию в 2018 году. Говоря о скидках для отдельных категорий перевозчиков, </w:t>
      </w:r>
      <w:r w:rsidRPr="00B77849">
        <w:rPr>
          <w:b/>
        </w:rPr>
        <w:t>Соколов</w:t>
      </w:r>
      <w:r>
        <w:t xml:space="preserve"> отметил, что </w:t>
      </w:r>
      <w:r w:rsidRPr="00B77849">
        <w:rPr>
          <w:b/>
        </w:rPr>
        <w:t>Минтранс</w:t>
      </w:r>
      <w:r>
        <w:t xml:space="preserve"> такие предложения готовит, но говорить о них преждевременно, так как пока тариф не увеличился. Однако к следующему году, когда будут формироваться предложения по индексации тарифа, ведомство подготовит предложения по возможным скидкам для перевозчиков с наибольшим пробегом.</w:t>
      </w:r>
    </w:p>
    <w:p w:rsidR="00A0759A" w:rsidRPr="000D3335" w:rsidRDefault="00A0759A" w:rsidP="00A0759A">
      <w:pPr>
        <w:pStyle w:val="3"/>
        <w:jc w:val="both"/>
        <w:rPr>
          <w:rFonts w:ascii="Times New Roman" w:hAnsi="Times New Roman"/>
          <w:sz w:val="24"/>
          <w:szCs w:val="24"/>
        </w:rPr>
      </w:pPr>
      <w:bookmarkStart w:id="4" w:name="_Toc492998453"/>
      <w:bookmarkStart w:id="5" w:name="_Toc493054732"/>
      <w:r w:rsidRPr="000D3335">
        <w:rPr>
          <w:rFonts w:ascii="Times New Roman" w:hAnsi="Times New Roman"/>
          <w:sz w:val="24"/>
          <w:szCs w:val="24"/>
        </w:rPr>
        <w:t xml:space="preserve">ТАСС; 2017.09.12; </w:t>
      </w:r>
      <w:r w:rsidRPr="00B77849">
        <w:rPr>
          <w:rFonts w:ascii="Times New Roman" w:hAnsi="Times New Roman"/>
          <w:sz w:val="24"/>
          <w:szCs w:val="24"/>
        </w:rPr>
        <w:t>МИНТРАНС</w:t>
      </w:r>
      <w:r w:rsidRPr="000D3335">
        <w:rPr>
          <w:rFonts w:ascii="Times New Roman" w:hAnsi="Times New Roman"/>
          <w:sz w:val="24"/>
          <w:szCs w:val="24"/>
        </w:rPr>
        <w:t xml:space="preserve"> РФ: ЕЭК МОЖЕТ В КОНЦЕ ОКТЯБРЯ НАЧАТЬ СОГЛАСОВАНИЕ ПРОЕКТА СОЗДАНИЯ АНАЛОГА МАК</w:t>
      </w:r>
      <w:bookmarkEnd w:id="4"/>
      <w:bookmarkEnd w:id="5"/>
    </w:p>
    <w:p w:rsidR="00A0759A" w:rsidRDefault="00A0759A" w:rsidP="00A0759A">
      <w:pPr>
        <w:jc w:val="both"/>
      </w:pPr>
      <w:r>
        <w:t xml:space="preserve">Рабочая группа из экспертов стран-участниц ЕврАзЭС планирует в конце октября текущего года начать согласование проекта соглашения о создании единого органа по расследованию авиапроисшествий, который должен заменить Межгосударственный авиационный комитет (МАК), сообщили ТАСС в пресс-службе </w:t>
      </w:r>
      <w:r w:rsidRPr="00B77849">
        <w:rPr>
          <w:b/>
        </w:rPr>
        <w:t>Минтранса</w:t>
      </w:r>
      <w:r>
        <w:t xml:space="preserve"> РФ.</w:t>
      </w:r>
    </w:p>
    <w:p w:rsidR="00A0759A" w:rsidRDefault="00A0759A" w:rsidP="00A0759A">
      <w:pPr>
        <w:jc w:val="both"/>
      </w:pPr>
      <w:r>
        <w:t>«В рамках встречи (</w:t>
      </w:r>
      <w:r w:rsidRPr="00B77849">
        <w:rPr>
          <w:b/>
        </w:rPr>
        <w:t>министра транспорта</w:t>
      </w:r>
      <w:r>
        <w:t xml:space="preserve"> РФ – прим. ред.) Максима </w:t>
      </w:r>
      <w:r w:rsidRPr="00B77849">
        <w:rPr>
          <w:b/>
        </w:rPr>
        <w:t>Соколов</w:t>
      </w:r>
      <w:r>
        <w:t xml:space="preserve">а с (председателем коллегии ЕЭК – прим. ред.) Тиграном Саркисяном российской стороной был передан в Коллегию ЕЭК проект соглашения о создании комиссии по расследованию авиационных происшествий. Следующий шаг – рассмотрение и проработка проекта документа странами – участниками ЕЭК, – сообщили ТАСС в </w:t>
      </w:r>
      <w:r w:rsidRPr="00B77849">
        <w:rPr>
          <w:b/>
        </w:rPr>
        <w:t>Минтрансе</w:t>
      </w:r>
      <w:r>
        <w:t xml:space="preserve"> РФ. – К согласованию текста документа планируется приступить к концу октября текущего года».</w:t>
      </w:r>
    </w:p>
    <w:p w:rsidR="00A0759A" w:rsidRDefault="00A0759A" w:rsidP="00A0759A">
      <w:pPr>
        <w:jc w:val="both"/>
      </w:pPr>
      <w:r>
        <w:t xml:space="preserve">Рассмотрение проекта соглашения будет проходить в рамках специально создаваемой рабочей группы из числа экспертов стран-участниц, добавили в </w:t>
      </w:r>
      <w:r w:rsidRPr="00B77849">
        <w:rPr>
          <w:b/>
        </w:rPr>
        <w:t>Минтрансе</w:t>
      </w:r>
      <w:r>
        <w:t>.</w:t>
      </w:r>
    </w:p>
    <w:p w:rsidR="00A0759A" w:rsidRDefault="00A0759A" w:rsidP="00A0759A">
      <w:pPr>
        <w:jc w:val="both"/>
      </w:pPr>
      <w:r>
        <w:t xml:space="preserve">В понедельник </w:t>
      </w:r>
      <w:r w:rsidRPr="00B77849">
        <w:rPr>
          <w:b/>
        </w:rPr>
        <w:t>Минтранс</w:t>
      </w:r>
      <w:r>
        <w:t xml:space="preserve"> РФ представил коллегии ЕЭК проект межправительственного соглашения по созданию евразийской комиссии по расследованию авиапроисшествий, которая должна стать аналогом МАК.</w:t>
      </w:r>
    </w:p>
    <w:p w:rsidR="00A0759A" w:rsidRDefault="00A0759A" w:rsidP="00A0759A">
      <w:pPr>
        <w:jc w:val="both"/>
      </w:pPr>
      <w:r>
        <w:lastRenderedPageBreak/>
        <w:t xml:space="preserve">Как заявлял ранее </w:t>
      </w:r>
      <w:r w:rsidRPr="00B77849">
        <w:rPr>
          <w:b/>
        </w:rPr>
        <w:t>Соколов</w:t>
      </w:r>
      <w:r>
        <w:t>, его коллеги из Киргизии, Армении, Казахстана и Белоруссии позитивно относятся к созданию этой комиссии. Он отметил, что новая структура будет открыта и для государств, не входящих в ЕврАзЭС, и начнет работу в 2018 году.</w:t>
      </w:r>
    </w:p>
    <w:p w:rsidR="00A0759A" w:rsidRDefault="00A0759A" w:rsidP="00A0759A">
      <w:pPr>
        <w:jc w:val="both"/>
      </w:pPr>
      <w:r>
        <w:t xml:space="preserve">Необходимость создания такого органа в рамках ЕврАзЭС обусловлена тем, что формат Межгосударственного авиационного комитета в настоящее </w:t>
      </w:r>
      <w:proofErr w:type="spellStart"/>
      <w:r>
        <w:t>времяне</w:t>
      </w:r>
      <w:proofErr w:type="spellEnd"/>
      <w:r>
        <w:t xml:space="preserve"> позволяет принимать решения способом консенсуса, ранее говорил </w:t>
      </w:r>
      <w:r w:rsidRPr="00B77849">
        <w:rPr>
          <w:b/>
        </w:rPr>
        <w:t>Соколов</w:t>
      </w:r>
      <w:r>
        <w:t>.</w:t>
      </w:r>
    </w:p>
    <w:p w:rsidR="00A0759A" w:rsidRPr="006060BD" w:rsidRDefault="00A0759A" w:rsidP="00A0759A">
      <w:pPr>
        <w:pStyle w:val="3"/>
        <w:jc w:val="both"/>
        <w:rPr>
          <w:rFonts w:ascii="Times New Roman" w:hAnsi="Times New Roman"/>
          <w:sz w:val="24"/>
          <w:szCs w:val="24"/>
        </w:rPr>
      </w:pPr>
      <w:bookmarkStart w:id="6" w:name="_Toc493054733"/>
      <w:r w:rsidRPr="006060BD">
        <w:rPr>
          <w:rFonts w:ascii="Times New Roman" w:hAnsi="Times New Roman"/>
          <w:sz w:val="24"/>
          <w:szCs w:val="24"/>
        </w:rPr>
        <w:t>ТАСС; МАРИЯ АМИРДЖАНЯН; 2017.09.12; МИНПРОМТОРГ ПРОГНОЗИРУЕТ ПОЛНОЕ ЗАМЕЩЕНИЕ ИНОСТРАННЫХ САМОЛЕТОВ НА РОССИЙСКИЕ К 2030 ГОДУ</w:t>
      </w:r>
      <w:bookmarkEnd w:id="6"/>
    </w:p>
    <w:p w:rsidR="00A0759A" w:rsidRDefault="00A0759A" w:rsidP="00A0759A">
      <w:pPr>
        <w:jc w:val="both"/>
      </w:pPr>
      <w:r>
        <w:t>Министерство промышленности и торговли РФ ожидает, что меры господдержки российских авиапроизводителей позволят к 2030 году полностью заместить иностранную авиатехнику на российские аналоги, сообщили ТАСС в пресс-службе ведомства.</w:t>
      </w:r>
    </w:p>
    <w:p w:rsidR="00A0759A" w:rsidRDefault="00A0759A" w:rsidP="00A0759A">
      <w:pPr>
        <w:jc w:val="both"/>
      </w:pPr>
      <w:r>
        <w:t xml:space="preserve">«Ожидается, что указанные меры [новый режим закупки авиатехники, предусматривающий согласование с </w:t>
      </w:r>
      <w:proofErr w:type="spellStart"/>
      <w:r>
        <w:t>правкомиссией</w:t>
      </w:r>
      <w:proofErr w:type="spellEnd"/>
      <w:r>
        <w:t xml:space="preserve"> заказы свыше 1 млрд рублей] наряду с другими мерами государственной поддержки в перспективе приведут к полному замещению иностранной авиатехники на российские аналоги к 2030 году», – говорится в ответе пресс-службы на запрос ТАСС.</w:t>
      </w:r>
    </w:p>
    <w:p w:rsidR="00A0759A" w:rsidRDefault="00A0759A" w:rsidP="00A0759A">
      <w:pPr>
        <w:jc w:val="both"/>
      </w:pPr>
      <w:r>
        <w:t>Ранее вице-премьер РФ Дмитрий Рогозин сообщил, что новый режим закупки авиационной и морской техники заработает с начала следующего года. В Госдуму был внесен законопроект, согласно которому комиссия по импортозамещению правительства будет обладать исключительными правами регулировать все заказы свыше определенных сумм, которые будут утверждены кабинетом министров. Действие закона будет распространено на компании, где доля государства превышает 50%, и на их дочерние структуры. Рогозин уточнил, что на уровне экспертов обсуждаются такие ценовые планки отсечения, как 1 млрд рублей для самолетов, 400 млн рублей – для вертолетов, 2 млн рублей – для морской техники.</w:t>
      </w:r>
    </w:p>
    <w:p w:rsidR="00A0759A" w:rsidRDefault="00A0759A" w:rsidP="00A0759A">
      <w:pPr>
        <w:jc w:val="both"/>
      </w:pPr>
      <w:r>
        <w:t>Поддержка продаж российских самолетов и вертолетов</w:t>
      </w:r>
    </w:p>
    <w:p w:rsidR="00A0759A" w:rsidRDefault="00A0759A" w:rsidP="00A0759A">
      <w:pPr>
        <w:jc w:val="both"/>
      </w:pPr>
      <w:r>
        <w:t>Как сообщили ТАСС в Минпромторге РФ, ведомство принимало участие в согласовании предложений о внесении изменений в закон. «Предлагаемый порог в 1 млрд рублей, по мнению Минпромторга России, является корректным и не требует корректировки», – сообщили ТАСС в министерстве.</w:t>
      </w:r>
    </w:p>
    <w:p w:rsidR="00A0759A" w:rsidRDefault="00A0759A" w:rsidP="00A0759A">
      <w:pPr>
        <w:jc w:val="both"/>
      </w:pPr>
      <w:r>
        <w:t xml:space="preserve">Введение такого порога – подготовка государства к выходу на рынок самолетов МС-21 и поддержка продаж SSJ-100, уточнили в Минпромторге. Самые популярные в России и мире самолеты </w:t>
      </w:r>
      <w:proofErr w:type="spellStart"/>
      <w:r>
        <w:t>Airbus</w:t>
      </w:r>
      <w:proofErr w:type="spellEnd"/>
      <w:r>
        <w:t xml:space="preserve"> 320 и </w:t>
      </w:r>
      <w:proofErr w:type="spellStart"/>
      <w:r>
        <w:t>Boeing</w:t>
      </w:r>
      <w:proofErr w:type="spellEnd"/>
      <w:r>
        <w:t xml:space="preserve"> 737, а также новые </w:t>
      </w:r>
      <w:proofErr w:type="spellStart"/>
      <w:r>
        <w:t>Embraer</w:t>
      </w:r>
      <w:proofErr w:type="spellEnd"/>
      <w:r>
        <w:t xml:space="preserve"> и </w:t>
      </w:r>
      <w:proofErr w:type="spellStart"/>
      <w:r>
        <w:t>Bombardier</w:t>
      </w:r>
      <w:proofErr w:type="spellEnd"/>
      <w:r>
        <w:t xml:space="preserve"> дороже 1 млрд рублей.</w:t>
      </w:r>
    </w:p>
    <w:p w:rsidR="00A0759A" w:rsidRDefault="00A0759A" w:rsidP="00A0759A">
      <w:pPr>
        <w:jc w:val="both"/>
      </w:pPr>
      <w:r>
        <w:t>Что касается вертолетов, то за 400 млн рублей можно приобрести различные модели вертолетов, кроме самых дорогих – типа Bell-429 или Augusta-139, говорят в ведомстве. В целом, указанная мера направлена на поддержку продаж сертифицированной версии вертолета Ми-8 – Ми-171А2.</w:t>
      </w:r>
    </w:p>
    <w:p w:rsidR="00A0759A" w:rsidRDefault="00A0759A" w:rsidP="00A0759A">
      <w:pPr>
        <w:jc w:val="both"/>
      </w:pPr>
      <w:r>
        <w:t xml:space="preserve">«Российские авиакомпании в основном берут самолеты и вертолеты в лизинг, поэтому сделки о покупке будут согласовывать лизинговые компании, принадлежащие госбанкам (Сбербанк, ВТБ, ВЭБ), государству (ГТЛК) и госкомпаниям («Ильюшин </w:t>
      </w:r>
      <w:proofErr w:type="spellStart"/>
      <w:r>
        <w:t>финанс</w:t>
      </w:r>
      <w:proofErr w:type="spellEnd"/>
      <w:r>
        <w:t>»)», – сообщили в министерстве.</w:t>
      </w:r>
    </w:p>
    <w:p w:rsidR="00A0759A" w:rsidRDefault="00A0759A" w:rsidP="00A0759A">
      <w:pPr>
        <w:jc w:val="both"/>
      </w:pPr>
      <w:r>
        <w:t xml:space="preserve">Ранее </w:t>
      </w:r>
      <w:r w:rsidRPr="00DD071E">
        <w:rPr>
          <w:b/>
        </w:rPr>
        <w:t>министр транспорта РФ</w:t>
      </w:r>
      <w:r>
        <w:t xml:space="preserve"> Максим </w:t>
      </w:r>
      <w:r w:rsidRPr="00DD071E">
        <w:rPr>
          <w:b/>
        </w:rPr>
        <w:t>Соколов</w:t>
      </w:r>
      <w:r>
        <w:t xml:space="preserve"> заявил, что регулирование правительством РФ закупок транспортной техники может сказаться на лизинговых компаниях потому, что крупнейшие из них прямо или опосредовано принадлежат государству.</w:t>
      </w:r>
    </w:p>
    <w:p w:rsidR="00A0759A" w:rsidRDefault="00A0759A" w:rsidP="00A0759A">
      <w:pPr>
        <w:jc w:val="both"/>
      </w:pPr>
      <w:r>
        <w:br w:type="page"/>
      </w:r>
    </w:p>
    <w:p w:rsidR="00A0759A" w:rsidRPr="004019B0" w:rsidRDefault="00A0759A" w:rsidP="00A0759A">
      <w:pPr>
        <w:pStyle w:val="3"/>
        <w:jc w:val="both"/>
        <w:rPr>
          <w:rFonts w:ascii="Times New Roman" w:hAnsi="Times New Roman"/>
          <w:sz w:val="24"/>
          <w:szCs w:val="24"/>
        </w:rPr>
      </w:pPr>
      <w:bookmarkStart w:id="7" w:name="_Toc493054734"/>
      <w:r w:rsidRPr="004019B0">
        <w:rPr>
          <w:rFonts w:ascii="Times New Roman" w:hAnsi="Times New Roman"/>
          <w:sz w:val="24"/>
          <w:szCs w:val="24"/>
        </w:rPr>
        <w:t>REGNUM; 2017.09.12; ПОРТЫ: СЕВМОРПУТЬ ПОКА РАБОТАЕТ ТОЛЬКО НА РОССИЮ</w:t>
      </w:r>
      <w:bookmarkEnd w:id="7"/>
    </w:p>
    <w:p w:rsidR="00A0759A" w:rsidRDefault="00A0759A" w:rsidP="00A0759A">
      <w:pPr>
        <w:jc w:val="both"/>
      </w:pPr>
      <w:r>
        <w:t>Грузооборот морских портов России за январь-август 2017 года увеличился на 10,4% по сравнению с аналогичным периодом прошлого года и составил 517,3 млн тонн. Такие данные представила пресс-служба Ассоциации морских торговых портов.</w:t>
      </w:r>
    </w:p>
    <w:p w:rsidR="00A0759A" w:rsidRDefault="00A0759A" w:rsidP="00A0759A">
      <w:pPr>
        <w:jc w:val="both"/>
      </w:pPr>
      <w:r>
        <w:t>Существенный рост зафиксирован в северных регионах. Операторы морских терминалов Арктического бассейна перегрузили 48,7 млн тонн (+62,2%). Грузооборот порта Мурманск составил до 34,3 млн тонн (+71,2%). Такие показатели, как и прежде, обусловлены увеличением объёмов внутренних перевозок.</w:t>
      </w:r>
    </w:p>
    <w:p w:rsidR="00A0759A" w:rsidRDefault="00A0759A" w:rsidP="00A0759A">
      <w:pPr>
        <w:jc w:val="both"/>
      </w:pPr>
      <w:r>
        <w:t xml:space="preserve">Как ранее отметил глава </w:t>
      </w:r>
      <w:r w:rsidRPr="00DD071E">
        <w:rPr>
          <w:b/>
        </w:rPr>
        <w:t>министерства транспорта</w:t>
      </w:r>
      <w:r>
        <w:t xml:space="preserve"> РФ Максим </w:t>
      </w:r>
      <w:r w:rsidRPr="00DD071E">
        <w:rPr>
          <w:b/>
        </w:rPr>
        <w:t>Соколов</w:t>
      </w:r>
      <w:r>
        <w:t>, в 2016 году общий объем грузоперевозок по маршруту Северного морского пути вырос почти на 40% и составил около 7,5 млн тонн. По его словам, основные перевозки – это экспорт добываемых в арктической зоне природных ресурсов и поставки жизненно важных товаров на Крайний Север. Таким образом, динамика сохраняется, и основными остаются каботажный перевозки.</w:t>
      </w:r>
    </w:p>
    <w:p w:rsidR="00A0759A" w:rsidRDefault="00A0759A" w:rsidP="00A0759A">
      <w:pPr>
        <w:jc w:val="both"/>
      </w:pPr>
      <w:r>
        <w:t>Северный морской путь (СМП) это пространство, которое прилегает к северному побережью Российской Федерации и охватывает внутренние морские воды, территориальное море, прилежащую и экономическую зоны, ограниченное с востока морским пространством США и параллелью мыса Дежнева в Беринговом проливе, с запада меридианом Желания до архипелага Новая Земля и западными границами проливов Маточкин Шар, Карские ворота и Югорский Шар.</w:t>
      </w:r>
    </w:p>
    <w:p w:rsidR="00A0759A" w:rsidRDefault="00A0759A" w:rsidP="00A0759A">
      <w:pPr>
        <w:jc w:val="both"/>
      </w:pPr>
      <w:r>
        <w:t>Транзитными трассами являются пути вдоль побережья Арктики с октября по май, исключая Берингов пролив, пролив Лонга и Карские Ворота. При сквозном передвижении на западном участке Северный морской путь наиболее благоприятным является в июне и июле, если идти через проливы Югорский шар и Карские ворота. В период с сентября по октябрь нужно обходить вокруг мыса Желания. В августе можно с одинаковой эффективностью использовать любое направление.</w:t>
      </w:r>
    </w:p>
    <w:p w:rsidR="00A0759A" w:rsidRDefault="00A0759A" w:rsidP="00A0759A">
      <w:pPr>
        <w:jc w:val="both"/>
      </w:pPr>
      <w:r>
        <w:t xml:space="preserve">Дальше по восточному участку наиболее удачным является движение по проливу </w:t>
      </w:r>
      <w:proofErr w:type="spellStart"/>
      <w:r>
        <w:t>Вилькицкого</w:t>
      </w:r>
      <w:proofErr w:type="spellEnd"/>
      <w:r>
        <w:t>. Трассы моря Лаптевых и Новосибирских островов меняются в зависимости от сезона.</w:t>
      </w:r>
    </w:p>
    <w:p w:rsidR="00A0759A" w:rsidRPr="000D3335" w:rsidRDefault="00A0759A" w:rsidP="00A0759A">
      <w:pPr>
        <w:pStyle w:val="3"/>
        <w:jc w:val="both"/>
        <w:rPr>
          <w:rFonts w:ascii="Times New Roman" w:hAnsi="Times New Roman"/>
          <w:sz w:val="24"/>
          <w:szCs w:val="24"/>
        </w:rPr>
      </w:pPr>
      <w:bookmarkStart w:id="8" w:name="_Toc492998456"/>
      <w:bookmarkStart w:id="9" w:name="_Toc493054737"/>
      <w:r w:rsidRPr="000D3335">
        <w:rPr>
          <w:rFonts w:ascii="Times New Roman" w:hAnsi="Times New Roman"/>
          <w:sz w:val="24"/>
          <w:szCs w:val="24"/>
        </w:rPr>
        <w:t>ТАСС; 2017.09.12; ФАС: СТИВИДОРЫ МОГУТ ПОЛУЧИТЬ ОТСРОЧКУ НА ПОЛТОРА-ДВА ГОДА ПО ПЕРЕВОДУ ТАРИФОВ В РУБЛИ</w:t>
      </w:r>
      <w:bookmarkEnd w:id="8"/>
      <w:bookmarkEnd w:id="9"/>
    </w:p>
    <w:p w:rsidR="00A0759A" w:rsidRDefault="00A0759A" w:rsidP="00A0759A">
      <w:pPr>
        <w:jc w:val="both"/>
      </w:pPr>
      <w:r>
        <w:t>Ряд портовых стивидоров РФ могут получить отсрочку по переводу своих тарифов в рубли на полтора-два года. Об этом сообщил журналистам в кулуарах форума «Импортозамещение» глава Федеральной антимонопольной службы (ФАС) Игорь Артемьев.</w:t>
      </w:r>
    </w:p>
    <w:p w:rsidR="00A0759A" w:rsidRDefault="00A0759A" w:rsidP="00A0759A">
      <w:pPr>
        <w:jc w:val="both"/>
      </w:pPr>
      <w:r>
        <w:t>«Минфин собирал несколько совещаний, с 1 января эта норма (по переводу тарифов в рубли – прим. ТАСС) будет как общая введена в действие, но тем не менее есть индивидуальные особенности у каждого порта, и поэтому для некоторых портов срок будет больше. Потому что если они кредитовались за валюту и вложили эти деньги в развитие портовой инфраструктуры (</w:t>
      </w:r>
      <w:proofErr w:type="gramStart"/>
      <w:r>
        <w:t>например</w:t>
      </w:r>
      <w:proofErr w:type="gramEnd"/>
      <w:r>
        <w:t xml:space="preserve"> таких практик было много в Усть-Луге – прим. ТАСС), то, конечно, им нужна валютная выручка, – для них (переход – прим. ТАСС) будет немножко подольше. Я так думаю, что в течение полутора лет – двух лет мы эту историю закончим вообще, со всеми (стивидорами – прим. ТАСС)», – сказал он.</w:t>
      </w:r>
    </w:p>
    <w:p w:rsidR="00A0759A" w:rsidRDefault="00A0759A" w:rsidP="00A0759A">
      <w:pPr>
        <w:jc w:val="both"/>
      </w:pPr>
      <w:r>
        <w:t xml:space="preserve">Перейти на рубли при расчете тарифов для стивидорных компаний (компаний, занимающихся разгрузкой и погрузкой в портах – </w:t>
      </w:r>
      <w:proofErr w:type="spellStart"/>
      <w:proofErr w:type="gramStart"/>
      <w:r>
        <w:t>прим.ТАСС</w:t>
      </w:r>
      <w:proofErr w:type="spellEnd"/>
      <w:proofErr w:type="gramEnd"/>
      <w:r>
        <w:t>) с 1 января 2018 года ранее поручил президент РФ Владимир Путин.</w:t>
      </w:r>
    </w:p>
    <w:p w:rsidR="00A0759A" w:rsidRDefault="00A0759A" w:rsidP="00A0759A">
      <w:pPr>
        <w:jc w:val="both"/>
      </w:pPr>
      <w:r>
        <w:lastRenderedPageBreak/>
        <w:t>Как говорил зам</w:t>
      </w:r>
      <w:r w:rsidRPr="00B77849">
        <w:rPr>
          <w:b/>
        </w:rPr>
        <w:t>министра транспорта</w:t>
      </w:r>
      <w:r>
        <w:t xml:space="preserve"> Виктор </w:t>
      </w:r>
      <w:proofErr w:type="spellStart"/>
      <w:r w:rsidRPr="00B77849">
        <w:rPr>
          <w:b/>
        </w:rPr>
        <w:t>Олерский</w:t>
      </w:r>
      <w:proofErr w:type="spellEnd"/>
      <w:r>
        <w:t xml:space="preserve">, перевод тарифов в рубли не несет рисков для бизнеса. Многие участники рынка уже перевели свои тарифы в рубли, отмечал он. Но такая мера требует времени, говорили в </w:t>
      </w:r>
      <w:r w:rsidRPr="00B77849">
        <w:rPr>
          <w:b/>
        </w:rPr>
        <w:t>Минтрансе</w:t>
      </w:r>
      <w:r>
        <w:t>, перевод должен осуществляться постепенно, чтобы не нарушать бизнес-планов компаний.</w:t>
      </w:r>
    </w:p>
    <w:p w:rsidR="00A0759A" w:rsidRPr="004B4961" w:rsidRDefault="00A0759A" w:rsidP="00A0759A">
      <w:pPr>
        <w:pStyle w:val="3"/>
        <w:jc w:val="both"/>
        <w:rPr>
          <w:rFonts w:ascii="Times New Roman" w:hAnsi="Times New Roman"/>
          <w:sz w:val="24"/>
          <w:szCs w:val="24"/>
        </w:rPr>
      </w:pPr>
      <w:bookmarkStart w:id="10" w:name="_Toc493054739"/>
      <w:r w:rsidRPr="004B4961">
        <w:rPr>
          <w:rFonts w:ascii="Times New Roman" w:hAnsi="Times New Roman"/>
          <w:sz w:val="24"/>
          <w:szCs w:val="24"/>
        </w:rPr>
        <w:t>РОССИЙСКАЯ ГАЗЕТА; ВЛАДИСЛАВ КУЛИКОВ; 2017.09.12; КАТИТЕСЬ С МИРОМ</w:t>
      </w:r>
      <w:bookmarkEnd w:id="10"/>
    </w:p>
    <w:p w:rsidR="00A0759A" w:rsidRDefault="00A0759A" w:rsidP="00A0759A">
      <w:pPr>
        <w:jc w:val="both"/>
      </w:pPr>
      <w:r>
        <w:t>Минюст предлагает усилить наказание за мелкое хулиганство на общественном транспорте</w:t>
      </w:r>
    </w:p>
    <w:p w:rsidR="00A0759A" w:rsidRDefault="00A0759A" w:rsidP="00A0759A">
      <w:pPr>
        <w:jc w:val="both"/>
      </w:pPr>
      <w:r>
        <w:t>Министерство юстиции России приступило к разработке поправок в Кодекс об административных правонарушениях, увеличивающих наказания за нарушения на общественном транспорте.</w:t>
      </w:r>
    </w:p>
    <w:p w:rsidR="00A0759A" w:rsidRDefault="00A0759A" w:rsidP="00A0759A">
      <w:pPr>
        <w:jc w:val="both"/>
      </w:pPr>
      <w:r>
        <w:t>За брань в адрес стюардессы или трамвайное хамство наказывать будут строже. Как поясняют в ведомстве, законопроектом предлагается установить повышенные меры административной ответственности за мелкое хулиганство на железнодорожном, морском, внутреннем водном или воздушном транспорте, а также на любом ином транспорте общего пользования.</w:t>
      </w:r>
    </w:p>
    <w:p w:rsidR="00A0759A" w:rsidRDefault="00A0759A" w:rsidP="00A0759A">
      <w:pPr>
        <w:jc w:val="both"/>
      </w:pPr>
      <w:r>
        <w:t>Напомним, что еще недавно был принят закон, усиливающий уголовную ответственность за хулиганство на транспорте. Однако далеко не всегда у хама получается надебоширить на уголовную статью – его могут остановить и раньше. Как правило хамам, из-за которых порой задерживают рейсы или даже разворачивают самолеты, вменяют статью КоАП «мелкое хулиганство». Эксперты уверены: административные санкции за дикие выходки на транспорте тоже должны быть серьезными. Сегодня в Кодексе об административных правонарушениях предусмотрено наказание за невыполнение лицами, находящимися на борту воздушного судна, законных распоряжений командира воздушного судна. За это нарушителю грозит штраф от 2 тысяч до 5 тысяч рублей или административный арест на срок до 15 суток.</w:t>
      </w:r>
    </w:p>
    <w:p w:rsidR="00A0759A" w:rsidRDefault="00A0759A" w:rsidP="00A0759A">
      <w:pPr>
        <w:jc w:val="both"/>
      </w:pPr>
      <w:r>
        <w:t>Но в основном авиапассажиры-дебоширы попадают под статью «мелкое хулиганство», так как формально с командиром экипажа не пререкаются, а «всего лишь» напиваются до неприличия и матерятся.</w:t>
      </w:r>
    </w:p>
    <w:p w:rsidR="00A0759A" w:rsidRDefault="00A0759A" w:rsidP="00A0759A">
      <w:pPr>
        <w:jc w:val="both"/>
      </w:pPr>
      <w:r>
        <w:t>«Учитывая высокую степень общественной опасности указанных правонарушений, действующие меры административной ответственности нуждаются в пересмотре», – полагают в минюсте. Причем речь идет в целом о правонарушениях на транспорте.</w:t>
      </w:r>
    </w:p>
    <w:p w:rsidR="00A0759A" w:rsidRDefault="00A0759A" w:rsidP="00A0759A">
      <w:pPr>
        <w:jc w:val="both"/>
      </w:pPr>
      <w:r>
        <w:t>При этом представители ведомства ссылаются на итоги проведенного Генеральной прокуратурой России анализа результатов надзорной деятельности по данному направлению. Прокурорами установлено, что наиболее проблемная ситуация сложилась в сфере обеспечения безопасности полетов воздушных судов авиации общего назначения.</w:t>
      </w:r>
    </w:p>
    <w:p w:rsidR="00A0759A" w:rsidRDefault="00A0759A" w:rsidP="00A0759A">
      <w:pPr>
        <w:jc w:val="both"/>
      </w:pPr>
      <w:r>
        <w:t>«Так, в 2013 году произошло 17 авиационных происшествий с воздушными судами авиации общего назначения, в 2014, 2015 и 2016 годах – 23, 29 и 36 соответственно, – сообщают в минюсте. – Согласно данным статистической отчетности органов прокуратуры, если в 2013 году транспортными прокурорами выявлено 7,2 тысячи нарушений законов о безопасности на воздушном транспорте, то в 2016 году – более 8 тысяч». В общем, идет рост нарушений, и с этим надо что-то делать. Действующие меры административной ответственности за нарушение правил безопасности эксплуатации воздушных судов (статья 11.5 КоАП), а также за невыполнение лицами, находящимися на борту воздушного судна, законных распоряжений командира воздушного судна (часть 6 статьи 11.17 КоАП) были установлены в 2009 году. За это время инфляция сделала предусмотренные штрафы менее страшными.</w:t>
      </w:r>
    </w:p>
    <w:p w:rsidR="00A0759A" w:rsidRDefault="00A0759A" w:rsidP="00A0759A">
      <w:pPr>
        <w:jc w:val="both"/>
      </w:pPr>
      <w:proofErr w:type="spellStart"/>
      <w:r>
        <w:t>Авиахулиганам</w:t>
      </w:r>
      <w:proofErr w:type="spellEnd"/>
      <w:r>
        <w:t xml:space="preserve"> надо взять на заметку, что кроме наказания они рискуют оказаться еще и в долгах. Сейчас уже становится обычной практикой, когда авиакомпании взыскивают через суд с хулиганов убытки. Если из-за пьяных выходок некоего пассажира развернули </w:t>
      </w:r>
      <w:r>
        <w:lastRenderedPageBreak/>
        <w:t>самолет, то дебоширу придется заплатить за вынужденную посадку. Счета составляют в среднем 150-200 тысяч рублей. Но недавно была взыскана и компенсация в 400 тысяч рублей. Красноярский краевой суд назначил сумму женщине, из-за которой самолет, летевший из Красноярска в Бангкок, вернулся назад и сел в аэропорту Красноярска.</w:t>
      </w:r>
    </w:p>
    <w:p w:rsidR="00A0759A" w:rsidRDefault="00A0759A" w:rsidP="00A0759A">
      <w:pPr>
        <w:jc w:val="both"/>
      </w:pPr>
      <w:r>
        <w:t xml:space="preserve">Дебоширку оштрафовали за мелкое хулиганство, а по гражданскому иску заставили заплатить за дозаправку самолета топливом, обработку крыльев </w:t>
      </w:r>
      <w:proofErr w:type="spellStart"/>
      <w:r>
        <w:t>противообледенительной</w:t>
      </w:r>
      <w:proofErr w:type="spellEnd"/>
      <w:r>
        <w:t xml:space="preserve"> жидкостью и прочее.</w:t>
      </w:r>
    </w:p>
    <w:p w:rsidR="00A0759A" w:rsidRPr="004B4961" w:rsidRDefault="00A0759A" w:rsidP="00A0759A">
      <w:pPr>
        <w:pStyle w:val="3"/>
        <w:jc w:val="both"/>
        <w:rPr>
          <w:rFonts w:ascii="Times New Roman" w:hAnsi="Times New Roman"/>
          <w:sz w:val="24"/>
          <w:szCs w:val="24"/>
        </w:rPr>
      </w:pPr>
      <w:bookmarkStart w:id="11" w:name="_Toc493054741"/>
      <w:r w:rsidRPr="004B4961">
        <w:rPr>
          <w:rFonts w:ascii="Times New Roman" w:hAnsi="Times New Roman"/>
          <w:sz w:val="24"/>
          <w:szCs w:val="24"/>
        </w:rPr>
        <w:t xml:space="preserve">RG.RU; ТАТЬЯНА ШАДРИНА; 2017.09.12; </w:t>
      </w:r>
      <w:r w:rsidRPr="00DD071E">
        <w:rPr>
          <w:rFonts w:ascii="Times New Roman" w:hAnsi="Times New Roman"/>
          <w:sz w:val="24"/>
          <w:szCs w:val="24"/>
        </w:rPr>
        <w:t>МИНТРАНС</w:t>
      </w:r>
      <w:r w:rsidRPr="004B4961">
        <w:rPr>
          <w:rFonts w:ascii="Times New Roman" w:hAnsi="Times New Roman"/>
          <w:sz w:val="24"/>
          <w:szCs w:val="24"/>
        </w:rPr>
        <w:t xml:space="preserve"> ГОТОВИТ ЭЛЕКТРОННУЮ НАКЛАДНУЮ ДЛЯ АВТОПЕРЕВОЗЧИКОВ</w:t>
      </w:r>
      <w:bookmarkEnd w:id="11"/>
    </w:p>
    <w:p w:rsidR="00A0759A" w:rsidRDefault="00A0759A" w:rsidP="00A0759A">
      <w:pPr>
        <w:jc w:val="both"/>
      </w:pPr>
      <w:r>
        <w:t xml:space="preserve">В России введут обязательную электронную накладную для автоперевозок. </w:t>
      </w:r>
      <w:r w:rsidRPr="00DD071E">
        <w:rPr>
          <w:b/>
        </w:rPr>
        <w:t>Минтранс</w:t>
      </w:r>
      <w:r>
        <w:t xml:space="preserve"> уже приступил к подготовке нормативных актов для этого.</w:t>
      </w:r>
    </w:p>
    <w:p w:rsidR="00A0759A" w:rsidRDefault="00A0759A" w:rsidP="00A0759A">
      <w:pPr>
        <w:jc w:val="both"/>
      </w:pPr>
      <w:r>
        <w:t xml:space="preserve">По поручениям президента и правительства России прорабатываются вопросы перехода на электронное оформление грузовых перевозок, а именно внедрение электронной транспортной накладной, отметил в своем выступлении на конференции по грузоперевозкам замглавы </w:t>
      </w:r>
      <w:r w:rsidRPr="00DD071E">
        <w:rPr>
          <w:b/>
        </w:rPr>
        <w:t>Минтранса</w:t>
      </w:r>
      <w:r>
        <w:t xml:space="preserve"> РФ Николай </w:t>
      </w:r>
      <w:proofErr w:type="spellStart"/>
      <w:r w:rsidRPr="00DD071E">
        <w:rPr>
          <w:b/>
        </w:rPr>
        <w:t>Асаул</w:t>
      </w:r>
      <w:proofErr w:type="spellEnd"/>
      <w:r>
        <w:t>.</w:t>
      </w:r>
    </w:p>
    <w:p w:rsidR="00A0759A" w:rsidRDefault="00A0759A" w:rsidP="00A0759A">
      <w:pPr>
        <w:jc w:val="both"/>
      </w:pPr>
      <w:r>
        <w:t>Сейчас не все перевозчики готовы к такому нововведению. И поэтому сначала переход на электронную накладную будет носить добровольный, поэтапный характер, чтобы не пострадали участники рынка. А когда к такому виду документооборота привыкнут, то электронную накладную сделают обязательной.</w:t>
      </w:r>
    </w:p>
    <w:p w:rsidR="00A0759A" w:rsidRPr="004019B0" w:rsidRDefault="00A0759A" w:rsidP="00A0759A">
      <w:pPr>
        <w:pStyle w:val="3"/>
        <w:jc w:val="both"/>
        <w:rPr>
          <w:rFonts w:ascii="Times New Roman" w:hAnsi="Times New Roman"/>
          <w:sz w:val="24"/>
          <w:szCs w:val="24"/>
        </w:rPr>
      </w:pPr>
      <w:bookmarkStart w:id="12" w:name="_Toc493054742"/>
      <w:r w:rsidRPr="004019B0">
        <w:rPr>
          <w:rFonts w:ascii="Times New Roman" w:hAnsi="Times New Roman"/>
          <w:sz w:val="24"/>
          <w:szCs w:val="24"/>
        </w:rPr>
        <w:t xml:space="preserve">REGNUM; 2017.09.13; ОБ ИНИЦИАТИВЕ </w:t>
      </w:r>
      <w:r w:rsidRPr="00DD071E">
        <w:rPr>
          <w:rFonts w:ascii="Times New Roman" w:hAnsi="Times New Roman"/>
          <w:sz w:val="24"/>
          <w:szCs w:val="24"/>
        </w:rPr>
        <w:t>МИНТРАНСА</w:t>
      </w:r>
      <w:r w:rsidRPr="004019B0">
        <w:rPr>
          <w:rFonts w:ascii="Times New Roman" w:hAnsi="Times New Roman"/>
          <w:sz w:val="24"/>
          <w:szCs w:val="24"/>
        </w:rPr>
        <w:t xml:space="preserve">: </w:t>
      </w:r>
      <w:r>
        <w:rPr>
          <w:rFonts w:ascii="Times New Roman" w:hAnsi="Times New Roman"/>
          <w:sz w:val="24"/>
          <w:szCs w:val="24"/>
        </w:rPr>
        <w:t>«</w:t>
      </w:r>
      <w:r w:rsidRPr="004019B0">
        <w:rPr>
          <w:rFonts w:ascii="Times New Roman" w:hAnsi="Times New Roman"/>
          <w:sz w:val="24"/>
          <w:szCs w:val="24"/>
        </w:rPr>
        <w:t>ЭКОСБОР УДАРИТ ПО ВЛАДЕЛЬЦАМ СТАРЫХ АВТО</w:t>
      </w:r>
      <w:r>
        <w:rPr>
          <w:rFonts w:ascii="Times New Roman" w:hAnsi="Times New Roman"/>
          <w:sz w:val="24"/>
          <w:szCs w:val="24"/>
        </w:rPr>
        <w:t>»</w:t>
      </w:r>
      <w:bookmarkEnd w:id="12"/>
    </w:p>
    <w:p w:rsidR="00A0759A" w:rsidRDefault="00A0759A" w:rsidP="00A0759A">
      <w:pPr>
        <w:jc w:val="both"/>
      </w:pPr>
      <w:r>
        <w:t xml:space="preserve">Председатель комитета Законодательного собрания Оренбургской области по собственности, природопользованию и строительству Аркадий Швецов («Единая Россия») считает, что предложение </w:t>
      </w:r>
      <w:r w:rsidRPr="00DD071E">
        <w:rPr>
          <w:b/>
        </w:rPr>
        <w:t>Минтранса</w:t>
      </w:r>
      <w:r>
        <w:t xml:space="preserve"> заменить транспортный налог на экологический сбор вписывается в общую стратегию экологического развития России. Он сделал особый акцент на том, что вариант введения </w:t>
      </w:r>
      <w:proofErr w:type="spellStart"/>
      <w:r>
        <w:t>экосбора</w:t>
      </w:r>
      <w:proofErr w:type="spellEnd"/>
      <w:r>
        <w:t xml:space="preserve"> только рассматривается. Еще официально не сообщаются ни конкретные ставки, ни механизмы замены.</w:t>
      </w:r>
    </w:p>
    <w:p w:rsidR="00A0759A" w:rsidRDefault="00A0759A" w:rsidP="00A0759A">
      <w:pPr>
        <w:jc w:val="both"/>
      </w:pPr>
      <w:r>
        <w:t xml:space="preserve">Комментируя инициативу </w:t>
      </w:r>
      <w:r w:rsidRPr="00DD071E">
        <w:rPr>
          <w:b/>
        </w:rPr>
        <w:t>Минтранса</w:t>
      </w:r>
      <w:r>
        <w:t xml:space="preserve">, депутат отметил, что Основная цель введения </w:t>
      </w:r>
      <w:proofErr w:type="spellStart"/>
      <w:r>
        <w:t>эконалога</w:t>
      </w:r>
      <w:proofErr w:type="spellEnd"/>
      <w:r>
        <w:t xml:space="preserve"> – некий стимул для автовладельца к покупке, так называемой, «экологичной» машины:</w:t>
      </w:r>
    </w:p>
    <w:p w:rsidR="00A0759A" w:rsidRDefault="00A0759A" w:rsidP="00A0759A">
      <w:pPr>
        <w:jc w:val="both"/>
      </w:pPr>
      <w:r>
        <w:t xml:space="preserve">«Такие стимулы должны появляться во всех сферах. При этом нужно не забыть о целевом назначении этих средств: </w:t>
      </w:r>
      <w:proofErr w:type="spellStart"/>
      <w:r>
        <w:t>экосбор</w:t>
      </w:r>
      <w:proofErr w:type="spellEnd"/>
      <w:r>
        <w:t xml:space="preserve"> должен идти на решение </w:t>
      </w:r>
      <w:proofErr w:type="spellStart"/>
      <w:r>
        <w:t>экопроблем</w:t>
      </w:r>
      <w:proofErr w:type="spellEnd"/>
      <w:r>
        <w:t>».</w:t>
      </w:r>
    </w:p>
    <w:p w:rsidR="00A0759A" w:rsidRDefault="00A0759A" w:rsidP="00A0759A">
      <w:pPr>
        <w:jc w:val="both"/>
      </w:pPr>
      <w:r>
        <w:t xml:space="preserve">Между тем, напомним, предложение о замене транспортного налога на экологический сбор вызвала противоречивые мнения. По словам Аркадия </w:t>
      </w:r>
      <w:proofErr w:type="spellStart"/>
      <w:r>
        <w:t>Швецова</w:t>
      </w:r>
      <w:proofErr w:type="spellEnd"/>
      <w:r>
        <w:t>, в пользу «минусов» говорится аргумент, что нововведение ударит по владельцам старых авто, возраст которых перешагнул 10-летний рубеж и транспортное средство создает угрозу для атмосферы. А вторичный автопарк в России достаточно большой. С другой стороны, предполагается, что при начислении экологического сбора будет учитываться пройденное автомобилем расстояние, и, к примеру, пенсионеры, использующие свою машину для поездок на дачу, финансово не пострадают, а скорее наоборот.</w:t>
      </w:r>
    </w:p>
    <w:p w:rsidR="00A0759A" w:rsidRDefault="00A0759A" w:rsidP="00A0759A">
      <w:pPr>
        <w:jc w:val="both"/>
      </w:pPr>
      <w:r>
        <w:t xml:space="preserve">Как ранее сообщало ИА REGNUM, доктор экономических наук, доцент, заведующая кафедрой государственного и муниципального управления Оренбургского государственного университета Юлия Тюрина выразила мнение, что реализация инициатива </w:t>
      </w:r>
      <w:r w:rsidRPr="00DD071E">
        <w:rPr>
          <w:b/>
        </w:rPr>
        <w:t>Минтранса</w:t>
      </w:r>
      <w:r>
        <w:t xml:space="preserve"> нецелесообразна и аргументировала свою точку зрения тем, что замена экологическим сбором приведёт к увеличению нагрузки на владельцев недорогих автомобилей (по уровню экологичности они уступают дорогостоящим транспортным средствам); усложнению процесса администрирования, а регистрация транспортных средств в других регионах всё равно приведёт к дифференциации доходов населения.</w:t>
      </w:r>
    </w:p>
    <w:p w:rsidR="00A0759A" w:rsidRDefault="00A0759A" w:rsidP="00A0759A">
      <w:pPr>
        <w:jc w:val="both"/>
      </w:pPr>
      <w:r>
        <w:lastRenderedPageBreak/>
        <w:t xml:space="preserve">Депутат Оренбургского горсовета Александр </w:t>
      </w:r>
      <w:proofErr w:type="spellStart"/>
      <w:r>
        <w:t>Шмарин</w:t>
      </w:r>
      <w:proofErr w:type="spellEnd"/>
      <w:r>
        <w:t xml:space="preserve"> отметил, что инициатива </w:t>
      </w:r>
      <w:r w:rsidRPr="00DD071E">
        <w:rPr>
          <w:b/>
        </w:rPr>
        <w:t>Минтранса</w:t>
      </w:r>
      <w:r>
        <w:t xml:space="preserve"> запутана и непонятна. Транспортный налог и </w:t>
      </w:r>
      <w:proofErr w:type="spellStart"/>
      <w:r>
        <w:t>экосбор</w:t>
      </w:r>
      <w:proofErr w:type="spellEnd"/>
      <w:r>
        <w:t xml:space="preserve"> – разные и невзаимозаменяемые поборы.</w:t>
      </w:r>
    </w:p>
    <w:p w:rsidR="00A0759A" w:rsidRPr="002F4BA9" w:rsidRDefault="00A0759A" w:rsidP="00A0759A">
      <w:pPr>
        <w:pStyle w:val="3"/>
        <w:jc w:val="both"/>
        <w:rPr>
          <w:rFonts w:ascii="Times New Roman" w:hAnsi="Times New Roman"/>
          <w:sz w:val="24"/>
          <w:szCs w:val="24"/>
        </w:rPr>
      </w:pPr>
      <w:bookmarkStart w:id="13" w:name="_Toc493054743"/>
      <w:r w:rsidRPr="002F4BA9">
        <w:rPr>
          <w:rFonts w:ascii="Times New Roman" w:hAnsi="Times New Roman"/>
          <w:sz w:val="24"/>
          <w:szCs w:val="24"/>
        </w:rPr>
        <w:t xml:space="preserve">ГАЗЕТА.RU; 2017.09.12; </w:t>
      </w:r>
      <w:r w:rsidRPr="00DD071E">
        <w:rPr>
          <w:rFonts w:ascii="Times New Roman" w:hAnsi="Times New Roman"/>
          <w:sz w:val="24"/>
          <w:szCs w:val="24"/>
        </w:rPr>
        <w:t>РОСАВТОДОР</w:t>
      </w:r>
      <w:r w:rsidRPr="002F4BA9">
        <w:rPr>
          <w:rFonts w:ascii="Times New Roman" w:hAnsi="Times New Roman"/>
          <w:sz w:val="24"/>
          <w:szCs w:val="24"/>
        </w:rPr>
        <w:t xml:space="preserve"> СНИЗИЛ БЮДЖЕТНЫЕ АВАНСЫ В 10 РАЗ</w:t>
      </w:r>
      <w:bookmarkEnd w:id="13"/>
    </w:p>
    <w:p w:rsidR="00A0759A" w:rsidRDefault="00A0759A" w:rsidP="00A0759A">
      <w:pPr>
        <w:jc w:val="both"/>
      </w:pPr>
      <w:r w:rsidRPr="00DD071E">
        <w:rPr>
          <w:b/>
        </w:rPr>
        <w:t>Росавтодор</w:t>
      </w:r>
      <w:r>
        <w:t xml:space="preserve"> резко снизил получение авансов из бюджета. Об этом рассказал в интервью </w:t>
      </w:r>
      <w:proofErr w:type="spellStart"/>
      <w:r>
        <w:t>Газете.Ru</w:t>
      </w:r>
      <w:proofErr w:type="spellEnd"/>
      <w:r>
        <w:t xml:space="preserve"> глава Казначейства Роман Артюхин.</w:t>
      </w:r>
    </w:p>
    <w:p w:rsidR="00A0759A" w:rsidRDefault="00A0759A" w:rsidP="00A0759A">
      <w:pPr>
        <w:jc w:val="both"/>
      </w:pPr>
      <w:r>
        <w:t>«Благодаря казначейскому сопровождению ряд государственных заказчиков и подрядчиков стали отказываться от авансов. Нас это вполне устраивает. Например, есть одно федеральное агентство, которое минимизировало авансы с 50 млрд руб. до 6 млрд руб.», – сказал Артюхин.</w:t>
      </w:r>
    </w:p>
    <w:p w:rsidR="00A0759A" w:rsidRDefault="00A0759A" w:rsidP="00A0759A">
      <w:pPr>
        <w:jc w:val="both"/>
      </w:pPr>
      <w:r>
        <w:t xml:space="preserve">Глава ведомства подтвердил, что говорил он о </w:t>
      </w:r>
      <w:r w:rsidRPr="00DD071E">
        <w:rPr>
          <w:b/>
        </w:rPr>
        <w:t>Росавтодор</w:t>
      </w:r>
      <w:r>
        <w:t>е.</w:t>
      </w:r>
    </w:p>
    <w:p w:rsidR="00A0759A" w:rsidRDefault="00A0759A" w:rsidP="00A0759A">
      <w:pPr>
        <w:jc w:val="both"/>
      </w:pPr>
      <w:r>
        <w:t>«При казначейском сопровождении даже новый принцип появился в бюджетном процессе: деньги под потребности, то есть выделение средств именно в тот момент, кода они реально необходимы», – отметил Роман Артюхин.</w:t>
      </w:r>
    </w:p>
    <w:p w:rsidR="00A0759A" w:rsidRDefault="00A0759A" w:rsidP="00A0759A">
      <w:pPr>
        <w:jc w:val="both"/>
      </w:pPr>
      <w:r>
        <w:t>Казначейское сопровождение означает обязанность крупных получателей бюджетных денег открыть счета в Федеральном казначействе. Такой механизм предусмотрен для бюджетных средств, предоставление которых должно осуществляться с последующим подтверждением их использования в соответствии с условиями и целями, для которых они предоставлены.</w:t>
      </w:r>
    </w:p>
    <w:p w:rsidR="00A0759A" w:rsidRPr="003708F6" w:rsidRDefault="00A0759A" w:rsidP="00A0759A">
      <w:pPr>
        <w:pStyle w:val="3"/>
        <w:jc w:val="both"/>
        <w:rPr>
          <w:rFonts w:ascii="Times New Roman" w:hAnsi="Times New Roman"/>
          <w:sz w:val="24"/>
          <w:szCs w:val="24"/>
        </w:rPr>
      </w:pPr>
      <w:bookmarkStart w:id="14" w:name="_Toc493054746"/>
      <w:r w:rsidRPr="003708F6">
        <w:rPr>
          <w:rFonts w:ascii="Times New Roman" w:hAnsi="Times New Roman"/>
          <w:sz w:val="24"/>
          <w:szCs w:val="24"/>
        </w:rPr>
        <w:t xml:space="preserve">ВЕДОМОСТИ; ДАРЬЯ БЕЛОГЛАЗОВА; 2017.09.13; ПАРТНЕРЫ РЖД НЕ ПОЛУЧАТ ДИВИДЕНДЫ </w:t>
      </w:r>
      <w:r>
        <w:rPr>
          <w:rFonts w:ascii="Times New Roman" w:hAnsi="Times New Roman"/>
          <w:sz w:val="24"/>
          <w:szCs w:val="24"/>
        </w:rPr>
        <w:t>«</w:t>
      </w:r>
      <w:r w:rsidRPr="003708F6">
        <w:rPr>
          <w:rFonts w:ascii="Times New Roman" w:hAnsi="Times New Roman"/>
          <w:sz w:val="24"/>
          <w:szCs w:val="24"/>
        </w:rPr>
        <w:t>ТРАНСКОНТЕЙНЕРА</w:t>
      </w:r>
      <w:r>
        <w:rPr>
          <w:rFonts w:ascii="Times New Roman" w:hAnsi="Times New Roman"/>
          <w:sz w:val="24"/>
          <w:szCs w:val="24"/>
        </w:rPr>
        <w:t>»</w:t>
      </w:r>
      <w:bookmarkEnd w:id="14"/>
    </w:p>
    <w:p w:rsidR="00A0759A" w:rsidRDefault="00A0759A" w:rsidP="00A0759A">
      <w:pPr>
        <w:jc w:val="both"/>
      </w:pPr>
      <w:r>
        <w:t>«Белорусская железная дорога» и «Казахстанские железные дороги» утратят право на них после завершения раздела ОТЛК</w:t>
      </w:r>
    </w:p>
    <w:p w:rsidR="00A0759A" w:rsidRDefault="00A0759A" w:rsidP="00A0759A">
      <w:pPr>
        <w:jc w:val="both"/>
      </w:pPr>
      <w:r>
        <w:t>В 2014 г. РЖД, «Казахстанские железные дороги» (КТЖ) и «Белорусская железная дорога» (БЖД) учредили Объединенную транспортно-логистическую компанию (ОТЛК). Она задумывалась как крупнейший оператор железнодорожных транзитных контейнерных сервисов на «пространстве 1520». Предполагалось, что акционеры передадут в ОТЛК свои активы, но сделала это только РЖД, оставшиеся железнодорожные администрации внесли в уставный капитал 32,7 млн руб. В итоге под контролем монополии оказалось 99,84% ОТЛК, а у КТЖ и БЖД – по 0,08%.</w:t>
      </w:r>
    </w:p>
    <w:p w:rsidR="00A0759A" w:rsidRDefault="00A0759A" w:rsidP="00A0759A">
      <w:pPr>
        <w:jc w:val="both"/>
      </w:pPr>
      <w:r>
        <w:t xml:space="preserve">В 2015 г. появилась идея организовать логистическую компанию по модели «без активов». Этот вариант реорганизации ОТЛК предполагал выделение трех отдельных компаний: «ОТЛК </w:t>
      </w:r>
      <w:proofErr w:type="spellStart"/>
      <w:r>
        <w:t>Eurasian</w:t>
      </w:r>
      <w:proofErr w:type="spellEnd"/>
      <w:r>
        <w:t xml:space="preserve"> </w:t>
      </w:r>
      <w:proofErr w:type="spellStart"/>
      <w:r>
        <w:t>Rail</w:t>
      </w:r>
      <w:proofErr w:type="spellEnd"/>
      <w:r>
        <w:t xml:space="preserve"> </w:t>
      </w:r>
      <w:proofErr w:type="spellStart"/>
      <w:r>
        <w:t>Alliance</w:t>
      </w:r>
      <w:proofErr w:type="spellEnd"/>
      <w:r>
        <w:t xml:space="preserve">», «ОТЛК логистика» и «ОТЛК финансы». В управление первой перейдет весь функционал, включая договорную базу, бизнес-процессы и вклады БЖД и КТЖ, а акционеры получат по 33,3% в ней. Во вторую – пакет «РЖД логистики», а </w:t>
      </w:r>
      <w:proofErr w:type="gramStart"/>
      <w:r>
        <w:t>в третью</w:t>
      </w:r>
      <w:proofErr w:type="gramEnd"/>
      <w:r>
        <w:t xml:space="preserve"> – дивиденды «</w:t>
      </w:r>
      <w:proofErr w:type="spellStart"/>
      <w:r>
        <w:t>Трансконтейнера</w:t>
      </w:r>
      <w:proofErr w:type="spellEnd"/>
      <w:r>
        <w:t>» (в 2016 г. – 4,83 млрд руб.) и «РЖД логистики». В обеих компаниях 100% минус 1 акция будет принадлежать РЖД, еще одна – ОТЛК. Этот вариант также предполагал, что пакет «</w:t>
      </w:r>
      <w:proofErr w:type="spellStart"/>
      <w:r>
        <w:t>Трансконтейнера</w:t>
      </w:r>
      <w:proofErr w:type="spellEnd"/>
      <w:r>
        <w:t xml:space="preserve">» останется у ОТЛК. Именно такой вариант одобрило правительство, пояснили два федеральных чиновника и источник, близкий к ОТЛК. Совет директоров РЖД одобрил его 11 сентября, сообщил представитель председателя совета директоров монополии Аркадия </w:t>
      </w:r>
      <w:r w:rsidRPr="00DD071E">
        <w:rPr>
          <w:b/>
        </w:rPr>
        <w:t>Дворкович</w:t>
      </w:r>
      <w:r>
        <w:t>а. Но добавил, что вопрос по «</w:t>
      </w:r>
      <w:proofErr w:type="spellStart"/>
      <w:r>
        <w:t>Трансконтейнеру</w:t>
      </w:r>
      <w:proofErr w:type="spellEnd"/>
      <w:r>
        <w:t>» не рассматривался. «Процедура разделения активов завершится в I квартале 2018 г.», – заметил источник, близкий к ОТЛК.</w:t>
      </w:r>
    </w:p>
    <w:p w:rsidR="00A0759A" w:rsidRDefault="00A0759A" w:rsidP="00A0759A">
      <w:pPr>
        <w:jc w:val="both"/>
      </w:pPr>
      <w:r>
        <w:t>Таким образом, партнеры РЖД утратят права на доли и дивиденды «РЖД логистики» и «</w:t>
      </w:r>
      <w:proofErr w:type="spellStart"/>
      <w:r>
        <w:t>Трансконтейнера</w:t>
      </w:r>
      <w:proofErr w:type="spellEnd"/>
      <w:r>
        <w:t>». Оно и понятно, «</w:t>
      </w:r>
      <w:proofErr w:type="spellStart"/>
      <w:r>
        <w:t>Трансконтейнер</w:t>
      </w:r>
      <w:proofErr w:type="spellEnd"/>
      <w:r>
        <w:t>» – прибыльный актив: только за первую половину 2017 г. чистая прибыль компании, согласно МСФО, выросла в 2 раза до 2,8 млрд руб., а выручка – на 30,3% до 30,673 млрд руб.</w:t>
      </w:r>
    </w:p>
    <w:p w:rsidR="00A0759A" w:rsidRDefault="00A0759A" w:rsidP="00A0759A">
      <w:pPr>
        <w:jc w:val="both"/>
      </w:pPr>
      <w:r>
        <w:lastRenderedPageBreak/>
        <w:t>Реорганизация может быть связана с тем, что предполагается приватизировать «</w:t>
      </w:r>
      <w:proofErr w:type="spellStart"/>
      <w:r>
        <w:t>Трансконтейнер</w:t>
      </w:r>
      <w:proofErr w:type="spellEnd"/>
      <w:r>
        <w:t>», считает ведущий эксперт управляющей компании «</w:t>
      </w:r>
      <w:proofErr w:type="spellStart"/>
      <w:r>
        <w:t>Финам</w:t>
      </w:r>
      <w:proofErr w:type="spellEnd"/>
      <w:r>
        <w:t>-менеджмент» Дмитрий Баранов. Не исключено, что именно ОТЛК (одна из ее структур) может стать основой для того, чтобы на ее базе появился новый крупный игрок на рынке контейнерных перевозок, что будет особенно актуально после приватизации «</w:t>
      </w:r>
      <w:proofErr w:type="spellStart"/>
      <w:r>
        <w:t>Трансконтейнера</w:t>
      </w:r>
      <w:proofErr w:type="spellEnd"/>
      <w:r>
        <w:t>».</w:t>
      </w:r>
    </w:p>
    <w:p w:rsidR="00A0759A" w:rsidRDefault="00A0759A" w:rsidP="00A0759A">
      <w:pPr>
        <w:jc w:val="both"/>
      </w:pPr>
      <w:r>
        <w:t>Акционеры рассчитывают и на повышение эффективности оператора, добавляет он. «Компания создана на перспективу и успела проработать недолго – требовать от нее больших доходов пока не имеет смысла, – заметил собеседник «Ведомостей». – Реорганизация может сделать ее успешнее за счет включения железных дорог других стран «полигона 1520» и работы в рамках международного транспортного коридора Север – Юг» (см. график).</w:t>
      </w:r>
    </w:p>
    <w:p w:rsidR="00A0759A" w:rsidRDefault="00A0759A" w:rsidP="00A0759A">
      <w:pPr>
        <w:jc w:val="both"/>
      </w:pPr>
      <w:r>
        <w:t xml:space="preserve">Представитель </w:t>
      </w:r>
      <w:r w:rsidRPr="00DD071E">
        <w:rPr>
          <w:b/>
        </w:rPr>
        <w:t>Минтранса</w:t>
      </w:r>
      <w:r>
        <w:t xml:space="preserve"> отметил лишь, что ведомство поддерживает разделение активов ОТЛК, его коллега в РЖД от комментариев отказался. Представители Росимущества и Министерства экономического развития, а также железнодорожных администраций Белоруссии и Казахстана на запрос «Ведомостей» не ответили. В целом БЖД и КТЖ поддерживали ранее формат работы ОТЛК «без активов».</w:t>
      </w:r>
    </w:p>
    <w:p w:rsidR="00A0759A" w:rsidRPr="004B4961" w:rsidRDefault="00A0759A" w:rsidP="00A0759A">
      <w:pPr>
        <w:pStyle w:val="3"/>
        <w:jc w:val="both"/>
        <w:rPr>
          <w:rFonts w:ascii="Times New Roman" w:hAnsi="Times New Roman"/>
          <w:sz w:val="24"/>
          <w:szCs w:val="24"/>
        </w:rPr>
      </w:pPr>
      <w:bookmarkStart w:id="15" w:name="_Toc493054747"/>
      <w:r w:rsidRPr="004B4961">
        <w:rPr>
          <w:rFonts w:ascii="Times New Roman" w:hAnsi="Times New Roman"/>
          <w:sz w:val="24"/>
          <w:szCs w:val="24"/>
        </w:rPr>
        <w:t>РБК; ВАСИЛИЙ МАРИНИН; 2017.09.12; РАЗЛОЖАТ ПО ВАГОННЫМ ПОЛОЧКАМ</w:t>
      </w:r>
      <w:bookmarkEnd w:id="15"/>
    </w:p>
    <w:p w:rsidR="00A0759A" w:rsidRDefault="00A0759A" w:rsidP="00A0759A">
      <w:pPr>
        <w:jc w:val="both"/>
      </w:pPr>
      <w:r>
        <w:t xml:space="preserve">Правительство обязало РЖД предоставлять детальную информацию о доходах и расходах на пассажирские перевозки. Начиная с 2018 года без </w:t>
      </w:r>
      <w:proofErr w:type="gramStart"/>
      <w:r>
        <w:t>этих данных</w:t>
      </w:r>
      <w:proofErr w:type="gramEnd"/>
      <w:r>
        <w:t xml:space="preserve"> компания не получит субсидий</w:t>
      </w:r>
    </w:p>
    <w:p w:rsidR="00A0759A" w:rsidRDefault="00A0759A" w:rsidP="00A0759A">
      <w:pPr>
        <w:jc w:val="both"/>
      </w:pPr>
      <w:r>
        <w:t xml:space="preserve">Заместитель председателя правительства Аркадий </w:t>
      </w:r>
      <w:r w:rsidRPr="00DD071E">
        <w:rPr>
          <w:b/>
        </w:rPr>
        <w:t>Дворкович</w:t>
      </w:r>
      <w:r>
        <w:t xml:space="preserve"> поручил РЖД с 1 января 2018 года предоставлять </w:t>
      </w:r>
      <w:proofErr w:type="spellStart"/>
      <w:r>
        <w:t>помаршрутный</w:t>
      </w:r>
      <w:proofErr w:type="spellEnd"/>
      <w:r>
        <w:t xml:space="preserve"> учет доходов и расходов пассажирских перевозок в дальнем следовании, которыми занимается «дочка» монополии – Федеральная пассажирская компания (ФПК). Об этом РБК рассказал источник в правительстве и подтвердили представители </w:t>
      </w:r>
      <w:r w:rsidRPr="00DD071E">
        <w:rPr>
          <w:b/>
        </w:rPr>
        <w:t>Минтранса</w:t>
      </w:r>
      <w:r>
        <w:t xml:space="preserve"> и </w:t>
      </w:r>
      <w:r w:rsidRPr="00DD071E">
        <w:rPr>
          <w:b/>
        </w:rPr>
        <w:t>Дворкович</w:t>
      </w:r>
      <w:r>
        <w:t>а.</w:t>
      </w:r>
    </w:p>
    <w:p w:rsidR="00A0759A" w:rsidRDefault="00A0759A" w:rsidP="00A0759A">
      <w:pPr>
        <w:jc w:val="both"/>
      </w:pPr>
      <w:r>
        <w:t xml:space="preserve">Эта информация будет служить обоснованием для предоставления субсидий, которые РЖД ежегодно получают из федерального бюджета, поясняет собеседник РБК в правительстве. Это подтверждает представитель </w:t>
      </w:r>
      <w:r w:rsidRPr="00DD071E">
        <w:rPr>
          <w:b/>
        </w:rPr>
        <w:t>Минтранса</w:t>
      </w:r>
      <w:r>
        <w:t>: правительство поручило «на основе этих данных определять фактический экономически обоснованный уровень тарифа». Необходимость такого обоснования может существенно изменить подход к этим субсидиям.</w:t>
      </w:r>
    </w:p>
    <w:p w:rsidR="00A0759A" w:rsidRDefault="00A0759A" w:rsidP="00A0759A">
      <w:pPr>
        <w:jc w:val="both"/>
      </w:pPr>
      <w:r>
        <w:t>Согласно финансовому прогнозу РЖД, компания рассчитывает получить в 2018 году на пассажирские перевозки в плацкарте и общих вагонах 8,5 млрд руб. субсидий.</w:t>
      </w:r>
    </w:p>
    <w:p w:rsidR="00A0759A" w:rsidRDefault="00A0759A" w:rsidP="00A0759A">
      <w:pPr>
        <w:jc w:val="both"/>
      </w:pPr>
      <w:r>
        <w:t>Субсидии сокращаются</w:t>
      </w:r>
    </w:p>
    <w:p w:rsidR="00A0759A" w:rsidRDefault="00A0759A" w:rsidP="00A0759A">
      <w:pPr>
        <w:jc w:val="both"/>
      </w:pPr>
      <w:r>
        <w:t>После того как Олег Белозеров возглавил РЖД в конце 2015 года, компания отказалась от госсубсидий на грузовые перевозки. Прямые денежные субсидии остались только в пассажирском сегменте. За счет бюджетных вливаний государство компенсирует ФПК выпадающие доходы по перевозке в плацкартных и общих вагонах. В купе и СВ компания устанавливает цены сама. Субсидии планомерно сокращались в последние годы. Так, еще в 2015 году государство выделило на пассажирские перевозки в дальнем следовании 24,7 млрд руб., в 2016 году – 18,9 млрд руб., а в 2017-м – 7,7 млрд руб.</w:t>
      </w:r>
    </w:p>
    <w:p w:rsidR="00A0759A" w:rsidRDefault="00A0759A" w:rsidP="00A0759A">
      <w:pPr>
        <w:jc w:val="both"/>
      </w:pPr>
      <w:r>
        <w:t>По итогам 2016 года ФПК перевезла 93,8 млн пассажиров, говорится в годовом отчете компании. В СВ и купе были перевезены 31,1 млн человек (+2,5%), в плацкартных и общих вагонах – 62,7 млн человек (+2,9%). Таким образом, на субсидируемый сегмент приходится 67% всех перевезенных пассажиров.</w:t>
      </w:r>
    </w:p>
    <w:p w:rsidR="00A0759A" w:rsidRDefault="00A0759A" w:rsidP="00A0759A">
      <w:pPr>
        <w:jc w:val="both"/>
      </w:pPr>
      <w:r>
        <w:t xml:space="preserve">Субсидии – это фактически разница между установленным и экономически обоснованным тарифом. ФАС должна принять решение об установлении тарифа до 1 ноября 2017 года, а решение об экономически обоснованном тарифе – до 1 мая 2018 года. Но раньше при </w:t>
      </w:r>
      <w:r>
        <w:lastRenderedPageBreak/>
        <w:t>предоставлении субсидии от компании не требовалось раскрывать такую детальную информацию о своих доходах и расходах.</w:t>
      </w:r>
    </w:p>
    <w:p w:rsidR="00A0759A" w:rsidRDefault="00A0759A" w:rsidP="00A0759A">
      <w:pPr>
        <w:jc w:val="both"/>
      </w:pPr>
      <w:r>
        <w:t xml:space="preserve">Источник в правительстве говорит, что теперь ФАС заняла принципиально жесткую позицию по этой субсидии: «Пока в ФПК не будет введен раздельный учет доходов и расходов, говорить о субсидии невозможно». Советник руководителя ФАС Павел Шпилевой сказал РБК, что служба уже давно настаивает на том, что ФПК должна «обеспечить учет доходов и расходов по каждому маршруту отдельно, а не в целом по предприятию котловым способом». Представитель ФПК заявил РБК, что «на общую картину влияют перевозки на расстояния свыше 2 тыс. км, где мы видим снижение». «Межрегиональные же перевозки на расстояния до 1,5 </w:t>
      </w:r>
      <w:proofErr w:type="spellStart"/>
      <w:r>
        <w:t>тыс</w:t>
      </w:r>
      <w:proofErr w:type="spellEnd"/>
      <w:r>
        <w:t xml:space="preserve"> км показывают существенный рост», – сказал он.</w:t>
      </w:r>
    </w:p>
    <w:p w:rsidR="00A0759A" w:rsidRDefault="00A0759A" w:rsidP="00A0759A">
      <w:pPr>
        <w:jc w:val="both"/>
      </w:pPr>
      <w:r>
        <w:t>РЖД не возражает против такого обоснования расходов. «Это позволит государству с помощью методологии, которая в настоящее время разрабатывается, вести учет расходов, которые несет перевозчик, и рассчитывать на основе полученных показателей необходимый размер субсидии», – сказал РБК представитель монополии. «Переход на данную систему учета будет возможен после внесения соответствующих изменений в порядок раздельного учета и создания автоматизированной системы для формирования финансового результата по каждому маршруту следования поездов», – добавил он.</w:t>
      </w:r>
    </w:p>
    <w:p w:rsidR="00A0759A" w:rsidRDefault="00A0759A" w:rsidP="00A0759A">
      <w:pPr>
        <w:jc w:val="both"/>
      </w:pPr>
      <w:r>
        <w:t>Шпилевой отметил, что показатели перевозки пассажиров ФПК «неудовлетворительные». «Прирост пассажиропотока в авиации за восемь месяцев 2017 года составил более 20%, в то же время ФПК с трудом преодолела нулевой порог. По некоторым направлениям уже можно улететь дешевле, чем доехать в плацкартном вагоне», – негодует чиновник. ФПК должна бороться не «за субсидию, а за пассажира».</w:t>
      </w:r>
    </w:p>
    <w:p w:rsidR="00A0759A" w:rsidRDefault="00A0759A" w:rsidP="00A0759A">
      <w:pPr>
        <w:jc w:val="both"/>
      </w:pPr>
      <w:r>
        <w:t xml:space="preserve">Пассажирские перевозки в дальнем следовании действительно падают. По данным РЖД, в январе–августе 2017 года были перевезены 70,3 млн человек (-0,7% к аналогичному периоду прошлого года). А авиаперевозки за тот же период выросли на 23%, до 57,9 млн человек (данные </w:t>
      </w:r>
      <w:r w:rsidRPr="00DD071E">
        <w:rPr>
          <w:b/>
        </w:rPr>
        <w:t>Росавиаци</w:t>
      </w:r>
      <w:r>
        <w:t>и).</w:t>
      </w:r>
    </w:p>
    <w:p w:rsidR="00A0759A" w:rsidRDefault="00A0759A" w:rsidP="00A0759A">
      <w:pPr>
        <w:jc w:val="both"/>
      </w:pPr>
      <w:r>
        <w:t>Гендиректор «</w:t>
      </w:r>
      <w:proofErr w:type="spellStart"/>
      <w:r>
        <w:t>INFOLine</w:t>
      </w:r>
      <w:proofErr w:type="spellEnd"/>
      <w:r>
        <w:t xml:space="preserve">-Аналитики» Михаил Бурмистров называет предложение </w:t>
      </w:r>
      <w:r w:rsidRPr="00DD071E">
        <w:rPr>
          <w:b/>
        </w:rPr>
        <w:t>Дворкович</w:t>
      </w:r>
      <w:r>
        <w:t xml:space="preserve">а «абсолютно обоснованным» и говорит, что </w:t>
      </w:r>
      <w:proofErr w:type="spellStart"/>
      <w:r>
        <w:t>помаршрутный</w:t>
      </w:r>
      <w:proofErr w:type="spellEnd"/>
      <w:r>
        <w:t xml:space="preserve"> уровень детализации выбран абсолютно верно. По его словам, определенные допущения, очевидно, потребуются, </w:t>
      </w:r>
      <w:proofErr w:type="gramStart"/>
      <w:r>
        <w:t>например</w:t>
      </w:r>
      <w:proofErr w:type="gramEnd"/>
      <w:r>
        <w:t xml:space="preserve"> по учету расходов на ремонт и обслуживание локомотивов (тепловоз работал на одном маршруте, а потом вышел на другой, и необходимо корректировать расходы). Но это мелочи, которые не повлияют существенно на общую картину, добавил он. Бурмистров отмечает, что РЖД технологически готовы, чтобы выполнить такое поручение.</w:t>
      </w:r>
    </w:p>
    <w:p w:rsidR="00A0759A" w:rsidRDefault="00A0759A" w:rsidP="00A0759A">
      <w:pPr>
        <w:jc w:val="both"/>
      </w:pPr>
      <w:r>
        <w:t>В то же время такой подход, даже при допущениях, «конечно, повысит прозрачность», говорит Бурмистров. По его словам, субсидирование в дальнем следовании выполняет социальные функции по повышению доступности перевозки. «Стоимость этих социальных функций совершенно точно должна быть измерима и адекватна», – говорит эксперт.</w:t>
      </w:r>
    </w:p>
    <w:p w:rsidR="00A0759A" w:rsidRDefault="00A0759A" w:rsidP="00A0759A">
      <w:pPr>
        <w:jc w:val="both"/>
      </w:pPr>
      <w:r>
        <w:t>Пассажирская экономика</w:t>
      </w:r>
    </w:p>
    <w:p w:rsidR="00A0759A" w:rsidRDefault="00A0759A" w:rsidP="00A0759A">
      <w:pPr>
        <w:jc w:val="both"/>
      </w:pPr>
      <w:r>
        <w:t>Доходы от дерегулируемого сегмента почти сопоставимы. Выручка от вагонов купе и СВ составляет 85,6 млрд руб. (+16% к 2015 году), от плацкартных и общих вагонов – 94,5 млрд руб. (+10%).</w:t>
      </w:r>
    </w:p>
    <w:p w:rsidR="00A0759A" w:rsidRDefault="00A0759A" w:rsidP="00A0759A">
      <w:pPr>
        <w:jc w:val="both"/>
      </w:pPr>
      <w:r>
        <w:br w:type="page"/>
      </w:r>
    </w:p>
    <w:p w:rsidR="00A0759A" w:rsidRPr="002F4BA9" w:rsidRDefault="00A0759A" w:rsidP="00A0759A">
      <w:pPr>
        <w:pStyle w:val="3"/>
        <w:jc w:val="both"/>
        <w:rPr>
          <w:rFonts w:ascii="Times New Roman" w:hAnsi="Times New Roman"/>
          <w:sz w:val="24"/>
          <w:szCs w:val="24"/>
        </w:rPr>
      </w:pPr>
      <w:bookmarkStart w:id="16" w:name="_Toc493054748"/>
      <w:r w:rsidRPr="002F4BA9">
        <w:rPr>
          <w:rFonts w:ascii="Times New Roman" w:hAnsi="Times New Roman"/>
          <w:sz w:val="24"/>
          <w:szCs w:val="24"/>
        </w:rPr>
        <w:t>ГАЗЕТА.RU; 2017.09.12; РЖД ОТВЕТИЛИ НА КРИТИКУ МИНСЕЛЬХОЗА ИЗ-ЗА ПЕРЕВОЗКИ ЗЕРНА</w:t>
      </w:r>
      <w:bookmarkEnd w:id="16"/>
    </w:p>
    <w:p w:rsidR="00A0759A" w:rsidRDefault="00A0759A" w:rsidP="00A0759A">
      <w:pPr>
        <w:jc w:val="both"/>
      </w:pPr>
      <w:r>
        <w:t>РЖД принимает «исчерпывающие меры» для перевозки экспортного зерна на фоне рекордного урожая, неблагоприятных погодных условий и дефицита элеваторных мощностей на юге России. Об этом сообщили «</w:t>
      </w:r>
      <w:proofErr w:type="spellStart"/>
      <w:r>
        <w:t>Газете.Ru</w:t>
      </w:r>
      <w:proofErr w:type="spellEnd"/>
      <w:r>
        <w:t>» в монополии.</w:t>
      </w:r>
    </w:p>
    <w:p w:rsidR="00A0759A" w:rsidRDefault="00A0759A" w:rsidP="00A0759A">
      <w:pPr>
        <w:jc w:val="both"/>
      </w:pPr>
      <w:r>
        <w:t>За август погрузка зерна на железнодорожный транспорт составила 1,9 млн тонн, что на 15% выше уровня сентября прошлого года. При этом экспортные перевозки за тот же месяц выросли более чем на 40% год к году. В сентябре, отмечает РЖД, среднесуточная погрузка зерна выросла на 15%, а рост экспорта составил 55%.</w:t>
      </w:r>
    </w:p>
    <w:p w:rsidR="00A0759A" w:rsidRDefault="00A0759A" w:rsidP="00A0759A">
      <w:pPr>
        <w:jc w:val="both"/>
      </w:pPr>
    </w:p>
    <w:p w:rsidR="00A0759A" w:rsidRDefault="00A0759A" w:rsidP="00A0759A">
      <w:pPr>
        <w:jc w:val="both"/>
      </w:pPr>
      <w:r>
        <w:t>«Большему объёму поставок железнодорожным транспортом в 2017 году с одной стороны препятствовал ряд конвенционных ограничений на погрузку в направлении портов вследствие неблагоприятных погодных условий (в первую очередь порт Новороссийск), а также дефицит элеваторных мощностей для хранения зерна нового урожая, с которым уже столкнулись южные регионы страны», – заявили в РЖД.</w:t>
      </w:r>
    </w:p>
    <w:p w:rsidR="00A0759A" w:rsidRDefault="00A0759A" w:rsidP="00A0759A">
      <w:pPr>
        <w:jc w:val="both"/>
      </w:pPr>
      <w:r>
        <w:t>Как добавили в компании, для вывоза максимального объема зерна предпринимаются «исчерпывающие меры», например, заявки грузоотправителей в направлении портов в сентябре согласованы в объеме на 45% выше, чем порты обработали в сентябре прошлого года.</w:t>
      </w:r>
    </w:p>
    <w:p w:rsidR="00A0759A" w:rsidRDefault="00A0759A" w:rsidP="00A0759A">
      <w:pPr>
        <w:jc w:val="both"/>
      </w:pPr>
      <w:r>
        <w:t>Ранее на конференции «Причерноморское зерно и масличные 2017/18» глава департамента регулирования рынков АПК Минсельхоза Анатолий Куценко заявил, что железнодорожная инфраструктура оказалась не готова к росту объемов зерна, отправляемых на экспорт в текущем сезоне, при готовности портов.</w:t>
      </w:r>
    </w:p>
    <w:p w:rsidR="00A0759A" w:rsidRDefault="00A0759A" w:rsidP="00A0759A">
      <w:pPr>
        <w:jc w:val="both"/>
      </w:pPr>
      <w:r>
        <w:t>«Портовые мощности еще справляются, а узким звеном в этом году случилось именно нехватка и неготовность в какой-то степени железнодорожной инфраструктуры, включая и наличие вагонов, оборачиваемость», – цитировали его РИА «Новости».</w:t>
      </w:r>
    </w:p>
    <w:p w:rsidR="00A0759A" w:rsidRDefault="00A0759A" w:rsidP="00A0759A">
      <w:pPr>
        <w:jc w:val="both"/>
      </w:pPr>
      <w:r>
        <w:t xml:space="preserve">Для решения вопроса с перевозкой зерна в Минсельхозе был создан оперативный штаб, в который также вошли представители </w:t>
      </w:r>
      <w:r w:rsidRPr="00DD071E">
        <w:rPr>
          <w:b/>
        </w:rPr>
        <w:t>Минтранса</w:t>
      </w:r>
      <w:r>
        <w:t>, РЖД, трейдеры, экспортеры и производители зерна.</w:t>
      </w:r>
    </w:p>
    <w:p w:rsidR="00A0759A" w:rsidRPr="003708F6" w:rsidRDefault="00A0759A" w:rsidP="00A0759A">
      <w:pPr>
        <w:pStyle w:val="3"/>
        <w:jc w:val="both"/>
        <w:rPr>
          <w:rFonts w:ascii="Times New Roman" w:hAnsi="Times New Roman"/>
          <w:sz w:val="24"/>
          <w:szCs w:val="24"/>
        </w:rPr>
      </w:pPr>
      <w:bookmarkStart w:id="17" w:name="_Toc493054749"/>
      <w:r w:rsidRPr="003708F6">
        <w:rPr>
          <w:rFonts w:ascii="Times New Roman" w:hAnsi="Times New Roman"/>
          <w:sz w:val="24"/>
          <w:szCs w:val="24"/>
        </w:rPr>
        <w:t xml:space="preserve">ИНТЕРФАКС;2017.09.12; БАЗОВАЯ ИНДЕКСАЦИЯ ГРУЗОВЫХ Ж/Д ТАРИФОВ В 2018 Г. БУДЕТ </w:t>
      </w:r>
      <w:r>
        <w:rPr>
          <w:rFonts w:ascii="Times New Roman" w:hAnsi="Times New Roman"/>
          <w:sz w:val="24"/>
          <w:szCs w:val="24"/>
        </w:rPr>
        <w:t>«</w:t>
      </w:r>
      <w:r w:rsidRPr="003708F6">
        <w:rPr>
          <w:rFonts w:ascii="Times New Roman" w:hAnsi="Times New Roman"/>
          <w:sz w:val="24"/>
          <w:szCs w:val="24"/>
        </w:rPr>
        <w:t>В ДИАПАЗОНЕ 3,5-4%</w:t>
      </w:r>
      <w:r>
        <w:rPr>
          <w:rFonts w:ascii="Times New Roman" w:hAnsi="Times New Roman"/>
          <w:sz w:val="24"/>
          <w:szCs w:val="24"/>
        </w:rPr>
        <w:t xml:space="preserve">» – </w:t>
      </w:r>
      <w:r w:rsidRPr="003708F6">
        <w:rPr>
          <w:rFonts w:ascii="Times New Roman" w:hAnsi="Times New Roman"/>
          <w:sz w:val="24"/>
          <w:szCs w:val="24"/>
        </w:rPr>
        <w:t>ГЛАВА ФАС</w:t>
      </w:r>
      <w:bookmarkEnd w:id="17"/>
    </w:p>
    <w:p w:rsidR="00A0759A" w:rsidRDefault="00A0759A" w:rsidP="00A0759A">
      <w:pPr>
        <w:jc w:val="both"/>
      </w:pPr>
      <w:r>
        <w:t>Базовая индексация грузовых железнодорожных тарифов в 2018 году будет «в диапазоне 3,5-4%», сообщил журналистам глава Федеральной антимонопольной службы (ФАС) РФ Игорь Артемьев.</w:t>
      </w:r>
    </w:p>
    <w:p w:rsidR="00A0759A" w:rsidRDefault="00A0759A" w:rsidP="00A0759A">
      <w:pPr>
        <w:jc w:val="both"/>
      </w:pPr>
      <w:r>
        <w:t>«То, что мы слышали, сейчас правительство будет окончательно утверждать. Это (повышение ставок в размере – ИФ) до 4%», – сказал он. «Если речь идет об индексации основного грузового тарифа, то (речь идет – ИФ) о возможном выборе правительства в диапазоне от 3,5 до 4%», – добавил чиновник.</w:t>
      </w:r>
    </w:p>
    <w:p w:rsidR="00A0759A" w:rsidRDefault="00A0759A" w:rsidP="00A0759A">
      <w:pPr>
        <w:jc w:val="both"/>
      </w:pPr>
      <w:r>
        <w:t xml:space="preserve">Отвечая на вопрос о дополнительных надбавках к базовому тарифу, </w:t>
      </w:r>
      <w:proofErr w:type="spellStart"/>
      <w:r>
        <w:t>И.Артемьев</w:t>
      </w:r>
      <w:proofErr w:type="spellEnd"/>
      <w:r>
        <w:t xml:space="preserve"> заявил: «Я не </w:t>
      </w:r>
      <w:proofErr w:type="gramStart"/>
      <w:r>
        <w:t>думаю</w:t>
      </w:r>
      <w:proofErr w:type="gramEnd"/>
      <w:r>
        <w:t xml:space="preserve"> что сейчас это актуальный вопрос».</w:t>
      </w:r>
    </w:p>
    <w:p w:rsidR="00A0759A" w:rsidRDefault="00A0759A" w:rsidP="00A0759A">
      <w:pPr>
        <w:jc w:val="both"/>
      </w:pPr>
      <w:r>
        <w:t>Как сообщалось ранее, ФАС не против продления целевой 2%-ной надбавки к грузовым ж/д тарифам на 2018 г. (в 2017 г. доходы от нее идут на капитальный ремонт наиболее проблемных участков сети), но предлагает изменить цель расходования средств, направив средства на обслуживание локомотивного парка. Хотя президент РЖД Олег Белозеров весной отмечал, что «инфраструктурная» направленность надбавки актуальнее «локомотивной» с кредитной точки зрения.</w:t>
      </w:r>
    </w:p>
    <w:p w:rsidR="00A0759A" w:rsidRDefault="00A0759A" w:rsidP="00A0759A">
      <w:pPr>
        <w:tabs>
          <w:tab w:val="left" w:pos="6521"/>
        </w:tabs>
        <w:jc w:val="both"/>
      </w:pPr>
      <w:r>
        <w:br w:type="page"/>
      </w:r>
    </w:p>
    <w:p w:rsidR="00A0759A" w:rsidRPr="004019B0" w:rsidRDefault="00A0759A" w:rsidP="00A0759A">
      <w:pPr>
        <w:pStyle w:val="3"/>
        <w:jc w:val="both"/>
        <w:rPr>
          <w:rFonts w:ascii="Times New Roman" w:hAnsi="Times New Roman"/>
          <w:sz w:val="24"/>
          <w:szCs w:val="24"/>
        </w:rPr>
      </w:pPr>
      <w:bookmarkStart w:id="18" w:name="_Toc493054750"/>
      <w:r w:rsidRPr="004019B0">
        <w:rPr>
          <w:rFonts w:ascii="Times New Roman" w:hAnsi="Times New Roman"/>
          <w:sz w:val="24"/>
          <w:szCs w:val="24"/>
        </w:rPr>
        <w:t>ИНТЕРФАКС; 2017.09.1</w:t>
      </w:r>
      <w:r>
        <w:rPr>
          <w:rFonts w:ascii="Times New Roman" w:hAnsi="Times New Roman"/>
          <w:sz w:val="24"/>
          <w:szCs w:val="24"/>
        </w:rPr>
        <w:t>2</w:t>
      </w:r>
      <w:r w:rsidRPr="004019B0">
        <w:rPr>
          <w:rFonts w:ascii="Times New Roman" w:hAnsi="Times New Roman"/>
          <w:sz w:val="24"/>
          <w:szCs w:val="24"/>
        </w:rPr>
        <w:t>; ФАКТИЧЕСКИЙ CAPEX РЖД В 2016 Г. ОКАЗАЛСЯ НА 13% НИЖЕ ПЛАНА ПРИ СЕКВЕСТРЕ ПО БАМ/ТРАНССИБУ</w:t>
      </w:r>
      <w:bookmarkEnd w:id="18"/>
    </w:p>
    <w:p w:rsidR="00A0759A" w:rsidRDefault="00A0759A" w:rsidP="00A0759A">
      <w:pPr>
        <w:jc w:val="both"/>
      </w:pPr>
      <w:r>
        <w:t>Фактический размер инвестиционной программы ОАО «Российские железные дороги» в 2016 году оказался на 12,9% меньше изначально закладывавшейся суммы – 376,4 млрд вместо 432,2 млрд руб., следует из проспекта к евробондам в швейцарских франках, которые компания планирует разместить в ближайшее время («Интерфакс» ознакомился с документом) и аналогичного документа к февральскому выпуску долларовых и рублевых еврооблигаций.</w:t>
      </w:r>
    </w:p>
    <w:p w:rsidR="00A0759A" w:rsidRDefault="00A0759A" w:rsidP="00A0759A">
      <w:pPr>
        <w:jc w:val="both"/>
      </w:pPr>
      <w:r>
        <w:t>РЖД объясняет это главным образом объявленной правительством политикой по сокращению расходов федерального бюджета в размере до 10%. На этом фоне сокращались вложения в проект по развитию железных дорог на востоке РФ (в том числе Транссибирской и Байкало-Амурской магистралей). В 2016 г. объем инвестиций на эту программу был урезан почти на 44%. Изначально в инвестиционной программе 2016 г. на эти цели закладывалось 148,6 млрд руб., однако впоследствии эта цифра была сокращена до 93,6 млрд руб., по итогам года вложения составили 88,3 млрд руб. (по предварительной оценке), а в итоге – лишь 83,5 млрд руб.</w:t>
      </w:r>
    </w:p>
    <w:p w:rsidR="00A0759A" w:rsidRDefault="00A0759A" w:rsidP="00A0759A">
      <w:pPr>
        <w:jc w:val="both"/>
      </w:pPr>
      <w:r>
        <w:t>При этом в февральском проспекте компания отмечала, что действовавший тогда график работ предполагал их смещение во времени на два года, сетуя, что правительство до сих пор «не приняло окончательного решения относительно даты завершения проекта». Замедление в реализации проекта перевозчик объяснял «общим снижением экономической активности в регионе», задержкой с вводом месторождений угля, минерального сырья и производств.</w:t>
      </w:r>
    </w:p>
    <w:p w:rsidR="00A0759A" w:rsidRDefault="00A0759A" w:rsidP="00A0759A">
      <w:pPr>
        <w:jc w:val="both"/>
      </w:pPr>
      <w:r>
        <w:t xml:space="preserve">Как сообщалось ранее, программа развития ж/д инфраструктуры на Дальнем Востоке была утверждена правительством РФ в 2013 г. Она предусматривает увеличение пропускных способностей железнодорожных магистралей в направлении портов на 55-66 млн тонн. В частности, предусмотрено строительство более 400 км дополнительных главных путей, более 45 разъездов, завершение развития участка Комсомольск-на-Амуре – Советская Гавань, строительство </w:t>
      </w:r>
      <w:proofErr w:type="spellStart"/>
      <w:r>
        <w:t>Кузнецовского</w:t>
      </w:r>
      <w:proofErr w:type="spellEnd"/>
      <w:r>
        <w:t xml:space="preserve"> и </w:t>
      </w:r>
      <w:proofErr w:type="spellStart"/>
      <w:r>
        <w:t>Дабанского</w:t>
      </w:r>
      <w:proofErr w:type="spellEnd"/>
      <w:r>
        <w:t xml:space="preserve"> тоннелей.</w:t>
      </w:r>
    </w:p>
    <w:p w:rsidR="00A0759A" w:rsidRDefault="00A0759A" w:rsidP="00A0759A">
      <w:pPr>
        <w:jc w:val="both"/>
      </w:pPr>
      <w:r>
        <w:t>Паспорт инвестиционного проекта предполагал объем его финансирования в размере примерно 562 млрд руб., в том числе 302 млрд руб. должны были выделить «Российские железные дороги», 110 млрд руб. – поступить из федерального бюджета в виде взносов в уставный капитал, еще 150 млрд руб. – из Фонда национального благосостояния (ФНБ) в 2014-2016 гг. траншами по 50 млрд руб. ежегодно в обмен на привилегированные акции.</w:t>
      </w:r>
    </w:p>
    <w:p w:rsidR="00A0759A" w:rsidRDefault="00A0759A" w:rsidP="00A0759A">
      <w:pPr>
        <w:jc w:val="both"/>
      </w:pPr>
      <w:r>
        <w:t>В 2013 и 2015 гг. в рамках проекта правительство выделило 4,6 млрд руб. и 16,9 млрд руб. соответственно, выкупив обыкновенные акции РЖД. В 2015 г. на первые 50 млрд руб. из Фонда национального благосостояния были выкуплены «</w:t>
      </w:r>
      <w:proofErr w:type="spellStart"/>
      <w:r>
        <w:t>префы</w:t>
      </w:r>
      <w:proofErr w:type="spellEnd"/>
      <w:r>
        <w:t>». «Компания рассчитывает получить оставшиеся 100 млрд руб. и 88,5 млрд руб. за привилегированные и обыкновенные акции, соответственно, на более позднем этапе», – отмечала монополия в февральском проспекте.</w:t>
      </w:r>
    </w:p>
    <w:p w:rsidR="00A0759A" w:rsidRDefault="00A0759A" w:rsidP="00A0759A">
      <w:pPr>
        <w:jc w:val="both"/>
      </w:pPr>
      <w:r>
        <w:t xml:space="preserve">С тех пор, однако, тема получила новый импульс. На совещании о реализации крупных инвестиционных проектов на Дальнем Востоке 3 августа в Амурской области президент «Российских железных дорог» Олег Белозеров сообщил, что компания предлагает сдвинуть выделение последнего транша из ФНБ в сумме 50 млрд руб. на проект – с 2019 г. на 2018 г. При этом в 2017 г., по его словам, компания планирует получить еще 50 млрд руб. средств фонда. Вице-премьер РФ Аркадий </w:t>
      </w:r>
      <w:r w:rsidRPr="00DD071E">
        <w:rPr>
          <w:b/>
        </w:rPr>
        <w:t>Дворкович</w:t>
      </w:r>
      <w:r>
        <w:t xml:space="preserve"> в этой связи заявил, что перенос последнего транша возможен. По итогам совещания президент РФ Владимир Путин поручил правительству удовлетворить просьбу РЖД.</w:t>
      </w:r>
    </w:p>
    <w:p w:rsidR="00A0759A" w:rsidRDefault="00A0759A" w:rsidP="00A0759A">
      <w:pPr>
        <w:jc w:val="both"/>
      </w:pPr>
      <w:r>
        <w:t xml:space="preserve">Согласно проспекту нынешних евробондов, «пик» затрат на проект в действующем графике приходится на 2018 г. – 128,2 млрд руб., тогда как в 2017 г. они ожидаются на </w:t>
      </w:r>
      <w:r>
        <w:lastRenderedPageBreak/>
        <w:t xml:space="preserve">уровне 95,8 млрд руб., а в 2019 г. – 94,4 млрд руб. При этом компания сохранила ту же разбивку, что и в февральском документе. Это касается и общей программы капитальных затрат. Проспект, как и ранее, содержит цифры планируемых инвестиций: в 2017 г. – 459,5 млрд руб., в 2018 г. – 410,1 млрд руб., в 2019 г. – 373,5 млрд руб. В то же время </w:t>
      </w:r>
      <w:proofErr w:type="spellStart"/>
      <w:r>
        <w:t>О.Белозеров</w:t>
      </w:r>
      <w:proofErr w:type="spellEnd"/>
      <w:r>
        <w:t xml:space="preserve"> еще в июне говорил, что дополнительные расходы по ряду проектов заметно увеличат </w:t>
      </w:r>
      <w:proofErr w:type="spellStart"/>
      <w:r>
        <w:t>capex</w:t>
      </w:r>
      <w:proofErr w:type="spellEnd"/>
      <w:r>
        <w:t xml:space="preserve"> компании в 2017 г. «Инвестиционная программа компании будет корректироваться (изначально была сверстана в объеме 389 млрд руб. – ИФ). Она уже скорректирована до 495 млрд руб., но мы ее хотим увеличить еще, примерно до 510 млрд руб.», – заявлял топ-менеджер. Дополнительные средства, по словам главы РЖД, должны, в том числе, пойти на проекты в московском ж/д узле, на «обход Украины».</w:t>
      </w:r>
    </w:p>
    <w:p w:rsidR="00A0759A" w:rsidRDefault="00A0759A" w:rsidP="00A0759A">
      <w:pPr>
        <w:jc w:val="both"/>
      </w:pPr>
      <w:r>
        <w:t>Развитие столичной железнодорожной инфраструктуры в московском транспортном узле, согласно проспектам, «сгладило» общее сокращение инвестиций и в 2016 г. (хотя в итоге они оказались чуть ниже февральских ожиданий). Кроме того, больше средств в прошлом году пошло по ликвидацию «узких мест» в целом по РФ и повышению транспортной доступности пассажирских перевозок. Подросли инвестиции в «обход Украины» и проект высокоскоростной магистрали (ВСМ) Москва-Казань. В то же время, в 2016 г. сократились вложения в развитие подходов к портам юга РФ и на 6,4 млрд руб. – в строительство линии Междуреченск-Тайшет, обеспечивающей выход на магистральные линии грузов с месторождений Тувы.</w:t>
      </w:r>
    </w:p>
    <w:p w:rsidR="00A0759A" w:rsidRPr="00206641" w:rsidRDefault="00A0759A" w:rsidP="00A0759A">
      <w:pPr>
        <w:pStyle w:val="3"/>
        <w:jc w:val="both"/>
        <w:rPr>
          <w:rFonts w:ascii="Times New Roman" w:hAnsi="Times New Roman"/>
          <w:sz w:val="24"/>
          <w:szCs w:val="24"/>
        </w:rPr>
      </w:pPr>
      <w:bookmarkStart w:id="19" w:name="_Toc492998464"/>
      <w:bookmarkStart w:id="20" w:name="_Toc493054752"/>
      <w:r w:rsidRPr="00206641">
        <w:rPr>
          <w:rFonts w:ascii="Times New Roman" w:hAnsi="Times New Roman"/>
          <w:sz w:val="24"/>
          <w:szCs w:val="24"/>
        </w:rPr>
        <w:t>ТАСС; 2017.09.12; ФАС ВЫСТУПАЕТ ЗА ПОСТЕПЕННОЕ СНЯТИЕ С ПОРТОВ СТАТУСА СУБЪЕКТОВ ЕСТЕСТВЕННЫХ МОНОПОЛИЙ</w:t>
      </w:r>
      <w:bookmarkEnd w:id="19"/>
      <w:bookmarkEnd w:id="20"/>
    </w:p>
    <w:p w:rsidR="00A0759A" w:rsidRDefault="00A0759A" w:rsidP="00A0759A">
      <w:pPr>
        <w:jc w:val="both"/>
      </w:pPr>
      <w:r>
        <w:t>Федеральная антимонопольная служба (ФАС) России выступает за постепенное снятие с морских портов статуса естественных монополий, сообщил журналистам глава ФАС Игорь Артемьев в кулуарах форума «Импортозамещение».</w:t>
      </w:r>
    </w:p>
    <w:p w:rsidR="00A0759A" w:rsidRDefault="00A0759A" w:rsidP="00A0759A">
      <w:pPr>
        <w:jc w:val="both"/>
      </w:pPr>
      <w:r>
        <w:t xml:space="preserve">«Стивидоры в смысле тарифного регулирования были освобождены, за исключением северных портов. Они были </w:t>
      </w:r>
      <w:proofErr w:type="spellStart"/>
      <w:r>
        <w:t>дерегулированы</w:t>
      </w:r>
      <w:proofErr w:type="spellEnd"/>
      <w:r>
        <w:t xml:space="preserve"> несколько лет назад и сразу подняли цены. Сейчас идут судебные процессы, – рассказал Артемьев. – Мы давно выступаем за то, чтобы не считать порты естественными монополиями. Потому что порты на одном побережье великолепно конкурируют. Поскольку это несетевые активы, их можно потихонечку отпускать на волю из-под регулирования их как естественные монополии. Это была бы хорошая, правильная реформа сокращения госсектора в экономике, и такой вариант мы поддерживаем».</w:t>
      </w:r>
    </w:p>
    <w:p w:rsidR="00A0759A" w:rsidRDefault="00A0759A" w:rsidP="00A0759A">
      <w:pPr>
        <w:jc w:val="both"/>
      </w:pPr>
      <w:r>
        <w:t xml:space="preserve">Ранее вице-премьер РФ Аркадий </w:t>
      </w:r>
      <w:r w:rsidRPr="00B77849">
        <w:rPr>
          <w:b/>
        </w:rPr>
        <w:t>Дворкович</w:t>
      </w:r>
      <w:r>
        <w:t xml:space="preserve"> поручил </w:t>
      </w:r>
      <w:r w:rsidRPr="00B77849">
        <w:rPr>
          <w:b/>
        </w:rPr>
        <w:t>Минтрансу</w:t>
      </w:r>
      <w:r>
        <w:t xml:space="preserve"> и ФАС провести анализ конкурентной среды в российских портах в 2015-2017 годах, на основе которого необходимо подготовить предложения по отмене госрегулирования в морских портах, в том числе путем отмены тарифного регулирования.</w:t>
      </w:r>
    </w:p>
    <w:p w:rsidR="00A0759A" w:rsidRDefault="00A0759A" w:rsidP="00A0759A">
      <w:pPr>
        <w:jc w:val="both"/>
      </w:pPr>
      <w:r>
        <w:t>Государство с 2010 года постепенно отменяет государственное регулирование тарифов в морских портах РФ. Так, ФАС прекратила ценовое регулирование в ряде портов с высокой конкурентной средой (в частности, в порту Санкт-Петербург) и ведет в них только мониторинг цен.</w:t>
      </w:r>
    </w:p>
    <w:p w:rsidR="00A0759A" w:rsidRDefault="00A0759A" w:rsidP="00A0759A">
      <w:pPr>
        <w:jc w:val="both"/>
      </w:pPr>
      <w:r>
        <w:t xml:space="preserve">Стивидорные компании, в которых тарифы </w:t>
      </w:r>
      <w:proofErr w:type="spellStart"/>
      <w:r>
        <w:t>дерегулированы</w:t>
      </w:r>
      <w:proofErr w:type="spellEnd"/>
      <w:r>
        <w:t>, обязаны ежеквартально предоставлять в ФАС информацию о своих тарифах, отчитываться о своей деятельности и публиковать информацию о тарифах в установленной форме.</w:t>
      </w:r>
    </w:p>
    <w:p w:rsidR="00A0759A" w:rsidRDefault="00A0759A" w:rsidP="00A0759A">
      <w:pPr>
        <w:jc w:val="both"/>
      </w:pPr>
      <w:r>
        <w:br w:type="page"/>
      </w:r>
    </w:p>
    <w:p w:rsidR="00A0759A" w:rsidRPr="00226F62" w:rsidRDefault="00A0759A" w:rsidP="00A0759A">
      <w:pPr>
        <w:pStyle w:val="3"/>
        <w:jc w:val="both"/>
        <w:rPr>
          <w:rFonts w:ascii="Times New Roman" w:hAnsi="Times New Roman"/>
          <w:sz w:val="24"/>
          <w:szCs w:val="24"/>
        </w:rPr>
      </w:pPr>
      <w:bookmarkStart w:id="21" w:name="_Toc492998466"/>
      <w:bookmarkStart w:id="22" w:name="_Toc493054754"/>
      <w:r w:rsidRPr="00226F62">
        <w:rPr>
          <w:rFonts w:ascii="Times New Roman" w:hAnsi="Times New Roman"/>
          <w:sz w:val="24"/>
          <w:szCs w:val="24"/>
        </w:rPr>
        <w:t>ТАСС; 2017.09.12;</w:t>
      </w:r>
      <w:r>
        <w:rPr>
          <w:rFonts w:ascii="Times New Roman" w:hAnsi="Times New Roman"/>
          <w:sz w:val="24"/>
          <w:szCs w:val="24"/>
        </w:rPr>
        <w:t xml:space="preserve"> </w:t>
      </w:r>
      <w:r w:rsidRPr="00226F62">
        <w:rPr>
          <w:rFonts w:ascii="Times New Roman" w:hAnsi="Times New Roman"/>
          <w:sz w:val="24"/>
          <w:szCs w:val="24"/>
        </w:rPr>
        <w:t>ЕНИСЕЙСКОЕ ПАРОХОДСТВО ПЕРЕВЕЗЛО БОЛЕЕ 70% ОТ ЗАПЛАНИРОВАННОГО ОБЪЕМА ГРУЗОВ НА 2017 ГОД</w:t>
      </w:r>
      <w:bookmarkEnd w:id="21"/>
      <w:bookmarkEnd w:id="22"/>
    </w:p>
    <w:p w:rsidR="00A0759A" w:rsidRDefault="00A0759A" w:rsidP="00A0759A">
      <w:pPr>
        <w:jc w:val="both"/>
      </w:pPr>
      <w:r>
        <w:t>Енисейское речное пароходство (ЕРП) в рамках навигации в 2017 году перевезло 2,79 млн тонн грузов. Всего планируется перевести порядка 3,9 млн тонн грузов, сообщили ТАСС во вторник в компании.</w:t>
      </w:r>
    </w:p>
    <w:p w:rsidR="00A0759A" w:rsidRDefault="00A0759A" w:rsidP="00A0759A">
      <w:pPr>
        <w:jc w:val="both"/>
      </w:pPr>
      <w:r>
        <w:t>«По данным на начало сентября объем грузоперевозок Енисейского речного пароходства составил 2 млн 790 тыс. тонн, в том числе нефтеналивных 148 тыс. тонн и 472 тыс. тонн угля. Объем перевозок в навигацию был ранее спланирован на уровне 3,9 млн тонн грузов с возможной корректировкой», – сказали в компании.</w:t>
      </w:r>
    </w:p>
    <w:p w:rsidR="00A0759A" w:rsidRDefault="00A0759A" w:rsidP="00A0759A">
      <w:pPr>
        <w:jc w:val="both"/>
      </w:pPr>
      <w:r>
        <w:t>Навигация по Енисею завершится в средине октября, уточнили в пароходстве отметив, что итоги грузоперевозок в 2017 году подведут в ноябре.</w:t>
      </w:r>
    </w:p>
    <w:p w:rsidR="00A0759A" w:rsidRDefault="00A0759A" w:rsidP="00A0759A">
      <w:pPr>
        <w:jc w:val="both"/>
      </w:pPr>
      <w:r>
        <w:t>Для компании «</w:t>
      </w:r>
      <w:proofErr w:type="spellStart"/>
      <w:r>
        <w:t>Норникель</w:t>
      </w:r>
      <w:proofErr w:type="spellEnd"/>
      <w:r>
        <w:t>» пароходство перевезло 1,1 млн тонн грузов, для нужд «РН-</w:t>
      </w:r>
      <w:proofErr w:type="spellStart"/>
      <w:r>
        <w:t>Ванкор</w:t>
      </w:r>
      <w:proofErr w:type="spellEnd"/>
      <w:r>
        <w:t>», которая является дочерней структурой «Роснефти», было перевезено 338 тыс. тонн, «Полюс Логистики» – 218 тыс. тонн и «Группы Магнезит» – 194 тыс. тонн.</w:t>
      </w:r>
    </w:p>
    <w:p w:rsidR="00A0759A" w:rsidRDefault="00A0759A" w:rsidP="00A0759A">
      <w:pPr>
        <w:jc w:val="both"/>
      </w:pPr>
      <w:r>
        <w:t>ЕРП является крупнейшим перевозчиком грузов по водным путям бассейна реки Енисей. За навигацию 2016 года компания перевезла свыше 4 млн тонн грузов. ЕРП обладает самым мощным в регионе сухогрузным и танкерным флотом, рабочее ядро флота – 460 единиц. Основной акционер пароходства – «</w:t>
      </w:r>
      <w:proofErr w:type="spellStart"/>
      <w:r>
        <w:t>Норникель</w:t>
      </w:r>
      <w:proofErr w:type="spellEnd"/>
      <w:r>
        <w:t>».</w:t>
      </w:r>
    </w:p>
    <w:p w:rsidR="00A0759A" w:rsidRPr="006060BD" w:rsidRDefault="00A0759A" w:rsidP="00A0759A">
      <w:pPr>
        <w:pStyle w:val="3"/>
        <w:jc w:val="both"/>
        <w:rPr>
          <w:rFonts w:ascii="Times New Roman" w:hAnsi="Times New Roman"/>
          <w:sz w:val="24"/>
          <w:szCs w:val="24"/>
        </w:rPr>
      </w:pPr>
      <w:bookmarkStart w:id="23" w:name="_Toc493054756"/>
      <w:r w:rsidRPr="006060BD">
        <w:rPr>
          <w:rFonts w:ascii="Times New Roman" w:hAnsi="Times New Roman"/>
          <w:sz w:val="24"/>
          <w:szCs w:val="24"/>
        </w:rPr>
        <w:t>РИА НОВОСТИ; 2017.09.12; РЮКЗАК И ЛЕКАРСТВА МОЖНО БУДЕТ БЕСПЛАТНО БРАТЬ С СОБОЙ В САМОЛЕТ</w:t>
      </w:r>
      <w:bookmarkEnd w:id="23"/>
    </w:p>
    <w:p w:rsidR="00A0759A" w:rsidRDefault="00A0759A" w:rsidP="00A0759A">
      <w:pPr>
        <w:jc w:val="both"/>
      </w:pPr>
      <w:r w:rsidRPr="00DD071E">
        <w:rPr>
          <w:b/>
        </w:rPr>
        <w:t>Минтранс</w:t>
      </w:r>
      <w:r>
        <w:t xml:space="preserve"> РФ включил рюкзаки и лекарства в перечень вещей, которые пассажир может бесплатно взять с собой на борт самолета, помимо ручной клади, следует из проекта изменений в Федеральные авиационные правила (ФАП).</w:t>
      </w:r>
    </w:p>
    <w:p w:rsidR="00A0759A" w:rsidRDefault="00A0759A" w:rsidP="00A0759A">
      <w:pPr>
        <w:jc w:val="both"/>
      </w:pPr>
      <w:r>
        <w:t xml:space="preserve">Ранее президент РФ Владимир Путин подписал закон, предусматривающий право авиакомпаний исключать норму о бесплатном провозе багажа, если пассажиру продан невозвратный билет. При этом возвратный билет должен будет в обязательном порядке содержать норму бесплатного багажа. В связи с этим законом </w:t>
      </w:r>
      <w:r w:rsidRPr="00DD071E">
        <w:rPr>
          <w:b/>
        </w:rPr>
        <w:t>Минтранс</w:t>
      </w:r>
      <w:r>
        <w:t xml:space="preserve"> предложил оптимизировать набор ручной клади на борту и разработал соответствующий проект изменений в ФАП.</w:t>
      </w:r>
    </w:p>
    <w:p w:rsidR="00A0759A" w:rsidRDefault="00A0759A" w:rsidP="00A0759A">
      <w:pPr>
        <w:jc w:val="both"/>
      </w:pPr>
      <w:r>
        <w:t>В новую версию поправок внесены рюкзак, «вес и габариты которого установлены правилами перевозчика» и лекарственные препараты, «специальные диетические потребности в количестве, необходимом на время полета». Норма бесплатного провоза ручной клади по-прежнему не может быть менее чем 5 килограмм.</w:t>
      </w:r>
    </w:p>
    <w:p w:rsidR="00A0759A" w:rsidRDefault="00A0759A" w:rsidP="00A0759A">
      <w:pPr>
        <w:jc w:val="both"/>
      </w:pPr>
      <w:r>
        <w:t xml:space="preserve">Кроме того, в предыдущей версии нового перечня остались дамская сумка или портфель с вложенными в них вещами, верхняя одежда, детское питание для ребенка во время полета, костюм в портпледе, детская люлька или детская коляска при перевозке ребенка, костыли, трости, ходунки, </w:t>
      </w:r>
      <w:proofErr w:type="spellStart"/>
      <w:r>
        <w:t>роллаторы</w:t>
      </w:r>
      <w:proofErr w:type="spellEnd"/>
      <w:r>
        <w:t xml:space="preserve"> и иные технические средства реабилитации, складная кресло-коляска.</w:t>
      </w:r>
    </w:p>
    <w:p w:rsidR="00A0759A" w:rsidRDefault="00A0759A" w:rsidP="00A0759A">
      <w:pPr>
        <w:jc w:val="both"/>
      </w:pPr>
      <w:r>
        <w:t xml:space="preserve">Также, как следует из новой версии проекта, </w:t>
      </w:r>
      <w:r w:rsidRPr="00DD071E">
        <w:rPr>
          <w:b/>
        </w:rPr>
        <w:t>Минтранс</w:t>
      </w:r>
      <w:r>
        <w:t xml:space="preserve"> предлагает снизить максимально допустимый вес багажа (если билет предусматривает норму бесплатного провоза багажа) до 30 с 32 килограммов.</w:t>
      </w:r>
    </w:p>
    <w:p w:rsidR="00A0759A" w:rsidRDefault="00A0759A" w:rsidP="00A0759A">
      <w:pPr>
        <w:jc w:val="both"/>
      </w:pPr>
      <w:r w:rsidRPr="00DD071E">
        <w:rPr>
          <w:b/>
        </w:rPr>
        <w:t>Ространснадзор</w:t>
      </w:r>
      <w:r>
        <w:t xml:space="preserve"> ранее выдал предписание низкобюджетной авиакомпании «Победа» исключить из своих правил перевозки примерные описания портфеля, дамской сумочки, в том числе «в виде рюкзака», которые пассажир имеет право провозить при себе сверх нормы бесплатного провоза багажа. Однако, как заявлял перевозчик, рюкзаки и пакеты любых разновидностей не входят в перечень предметов в ФАП, бесплатно провозимых в салоне самолета.</w:t>
      </w:r>
    </w:p>
    <w:p w:rsidR="00A0759A" w:rsidRDefault="00A0759A" w:rsidP="00A0759A">
      <w:pPr>
        <w:jc w:val="both"/>
      </w:pPr>
      <w:r>
        <w:br w:type="page"/>
      </w:r>
    </w:p>
    <w:p w:rsidR="00A0759A" w:rsidRPr="002F4BA9" w:rsidRDefault="00A0759A" w:rsidP="00A0759A">
      <w:pPr>
        <w:pStyle w:val="3"/>
        <w:jc w:val="both"/>
        <w:rPr>
          <w:rFonts w:ascii="Times New Roman" w:hAnsi="Times New Roman"/>
          <w:sz w:val="24"/>
          <w:szCs w:val="24"/>
        </w:rPr>
      </w:pPr>
      <w:bookmarkStart w:id="24" w:name="_Toc493054757"/>
      <w:r w:rsidRPr="002F4BA9">
        <w:rPr>
          <w:rFonts w:ascii="Times New Roman" w:hAnsi="Times New Roman"/>
          <w:sz w:val="24"/>
          <w:szCs w:val="24"/>
        </w:rPr>
        <w:t xml:space="preserve">ТАСС; 2017.09.12; </w:t>
      </w:r>
      <w:r w:rsidRPr="00DD071E">
        <w:rPr>
          <w:rFonts w:ascii="Times New Roman" w:hAnsi="Times New Roman"/>
          <w:sz w:val="24"/>
          <w:szCs w:val="24"/>
        </w:rPr>
        <w:t>МИНТРАНС</w:t>
      </w:r>
      <w:r w:rsidRPr="002F4BA9">
        <w:rPr>
          <w:rFonts w:ascii="Times New Roman" w:hAnsi="Times New Roman"/>
          <w:sz w:val="24"/>
          <w:szCs w:val="24"/>
        </w:rPr>
        <w:t xml:space="preserve"> ХОЧЕТ ОБЯЗАТЬ ПАССАЖИРОВ ВЗВЕШИВАТЬ РУЧНУЮ КЛАДЬ ПО ТРЕБОВАНИЮ АВИАПЕРЕВОЗЧИКА</w:t>
      </w:r>
      <w:bookmarkEnd w:id="24"/>
    </w:p>
    <w:p w:rsidR="00A0759A" w:rsidRDefault="00A0759A" w:rsidP="00A0759A">
      <w:pPr>
        <w:jc w:val="both"/>
      </w:pPr>
      <w:r w:rsidRPr="00DD071E">
        <w:rPr>
          <w:b/>
        </w:rPr>
        <w:t>Минтранс</w:t>
      </w:r>
      <w:r>
        <w:t xml:space="preserve"> России предлагает обязать пассажиров взвешивать ручную кладь по требованию авиаперевозчика. Это следует из обновленного проекта изменений в Федеральные авиационные правила, опубликованного на федеральном портале проектов нормативных правовых актов.</w:t>
      </w:r>
    </w:p>
    <w:p w:rsidR="00A0759A" w:rsidRDefault="00A0759A" w:rsidP="00A0759A">
      <w:pPr>
        <w:jc w:val="both"/>
      </w:pPr>
      <w:r>
        <w:t>«При регистрации и/или выходе на посадку пассажир по требованию перевозчика обязан предъявить для взвешивания всю ручную кладь, включая рюкзак и детскую люльку или детскую коляску при перевозке ребенка», – говорится в документах.</w:t>
      </w:r>
    </w:p>
    <w:p w:rsidR="00A0759A" w:rsidRDefault="00A0759A" w:rsidP="00A0759A">
      <w:pPr>
        <w:jc w:val="both"/>
      </w:pPr>
      <w:r>
        <w:t xml:space="preserve">В конце сентября вступает в силу закон, позволяющий авиакомпаниям продавать </w:t>
      </w:r>
      <w:proofErr w:type="spellStart"/>
      <w:r>
        <w:t>безбагажные</w:t>
      </w:r>
      <w:proofErr w:type="spellEnd"/>
      <w:r>
        <w:t xml:space="preserve"> невозвратные билеты. Раньше пассажиру вне зависимости от тарифа позволялось бесплатно пронести в салон самолета 10 кг ручной клади или сдать в багаж сумку весом до 10 кг. Новые поправки </w:t>
      </w:r>
      <w:r w:rsidRPr="00DD071E">
        <w:rPr>
          <w:b/>
        </w:rPr>
        <w:t>Минтранса</w:t>
      </w:r>
      <w:r>
        <w:t xml:space="preserve"> вводят обязательство для перевозчика по невозвратному тарифу провозить не менее 5 кг ручной клади на пассажира. </w:t>
      </w:r>
    </w:p>
    <w:p w:rsidR="00A0759A" w:rsidRDefault="00A0759A" w:rsidP="00A0759A">
      <w:pPr>
        <w:jc w:val="both"/>
      </w:pPr>
      <w:r>
        <w:t>Также поправки в Федеральные авиационные правила значительно сокращают перечень бесплатных для провоза предметов, в том числе из перечня исключены мобильные телефоны, книги и ноутбуки.</w:t>
      </w:r>
    </w:p>
    <w:p w:rsidR="00A0759A" w:rsidRDefault="00A0759A" w:rsidP="00A0759A">
      <w:pPr>
        <w:jc w:val="both"/>
      </w:pPr>
      <w:r>
        <w:t xml:space="preserve">По сравнению с первой версией проекта изменений в федеральные авиационные правила, </w:t>
      </w:r>
      <w:r w:rsidRPr="00DD071E">
        <w:rPr>
          <w:b/>
        </w:rPr>
        <w:t>Минтранс</w:t>
      </w:r>
      <w:r>
        <w:t xml:space="preserve"> включил в перечень вещей, подлежащих обязательному бесплатному провозу, лекарственные препараты, костыли и другие средства реабилитации, а также рюкзаки. </w:t>
      </w:r>
    </w:p>
    <w:p w:rsidR="00A0759A" w:rsidRPr="00853BDC" w:rsidRDefault="00A0759A" w:rsidP="00A0759A">
      <w:pPr>
        <w:pStyle w:val="3"/>
        <w:jc w:val="both"/>
        <w:rPr>
          <w:rFonts w:ascii="Times New Roman" w:hAnsi="Times New Roman"/>
          <w:sz w:val="24"/>
          <w:szCs w:val="24"/>
        </w:rPr>
      </w:pPr>
      <w:bookmarkStart w:id="25" w:name="_Toc493054758"/>
      <w:r w:rsidRPr="00853BDC">
        <w:rPr>
          <w:rFonts w:ascii="Times New Roman" w:hAnsi="Times New Roman"/>
          <w:sz w:val="24"/>
          <w:szCs w:val="24"/>
        </w:rPr>
        <w:t>ВЕДОМОСТИ; АЛЕКСАНДР ВОРОБЬЕВ; 2017.09.13; АВИАКОМПАНИЯ UTAIR ХОЧЕТ ЛЕТАТЬ ЗА ГРАНИЦУ ЧАЩЕ</w:t>
      </w:r>
      <w:bookmarkEnd w:id="25"/>
    </w:p>
    <w:p w:rsidR="00A0759A" w:rsidRDefault="00A0759A" w:rsidP="00A0759A">
      <w:pPr>
        <w:jc w:val="both"/>
      </w:pPr>
      <w:r>
        <w:t>Это может усилить конкуренцию между «Внуково», где она базируется, и «Домодедово» по международным рейсам</w:t>
      </w:r>
    </w:p>
    <w:p w:rsidR="00A0759A" w:rsidRDefault="00A0759A" w:rsidP="00A0759A">
      <w:pPr>
        <w:jc w:val="both"/>
      </w:pPr>
      <w:proofErr w:type="spellStart"/>
      <w:r>
        <w:t>UTair</w:t>
      </w:r>
      <w:proofErr w:type="spellEnd"/>
      <w:r>
        <w:t xml:space="preserve"> планирует к 2020 г. увеличить количество международных рейсов в 2–3 раза, рассказал «Ведомостям» президент «</w:t>
      </w:r>
      <w:proofErr w:type="spellStart"/>
      <w:r>
        <w:t>UTair</w:t>
      </w:r>
      <w:proofErr w:type="spellEnd"/>
      <w:r>
        <w:t xml:space="preserve"> – пассажирские перевозки» Алексей </w:t>
      </w:r>
      <w:proofErr w:type="spellStart"/>
      <w:r>
        <w:t>Будник</w:t>
      </w:r>
      <w:proofErr w:type="spellEnd"/>
      <w:r>
        <w:t xml:space="preserve">. Всего в маршрутной сети </w:t>
      </w:r>
      <w:proofErr w:type="spellStart"/>
      <w:r>
        <w:t>UTair</w:t>
      </w:r>
      <w:proofErr w:type="spellEnd"/>
      <w:r>
        <w:t xml:space="preserve"> 150 направлений, 23 из них – международные, в том числе 18 из Москвы (семь – в Европу, шесть – в Среднюю Азию, четыре – в Закавказье, один – в Китай). Причем четыре европейских направления – из Москвы в Берлин, Вену, Мюнхен и Ираклион – были открыты только этим летом. Сейчас по доле международных маршрутов в своей сети </w:t>
      </w:r>
      <w:proofErr w:type="spellStart"/>
      <w:r>
        <w:t>UTair</w:t>
      </w:r>
      <w:proofErr w:type="spellEnd"/>
      <w:r>
        <w:t xml:space="preserve"> заметно уступает другим крупным перевозчикам (см. график).</w:t>
      </w:r>
    </w:p>
    <w:p w:rsidR="00A0759A" w:rsidRDefault="00A0759A" w:rsidP="00A0759A">
      <w:pPr>
        <w:jc w:val="both"/>
      </w:pPr>
      <w:r>
        <w:t xml:space="preserve">Еще в 2014 г. </w:t>
      </w:r>
      <w:proofErr w:type="spellStart"/>
      <w:r>
        <w:t>UTair</w:t>
      </w:r>
      <w:proofErr w:type="spellEnd"/>
      <w:r>
        <w:t xml:space="preserve"> активно выполняла чартерные перевозки за рубеж, но из-за больших долгов и угрозы банкротства запустила программу «Импульс» по сокращению издержек (в частности, флот был сокращен со 115 до 65 судов).</w:t>
      </w:r>
    </w:p>
    <w:p w:rsidR="00A0759A" w:rsidRDefault="00A0759A" w:rsidP="00A0759A">
      <w:pPr>
        <w:jc w:val="both"/>
      </w:pPr>
      <w:r>
        <w:t xml:space="preserve">«С 2014 г. доля международных линий в трафике </w:t>
      </w:r>
      <w:proofErr w:type="spellStart"/>
      <w:r>
        <w:t>UTair</w:t>
      </w:r>
      <w:proofErr w:type="spellEnd"/>
      <w:r>
        <w:t xml:space="preserve"> сократилась с 40 до 16%, мы изменили бизнес-модель – отказались от чартерных перевозок и сфокусировались на развитии регулярного авиасообщения, – рассказывает </w:t>
      </w:r>
      <w:proofErr w:type="spellStart"/>
      <w:r>
        <w:t>Будник</w:t>
      </w:r>
      <w:proofErr w:type="spellEnd"/>
      <w:r>
        <w:t>. – Нам было важно выстроить на базе аэропорта «Внуково» регулярную сеть на внутренних линиях с удобными стыковками, и сегодня она одна из лучших в России, следующий шаг – развитие международных направлений, сочетание региональных и международных рейсов позволяет путешественникам со всей России быстро и по доступным ценам летать за границу через «Внуково».</w:t>
      </w:r>
    </w:p>
    <w:p w:rsidR="00A0759A" w:rsidRDefault="00A0759A" w:rsidP="00A0759A">
      <w:pPr>
        <w:jc w:val="both"/>
      </w:pPr>
      <w:r>
        <w:t xml:space="preserve">По его словам, зарубежные направления важны для усиления конкурентоспособности </w:t>
      </w:r>
      <w:proofErr w:type="spellStart"/>
      <w:r>
        <w:t>UTair</w:t>
      </w:r>
      <w:proofErr w:type="spellEnd"/>
      <w:r>
        <w:t xml:space="preserve"> на московском рынке: «Мы хотим создать альтернативу перелетам через «Домодедово», где представлено большое количество авиакомпаний и направлений».</w:t>
      </w:r>
    </w:p>
    <w:p w:rsidR="00A0759A" w:rsidRDefault="00A0759A" w:rsidP="00A0759A">
      <w:pPr>
        <w:jc w:val="both"/>
      </w:pPr>
      <w:r>
        <w:t xml:space="preserve">Во всем мире межгосударственные перевозки существенно более зарегулированный рынок, отмечает партнер </w:t>
      </w:r>
      <w:proofErr w:type="spellStart"/>
      <w:r>
        <w:t>Bain</w:t>
      </w:r>
      <w:proofErr w:type="spellEnd"/>
      <w:r>
        <w:t xml:space="preserve"> &amp; </w:t>
      </w:r>
      <w:proofErr w:type="spellStart"/>
      <w:r>
        <w:t>Company</w:t>
      </w:r>
      <w:proofErr w:type="spellEnd"/>
      <w:r>
        <w:t xml:space="preserve"> Андрей Панов: «На внутренних линиях можно очень быстро наращивать мощности в отличие от зарубежных направлений. Естественно, </w:t>
      </w:r>
      <w:r>
        <w:lastRenderedPageBreak/>
        <w:t>это приводит к тому, что цены на международных линиях несколько выше, чем на внутренних, разница составляет в среднем от 5 до 10%».</w:t>
      </w:r>
    </w:p>
    <w:p w:rsidR="00A0759A" w:rsidRDefault="00A0759A" w:rsidP="00A0759A">
      <w:pPr>
        <w:jc w:val="both"/>
      </w:pPr>
      <w:r>
        <w:t>На внутренних линиях действует ставка НДС 10%, а на международных линиях – 0%, что делает доходность последних выше, а низкий курс рубля повышает конкурентоспособность российских авиакомпаний (часть расходов которых номинирована в рублях) по сравнению с иностранными, отмечает исполнительный директор агентства «</w:t>
      </w:r>
      <w:proofErr w:type="spellStart"/>
      <w:r>
        <w:t>Авиапорт</w:t>
      </w:r>
      <w:proofErr w:type="spellEnd"/>
      <w:r>
        <w:t>» Олег Пантелеев.</w:t>
      </w:r>
    </w:p>
    <w:p w:rsidR="00A0759A" w:rsidRDefault="00A0759A" w:rsidP="00A0759A">
      <w:pPr>
        <w:jc w:val="both"/>
      </w:pPr>
      <w:r>
        <w:t xml:space="preserve">Международные перевозки российских авиакомпаний выросли в январе – июле год к году на 37,7%, а без учета полетов в страны СНГ – на 43,7%, по данным </w:t>
      </w:r>
      <w:r w:rsidRPr="00DD071E">
        <w:rPr>
          <w:b/>
        </w:rPr>
        <w:t>Росавиаци</w:t>
      </w:r>
      <w:r>
        <w:t>и. Внутренние перевозки выросли на 11,8%, а весь пассажиропоток – на 21%. Если макроэкономическая ситуация не ухудшится, то стабильный курс рубля обеспечит постоянный рост международных перевозок, в том числе самостоятельных путешествий, которые как раз совершаются регулярными рейсами, говорит Пантелеев.</w:t>
      </w:r>
    </w:p>
    <w:p w:rsidR="00A0759A" w:rsidRDefault="00A0759A" w:rsidP="00A0759A">
      <w:pPr>
        <w:jc w:val="both"/>
      </w:pPr>
      <w:r>
        <w:t xml:space="preserve">«Правда, пока у нас нет свободного неба со странами Евросоюза, рассчитывать на право летать по отдельным направлениям сложно, новые направления получать сложно. Мы постоянно работаем над этим, в августе, в частности, получили права на семь полетов в неделю из Москвы в Милан», – говорит </w:t>
      </w:r>
      <w:proofErr w:type="spellStart"/>
      <w:r>
        <w:t>Будник</w:t>
      </w:r>
      <w:proofErr w:type="spellEnd"/>
      <w:r>
        <w:t xml:space="preserve">. В 2018 г. </w:t>
      </w:r>
      <w:proofErr w:type="spellStart"/>
      <w:r>
        <w:t>UTair</w:t>
      </w:r>
      <w:proofErr w:type="spellEnd"/>
      <w:r>
        <w:t xml:space="preserve"> планирует увеличивать частоту полетов на действующих маршрутах и открывать новые направления в России и за рубежом, а к 2020 г. достичь пассажиропотока в 10 млн, добавляет он.</w:t>
      </w:r>
    </w:p>
    <w:p w:rsidR="00A0759A" w:rsidRDefault="00A0759A" w:rsidP="00A0759A">
      <w:pPr>
        <w:jc w:val="both"/>
      </w:pPr>
      <w:r>
        <w:t xml:space="preserve">Топ-менеджер крупной авиакомпании рассказал, что проблему также составляет большое количество неиспользуемых международных допусков (их распределяет комиссия при </w:t>
      </w:r>
      <w:r w:rsidRPr="00DD071E">
        <w:rPr>
          <w:b/>
        </w:rPr>
        <w:t>Минтрансе</w:t>
      </w:r>
      <w:r>
        <w:t xml:space="preserve">): авиакомпании получают направления, не летают по ним, но другим перевозчикам они становятся недоступны. Представитель </w:t>
      </w:r>
      <w:r w:rsidRPr="00DD071E">
        <w:rPr>
          <w:b/>
        </w:rPr>
        <w:t>Минтранса</w:t>
      </w:r>
      <w:r>
        <w:t xml:space="preserve"> на запрос не ответил.</w:t>
      </w:r>
    </w:p>
    <w:p w:rsidR="00A0759A" w:rsidRDefault="00A0759A" w:rsidP="00A0759A">
      <w:pPr>
        <w:jc w:val="both"/>
      </w:pPr>
      <w:proofErr w:type="spellStart"/>
      <w:r>
        <w:t>UTair</w:t>
      </w:r>
      <w:proofErr w:type="spellEnd"/>
      <w:r>
        <w:t xml:space="preserve"> – единственная авиакомпания из топ-10, которая в 2015–2017 гг. не получила и не законтрактовала ни одного самолета. На существующем парке она нарастила пассажиропоток в 2016 г. на 20% до 6,6 млн человек, в январе – июле этого года – на 13,2% до 4 млн человек. «Уральские авиалинии», которые росли быстрее, этим летом оттеснили </w:t>
      </w:r>
      <w:proofErr w:type="spellStart"/>
      <w:r>
        <w:t>UTair</w:t>
      </w:r>
      <w:proofErr w:type="spellEnd"/>
      <w:r>
        <w:t xml:space="preserve"> с третьего места по трафику (4,26 млн пассажиров в январе – июле).</w:t>
      </w:r>
    </w:p>
    <w:p w:rsidR="00A0759A" w:rsidRPr="00A24C8A" w:rsidRDefault="00A0759A" w:rsidP="00A0759A">
      <w:pPr>
        <w:pStyle w:val="3"/>
        <w:jc w:val="both"/>
        <w:rPr>
          <w:rFonts w:ascii="Times New Roman" w:hAnsi="Times New Roman"/>
          <w:sz w:val="24"/>
          <w:szCs w:val="24"/>
        </w:rPr>
      </w:pPr>
      <w:bookmarkStart w:id="26" w:name="_Toc493054759"/>
      <w:r w:rsidRPr="00A24C8A">
        <w:rPr>
          <w:rFonts w:ascii="Times New Roman" w:hAnsi="Times New Roman"/>
          <w:sz w:val="24"/>
          <w:szCs w:val="24"/>
        </w:rPr>
        <w:t>КОММЕРСАНТ; ЕЛИЗАВЕТА КУЗНЕЦОВА; 2017.09.12; ГТЛК ПОЛУЧИЛА ВИНТОВУЮ ГОСПОДДЕРЖКУ</w:t>
      </w:r>
      <w:bookmarkEnd w:id="26"/>
    </w:p>
    <w:p w:rsidR="00A0759A" w:rsidRDefault="00A0759A" w:rsidP="00A0759A">
      <w:pPr>
        <w:jc w:val="both"/>
      </w:pPr>
      <w:r>
        <w:t>Бюджет выдаст лизингодателю субсидии на закупку вертолетов</w:t>
      </w:r>
    </w:p>
    <w:p w:rsidR="00A0759A" w:rsidRDefault="00A0759A" w:rsidP="00A0759A">
      <w:pPr>
        <w:jc w:val="both"/>
      </w:pPr>
      <w:r>
        <w:t>Правительство согласовало Государственной транспортной лизинговой компании (ГТЛК) господдержку на поставку в 2017–2018 годах 31 вертолета – «</w:t>
      </w:r>
      <w:proofErr w:type="spellStart"/>
      <w:r>
        <w:t>Ансат</w:t>
      </w:r>
      <w:proofErr w:type="spellEnd"/>
      <w:r>
        <w:t xml:space="preserve">» и Ми-8. Из бюджета на эти цели будет выделено 4,3 млрд руб., еще 5,7 млрд руб. планируется привлечь из внебюджетных источников. В </w:t>
      </w:r>
      <w:r w:rsidRPr="00DD071E">
        <w:rPr>
          <w:b/>
        </w:rPr>
        <w:t>Минтрансе</w:t>
      </w:r>
      <w:r>
        <w:t xml:space="preserve"> рассчитывают за счет этих мер загрузить производство, сохранить рабочие места в холдинге «Вертолеты России» и частично заместить аналогичную иностранную технику.</w:t>
      </w:r>
    </w:p>
    <w:p w:rsidR="00A0759A" w:rsidRDefault="00A0759A" w:rsidP="00A0759A">
      <w:pPr>
        <w:jc w:val="both"/>
      </w:pPr>
      <w:r w:rsidRPr="00DD071E">
        <w:rPr>
          <w:b/>
        </w:rPr>
        <w:t>Минтранс</w:t>
      </w:r>
      <w:r>
        <w:t xml:space="preserve"> опубликовал проект постановления о бюджетных инвестициях на покупку ГТЛК (находится в собственности РФ под управлением </w:t>
      </w:r>
      <w:r w:rsidRPr="00DD071E">
        <w:rPr>
          <w:b/>
        </w:rPr>
        <w:t>Минтранса</w:t>
      </w:r>
      <w:r>
        <w:t>) 31 вертолета производства холдинга «Вертолеты России», говорится в пояснительной записке, опубликованной на портале regulation.gov.ru. Из документа следует, что в 2017–2018 годах стоимость закупаемой вертолетной техники превысит 10 млрд руб. Так, на 19 вертолетов Ми-8 потребуется 7,4 млрд руб., из них – 2,9 млрд руб. из федерального бюджета, а на 12 легких многоцелевых машин типа «</w:t>
      </w:r>
      <w:proofErr w:type="spellStart"/>
      <w:r>
        <w:t>Ансат</w:t>
      </w:r>
      <w:proofErr w:type="spellEnd"/>
      <w:r>
        <w:t>» – 2,6 млрд руб., из которых 1,3 млрд руб. из бюджета. Еще 5,7 млрд руб. потребуется привлечь из внебюджетных источников. Среди потенциальных эксплуатантов указываются «</w:t>
      </w:r>
      <w:proofErr w:type="spellStart"/>
      <w:r>
        <w:t>Вяткаавиа</w:t>
      </w:r>
      <w:proofErr w:type="spellEnd"/>
      <w:r>
        <w:t>», РВС, Костромское авиапредприятие, «Скол», «</w:t>
      </w:r>
      <w:proofErr w:type="spellStart"/>
      <w:r>
        <w:t>ЮТэйр</w:t>
      </w:r>
      <w:proofErr w:type="spellEnd"/>
      <w:r>
        <w:t xml:space="preserve"> – вертолетные услуги», «</w:t>
      </w:r>
      <w:proofErr w:type="spellStart"/>
      <w:r>
        <w:t>КрасАвиа</w:t>
      </w:r>
      <w:proofErr w:type="spellEnd"/>
      <w:r>
        <w:t>», «Абакан Эйр», «</w:t>
      </w:r>
      <w:proofErr w:type="spellStart"/>
      <w:r>
        <w:t>ЧукотАвиа</w:t>
      </w:r>
      <w:proofErr w:type="spellEnd"/>
      <w:r>
        <w:t>», «</w:t>
      </w:r>
      <w:proofErr w:type="spellStart"/>
      <w:r>
        <w:t>Комиавиатранс</w:t>
      </w:r>
      <w:proofErr w:type="spellEnd"/>
      <w:r>
        <w:t>», «Ангара», «Полярные авиалинии», «</w:t>
      </w:r>
      <w:proofErr w:type="spellStart"/>
      <w:r>
        <w:t>Геликс</w:t>
      </w:r>
      <w:proofErr w:type="spellEnd"/>
      <w:r>
        <w:t xml:space="preserve">», «Оренбуржье», авиапредприятие «Ельцовка», </w:t>
      </w:r>
      <w:proofErr w:type="spellStart"/>
      <w:r>
        <w:t>Нарьян-Марский</w:t>
      </w:r>
      <w:proofErr w:type="spellEnd"/>
      <w:r>
        <w:t xml:space="preserve"> объединенный авиаотряд. </w:t>
      </w:r>
      <w:r>
        <w:lastRenderedPageBreak/>
        <w:t>Средняя стоимость «</w:t>
      </w:r>
      <w:proofErr w:type="spellStart"/>
      <w:r>
        <w:t>Ансата</w:t>
      </w:r>
      <w:proofErr w:type="spellEnd"/>
      <w:r>
        <w:t>» составляет 222 млн руб., Ми-8 – 350 млн руб. (с учетом НДС).</w:t>
      </w:r>
    </w:p>
    <w:p w:rsidR="00A0759A" w:rsidRDefault="00A0759A" w:rsidP="00A0759A">
      <w:pPr>
        <w:jc w:val="both"/>
      </w:pPr>
      <w:r>
        <w:t xml:space="preserve">В документе говорится, что 4,3 млрд руб. будут внесены в уставный капитал ГТЛК за счет допэмиссии 430 тыс. акций, выкупленной </w:t>
      </w:r>
      <w:r w:rsidRPr="00DD071E">
        <w:rPr>
          <w:b/>
        </w:rPr>
        <w:t>Минтрансом</w:t>
      </w:r>
      <w:r>
        <w:t>. В 2018 году будет определена кредитная организация, которая также будет участвовать в этом инвестпроекте.</w:t>
      </w:r>
    </w:p>
    <w:p w:rsidR="00A0759A" w:rsidRDefault="00A0759A" w:rsidP="00A0759A">
      <w:pPr>
        <w:jc w:val="both"/>
      </w:pPr>
      <w:r>
        <w:t>Что ухудшило финансовые результаты холдинга «Вертолеты России»</w:t>
      </w:r>
    </w:p>
    <w:p w:rsidR="00A0759A" w:rsidRDefault="00A0759A" w:rsidP="00A0759A">
      <w:pPr>
        <w:jc w:val="both"/>
      </w:pPr>
      <w:r>
        <w:t xml:space="preserve">В декабре 2016 года ГТЛК была </w:t>
      </w:r>
      <w:proofErr w:type="spellStart"/>
      <w:r>
        <w:t>докапитализирована</w:t>
      </w:r>
      <w:proofErr w:type="spellEnd"/>
      <w:r>
        <w:t xml:space="preserve"> на 3,8 млрд руб., и «Вертолеты России» заключили с ней контракт на производство вертолетов для медицинской эвакуации – это шесть вертолетов «</w:t>
      </w:r>
      <w:proofErr w:type="spellStart"/>
      <w:r>
        <w:t>Ансат</w:t>
      </w:r>
      <w:proofErr w:type="spellEnd"/>
      <w:r>
        <w:t>» и 23 вертолета Ми-8 и Ми-17. Глава Минпромторга Денис Мантуров в июне в интервью ТАСС говорил, что эти вертолеты придут на смену «старым Ми-8, выпущенным в 70-х годах, и отживающим срок эксплуатации». Но авиакомпании должны позволить себе приобрести новый современный вертолет за счет льготной поддержки государства, отметил министр.</w:t>
      </w:r>
    </w:p>
    <w:p w:rsidR="00A0759A" w:rsidRDefault="00A0759A" w:rsidP="00A0759A">
      <w:pPr>
        <w:jc w:val="both"/>
      </w:pPr>
      <w:r>
        <w:t xml:space="preserve">В </w:t>
      </w:r>
      <w:r w:rsidRPr="00DD071E">
        <w:rPr>
          <w:b/>
        </w:rPr>
        <w:t>Минтрансе</w:t>
      </w:r>
      <w:r>
        <w:t xml:space="preserve"> рассчитывают за счет бюджетных средств заместить иностранные аналоги этих вертолетов, а также загрузить производство и сохранить рабочие места в «Вертолетах России». На рынке продукции отечественного авиастроения будут созданы «благоприятные условия для серийного производства, локализации и сборки воздушных судов». Кроме того, новые вертолеты позволят «развивать рынок малой авиации и повысят транспортную доступность», сообщается в документе </w:t>
      </w:r>
      <w:r w:rsidRPr="00DD071E">
        <w:rPr>
          <w:b/>
        </w:rPr>
        <w:t>Минтранса</w:t>
      </w:r>
      <w:r>
        <w:t>.</w:t>
      </w:r>
    </w:p>
    <w:p w:rsidR="00A0759A" w:rsidRPr="002F4BA9" w:rsidRDefault="00A0759A" w:rsidP="00A0759A">
      <w:pPr>
        <w:pStyle w:val="3"/>
        <w:jc w:val="both"/>
        <w:rPr>
          <w:rFonts w:ascii="Times New Roman" w:hAnsi="Times New Roman"/>
          <w:sz w:val="24"/>
          <w:szCs w:val="24"/>
        </w:rPr>
      </w:pPr>
      <w:bookmarkStart w:id="27" w:name="_Toc493054760"/>
      <w:r w:rsidRPr="002F4BA9">
        <w:rPr>
          <w:rFonts w:ascii="Times New Roman" w:hAnsi="Times New Roman"/>
          <w:sz w:val="24"/>
          <w:szCs w:val="24"/>
        </w:rPr>
        <w:t xml:space="preserve">ГАЗЕТА.RU; 2017.09.12; </w:t>
      </w:r>
      <w:r>
        <w:rPr>
          <w:rFonts w:ascii="Times New Roman" w:hAnsi="Times New Roman"/>
          <w:sz w:val="24"/>
          <w:szCs w:val="24"/>
        </w:rPr>
        <w:t>«</w:t>
      </w:r>
      <w:r w:rsidRPr="002F4BA9">
        <w:rPr>
          <w:rFonts w:ascii="Times New Roman" w:hAnsi="Times New Roman"/>
          <w:sz w:val="24"/>
          <w:szCs w:val="24"/>
        </w:rPr>
        <w:t>АЭРОФЛОТ</w:t>
      </w:r>
      <w:r>
        <w:rPr>
          <w:rFonts w:ascii="Times New Roman" w:hAnsi="Times New Roman"/>
          <w:sz w:val="24"/>
          <w:szCs w:val="24"/>
        </w:rPr>
        <w:t>»</w:t>
      </w:r>
      <w:r w:rsidRPr="002F4BA9">
        <w:rPr>
          <w:rFonts w:ascii="Times New Roman" w:hAnsi="Times New Roman"/>
          <w:sz w:val="24"/>
          <w:szCs w:val="24"/>
        </w:rPr>
        <w:t xml:space="preserve"> ПРИЗВАЛ ПРОВЕРЯТЬ НА СВОЕМ САЙТЕ КВИТАНЦИЮ И СТОИМОСТЬ БИЛЕТА, КУПЛЕННОГО У ПОСРЕДНИКОВ</w:t>
      </w:r>
      <w:bookmarkEnd w:id="27"/>
    </w:p>
    <w:p w:rsidR="00A0759A" w:rsidRDefault="00A0759A" w:rsidP="00A0759A">
      <w:pPr>
        <w:jc w:val="both"/>
      </w:pPr>
      <w:r>
        <w:t>«Аэрофлот» запустил онлайн-сервис по проверке маршрутной квитанции и стоимости билетов, приобретенных через сторонние сервисы. Запуск сервиса связан с ростом случаев, когда пассажирам выдавали документы с некорректной информацией о тарифах и сборах на перевозку, говорится в сообщении компании.</w:t>
      </w:r>
    </w:p>
    <w:p w:rsidR="00A0759A" w:rsidRDefault="00A0759A" w:rsidP="00A0759A">
      <w:pPr>
        <w:jc w:val="both"/>
      </w:pPr>
      <w:r>
        <w:t>«Выявлены также случаи, когда стоимость перевозки обозначается единой суммой, без разделения на тариф, таксы и сервисные сборы различного назначения. Это является нарушением требований к информационной структуре маршрутной квитанции», – заявил авиаперевозчик.</w:t>
      </w:r>
    </w:p>
    <w:p w:rsidR="00A0759A" w:rsidRDefault="00A0759A" w:rsidP="00A0759A">
      <w:pPr>
        <w:jc w:val="both"/>
      </w:pPr>
      <w:r>
        <w:t>Через сайт «Аэрофлота» владельцы билетов смогут проверить бронирование на «правильность взимания тарифа, такс и сборов при покупке билета», а также получить маршрутную квитанцию, оформленную юридически верно.</w:t>
      </w:r>
    </w:p>
    <w:p w:rsidR="00A0759A" w:rsidRDefault="00A0759A" w:rsidP="00A0759A">
      <w:pPr>
        <w:jc w:val="both"/>
      </w:pPr>
      <w:r>
        <w:t>«В ПАО «Аэрофлот» поступает значительное количество обращений граждан, органов соцзащиты и других, связанных с невозможностью предоставления компенсационных выплат или учета командировочных расходов из-за искаженных (отсутствующих) данных в маршрутных квитанциях», – заявили «</w:t>
      </w:r>
      <w:proofErr w:type="spellStart"/>
      <w:r>
        <w:t>Газете.Ru</w:t>
      </w:r>
      <w:proofErr w:type="spellEnd"/>
      <w:r>
        <w:t>» в авиакомпании.</w:t>
      </w:r>
    </w:p>
    <w:p w:rsidR="00A0759A" w:rsidRDefault="00A0759A" w:rsidP="00A0759A">
      <w:pPr>
        <w:jc w:val="both"/>
      </w:pPr>
      <w:r>
        <w:t xml:space="preserve">Согласно приказам </w:t>
      </w:r>
      <w:r w:rsidRPr="00DD071E">
        <w:rPr>
          <w:b/>
        </w:rPr>
        <w:t>Минтранса</w:t>
      </w:r>
      <w:r>
        <w:t xml:space="preserve">, в маршрутной квитанции обязательно должна быть такая информация, как тариф, сборы, в случае их наличия, а также итоговая стоимость перевозки. Дополнительная плата, которая не относится к цене перевозки, </w:t>
      </w:r>
      <w:proofErr w:type="gramStart"/>
      <w:r>
        <w:t>например</w:t>
      </w:r>
      <w:proofErr w:type="gramEnd"/>
      <w:r>
        <w:t xml:space="preserve"> сервисный сбор, должен указываться в квитанции отдельно, считают представители «Аэрофлота».</w:t>
      </w:r>
    </w:p>
    <w:p w:rsidR="00A0759A" w:rsidRPr="002F4BA9" w:rsidRDefault="00A0759A" w:rsidP="00A0759A">
      <w:pPr>
        <w:pStyle w:val="3"/>
        <w:jc w:val="both"/>
        <w:rPr>
          <w:rFonts w:ascii="Times New Roman" w:hAnsi="Times New Roman"/>
          <w:sz w:val="24"/>
          <w:szCs w:val="24"/>
        </w:rPr>
      </w:pPr>
      <w:bookmarkStart w:id="28" w:name="_Toc493054761"/>
      <w:r w:rsidRPr="002F4BA9">
        <w:rPr>
          <w:rFonts w:ascii="Times New Roman" w:hAnsi="Times New Roman"/>
          <w:sz w:val="24"/>
          <w:szCs w:val="24"/>
        </w:rPr>
        <w:t>ТАСС; АНДРЕЙ БЕКРЕНЕВ;</w:t>
      </w:r>
      <w:r>
        <w:rPr>
          <w:rFonts w:ascii="Times New Roman" w:hAnsi="Times New Roman"/>
          <w:sz w:val="24"/>
          <w:szCs w:val="24"/>
        </w:rPr>
        <w:t xml:space="preserve"> </w:t>
      </w:r>
      <w:r w:rsidRPr="002F4BA9">
        <w:rPr>
          <w:rFonts w:ascii="Times New Roman" w:hAnsi="Times New Roman"/>
          <w:sz w:val="24"/>
          <w:szCs w:val="24"/>
        </w:rPr>
        <w:t xml:space="preserve">2017.09.13; </w:t>
      </w:r>
      <w:r>
        <w:rPr>
          <w:rFonts w:ascii="Times New Roman" w:hAnsi="Times New Roman"/>
          <w:sz w:val="24"/>
          <w:szCs w:val="24"/>
        </w:rPr>
        <w:t>«</w:t>
      </w:r>
      <w:r w:rsidRPr="002F4BA9">
        <w:rPr>
          <w:rFonts w:ascii="Times New Roman" w:hAnsi="Times New Roman"/>
          <w:sz w:val="24"/>
          <w:szCs w:val="24"/>
        </w:rPr>
        <w:t>АЭРОФЛОТ</w:t>
      </w:r>
      <w:r>
        <w:rPr>
          <w:rFonts w:ascii="Times New Roman" w:hAnsi="Times New Roman"/>
          <w:sz w:val="24"/>
          <w:szCs w:val="24"/>
        </w:rPr>
        <w:t>»</w:t>
      </w:r>
      <w:r w:rsidRPr="002F4BA9">
        <w:rPr>
          <w:rFonts w:ascii="Times New Roman" w:hAnsi="Times New Roman"/>
          <w:sz w:val="24"/>
          <w:szCs w:val="24"/>
        </w:rPr>
        <w:t xml:space="preserve"> ВОЗОБНОВИЛ АВИАСООБЩЕНИЕ МЕЖДУ МОСКВОЙ И ГАВАНОЙ</w:t>
      </w:r>
      <w:bookmarkEnd w:id="28"/>
    </w:p>
    <w:p w:rsidR="00A0759A" w:rsidRDefault="00A0759A" w:rsidP="00A0759A">
      <w:pPr>
        <w:jc w:val="both"/>
      </w:pPr>
      <w:r>
        <w:t>«Аэрофлот» возобновил во вторник авиасообщение между Москвой и Гаваной, прерванное несколько дней назад из-за обрушившегося на Кубу урагана «Ирма». Об этом сообщили корреспонденту ТАСС в представительстве авиаперевозчика в Гаване.</w:t>
      </w:r>
    </w:p>
    <w:p w:rsidR="00A0759A" w:rsidRDefault="00A0759A" w:rsidP="00A0759A">
      <w:pPr>
        <w:jc w:val="both"/>
      </w:pPr>
      <w:r>
        <w:t xml:space="preserve">Рейс SU 0150 прибыл в Гавану в 15:27 по местному времени (22:27 </w:t>
      </w:r>
      <w:proofErr w:type="spellStart"/>
      <w:r>
        <w:t>мск</w:t>
      </w:r>
      <w:proofErr w:type="spellEnd"/>
      <w:r>
        <w:t xml:space="preserve">) с небольшой задержкой. По словам представителя «Аэрофлота», для вывоза пассажиров был направлен </w:t>
      </w:r>
      <w:r>
        <w:lastRenderedPageBreak/>
        <w:t>более крупный борт, который был вынужден лететь через Осло с посадкой для дозаправки.</w:t>
      </w:r>
    </w:p>
    <w:p w:rsidR="00A0759A" w:rsidRDefault="00A0759A" w:rsidP="00A0759A">
      <w:pPr>
        <w:jc w:val="both"/>
      </w:pPr>
      <w:r>
        <w:t xml:space="preserve">В Москву рейс SU 0151 отправился в 18:20 по местному времени (01:20 </w:t>
      </w:r>
      <w:proofErr w:type="spellStart"/>
      <w:r>
        <w:t>мск</w:t>
      </w:r>
      <w:proofErr w:type="spellEnd"/>
      <w:r>
        <w:t>). Вероятнее всего, он также совершит дозаправку в столице Норвегии. В общей сложности из Гаваны в Москву во вторник вылетели почти 300 человек.</w:t>
      </w:r>
    </w:p>
    <w:p w:rsidR="00A0759A" w:rsidRDefault="00A0759A" w:rsidP="00A0759A">
      <w:pPr>
        <w:jc w:val="both"/>
      </w:pPr>
      <w:r>
        <w:t>С 13 сентября, как ожидается, рейсы Москва – Гавана – Москва будут осуществляться по обычному расписанию. «Аэрофлот» из-за урагана не выполнял ежедневные рейсы из столицы РФ на Кубу и обратно с 9 сентября.</w:t>
      </w:r>
    </w:p>
    <w:p w:rsidR="00A0759A" w:rsidRDefault="00A0759A" w:rsidP="00A0759A">
      <w:pPr>
        <w:jc w:val="both"/>
      </w:pPr>
      <w:r>
        <w:t xml:space="preserve">Международный аэропорт Гаваны имени Хосе Марти возобновил работу во вторник в 12 часов дня (19:00 </w:t>
      </w:r>
      <w:proofErr w:type="spellStart"/>
      <w:r>
        <w:t>мск</w:t>
      </w:r>
      <w:proofErr w:type="spellEnd"/>
      <w:r>
        <w:t xml:space="preserve">). Аэропорт Хуан </w:t>
      </w:r>
      <w:proofErr w:type="spellStart"/>
      <w:r>
        <w:t>Гуальберто</w:t>
      </w:r>
      <w:proofErr w:type="spellEnd"/>
      <w:r>
        <w:t xml:space="preserve"> Гомес в туристическом центре </w:t>
      </w:r>
      <w:proofErr w:type="spellStart"/>
      <w:r>
        <w:t>Варадеро</w:t>
      </w:r>
      <w:proofErr w:type="spellEnd"/>
      <w:r>
        <w:t>, расположенном в 140 км к востоку от Гаваны, открылся на четыре часа раньше.</w:t>
      </w:r>
    </w:p>
    <w:p w:rsidR="00A0759A" w:rsidRDefault="00A0759A" w:rsidP="00A0759A">
      <w:pPr>
        <w:jc w:val="both"/>
      </w:pPr>
      <w:r>
        <w:t>В минувшие выходные дни ураган «Ирма» – самый мощный в Атлантике как минимум за последнее десятилетие – пронесся практически по всему северному побережью Кубы. По данным властей, «Ирма» унесла на Кубе жизни 10 человек и нанесла экономике страны серьезный ущерб.</w:t>
      </w:r>
    </w:p>
    <w:p w:rsidR="00A0759A" w:rsidRPr="00114195" w:rsidRDefault="00A0759A" w:rsidP="00A0759A">
      <w:pPr>
        <w:pStyle w:val="3"/>
        <w:jc w:val="both"/>
        <w:rPr>
          <w:rFonts w:ascii="Times New Roman" w:hAnsi="Times New Roman"/>
          <w:sz w:val="24"/>
          <w:szCs w:val="24"/>
        </w:rPr>
      </w:pPr>
      <w:bookmarkStart w:id="29" w:name="_Toc492998468"/>
      <w:bookmarkStart w:id="30" w:name="_Toc493054762"/>
      <w:r w:rsidRPr="00114195">
        <w:rPr>
          <w:rFonts w:ascii="Times New Roman" w:hAnsi="Times New Roman"/>
          <w:sz w:val="24"/>
          <w:szCs w:val="24"/>
        </w:rPr>
        <w:t>ИНТЕРФАКС; 2017.09.12; КОЛИЧЕСТВО ПОЛЕТОВ НАД РФ В АВГУСТЕ ВЫРОСЛО НА 8,8%</w:t>
      </w:r>
      <w:r>
        <w:rPr>
          <w:rFonts w:ascii="Times New Roman" w:hAnsi="Times New Roman"/>
          <w:sz w:val="24"/>
          <w:szCs w:val="24"/>
        </w:rPr>
        <w:t xml:space="preserve"> – </w:t>
      </w:r>
      <w:r w:rsidRPr="00B77849">
        <w:rPr>
          <w:rFonts w:ascii="Times New Roman" w:hAnsi="Times New Roman"/>
          <w:sz w:val="24"/>
          <w:szCs w:val="24"/>
        </w:rPr>
        <w:t>РОСАВИАЦИ</w:t>
      </w:r>
      <w:r w:rsidRPr="00114195">
        <w:rPr>
          <w:rFonts w:ascii="Times New Roman" w:hAnsi="Times New Roman"/>
          <w:sz w:val="24"/>
          <w:szCs w:val="24"/>
        </w:rPr>
        <w:t>Я</w:t>
      </w:r>
      <w:bookmarkEnd w:id="29"/>
      <w:bookmarkEnd w:id="30"/>
    </w:p>
    <w:p w:rsidR="00A0759A" w:rsidRDefault="00A0759A" w:rsidP="00A0759A">
      <w:pPr>
        <w:jc w:val="both"/>
      </w:pPr>
      <w:r>
        <w:t xml:space="preserve">Интенсивность движения в воздушном пространстве России в августе 2017 г. увеличилась на 8,8% по сравнению с аналогичным периодом прошлого года, сообщила </w:t>
      </w:r>
      <w:r w:rsidRPr="00B77849">
        <w:rPr>
          <w:b/>
        </w:rPr>
        <w:t>Росавиаци</w:t>
      </w:r>
      <w:r>
        <w:t>я.</w:t>
      </w:r>
    </w:p>
    <w:p w:rsidR="00A0759A" w:rsidRDefault="00A0759A" w:rsidP="00A0759A">
      <w:pPr>
        <w:jc w:val="both"/>
      </w:pPr>
      <w:r>
        <w:t>Всего за отчетный период российские и зарубежные авиакомпании выполнили 155,27 тыс. полетов над РФ, говорится в сообщении ведомства.</w:t>
      </w:r>
    </w:p>
    <w:p w:rsidR="00A0759A" w:rsidRDefault="00A0759A" w:rsidP="00A0759A">
      <w:pPr>
        <w:jc w:val="both"/>
      </w:pPr>
      <w:r>
        <w:t>Количество полетов на внутренних воздушных линиях в прошлом месяце выросло на 1,52%, до 76,744 тыс., на международных – на 16,99%, до 78,526 тыс. (из них транзитных полетов – 24,945 тыс., рост на 6,56%).</w:t>
      </w:r>
    </w:p>
    <w:p w:rsidR="00A0759A" w:rsidRDefault="00A0759A" w:rsidP="00A0759A">
      <w:pPr>
        <w:jc w:val="both"/>
      </w:pPr>
      <w:r>
        <w:t>За январь-август в воздушном пространстве РФ совершено 1,008 млн полетов, рост в годовом выражении составил 8,03%. При этом на внутренних линиях авиакомпании выполнили 488,264 тыс. полетов (+2,77%), на международных – 519,826 тыс. (+13,48%), в том числе транзитных – 184,424 тыс. (+6,14%).</w:t>
      </w:r>
    </w:p>
    <w:p w:rsidR="00A0759A" w:rsidRPr="0098527E" w:rsidRDefault="00A0759A" w:rsidP="00A0759A"/>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0759A">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A0759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A0759A">
      <w:rPr>
        <w:szCs w:val="24"/>
      </w:rPr>
      <w:fldChar w:fldCharType="begin"/>
    </w:r>
    <w:r w:rsidR="00A0759A">
      <w:rPr>
        <w:szCs w:val="24"/>
      </w:rPr>
      <w:instrText xml:space="preserve"> </w:instrText>
    </w:r>
    <w:r w:rsidR="00A0759A">
      <w:rPr>
        <w:szCs w:val="24"/>
      </w:rPr>
      <w:instrText>INCLUDEPICTURE  "http://www.mintrans.ru/pressa/header/fl</w:instrText>
    </w:r>
    <w:r w:rsidR="00A0759A">
      <w:rPr>
        <w:szCs w:val="24"/>
      </w:rPr>
      <w:instrText>ag_i_gerb.jpg" \* MERGEFORMATINET</w:instrText>
    </w:r>
    <w:r w:rsidR="00A0759A">
      <w:rPr>
        <w:szCs w:val="24"/>
      </w:rPr>
      <w:instrText xml:space="preserve"> </w:instrText>
    </w:r>
    <w:r w:rsidR="00A0759A">
      <w:rPr>
        <w:szCs w:val="24"/>
      </w:rPr>
      <w:fldChar w:fldCharType="separate"/>
    </w:r>
    <w:r w:rsidR="00A0759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0759A">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0759A"/>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89DAB0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EE1D-68C0-4983-B077-A5D6B1B8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7743</Words>
  <Characters>44141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2017-09-13T05:49:00Z</dcterms:created>
  <dcterms:modified xsi:type="dcterms:W3CDTF">2017-09-13T05:49:00Z</dcterms:modified>
</cp:coreProperties>
</file>