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704E1E" w:rsidP="002848CB">
      <w:pPr>
        <w:jc w:val="center"/>
        <w:rPr>
          <w:b/>
          <w:color w:val="0000FF"/>
          <w:sz w:val="32"/>
          <w:szCs w:val="32"/>
        </w:rPr>
      </w:pPr>
      <w:r>
        <w:rPr>
          <w:b/>
          <w:color w:val="0000FF"/>
          <w:sz w:val="32"/>
          <w:szCs w:val="32"/>
        </w:rPr>
        <w:t>31</w:t>
      </w:r>
      <w:r w:rsidR="00953FC2">
        <w:rPr>
          <w:b/>
          <w:color w:val="0000FF"/>
          <w:sz w:val="32"/>
          <w:szCs w:val="32"/>
        </w:rPr>
        <w:t xml:space="preserve">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704E1E" w:rsidRPr="000D70E5" w:rsidRDefault="00704E1E" w:rsidP="00704E1E">
      <w:pPr>
        <w:pStyle w:val="3"/>
        <w:jc w:val="both"/>
        <w:rPr>
          <w:rFonts w:ascii="Times New Roman" w:hAnsi="Times New Roman"/>
          <w:sz w:val="24"/>
          <w:szCs w:val="24"/>
        </w:rPr>
      </w:pPr>
      <w:bookmarkStart w:id="1" w:name="_Toc491878312"/>
      <w:bookmarkStart w:id="2" w:name="_Toc491931158"/>
      <w:r w:rsidRPr="000D70E5">
        <w:rPr>
          <w:rFonts w:ascii="Times New Roman" w:hAnsi="Times New Roman"/>
          <w:sz w:val="24"/>
          <w:szCs w:val="24"/>
        </w:rPr>
        <w:t xml:space="preserve">ИНТЕРФАКС; 2017.08.30; ЛОУКОСТЕР </w:t>
      </w:r>
      <w:r>
        <w:rPr>
          <w:rFonts w:ascii="Times New Roman" w:hAnsi="Times New Roman"/>
          <w:sz w:val="24"/>
          <w:szCs w:val="24"/>
        </w:rPr>
        <w:t>«</w:t>
      </w:r>
      <w:r w:rsidRPr="000D70E5">
        <w:rPr>
          <w:rFonts w:ascii="Times New Roman" w:hAnsi="Times New Roman"/>
          <w:sz w:val="24"/>
          <w:szCs w:val="24"/>
        </w:rPr>
        <w:t>ПОБЕДА</w:t>
      </w:r>
      <w:r>
        <w:rPr>
          <w:rFonts w:ascii="Times New Roman" w:hAnsi="Times New Roman"/>
          <w:sz w:val="24"/>
          <w:szCs w:val="24"/>
        </w:rPr>
        <w:t>»</w:t>
      </w:r>
      <w:r w:rsidRPr="000D70E5">
        <w:rPr>
          <w:rFonts w:ascii="Times New Roman" w:hAnsi="Times New Roman"/>
          <w:sz w:val="24"/>
          <w:szCs w:val="24"/>
        </w:rPr>
        <w:t xml:space="preserve"> В 2018Г ПРОДОЛЖИТ ПОЛЕТЫ ИЗ МОСКВЫ В УЛАН-УДЭ</w:t>
      </w:r>
      <w:r>
        <w:rPr>
          <w:rFonts w:ascii="Times New Roman" w:hAnsi="Times New Roman"/>
          <w:sz w:val="24"/>
          <w:szCs w:val="24"/>
        </w:rPr>
        <w:t xml:space="preserve"> – </w:t>
      </w:r>
      <w:r w:rsidRPr="00C4132C">
        <w:rPr>
          <w:rFonts w:ascii="Times New Roman" w:hAnsi="Times New Roman"/>
          <w:sz w:val="24"/>
          <w:szCs w:val="24"/>
        </w:rPr>
        <w:t>МИНТРАНС</w:t>
      </w:r>
      <w:bookmarkEnd w:id="1"/>
      <w:bookmarkEnd w:id="2"/>
    </w:p>
    <w:p w:rsidR="00704E1E" w:rsidRDefault="00704E1E" w:rsidP="00704E1E">
      <w:pPr>
        <w:jc w:val="both"/>
      </w:pPr>
      <w:r>
        <w:t xml:space="preserve">Лоукостер «Победа» в 2018 году продолжит выполнять полеты из Москвы в Улан-Удэ, сообщил </w:t>
      </w:r>
      <w:r w:rsidRPr="00C4132C">
        <w:rPr>
          <w:b/>
        </w:rPr>
        <w:t>министр транспорта РФ</w:t>
      </w:r>
      <w:r>
        <w:t xml:space="preserve"> Максим </w:t>
      </w:r>
      <w:r w:rsidRPr="00C4132C">
        <w:rPr>
          <w:b/>
        </w:rPr>
        <w:t>Соколов</w:t>
      </w:r>
      <w:r>
        <w:t xml:space="preserve"> журналистам в среду в Улан-Удэ.</w:t>
      </w:r>
    </w:p>
    <w:p w:rsidR="00704E1E" w:rsidRDefault="00704E1E" w:rsidP="00704E1E">
      <w:pPr>
        <w:jc w:val="both"/>
      </w:pPr>
      <w:r>
        <w:t>«После завершения продаж билетов по зимнему расписанию начнется продажа билетов по весеннему, летнему, осеннему и так далее. Полеты будут продолжаться», – заверил министр.</w:t>
      </w:r>
    </w:p>
    <w:p w:rsidR="00704E1E" w:rsidRDefault="00704E1E" w:rsidP="00704E1E">
      <w:pPr>
        <w:jc w:val="both"/>
      </w:pPr>
      <w:r>
        <w:t>Ранее СМИ сообщали о намерении лоукостера закрыть рейс Москва – Улан-Удэ в 2018 году.</w:t>
      </w:r>
    </w:p>
    <w:p w:rsidR="00704E1E" w:rsidRDefault="00704E1E" w:rsidP="00704E1E">
      <w:pPr>
        <w:jc w:val="both"/>
      </w:pPr>
      <w:r>
        <w:t>«Политика компании-лоукостера направлена на то, чтобы цена на часть билетов оставалась максимально бюджетной. В любом случае цена билетов (у «Победы» – ИФ) на перелеты значительно ниже, чем на перелеты от других компаний», – отметил М.</w:t>
      </w:r>
      <w:r w:rsidRPr="00C4132C">
        <w:rPr>
          <w:b/>
        </w:rPr>
        <w:t>Соколов</w:t>
      </w:r>
      <w:r>
        <w:t>.</w:t>
      </w:r>
    </w:p>
    <w:p w:rsidR="00704E1E" w:rsidRDefault="00704E1E" w:rsidP="00704E1E">
      <w:pPr>
        <w:jc w:val="both"/>
      </w:pPr>
      <w:r>
        <w:t>Вместе с тем, в справочной аэропорта «Байкал» (Бурятия, входит в группу «Метрополь») «Интерфаксу» сообщили, что «Победа» изначально подавала заявку на выполнение рейса по маршруту Москва – Улан-Удэ с 30 сентября по 28 октября 2017 года.</w:t>
      </w:r>
    </w:p>
    <w:p w:rsidR="00704E1E" w:rsidRDefault="00704E1E" w:rsidP="00704E1E">
      <w:pPr>
        <w:jc w:val="both"/>
      </w:pPr>
      <w:r>
        <w:t>«О дальнейших полетах нам не известно», – сказал сотрудник аэропорта, уточнив, что пока продажи открыты именно на этот период.</w:t>
      </w:r>
    </w:p>
    <w:p w:rsidR="00704E1E" w:rsidRDefault="00704E1E" w:rsidP="00704E1E">
      <w:pPr>
        <w:jc w:val="both"/>
      </w:pPr>
      <w:r>
        <w:t>Как сообщалось, рейс Москва – Улан-Удэ будет выполняться 3 раза в неделю. Время в пути составит около 6 часов.</w:t>
      </w:r>
    </w:p>
    <w:p w:rsidR="00704E1E" w:rsidRDefault="00704E1E" w:rsidP="00704E1E">
      <w:pPr>
        <w:jc w:val="both"/>
      </w:pPr>
      <w:r>
        <w:t>В апреле правительство Бурятии сообщало, что и.о. главы республики Алексей Цыденов договорился с руководством «Победы» об открытии прямых рейсов. В настоящее время из Москвы в Улан-Удэ ежедневно летают две авиакомпании: S7 и «Уральские авиалинии» (MOEX: URAL).</w:t>
      </w:r>
    </w:p>
    <w:p w:rsidR="00704E1E" w:rsidRPr="000D70E5" w:rsidRDefault="00704E1E" w:rsidP="00704E1E">
      <w:pPr>
        <w:pStyle w:val="3"/>
        <w:jc w:val="both"/>
        <w:rPr>
          <w:rFonts w:ascii="Times New Roman" w:hAnsi="Times New Roman"/>
          <w:sz w:val="24"/>
          <w:szCs w:val="24"/>
        </w:rPr>
      </w:pPr>
      <w:bookmarkStart w:id="3" w:name="_Toc491878313"/>
      <w:bookmarkStart w:id="4" w:name="_Toc491931159"/>
      <w:r w:rsidRPr="000D70E5">
        <w:rPr>
          <w:rFonts w:ascii="Times New Roman" w:hAnsi="Times New Roman"/>
          <w:sz w:val="24"/>
          <w:szCs w:val="24"/>
        </w:rPr>
        <w:t>ИНТЕРФАКС; 2017.08.30; ДВИЖЕНИЕ АВТОТРАНСПОРТА ПО ЭКОНОМИЧЕСКОМУ КОРИДОРУ РФ-МОНГОЛИЯ-КНР ОТКРОЕТСЯ В 2018Г</w:t>
      </w:r>
      <w:r>
        <w:rPr>
          <w:rFonts w:ascii="Times New Roman" w:hAnsi="Times New Roman"/>
          <w:sz w:val="24"/>
          <w:szCs w:val="24"/>
        </w:rPr>
        <w:t xml:space="preserve"> – </w:t>
      </w:r>
      <w:r w:rsidRPr="000D70E5">
        <w:rPr>
          <w:rFonts w:ascii="Times New Roman" w:hAnsi="Times New Roman"/>
          <w:sz w:val="24"/>
          <w:szCs w:val="24"/>
        </w:rPr>
        <w:t xml:space="preserve">ГЛАВА </w:t>
      </w:r>
      <w:r w:rsidRPr="00C4132C">
        <w:rPr>
          <w:rFonts w:ascii="Times New Roman" w:hAnsi="Times New Roman"/>
          <w:sz w:val="24"/>
          <w:szCs w:val="24"/>
        </w:rPr>
        <w:t>МИНТРАНСА</w:t>
      </w:r>
      <w:bookmarkEnd w:id="3"/>
      <w:bookmarkEnd w:id="4"/>
    </w:p>
    <w:p w:rsidR="00704E1E" w:rsidRDefault="00704E1E" w:rsidP="00704E1E">
      <w:pPr>
        <w:jc w:val="both"/>
      </w:pPr>
      <w:r>
        <w:t xml:space="preserve">Движение автотранспорта по экономическому коридору «Россия-Монголия-Китай» откроется в 2018 году, сообщил </w:t>
      </w:r>
      <w:r w:rsidRPr="00C4132C">
        <w:rPr>
          <w:b/>
        </w:rPr>
        <w:t>министр транспорта</w:t>
      </w:r>
      <w:r>
        <w:t xml:space="preserve"> России Максим </w:t>
      </w:r>
      <w:r w:rsidRPr="00C4132C">
        <w:rPr>
          <w:b/>
        </w:rPr>
        <w:t>Соколов</w:t>
      </w:r>
      <w:r>
        <w:t xml:space="preserve"> в Улан-Удэ в среду.</w:t>
      </w:r>
    </w:p>
    <w:p w:rsidR="00704E1E" w:rsidRDefault="00704E1E" w:rsidP="00704E1E">
      <w:pPr>
        <w:jc w:val="both"/>
      </w:pPr>
      <w:r>
        <w:t>«Межправительственное соглашение по международным автоперевозкам по сети азиатских автомобильных дорог открывает новые горизонты для транспортного сотрудничества. Мы рассчитываем, что в наших странах – а в России это уже произошло – соглашение в ближайшем будущем будет ратифицировано, и движение по коридору «Россия-Монголия-Китай» откроется уже в 2018 году», – сказал М.</w:t>
      </w:r>
      <w:r w:rsidRPr="00C4132C">
        <w:rPr>
          <w:b/>
        </w:rPr>
        <w:t>Соколов</w:t>
      </w:r>
      <w:r>
        <w:t xml:space="preserve"> во время семинара по реализации соглашения, который проходит 30-31 августа в столице Бурятии.</w:t>
      </w:r>
    </w:p>
    <w:p w:rsidR="00704E1E" w:rsidRDefault="00704E1E" w:rsidP="00704E1E">
      <w:pPr>
        <w:jc w:val="both"/>
      </w:pPr>
      <w:r>
        <w:t>По его словам, 29 августа в рамках встречи представителей министерств экономического развития государств с участием министерств транспорта был одобрен перечень приоритетных пунктов программы по созданию экономического коридора, три из которых относятся к сфере транспорта.</w:t>
      </w:r>
    </w:p>
    <w:p w:rsidR="00704E1E" w:rsidRDefault="00704E1E" w:rsidP="00704E1E">
      <w:pPr>
        <w:jc w:val="both"/>
      </w:pPr>
      <w:r>
        <w:t xml:space="preserve">«Многие помнят, что ровно год назад прошел первый грузовой автопробег, который продемонстрировал возможности этого грузового коридора. Наша совместная работа </w:t>
      </w:r>
      <w:r>
        <w:lastRenderedPageBreak/>
        <w:t>позволит не только развить транзитные перевозки, но и обеспечить развитие приграничного сотрудничества и, в конечном счете, снизить транспортные расходы в цене перевозимых товаров и грузов», – отметил министр.</w:t>
      </w:r>
    </w:p>
    <w:p w:rsidR="00704E1E" w:rsidRDefault="00704E1E" w:rsidP="00704E1E">
      <w:pPr>
        <w:jc w:val="both"/>
      </w:pPr>
      <w:r>
        <w:t>При этом Бурятия стала «центром нашего транзитного сотрудничества» по всем видам транспорта – авиационному, автомобильному и железнодорожному, сказал он.</w:t>
      </w:r>
    </w:p>
    <w:p w:rsidR="00704E1E" w:rsidRDefault="00704E1E" w:rsidP="00704E1E">
      <w:pPr>
        <w:jc w:val="both"/>
      </w:pPr>
      <w:r>
        <w:t>Зам</w:t>
      </w:r>
      <w:r w:rsidRPr="00C4132C">
        <w:rPr>
          <w:b/>
        </w:rPr>
        <w:t>министра транспорта</w:t>
      </w:r>
      <w:r>
        <w:t xml:space="preserve"> КНР Ли Сяомин в ходе семинара сообщил, что на своей территории его страна рассматривает возможность создания скоростных дорог на маршруте.</w:t>
      </w:r>
    </w:p>
    <w:p w:rsidR="00704E1E" w:rsidRDefault="00704E1E" w:rsidP="00704E1E">
      <w:pPr>
        <w:jc w:val="both"/>
      </w:pPr>
      <w:r>
        <w:t>«Я вез китайскую делегацию из Улан-Батора сюда именно на машине, и условия автодорог вполне нормальные. Мне сообщил коллега из Монголии, что сейчас идет строительство дорог – четыре полосы первой категории. Знаю, что на территории России есть тоже на ближайшее время план усовершенствования дорог», – сказал Ли Сяомин.</w:t>
      </w:r>
    </w:p>
    <w:p w:rsidR="00704E1E" w:rsidRDefault="00704E1E" w:rsidP="00704E1E">
      <w:pPr>
        <w:jc w:val="both"/>
      </w:pPr>
      <w:r>
        <w:t>Замминистра развития дорог и транспорта Монголии Цогтэрэл Батчулун подчеркнул, что для осуществления перевозок по коридору должны быть созданы условия, соответствующие международным стандартам.</w:t>
      </w:r>
    </w:p>
    <w:p w:rsidR="00704E1E" w:rsidRDefault="00704E1E" w:rsidP="00704E1E">
      <w:pPr>
        <w:jc w:val="both"/>
      </w:pPr>
      <w:r>
        <w:t>«Открытие нового коридора, которая даст возможность китайским водителям доезжать до Улан-Удэ, придаст новый импульс развитию логистического бизнеса, строительству новых центров обработки грузов», – резюмировал М.</w:t>
      </w:r>
      <w:r w:rsidRPr="00C4132C">
        <w:rPr>
          <w:b/>
        </w:rPr>
        <w:t>Соколов</w:t>
      </w:r>
      <w:r>
        <w:t xml:space="preserve">. </w:t>
      </w:r>
    </w:p>
    <w:p w:rsidR="00704E1E" w:rsidRPr="00415BAB" w:rsidRDefault="00704E1E" w:rsidP="00704E1E">
      <w:pPr>
        <w:pStyle w:val="3"/>
        <w:jc w:val="both"/>
        <w:rPr>
          <w:rFonts w:ascii="Times New Roman" w:hAnsi="Times New Roman"/>
          <w:sz w:val="24"/>
          <w:szCs w:val="24"/>
        </w:rPr>
      </w:pPr>
      <w:bookmarkStart w:id="5" w:name="_Toc491878314"/>
      <w:bookmarkStart w:id="6" w:name="_Toc491931160"/>
      <w:r w:rsidRPr="00415BAB">
        <w:rPr>
          <w:rFonts w:ascii="Times New Roman" w:hAnsi="Times New Roman"/>
          <w:sz w:val="24"/>
          <w:szCs w:val="24"/>
        </w:rPr>
        <w:t>ТАСС; 2017.08.30; МЕЖДУ УЛАН-УДЭ И МОНГОЛЬСКИМ СУХЭ-БАТОРОМ МОЖЕТ ПОЯВИТЬСЯ АВИАРЕЙС</w:t>
      </w:r>
      <w:bookmarkEnd w:id="5"/>
      <w:bookmarkEnd w:id="6"/>
    </w:p>
    <w:p w:rsidR="00704E1E" w:rsidRDefault="00704E1E" w:rsidP="00704E1E">
      <w:pPr>
        <w:jc w:val="both"/>
      </w:pPr>
      <w:r w:rsidRPr="00C4132C">
        <w:rPr>
          <w:b/>
        </w:rPr>
        <w:t>Минтранс</w:t>
      </w:r>
      <w:r>
        <w:t xml:space="preserve"> РФ не видит препятствий для открытия авиарейса между столицей Бурятии Улан-Удэ и центром Селенгинского аймака Монголии городом Сухэ-Батор, сообщил в среду глава министерства Максим </w:t>
      </w:r>
      <w:r w:rsidRPr="00C4132C">
        <w:rPr>
          <w:b/>
        </w:rPr>
        <w:t>Соколов</w:t>
      </w:r>
      <w:r>
        <w:t>.</w:t>
      </w:r>
    </w:p>
    <w:p w:rsidR="00704E1E" w:rsidRDefault="00704E1E" w:rsidP="00704E1E">
      <w:pPr>
        <w:jc w:val="both"/>
      </w:pPr>
      <w:r>
        <w:t>Инициатором открытия авиасообщения выступает Монголия, проект обсуждался в этом году в парламенте страны.</w:t>
      </w:r>
    </w:p>
    <w:p w:rsidR="00704E1E" w:rsidRDefault="00704E1E" w:rsidP="00704E1E">
      <w:pPr>
        <w:jc w:val="both"/>
      </w:pPr>
      <w:r>
        <w:t xml:space="preserve">«Я не вижу препятствий для открытия нового рейса между Сухэ-Батором и Улан-Удэ. Вернувшись из Бурятии в Москву, дам поручение российским авиационным властям включить этот вопрос в повестку ближайшей их встречи с монгольскими коллегами», – сказал </w:t>
      </w:r>
      <w:r w:rsidRPr="00C4132C">
        <w:rPr>
          <w:b/>
        </w:rPr>
        <w:t>Соколов</w:t>
      </w:r>
      <w:r>
        <w:t xml:space="preserve"> во время встречи в Улан-Удэ с вице-премьером Монголии Батчулууном Цогтгэрэлом, курирующим в монгольском правительстве развитие дорог и транспорта.</w:t>
      </w:r>
    </w:p>
    <w:p w:rsidR="00704E1E" w:rsidRDefault="00704E1E" w:rsidP="00704E1E">
      <w:pPr>
        <w:jc w:val="both"/>
      </w:pPr>
      <w:r>
        <w:t>Встреча прошла в рамках семинара, посвященного подготовке к реализации межправительственного соглашения о международных автомобильных перевозках по сети Азиатских автомобильных дорог.</w:t>
      </w:r>
    </w:p>
    <w:p w:rsidR="00704E1E" w:rsidRDefault="00704E1E" w:rsidP="00704E1E">
      <w:pPr>
        <w:jc w:val="both"/>
      </w:pPr>
      <w:r>
        <w:t>По словам вице-премьера Монголии, российским властям было направлено письмо с предложением открыть авиасообщение между столицами Бурятии и Селенгинского аймака.</w:t>
      </w:r>
    </w:p>
    <w:p w:rsidR="00704E1E" w:rsidRDefault="00704E1E" w:rsidP="00704E1E">
      <w:pPr>
        <w:jc w:val="both"/>
      </w:pPr>
      <w:r>
        <w:t xml:space="preserve">Во время встречи </w:t>
      </w:r>
      <w:r w:rsidRPr="00C4132C">
        <w:rPr>
          <w:b/>
        </w:rPr>
        <w:t>Соколов</w:t>
      </w:r>
      <w:r>
        <w:t xml:space="preserve"> отметил важность открытия в июне 2017 года прямого авиасообщения между Улан-Удэ и столицей Монголии Улан-Батором (рейс выполняется дважды в неделю). Вице-премьер Монголии выразил мнение, что нужно «сильнее укрепить это авианаправление» и напомнил, что монгольская сторона предоставляет поддержку и дает преференции авиакомпании Hunnu Air, осуществляющей этот авиарейс. Российский министр пообещал «поискать возможности его поддержки».</w:t>
      </w:r>
    </w:p>
    <w:p w:rsidR="00704E1E" w:rsidRPr="004A49AA" w:rsidRDefault="00704E1E" w:rsidP="00704E1E">
      <w:pPr>
        <w:pStyle w:val="3"/>
        <w:jc w:val="both"/>
        <w:rPr>
          <w:rFonts w:ascii="Times New Roman" w:hAnsi="Times New Roman"/>
          <w:sz w:val="24"/>
          <w:szCs w:val="24"/>
        </w:rPr>
      </w:pPr>
      <w:bookmarkStart w:id="7" w:name="_Toc491878315"/>
      <w:bookmarkStart w:id="8" w:name="_Toc491931161"/>
      <w:r w:rsidRPr="004A49AA">
        <w:rPr>
          <w:rFonts w:ascii="Times New Roman" w:hAnsi="Times New Roman"/>
          <w:sz w:val="24"/>
          <w:szCs w:val="24"/>
        </w:rPr>
        <w:t>КОММЕРСАНТ; АНАСТАСИЯ ВЕДЕНЕЕВА; НАТАЛЬЯ СКОРЛЫГИНА; 2017.08.31; РУБЛИ В ПЛАТЕЖКЕ, ДОЛЛАРЫ В УМЕ</w:t>
      </w:r>
      <w:bookmarkEnd w:id="8"/>
    </w:p>
    <w:p w:rsidR="00704E1E" w:rsidRDefault="00704E1E" w:rsidP="00704E1E">
      <w:pPr>
        <w:jc w:val="both"/>
      </w:pPr>
      <w:r>
        <w:t>Тарифы портов разрешат привязывать к валюте</w:t>
      </w:r>
    </w:p>
    <w:p w:rsidR="00704E1E" w:rsidRDefault="00704E1E" w:rsidP="00704E1E">
      <w:pPr>
        <w:jc w:val="both"/>
      </w:pPr>
      <w:r>
        <w:t xml:space="preserve">Минфин, пообещавший президенту перевести портовые тарифы в рубли с 1 января, подготовил законопроект, формально запрещающий устанавливать цены на эти услуги в валюте. Но при этом Минфин той же поправкой разрешает привязывать тарифы к некоему валютному эквиваленту при условии расчетов в рублях по курсу ЦБ. Тарифы портов </w:t>
      </w:r>
      <w:r>
        <w:lastRenderedPageBreak/>
        <w:t>давно вызывали недовольство ФАС, считавшей, что после либерализации сектора и привязки тарифов к иностранной валюте расходы грузоотправителей выросли. Но новая норма, формально требуя платежи в рублях, принципиально оставляет возможность исчисления ставок в валюте.</w:t>
      </w:r>
    </w:p>
    <w:p w:rsidR="00704E1E" w:rsidRDefault="00704E1E" w:rsidP="00704E1E">
      <w:pPr>
        <w:jc w:val="both"/>
      </w:pPr>
      <w:r>
        <w:t>Вчера на regulation.gov.ru Минфин разместил проект поправок в Гражданский кодекс, обязывающий устанавливать портовые тарифы исключительно в рублях. Впрочем, Минфин предлагает разрешить выражать тарифы и в эквиваленте определенной валютной суммы, но и тогда платить надлежит все равно в рублях по курсу ЦБ. Расчеты можно проводить в валюте в случаях, установленных законом. Как поясняет член Адвокатской коллегии Москвы Михаил Черба, исчерпывающий перечень разрешенных операций содержится в ст. 9 ФЗ «О валютном регулировании». «Это операции между комиссионерами, по договорам транспортной перевозки, с внешними ценными бумагами, связанные с осуществлением обязательных платежей в пользу бюджета, с выплатами по внешним ценным бумагам и так далее»,– заявил он. Как говорится в пояснительной записке, в законе не предусмотрена возможность установления цен в валюте на услуги в портах при осуществлении внутренних расчетов.</w:t>
      </w:r>
    </w:p>
    <w:p w:rsidR="00704E1E" w:rsidRDefault="00704E1E" w:rsidP="00704E1E">
      <w:pPr>
        <w:jc w:val="both"/>
      </w:pPr>
      <w:r>
        <w:t xml:space="preserve">Вопрос о переводе портовых ставок в рубли обсуждается не первый год, он оформился в поручение еще по итогам заседания президентской комиссии по ТЭК в октябре 2015 года. Затем началось противостояние стивидоров с ФАС по переводу ставок в рубли: отрасль заявляла, что рублевые ставки приведут к недоинвестированию в портовую инфраструктуру и обогатят только международные контейнерные линии. В августе на совещании в Калининграде Владимир Путин отмечал, что переход на нацвалюту должен проходить «с оговорками для конкретных ситуаций и конкретных проектов, чтобы не было убытков ни у кого» (см. “Ъ” от 17 августа). Глава </w:t>
      </w:r>
      <w:r w:rsidRPr="00432190">
        <w:rPr>
          <w:b/>
        </w:rPr>
        <w:t>Минтранса</w:t>
      </w:r>
      <w:r>
        <w:t xml:space="preserve"> Максим </w:t>
      </w:r>
      <w:r w:rsidRPr="00432190">
        <w:rPr>
          <w:b/>
        </w:rPr>
        <w:t>Соколов</w:t>
      </w:r>
      <w:r>
        <w:t xml:space="preserve"> также отмечал, что необходимо учитывать риски еще не окупившихся проектов. За перевод в рубли выступил глава Минэкономики Максим Орешкин, а замминистра финансов Андрей </w:t>
      </w:r>
      <w:r w:rsidRPr="00432190">
        <w:rPr>
          <w:b/>
        </w:rPr>
        <w:t>Иванов</w:t>
      </w:r>
      <w:r>
        <w:t xml:space="preserve"> заверил президента, что с 1 января можно будет объявить о процессе реального перехода. В ФАС вчера затруднились прокомментировать инициативу Минфина.</w:t>
      </w:r>
    </w:p>
    <w:p w:rsidR="00704E1E" w:rsidRDefault="00704E1E" w:rsidP="00704E1E">
      <w:pPr>
        <w:jc w:val="both"/>
      </w:pPr>
      <w:r>
        <w:t>Операторы портов, опрошенные “Ъ”, отказались от комментариев. Источник “Ъ” на рынке считает, что норма будет действовать для всех сфер, где есть денежные требования, в том числе и для госорганов. Термин «денежные требования» расшифровывается только за скобками – цена, тариф, ставка сбора, иной платеж, это не совсем правильно с точки зрения юридической техники, в частности, «иной платеж» слишком широкое понятие, говорит собеседник “Ъ”. В других отраслях, где распространены либо встречаются тарифы в валюте, не так остро ощущают проблему. В ОАО РЖД “Ъ” пояснили, что перевозки транзитных грузов осуществляются по ставкам тарифной политики железных дорог государств СНГ на перевозку грузов в международном сообщении, где валютой исчисления является швейцарский франк. Однако оплата поступает в рублях по курсу на дату платежа. Глава логистической компании «Глогос проект» (оказывает услуги фрахта судов) Константин Гриневич поясняет, что большинство перевозок осуществляют судовладельцы, которые не являются резидентами РФ. «Они работают в международных водах и придерживаются удобной для себя тарифной политики,– говорит он.– Поскольку они не попадают под российскую юрисдикцию, то поправки на них не повлияют». А судовладельцы с госучастием и так работают в рублях, им менять особенно ничего не придется, отмечает он.</w:t>
      </w:r>
    </w:p>
    <w:p w:rsidR="00704E1E" w:rsidRDefault="00704E1E" w:rsidP="00704E1E">
      <w:pPr>
        <w:jc w:val="both"/>
      </w:pPr>
      <w:r>
        <w:t xml:space="preserve">Правила валютных расчетов законодательством регулируются достаточно жестко, говорит Михаил Черба. «Сказать, что валютное регулирование тарифов, ставок и сборов в отношении денежных требований не существовало как таковое, было бы несправедливо, но оно требовало толкования положений действующего законодательства,– поясняет он.– Данный законопроект, хотя и носит технический характер, важен именно тем, что такую </w:t>
      </w:r>
      <w:r>
        <w:lastRenderedPageBreak/>
        <w:t>необходимость исключает, устанавливая четкие требования к использованию в качестве расчетного средства российского рубля. Если же денежное требование предусматривает выплаты, эквивалентные суммам в инвалюте, при расчетах должен использоваться курс ЦБ». Это также очень важно, поскольку исключает возможность изменения в большую и в меньшую сторону размера платежа, эквивалентного сумме, установленной в валюте, добавляет юрист.</w:t>
      </w:r>
    </w:p>
    <w:p w:rsidR="00704E1E" w:rsidRPr="00F745D5" w:rsidRDefault="00704E1E" w:rsidP="00704E1E">
      <w:pPr>
        <w:pStyle w:val="3"/>
        <w:jc w:val="both"/>
        <w:rPr>
          <w:rFonts w:ascii="Times New Roman" w:hAnsi="Times New Roman"/>
          <w:sz w:val="24"/>
          <w:szCs w:val="24"/>
        </w:rPr>
      </w:pPr>
      <w:bookmarkStart w:id="9" w:name="_Toc491931165"/>
      <w:bookmarkEnd w:id="7"/>
      <w:r w:rsidRPr="00F745D5">
        <w:rPr>
          <w:rFonts w:ascii="Times New Roman" w:hAnsi="Times New Roman"/>
          <w:sz w:val="24"/>
          <w:szCs w:val="24"/>
        </w:rPr>
        <w:t xml:space="preserve">ТАСС; 2017.08.30; ГЛАВА </w:t>
      </w:r>
      <w:r w:rsidRPr="00432190">
        <w:rPr>
          <w:rFonts w:ascii="Times New Roman" w:hAnsi="Times New Roman"/>
          <w:sz w:val="24"/>
          <w:szCs w:val="24"/>
        </w:rPr>
        <w:t>ИВАНОВ</w:t>
      </w:r>
      <w:r w:rsidRPr="00F745D5">
        <w:rPr>
          <w:rFonts w:ascii="Times New Roman" w:hAnsi="Times New Roman"/>
          <w:sz w:val="24"/>
          <w:szCs w:val="24"/>
        </w:rPr>
        <w:t xml:space="preserve">СКОЙ ОБЛАСТИ ПРЕДЛОЖИЛ </w:t>
      </w:r>
      <w:r w:rsidRPr="00432190">
        <w:rPr>
          <w:rFonts w:ascii="Times New Roman" w:hAnsi="Times New Roman"/>
          <w:sz w:val="24"/>
          <w:szCs w:val="24"/>
        </w:rPr>
        <w:t>РОСАВИАЦИ</w:t>
      </w:r>
      <w:r w:rsidRPr="00F745D5">
        <w:rPr>
          <w:rFonts w:ascii="Times New Roman" w:hAnsi="Times New Roman"/>
          <w:sz w:val="24"/>
          <w:szCs w:val="24"/>
        </w:rPr>
        <w:t>И СУБСИДИРОВАТЬ АВИАПЕРЕВОЗКИ ИЗ РЕГИОНА</w:t>
      </w:r>
      <w:bookmarkEnd w:id="9"/>
    </w:p>
    <w:p w:rsidR="00704E1E" w:rsidRDefault="00704E1E" w:rsidP="00704E1E">
      <w:pPr>
        <w:jc w:val="both"/>
      </w:pPr>
      <w:r>
        <w:t xml:space="preserve">Губернатор </w:t>
      </w:r>
      <w:r w:rsidRPr="00432190">
        <w:rPr>
          <w:b/>
        </w:rPr>
        <w:t>Иванов</w:t>
      </w:r>
      <w:r>
        <w:t xml:space="preserve">ской области Павел Коньков предложил субсидировать из федерального бюджета авиаперевозки из региона. Об этом сообщили в пресс-службе регионального правительства по итогам встречи Конькова с главой </w:t>
      </w:r>
      <w:r w:rsidRPr="00432190">
        <w:rPr>
          <w:b/>
        </w:rPr>
        <w:t>Росавиаци</w:t>
      </w:r>
      <w:r>
        <w:t xml:space="preserve">и Александром </w:t>
      </w:r>
      <w:r w:rsidRPr="00432190">
        <w:rPr>
          <w:b/>
        </w:rPr>
        <w:t>Нерадько</w:t>
      </w:r>
      <w:r>
        <w:t>.</w:t>
      </w:r>
    </w:p>
    <w:p w:rsidR="00704E1E" w:rsidRDefault="00704E1E" w:rsidP="00704E1E">
      <w:pPr>
        <w:jc w:val="both"/>
      </w:pPr>
      <w:r>
        <w:t xml:space="preserve">«Павел Коньков в ходе встречи с главой </w:t>
      </w:r>
      <w:r w:rsidRPr="00432190">
        <w:rPr>
          <w:b/>
        </w:rPr>
        <w:t>Росавиаци</w:t>
      </w:r>
      <w:r>
        <w:t xml:space="preserve">и предложил включить в программу субсидирования авиаперевозок </w:t>
      </w:r>
      <w:r w:rsidRPr="00432190">
        <w:rPr>
          <w:b/>
        </w:rPr>
        <w:t>Иванов</w:t>
      </w:r>
      <w:r>
        <w:t>скую область», – уточнили в пресс-службе.</w:t>
      </w:r>
    </w:p>
    <w:p w:rsidR="00704E1E" w:rsidRDefault="00704E1E" w:rsidP="00704E1E">
      <w:pPr>
        <w:jc w:val="both"/>
      </w:pPr>
      <w:r>
        <w:t xml:space="preserve">По данным пресс-службы, региональные власти уже подали все необходимые документы в ведомство и рассчитывают, что уже в этом году под субсидирование попадут перевозки в Санкт-Петербург, а в 2018 году – в Анапу, Сочи и Казань, которые пока не входят в федеральную программу поддержки. Благодаря этому власти региона планируют увеличить пассажиропоток на этих направлениях за счет снижения цен на билеты. Сейчас авиаперевозки </w:t>
      </w:r>
      <w:r w:rsidRPr="00432190">
        <w:rPr>
          <w:b/>
        </w:rPr>
        <w:t>Иванов</w:t>
      </w:r>
      <w:r>
        <w:t>о в Москву, Анапу и Сочи субсидируются из бюджета региона, на эти цели в 2017 году заложено 55 млн рублей.</w:t>
      </w:r>
    </w:p>
    <w:p w:rsidR="00704E1E" w:rsidRDefault="00704E1E" w:rsidP="00704E1E">
      <w:pPr>
        <w:jc w:val="both"/>
      </w:pPr>
      <w:r>
        <w:t>Аэропорт «</w:t>
      </w:r>
      <w:r w:rsidRPr="00432190">
        <w:rPr>
          <w:b/>
        </w:rPr>
        <w:t>Иванов</w:t>
      </w:r>
      <w:r>
        <w:t>о – Южный» является воздушной гаванью федерального значения. В 2008 году аэропорт возобновил работу после масштабной реконструкции, в ходе которой была перестроена взлетно-посадочная полоса, благодаря чему он может принимать воздушные суда со взлетной массой до 200 тонн. За девять лет работы аэропорт обслужил 6,5 тыс. рейсов, на которых перевезено порядка 90 тыс. пассажиров. Аэропорт обслуживает рейсы по направлениям на Москву, Санкт– Петербург, Сочи, Симферополь и Анапу, однако, как сообщалось ранее, правительством РФ принято постановление об открытии в нем международного пункта пропуска, благодаря чему он станет принимать и международные рейсы.</w:t>
      </w:r>
    </w:p>
    <w:p w:rsidR="00704E1E" w:rsidRPr="00E21ED9" w:rsidRDefault="00704E1E" w:rsidP="00704E1E">
      <w:pPr>
        <w:pStyle w:val="3"/>
        <w:jc w:val="both"/>
        <w:rPr>
          <w:rFonts w:ascii="Times New Roman" w:hAnsi="Times New Roman"/>
          <w:sz w:val="24"/>
          <w:szCs w:val="24"/>
        </w:rPr>
      </w:pPr>
      <w:bookmarkStart w:id="10" w:name="_Toc491931167"/>
      <w:r w:rsidRPr="00E21ED9">
        <w:rPr>
          <w:rFonts w:ascii="Times New Roman" w:hAnsi="Times New Roman"/>
          <w:sz w:val="24"/>
          <w:szCs w:val="24"/>
        </w:rPr>
        <w:t>ИЗВЕСТИЯ; ПАВЕЛ ЧЕРНЫШОВ; 2017.08.31; СТРОИТЕЛЬСТВО КРЫМСКОГО МОСТА ПЕРЕВАЛИЛО ЗА ЭКВАТОР</w:t>
      </w:r>
      <w:bookmarkEnd w:id="10"/>
    </w:p>
    <w:p w:rsidR="00704E1E" w:rsidRDefault="00704E1E" w:rsidP="00704E1E">
      <w:pPr>
        <w:jc w:val="both"/>
      </w:pPr>
      <w:r>
        <w:t>Самый сложный этап строительства уникального сооружения успешно завершен</w:t>
      </w:r>
    </w:p>
    <w:p w:rsidR="00704E1E" w:rsidRDefault="00704E1E" w:rsidP="00704E1E">
      <w:pPr>
        <w:jc w:val="both"/>
      </w:pPr>
      <w:r>
        <w:t>Вчера утром под установленной аркой Крымского моста прошли первые суда. Начало движения знаменует окончание наиболее сложного этапа строительства моста, который свяжет российский полуостров с Кавказом. Таким образом, работы по созданию Крымского моста перевалили за экватор. Завершение строительства намечено на декабрь 2018 года.</w:t>
      </w:r>
    </w:p>
    <w:p w:rsidR="00704E1E" w:rsidRDefault="00704E1E" w:rsidP="00704E1E">
      <w:pPr>
        <w:jc w:val="both"/>
      </w:pPr>
      <w:r>
        <w:t>Сложнейшая технологическая операция – монтаж железнодорожной арки моста через Керченский пролив на фарватерные опоры – длилась 12 часов. Высота конструкции составляет 35 м над уровнем моря, опорные конструкции забивали в дно на глубину 70 м.</w:t>
      </w:r>
    </w:p>
    <w:p w:rsidR="00704E1E" w:rsidRDefault="00704E1E" w:rsidP="00704E1E">
      <w:pPr>
        <w:jc w:val="both"/>
      </w:pPr>
      <w:r>
        <w:t>После установки арки еще три недели займет монтаж различных ее элементов. Уже сейчас на конструкции работает система судовой и аэронавигационной сигнализации – под аркой началось движение судов. Первым прошел под флагом России сухогруз «Святитель Алексий», он следовал из Азовского моря в Черное.</w:t>
      </w:r>
    </w:p>
    <w:p w:rsidR="00704E1E" w:rsidRDefault="00704E1E" w:rsidP="00704E1E">
      <w:pPr>
        <w:jc w:val="both"/>
      </w:pPr>
      <w:r>
        <w:t>Работы по строительству моста уже выполнены более чем на 50%, и установка железнодорожной арки, как отмечают специалисты, была наиболее сложным этапом работы.</w:t>
      </w:r>
    </w:p>
    <w:p w:rsidR="00704E1E" w:rsidRDefault="00704E1E" w:rsidP="00704E1E">
      <w:pPr>
        <w:jc w:val="both"/>
      </w:pPr>
      <w:r>
        <w:lastRenderedPageBreak/>
        <w:t>– Сейчас уже можно смело говорить, что мост будет закончен без сюрпризов. Больше интриги нет, – уверен генеральный директор НИИ мостов и дефектоскопии Евгений Монастырев.</w:t>
      </w:r>
    </w:p>
    <w:p w:rsidR="00704E1E" w:rsidRDefault="00704E1E" w:rsidP="00704E1E">
      <w:pPr>
        <w:jc w:val="both"/>
      </w:pPr>
      <w:r>
        <w:t>Он пояснил, что технология, которая применялась при строительстве моста, уже хорошо опробована, но из-за размеров и сложных геологических условий проект стал уникальным в новейшей истории России.</w:t>
      </w:r>
    </w:p>
    <w:p w:rsidR="00704E1E" w:rsidRDefault="00704E1E" w:rsidP="00704E1E">
      <w:pPr>
        <w:jc w:val="both"/>
      </w:pPr>
      <w:r>
        <w:t>– Мост строится по традиционным технологиям, хотя предлагались куда более смелые решения. На мой взгляд, хорошо, что решили не гнаться за оригинальностью и решили построить то, что опробовано веками, – отметил Евгений Монастырев.</w:t>
      </w:r>
    </w:p>
    <w:p w:rsidR="00704E1E" w:rsidRDefault="00704E1E" w:rsidP="00704E1E">
      <w:pPr>
        <w:jc w:val="both"/>
      </w:pPr>
      <w:r>
        <w:t>По его словам, благодаря использованию хорошо известной технологии на стадии проектирования удалось учесть все возможные нагрузки, с которыми может столкнуться мост.</w:t>
      </w:r>
    </w:p>
    <w:p w:rsidR="00704E1E" w:rsidRDefault="00704E1E" w:rsidP="00704E1E">
      <w:pPr>
        <w:jc w:val="both"/>
      </w:pPr>
      <w:r>
        <w:t>– Уникальные габариты, большой вес. Помимо этого, мост проходит через море, там больше ветровые нагрузки. Но всё это – например, возможная балльность шторма, большее водоизмещение по сравнению с речными мостами, повышенные нагрузки и т.п. – закладывалось изначально. Рассчитать всё это не так сложно, но тут уникальное, индивидуальное выполнение, – подчеркнул Евгений Монастырев.</w:t>
      </w:r>
    </w:p>
    <w:p w:rsidR="00704E1E" w:rsidRDefault="00704E1E" w:rsidP="00704E1E">
      <w:pPr>
        <w:jc w:val="both"/>
      </w:pPr>
      <w:r>
        <w:t>Наиболее сложной операцией была установка свай на большую глубину. Как уточнил Евгений Монастырев, дополнительную трудность создавали большие слои ила – чтобы достать до минерального основания, фундамент пришлось погружать на значительную глубину.</w:t>
      </w:r>
    </w:p>
    <w:p w:rsidR="00704E1E" w:rsidRDefault="00704E1E" w:rsidP="00704E1E">
      <w:pPr>
        <w:jc w:val="both"/>
      </w:pPr>
      <w:r>
        <w:t>В научно-исследовательском институте транспортного строительства (АО «ЦНИС») сообщили, что трубные сваи, на которых стоят опоры моста, забивались на глубину 70 м.</w:t>
      </w:r>
    </w:p>
    <w:p w:rsidR="00704E1E" w:rsidRDefault="00704E1E" w:rsidP="00704E1E">
      <w:pPr>
        <w:jc w:val="both"/>
      </w:pPr>
      <w:r>
        <w:t>– Там сложные грунты, поэтому были разработаны специальные конструкции, более 1400 мм в диаметре, они свариваются на месте и вбиваются. Таких труб более тысячи, – рассказали в ЦНИС.</w:t>
      </w:r>
    </w:p>
    <w:p w:rsidR="00704E1E" w:rsidRDefault="00704E1E" w:rsidP="00704E1E">
      <w:pPr>
        <w:jc w:val="both"/>
      </w:pPr>
      <w:r>
        <w:t>Представители АО также уточнили, что в ходе строительства обеспечивался тройной контроль сварочных швов, хотя, как правило, при строительстве мостов обходятся одинарным уровнем контроля. Качество сварки проверяли друг за другом независимые контрольные службы, одной из них был ЦНИС.</w:t>
      </w:r>
    </w:p>
    <w:p w:rsidR="00704E1E" w:rsidRPr="00E21ED9" w:rsidRDefault="00704E1E" w:rsidP="00704E1E">
      <w:pPr>
        <w:pStyle w:val="3"/>
        <w:jc w:val="both"/>
        <w:rPr>
          <w:rFonts w:ascii="Times New Roman" w:hAnsi="Times New Roman"/>
          <w:sz w:val="24"/>
          <w:szCs w:val="24"/>
        </w:rPr>
      </w:pPr>
      <w:bookmarkStart w:id="11" w:name="_Toc491931169"/>
      <w:r w:rsidRPr="00E21ED9">
        <w:rPr>
          <w:rFonts w:ascii="Times New Roman" w:hAnsi="Times New Roman"/>
          <w:sz w:val="24"/>
          <w:szCs w:val="24"/>
        </w:rPr>
        <w:t>РОССИЙСКАЯ ГАЗЕТА; ТИМУР АЛИЕВ; 2017.08.30; ЖДАТЬ НЕ СТАЛИ</w:t>
      </w:r>
      <w:bookmarkEnd w:id="11"/>
    </w:p>
    <w:p w:rsidR="00704E1E" w:rsidRDefault="00704E1E" w:rsidP="00704E1E">
      <w:pPr>
        <w:jc w:val="both"/>
      </w:pPr>
      <w:r>
        <w:t>В Дагестане горожане собрали деньги на «народный мост»</w:t>
      </w:r>
    </w:p>
    <w:p w:rsidR="00704E1E" w:rsidRDefault="00704E1E" w:rsidP="00704E1E">
      <w:pPr>
        <w:jc w:val="both"/>
      </w:pPr>
      <w:r>
        <w:t>В дагестанском городе Буйнакск жители на свои средства отремонтировали разрушающийся автомобильный мост. Пока чиновники спорили, кто должен выделить деньги, горожане сами собрали необходимые деньги.</w:t>
      </w:r>
    </w:p>
    <w:p w:rsidR="00704E1E" w:rsidRDefault="00704E1E" w:rsidP="00704E1E">
      <w:pPr>
        <w:jc w:val="both"/>
      </w:pPr>
      <w:r>
        <w:t>Мост, соединявший два района города, был построен в 1914 году. Последний ремонт он видел десять лет назад. За это время полотно сильно разрушилось, образовались огромные ямы.</w:t>
      </w:r>
    </w:p>
    <w:p w:rsidR="00704E1E" w:rsidRDefault="00704E1E" w:rsidP="00704E1E">
      <w:pPr>
        <w:jc w:val="both"/>
      </w:pPr>
      <w:r>
        <w:t>Местные власти ремонтировать мост отказывались, ссылаясь на то, что он находится на балансе у железнодорожников. Те, в свою очередь, вкладывать деньги в ставший ненужным им объект не хотели.</w:t>
      </w:r>
    </w:p>
    <w:p w:rsidR="00704E1E" w:rsidRDefault="00704E1E" w:rsidP="00704E1E">
      <w:pPr>
        <w:jc w:val="both"/>
      </w:pPr>
      <w:r>
        <w:t>Прокуратура Буйнакска направила в суд исковое заявление, где обязала Махачкалинскую дистанцию железной дороги провести капитальный ремонт моста.</w:t>
      </w:r>
    </w:p>
    <w:p w:rsidR="00704E1E" w:rsidRDefault="00704E1E" w:rsidP="00704E1E">
      <w:pPr>
        <w:jc w:val="both"/>
      </w:pPr>
      <w:r>
        <w:t>«У моста разрушены консоли пролетного строения, по всем опорам происходит разрушение защитного бетона с оголением арматуры, отсутствует мощение конусов путепровода, обнаружен сквозной вывал бетона, в некоторых местах отсутствуют перильные ограждения», – такой неутешительный вывод представлен в докладе прокуратуры.</w:t>
      </w:r>
    </w:p>
    <w:p w:rsidR="00704E1E" w:rsidRDefault="00704E1E" w:rsidP="00704E1E">
      <w:pPr>
        <w:jc w:val="both"/>
      </w:pPr>
      <w:r>
        <w:t>Справедливо полагая, что судебные тяжбы и переписка между ведомствами могут затянуться надолго, жители Буйнакска решили сами засучить рукава.</w:t>
      </w:r>
    </w:p>
    <w:p w:rsidR="00704E1E" w:rsidRDefault="00704E1E" w:rsidP="00704E1E">
      <w:pPr>
        <w:jc w:val="both"/>
      </w:pPr>
      <w:r>
        <w:lastRenderedPageBreak/>
        <w:t>В мае создали инициативную группу и объявили сбор средств на ремонт моста. Перед въездом на него с обеих сторон ежедневно дежурили молодые люди с коробками. Проезжавшие водители, прочитав объявление, добровольно клали в них деньги – кто сколько может.</w:t>
      </w:r>
    </w:p>
    <w:p w:rsidR="00704E1E" w:rsidRDefault="00704E1E" w:rsidP="00704E1E">
      <w:pPr>
        <w:jc w:val="both"/>
      </w:pPr>
      <w:r>
        <w:t>– Не только водители, но даже пешеходы, узнав, на что собираются средства, добровольно делали пожертвования. Начали присылать деньги и уроженцы Буйнакска, проживающие в других городах страны, – рассказывает горожанин Магомед Ахмедов.</w:t>
      </w:r>
    </w:p>
    <w:p w:rsidR="00704E1E" w:rsidRDefault="00704E1E" w:rsidP="00704E1E">
      <w:pPr>
        <w:jc w:val="both"/>
      </w:pPr>
      <w:r>
        <w:t>Таким образом, удалось собрать около трех миллионов рублей. Для реконструкции моста наняли подрядную организацию.</w:t>
      </w:r>
    </w:p>
    <w:p w:rsidR="00704E1E" w:rsidRDefault="00704E1E" w:rsidP="00704E1E">
      <w:pPr>
        <w:jc w:val="both"/>
      </w:pPr>
      <w:r>
        <w:t>Теперь его не узнать – он стал двухполосным, с огражденной от проезжей части пешеходной зоной. Новые перила моста украшены красивыми фонарями. Кстати, одной лишь реконструкцией путепровода работы не закончились. Заасфальтированы близлежащие подъездные дороги, высажены деревья.</w:t>
      </w:r>
    </w:p>
    <w:p w:rsidR="00704E1E" w:rsidRDefault="00704E1E" w:rsidP="00704E1E">
      <w:pPr>
        <w:jc w:val="both"/>
      </w:pPr>
      <w:r>
        <w:t>Мост по праву получил название «Народный». У въезда жители Буйнакска установили памятный камень, где выражается благодарность всем, кто принял участие в его реконструкции.</w:t>
      </w:r>
    </w:p>
    <w:p w:rsidR="00704E1E" w:rsidRPr="00F745D5" w:rsidRDefault="00704E1E" w:rsidP="00704E1E">
      <w:pPr>
        <w:pStyle w:val="3"/>
        <w:jc w:val="both"/>
        <w:rPr>
          <w:rFonts w:ascii="Times New Roman" w:hAnsi="Times New Roman"/>
          <w:sz w:val="24"/>
          <w:szCs w:val="24"/>
        </w:rPr>
      </w:pPr>
      <w:bookmarkStart w:id="12" w:name="_Toc491931171"/>
      <w:r w:rsidRPr="00F745D5">
        <w:rPr>
          <w:rFonts w:ascii="Times New Roman" w:hAnsi="Times New Roman"/>
          <w:sz w:val="24"/>
          <w:szCs w:val="24"/>
        </w:rPr>
        <w:t>РИА НОВОСТИ; 2017.08.30; В ЛИПЕЦКЕ ЗАВЕРШИЛИ РЕМОНТ ШЕСТИ УЧАСТКОВ ТРАНСПОРТНЫХ МАГИСТРАЛЕЙ</w:t>
      </w:r>
      <w:bookmarkEnd w:id="12"/>
    </w:p>
    <w:p w:rsidR="00704E1E" w:rsidRDefault="00704E1E" w:rsidP="00704E1E">
      <w:pPr>
        <w:jc w:val="both"/>
      </w:pPr>
      <w:r>
        <w:t>Ремонт шести участков транспортных магистралей Липецка завершен в рамках проекта «Безопасные и качественные дороги», сообщает пресс-служба администрации Липецкой области.</w:t>
      </w:r>
    </w:p>
    <w:p w:rsidR="00704E1E" w:rsidRDefault="00704E1E" w:rsidP="00704E1E">
      <w:pPr>
        <w:jc w:val="both"/>
      </w:pPr>
      <w:r>
        <w:t>«Полностью приведена в порядок улица Советская, где ремонт и благоустройство сделаны «от стены до стены». Здесь установлены новые гранитные бордюры, на тротуарах уложена плитка, смонтированы транспортные и пешеходные светофоры, нанесена горизонтальная дорожная разметка. Отремонтированы улицы 9 Мая, 60 лет СССР, Терешковой, Ангарская и кольцо в районе ЛТЗ», – говорится в сообщении.</w:t>
      </w:r>
    </w:p>
    <w:p w:rsidR="00704E1E" w:rsidRDefault="00704E1E" w:rsidP="00704E1E">
      <w:pPr>
        <w:jc w:val="both"/>
      </w:pPr>
      <w:r>
        <w:t>По данным пресс-службы, проект «Безопасные и качественные дороги» будет работать до 2025 года. Он предусматривает увеличение доли дорог городских агломераций, соответствующих нормативным требованиям, до 85%. В этом году входящий в Липецкую агломерацию областной центр получил на приведение городских дорог в нормативное состояние свыше 1 миллиарда рублей. В том числе из областного бюджета выделено более 558 миллионов рублей, из федеральной казны – почти 466 миллионов рублей, из муниципального дорожного фонда направлено 6,9 миллиона рублей.</w:t>
      </w:r>
    </w:p>
    <w:p w:rsidR="00704E1E" w:rsidRDefault="00704E1E" w:rsidP="00704E1E">
      <w:pPr>
        <w:jc w:val="both"/>
      </w:pPr>
      <w:r>
        <w:t>«Обеспечение сохранности автодорог и безопасности дорожного движения – одно из важнейших направлений деятельности областных властей. Без разветвленной дорожной сети невозможно достижение тех стратегических целей, которые стоят перед Липецкой областью: повысить благосостояние и качество жизни населения, обеспечить темпы экономического роста и инвестиционную привлекательность», – сказал РИА Новости глава региона Олег Королев.</w:t>
      </w:r>
    </w:p>
    <w:p w:rsidR="00704E1E" w:rsidRPr="00F745D5" w:rsidRDefault="00704E1E" w:rsidP="00704E1E">
      <w:pPr>
        <w:pStyle w:val="3"/>
        <w:jc w:val="both"/>
        <w:rPr>
          <w:rFonts w:ascii="Times New Roman" w:hAnsi="Times New Roman"/>
          <w:sz w:val="24"/>
          <w:szCs w:val="24"/>
        </w:rPr>
      </w:pPr>
      <w:bookmarkStart w:id="13" w:name="_Toc491931172"/>
      <w:r w:rsidRPr="00F745D5">
        <w:rPr>
          <w:rFonts w:ascii="Times New Roman" w:hAnsi="Times New Roman"/>
          <w:sz w:val="24"/>
          <w:szCs w:val="24"/>
        </w:rPr>
        <w:t>РИА НОВОСТИ; 2017.08.31; ПРАВИТЕЛЬСТВО ОБСУДИТ ЗАКОНОПРОЕКТ ПО БОРЬБЕ С НЕЗАКОННЫМИ ПЕРЕВОЗКАМИ</w:t>
      </w:r>
      <w:bookmarkEnd w:id="13"/>
    </w:p>
    <w:p w:rsidR="00704E1E" w:rsidRDefault="00704E1E" w:rsidP="00704E1E">
      <w:pPr>
        <w:jc w:val="both"/>
      </w:pPr>
      <w:r>
        <w:t>Правительство России на заседании в четверг обсудит законопроект, совершенствующий лицензирование деятельности по перевозкам пассажиров автотранспортом, сообщил кабмин.</w:t>
      </w:r>
    </w:p>
    <w:p w:rsidR="00704E1E" w:rsidRDefault="00704E1E" w:rsidP="00704E1E">
      <w:pPr>
        <w:jc w:val="both"/>
      </w:pPr>
      <w:r>
        <w:t>В справке к законопроекту поясняется, что он «направлен на противодействие незаконным регулярным перевозкам пассажиров, выполняемым юридическими лицами и индивидуальными предпринимателями под видом заказных и для собственных нужд».</w:t>
      </w:r>
    </w:p>
    <w:p w:rsidR="00704E1E" w:rsidRDefault="00704E1E" w:rsidP="00704E1E">
      <w:pPr>
        <w:jc w:val="both"/>
      </w:pPr>
      <w:r>
        <w:t xml:space="preserve">«Предлагается внести изменения в законодательство, исключив обстоятельство, при котором перевозки пассажиров и багажа автомобильным транспортом и городским </w:t>
      </w:r>
      <w:r>
        <w:lastRenderedPageBreak/>
        <w:t>наземным электрическим транспортом могут осуществляться в уведомительном порядке без получения лицензии», – говорится в справке.</w:t>
      </w:r>
    </w:p>
    <w:p w:rsidR="00704E1E" w:rsidRDefault="00704E1E" w:rsidP="00704E1E">
      <w:pPr>
        <w:jc w:val="both"/>
      </w:pPr>
      <w:r>
        <w:t>Кроме того, правительство обсудит проект госпрограммы «Социально-экономическое развитие Арктической зоны Российской Федерации», а также проект, дополняющий налоговый кодекс страны. Предлагается ввести норму, освобождающую от налогов доходы физических лиц, полученные в виде возмещения за счет средств компенсационного фонда долевого строительства.</w:t>
      </w:r>
    </w:p>
    <w:p w:rsidR="00704E1E" w:rsidRDefault="00704E1E" w:rsidP="00704E1E">
      <w:pPr>
        <w:jc w:val="both"/>
      </w:pPr>
      <w:r>
        <w:t>Еще одной темой обсуждения станет проект, предлагающий дополнить Административный кодекс положением, предусматривающим взыскание с индивидуальных предпринимателей, совершивших административное правонарушение, издержки по делу об этом правонарушении.</w:t>
      </w:r>
    </w:p>
    <w:p w:rsidR="00704E1E" w:rsidRDefault="00704E1E" w:rsidP="00704E1E">
      <w:pPr>
        <w:jc w:val="both"/>
      </w:pPr>
      <w:r>
        <w:t>Кабмин также обсудит проект, который нормативно закрепляет использование государственных информационных систем на гражданской службе.</w:t>
      </w:r>
    </w:p>
    <w:p w:rsidR="00704E1E" w:rsidRPr="00C4132C" w:rsidRDefault="00704E1E" w:rsidP="00704E1E">
      <w:pPr>
        <w:pStyle w:val="3"/>
        <w:jc w:val="both"/>
        <w:rPr>
          <w:rFonts w:ascii="Times New Roman" w:hAnsi="Times New Roman"/>
          <w:sz w:val="24"/>
          <w:szCs w:val="24"/>
        </w:rPr>
      </w:pPr>
      <w:bookmarkStart w:id="14" w:name="_Toc491878318"/>
      <w:bookmarkStart w:id="15" w:name="_Toc491931173"/>
      <w:r w:rsidRPr="00C4132C">
        <w:rPr>
          <w:rFonts w:ascii="Times New Roman" w:hAnsi="Times New Roman"/>
          <w:sz w:val="24"/>
          <w:szCs w:val="24"/>
        </w:rPr>
        <w:t xml:space="preserve">ТАСС; 2017.08.30; УК </w:t>
      </w:r>
      <w:r>
        <w:rPr>
          <w:rFonts w:ascii="Times New Roman" w:hAnsi="Times New Roman"/>
          <w:sz w:val="24"/>
          <w:szCs w:val="24"/>
        </w:rPr>
        <w:t>«</w:t>
      </w:r>
      <w:r w:rsidRPr="00C4132C">
        <w:rPr>
          <w:rFonts w:ascii="Times New Roman" w:hAnsi="Times New Roman"/>
          <w:sz w:val="24"/>
          <w:szCs w:val="24"/>
        </w:rPr>
        <w:t>ЛИДЕР</w:t>
      </w:r>
      <w:r>
        <w:rPr>
          <w:rFonts w:ascii="Times New Roman" w:hAnsi="Times New Roman"/>
          <w:sz w:val="24"/>
          <w:szCs w:val="24"/>
        </w:rPr>
        <w:t>»</w:t>
      </w:r>
      <w:r w:rsidRPr="00C4132C">
        <w:rPr>
          <w:rFonts w:ascii="Times New Roman" w:hAnsi="Times New Roman"/>
          <w:sz w:val="24"/>
          <w:szCs w:val="24"/>
        </w:rPr>
        <w:t xml:space="preserve"> МОЖЕТ ПОСТРОИТЬ В МОСКВЕ УЧАСТОК ХОРДЫ ОТ ЯРОСЛАВСКОГО ДО ДМИТРОВСКОГО ШОССЕ</w:t>
      </w:r>
      <w:bookmarkEnd w:id="14"/>
      <w:bookmarkEnd w:id="15"/>
    </w:p>
    <w:p w:rsidR="00704E1E" w:rsidRDefault="00704E1E" w:rsidP="00704E1E">
      <w:pPr>
        <w:jc w:val="both"/>
      </w:pPr>
      <w:r>
        <w:t>Власти Москвы ведут переговоры с «Новой концессионной компанией» (дочерняя структура управляющей компании «Лидер») о строительстве участка Северо-Восточной хорды (СВХ) от Ярославского до Дмитровского шоссе, сообщил в среду журналистам первый замруководителя департамента строительства Москвы Петр Аксенов.</w:t>
      </w:r>
    </w:p>
    <w:p w:rsidR="00704E1E" w:rsidRDefault="00704E1E" w:rsidP="00704E1E">
      <w:pPr>
        <w:jc w:val="both"/>
      </w:pPr>
      <w:r>
        <w:t>«Да, ведутся такие переговоры на строительство участка от Дмитровского до Ярославского шоссе. Это тот же инвестор, который подписал концессионное соглашение на строительство [северного] дублера [Кутузовского проспекта]», – отметил он.</w:t>
      </w:r>
    </w:p>
    <w:p w:rsidR="00704E1E" w:rsidRDefault="00704E1E" w:rsidP="00704E1E">
      <w:pPr>
        <w:jc w:val="both"/>
      </w:pPr>
      <w:r>
        <w:t>Ранее сообщалось, что подрядчиком строительства северного дублера Кутузовского проспекта является ОАО «Новая концессионная компания», дочерняя структура управляющей компании «Лидер».</w:t>
      </w:r>
    </w:p>
    <w:p w:rsidR="00704E1E" w:rsidRDefault="00704E1E" w:rsidP="00704E1E">
      <w:pPr>
        <w:jc w:val="both"/>
      </w:pPr>
      <w:r>
        <w:t>По словам Аксенова, говорить о сроках начала строительства и стоимости проекта пока преждевременно. «Это компетенция департамента экономической политики... Мы будем отвечать за строительство. Когда будет проект, заключение экспертизы, я с вами поделюсь, сколько будет стоить этот участок», – сказал он журналистам.</w:t>
      </w:r>
    </w:p>
    <w:p w:rsidR="00704E1E" w:rsidRDefault="00704E1E" w:rsidP="00704E1E">
      <w:pPr>
        <w:jc w:val="both"/>
      </w:pPr>
      <w:r>
        <w:t>Ранее заммэра по вопросам градостроительной политики и строительства Марат Хуснуллин сообщил, что участок Северо-Восточной хорды от Ярославского до Дмитровского шоссе начнут строить в 2018 году.</w:t>
      </w:r>
    </w:p>
    <w:p w:rsidR="00704E1E" w:rsidRDefault="00704E1E" w:rsidP="00704E1E">
      <w:pPr>
        <w:jc w:val="both"/>
      </w:pPr>
      <w:r>
        <w:t>Северо-Восточная хорда</w:t>
      </w:r>
    </w:p>
    <w:p w:rsidR="00704E1E" w:rsidRDefault="00704E1E" w:rsidP="00704E1E">
      <w:pPr>
        <w:jc w:val="both"/>
      </w:pPr>
      <w:r>
        <w:t>В 2011 году власти Москвы приняли решение отказаться от строительства четвертого транспортного кольца (ЧТК) и построить вместо этого три хорды – Северо-Западную, Северо-Восточную и Южную. Северо-Восточная хорда соединит по периферии юго-восток и север Москвы, самые густонаселенные районы. Ее начали строить как продолжение единственного уже возведенного участка четвертого транспортного кольца. Длина хорды – 29 км.</w:t>
      </w:r>
    </w:p>
    <w:p w:rsidR="00704E1E" w:rsidRDefault="00704E1E" w:rsidP="00704E1E">
      <w:pPr>
        <w:jc w:val="both"/>
      </w:pPr>
      <w:r>
        <w:t xml:space="preserve">Трасса соединит крупные автомобильные магистрали северо-восточной части Москвы: Измайловское, Щелковское, Дмитровское, Алтуфьевское и Открытое шоссе. Хорда пройдет от платной дороги Москва – Санкт-Петербург с западной стороны Октябрьской железной дороги, вдоль Малого кольца МЖД до новой развязки на МКАД на пересечении с магистралью Вешняки – Люберцы. </w:t>
      </w:r>
    </w:p>
    <w:p w:rsidR="00704E1E" w:rsidRDefault="00704E1E" w:rsidP="00704E1E">
      <w:pPr>
        <w:jc w:val="both"/>
      </w:pPr>
      <w:r>
        <w:br w:type="page"/>
      </w:r>
    </w:p>
    <w:p w:rsidR="00704E1E" w:rsidRPr="00415BAB" w:rsidRDefault="00704E1E" w:rsidP="00704E1E">
      <w:pPr>
        <w:pStyle w:val="3"/>
        <w:jc w:val="both"/>
        <w:rPr>
          <w:rFonts w:ascii="Times New Roman" w:hAnsi="Times New Roman"/>
          <w:sz w:val="24"/>
          <w:szCs w:val="24"/>
        </w:rPr>
      </w:pPr>
      <w:bookmarkStart w:id="16" w:name="_Toc491878320"/>
      <w:bookmarkStart w:id="17" w:name="_Toc491931175"/>
      <w:r w:rsidRPr="00415BAB">
        <w:rPr>
          <w:rFonts w:ascii="Times New Roman" w:hAnsi="Times New Roman"/>
          <w:sz w:val="24"/>
          <w:szCs w:val="24"/>
        </w:rPr>
        <w:t>ТАСС; 2017.08.30; ИСПРАВНОСТЬ ЭЛЕКТРИЧЕК НАЧНУТ ПРОВЕРЯТЬ С ПОМОЩЬЮ ПЛАНШЕТОВ И ШТРИХ-КОДОВ</w:t>
      </w:r>
      <w:bookmarkEnd w:id="16"/>
      <w:bookmarkEnd w:id="17"/>
    </w:p>
    <w:p w:rsidR="00704E1E" w:rsidRDefault="00704E1E" w:rsidP="00704E1E">
      <w:pPr>
        <w:jc w:val="both"/>
      </w:pPr>
      <w:r>
        <w:t>Исправность пригородных поездов начнут проверять с помощью штрих-кодов и планшетов. Пилотный проект запустят в декабре 2017 года, сообщается в среду на портале мэра Москвы со ссылкой на пресс-службу Центральной пригородной пассажирской компании (ЦППК).</w:t>
      </w:r>
    </w:p>
    <w:p w:rsidR="00704E1E" w:rsidRDefault="00704E1E" w:rsidP="00704E1E">
      <w:pPr>
        <w:jc w:val="both"/>
      </w:pPr>
      <w:r>
        <w:t>«Создается новая автоматизированная система для пригородного железнодорожного комплекса. Она позволит с помощью мобильных устройств в режиме реального времени объективно контролировать полноту и качество проведенных работ по техническому обслуживанию подвижного состава. Ответственные работники будут проверять весь поезд, включая все его детали, которые отвечают за исправность состава», – отметили в пресс-службе перевозчика.</w:t>
      </w:r>
    </w:p>
    <w:p w:rsidR="00704E1E" w:rsidRDefault="00704E1E" w:rsidP="00704E1E">
      <w:pPr>
        <w:jc w:val="both"/>
      </w:pPr>
      <w:r>
        <w:t>На первом этапе проверку исправности электропоездов будут проводить в одном из парков ЦППК. Если проект окажется успешным, то подобную систему внедрят на всех поездах компании.</w:t>
      </w:r>
    </w:p>
    <w:p w:rsidR="00704E1E" w:rsidRPr="00C4132C" w:rsidRDefault="00704E1E" w:rsidP="00704E1E">
      <w:pPr>
        <w:pStyle w:val="3"/>
        <w:jc w:val="both"/>
        <w:rPr>
          <w:rFonts w:ascii="Times New Roman" w:hAnsi="Times New Roman"/>
          <w:sz w:val="24"/>
          <w:szCs w:val="24"/>
        </w:rPr>
      </w:pPr>
      <w:bookmarkStart w:id="18" w:name="_Toc491878321"/>
      <w:bookmarkStart w:id="19" w:name="_Toc491931176"/>
      <w:r w:rsidRPr="00C4132C">
        <w:rPr>
          <w:rFonts w:ascii="Times New Roman" w:hAnsi="Times New Roman"/>
          <w:sz w:val="24"/>
          <w:szCs w:val="24"/>
        </w:rPr>
        <w:t>ТАСС; 2017.08.30; РЖД ПЛАНИРУЕТ РЕКОНСТРУИРОВАТЬ ВОКЗАЛ В ПЕТРОЗАВОДСКЕ К КОНЦУ 2018 ГОДА</w:t>
      </w:r>
      <w:bookmarkEnd w:id="18"/>
      <w:bookmarkEnd w:id="19"/>
    </w:p>
    <w:p w:rsidR="00704E1E" w:rsidRDefault="00704E1E" w:rsidP="00704E1E">
      <w:pPr>
        <w:jc w:val="both"/>
      </w:pPr>
      <w:r>
        <w:t>ОАО «РЖД» приступило к реконструкции железнодорожного вокзала в Петрозаводске, которую планируется завершить к концу 2018 года, сообщил в среду начальник дирекции железнодорожных вокзалов «РЖД» Виталий Вотолевский. Реконструкция не проводилась с 1955 года.</w:t>
      </w:r>
    </w:p>
    <w:p w:rsidR="00704E1E" w:rsidRDefault="00704E1E" w:rsidP="00704E1E">
      <w:pPr>
        <w:jc w:val="both"/>
      </w:pPr>
      <w:r>
        <w:t>«Срок по вокзалу – до конца 2018 года завершить реконструкцию, по платформенному хозяйству планируем уложиться в полгода, вокзал будет современный. Мы учитываем все требования органов культурного наследия, поскольку это памятник. Учитываем все современные технологии в области маломобильных граждан, транспортной безопасности и инженерии», – сказал Вотолевский в ходе встречи на вокзале с врио главы Карелии Артуром Парфенчиковым.</w:t>
      </w:r>
    </w:p>
    <w:p w:rsidR="00704E1E" w:rsidRDefault="00704E1E" w:rsidP="00704E1E">
      <w:pPr>
        <w:jc w:val="both"/>
      </w:pPr>
      <w:r>
        <w:t>Главный инженер Северо-Западной региональной дирекции железнодорожных вокзалов компании Виктор Буряк сказал, что планируется реконструкция здания вокзала, билетно-багажного центра, подземного тоннеля к платформе, первой платформы под прибытие скоростных поездов «Ласточка», установка современной системы информирования пассажиров, модернизация всех инженерных сетей.</w:t>
      </w:r>
    </w:p>
    <w:p w:rsidR="00704E1E" w:rsidRDefault="00704E1E" w:rsidP="00704E1E">
      <w:pPr>
        <w:jc w:val="both"/>
      </w:pPr>
      <w:r>
        <w:t>В здании вокзала реконструируют центральный зал и залы ожидания. Также запланировано строительство павильона для досмотра посетителей. Для маломобильных групп будут установлены два лифта и пандус в подземном тоннеле, по всей площади вокзала и на платформах положат тактильную плитку, в кассовом зале появится заниженная касса. «С 1955 года реконструкции на вокзале никакой не было и сегодня вокзал не отвечает требованиям 21 века», – отметил Буряк.</w:t>
      </w:r>
    </w:p>
    <w:p w:rsidR="00704E1E" w:rsidRDefault="00704E1E" w:rsidP="00704E1E">
      <w:pPr>
        <w:jc w:val="both"/>
      </w:pPr>
      <w:r>
        <w:t>Вотолевский отметил, что на вокзале в Петрозаводске планируется оборудовать помещения, в которых будут работать люди с ограниченными возможностями. «Это будет первый вокзал нашей сети с такими возможностями», – сказал он.</w:t>
      </w:r>
    </w:p>
    <w:p w:rsidR="00704E1E" w:rsidRDefault="00704E1E" w:rsidP="00704E1E">
      <w:pPr>
        <w:jc w:val="both"/>
      </w:pPr>
      <w:r>
        <w:t>«Ориентировочная общая стоимость проекта составила около 300 млн рублей», – уточнили ТАСС в пресс-службе компании.</w:t>
      </w:r>
    </w:p>
    <w:p w:rsidR="00704E1E" w:rsidRDefault="00704E1E" w:rsidP="00704E1E">
      <w:pPr>
        <w:jc w:val="both"/>
      </w:pPr>
      <w:r>
        <w:br w:type="page"/>
      </w:r>
    </w:p>
    <w:p w:rsidR="00704E1E" w:rsidRDefault="00704E1E" w:rsidP="00704E1E">
      <w:pPr>
        <w:jc w:val="both"/>
      </w:pPr>
      <w:r>
        <w:t>О вокзале</w:t>
      </w:r>
    </w:p>
    <w:p w:rsidR="00704E1E" w:rsidRDefault="00704E1E" w:rsidP="00704E1E">
      <w:pPr>
        <w:jc w:val="both"/>
      </w:pPr>
      <w:r>
        <w:t>Современный железнодорожный вокзал города Петрозаводск был открыт в марте 1955 года. Здание построено по проекту архитектора В. Ципулина в традициях позднего неоклассицизма. Оно представляет собой целостную симметрично-осевую композицию длиной 82 м, здание декорировано лепниной, 17-метровым шпилем и имеет развитый коринфский ордер. Билетно-багажный центр был построен в 1979 году архитектором Э. Воскресенским.</w:t>
      </w:r>
    </w:p>
    <w:p w:rsidR="00704E1E" w:rsidRPr="00415BAB" w:rsidRDefault="00704E1E" w:rsidP="00704E1E">
      <w:pPr>
        <w:pStyle w:val="3"/>
        <w:jc w:val="both"/>
        <w:rPr>
          <w:rFonts w:ascii="Times New Roman" w:hAnsi="Times New Roman"/>
          <w:sz w:val="24"/>
          <w:szCs w:val="24"/>
        </w:rPr>
      </w:pPr>
      <w:bookmarkStart w:id="20" w:name="_Toc491878322"/>
      <w:bookmarkStart w:id="21" w:name="_Toc491931177"/>
      <w:r w:rsidRPr="00415BAB">
        <w:rPr>
          <w:rFonts w:ascii="Times New Roman" w:hAnsi="Times New Roman"/>
          <w:sz w:val="24"/>
          <w:szCs w:val="24"/>
        </w:rPr>
        <w:t>ТАСС; 2017.08.30; FESCO УВЕЛИЧИВАЕТ ЧИСЛО СЕРВИСОВ НА СУХОПУТНОМ КОРИДОРЕ КИТАЙ</w:t>
      </w:r>
      <w:r>
        <w:rPr>
          <w:rFonts w:ascii="Times New Roman" w:hAnsi="Times New Roman"/>
          <w:sz w:val="24"/>
          <w:szCs w:val="24"/>
        </w:rPr>
        <w:t xml:space="preserve"> – </w:t>
      </w:r>
      <w:r w:rsidRPr="00415BAB">
        <w:rPr>
          <w:rFonts w:ascii="Times New Roman" w:hAnsi="Times New Roman"/>
          <w:sz w:val="24"/>
          <w:szCs w:val="24"/>
        </w:rPr>
        <w:t>МОНГОЛИЯ</w:t>
      </w:r>
      <w:r>
        <w:rPr>
          <w:rFonts w:ascii="Times New Roman" w:hAnsi="Times New Roman"/>
          <w:sz w:val="24"/>
          <w:szCs w:val="24"/>
        </w:rPr>
        <w:t xml:space="preserve"> – </w:t>
      </w:r>
      <w:r w:rsidRPr="00415BAB">
        <w:rPr>
          <w:rFonts w:ascii="Times New Roman" w:hAnsi="Times New Roman"/>
          <w:sz w:val="24"/>
          <w:szCs w:val="24"/>
        </w:rPr>
        <w:t>РОССИЯ</w:t>
      </w:r>
      <w:bookmarkEnd w:id="20"/>
      <w:bookmarkEnd w:id="21"/>
    </w:p>
    <w:p w:rsidR="00704E1E" w:rsidRDefault="00704E1E" w:rsidP="00704E1E">
      <w:pPr>
        <w:jc w:val="both"/>
      </w:pPr>
      <w:r>
        <w:t>Транспортная группа Fesco увеличивает количество регулярных железнодорожных сервисов из Китая и совместно с китайской транспортной компанией SWIFT запустит контейнерный поезд FESCO Mongolian Shuttle из Сямыня (КНР) в Москву. Об этом говорится в сообщении компании.</w:t>
      </w:r>
    </w:p>
    <w:p w:rsidR="00704E1E" w:rsidRDefault="00704E1E" w:rsidP="00704E1E">
      <w:pPr>
        <w:jc w:val="both"/>
      </w:pPr>
      <w:r>
        <w:t>«Первый состав с 82 TEU (эквивалент 20-футового контейнера – ТАСС) отправился из провинции Фуцзянь на станцию Купавна Московской железной дороги 25 августа. Время в пути следования составит 14 суток. По мере увеличения ритмичности перевозок планируется вывести FESCO Mongolian Shuttle на две регулярные отправки в месяц, в перспективе – на еженедельную основу,» – отмечается в сообщении.</w:t>
      </w:r>
    </w:p>
    <w:p w:rsidR="00704E1E" w:rsidRDefault="00704E1E" w:rsidP="00704E1E">
      <w:pPr>
        <w:jc w:val="both"/>
      </w:pPr>
      <w:r>
        <w:t>Предполагается, что грузовой базой для сервиса станут товары народного потребления, текстильной промышленности, обувь провинции Фуцзянь, а также продукция, производимая и прибывающая из других регионов в Шанхай, Нинбо, Гуанчжоу.</w:t>
      </w:r>
    </w:p>
    <w:p w:rsidR="00704E1E" w:rsidRDefault="00704E1E" w:rsidP="00704E1E">
      <w:pPr>
        <w:jc w:val="both"/>
      </w:pPr>
      <w:r>
        <w:t>Транспортная группа Fesco – одна из крупнейших частных транспортно-логистических компаний России. Группе принадлежат Владивостокский морской торговый порт, железнодорожный оператор «Трансгарант», 50% акций оператора фитинговых платформ «Русская тройка». В управлении Fesco находится порядка 36 тыс. контейнеров, парк фитинговых платформ составляет 3,5 тыс. единиц. Флот группы включает 20 транспортных судов, которые преимущественно осуществляют перевозки на собственных морских линиях.</w:t>
      </w:r>
    </w:p>
    <w:p w:rsidR="00704E1E" w:rsidRDefault="00704E1E" w:rsidP="00704E1E">
      <w:pPr>
        <w:jc w:val="both"/>
      </w:pPr>
      <w:r>
        <w:t>Основной акционер ДВМП – группа «Сумма» братьев Магомедовых (32,5% акций). GHP Group принадлежит 23,8%, TPG – 17,4% акций. В свободном обращении находятся 26,3% акций. Акции компании торгуются на Московской бирже.</w:t>
      </w:r>
    </w:p>
    <w:p w:rsidR="00704E1E" w:rsidRPr="00820F38" w:rsidRDefault="00704E1E" w:rsidP="00704E1E">
      <w:pPr>
        <w:pStyle w:val="3"/>
        <w:jc w:val="both"/>
        <w:rPr>
          <w:rFonts w:ascii="Times New Roman" w:hAnsi="Times New Roman"/>
          <w:sz w:val="24"/>
          <w:szCs w:val="24"/>
        </w:rPr>
      </w:pPr>
      <w:bookmarkStart w:id="22" w:name="_Toc491931179"/>
      <w:r w:rsidRPr="00820F38">
        <w:rPr>
          <w:rFonts w:ascii="Times New Roman" w:hAnsi="Times New Roman"/>
          <w:sz w:val="24"/>
          <w:szCs w:val="24"/>
        </w:rPr>
        <w:t>ВЕДОМОСТ</w:t>
      </w:r>
      <w:r>
        <w:rPr>
          <w:rFonts w:ascii="Times New Roman" w:hAnsi="Times New Roman"/>
          <w:sz w:val="24"/>
          <w:szCs w:val="24"/>
        </w:rPr>
        <w:t>И; ИВАН ПЕСЧИНСКИЙ; 2017.08.31;</w:t>
      </w:r>
      <w:r w:rsidRPr="00820F38">
        <w:rPr>
          <w:rFonts w:ascii="Times New Roman" w:hAnsi="Times New Roman"/>
          <w:sz w:val="24"/>
          <w:szCs w:val="24"/>
        </w:rPr>
        <w:t xml:space="preserve"> НОВЫЕ АВИАКОМПАНИИ МОГУТ НЕ ВЗЛЕТЕТЬ БЕЗ РОССИЙСКИХ САМОЛЕТОВ</w:t>
      </w:r>
      <w:bookmarkEnd w:id="22"/>
    </w:p>
    <w:p w:rsidR="00704E1E" w:rsidRDefault="00704E1E" w:rsidP="00704E1E">
      <w:pPr>
        <w:jc w:val="both"/>
      </w:pPr>
      <w:r w:rsidRPr="00432190">
        <w:rPr>
          <w:b/>
        </w:rPr>
        <w:t>Минтранс</w:t>
      </w:r>
      <w:r>
        <w:t xml:space="preserve"> хочет поменять правила выдачи сертификата эксплуатанта</w:t>
      </w:r>
    </w:p>
    <w:p w:rsidR="00704E1E" w:rsidRDefault="00704E1E" w:rsidP="00704E1E">
      <w:pPr>
        <w:jc w:val="both"/>
      </w:pPr>
      <w:r w:rsidRPr="00432190">
        <w:rPr>
          <w:b/>
        </w:rPr>
        <w:t>Минтранс</w:t>
      </w:r>
      <w:r>
        <w:t xml:space="preserve"> планирует обязать новые авиакомпании иметь в своем парке не менее трех воздушных судов российского производства не старше пяти лет. Уведомление о начале разработки изменений в авиационные правила размещено на портале regulation.gov.ru. Общественное обсуждение проекта продлится до 11 сентября.</w:t>
      </w:r>
    </w:p>
    <w:p w:rsidR="00704E1E" w:rsidRDefault="00704E1E" w:rsidP="00704E1E">
      <w:pPr>
        <w:jc w:val="both"/>
      </w:pPr>
      <w:r>
        <w:t xml:space="preserve">Изменения должны стимулировать российских авиаперевозчиков, планирующих выполнять регулярные полеты, увеличивать число отечественных самолетов, говорится в сообщении </w:t>
      </w:r>
      <w:r w:rsidRPr="00432190">
        <w:rPr>
          <w:b/>
        </w:rPr>
        <w:t>Минтранса</w:t>
      </w:r>
      <w:r>
        <w:t>. Ведомство уточняет, что сейчас, чтобы получить сертификат на выполнение регулярных перевозок, в парке авиакомпании должно быть не менее восьми судов с количеством пассажирских мест 55 и более. Основу парка российских авиакомпаний составляют самолеты Boeing и Airbus (см. график).</w:t>
      </w:r>
    </w:p>
    <w:p w:rsidR="00704E1E" w:rsidRDefault="00704E1E" w:rsidP="00704E1E">
      <w:pPr>
        <w:jc w:val="both"/>
      </w:pPr>
      <w:r>
        <w:t xml:space="preserve">За предыдущие годы выход новых компаний на рынок исчислялся единицами, говорит исполнительный директор «Авиапорта» Олег Пантелеев: поэтому в нынешней ситуации инициатива </w:t>
      </w:r>
      <w:r w:rsidRPr="00432190">
        <w:rPr>
          <w:b/>
        </w:rPr>
        <w:t>Минтранса</w:t>
      </w:r>
      <w:r>
        <w:t xml:space="preserve"> ничего не меняет. Сейчас на рынке не так безоблачно, чтобы </w:t>
      </w:r>
      <w:r>
        <w:lastRenderedPageBreak/>
        <w:t>запускать новые авиакомпании, если такое и будет происходить, то только на условиях господдержки, считает он.</w:t>
      </w:r>
    </w:p>
    <w:p w:rsidR="00704E1E" w:rsidRDefault="00704E1E" w:rsidP="00704E1E">
      <w:pPr>
        <w:jc w:val="both"/>
      </w:pPr>
      <w:r>
        <w:t xml:space="preserve">Рынок авиаперевозок растет, но вопрос в конкурентоспособности, не соглашается аналитик Raiffeisenbank Константин Юминов. По данным </w:t>
      </w:r>
      <w:r w:rsidRPr="00432190">
        <w:rPr>
          <w:b/>
        </w:rPr>
        <w:t>Минтранса</w:t>
      </w:r>
      <w:r>
        <w:t>, российские авиакомпании за январь – июль 2017 г. увеличили перевозки на 20% до 58 млн пассажиров. Но новой небольшой авиакомпании будет сложно летать на региональных самолетах по России, а международные маршруты ей никто не даст, так как они уже разобраны крупными игроками, и для их получения нужно соответствовать большому количеству требований, говорит он.</w:t>
      </w:r>
    </w:p>
    <w:p w:rsidR="00704E1E" w:rsidRDefault="00704E1E" w:rsidP="00704E1E">
      <w:pPr>
        <w:jc w:val="both"/>
      </w:pPr>
      <w:r>
        <w:t>Из новых авиакомпаний в ближайшее время должен начать полеты «Азимут», созданный в 2014 г. совладельцем «Внуково» Виталием Ванцевым и его партнерами Павлом Удодом и Павлом Екжановым. Свой сертификат «Азимут» получил в середине августа. Это был первый сертификат с 2015 г., когда полеты начала татарская «ЮВТ авиа». Сегодня в парке у «Азимута» три самолета SSJ100, всего компания законтрактовала восемь самолетов.</w:t>
      </w:r>
    </w:p>
    <w:p w:rsidR="00704E1E" w:rsidRDefault="00704E1E" w:rsidP="00704E1E">
      <w:pPr>
        <w:jc w:val="both"/>
      </w:pPr>
      <w:r>
        <w:t xml:space="preserve">«Азимут» будет лакмусовой бумажкой, говорит Пантелеев: если его запуск удастся, то это станет примером того, что самолеты SSJ100 не так страшны. Но сейчас предлагаемые </w:t>
      </w:r>
      <w:r w:rsidRPr="00432190">
        <w:rPr>
          <w:b/>
        </w:rPr>
        <w:t>Минтрансом</w:t>
      </w:r>
      <w:r>
        <w:t xml:space="preserve"> меры легко обойти, отмечает Пантелеев. Пока нет понимания размерности самолетов, можно заполнить парк тремя небольшими отечественными самолетами, а по факту эксплуатировать другие, либо купить уже существующую авиакомпанию, либо подавать заявку на получение сертификата прямо сейчас, пока норма не вступила в силу, перечисляет он. «Азимут» – единственный пример компании, которая собирается в основном использовать SSJ100, отмечает Юминов.</w:t>
      </w:r>
    </w:p>
    <w:p w:rsidR="00704E1E" w:rsidRDefault="00704E1E" w:rsidP="00704E1E">
      <w:pPr>
        <w:jc w:val="both"/>
      </w:pPr>
      <w:r>
        <w:t>Пока речь будет идти только о SSJ100, говорит Юминов. Первые летные образцы магистрального самолета МС-21 будут готовы только к 2019 г., говорил президент ОАК Юрий Слюсарь (слова по «Интерфаксу»).</w:t>
      </w:r>
    </w:p>
    <w:p w:rsidR="00704E1E" w:rsidRDefault="00704E1E" w:rsidP="00704E1E">
      <w:pPr>
        <w:jc w:val="both"/>
      </w:pPr>
      <w:r>
        <w:t xml:space="preserve">Инициатива </w:t>
      </w:r>
      <w:r w:rsidRPr="00432190">
        <w:rPr>
          <w:b/>
        </w:rPr>
        <w:t>Минтранса</w:t>
      </w:r>
      <w:r>
        <w:t xml:space="preserve"> существенно усложнит выход на рынок новым авиакомпаниям, считает Юминов: одно дело взять недорого подержанные самолеты Boeing или Airbus, другое – найти подержанные и тем более новые самолеты SSJ100. К тому же у этих самолетов другая экономика, SSJ100 – региональный самолет, а большинство авиакомпаний занимаются ближнемагистральными перевозками, им нужны самолеты большей вместимости и дальности полета, отмечает аналитик.</w:t>
      </w:r>
    </w:p>
    <w:p w:rsidR="00704E1E" w:rsidRPr="007433F7" w:rsidRDefault="00704E1E" w:rsidP="00704E1E">
      <w:pPr>
        <w:pStyle w:val="3"/>
        <w:jc w:val="both"/>
        <w:rPr>
          <w:rFonts w:ascii="Times New Roman" w:hAnsi="Times New Roman"/>
          <w:sz w:val="24"/>
          <w:szCs w:val="24"/>
        </w:rPr>
      </w:pPr>
      <w:bookmarkStart w:id="23" w:name="_Toc491878330"/>
      <w:bookmarkStart w:id="24" w:name="_Toc491931180"/>
      <w:r w:rsidRPr="007433F7">
        <w:rPr>
          <w:rFonts w:ascii="Times New Roman" w:hAnsi="Times New Roman"/>
          <w:sz w:val="24"/>
          <w:szCs w:val="24"/>
        </w:rPr>
        <w:t>RG.RU; ТАТЬЯНА ШАДРИНА; 2017.08.30; ТУРОПЕРАТОРЫ ПОЛУЧАТ СУБСИДИИ ДЛЯ СНИЖЕНИЯ ЦЕН НА ПУТЕВКИ</w:t>
      </w:r>
      <w:bookmarkEnd w:id="23"/>
      <w:bookmarkEnd w:id="24"/>
    </w:p>
    <w:p w:rsidR="00704E1E" w:rsidRDefault="00704E1E" w:rsidP="00704E1E">
      <w:pPr>
        <w:jc w:val="both"/>
      </w:pPr>
      <w:r>
        <w:t>До 10 октября в правительство должны представить предложения по субсидированную туристических полетов внутри России. Такое поручение давал ранее вице-премьер Виталий Мутко.</w:t>
      </w:r>
    </w:p>
    <w:p w:rsidR="00704E1E" w:rsidRDefault="00704E1E" w:rsidP="00704E1E">
      <w:pPr>
        <w:jc w:val="both"/>
      </w:pPr>
      <w:r>
        <w:t xml:space="preserve">В </w:t>
      </w:r>
      <w:r w:rsidRPr="00C4132C">
        <w:rPr>
          <w:b/>
        </w:rPr>
        <w:t>Минтрансе</w:t>
      </w:r>
      <w:r>
        <w:t xml:space="preserve"> подтвердили «РГ», что прошло совещание с участием представителей транспортного ведомства, на котором как раз шла речь о возможных способах субсидирования туристических маршрутов на регулярных и чартерных рейсах.</w:t>
      </w:r>
    </w:p>
    <w:p w:rsidR="00704E1E" w:rsidRDefault="00704E1E" w:rsidP="00704E1E">
      <w:pPr>
        <w:jc w:val="both"/>
      </w:pPr>
      <w:r>
        <w:t>Речь идет о субсидировании авиаперевозки в составе турпакета.</w:t>
      </w:r>
    </w:p>
    <w:p w:rsidR="00704E1E" w:rsidRDefault="00704E1E" w:rsidP="00704E1E">
      <w:pPr>
        <w:jc w:val="both"/>
      </w:pPr>
      <w:r>
        <w:t>Аналогичные меры по привлечению иностранных, в том числе и российских, туристов предпринимаются в ряде стран, где делают упор на развитие пляжного туризма. И часто стоимость перелета в эти страны обходится россиянам гораздо дешевле, чем полеты внутри страны, напоминают эксперты.</w:t>
      </w:r>
    </w:p>
    <w:p w:rsidR="00704E1E" w:rsidRPr="00797389" w:rsidRDefault="00704E1E" w:rsidP="00704E1E">
      <w:pPr>
        <w:pStyle w:val="3"/>
        <w:jc w:val="both"/>
        <w:rPr>
          <w:rFonts w:ascii="Times New Roman" w:hAnsi="Times New Roman"/>
          <w:sz w:val="24"/>
          <w:szCs w:val="24"/>
        </w:rPr>
      </w:pPr>
      <w:bookmarkStart w:id="25" w:name="_Toc491931181"/>
      <w:r w:rsidRPr="00797389">
        <w:rPr>
          <w:rFonts w:ascii="Times New Roman" w:hAnsi="Times New Roman"/>
          <w:sz w:val="24"/>
          <w:szCs w:val="24"/>
        </w:rPr>
        <w:t xml:space="preserve">ИНТЕРФАКС; 2017.08.30; </w:t>
      </w:r>
      <w:r>
        <w:rPr>
          <w:rFonts w:ascii="Times New Roman" w:hAnsi="Times New Roman"/>
          <w:sz w:val="24"/>
          <w:szCs w:val="24"/>
        </w:rPr>
        <w:t>«</w:t>
      </w:r>
      <w:r w:rsidRPr="00797389">
        <w:rPr>
          <w:rFonts w:ascii="Times New Roman" w:hAnsi="Times New Roman"/>
          <w:sz w:val="24"/>
          <w:szCs w:val="24"/>
        </w:rPr>
        <w:t>ПОБЕДА</w:t>
      </w:r>
      <w:r>
        <w:rPr>
          <w:rFonts w:ascii="Times New Roman" w:hAnsi="Times New Roman"/>
          <w:sz w:val="24"/>
          <w:szCs w:val="24"/>
        </w:rPr>
        <w:t>»</w:t>
      </w:r>
      <w:r w:rsidRPr="00797389">
        <w:rPr>
          <w:rFonts w:ascii="Times New Roman" w:hAnsi="Times New Roman"/>
          <w:sz w:val="24"/>
          <w:szCs w:val="24"/>
        </w:rPr>
        <w:t xml:space="preserve"> В 2017Г ПЕРЕВЕЗЕТ БОЛЕЕ 5 МЛН ПАССАЖИРОВ, ЧИСТАЯ ПРИБЫЛЬ ПРЕВЫСИТ 3 МЛРД РУБ.</w:t>
      </w:r>
      <w:r>
        <w:rPr>
          <w:rFonts w:ascii="Times New Roman" w:hAnsi="Times New Roman"/>
          <w:sz w:val="24"/>
          <w:szCs w:val="24"/>
        </w:rPr>
        <w:t xml:space="preserve"> – </w:t>
      </w:r>
      <w:r w:rsidRPr="00797389">
        <w:rPr>
          <w:rFonts w:ascii="Times New Roman" w:hAnsi="Times New Roman"/>
          <w:sz w:val="24"/>
          <w:szCs w:val="24"/>
        </w:rPr>
        <w:t>АЭРОФЛОТ</w:t>
      </w:r>
      <w:bookmarkEnd w:id="25"/>
    </w:p>
    <w:p w:rsidR="00704E1E" w:rsidRDefault="00704E1E" w:rsidP="00704E1E">
      <w:pPr>
        <w:jc w:val="both"/>
      </w:pPr>
      <w:r>
        <w:t>Авиакомпания «Победа» в 2017 г. перевезет более 5 млн пассажиров и заработает более 3 млрд руб. чистой прибыли, заявил замгендиректора «Аэрофлота» по коммерции и финансам Шамиль Курмашов в ходе телефонной конференции для инвесторов в среду.</w:t>
      </w:r>
    </w:p>
    <w:p w:rsidR="00704E1E" w:rsidRDefault="00704E1E" w:rsidP="00704E1E">
      <w:pPr>
        <w:jc w:val="both"/>
      </w:pPr>
      <w:r>
        <w:lastRenderedPageBreak/>
        <w:t>«Они («Победа» – ИФ) собираются перевезти более 5 млн пассажиров до конца года и они планируют быть прибыльными. Прибыль будет более 3 млрд руб.», – сказал топ-менеджер.</w:t>
      </w:r>
    </w:p>
    <w:p w:rsidR="00704E1E" w:rsidRDefault="00704E1E" w:rsidP="00704E1E">
      <w:pPr>
        <w:jc w:val="both"/>
      </w:pPr>
      <w:r>
        <w:t>По его словам, сейчас показатель занятости пассажирских кресел «Победы» соответствует 93%, что больше, чем в прошлом году на 9 процентных пунктов. Во втором полугодии показатель будет держаться на уровне 90-93%.</w:t>
      </w:r>
    </w:p>
    <w:p w:rsidR="00704E1E" w:rsidRDefault="00704E1E" w:rsidP="00704E1E">
      <w:pPr>
        <w:jc w:val="both"/>
      </w:pPr>
      <w:r>
        <w:t>В 2016 г. «Победа» заработала около 19 млрд руб. выручки и 3 млрд руб. чистой прибыли, сообщал «Интерфаксу» источник, близкий к компании. Объем перевозок составил 4,3 млн пассажиров, на 38,7% больше, чем годом ранее.</w:t>
      </w:r>
    </w:p>
    <w:p w:rsidR="00704E1E" w:rsidRDefault="00704E1E" w:rsidP="00704E1E">
      <w:pPr>
        <w:jc w:val="both"/>
      </w:pPr>
      <w:r>
        <w:t>«Победа» – низкобюджетная авиакомпания группы «Аэрофлот» (MOEX: AFLT). Образована в сентябре 2014 г. вместо подпавшего под санкции ЕС и остановившего деятельность «Добролета». Рейсы компании выполняются на 12 самолетах Boeing-737-800 в одноклассной компоновке.</w:t>
      </w:r>
    </w:p>
    <w:p w:rsidR="00704E1E" w:rsidRPr="00797389" w:rsidRDefault="00704E1E" w:rsidP="00704E1E">
      <w:pPr>
        <w:pStyle w:val="3"/>
        <w:jc w:val="both"/>
        <w:rPr>
          <w:rFonts w:ascii="Times New Roman" w:hAnsi="Times New Roman"/>
          <w:sz w:val="24"/>
          <w:szCs w:val="24"/>
        </w:rPr>
      </w:pPr>
      <w:bookmarkStart w:id="26" w:name="_Toc491931182"/>
      <w:r w:rsidRPr="00797389">
        <w:rPr>
          <w:rFonts w:ascii="Times New Roman" w:hAnsi="Times New Roman"/>
          <w:sz w:val="24"/>
          <w:szCs w:val="24"/>
        </w:rPr>
        <w:t>ИНТЕРФАКС; 2017.08.30; АЭРОФЛОТ ПОВЫСИЛ ГОДОВОЙ ПРОГНОЗ РОСТА ПАССАЖИРОПОТОКА ГРУППЫ НА 1 П.П., ДО 13-15%</w:t>
      </w:r>
      <w:bookmarkEnd w:id="26"/>
    </w:p>
    <w:p w:rsidR="00704E1E" w:rsidRDefault="00704E1E" w:rsidP="00704E1E">
      <w:pPr>
        <w:jc w:val="both"/>
      </w:pPr>
      <w:r>
        <w:t>«Аэрофлот» (MOEX: AFLT) улучшил прогноз роста пассажиропотока группы в 2017 г. с 12-14% до 13-15%, следует из презентации, опубликованной к телефонной конференции для инвесторов в среду.</w:t>
      </w:r>
    </w:p>
    <w:p w:rsidR="00704E1E" w:rsidRDefault="00704E1E" w:rsidP="00704E1E">
      <w:pPr>
        <w:jc w:val="both"/>
      </w:pPr>
      <w:r>
        <w:t>Пассажирооборот группы теперь прогнозируется на уровне 12-14%, тогда как в начале года показатель оценивался в 11-13%. Прогноз предельного пассажирооборота не изменился с начала года и, по-прежнему, составляет 13-15%.</w:t>
      </w:r>
    </w:p>
    <w:p w:rsidR="00704E1E" w:rsidRDefault="00704E1E" w:rsidP="00704E1E">
      <w:pPr>
        <w:jc w:val="both"/>
      </w:pPr>
      <w:r>
        <w:t>Процент занятости пассажирских кресел теперь оценивается в диапазоне 80,5-81% против 80%.</w:t>
      </w:r>
    </w:p>
    <w:p w:rsidR="00704E1E" w:rsidRDefault="00704E1E" w:rsidP="00704E1E">
      <w:pPr>
        <w:jc w:val="both"/>
      </w:pPr>
      <w:r>
        <w:t>«Аэрофлот» пересмотрел прогноз операционных показателей группы, в том числе, наблюдая рост всего рынка авиаперевозок в РФ, заявил в ходе конференции заместитель гендиректора компании по стратегии и альянсам Джорджио Каллегари. Если ранее рост пассажирских перевозок по рынку в 2017 г. оценивался до 10%, то сейчас он выражается двузначными цифрами, в том числе в международном сегменте.</w:t>
      </w:r>
    </w:p>
    <w:p w:rsidR="00704E1E" w:rsidRDefault="00704E1E" w:rsidP="00704E1E">
      <w:pPr>
        <w:jc w:val="both"/>
      </w:pPr>
      <w:r>
        <w:t>В 2016 г. перевозки группы «Аэрофлот» выросли на 10,3%, до 43,4 млн пассажиров. На внутренних линиях показатель достиг 25,15 млн человек (+7,6%), на международных – 18,29 млн человек (+14,1%). Пассажирооборот группы в прошлом году вырос на 14,8%, до более 112,1 млрд пассажиро-километров. Процент занятости пассажирских кресел повысился на 3,2 процентного пункта, до 81,5%.</w:t>
      </w:r>
    </w:p>
    <w:p w:rsidR="00704E1E" w:rsidRPr="00E21ED9" w:rsidRDefault="00704E1E" w:rsidP="00704E1E">
      <w:pPr>
        <w:pStyle w:val="3"/>
        <w:jc w:val="both"/>
        <w:rPr>
          <w:rFonts w:ascii="Times New Roman" w:hAnsi="Times New Roman"/>
          <w:sz w:val="24"/>
          <w:szCs w:val="24"/>
        </w:rPr>
      </w:pPr>
      <w:bookmarkStart w:id="27" w:name="_Toc491931183"/>
      <w:r w:rsidRPr="00E21ED9">
        <w:rPr>
          <w:rFonts w:ascii="Times New Roman" w:hAnsi="Times New Roman"/>
          <w:sz w:val="24"/>
          <w:szCs w:val="24"/>
        </w:rPr>
        <w:t>LENTA.RU; 2017.08.30; ВТОРОЙ ЭТАП РЕКОНСТРУКЦИИ НОРИЛЬСКОГО АЭРОПОРТА ЗАВЕРШИТСЯ К СЕРЕДИНЕ СЕНТЯБРЯ</w:t>
      </w:r>
      <w:bookmarkEnd w:id="27"/>
    </w:p>
    <w:p w:rsidR="00704E1E" w:rsidRDefault="00704E1E" w:rsidP="00704E1E">
      <w:pPr>
        <w:jc w:val="both"/>
      </w:pPr>
      <w:r>
        <w:t>Реконструкция норильского аэропорта «Алыкель» завершится 15 сентября 2018 года. А в настоящее время в главной воздушной гавани Таймыра завершается второй этап реконструкции. Об этом в среду, 30 августа, сообщает пресс-служба компании «Норникель».</w:t>
      </w:r>
    </w:p>
    <w:p w:rsidR="00704E1E" w:rsidRDefault="00704E1E" w:rsidP="00704E1E">
      <w:pPr>
        <w:jc w:val="both"/>
      </w:pPr>
      <w:r>
        <w:t>Все работы выполняются строго по графику и полностью соответствуют заданным качественным характеристикам, отмечают в компании. В течение двух недель будет завершена реконструкция 1020-метрового участка взлетно-посадочной полосы (ВПП). В прошлом году аналогичные работы были выполнена на 720-метровом участке ВВП. Таким образом, на третьем этапе реконструкции останется привести в порядок 1080 метров взлетно-посадочной полосы.</w:t>
      </w:r>
    </w:p>
    <w:p w:rsidR="00704E1E" w:rsidRDefault="00704E1E" w:rsidP="00704E1E">
      <w:pPr>
        <w:jc w:val="both"/>
      </w:pPr>
      <w:r>
        <w:t xml:space="preserve">К середине сентября представители Ростехнадзора и </w:t>
      </w:r>
      <w:r w:rsidRPr="00432190">
        <w:rPr>
          <w:b/>
        </w:rPr>
        <w:t>Росавиаци</w:t>
      </w:r>
      <w:r>
        <w:t xml:space="preserve">и должны принять в эксплуатацию реконструированный этим летом участок ВПП. После этого аэропорт «Алыкель» приступит к работе в штатном режиме и сможет принимать пассажирские и </w:t>
      </w:r>
      <w:r>
        <w:lastRenderedPageBreak/>
        <w:t>грузовые авиалайнеры типа Boeing. Ну а пока связь Таймыра с «большой землей» обеспечивают самолеты малой авиации.</w:t>
      </w:r>
    </w:p>
    <w:p w:rsidR="00704E1E" w:rsidRDefault="00704E1E" w:rsidP="00704E1E">
      <w:pPr>
        <w:jc w:val="both"/>
      </w:pPr>
      <w:r>
        <w:t>Финансирование ведется в рамках федеральной целевой программы «Развитие транспортной системы России (2010-2020 годы)», 9,6 миллиарда рублей на ее реализацию направил федеральный бюджет, 3 млрд рублей – «Норникель».</w:t>
      </w:r>
    </w:p>
    <w:p w:rsidR="00704E1E" w:rsidRPr="000D70E5" w:rsidRDefault="00704E1E" w:rsidP="00704E1E">
      <w:pPr>
        <w:pStyle w:val="3"/>
        <w:jc w:val="both"/>
        <w:rPr>
          <w:rFonts w:ascii="Times New Roman" w:hAnsi="Times New Roman"/>
          <w:sz w:val="24"/>
          <w:szCs w:val="24"/>
        </w:rPr>
      </w:pPr>
      <w:bookmarkStart w:id="28" w:name="_Toc491878325"/>
      <w:bookmarkStart w:id="29" w:name="_Toc491931184"/>
      <w:r w:rsidRPr="000D70E5">
        <w:rPr>
          <w:rFonts w:ascii="Times New Roman" w:hAnsi="Times New Roman"/>
          <w:sz w:val="24"/>
          <w:szCs w:val="24"/>
        </w:rPr>
        <w:t>ИНТЕРФАКС; 2017.08.30; В АТОР НАЗВАЛИ БЛЕСТЯЩЕЙ ИДЕЕЙ СУБСИДИРОВАНИЕ ПЕРЕВОЗОК ТУРИСТОВ НА ОТЕЧЕСТВЕННЫЕ КУРОРТЫ</w:t>
      </w:r>
      <w:bookmarkEnd w:id="28"/>
      <w:bookmarkEnd w:id="29"/>
    </w:p>
    <w:p w:rsidR="00704E1E" w:rsidRDefault="00704E1E" w:rsidP="00704E1E">
      <w:pPr>
        <w:jc w:val="both"/>
      </w:pPr>
      <w:r>
        <w:t>Субсидирование перевозки туристов на российские курорты в рамках турпакета будет способствовать развитию и поддержке внутреннего туризма, заявила исполнительный директор Ассоциации туроператоров России (АТОР) Майя Ломидзе.</w:t>
      </w:r>
    </w:p>
    <w:p w:rsidR="00704E1E" w:rsidRDefault="00704E1E" w:rsidP="00704E1E">
      <w:pPr>
        <w:jc w:val="both"/>
      </w:pPr>
      <w:r>
        <w:t>«Идея субсидировать туроператоров блестящая, она два года уже обсуждается. Мы говорим о мировом опыте, когда туроператорам, обеспечивающим потоки на основных направлениях, можно дать возможность покрыть риски и снизить стоимость турпакета», – сказала М.Ломидзе журналистам в среду.</w:t>
      </w:r>
    </w:p>
    <w:p w:rsidR="00704E1E" w:rsidRDefault="00704E1E" w:rsidP="00704E1E">
      <w:pPr>
        <w:jc w:val="both"/>
      </w:pPr>
      <w:r>
        <w:t>Она уточнила, что впервые такая инициатива была сформулирована и предложена в 2015 году. Минкультуры тогда оценивало весь проект в 2,7 млрд рублей. На недавнем совещании с зампредом правительства Виталием Мутко этот вопрос снова был поднят представителями туротрасли.</w:t>
      </w:r>
    </w:p>
    <w:p w:rsidR="00704E1E" w:rsidRDefault="00704E1E" w:rsidP="00704E1E">
      <w:pPr>
        <w:jc w:val="both"/>
      </w:pPr>
      <w:r>
        <w:t>«Прозвучала предварительная цифра – 1 млрд рублей для того, чтобы субсидировать в рамках турпакета перевозку на массовых направлениях. Для сохранения и увеличения турпотока и развития туризма в регионах это была бы правильная мера», – отметила она.</w:t>
      </w:r>
    </w:p>
    <w:p w:rsidR="00704E1E" w:rsidRDefault="00704E1E" w:rsidP="00704E1E">
      <w:pPr>
        <w:jc w:val="both"/>
      </w:pPr>
      <w:r>
        <w:t xml:space="preserve">В среду СМИ сообщили, что </w:t>
      </w:r>
      <w:r w:rsidRPr="00C4132C">
        <w:rPr>
          <w:b/>
        </w:rPr>
        <w:t>Минтранс</w:t>
      </w:r>
      <w:r>
        <w:t xml:space="preserve"> России совместно с Минкультуры разрабатывает механизм субсидирования перевозок туристов на российские курорты, причем 1 млрд рублей на субсидии туроператорам могут выделить из федерального бюджета. По данным изданий, механизм субсидирования перевозок туристов может начать действовать в следующем году.</w:t>
      </w:r>
    </w:p>
    <w:p w:rsidR="00704E1E" w:rsidRDefault="00704E1E" w:rsidP="00704E1E">
      <w:pPr>
        <w:jc w:val="both"/>
      </w:pPr>
      <w:r>
        <w:t>Субсидии предлагают выделять туроператорам, которые будут выкупать места для туристических групп на регулярных и чартерных рейсах авиакомпаний и при перевозках по железной дороге. Стоимость туров в результате может снизиться на 10%. На первом этапе поддержка коснется Краснодарского края и Крыма.</w:t>
      </w:r>
    </w:p>
    <w:p w:rsidR="00704E1E" w:rsidRPr="00415BAB" w:rsidRDefault="00704E1E" w:rsidP="00704E1E">
      <w:pPr>
        <w:pStyle w:val="3"/>
        <w:jc w:val="both"/>
        <w:rPr>
          <w:rFonts w:ascii="Times New Roman" w:hAnsi="Times New Roman"/>
          <w:sz w:val="24"/>
          <w:szCs w:val="24"/>
        </w:rPr>
      </w:pPr>
      <w:bookmarkStart w:id="30" w:name="_Toc491878326"/>
      <w:bookmarkStart w:id="31" w:name="_Toc491931185"/>
      <w:r w:rsidRPr="00415BAB">
        <w:rPr>
          <w:rFonts w:ascii="Times New Roman" w:hAnsi="Times New Roman"/>
          <w:sz w:val="24"/>
          <w:szCs w:val="24"/>
        </w:rPr>
        <w:t>ТАСС; 2017.08.30; ПРЯМОЕ АВИАСООБЩЕНИЕ МЕЖДУ РОССИЕЙ И ИНДОНЕЗИЕЙ МОЖЕТ ОТКРЫТЬСЯ В СЛЕДУЮЩЕМ ГОДУ</w:t>
      </w:r>
      <w:bookmarkEnd w:id="30"/>
      <w:bookmarkEnd w:id="31"/>
    </w:p>
    <w:p w:rsidR="00704E1E" w:rsidRDefault="00704E1E" w:rsidP="00704E1E">
      <w:pPr>
        <w:jc w:val="both"/>
      </w:pPr>
      <w:r>
        <w:t>Запуск прямых рейсов между Москвой и Джакартой ожидается в следующем году. Об этом в интервью ТАСС сообщил посол Индонезии в РФ Вахид Суприяди.</w:t>
      </w:r>
    </w:p>
    <w:p w:rsidR="00704E1E" w:rsidRDefault="00704E1E" w:rsidP="00704E1E">
      <w:pPr>
        <w:jc w:val="both"/>
      </w:pPr>
      <w:r>
        <w:t>«Мы ожидали возобновления прямого авиасообщения между Москвой и Джакартой уже в августе этого года, но по некоторым техническим причинам оно перенесено. Надеемся, что авиасообщение откроется в следующем году. Рейсы будут выполняться индонезийской авиакомпанией Garuda», – сказал Суприяди.</w:t>
      </w:r>
    </w:p>
    <w:p w:rsidR="00704E1E" w:rsidRDefault="00704E1E" w:rsidP="00704E1E">
      <w:pPr>
        <w:jc w:val="both"/>
      </w:pPr>
      <w:r>
        <w:t>Посол выразил надежду, что прямое авиасообщение позволит увеличить турпоток из Индонезии в Россию. «Мы надеемся, что запуск прямых рейсов позволит увеличить число туристов не только из России в Индонезию, но и из Индонезии в Россию, особенно с учетом того, что в 2018 году в РФ пройдет чемпионат мира по футболу. По прогнозам туристических агентств, около 40 тысяч индонезийцев могут посетить Россию в будущем году», – заметил он.</w:t>
      </w:r>
    </w:p>
    <w:p w:rsidR="00704E1E" w:rsidRDefault="00704E1E" w:rsidP="00704E1E">
      <w:pPr>
        <w:jc w:val="both"/>
      </w:pPr>
      <w:r>
        <w:t>«Благодаря прямому авиасообщению мы сможем экспортировать тропические фрукты», – добавил Суприяди.</w:t>
      </w:r>
    </w:p>
    <w:p w:rsidR="00704E1E" w:rsidRDefault="00704E1E" w:rsidP="00704E1E">
      <w:pPr>
        <w:jc w:val="both"/>
      </w:pPr>
      <w:r>
        <w:t>Упрощение визовых процедур</w:t>
      </w:r>
    </w:p>
    <w:p w:rsidR="00704E1E" w:rsidRDefault="00704E1E" w:rsidP="00704E1E">
      <w:pPr>
        <w:jc w:val="both"/>
      </w:pPr>
      <w:r>
        <w:lastRenderedPageBreak/>
        <w:t>Посол отметил, что Россия и Индонезия также планируют подписать соглашение о взаимном упрощении визовых процедур. «В настоящее время мы обсуждаем проект соглашения об упрощении визового режима взаимных поездок граждан РФ и граждан Индонезии», – сказал он.</w:t>
      </w:r>
    </w:p>
    <w:p w:rsidR="00704E1E" w:rsidRDefault="00704E1E" w:rsidP="00704E1E">
      <w:pPr>
        <w:jc w:val="both"/>
      </w:pPr>
      <w:r>
        <w:t>«Российская сторона пообещала упростить процедуру (получения виз в РФ – прим. ТАСС)», – добавил посол.</w:t>
      </w:r>
    </w:p>
    <w:p w:rsidR="00704E1E" w:rsidRDefault="00704E1E" w:rsidP="00704E1E">
      <w:pPr>
        <w:jc w:val="both"/>
      </w:pPr>
      <w:r>
        <w:t>В 2015 году Индонезия ввела 30-дневный безвизовый режим для россиян.</w:t>
      </w:r>
    </w:p>
    <w:p w:rsidR="00704E1E" w:rsidRPr="000C458F" w:rsidRDefault="00704E1E" w:rsidP="00704E1E">
      <w:pPr>
        <w:pStyle w:val="3"/>
        <w:jc w:val="both"/>
        <w:rPr>
          <w:rFonts w:ascii="Times New Roman" w:hAnsi="Times New Roman"/>
          <w:sz w:val="24"/>
          <w:szCs w:val="24"/>
        </w:rPr>
      </w:pPr>
      <w:bookmarkStart w:id="32" w:name="_Toc491878327"/>
      <w:bookmarkStart w:id="33" w:name="_Toc491931186"/>
      <w:r w:rsidRPr="000C458F">
        <w:rPr>
          <w:rFonts w:ascii="Times New Roman" w:hAnsi="Times New Roman"/>
          <w:sz w:val="24"/>
          <w:szCs w:val="24"/>
        </w:rPr>
        <w:t xml:space="preserve">ИНТЕРФАКС; 2017.08.30; АЭРОПОРТ </w:t>
      </w:r>
      <w:r>
        <w:rPr>
          <w:rFonts w:ascii="Times New Roman" w:hAnsi="Times New Roman"/>
          <w:sz w:val="24"/>
          <w:szCs w:val="24"/>
        </w:rPr>
        <w:t>«</w:t>
      </w:r>
      <w:r w:rsidRPr="000C458F">
        <w:rPr>
          <w:rFonts w:ascii="Times New Roman" w:hAnsi="Times New Roman"/>
          <w:sz w:val="24"/>
          <w:szCs w:val="24"/>
        </w:rPr>
        <w:t>ДОМОДЕДОВО</w:t>
      </w:r>
      <w:r>
        <w:rPr>
          <w:rFonts w:ascii="Times New Roman" w:hAnsi="Times New Roman"/>
          <w:sz w:val="24"/>
          <w:szCs w:val="24"/>
        </w:rPr>
        <w:t>»</w:t>
      </w:r>
      <w:r w:rsidRPr="000C458F">
        <w:rPr>
          <w:rFonts w:ascii="Times New Roman" w:hAnsi="Times New Roman"/>
          <w:sz w:val="24"/>
          <w:szCs w:val="24"/>
        </w:rPr>
        <w:t xml:space="preserve"> ЗАПРЕТИЛ БЕСПЛАТНУЮ ПАРКОВКУ ИНВАЛИДАМ ТРЕТЬЕЙ ГРУППЫ</w:t>
      </w:r>
      <w:bookmarkEnd w:id="32"/>
      <w:bookmarkEnd w:id="33"/>
    </w:p>
    <w:p w:rsidR="00704E1E" w:rsidRDefault="00704E1E" w:rsidP="00704E1E">
      <w:pPr>
        <w:jc w:val="both"/>
      </w:pPr>
      <w:r>
        <w:t>Московский аэропорт «Домодедово» изменил правила парковки автомобилей на своей территории, запретив бесплатно парковаться инвалидам третьей группы, следует из документа, опубликованного на сайте аэропорта.</w:t>
      </w:r>
    </w:p>
    <w:p w:rsidR="00704E1E" w:rsidRDefault="00704E1E" w:rsidP="00704E1E">
      <w:pPr>
        <w:jc w:val="both"/>
      </w:pPr>
      <w:r>
        <w:t>«Для предоставления льготы при пользовании услугой парковки, при выезде с территории парковки без оплаты клиент PRM (с инвалидностью 1 или 2 группы), передвигающийся на специальном транспортном средстве, а также ТС, обозначенным специальным знаком «Инвалид», должен представить документы, подтверждающие право пользования специальным транспортным средством: документ, удостоверяющий право инвалида на льготу (справка об установлении или подтверждении инвалидности 1 или 2 группы, выписка из акта освидетельствования гражданина, признанного инвалидом 1 или 2 группы, выдаваемые федеральным государственным учреждением медико-социальной экспертизы)», – говорится в документе.</w:t>
      </w:r>
    </w:p>
    <w:p w:rsidR="00704E1E" w:rsidRDefault="00704E1E" w:rsidP="00704E1E">
      <w:pPr>
        <w:jc w:val="both"/>
      </w:pPr>
      <w:r>
        <w:t>Как сообщили порталу «Интерфакс-Туризм» в пресс-службе аэропорта, в правила пользования паркингом были внесены уточнения для приведения в соответствие с действующей законодательной базой.</w:t>
      </w:r>
    </w:p>
    <w:p w:rsidR="00704E1E" w:rsidRDefault="00704E1E" w:rsidP="00704E1E">
      <w:pPr>
        <w:jc w:val="both"/>
      </w:pPr>
      <w:r>
        <w:t>В «Домодедово» заявляют, что упорядочение процедуры предоставления паркинга «позволит исключить многочисленные случаи, когда парковочными местами для инвалидов пользуются недобросовестные водители».</w:t>
      </w:r>
    </w:p>
    <w:p w:rsidR="00704E1E" w:rsidRDefault="00704E1E" w:rsidP="00704E1E">
      <w:pPr>
        <w:jc w:val="both"/>
      </w:pPr>
      <w:r>
        <w:t>«Обновленные правила пользования паркингом были опубликованы на сайте аэропорта 4 августа, новая схема предоставления этой услуги фактически вступила в силу с 9 августа. Стоит отметить, что аналогичный порядок предоставления услуги действует и в ряде других аэропортов России», – заявили в пресс-службе.</w:t>
      </w:r>
    </w:p>
    <w:p w:rsidR="00704E1E" w:rsidRDefault="00704E1E" w:rsidP="00704E1E">
      <w:pPr>
        <w:jc w:val="both"/>
      </w:pPr>
      <w:r>
        <w:t>Как сообщает в среду электронная газета Российского союза туриндустрии (РСТ) RATA-news, многие пассажиры аэропорта не знали об изменившихся правилах. «Люди, столкнувшись с нововведением, обращаются на стойку администраторов парковки, где им предлагают... писать претензии. Но сначала надо оплатить оказанную услугу: кто-то «настоял» в «Домодедово» на 3-4 тыс. рублей, кто-то – на все 20 тыс. Сотни людей оказались заложниками аэропорта, причем некоторые в прямом смысле: им приходится ехать домой за деньгами на аэроэкспрессе или такси, потом возвращаться и оплачивать парковку – разумеется, с доплатой за время дополнительного простоя», – пишет издание со ссылкой на пострадавших пассажиров.</w:t>
      </w:r>
    </w:p>
    <w:p w:rsidR="00704E1E" w:rsidRDefault="00704E1E" w:rsidP="00704E1E">
      <w:pPr>
        <w:jc w:val="both"/>
      </w:pPr>
      <w:r>
        <w:t>«К нам поступили три обращения по этому вопросу, и мы внимательно отработаем каждое из них в индивидуальном порядке. Ситуация находится на контроле у руководства аэропорта», – сообщили в «Домодедово».</w:t>
      </w:r>
    </w:p>
    <w:p w:rsidR="00704E1E" w:rsidRDefault="00704E1E" w:rsidP="00704E1E">
      <w:pPr>
        <w:jc w:val="both"/>
      </w:pPr>
      <w:r>
        <w:t>В пресс-службе также напомнили, что в аэропорту организовано более 890 специальных парковочных мест для людей с ограниченными возможностями.</w:t>
      </w:r>
    </w:p>
    <w:p w:rsidR="00704E1E" w:rsidRDefault="00704E1E" w:rsidP="00704E1E">
      <w:pPr>
        <w:jc w:val="both"/>
      </w:pPr>
      <w:r>
        <w:br w:type="page"/>
      </w:r>
      <w:bookmarkStart w:id="34" w:name="_GoBack"/>
      <w:bookmarkEnd w:id="34"/>
    </w:p>
    <w:p w:rsidR="00704E1E" w:rsidRDefault="00704E1E" w:rsidP="00704E1E">
      <w:pPr>
        <w:jc w:val="both"/>
      </w:pPr>
      <w:r>
        <w:t>В РСТ заявили, что, согласно закону «О социальной защите инвалидов», органы местного самоуправления и организации независимо от организационно-правовых форм должны создать инвалидам условия для беспрепятственного пользования железнодорожным, воздушным, водным, междугородным автомобильным транспортом, выделим на каждой стоянке не мене 10% мест для их бесплатной парковки. «При этом никакой градации по группам инвалидности закон не предусматривает», – сообщает издание.</w:t>
      </w:r>
    </w:p>
    <w:p w:rsidR="00704E1E" w:rsidRPr="000C458F" w:rsidRDefault="00704E1E" w:rsidP="00704E1E">
      <w:pPr>
        <w:pStyle w:val="3"/>
        <w:jc w:val="both"/>
        <w:rPr>
          <w:rFonts w:ascii="Times New Roman" w:hAnsi="Times New Roman"/>
          <w:sz w:val="24"/>
          <w:szCs w:val="24"/>
        </w:rPr>
      </w:pPr>
      <w:bookmarkStart w:id="35" w:name="_Toc491878328"/>
      <w:bookmarkStart w:id="36" w:name="_Toc491931187"/>
      <w:r w:rsidRPr="000C458F">
        <w:rPr>
          <w:rFonts w:ascii="Times New Roman" w:hAnsi="Times New Roman"/>
          <w:sz w:val="24"/>
          <w:szCs w:val="24"/>
        </w:rPr>
        <w:t xml:space="preserve">ИНТЕРФАКС; 2017.08.30; </w:t>
      </w:r>
      <w:r>
        <w:rPr>
          <w:rFonts w:ascii="Times New Roman" w:hAnsi="Times New Roman"/>
          <w:sz w:val="24"/>
          <w:szCs w:val="24"/>
        </w:rPr>
        <w:t>«</w:t>
      </w:r>
      <w:r w:rsidRPr="000C458F">
        <w:rPr>
          <w:rFonts w:ascii="Times New Roman" w:hAnsi="Times New Roman"/>
          <w:sz w:val="24"/>
          <w:szCs w:val="24"/>
        </w:rPr>
        <w:t>ЮТЭЙР</w:t>
      </w:r>
      <w:r>
        <w:rPr>
          <w:rFonts w:ascii="Times New Roman" w:hAnsi="Times New Roman"/>
          <w:sz w:val="24"/>
          <w:szCs w:val="24"/>
        </w:rPr>
        <w:t>»</w:t>
      </w:r>
      <w:r w:rsidRPr="000C458F">
        <w:rPr>
          <w:rFonts w:ascii="Times New Roman" w:hAnsi="Times New Roman"/>
          <w:sz w:val="24"/>
          <w:szCs w:val="24"/>
        </w:rPr>
        <w:t xml:space="preserve"> В ЯНВАРЕ-ИЮЛЕ УВЕЛИЧИЛА ПЕРЕВОЗКИ ПАССАЖИРОВ НА 13,2%</w:t>
      </w:r>
      <w:bookmarkEnd w:id="35"/>
      <w:bookmarkEnd w:id="36"/>
    </w:p>
    <w:p w:rsidR="00704E1E" w:rsidRDefault="00704E1E" w:rsidP="00704E1E">
      <w:pPr>
        <w:jc w:val="both"/>
      </w:pPr>
      <w:r>
        <w:t>Авиакомпания «ЮТэйр» (MOEX: UTAR) в январе-июле 2017 года перевезла более 4,039 млн пассажиров, что на 13,2% превышает показатель аналогичного периода 2016 года, говорится в сообщении перевозчика.</w:t>
      </w:r>
    </w:p>
    <w:p w:rsidR="00704E1E" w:rsidRDefault="00704E1E" w:rsidP="00704E1E">
      <w:pPr>
        <w:jc w:val="both"/>
      </w:pPr>
      <w:r>
        <w:t>При этом перевозки на внутренних линиях выросли на 11,2%, на международных – на 24,7%.</w:t>
      </w:r>
    </w:p>
    <w:p w:rsidR="00704E1E" w:rsidRDefault="00704E1E" w:rsidP="00704E1E">
      <w:pPr>
        <w:jc w:val="both"/>
      </w:pPr>
      <w:r>
        <w:t>Пассажирооборот в январе-июле увеличился на 13,3%, до 6 млрд 618,4 млн пассажиро-километров.</w:t>
      </w:r>
    </w:p>
    <w:p w:rsidR="00704E1E" w:rsidRDefault="00704E1E" w:rsidP="00704E1E">
      <w:pPr>
        <w:jc w:val="both"/>
      </w:pPr>
      <w:r>
        <w:t>«Самыми популярными направлениями этим летом стали Краснодар, Минеральные Воды, Санкт-Петербург, Сочи и Сургут. Рост пассажиропотока связан с открытием международных рейсов в Берлин, Вену и Мюнхен и программой полетов из регионов на юг России по 30 направлениям», – приводятся в сообщении слова президента «ЮТэйр» – Пассажирские авиалинии» Алексея Будника.</w:t>
      </w:r>
    </w:p>
    <w:p w:rsidR="00704E1E" w:rsidRDefault="00704E1E" w:rsidP="00704E1E">
      <w:pPr>
        <w:jc w:val="both"/>
      </w:pPr>
      <w:r>
        <w:t>В компании «Интерфаксу» отказались озвучить итоги за июль.</w:t>
      </w:r>
    </w:p>
    <w:p w:rsidR="00704E1E" w:rsidRDefault="00704E1E" w:rsidP="00704E1E">
      <w:pPr>
        <w:jc w:val="both"/>
      </w:pPr>
      <w:r>
        <w:t>«В части производственных показателей релевантно отражать цифры за накопительный период, а не отдельно по месяцу. (. . .) С аналитической точки зрения делать какие-либо выводы, сравнивая только месяц к месяцу не совсем правильно и объективно, наиболее показателен для аналитики весь период», – отметил сотрудник компании.</w:t>
      </w:r>
    </w:p>
    <w:p w:rsidR="00704E1E" w:rsidRDefault="00704E1E" w:rsidP="00704E1E">
      <w:pPr>
        <w:jc w:val="both"/>
      </w:pPr>
      <w:r>
        <w:t>«ЮТэйр» – одна из крупнейших авиакомпаний РФ, входит в одноименную группу, эксплуатирующую самолетный и вертолетный парк. Базируется в московском аэропорту «Внуково», тюменском «Рощино», в аэропортах Сургута и Ханты-Мансийска.</w:t>
      </w:r>
    </w:p>
    <w:p w:rsidR="00704E1E" w:rsidRDefault="00704E1E" w:rsidP="00704E1E">
      <w:pPr>
        <w:jc w:val="both"/>
      </w:pPr>
      <w:r>
        <w:t>Акционерами «ЮТэйр» являются НПФ «Сургутнефтегаз» (владеет 50,112% через АО «АК-инвест»), Ханты-Мансийский автономный округ (38,83%) и Тюменская область (8,44%).</w:t>
      </w:r>
    </w:p>
    <w:p w:rsidR="00704E1E" w:rsidRPr="0098527E" w:rsidRDefault="00704E1E" w:rsidP="00704E1E"/>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008" w:rsidRDefault="00634008">
      <w:r>
        <w:separator/>
      </w:r>
    </w:p>
  </w:endnote>
  <w:endnote w:type="continuationSeparator" w:id="0">
    <w:p w:rsidR="00634008" w:rsidRDefault="0063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04E1E">
      <w:rPr>
        <w:rStyle w:val="a5"/>
        <w:noProof/>
      </w:rPr>
      <w:t>13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704E1E">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008" w:rsidRDefault="00634008">
      <w:r>
        <w:separator/>
      </w:r>
    </w:p>
  </w:footnote>
  <w:footnote w:type="continuationSeparator" w:id="0">
    <w:p w:rsidR="00634008" w:rsidRDefault="0063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704E1E">
      <w:rPr>
        <w:szCs w:val="24"/>
      </w:rPr>
      <w:fldChar w:fldCharType="begin"/>
    </w:r>
    <w:r w:rsidR="00704E1E">
      <w:rPr>
        <w:szCs w:val="24"/>
      </w:rPr>
      <w:instrText xml:space="preserve"> </w:instrText>
    </w:r>
    <w:r w:rsidR="00704E1E">
      <w:rPr>
        <w:szCs w:val="24"/>
      </w:rPr>
      <w:instrText>INCLUDEPICTURE  "http://www.mintrans.ru/pressa/header/flag_i_gerb.jpg" \* MERGEFORMATINET</w:instrText>
    </w:r>
    <w:r w:rsidR="00704E1E">
      <w:rPr>
        <w:szCs w:val="24"/>
      </w:rPr>
      <w:instrText xml:space="preserve"> </w:instrText>
    </w:r>
    <w:r w:rsidR="00704E1E">
      <w:rPr>
        <w:szCs w:val="24"/>
      </w:rPr>
      <w:fldChar w:fldCharType="separate"/>
    </w:r>
    <w:r w:rsidR="00704E1E">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04E1E">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4E1E"/>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FCD6DB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89A28-4B6C-4446-956C-CBC83FB4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14</Pages>
  <Words>6591</Words>
  <Characters>37569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2017-08-31T05:48:00Z</dcterms:created>
  <dcterms:modified xsi:type="dcterms:W3CDTF">2017-08-31T05:48:00Z</dcterms:modified>
</cp:coreProperties>
</file>