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E5B" w:rsidRPr="00730C5E" w:rsidRDefault="00602575" w:rsidP="002848CB">
      <w:pPr>
        <w:jc w:val="center"/>
        <w:rPr>
          <w:b/>
          <w:color w:val="0000FF"/>
          <w:sz w:val="32"/>
          <w:szCs w:val="32"/>
        </w:rPr>
      </w:pPr>
      <w:r>
        <w:rPr>
          <w:b/>
          <w:color w:val="0000FF"/>
          <w:sz w:val="32"/>
          <w:szCs w:val="32"/>
        </w:rPr>
        <w:t>1</w:t>
      </w:r>
      <w:r w:rsidR="00B85F26">
        <w:rPr>
          <w:b/>
          <w:color w:val="0000FF"/>
          <w:sz w:val="32"/>
          <w:szCs w:val="32"/>
        </w:rPr>
        <w:t>2</w:t>
      </w:r>
      <w:r w:rsidR="00370AB7">
        <w:rPr>
          <w:b/>
          <w:color w:val="0000FF"/>
          <w:sz w:val="32"/>
          <w:szCs w:val="32"/>
        </w:rPr>
        <w:t xml:space="preserve"> </w:t>
      </w:r>
      <w:r>
        <w:rPr>
          <w:b/>
          <w:color w:val="0000FF"/>
          <w:sz w:val="32"/>
          <w:szCs w:val="32"/>
        </w:rPr>
        <w:t>ИЮЛЯ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B85F26" w:rsidRPr="0052128C" w:rsidRDefault="00B85F26" w:rsidP="00B85F26">
      <w:pPr>
        <w:pStyle w:val="3"/>
        <w:jc w:val="both"/>
        <w:rPr>
          <w:rFonts w:ascii="Times New Roman" w:hAnsi="Times New Roman"/>
          <w:sz w:val="24"/>
          <w:szCs w:val="24"/>
        </w:rPr>
      </w:pPr>
      <w:bookmarkStart w:id="1" w:name="_Toc487610774"/>
      <w:r w:rsidRPr="0052128C">
        <w:rPr>
          <w:rFonts w:ascii="Times New Roman" w:hAnsi="Times New Roman"/>
          <w:sz w:val="24"/>
          <w:szCs w:val="24"/>
        </w:rPr>
        <w:t>ПАРЛАМЕНТСКАЯ ГАЗЕТА; 2017.07.11; ДЕПУТАТЫ ЛЕНОБЛАСТИ ХОТЯТ НОВУЮ ДОРОГУ В ФИНЛЯНДИЮ</w:t>
      </w:r>
      <w:bookmarkEnd w:id="1"/>
      <w:r w:rsidRPr="0052128C">
        <w:rPr>
          <w:rFonts w:ascii="Times New Roman" w:hAnsi="Times New Roman"/>
          <w:sz w:val="24"/>
          <w:szCs w:val="24"/>
        </w:rPr>
        <w:t xml:space="preserve"> </w:t>
      </w:r>
    </w:p>
    <w:p w:rsidR="00B85F26" w:rsidRDefault="00B85F26" w:rsidP="00B85F26">
      <w:pPr>
        <w:jc w:val="both"/>
      </w:pPr>
      <w:r>
        <w:t xml:space="preserve">Они просят </w:t>
      </w:r>
      <w:r w:rsidRPr="00CF7483">
        <w:rPr>
          <w:b/>
        </w:rPr>
        <w:t>Минтранс</w:t>
      </w:r>
      <w:r>
        <w:t xml:space="preserve"> построить современную трассу к пограничному переходу «Брусничное». С десяток человек в год гибнет на двадцатикилометровой дороге, ведущей от трассы «Скандинавия» к международному автомобильному пункту пропуска «Брусничное» – это и стало причиной обращения депутатов Заксобрания Ленобласти к министру транспорта Максиму </w:t>
      </w:r>
      <w:r w:rsidRPr="00CF7483">
        <w:rPr>
          <w:b/>
        </w:rPr>
        <w:t>Соколов</w:t>
      </w:r>
      <w:r>
        <w:t>у. Парламентарии просят построить новую дорогу – современную, широкую, скоростную.</w:t>
      </w:r>
    </w:p>
    <w:p w:rsidR="00B85F26" w:rsidRDefault="00B85F26" w:rsidP="00B85F26">
      <w:pPr>
        <w:jc w:val="both"/>
      </w:pPr>
      <w:r>
        <w:t>Нынешнюю и трассой-то назвать нельзя: она строилась в 60-е годы прошлого века как технологическая дорога для обслуживания Сайменского канала и для интенсивного движения машин не приспособлена. Узкая, всего по одной полосе в каждую сторону, и очень извилистая – она повторяет изгибы канала, обходит озёра и гранитные скалы. Потому-то разрешённая скорость там – всего 60 километров в час.</w:t>
      </w:r>
    </w:p>
    <w:p w:rsidR="00B85F26" w:rsidRDefault="00B85F26" w:rsidP="00B85F26">
      <w:pPr>
        <w:jc w:val="both"/>
      </w:pPr>
      <w:r>
        <w:t xml:space="preserve">«Но многие водители её значительно превышают», – пояснил инициатор обращения в </w:t>
      </w:r>
      <w:r w:rsidRPr="00CF7483">
        <w:rPr>
          <w:b/>
        </w:rPr>
        <w:t>Минтранс</w:t>
      </w:r>
      <w:r>
        <w:t>, депутат Владимир Цой.</w:t>
      </w:r>
    </w:p>
    <w:p w:rsidR="00B85F26" w:rsidRDefault="00B85F26" w:rsidP="00B85F26">
      <w:pPr>
        <w:jc w:val="both"/>
      </w:pPr>
      <w:r>
        <w:t>Опасности добавляет почти полное отсутствие обочины: её ширина всего 25 сантиметров, а затем – либо скала, либо откос. ДТП случаются там постоянно, и в последние годы всё чаще, нередко с трагическим исходом. Цой напомнил о недавней такой аварии: утром 16 марта водитель туристического автобуса превысил скорость, огромная машина вылетела в кювет и перевернулась Трое человек погибли, 20 получили травмы.</w:t>
      </w:r>
    </w:p>
    <w:p w:rsidR="00B85F26" w:rsidRDefault="00B85F26" w:rsidP="00B85F26">
      <w:pPr>
        <w:jc w:val="both"/>
      </w:pPr>
      <w:r>
        <w:t>Дорога на Брусничное – одна из трёх трасс в Ленинградской области, ведущих к финской границе. И, пожалуй, наиболее загруженная: совсем рядом, в 20 километрах от погранперехода расположен город Лаппеенранта, излюбленное место отдыха и шоппинга петербуржцев. И их путь обязательно проходит по той самой технологической дороге вдоль Сайменского канала. Так что рискующих свалиться под откос – сотни тысяч.</w:t>
      </w:r>
    </w:p>
    <w:p w:rsidR="00B85F26" w:rsidRDefault="00B85F26" w:rsidP="00B85F26">
      <w:pPr>
        <w:jc w:val="both"/>
      </w:pPr>
      <w:r>
        <w:t>Реконструировать эту трассу смысла нет: во-первых, проще построить новую, во-вторых, дорога, как и сам канал, до 2062 года находится в аренде у Финляндии. Финны её и сдержат. И, надо сказать, делают это хорошо, вот только расширять не планируют. Потому-то депутаты и просят новую. Но, как ни странно, рады этому не все. Многие готовы ехать медленнее, но по старой дороге.</w:t>
      </w:r>
    </w:p>
    <w:p w:rsidR="00B85F26" w:rsidRDefault="00B85F26" w:rsidP="00B85F26">
      <w:pPr>
        <w:jc w:val="both"/>
      </w:pPr>
      <w:r>
        <w:t>«Эта дорога – одна из красивейших в России, – уверена директор турфирмы Софья Шейнина. – Это 20 километров восхитительных пейзажей, видов на леса, скалы, канал, шлюзы. Причём в любое время года, днём и ночью, когда на воде зажигаются буи. Будет очень жалко, если мы не сможем видеть эту красоту».</w:t>
      </w:r>
    </w:p>
    <w:p w:rsidR="00B85F26" w:rsidRDefault="00B85F26" w:rsidP="00B85F26">
      <w:pPr>
        <w:jc w:val="both"/>
      </w:pPr>
      <w:r>
        <w:t>Тем не менее, если новая дорога и появится, то нескоро: пока речь идёт лишь о том, чтобы внести трассу в Схему территориального планирования РФ, а затем включить проектирование и строительство в соответствующие государственные программы по развитию транспортной системы страны. А это история не на один год.</w:t>
      </w:r>
    </w:p>
    <w:p w:rsidR="00B85F26" w:rsidRDefault="00B85F26" w:rsidP="00B85F26">
      <w:pPr>
        <w:jc w:val="both"/>
      </w:pPr>
      <w:r>
        <w:t>Немного ускорить хотя бы вопрос с финансированием может только одно: государственно-частное партнёрство, а затем платный проезд по будущей магистрали – эта идея тоже высказывалась депутатами, когда они обсуждали обращение.</w:t>
      </w:r>
    </w:p>
    <w:p w:rsidR="00B85F26" w:rsidRPr="0073001D" w:rsidRDefault="00B85F26" w:rsidP="00B85F26">
      <w:pPr>
        <w:pStyle w:val="3"/>
        <w:jc w:val="both"/>
        <w:rPr>
          <w:rFonts w:ascii="Times New Roman" w:hAnsi="Times New Roman"/>
          <w:sz w:val="24"/>
          <w:szCs w:val="24"/>
        </w:rPr>
      </w:pPr>
      <w:bookmarkStart w:id="2" w:name="_Toc487610775"/>
      <w:r w:rsidRPr="0073001D">
        <w:rPr>
          <w:rFonts w:ascii="Times New Roman" w:hAnsi="Times New Roman"/>
          <w:sz w:val="24"/>
          <w:szCs w:val="24"/>
        </w:rPr>
        <w:lastRenderedPageBreak/>
        <w:t>РБК; 2017.07.11; МЕЖДУ КРЫМОМ И КУБАНЬЮ: ДЛЯ МОРСКИХ ПЕРЕВОЗОК СОЗДАДУТ ЕДИНОГО ОПЕРАТОРА</w:t>
      </w:r>
      <w:bookmarkEnd w:id="2"/>
    </w:p>
    <w:p w:rsidR="00B85F26" w:rsidRDefault="00B85F26" w:rsidP="00B85F26">
      <w:pPr>
        <w:jc w:val="both"/>
      </w:pPr>
      <w:r>
        <w:t>Единый оператор перевозок займется организацией морского сообщения между городами Черного и Азовского морей. Попытки связать Краснодарский край и Крым уже предпринимались, однако маршруты оказалось нерентабельными.</w:t>
      </w:r>
      <w:r w:rsidRPr="0073001D">
        <w:t xml:space="preserve"> </w:t>
      </w:r>
      <w:r>
        <w:t>В России планируют создать единого оператора перевозок, который займется организацией морского сообщения между центрами Краснодарского Края и Крымского полуострова.</w:t>
      </w:r>
    </w:p>
    <w:p w:rsidR="00B85F26" w:rsidRDefault="00B85F26" w:rsidP="00B85F26">
      <w:pPr>
        <w:jc w:val="both"/>
      </w:pPr>
      <w:r>
        <w:t>Как пояснили в пресс-службе Минпромторга РФ, развитие перевозок, в том числе и с использованием автомобильно-пассажирских паромов, будет способствовать не только развитию туротрасли, но и обеспечит загрузку отечественных судостроительных предприятий.</w:t>
      </w:r>
    </w:p>
    <w:p w:rsidR="00B85F26" w:rsidRDefault="00B85F26" w:rsidP="00B85F26">
      <w:pPr>
        <w:jc w:val="both"/>
      </w:pPr>
      <w:r>
        <w:t xml:space="preserve">«Мы с </w:t>
      </w:r>
      <w:r w:rsidRPr="00376BE7">
        <w:rPr>
          <w:b/>
        </w:rPr>
        <w:t>Минтрансом</w:t>
      </w:r>
      <w:r>
        <w:t xml:space="preserve"> России и руководством Краснодарского края, Крыма и Севастополя нашли приемлемый вариант организации такого сообщения — планируем создать единого оператора перевозок. Также мы провели аудит судостроительных компетенций, по результатам которого могу сказать, что промышленность готова обеспечить обновление пассажирского флота по широкому номенклатурному ряду», — рассказал, в частности, министр промышленности и торговли РФ Денис Мантуров.</w:t>
      </w:r>
    </w:p>
    <w:p w:rsidR="00B85F26" w:rsidRDefault="00B85F26" w:rsidP="00B85F26">
      <w:pPr>
        <w:jc w:val="both"/>
      </w:pPr>
      <w:r>
        <w:t>Рабочая группа в течение месяца просчитает финансово-экономические перспективы и технические аспекты организации скоростных перевозок, а также паромного сообщения между Краснодарским краем и Крымским полуостровом.</w:t>
      </w:r>
    </w:p>
    <w:p w:rsidR="00B85F26" w:rsidRDefault="00B85F26" w:rsidP="00B85F26">
      <w:pPr>
        <w:jc w:val="both"/>
      </w:pPr>
      <w:r>
        <w:t>Отдаленная перспектива</w:t>
      </w:r>
    </w:p>
    <w:p w:rsidR="00B85F26" w:rsidRDefault="00B85F26" w:rsidP="00B85F26">
      <w:pPr>
        <w:jc w:val="both"/>
      </w:pPr>
      <w:r>
        <w:t xml:space="preserve">Пока организация морского сообщения между курортами Кубани и Крыма находится на начальной стадии. В настоящее время идет лишь осуждение вопросов, рассказал РБК Юг </w:t>
      </w:r>
      <w:r w:rsidRPr="00376BE7">
        <w:rPr>
          <w:b/>
        </w:rPr>
        <w:t>министр транспорта</w:t>
      </w:r>
      <w:r>
        <w:t xml:space="preserve"> Краснодарского края Анатолий Вороновский.</w:t>
      </w:r>
    </w:p>
    <w:p w:rsidR="00B85F26" w:rsidRDefault="00B85F26" w:rsidP="00B85F26">
      <w:pPr>
        <w:jc w:val="both"/>
      </w:pPr>
      <w:r>
        <w:t xml:space="preserve">«Нам надо развивать морское транспортное сообщение. Мы хотим, чтобы отдыхающие, которые приезжают в Сочи, Туапсе, Анапу, Геленджик, могли в любое удобное время проехать на Крымский полуостров. Этим делом пока занимается </w:t>
      </w:r>
      <w:r w:rsidRPr="00376BE7">
        <w:rPr>
          <w:b/>
        </w:rPr>
        <w:t>Минтранс</w:t>
      </w:r>
      <w:r>
        <w:t xml:space="preserve"> России, потому что у края нет возможности покупать суда, которые могли бы совершать морские перевозки», — пояснил чиновник.</w:t>
      </w:r>
    </w:p>
    <w:p w:rsidR="00B85F26" w:rsidRDefault="00B85F26" w:rsidP="00B85F26">
      <w:pPr>
        <w:jc w:val="both"/>
      </w:pPr>
      <w:r>
        <w:t xml:space="preserve">По словам Вороновского, работа маршрутов будет ограничена из-за короткого сезона – уменьшается количество туристов, а штормы будут мешать. «Нам не хотелось бы, чтобы ложилась дополнительная нагрузка на краевой бюджет. Но любой маршрут надо «накатать», сразу им люди не будут активно пользоваться. Например, мы продолжаем субсидировать перелеты в Сочи. Первоначально летная программа была сокращена, так как самолеты на загружались, перевозчики несли большие убытки. Сейчас загрузка увеличилась до 90%. Возможно, направление выйдет на полную окупаемость со временем», - рассказал </w:t>
      </w:r>
      <w:r w:rsidRPr="00376BE7">
        <w:rPr>
          <w:b/>
        </w:rPr>
        <w:t>министр транспорта</w:t>
      </w:r>
      <w:r>
        <w:t xml:space="preserve"> Кубани.</w:t>
      </w:r>
    </w:p>
    <w:p w:rsidR="00B85F26" w:rsidRDefault="00B85F26" w:rsidP="00B85F26">
      <w:pPr>
        <w:jc w:val="both"/>
      </w:pPr>
      <w:r>
        <w:t>вместимостью 250-300 человек запускались из Новороссийска и Анапы. Сообщение было организовано на «Кометах» с подводными крыльями. Но из-за их экономической нецелесообразности и низкого спроса, движение по маршрутом было прекращено.</w:t>
      </w:r>
    </w:p>
    <w:p w:rsidR="00B85F26" w:rsidRDefault="00B85F26" w:rsidP="00B85F26">
      <w:pPr>
        <w:jc w:val="both"/>
      </w:pPr>
      <w:r w:rsidRPr="00376BE7">
        <w:rPr>
          <w:b/>
        </w:rPr>
        <w:t>Министр транспорта РФ</w:t>
      </w:r>
      <w:r>
        <w:t xml:space="preserve"> Максим </w:t>
      </w:r>
      <w:r w:rsidRPr="00376BE7">
        <w:rPr>
          <w:b/>
        </w:rPr>
        <w:t>Соколов</w:t>
      </w:r>
      <w:r>
        <w:t>, ссылаясь на этот опыт, выражал сомнение, что в ближайшем будущем сообщение будет возобновлено. По его словам, убыточный бизнес не привлечет частные компании, а «решения о каком-то субсидировании таких перевозок, ввиду их низкой востребованности, в федеральном бюджете нет».</w:t>
      </w:r>
    </w:p>
    <w:p w:rsidR="00B85F26" w:rsidRDefault="00B85F26" w:rsidP="00B85F26">
      <w:pPr>
        <w:jc w:val="both"/>
      </w:pPr>
      <w:r>
        <w:t>«Опыт эксплуатации таких судов показал, что эта морская перевозка имеет очень низкую эффективность – процент загрузки был в пределах 10. Может быть, чуть больше. И конечно, при тех ограничениях, которые есть в Черном море, с точки зрения длительности сезона, штормовой, ветровой нагрузки, говорить о регулярном сообщении на таком длинном плече, наверное, пока не приходится. То есть нет такого класса, типа судов, которые гарантированно держали бы погодные и морские условия», – отмечал чиновник.</w:t>
      </w:r>
    </w:p>
    <w:p w:rsidR="00B85F26" w:rsidRDefault="00B85F26" w:rsidP="00B85F26">
      <w:pPr>
        <w:jc w:val="both"/>
      </w:pPr>
      <w:r>
        <w:lastRenderedPageBreak/>
        <w:t>Как сообщал РБК Юг, ранее власти Кубани заявили, что постоянное морское сообщение на территории Краснодарского края планируется организовать к Чемпионату мира по футболу в 2018г.</w:t>
      </w:r>
      <w:r w:rsidRPr="0073001D">
        <w:t xml:space="preserve"> </w:t>
      </w:r>
      <w:r>
        <w:t>В летний сезон 2017г. на Черном море запущена круизная линия. 11 июня из Сочи отправился в первый рейс лайнер «Князь Владимир». Во время недельного круиза туристы смогли увидеть Сочи, Новороссийск, Севастополь и Ялту. Ориентировочно, по данному маршруту «Князь Владимир» будет ходить до октября.</w:t>
      </w:r>
    </w:p>
    <w:p w:rsidR="00B85F26" w:rsidRDefault="00B85F26" w:rsidP="00B85F26">
      <w:pPr>
        <w:jc w:val="both"/>
      </w:pPr>
      <w:r>
        <w:t>На данный момент, не считая авиасообщения, единственным массовым способом транспортной связи Крыма и материковой части России является Керченская паромная переправа.</w:t>
      </w:r>
    </w:p>
    <w:p w:rsidR="00B85F26" w:rsidRPr="00612654" w:rsidRDefault="00B85F26" w:rsidP="00B85F26">
      <w:pPr>
        <w:pStyle w:val="3"/>
        <w:jc w:val="both"/>
        <w:rPr>
          <w:rFonts w:ascii="Times New Roman" w:hAnsi="Times New Roman"/>
          <w:sz w:val="24"/>
          <w:szCs w:val="24"/>
        </w:rPr>
      </w:pPr>
      <w:bookmarkStart w:id="3" w:name="_Toc487610776"/>
      <w:r w:rsidRPr="00612654">
        <w:rPr>
          <w:rFonts w:ascii="Times New Roman" w:hAnsi="Times New Roman"/>
          <w:sz w:val="24"/>
          <w:szCs w:val="24"/>
        </w:rPr>
        <w:t>FORPOST-SZ.RU; 2017.07.11; КРЫМ СТАНОВИТСЯ ДОСТУПНЕЕ ДЛЯ ПЕТЕРБУРЖЦЕВ</w:t>
      </w:r>
      <w:bookmarkEnd w:id="3"/>
    </w:p>
    <w:p w:rsidR="00B85F26" w:rsidRDefault="00B85F26" w:rsidP="00B85F26">
      <w:pPr>
        <w:jc w:val="both"/>
      </w:pPr>
      <w:r>
        <w:t>С 10 июля открыта продажа билетов на три дополнительных регулярных рейса из Пулково в Крым. В роли перевозчика выступает авиакомпания «Нордавиа», которая задействует на линии воздушные суда Boeing 737-500, вместимостью до 135 пассажиров. Стоимость билетов – от 10 тысяч рублей, в обратную сторону - от 5,5 тысяч.</w:t>
      </w:r>
    </w:p>
    <w:p w:rsidR="00B85F26" w:rsidRDefault="00B85F26" w:rsidP="00B85F26">
      <w:pPr>
        <w:jc w:val="both"/>
      </w:pPr>
      <w:r>
        <w:t xml:space="preserve">В нынешнем году принимать туристов этих и других рейсов будет старый терминал аэропорта Симферополя. Но уже весной 2018-го начнёт работать новый современный терминал, расположенный в нескольких километрах от действующего. С ходом его реконструкции 10 июля ознакомился </w:t>
      </w:r>
      <w:r w:rsidRPr="00376BE7">
        <w:rPr>
          <w:b/>
        </w:rPr>
        <w:t>министр транспорта</w:t>
      </w:r>
      <w:r>
        <w:t xml:space="preserve"> Максим </w:t>
      </w:r>
      <w:r w:rsidRPr="00376BE7">
        <w:rPr>
          <w:b/>
        </w:rPr>
        <w:t>Соколов</w:t>
      </w:r>
      <w:r>
        <w:t xml:space="preserve"> и глава Республики Крым Сергей Аксёнов.</w:t>
      </w:r>
    </w:p>
    <w:p w:rsidR="00B85F26" w:rsidRDefault="00B85F26" w:rsidP="00B85F26">
      <w:pPr>
        <w:jc w:val="both"/>
      </w:pPr>
      <w:r>
        <w:t>***</w:t>
      </w:r>
    </w:p>
    <w:p w:rsidR="00B85F26" w:rsidRPr="005757D6" w:rsidRDefault="00B85F26" w:rsidP="00B85F26">
      <w:pPr>
        <w:pStyle w:val="3"/>
        <w:jc w:val="both"/>
        <w:rPr>
          <w:rFonts w:ascii="Times New Roman" w:hAnsi="Times New Roman"/>
          <w:sz w:val="24"/>
          <w:szCs w:val="24"/>
        </w:rPr>
      </w:pPr>
      <w:bookmarkStart w:id="4" w:name="_Toc487610777"/>
      <w:r w:rsidRPr="005757D6">
        <w:rPr>
          <w:rFonts w:ascii="Times New Roman" w:hAnsi="Times New Roman"/>
          <w:sz w:val="24"/>
          <w:szCs w:val="24"/>
        </w:rPr>
        <w:t>SEVASTOPOL.PRESS; ОЛИНА АЛЁНА; 2017.07.11; НА «БЕЛЬБЕКЕ» НУЖНО ЗАПУСКАТЬ РЕГИОНАЛЬНЫЕ АВИАЦИОННЫЕ МАРШРУТЫ</w:t>
      </w:r>
      <w:bookmarkEnd w:id="4"/>
    </w:p>
    <w:p w:rsidR="00B85F26" w:rsidRDefault="00B85F26" w:rsidP="00B85F26">
      <w:pPr>
        <w:jc w:val="both"/>
      </w:pPr>
      <w:r>
        <w:t>Об этом врио губернатора Севастополя Дмитрий Овсянников заявил 10 июля. Возможность запустить регулярные рейсы из аэропорта «Бельбек» в Краснодар, Ростов-на-Дону и Ставрополь обсуждалась на совещании под руководством министра промышленности и торговли Дениса Мантурова.</w:t>
      </w:r>
    </w:p>
    <w:p w:rsidR="00B85F26" w:rsidRDefault="00B85F26" w:rsidP="00B85F26">
      <w:pPr>
        <w:jc w:val="both"/>
      </w:pPr>
      <w:r>
        <w:t xml:space="preserve">Посетивший Севастополь </w:t>
      </w:r>
      <w:r w:rsidRPr="00376BE7">
        <w:rPr>
          <w:b/>
        </w:rPr>
        <w:t>министр транспорта РФ</w:t>
      </w:r>
      <w:r>
        <w:t xml:space="preserve"> Максим </w:t>
      </w:r>
      <w:r w:rsidRPr="00376BE7">
        <w:rPr>
          <w:b/>
        </w:rPr>
        <w:t>Соколов</w:t>
      </w:r>
      <w:r>
        <w:t xml:space="preserve"> выразил уже привычное мнение, что «Бельбек» может использоваться только как филиал симферопольского аэропорта.</w:t>
      </w:r>
    </w:p>
    <w:p w:rsidR="00B85F26" w:rsidRDefault="00B85F26" w:rsidP="00B85F26">
      <w:pPr>
        <w:jc w:val="both"/>
      </w:pPr>
      <w:r>
        <w:t xml:space="preserve">— Аэропорт Симферополь — это основные ворота Крыма. «Бельбек» же — аэропорт, который используется военными. Неправильно говорить, что он может принять на себя какую-то значительную нагрузку по пассажиропотоку в Крыму. Развитие этого аэропорта, его перронов и других спецсооружений, присутствует в федеральной целевой программе по социально-экономическому развитию Крыма, то есть, мы видим его как филиал, синхронно работающий с Симферополем. Здесь могут приниматься бизнес-рейсы, — высказался М. </w:t>
      </w:r>
      <w:r w:rsidRPr="00376BE7">
        <w:rPr>
          <w:b/>
        </w:rPr>
        <w:t>Соколов</w:t>
      </w:r>
      <w:r>
        <w:t>.</w:t>
      </w:r>
    </w:p>
    <w:p w:rsidR="00B85F26" w:rsidRDefault="00B85F26" w:rsidP="00B85F26">
      <w:pPr>
        <w:jc w:val="both"/>
      </w:pPr>
      <w:r>
        <w:t>Д. Овсянников же, несколько переориентировав свои изначально глобальные замыслы относительно «Бельбека», теперь строит планы по развитию региональной авиации.</w:t>
      </w:r>
    </w:p>
    <w:p w:rsidR="00B85F26" w:rsidRDefault="00B85F26" w:rsidP="00B85F26">
      <w:pPr>
        <w:jc w:val="both"/>
      </w:pPr>
      <w:r>
        <w:t>— На прошедшем недавно совещании с министром промышленности РФ Денисом Мантуровым мы обсуждали два вопроса. Это региональные авиаперевозки — для нас важна логистическая связанность с нашими соседями. Поэтому использование «Бельбека» для региональной авиации — это ниша, в которой мы видим развитие аэропорта. Имеются в виду рейсы в Краснодар, Ростов-на-Дону, Ставрополь. Оператором здесь будет симферопольский аэропорт, статус Бельбека — филиал, — пояснил Д. Овсянников.</w:t>
      </w:r>
    </w:p>
    <w:p w:rsidR="00B85F26" w:rsidRDefault="00B85F26" w:rsidP="00B85F26">
      <w:pPr>
        <w:jc w:val="both"/>
      </w:pPr>
      <w:r>
        <w:t>Также на упомянутом врио губернатора совещании обсуждались субсидии для организации морских пассажирских перевозок (в том числе, скоростных) между Севастополем и Краснодарским краем. С грузовыми, по мнению Д. Овсянникова, пока все нормально.</w:t>
      </w:r>
    </w:p>
    <w:p w:rsidR="00B85F26" w:rsidRDefault="00B85F26" w:rsidP="00B85F26">
      <w:pPr>
        <w:pStyle w:val="3"/>
        <w:jc w:val="both"/>
        <w:rPr>
          <w:rFonts w:ascii="Times New Roman" w:hAnsi="Times New Roman"/>
          <w:sz w:val="24"/>
          <w:szCs w:val="24"/>
        </w:rPr>
      </w:pPr>
      <w:bookmarkStart w:id="5" w:name="_Toc487610783"/>
      <w:r w:rsidRPr="00916345">
        <w:rPr>
          <w:rFonts w:ascii="Times New Roman" w:hAnsi="Times New Roman"/>
          <w:sz w:val="24"/>
          <w:szCs w:val="24"/>
        </w:rPr>
        <w:lastRenderedPageBreak/>
        <w:t>FONTANKA.RU; 2017.07.11; В ПЕТЕРБУРГЕ НАЧАЛИ СТРОИТЬ ДВЕ ТРЕНИРОВОЧНЫЕ ПЛОЩАДКИ К ЧМ-2018</w:t>
      </w:r>
      <w:bookmarkEnd w:id="5"/>
    </w:p>
    <w:p w:rsidR="00B85F26" w:rsidRDefault="00B85F26" w:rsidP="00B85F26">
      <w:pPr>
        <w:jc w:val="both"/>
      </w:pPr>
      <w:r>
        <w:t>Строительство тренировочных площадок к грядущему Чемпионату мира по футболу, который пройдет в России в 2018 году, стартовало в Зеленогорске и Павловске.</w:t>
      </w:r>
    </w:p>
    <w:p w:rsidR="00B85F26" w:rsidRDefault="00B85F26" w:rsidP="00B85F26">
      <w:pPr>
        <w:jc w:val="both"/>
      </w:pPr>
      <w:r>
        <w:t>Как сообщили 11 июля в аппарате вице-губернатора Петербурга Владимира Кириллова, в Ломоносове, также началась реконструкция стадиона. Все работы планируют завершить в установленные сроки. Подготовку к чемпионату обсудили сегодня в Москве на заседании Координационного совета ЧМ-2018. Участники совещания подвели итоги Кубка Конфедераций, финал которого состоялся 2 июля в Северной столице. В общей сложности 4 матча турнира на арене «Санкт-Петербург» посетили порядка 200 тысяч болельщиков. В ходе прибытия и убытия зрителей все транспортные узлы отработали без сбоев. Положительные отклики получила организация фан-зоны на Конюшенной площади. За время проведения соревнований там побывали более 170 тысяч жителей и гостей города.</w:t>
      </w:r>
    </w:p>
    <w:p w:rsidR="00B85F26" w:rsidRDefault="00B85F26" w:rsidP="00B85F26">
      <w:pPr>
        <w:jc w:val="both"/>
      </w:pPr>
      <w:r>
        <w:t xml:space="preserve">Сейчас продолжается строительство участка Невско-Василеостровской линии метро. Идет подготовка железнодорожных вокзалов Петербурга и пассажирского порта «Морской фасад». В конце прошлого месяца </w:t>
      </w:r>
      <w:r w:rsidRPr="00CF7483">
        <w:rPr>
          <w:b/>
        </w:rPr>
        <w:t>Минтранс</w:t>
      </w:r>
      <w:r>
        <w:t xml:space="preserve"> поддержал инициативу внести особые поправки в ПДД для Чемпионата мира по футболу. Идея заключается в том, чтобы разрешить автомобилям и автобусам, аккредитованным организаторами матчей FIFA, летом 2018 года ездить по выделенным полосам для общественного транспорта. Это должно коснуться городов, принимающих матчи мундиаля, в том числе Петербург.</w:t>
      </w:r>
    </w:p>
    <w:p w:rsidR="00B85F26" w:rsidRPr="00B173E8" w:rsidRDefault="00B85F26" w:rsidP="00B85F26">
      <w:pPr>
        <w:pStyle w:val="3"/>
        <w:jc w:val="both"/>
        <w:rPr>
          <w:rFonts w:ascii="Times New Roman" w:hAnsi="Times New Roman"/>
          <w:sz w:val="24"/>
          <w:szCs w:val="24"/>
        </w:rPr>
      </w:pPr>
      <w:bookmarkStart w:id="6" w:name="_Toc487610784"/>
      <w:r w:rsidRPr="00B173E8">
        <w:rPr>
          <w:rFonts w:ascii="Times New Roman" w:hAnsi="Times New Roman"/>
          <w:sz w:val="24"/>
          <w:szCs w:val="24"/>
        </w:rPr>
        <w:t xml:space="preserve">ИНТЕРФАКС; 2017.07.11; ФАС РАЗРЕШИЛА </w:t>
      </w:r>
      <w:r>
        <w:rPr>
          <w:rFonts w:ascii="Times New Roman" w:hAnsi="Times New Roman"/>
          <w:sz w:val="24"/>
          <w:szCs w:val="24"/>
        </w:rPr>
        <w:t>«</w:t>
      </w:r>
      <w:r w:rsidRPr="00B173E8">
        <w:rPr>
          <w:rFonts w:ascii="Times New Roman" w:hAnsi="Times New Roman"/>
          <w:sz w:val="24"/>
          <w:szCs w:val="24"/>
        </w:rPr>
        <w:t>ТРАНСФИН-М</w:t>
      </w:r>
      <w:r>
        <w:rPr>
          <w:rFonts w:ascii="Times New Roman" w:hAnsi="Times New Roman"/>
          <w:sz w:val="24"/>
          <w:szCs w:val="24"/>
        </w:rPr>
        <w:t>»</w:t>
      </w:r>
      <w:r w:rsidRPr="00B173E8">
        <w:rPr>
          <w:rFonts w:ascii="Times New Roman" w:hAnsi="Times New Roman"/>
          <w:sz w:val="24"/>
          <w:szCs w:val="24"/>
        </w:rPr>
        <w:t xml:space="preserve"> ВЗЯТЬ В АРЕНДУ 400 ФИТИНГОВЫХ ПЛАТФОРМ </w:t>
      </w:r>
      <w:r>
        <w:rPr>
          <w:rFonts w:ascii="Times New Roman" w:hAnsi="Times New Roman"/>
          <w:sz w:val="24"/>
          <w:szCs w:val="24"/>
        </w:rPr>
        <w:t>«</w:t>
      </w:r>
      <w:r w:rsidRPr="00B173E8">
        <w:rPr>
          <w:rFonts w:ascii="Times New Roman" w:hAnsi="Times New Roman"/>
          <w:sz w:val="24"/>
          <w:szCs w:val="24"/>
        </w:rPr>
        <w:t>РУССКОЙ ТРОЙКИ</w:t>
      </w:r>
      <w:r>
        <w:rPr>
          <w:rFonts w:ascii="Times New Roman" w:hAnsi="Times New Roman"/>
          <w:sz w:val="24"/>
          <w:szCs w:val="24"/>
        </w:rPr>
        <w:t>»</w:t>
      </w:r>
      <w:bookmarkEnd w:id="6"/>
      <w:r w:rsidRPr="00B173E8">
        <w:rPr>
          <w:rFonts w:ascii="Times New Roman" w:hAnsi="Times New Roman"/>
          <w:sz w:val="24"/>
          <w:szCs w:val="24"/>
        </w:rPr>
        <w:t xml:space="preserve"> </w:t>
      </w:r>
    </w:p>
    <w:p w:rsidR="00B85F26" w:rsidRDefault="00B85F26" w:rsidP="00B85F26">
      <w:pPr>
        <w:jc w:val="both"/>
      </w:pPr>
      <w:r>
        <w:t>Федеральная антимонопольная служба (ФАС) РФ предварительно согласовала ходатайство ПАО «ТрансФин-М» о приобретение во временное владение и аренду основных производственных средств АО «Русская тройка», сообщило ведомство.</w:t>
      </w:r>
    </w:p>
    <w:p w:rsidR="00B85F26" w:rsidRDefault="00B85F26" w:rsidP="00B85F26">
      <w:pPr>
        <w:jc w:val="both"/>
      </w:pPr>
      <w:r>
        <w:t xml:space="preserve">Речь идет о 409 фитинговых платформах, следует из решения по результатам рассмотрения ходатайства. </w:t>
      </w:r>
    </w:p>
    <w:p w:rsidR="00B85F26" w:rsidRDefault="00B85F26" w:rsidP="00B85F26">
      <w:pPr>
        <w:jc w:val="both"/>
      </w:pPr>
      <w:r>
        <w:t>«Русская Тройка» создана ОАО «Российские железные дороги» и транспортной группой FESCO (головная компания – ПАО «Дальневосточное морское пароходство» (MOEX: FESH), ДВМП, актив группы «Сумма» Зиявудина Магомедова и его партнеров) в 2004 г. Сейчас монополии принадлежит 25% +1 акция, созданному при ее участии НПФ «Благосостояние» – 25% минус 1 акция. У ДВМП – 50%. Совместное предприятие занимается перевозками контейнеров по железной дороге. В парке оператора – более 1,6 тыс. фитинговых платформ.</w:t>
      </w:r>
    </w:p>
    <w:p w:rsidR="00B85F26" w:rsidRDefault="00B85F26" w:rsidP="00B85F26">
      <w:pPr>
        <w:jc w:val="both"/>
      </w:pPr>
      <w:r>
        <w:t>ПАО «ТрансФин-М» – лизинговая компания, учрежденная в 2005 году НПФ «Благосостояние». ТФМ занимается лизингом ж/д транспорта, производственного технологического оборудования, спецтехники, автотранспорта и воздушных судов</w:t>
      </w:r>
    </w:p>
    <w:p w:rsidR="00B85F26" w:rsidRDefault="00B85F26" w:rsidP="00B85F26">
      <w:pPr>
        <w:pStyle w:val="3"/>
        <w:jc w:val="both"/>
        <w:rPr>
          <w:rFonts w:ascii="Times New Roman" w:hAnsi="Times New Roman"/>
          <w:sz w:val="24"/>
          <w:szCs w:val="24"/>
        </w:rPr>
      </w:pPr>
      <w:bookmarkStart w:id="7" w:name="_Toc487610786"/>
      <w:r w:rsidRPr="006F1313">
        <w:rPr>
          <w:rFonts w:ascii="Times New Roman" w:hAnsi="Times New Roman"/>
          <w:sz w:val="24"/>
          <w:szCs w:val="24"/>
        </w:rPr>
        <w:t xml:space="preserve">DORINFO.RU; 2017.07.11; РЕАЛИЗАЦИЯ ПРОЕКТА «БЕЗОПАСНЫЕ И КАЧЕСТВЕННЫЕ ДОРОГИ» ИДЕТ НА ВЫСОКОМ УРОВНЕ - ЕВГЕНИЙ </w:t>
      </w:r>
      <w:r w:rsidRPr="00376BE7">
        <w:rPr>
          <w:rFonts w:ascii="Times New Roman" w:hAnsi="Times New Roman"/>
          <w:sz w:val="24"/>
          <w:szCs w:val="24"/>
        </w:rPr>
        <w:t>ДИТРИХ</w:t>
      </w:r>
      <w:bookmarkEnd w:id="7"/>
    </w:p>
    <w:p w:rsidR="00B85F26" w:rsidRDefault="00B85F26" w:rsidP="00B85F26">
      <w:pPr>
        <w:jc w:val="both"/>
      </w:pPr>
      <w:r>
        <w:t>В целом реализация приоритетного национального проекта «Безопасные и качественные дороги» идет на высоком уровне. Об этом сообщил первый зам</w:t>
      </w:r>
      <w:r w:rsidRPr="00376BE7">
        <w:rPr>
          <w:b/>
        </w:rPr>
        <w:t>министра транспорта</w:t>
      </w:r>
      <w:r>
        <w:t xml:space="preserve"> РФ Евгений </w:t>
      </w:r>
      <w:r w:rsidRPr="00376BE7">
        <w:rPr>
          <w:b/>
        </w:rPr>
        <w:t>Дитрих</w:t>
      </w:r>
      <w:r>
        <w:t xml:space="preserve"> во время селекторного совещания с администрациями субъектов-участников проекта.</w:t>
      </w:r>
    </w:p>
    <w:p w:rsidR="00B85F26" w:rsidRDefault="00B85F26" w:rsidP="00B85F26">
      <w:pPr>
        <w:jc w:val="both"/>
      </w:pPr>
      <w:r>
        <w:t xml:space="preserve">«В целом реализация идет на высоком уровне и ситуация с дорогами в городах улучшается. Сейчас разгар строительного сезона надо не только сохранить набранные темпы, но и дополнительно ускорить их для максимального завершения работ на объектах до наступления осени», - сказал </w:t>
      </w:r>
      <w:r w:rsidRPr="00376BE7">
        <w:rPr>
          <w:b/>
        </w:rPr>
        <w:t>Дитрих</w:t>
      </w:r>
      <w:r>
        <w:t xml:space="preserve">, его слова приводятся в сообщении пресс-службы </w:t>
      </w:r>
      <w:r w:rsidRPr="00376BE7">
        <w:rPr>
          <w:b/>
        </w:rPr>
        <w:t>Росавтодор</w:t>
      </w:r>
      <w:r>
        <w:t>а.</w:t>
      </w:r>
    </w:p>
    <w:p w:rsidR="00B85F26" w:rsidRDefault="00B85F26" w:rsidP="00B85F26">
      <w:pPr>
        <w:jc w:val="both"/>
      </w:pPr>
      <w:r w:rsidRPr="00376BE7">
        <w:rPr>
          <w:b/>
        </w:rPr>
        <w:lastRenderedPageBreak/>
        <w:t>Минтранс</w:t>
      </w:r>
      <w:r>
        <w:t xml:space="preserve"> РФ поручил регионам до конца 2017 года подготовить обновленные Комплексные схемы организации общественного транспорта. Эти документы увяжут с проектом «Безопасные и качественные дороги» по части финансирования строительства развязок, путепроводов и реконструкции загруженных улиц. Такая работа начнется уже с 2018 года.</w:t>
      </w:r>
    </w:p>
    <w:p w:rsidR="00B85F26" w:rsidRDefault="00B85F26" w:rsidP="00B85F26">
      <w:pPr>
        <w:jc w:val="both"/>
      </w:pPr>
      <w:r>
        <w:t>Также в ходе совещания особое внимание уделили вопросам контроля качества дорожных работ. Через программный комплекс «Эталон» к проверке региональных дорожников подключилась Счетная Палата России, аудиторы которой сверяют отмеченные в системе объемы выполненных работ с фактическими тратами субъектов из своих дорожных фондов.</w:t>
      </w:r>
    </w:p>
    <w:p w:rsidR="00B85F26" w:rsidRPr="00284EB7" w:rsidRDefault="00B85F26" w:rsidP="00B85F26">
      <w:pPr>
        <w:pStyle w:val="3"/>
        <w:jc w:val="both"/>
        <w:rPr>
          <w:rFonts w:ascii="Times New Roman" w:hAnsi="Times New Roman"/>
          <w:sz w:val="24"/>
          <w:szCs w:val="24"/>
        </w:rPr>
      </w:pPr>
      <w:bookmarkStart w:id="8" w:name="_Toc487610787"/>
      <w:r w:rsidRPr="00284EB7">
        <w:rPr>
          <w:rFonts w:ascii="Times New Roman" w:hAnsi="Times New Roman"/>
          <w:sz w:val="24"/>
          <w:szCs w:val="24"/>
        </w:rPr>
        <w:t>КОММЕРСАНТ; АЛЕКСЕЙ СОРОКИН; 2017.07.1; БОРСКАЯ ТРАНСПОРТНАЯ СИСТЕМА ГОТОВА НА 98%</w:t>
      </w:r>
      <w:bookmarkEnd w:id="8"/>
    </w:p>
    <w:p w:rsidR="00B85F26" w:rsidRDefault="00B85F26" w:rsidP="00B85F26">
      <w:pPr>
        <w:jc w:val="both"/>
      </w:pPr>
      <w:r>
        <w:t xml:space="preserve">Губернатор Нижегородской области Валерий Шанцев проверил готовность объектов Борской транспортной системы, до открытия которой остается менее трех недель. Об этом сообщает пресс-служба правительства Нижегородской области. Отмечается, что готовность транспортной системы оценивается в 98%. По сообщению </w:t>
      </w:r>
      <w:r w:rsidRPr="00CF7483">
        <w:rPr>
          <w:b/>
        </w:rPr>
        <w:t>министра транспорта</w:t>
      </w:r>
      <w:r>
        <w:t xml:space="preserve"> и автомобильных дорог Нижегородской области Александр Герасименко рабочим осталось уложить 3 тыс. т. асфальтобетона, соединить дорогу с мостом, нанести разметку, поставить дорожные знаки и выставить аншлаги со схемами проезда. При этом он отметил, что работы ведутся в соответствии с графиком. В свою очередь Валерий Шанцев подчеркнул, что в эксплуатацию сдается не просто мост, а сложная транспортная система, задача которой – расширить проезд для автомобилистов, избавиться от узких мест. «Окончательно вопрос с движением здесь будет решен после того, как мы построим дорогу Неклюдово – Золотово. Сейчас проект находится на экспертизе. Мы планируем начать работу в 2018 году, а закончить – через полтора-два года. Будет развязка и на Городец, и на Бор, и на Киров. Надеюсь, забудем, что такое «борская пробка»«, – отметил глава региона.</w:t>
      </w:r>
    </w:p>
    <w:p w:rsidR="00B85F26" w:rsidRDefault="00B85F26" w:rsidP="00B85F26">
      <w:pPr>
        <w:jc w:val="both"/>
      </w:pPr>
      <w:r>
        <w:t xml:space="preserve">По информации областного </w:t>
      </w:r>
      <w:r w:rsidRPr="00CF7483">
        <w:rPr>
          <w:b/>
        </w:rPr>
        <w:t>минтранса</w:t>
      </w:r>
      <w:r>
        <w:t>, через действующий мост ежедневно в часы пик проезжает до 70 тыс. автомобилей, при пропускной способности в 12 тыс. авто. После открытия моста-дублера, пропускная способность на данном направлении, по мнению властей, увеличится минимум втрое. Новая транспортная система должна сократить время в пути до Бора с двух часов в час пик до 30 минут.</w:t>
      </w:r>
    </w:p>
    <w:p w:rsidR="00B85F26" w:rsidRPr="003437F6" w:rsidRDefault="00B85F26" w:rsidP="00B85F26">
      <w:pPr>
        <w:pStyle w:val="3"/>
        <w:jc w:val="both"/>
        <w:rPr>
          <w:rFonts w:ascii="Times New Roman" w:hAnsi="Times New Roman"/>
          <w:sz w:val="24"/>
          <w:szCs w:val="24"/>
        </w:rPr>
      </w:pPr>
      <w:bookmarkStart w:id="9" w:name="_Toc487610788"/>
      <w:r w:rsidRPr="003437F6">
        <w:rPr>
          <w:rFonts w:ascii="Times New Roman" w:hAnsi="Times New Roman"/>
          <w:sz w:val="24"/>
          <w:szCs w:val="24"/>
        </w:rPr>
        <w:t>PENZANEWS; 2017.07.11; РЕМОНТ ДОРОГ В ПЕНЗЕ ИДЕТ ПО ГРАФИКУ — ВИКТОР КУВАЙЦЕВ</w:t>
      </w:r>
      <w:bookmarkEnd w:id="9"/>
    </w:p>
    <w:p w:rsidR="00B85F26" w:rsidRDefault="00B85F26" w:rsidP="00B85F26">
      <w:pPr>
        <w:jc w:val="both"/>
      </w:pPr>
      <w:r>
        <w:t>Работы в рамках приоритетного проекта «Безопасные и качественные дороги» выполняются в Пензе по ранее утвержденному плану. Об этом сообщил мэр Виктор Кувайцев.</w:t>
      </w:r>
    </w:p>
    <w:p w:rsidR="00B85F26" w:rsidRDefault="00B85F26" w:rsidP="00B85F26">
      <w:pPr>
        <w:jc w:val="both"/>
      </w:pPr>
      <w:r>
        <w:t xml:space="preserve"> «Ремонт дорог идет в соответствие с графиком», — сказал он в ходе совещания с представителями </w:t>
      </w:r>
      <w:r w:rsidRPr="00376BE7">
        <w:rPr>
          <w:b/>
        </w:rPr>
        <w:t>Минтранса</w:t>
      </w:r>
      <w:r>
        <w:t xml:space="preserve"> России, которое состоялось в ФКУ «Федеральное управление автомобильных дорог «Большая Волга» в режиме видеоконференцсвязи во вторник, 11 июля.</w:t>
      </w:r>
    </w:p>
    <w:p w:rsidR="00B85F26" w:rsidRDefault="00B85F26" w:rsidP="00B85F26">
      <w:pPr>
        <w:jc w:val="both"/>
      </w:pPr>
      <w:r>
        <w:t>Согласно официальным данным, в настоящее время в Пензе из 64 объектов, подлежащих ремонту в рамках приоритетного проекта «Безопасные и качественные дороги» в 2017 году, работы завершены на 21-м. План выполнен на 38%.</w:t>
      </w:r>
    </w:p>
    <w:p w:rsidR="00B85F26" w:rsidRDefault="00B85F26" w:rsidP="00B85F26">
      <w:pPr>
        <w:jc w:val="both"/>
      </w:pPr>
      <w:r>
        <w:t>При этом работы по устройству бортового камня завершены на 70%, верхнего слоя покрытия — на 33%.</w:t>
      </w:r>
    </w:p>
    <w:p w:rsidR="00B85F26" w:rsidRPr="000C29B6" w:rsidRDefault="00B85F26" w:rsidP="00B85F26">
      <w:pPr>
        <w:pStyle w:val="3"/>
        <w:jc w:val="both"/>
        <w:rPr>
          <w:rFonts w:ascii="Times New Roman" w:hAnsi="Times New Roman"/>
          <w:sz w:val="24"/>
          <w:szCs w:val="24"/>
        </w:rPr>
      </w:pPr>
      <w:bookmarkStart w:id="10" w:name="_Toc487610789"/>
      <w:r w:rsidRPr="000C29B6">
        <w:rPr>
          <w:rFonts w:ascii="Times New Roman" w:hAnsi="Times New Roman"/>
          <w:sz w:val="24"/>
          <w:szCs w:val="24"/>
        </w:rPr>
        <w:lastRenderedPageBreak/>
        <w:t>ИЗВЕСТИЯ; РОМАН КРЕЦУЛ; 2017.07.12; ЗА ШКОЛЬНЫМИ АВТОБУСАМИ ПРОСЛЕДЯТ ОНЛАЙН</w:t>
      </w:r>
      <w:bookmarkEnd w:id="10"/>
    </w:p>
    <w:p w:rsidR="00B85F26" w:rsidRDefault="00B85F26" w:rsidP="00B85F26">
      <w:pPr>
        <w:jc w:val="both"/>
      </w:pPr>
      <w:r>
        <w:t>Министр Михаил Абызов одобрил идею создания информационной системы наблюдения за детскими перевозками с помощью ГЛОНАСС</w:t>
      </w:r>
    </w:p>
    <w:p w:rsidR="00B85F26" w:rsidRDefault="00B85F26" w:rsidP="00B85F26">
      <w:pPr>
        <w:jc w:val="both"/>
      </w:pPr>
      <w:r>
        <w:t xml:space="preserve">Маршруты и местонахождение автобусов, перевозящих группы детей, должны заноситься в единую открытую базу данных. </w:t>
      </w:r>
    </w:p>
    <w:p w:rsidR="00B85F26" w:rsidRDefault="00B85F26" w:rsidP="00B85F26">
      <w:pPr>
        <w:jc w:val="both"/>
      </w:pPr>
      <w:r>
        <w:t>Как сообщила «Известиям» председатель экспертного центра «Движения без опасности» Наталья Агре, такое предложение будет внесено на ближайшем заседании Госсовета по безопасности дорожного движения, которое состоится до конца сентября. Инициатива уже одобрена министром по делам открытого правительства Михаилом Абызовым.</w:t>
      </w:r>
    </w:p>
    <w:p w:rsidR="00B85F26" w:rsidRDefault="00B85F26" w:rsidP="00B85F26">
      <w:pPr>
        <w:jc w:val="both"/>
      </w:pPr>
      <w:r>
        <w:t xml:space="preserve">Мониторинг «детских» автобусов облегчит контроль и за водителем, и за техникой. </w:t>
      </w:r>
    </w:p>
    <w:p w:rsidR="00B85F26" w:rsidRDefault="00B85F26" w:rsidP="00B85F26">
      <w:pPr>
        <w:jc w:val="both"/>
      </w:pPr>
      <w:r>
        <w:t>– На этом информационном ресурсе можно будет посмотреть всю информацию об автобусе, его состоянии, когда он проходил техосмотр. А также получить сведения о водителе: какой у него стаж вождения, за какие нарушения он привлекался к административной ответственности, – пояснила Наталья Агре.</w:t>
      </w:r>
    </w:p>
    <w:p w:rsidR="00B85F26" w:rsidRDefault="00B85F26" w:rsidP="00B85F26">
      <w:pPr>
        <w:jc w:val="both"/>
      </w:pPr>
      <w:r>
        <w:t>По ее мнению, такая система будет стимулировать школы выбирать более безопасные транспортные компании. А родителям следует знать, что при перевозке детей должны соблюдаться определенные правила. И если выясняется, что они они не соблюдаются, нужно десять раз подумать, стоит ли отправлять ребенка в эту поездку.</w:t>
      </w:r>
    </w:p>
    <w:p w:rsidR="00B85F26" w:rsidRDefault="00B85F26" w:rsidP="00B85F26">
      <w:pPr>
        <w:jc w:val="both"/>
      </w:pPr>
      <w:r>
        <w:t>Министр по делам открытого правительства Михаил Абызов инициативу поддержал. Он подчеркнул, что именно в сегменте детских перевозок самые болезненные последствия из-за нарушений правил безопасности.</w:t>
      </w:r>
    </w:p>
    <w:p w:rsidR="00B85F26" w:rsidRDefault="00B85F26" w:rsidP="00B85F26">
      <w:pPr>
        <w:jc w:val="both"/>
      </w:pPr>
      <w:r>
        <w:t>– На мой взгляд, целесообразно повышение контроля, – сказал министр «Известиям». – Причем не только со стороны ГИБДД, но и со стороны любого заинтересованного лица, например, учителя или родителя. Поэтому инициатива по созданию единой открытой системы онлайн-мониторинга автобусов, перевозящих детей, с занесением каждой конкретной перевозки в реестр, хороша. Там будет фиксироваться время перевозки, место, маршрут и так далее. Для правительства такая система не требует глобальных финансовых вложений – сейчас в России автобусы оснащаются системой ГЛОНАСС, а расширить доступ к открытым данным со спутника – это, по большому счету, дело нескольких часов.</w:t>
      </w:r>
    </w:p>
    <w:p w:rsidR="00B85F26" w:rsidRDefault="00B85F26" w:rsidP="00B85F26">
      <w:pPr>
        <w:jc w:val="both"/>
      </w:pPr>
      <w:r>
        <w:t>Михаил Абызов отметил, что высокая аварийность среди автобусов – проблема, о которой все знают и которая тем не менее до сих пор не решена. Только с январь по май 2017 года количество ДТП, произошедших по вине водителей, увеличилось по сравнению с тем же периодом прошлого года на 1,5%, а число пострадавших в этих ДТП – на 3,5%.</w:t>
      </w:r>
    </w:p>
    <w:p w:rsidR="00B85F26" w:rsidRDefault="00B85F26" w:rsidP="00B85F26">
      <w:pPr>
        <w:jc w:val="both"/>
      </w:pPr>
      <w:r>
        <w:t>– И это учитывая, что в стране идет реализация Федеральной целевой программы по повышению безопасности дорожного движения, – отметил министр.</w:t>
      </w:r>
    </w:p>
    <w:p w:rsidR="00B85F26" w:rsidRDefault="00B85F26" w:rsidP="00B85F26">
      <w:pPr>
        <w:jc w:val="both"/>
      </w:pPr>
      <w:r>
        <w:t xml:space="preserve">По словам Натальи Агре, сайт, где будет размещаться информация по детским перевозкам, можно создать под эгидой ГИБДД и </w:t>
      </w:r>
      <w:r w:rsidRPr="000C29B6">
        <w:rPr>
          <w:b/>
        </w:rPr>
        <w:t>Минтранса</w:t>
      </w:r>
      <w:r>
        <w:t>. Благодаря этому ресурсу родители будут знать, где находятся дети, а кроме того, это повысит их информированность о требованиях, которые предъявляются к детским перевозкам. И когда транспортным компаниям начнут всё чаще задавать вопросы состоянии автобуса и о соблюдении правил, это заставит перевозчиков более ответственно подходить к требованиям безопасности.</w:t>
      </w:r>
    </w:p>
    <w:p w:rsidR="00B85F26" w:rsidRDefault="00B85F26" w:rsidP="00B85F26">
      <w:pPr>
        <w:jc w:val="both"/>
      </w:pPr>
      <w:r>
        <w:t>Ранее «Известия» сообщали, что по данным ГИБДД, в этом году выросло число жертв среди детей, перевозимых в автотранспорте. За пять месяцев этого года показатель увеличился на 23% по сравнению с тем же периодом 2016-го. Самой большой рост отмечается в Уральском (87%), Приволжском (78%) и Северо-Кавказском (40%) федеральных округах. А в Центральном и Северо-Западный округах ситуация немного улучшилась – на 11% и 12% соответственно.</w:t>
      </w:r>
    </w:p>
    <w:p w:rsidR="00B85F26" w:rsidRPr="00C411DB" w:rsidRDefault="00B85F26" w:rsidP="00B85F26">
      <w:pPr>
        <w:pStyle w:val="3"/>
        <w:jc w:val="both"/>
        <w:rPr>
          <w:rFonts w:ascii="Times New Roman" w:hAnsi="Times New Roman"/>
          <w:sz w:val="24"/>
          <w:szCs w:val="24"/>
        </w:rPr>
      </w:pPr>
      <w:bookmarkStart w:id="11" w:name="_Toc487610790"/>
      <w:r w:rsidRPr="00C411DB">
        <w:rPr>
          <w:rFonts w:ascii="Times New Roman" w:hAnsi="Times New Roman"/>
          <w:sz w:val="24"/>
          <w:szCs w:val="24"/>
        </w:rPr>
        <w:lastRenderedPageBreak/>
        <w:t xml:space="preserve">RUECONOMICS.RU; </w:t>
      </w:r>
      <w:r>
        <w:rPr>
          <w:rFonts w:ascii="Times New Roman" w:hAnsi="Times New Roman"/>
          <w:sz w:val="24"/>
          <w:szCs w:val="24"/>
        </w:rPr>
        <w:t>МАКСИМ БУТ</w:t>
      </w:r>
      <w:r w:rsidRPr="00C411DB">
        <w:rPr>
          <w:rFonts w:ascii="Times New Roman" w:hAnsi="Times New Roman"/>
          <w:sz w:val="24"/>
          <w:szCs w:val="24"/>
        </w:rPr>
        <w:t xml:space="preserve">; 2017.07.11; НОВЫМИ ПРАВИЛАМИ ПЕРЕВОЗКИ ДЕТЕЙ </w:t>
      </w:r>
      <w:r w:rsidRPr="00376BE7">
        <w:rPr>
          <w:rFonts w:ascii="Times New Roman" w:hAnsi="Times New Roman"/>
          <w:sz w:val="24"/>
          <w:szCs w:val="24"/>
        </w:rPr>
        <w:t>МИНТРАНС</w:t>
      </w:r>
      <w:r w:rsidRPr="00C411DB">
        <w:rPr>
          <w:rFonts w:ascii="Times New Roman" w:hAnsi="Times New Roman"/>
          <w:sz w:val="24"/>
          <w:szCs w:val="24"/>
        </w:rPr>
        <w:t xml:space="preserve"> "ПОБЕДИЛ" БУСТЕРЫ И ТРЕУГОЛЬНЫЕ АДАПТОРЫ</w:t>
      </w:r>
      <w:bookmarkEnd w:id="11"/>
    </w:p>
    <w:p w:rsidR="00B85F26" w:rsidRDefault="00B85F26" w:rsidP="00B85F26">
      <w:pPr>
        <w:jc w:val="both"/>
      </w:pPr>
      <w:r>
        <w:t>Вступающие в силу 12 июля новые правила перевозки детей в первую очередь регламентируют применение автокресел, но не учитывают всех возможных последствий нововведения. Об этом ФБА "Экономика сегодня" рассказал автоэксперт Дмитрий Попов.</w:t>
      </w:r>
    </w:p>
    <w:p w:rsidR="00B85F26" w:rsidRDefault="00B85F26" w:rsidP="00B85F26">
      <w:pPr>
        <w:jc w:val="both"/>
      </w:pPr>
      <w:r>
        <w:t>С завтрашнего дня в РФ действуют новые правила перевозки детей</w:t>
      </w:r>
    </w:p>
    <w:p w:rsidR="00B85F26" w:rsidRDefault="00B85F26" w:rsidP="00B85F26">
      <w:pPr>
        <w:jc w:val="both"/>
      </w:pPr>
      <w:r>
        <w:t xml:space="preserve">"Проблема, касающаяся безопасности перевозки детей, в стране обозначена, </w:t>
      </w:r>
      <w:r w:rsidRPr="00376BE7">
        <w:rPr>
          <w:b/>
        </w:rPr>
        <w:t>Минтранс</w:t>
      </w:r>
      <w:r>
        <w:t xml:space="preserve"> же уточняет правила применения автокресел. Дети в наше время растут очень быстро, и в 12 лет могут быть выше собственных родителей. Естественно, использование автокресла в этом случае бывает даже невозможно.</w:t>
      </w:r>
    </w:p>
    <w:p w:rsidR="00B85F26" w:rsidRDefault="00B85F26" w:rsidP="00B85F26">
      <w:pPr>
        <w:jc w:val="both"/>
      </w:pPr>
      <w:r>
        <w:t>И если раньше можно было использовать для пристегивания детей "иные средства", вроде треугольных адапторов штатного ремня безопасности или бустера на сиденье, теперь альтернатив автокреслу для малышей до 7 лет нет. Старше 7 лет можно возить ребенка просто пристегнутым на заднем сидение – родителям предоставили выбирать самим, какие дополнительные средства безопасности использовать.</w:t>
      </w:r>
    </w:p>
    <w:p w:rsidR="00B85F26" w:rsidRDefault="00B85F26" w:rsidP="00B85F26">
      <w:pPr>
        <w:jc w:val="both"/>
      </w:pPr>
      <w:r>
        <w:t>Единственное, что еще 15 лет назад говорилось: скелет ребенка состоит в основном из хрящевой ткани и менее устойчив к сдавливанию при перегрузках. Именно с такими аргументами детские автокресла вводились в обязательное применение. Сейчас эти аргументы фактически во внимание не принимаются в отношении детей 7-12 лет на заднем сиденье", - отмечает специалист.</w:t>
      </w:r>
    </w:p>
    <w:p w:rsidR="00B85F26" w:rsidRDefault="00B85F26" w:rsidP="00B85F26">
      <w:pPr>
        <w:jc w:val="both"/>
      </w:pPr>
      <w:r>
        <w:t xml:space="preserve">Заместитель главы Госавтоинспекции России Владимир Кузин сегодня напомнил: 12 июля в стране вступают в силу новые правила перевозки детей. </w:t>
      </w:r>
    </w:p>
    <w:p w:rsidR="00B85F26" w:rsidRDefault="00B85F26" w:rsidP="00B85F26">
      <w:pPr>
        <w:jc w:val="both"/>
      </w:pPr>
      <w:r>
        <w:t>Новыми правилами разрешается перевозить детей старше семи лет, фиксируя их ремнями безопасности. "Установлено безальтернативное использование детских удерживающих устройств для перевозки детей в возрасте младше семи лет, а также использование таких устройств либо ремней безопасности, предусмотренных конструкцией транспортного средства, для перевозки детей от 7 до 11 лет включительно", - подчеркнул Кузин.</w:t>
      </w:r>
    </w:p>
    <w:p w:rsidR="00B85F26" w:rsidRDefault="00B85F26" w:rsidP="00B85F26">
      <w:pPr>
        <w:jc w:val="both"/>
      </w:pPr>
      <w:r>
        <w:t>Одним из основных пунктов изменений является категорический запрет оставлять ребенка младше 7 лет одного в салоне авто. Допустивших такое нарушение водителей в Москве и Санкт-Петербурге будут штрафовать на 2,5 тысячи рублей, в других регионах — на 500 рублей. Как и раньше, правила запрещают перевозить детей младше 12 лет на заднем сиденье мотоцикла.</w:t>
      </w:r>
    </w:p>
    <w:p w:rsidR="00B85F26" w:rsidRDefault="00B85F26" w:rsidP="00B85F26">
      <w:pPr>
        <w:jc w:val="both"/>
      </w:pPr>
      <w:r>
        <w:t>Детям старше 7 лет на заднем сиденье автокресло теперь не обязательно</w:t>
      </w:r>
    </w:p>
    <w:p w:rsidR="00B85F26" w:rsidRDefault="00B85F26" w:rsidP="00B85F26">
      <w:pPr>
        <w:jc w:val="both"/>
      </w:pPr>
      <w:r>
        <w:t>За нарушение требований ПДД по правилам перевозки с использованием автокресел полагается административный штраф в 3 тысячи рублей. По данным Госавтоинспекции, детские удерживающие устройства позволяют на 80 процентов снизить риск травмирования детей до 4 лет, а детей от 5 до 9 лет — на 52 процента.</w:t>
      </w:r>
    </w:p>
    <w:p w:rsidR="00B85F26" w:rsidRDefault="00B85F26" w:rsidP="00B85F26">
      <w:pPr>
        <w:jc w:val="both"/>
      </w:pPr>
      <w:r>
        <w:t>"Предположительно сейчас вырастет собираемость штрафов за нарушение правил перевозки несовершеннолетних до 7 лет – "бустеры", подушки на сиденья и прочие "иные средства" уже вне закона. Однако в нововведениях есть существенный недостаток – инспектор ГИБДД не имеет права проверять возраст ребенка. А значит, ничто не помешает водителям выдать пятилетнего крупного малыша за семилетнего.</w:t>
      </w:r>
    </w:p>
    <w:p w:rsidR="00631150" w:rsidRDefault="00B85F26" w:rsidP="00B85F26">
      <w:pPr>
        <w:jc w:val="both"/>
      </w:pPr>
      <w:r>
        <w:t>В этой связи, скорее всего, ГИБДД в ближайшем будущем потребует дать возможность инспекторам проверять возраст ребенка. Это увеличит пакет обязательно возимых с собой автовладельцем документов - либо на свидетельство о рождении чада, либо на собственный паспорт, где вписаны дети. А возможно, введенная инициатива и вовсе будет "отыграна" назад, когда автовладельцы начнут чрезмерно злоупотреблять обманом в возрасте несовершеннолетних.</w:t>
      </w:r>
    </w:p>
    <w:p w:rsidR="00631150" w:rsidRDefault="00631150">
      <w:r>
        <w:br w:type="page"/>
      </w:r>
    </w:p>
    <w:p w:rsidR="00B85F26" w:rsidRDefault="00B85F26" w:rsidP="00B85F26">
      <w:pPr>
        <w:jc w:val="both"/>
      </w:pPr>
    </w:p>
    <w:p w:rsidR="00B85F26" w:rsidRDefault="00B85F26" w:rsidP="00B85F26">
      <w:pPr>
        <w:jc w:val="both"/>
      </w:pPr>
      <w:r>
        <w:t xml:space="preserve">При этом дебатам вокруг перевозки детей который год уделяется довольно много внимания, тогда как в ПДД есть множество других "дыр", которые закрываются лишь решением пленума Верховного суда, или вовсе ничем не закрыты. Вопрос обязательного пристегивания детей в авто был кардинально решен много лет назад, а многие другие правила требуют уточнения или даже правовой формулировки. Но поднимать такие проблемы ни </w:t>
      </w:r>
      <w:r w:rsidRPr="00376BE7">
        <w:rPr>
          <w:b/>
        </w:rPr>
        <w:t>Минтранс</w:t>
      </w:r>
      <w:r>
        <w:t>, ни ГИБДД не спешат, что удивительно", - заключает Дмитрий Попов.</w:t>
      </w:r>
    </w:p>
    <w:p w:rsidR="00B85F26" w:rsidRPr="008C4310" w:rsidRDefault="00B85F26" w:rsidP="00B85F26">
      <w:pPr>
        <w:pStyle w:val="3"/>
        <w:jc w:val="both"/>
        <w:rPr>
          <w:rFonts w:ascii="Times New Roman" w:hAnsi="Times New Roman"/>
          <w:sz w:val="24"/>
          <w:szCs w:val="24"/>
        </w:rPr>
      </w:pPr>
      <w:bookmarkStart w:id="12" w:name="_Toc487610792"/>
      <w:r w:rsidRPr="008C4310">
        <w:rPr>
          <w:rFonts w:ascii="Times New Roman" w:hAnsi="Times New Roman"/>
          <w:sz w:val="24"/>
          <w:szCs w:val="24"/>
        </w:rPr>
        <w:t>РИА НОВОСТИ; 2017.07.11; РОГОЗИН ПОДДЕРЖАЛ ОГРАНИЧЕНИЯ НА ЗАКУПКИ ИНОСТРАННОГО ОБОРУДОВАНИЯ ГЛОНАСС</w:t>
      </w:r>
      <w:bookmarkEnd w:id="12"/>
    </w:p>
    <w:p w:rsidR="00B85F26" w:rsidRDefault="00B85F26" w:rsidP="00B85F26">
      <w:pPr>
        <w:jc w:val="both"/>
      </w:pPr>
      <w:r>
        <w:t>Заместитель председателя правительства РФ Дмитрий Рогозин. Вице-премьер России Дмитрий Рогозин, комментируя постановление правительства об ограничениях при госзакупках для зарубежной аппаратуры ГЛОНАСС, подчеркнул, что теперь иностранные компании будут ограничены в коммерциализации навигационных услуг РФ.</w:t>
      </w:r>
    </w:p>
    <w:p w:rsidR="00B85F26" w:rsidRDefault="00B85F26" w:rsidP="00B85F26">
      <w:pPr>
        <w:jc w:val="both"/>
      </w:pPr>
      <w:r>
        <w:t>ГЛОНАСС рассказала о поставках систем для подержанных иномарок в Приморье</w:t>
      </w:r>
    </w:p>
    <w:p w:rsidR="00B85F26" w:rsidRDefault="00B85F26" w:rsidP="00B85F26">
      <w:pPr>
        <w:jc w:val="both"/>
      </w:pPr>
      <w:r>
        <w:t>Ранее правительство расширило перечень иностранной радиоэлектронной продукции, в отношении которой установлены ограничения при госзакупках, добавив в него аппаратуру ГЛОНАСС и устройства для обеспечения безопасности или управления движением.</w:t>
      </w:r>
    </w:p>
    <w:p w:rsidR="00B85F26" w:rsidRDefault="00B85F26" w:rsidP="00B85F26">
      <w:pPr>
        <w:jc w:val="both"/>
      </w:pPr>
      <w:r>
        <w:t>Как отмечалось, расширение списка вызвано тем, что в России разработаны и запущены в серийное производство части для навигационной аппаратуры ГЛОНАСС, а также налажен выпуск светосигнального оборудования и его частей, не уступающих зарубежным аналогам.</w:t>
      </w:r>
    </w:p>
    <w:p w:rsidR="00B85F26" w:rsidRDefault="00B85F26" w:rsidP="00B85F26">
      <w:pPr>
        <w:jc w:val="both"/>
      </w:pPr>
      <w:r>
        <w:t>Рогозин назвал странным, что ранее РФ тратила большие средства на разработку и запуск на орбиту космических аппаратов ГЛОНАСС, а коммерциализацией навигационных услуг занимались иностранцы, которые производят аппаратуру по приему и обработке сигналов ГЛОНАСС.</w:t>
      </w:r>
    </w:p>
    <w:p w:rsidR="00B85F26" w:rsidRDefault="00B85F26" w:rsidP="00B85F26">
      <w:pPr>
        <w:jc w:val="both"/>
      </w:pPr>
      <w:r>
        <w:t>"Поэтому сейчас наша промышленность по поручению Коллегии ВПК наладила производство и внедрение радиоэлектронных модулей ГЛОНАСС, и теперь деньги будут оставаться в нашей стране", — написал Рогозин на своей странице в Facebook.</w:t>
      </w:r>
    </w:p>
    <w:p w:rsidR="00B85F26" w:rsidRPr="00756F9E" w:rsidRDefault="00B85F26" w:rsidP="00B85F26">
      <w:pPr>
        <w:pStyle w:val="3"/>
        <w:jc w:val="both"/>
        <w:rPr>
          <w:rFonts w:ascii="Times New Roman" w:hAnsi="Times New Roman"/>
          <w:sz w:val="24"/>
          <w:szCs w:val="24"/>
        </w:rPr>
      </w:pPr>
      <w:bookmarkStart w:id="13" w:name="_Toc487610793"/>
      <w:r w:rsidRPr="00756F9E">
        <w:rPr>
          <w:rFonts w:ascii="Times New Roman" w:hAnsi="Times New Roman"/>
          <w:sz w:val="24"/>
          <w:szCs w:val="24"/>
        </w:rPr>
        <w:t xml:space="preserve">ИНТЕРФАКС; 2017.07.11; АВТОДОР ВЫБЕРЕТ ОПЕРАТОРА М-11 ЗА 6 МЛРД РУБ., УТВЕРДИЛ ПОДГОТОВКУ ЦКАД-4 </w:t>
      </w:r>
      <w:r>
        <w:rPr>
          <w:rFonts w:ascii="Times New Roman" w:hAnsi="Times New Roman"/>
          <w:sz w:val="24"/>
          <w:szCs w:val="24"/>
        </w:rPr>
        <w:t>«</w:t>
      </w:r>
      <w:r w:rsidRPr="00756F9E">
        <w:rPr>
          <w:rFonts w:ascii="Times New Roman" w:hAnsi="Times New Roman"/>
          <w:sz w:val="24"/>
          <w:szCs w:val="24"/>
        </w:rPr>
        <w:t>АВТОБАНОМ</w:t>
      </w:r>
      <w:r>
        <w:rPr>
          <w:rFonts w:ascii="Times New Roman" w:hAnsi="Times New Roman"/>
          <w:sz w:val="24"/>
          <w:szCs w:val="24"/>
        </w:rPr>
        <w:t>»</w:t>
      </w:r>
      <w:r w:rsidRPr="00756F9E">
        <w:rPr>
          <w:rFonts w:ascii="Times New Roman" w:hAnsi="Times New Roman"/>
          <w:sz w:val="24"/>
          <w:szCs w:val="24"/>
        </w:rPr>
        <w:t xml:space="preserve"> ЗА 4 МЛРД РУБ</w:t>
      </w:r>
      <w:bookmarkEnd w:id="13"/>
    </w:p>
    <w:p w:rsidR="00B85F26" w:rsidRDefault="00B85F26" w:rsidP="00B85F26">
      <w:pPr>
        <w:jc w:val="both"/>
      </w:pPr>
      <w:r>
        <w:t>Так, была одобрена крупная сделка по заключению договора на выполнение комплекса работ и услуг по подготовке территории строительства четвертого пускового комплекса ЦКАД (1-я очередь строительства) «способом прямой закупки с АО «ДСК «Автобан».</w:t>
      </w:r>
    </w:p>
    <w:p w:rsidR="00B85F26" w:rsidRDefault="00B85F26" w:rsidP="00B85F26">
      <w:pPr>
        <w:jc w:val="both"/>
      </w:pPr>
      <w:r>
        <w:t>Заказчиком выступает «Автодор», подрядчиком – АО «ДСК «Автобан». Начальная (максимальная) цена договора составляет 4,22 млрд руб. (с НДС). Начало выполнения работ – с даты подписания договора; окончание выполнения работ – декабрь 2018 года.</w:t>
      </w:r>
    </w:p>
    <w:p w:rsidR="00B85F26" w:rsidRDefault="00B85F26" w:rsidP="00B85F26">
      <w:pPr>
        <w:jc w:val="both"/>
      </w:pPr>
      <w:r>
        <w:t xml:space="preserve">Как сообщалось, ранее в составе ООО «Юго-Восточная магистраль» (компания-подрядчик строительства ЦКАД-4) произошла замена участника – УК «Лидер» и ее структура ОАО «Главная дорога» вышли из состава владельцев компании. </w:t>
      </w:r>
    </w:p>
    <w:p w:rsidR="00B85F26" w:rsidRDefault="00B85F26" w:rsidP="00B85F26">
      <w:pPr>
        <w:jc w:val="both"/>
      </w:pPr>
      <w:r>
        <w:t>Набсовет «Автодора» также одобрил совершение крупной сделки по заключению операторского соглашения на эксплуатацию на платной основе автомобильной дороги «Москва – Санкт-Петербург» (М-11).</w:t>
      </w:r>
    </w:p>
    <w:p w:rsidR="00B85F26" w:rsidRDefault="00B85F26" w:rsidP="00B85F26">
      <w:pPr>
        <w:jc w:val="both"/>
      </w:pPr>
      <w:r>
        <w:t>Предполагается, что оператор будет выбран по результатам открытого одноэтапного конкурса, проводимого в электронной форме. Победитель «в порядке и на условиях, установленных операторским соглашением, оказывает услуги по операторской деятельности, в том числе осуществление сбора платы за проезд, а также оказание связанных с ней услуг».</w:t>
      </w:r>
    </w:p>
    <w:p w:rsidR="00B85F26" w:rsidRDefault="00B85F26" w:rsidP="00B85F26">
      <w:pPr>
        <w:jc w:val="both"/>
      </w:pPr>
      <w:r>
        <w:lastRenderedPageBreak/>
        <w:t>Начальная (максимальная) цена операторского соглашения в базовом уровне цен, с учетом НДС 18%, составляет 5 млрд 999 млн 993 тыс. 220 руб. Срок выполнения работ по операторскому соглашению – в течение 10 лет с даты заключения соглашения.</w:t>
      </w:r>
    </w:p>
    <w:p w:rsidR="00B85F26" w:rsidRDefault="00B85F26" w:rsidP="00B85F26">
      <w:pPr>
        <w:jc w:val="both"/>
      </w:pPr>
      <w:r>
        <w:t>Оператором головного участка М-11 является ООО «Северо-Западная концессионная компания». Участниками ООО «СЗКК» являются французская операторская компания в сфере дорожной инфраструктуры Vinci Highways и группа «Мостотрест» (MOEX: MSTT).</w:t>
      </w:r>
    </w:p>
    <w:p w:rsidR="00B85F26" w:rsidRPr="000C29B6" w:rsidRDefault="00B85F26" w:rsidP="00B85F26">
      <w:pPr>
        <w:pStyle w:val="3"/>
        <w:jc w:val="both"/>
        <w:rPr>
          <w:rFonts w:ascii="Times New Roman" w:hAnsi="Times New Roman"/>
          <w:sz w:val="24"/>
          <w:szCs w:val="24"/>
        </w:rPr>
      </w:pPr>
      <w:bookmarkStart w:id="14" w:name="_Toc487610794"/>
      <w:r w:rsidRPr="000C29B6">
        <w:rPr>
          <w:rFonts w:ascii="Times New Roman" w:hAnsi="Times New Roman"/>
          <w:sz w:val="24"/>
          <w:szCs w:val="24"/>
        </w:rPr>
        <w:t>ИНТЕРФАКС; 2017.07.11; РОСАВТОДОР К 2020</w:t>
      </w:r>
      <w:r>
        <w:rPr>
          <w:rFonts w:ascii="Times New Roman" w:hAnsi="Times New Roman"/>
          <w:sz w:val="24"/>
          <w:szCs w:val="24"/>
        </w:rPr>
        <w:t xml:space="preserve"> </w:t>
      </w:r>
      <w:r w:rsidRPr="000C29B6">
        <w:rPr>
          <w:rFonts w:ascii="Times New Roman" w:hAnsi="Times New Roman"/>
          <w:sz w:val="24"/>
          <w:szCs w:val="24"/>
        </w:rPr>
        <w:t>Г ПОДГОТОВИТ НОВЫЙ ПРОЕКТ СТРОИТЕЛЬСТВА ОБХОДА В ГОРНОМ АЛТАЕ</w:t>
      </w:r>
      <w:bookmarkEnd w:id="14"/>
    </w:p>
    <w:p w:rsidR="00B85F26" w:rsidRDefault="00B85F26" w:rsidP="00B85F26">
      <w:pPr>
        <w:jc w:val="both"/>
      </w:pPr>
      <w:r>
        <w:t xml:space="preserve">Федеральное казенное учреждение «Упрдор «Алтай» (структура </w:t>
      </w:r>
      <w:r w:rsidRPr="000C29B6">
        <w:rPr>
          <w:b/>
        </w:rPr>
        <w:t>Росавтодор</w:t>
      </w:r>
      <w:r>
        <w:t>а) в 2019 году планирует подготовить новый проект строительства обхода на оживленном участке Чуйского тракта в республике Алтай, сообщили «Интерфаксу» в учреждении.</w:t>
      </w:r>
    </w:p>
    <w:p w:rsidR="00B85F26" w:rsidRDefault="00B85F26" w:rsidP="00B85F26">
      <w:pPr>
        <w:jc w:val="both"/>
      </w:pPr>
      <w:r>
        <w:t>«Прежний проект готовился в 2007-2008 годах. На сегодняшний день многие расчеты устарели. Кроме того, принято решение внести конструктивные изменения в строительство дороги в обход райцентра Майма с выходом на город Горно-Алтайск», – сказал представитель упрдора.</w:t>
      </w:r>
    </w:p>
    <w:p w:rsidR="00B85F26" w:rsidRDefault="00B85F26" w:rsidP="00B85F26">
      <w:pPr>
        <w:jc w:val="both"/>
      </w:pPr>
      <w:r>
        <w:t>Обход разбит на четыре участка, которые входят в состав 14 пусковых комплексов по реконструкции Чуйского тракта с 428 км по 495 км или от границы республики с Алтайским краем в сторону Монголии. На сегодняшний день обновлены три комплекса из них общей протяженностью 14 км из 67 (первый, шестой и седьмой комплексы). В этом году началось строительство еще одного пускового комплекса (пятого), который войдет в строительство обхода Маймы.</w:t>
      </w:r>
    </w:p>
    <w:p w:rsidR="00B85F26" w:rsidRPr="004E4E09" w:rsidRDefault="00B85F26" w:rsidP="00B85F26">
      <w:pPr>
        <w:pStyle w:val="3"/>
        <w:jc w:val="both"/>
        <w:rPr>
          <w:rFonts w:ascii="Times New Roman" w:hAnsi="Times New Roman"/>
          <w:sz w:val="24"/>
          <w:szCs w:val="24"/>
        </w:rPr>
      </w:pPr>
      <w:bookmarkStart w:id="15" w:name="_Toc487610795"/>
      <w:r w:rsidRPr="004E4E09">
        <w:rPr>
          <w:rFonts w:ascii="Times New Roman" w:hAnsi="Times New Roman"/>
          <w:sz w:val="24"/>
          <w:szCs w:val="24"/>
        </w:rPr>
        <w:t>ТАСС; 2017.07.11; ДЛЯ КОЛОМНЫ ЗАКУПЯТ 22 ТРАМВАЯ</w:t>
      </w:r>
      <w:bookmarkEnd w:id="15"/>
    </w:p>
    <w:p w:rsidR="00B85F26" w:rsidRDefault="00B85F26" w:rsidP="00B85F26">
      <w:pPr>
        <w:jc w:val="both"/>
      </w:pPr>
      <w:r>
        <w:t>В июне транспорт в Коломенском городском округе следовал с перебоями</w:t>
      </w:r>
    </w:p>
    <w:p w:rsidR="00B85F26" w:rsidRDefault="00B85F26" w:rsidP="00B85F26">
      <w:pPr>
        <w:jc w:val="both"/>
      </w:pPr>
      <w:r w:rsidRPr="00376BE7">
        <w:rPr>
          <w:b/>
        </w:rPr>
        <w:t>Министерство транспорта</w:t>
      </w:r>
      <w:r>
        <w:t xml:space="preserve"> и дорожной инфраструктуры Московской области закупит 22 трамвая для Коломенского городского округа. Об этом сообщает пресс-служба министерства во вторник со ссылкой на слова </w:t>
      </w:r>
      <w:r w:rsidRPr="00376BE7">
        <w:rPr>
          <w:b/>
        </w:rPr>
        <w:t>министра транспорта</w:t>
      </w:r>
      <w:r>
        <w:t xml:space="preserve"> региона Игоря Трескова.</w:t>
      </w:r>
    </w:p>
    <w:p w:rsidR="00B85F26" w:rsidRDefault="00B85F26" w:rsidP="00B85F26">
      <w:pPr>
        <w:jc w:val="both"/>
      </w:pPr>
      <w:r>
        <w:t>В начале июня в муниципалитете общественный транспорт начал ходить со значительными перебоями из-за устаревшего автопарка, сообщал ранее ТАСС.</w:t>
      </w:r>
    </w:p>
    <w:p w:rsidR="00B85F26" w:rsidRDefault="00B85F26" w:rsidP="00B85F26">
      <w:pPr>
        <w:jc w:val="both"/>
      </w:pPr>
      <w:r>
        <w:t>"Заключен контракт на приобретение 22 трамваев для городского округа Коломна на общую сумму 340 миллионов рублей. 17 низкопольных трамваев поступят в ГУП "Мособлэлектротранс" до конца 2017 года, пять из них будут введены в опытную эксплуатацию уже в сентябре", - сказал Тресков. По его словам, трамваи являются самым популярным видом общественного транспорта в Коломне. При этом последний раз машины закупались для городского округа в 2001 году, отметили в министерстве.</w:t>
      </w:r>
    </w:p>
    <w:p w:rsidR="00B85F26" w:rsidRDefault="00B85F26" w:rsidP="00B85F26">
      <w:pPr>
        <w:jc w:val="both"/>
      </w:pPr>
      <w:r>
        <w:t xml:space="preserve">Коломенская трамвайная сеть работает почти 70 лет с 5 ноября 1948 года, рассказали в региональном </w:t>
      </w:r>
      <w:r w:rsidRPr="00376BE7">
        <w:rPr>
          <w:b/>
        </w:rPr>
        <w:t>Минтрансе</w:t>
      </w:r>
      <w:r>
        <w:t>. Сейчас эксплуатируется десять городских маршрутов.</w:t>
      </w:r>
    </w:p>
    <w:p w:rsidR="00B85F26" w:rsidRDefault="00B85F26" w:rsidP="00B85F26">
      <w:pPr>
        <w:jc w:val="both"/>
      </w:pPr>
      <w:r>
        <w:t xml:space="preserve">Максимальная вместимость нового трамвая составляет 171 человек, пояснили в </w:t>
      </w:r>
      <w:r w:rsidRPr="00376BE7">
        <w:rPr>
          <w:b/>
        </w:rPr>
        <w:t>Минтрансе</w:t>
      </w:r>
      <w:r>
        <w:t xml:space="preserve"> области. Салон оснащен местом для инвалидной коляски, датчиками температуры, системой спутниковой навигации GPS/ГЛОНАСС и видеонаблюдением. Электрический привод дверей с функцией против защемления оборудован аварийной системой. Средняя двухстворчатая дверь оборудована откидной аппарелью (площадкой для подъема).</w:t>
      </w:r>
    </w:p>
    <w:p w:rsidR="00B85F26" w:rsidRDefault="00B85F26" w:rsidP="00B85F26">
      <w:pPr>
        <w:jc w:val="both"/>
      </w:pPr>
      <w:r>
        <w:t xml:space="preserve">Губернатор Московской области Андрей Воробьев в июне взял на контроль ситуацию с общественным транспортом в городском округе Коломна. </w:t>
      </w:r>
      <w:r w:rsidRPr="00376BE7">
        <w:rPr>
          <w:b/>
        </w:rPr>
        <w:t>Минтранс</w:t>
      </w:r>
      <w:r>
        <w:t xml:space="preserve"> Подмосковья организовал срочную поставку шин и запчастей и направил около 30 машин из подведомственных филиалов компании в других муниципалитетах в местный филиал автоперевозчика Мострансавто, чтобы стабилизировать ситуацию. Нормальное движение транспорта министерство восстановило к 16 июня.</w:t>
      </w:r>
    </w:p>
    <w:p w:rsidR="00B85F26" w:rsidRPr="000C29B6" w:rsidRDefault="00B85F26" w:rsidP="00B85F26">
      <w:pPr>
        <w:pStyle w:val="3"/>
        <w:jc w:val="both"/>
        <w:rPr>
          <w:rFonts w:ascii="Times New Roman" w:hAnsi="Times New Roman"/>
          <w:sz w:val="24"/>
          <w:szCs w:val="24"/>
        </w:rPr>
      </w:pPr>
      <w:bookmarkStart w:id="16" w:name="_Toc487610796"/>
      <w:r w:rsidRPr="000C29B6">
        <w:rPr>
          <w:rFonts w:ascii="Times New Roman" w:hAnsi="Times New Roman"/>
          <w:sz w:val="24"/>
          <w:szCs w:val="24"/>
        </w:rPr>
        <w:lastRenderedPageBreak/>
        <w:t>SM NEWS; 2017.07.11; В ТУЛЬСКОЙ ОБЛАСТИ ПОЯВИЛАСЬ ПЛОЩАДКА ДЛЯ ОТДЫХА ВОДИТЕЛЕЙ</w:t>
      </w:r>
      <w:bookmarkEnd w:id="16"/>
    </w:p>
    <w:p w:rsidR="00B85F26" w:rsidRDefault="00B85F26" w:rsidP="00B85F26">
      <w:pPr>
        <w:jc w:val="both"/>
      </w:pPr>
      <w:r>
        <w:t>Её создавали с октября прошлого года.</w:t>
      </w:r>
    </w:p>
    <w:p w:rsidR="00B85F26" w:rsidRDefault="00B85F26" w:rsidP="00B85F26">
      <w:pPr>
        <w:jc w:val="both"/>
      </w:pPr>
      <w:r>
        <w:t>На 108-м километре автомагистрали М-2 «Крым» в Тульской области завершилось обустройство площадки, предназначенной для отдыха водителей.</w:t>
      </w:r>
    </w:p>
    <w:p w:rsidR="00B85F26" w:rsidRDefault="00B85F26" w:rsidP="00B85F26">
      <w:pPr>
        <w:jc w:val="both"/>
      </w:pPr>
      <w:r>
        <w:t>На указанной территории были укреплены обочины, откосы, кюветы, появился газон, создающий границу между площадкой и магистралью. Также проведён свет и установлены беседки, столики, лавки и баки для мусора.</w:t>
      </w:r>
    </w:p>
    <w:p w:rsidR="00B85F26" w:rsidRDefault="00B85F26" w:rsidP="00B85F26">
      <w:pPr>
        <w:jc w:val="both"/>
      </w:pPr>
      <w:r>
        <w:t xml:space="preserve">Как заявили в пресс-службе </w:t>
      </w:r>
      <w:r w:rsidRPr="000C29B6">
        <w:rPr>
          <w:b/>
        </w:rPr>
        <w:t>Росавтодор</w:t>
      </w:r>
      <w:r>
        <w:t>а, новая площадка позволит повысить безопасность на трассе, в том числе за счёт того, что припаркованный автомобиль не будет находиться на обочине.</w:t>
      </w:r>
    </w:p>
    <w:p w:rsidR="00B85F26" w:rsidRDefault="00B85F26" w:rsidP="00B85F26">
      <w:pPr>
        <w:pStyle w:val="3"/>
        <w:jc w:val="both"/>
        <w:rPr>
          <w:rFonts w:ascii="Times New Roman" w:hAnsi="Times New Roman"/>
          <w:sz w:val="24"/>
          <w:szCs w:val="24"/>
        </w:rPr>
      </w:pPr>
      <w:bookmarkStart w:id="17" w:name="_Toc487610798"/>
      <w:r w:rsidRPr="0099492C">
        <w:rPr>
          <w:rFonts w:ascii="Times New Roman" w:hAnsi="Times New Roman"/>
          <w:sz w:val="24"/>
          <w:szCs w:val="24"/>
        </w:rPr>
        <w:t>ИНТЕРФАКС; 2017.07.11; КОМИТЕТ ГОСДУМЫ ОДОБРИЛ КО II ЧТЕНИЮ ЗАКОНОПРОЕКТ, ОСВОБОЖДАЮЩИЙ СТРАХОВЩИКОВ ОТ ВЫПЛАТ В СЛУЧАЕ ТЕРАКТОВ НА ТРАНСПОРТЕ</w:t>
      </w:r>
      <w:bookmarkEnd w:id="17"/>
    </w:p>
    <w:p w:rsidR="00B85F26" w:rsidRDefault="00B85F26" w:rsidP="00B85F26">
      <w:pPr>
        <w:jc w:val="both"/>
      </w:pPr>
      <w:r>
        <w:t>Комитет Госдумы по финансовому рынку на заседании во вторник рекомендовал нижней палате парламента принять во втором чтении законопроект, который, в частности, освобождает страховщиков от выплаты страхового возмещения в случае теракта.</w:t>
      </w:r>
    </w:p>
    <w:p w:rsidR="00B85F26" w:rsidRDefault="00B85F26" w:rsidP="00B85F26">
      <w:pPr>
        <w:jc w:val="both"/>
      </w:pPr>
      <w:r>
        <w:t>"Ответственность всех перевозчиков страхуется в страховых организациях. Для метрополитена сделано исключение, поскольку там огромный пассажиропоток, миллионы людей, и если они будут страховать ответственность, то это будут миллиарды в страховые компании уходить. Мы договорились о том, что перевозчики будут выполнять обязательства перед пассажирами в таком же объеме, как страховые организации, но за счет собственных средств, если наступит какое-то ЧП, в том числе теракт", - отметил на заседании глава думского комитета по финансовому рынку Анатолий Аксаков.</w:t>
      </w:r>
    </w:p>
    <w:p w:rsidR="00B85F26" w:rsidRDefault="00B85F26" w:rsidP="00B85F26">
      <w:pPr>
        <w:jc w:val="both"/>
      </w:pPr>
      <w:r>
        <w:t>Законопроект вводит два новых основания для освобождения страховщиков от выплаты страхового возмещения: теракт и диверсия. Это связано с тем, что "перевозчик, как правило, не имеет возможности предотвратить диверсии и террористические акты", отмечают в пояснительной записке авторы законопроекта.</w:t>
      </w:r>
    </w:p>
    <w:p w:rsidR="00B85F26" w:rsidRDefault="00B85F26" w:rsidP="00B85F26">
      <w:pPr>
        <w:jc w:val="both"/>
      </w:pPr>
      <w:r>
        <w:t>В действующем законодательстве такого исключения нет. Страховщики освобождаются от выплат в случае воздействия ядерного взрыва, радиации или радиоактивного заражения, военных действий, а также маневров или иных военных мероприятий, гражданской войны, народных волнений всякого рода или забастовок.</w:t>
      </w:r>
    </w:p>
    <w:p w:rsidR="00B85F26" w:rsidRDefault="00B85F26" w:rsidP="00B85F26">
      <w:pPr>
        <w:jc w:val="both"/>
      </w:pPr>
      <w:r>
        <w:t>Как сообщалось ранее, обязательное страхование распространяется на все виды перевозок, кроме метрополитена. Метрополитены РФ должны самостоятельно урегулировать ущерб пострадавшим в параметрах, определенных законом об ОСГОП. В соответствии с этим законом, родственникам погибших положены страховые компенсации в размере 2,025 млн рублей. Для пострадавших выплаты, связанные с повреждением здоровья, рассчитываются по специальной таблице, где сумма выплаты определяется в зависимости от характера и тяжести полученной травмы.</w:t>
      </w:r>
    </w:p>
    <w:p w:rsidR="00B85F26" w:rsidRDefault="00B85F26" w:rsidP="00B85F26">
      <w:pPr>
        <w:jc w:val="both"/>
      </w:pPr>
      <w:r>
        <w:t>В документе также установлена обязанность перевозчика проинформировать пассажира о страховщике, с которым был заключен договор. В случае неуплаты страхователем очередного страхового взноса страховщик вправе отказаться от договора обязательного страхования.</w:t>
      </w:r>
    </w:p>
    <w:p w:rsidR="00631150" w:rsidRDefault="00B85F26" w:rsidP="00B85F26">
      <w:pPr>
        <w:jc w:val="both"/>
      </w:pPr>
      <w:r>
        <w:t>Согласно поправкам, так же, как и страховщики, метрополитен будет подвергаться финансовым санкциям за просрочку выплаты или за отсутствие мотивированного отказа в такой выплате. В частности, за каждый день просрочки метро должно уплачивать выгодоприобретателю неустойку - пеню в размере 1% от несовременно выплаченной суммы компенсации.</w:t>
      </w:r>
    </w:p>
    <w:p w:rsidR="00631150" w:rsidRDefault="00631150">
      <w:r>
        <w:br w:type="page"/>
      </w:r>
    </w:p>
    <w:p w:rsidR="00B85F26" w:rsidRDefault="00B85F26" w:rsidP="00B85F26">
      <w:pPr>
        <w:jc w:val="both"/>
      </w:pPr>
    </w:p>
    <w:p w:rsidR="00B85F26" w:rsidRDefault="00B85F26" w:rsidP="00B85F26">
      <w:pPr>
        <w:jc w:val="both"/>
      </w:pPr>
      <w:r>
        <w:t>За нарушение сроков направления выгодоприобретателю мотивированного отказа в выплате компенсации за каждый день просрочки, как и страховщики, метрополитен будет уплачивать 0,05% размера страховой суммы по виду причиненного вреда. При этом, согласно поправкам, общий размер неустойки, подлежащий выплате, не может превышать размера причитающейся компенсации.</w:t>
      </w:r>
    </w:p>
    <w:p w:rsidR="00B85F26" w:rsidRDefault="00B85F26" w:rsidP="00B85F26">
      <w:pPr>
        <w:jc w:val="both"/>
      </w:pPr>
      <w:r>
        <w:t>Предполагается, что законопроект вступит в силу по истечении 180 дней после дня его официального опубликования.</w:t>
      </w:r>
    </w:p>
    <w:p w:rsidR="00B85F26" w:rsidRDefault="00B85F26" w:rsidP="00B85F26">
      <w:pPr>
        <w:jc w:val="both"/>
      </w:pPr>
      <w:r>
        <w:t>Ранее А. Аксаков сообщал, что выплаты в случае теракта будут осуществляться за счет средств правительства. "Там договоренность такая, что в случае террористических атак само государство, правительство будет выплачивать компенсации в том же объеме, как это предусмотрено при страховании страховыми компаниями", - пояснял депутат "Интерфаксу".</w:t>
      </w:r>
    </w:p>
    <w:p w:rsidR="00B85F26" w:rsidRPr="000A080C" w:rsidRDefault="00B85F26" w:rsidP="00B85F26">
      <w:pPr>
        <w:pStyle w:val="3"/>
        <w:jc w:val="both"/>
        <w:rPr>
          <w:rFonts w:ascii="Times New Roman" w:hAnsi="Times New Roman"/>
          <w:sz w:val="24"/>
          <w:szCs w:val="24"/>
        </w:rPr>
      </w:pPr>
      <w:bookmarkStart w:id="18" w:name="_Toc487610799"/>
      <w:r w:rsidRPr="000A080C">
        <w:rPr>
          <w:rFonts w:ascii="Times New Roman" w:hAnsi="Times New Roman"/>
          <w:sz w:val="24"/>
          <w:szCs w:val="24"/>
        </w:rPr>
        <w:t xml:space="preserve">ИНТЕРФАКС; 2017.07.11; КОНТРОЛЬ ЗА СТРАХОВЫМИ ВЫПЛАТАМИ ПАССАЖИРАМ МЕТРО БУДЕТ ВОЗЛОЖЕН НА </w:t>
      </w:r>
      <w:r w:rsidRPr="00376BE7">
        <w:rPr>
          <w:rFonts w:ascii="Times New Roman" w:hAnsi="Times New Roman"/>
          <w:sz w:val="24"/>
          <w:szCs w:val="24"/>
        </w:rPr>
        <w:t>МИНТРАНС</w:t>
      </w:r>
      <w:bookmarkEnd w:id="18"/>
    </w:p>
    <w:p w:rsidR="00B85F26" w:rsidRDefault="00B85F26" w:rsidP="00B85F26">
      <w:pPr>
        <w:jc w:val="both"/>
      </w:pPr>
      <w:r>
        <w:t>Поправки к законопроекту об обязательном страховании ответственности перевозчиков перед пассажирами, подготовленные ко второму чтению, предусматривают дополнительные регламенты осуществления страховых выплат пассажирам метро.</w:t>
      </w:r>
    </w:p>
    <w:p w:rsidR="00B85F26" w:rsidRDefault="00B85F26" w:rsidP="00B85F26">
      <w:pPr>
        <w:jc w:val="both"/>
      </w:pPr>
      <w:r>
        <w:t xml:space="preserve">Законопроект, текстом которого располагает "Интерфакс", планируется вынести на рассмотрение комитета по финансовому рынку на заседании во вторник. В частности, законопроект предполагает возложить на </w:t>
      </w:r>
      <w:r w:rsidRPr="00376BE7">
        <w:rPr>
          <w:b/>
        </w:rPr>
        <w:t>Минтранс</w:t>
      </w:r>
      <w:r>
        <w:t xml:space="preserve"> обязанность по разработке целого ряда документов, необходимых для получения компенсации.</w:t>
      </w:r>
    </w:p>
    <w:p w:rsidR="00B85F26" w:rsidRDefault="00B85F26" w:rsidP="00B85F26">
      <w:pPr>
        <w:jc w:val="both"/>
      </w:pPr>
      <w:r>
        <w:t xml:space="preserve">В том числе </w:t>
      </w:r>
      <w:r w:rsidRPr="00376BE7">
        <w:rPr>
          <w:b/>
        </w:rPr>
        <w:t>Минтранс</w:t>
      </w:r>
      <w:r>
        <w:t xml:space="preserve"> должен будет разработать "документ о произошедшем событии на метрополитене и его обстоятельствах". Кроме того, потребуется утвердить форму и порядок заполнения письменного заявления выгодоприобретателя и документа о происшедшем событии на метрополитене. Такой документ пострадавшим будут предоставлять юридические лица - метрополитены в РФ. Он необходим выгодоприобретателям для получения компенсации за ущерб жизни и здоровью, а также их имуществу.</w:t>
      </w:r>
    </w:p>
    <w:p w:rsidR="00B85F26" w:rsidRDefault="00B85F26" w:rsidP="00B85F26">
      <w:pPr>
        <w:jc w:val="both"/>
      </w:pPr>
      <w:r>
        <w:t>Как сообщалось ранее, закон об обязательном страховании ответственности перевозчиков перед пассажирами на всех видах транспорта, действующий с 2013 года, предусматривает особый режим возмещения для метрополитена как вида внеуличного транспорта. Метрополитены не заключают договоры страхования ответственности, однако по закону наравне со страховщиками они обязаны осуществлять подобные выплаты в рамках лимитов, установленных законом.</w:t>
      </w:r>
    </w:p>
    <w:p w:rsidR="00B85F26" w:rsidRDefault="00B85F26" w:rsidP="00B85F26">
      <w:pPr>
        <w:jc w:val="both"/>
      </w:pPr>
      <w:r>
        <w:t>Правоприменительная практика последних лет выявила недостаток нормативной базы и порядка организации такого рода выплат метрополитенами, что вызвало затруднения у пассажиров в ряде случаев при получении выплат по возмещению ущерба, возникшего в результате инцидентов в метро.</w:t>
      </w:r>
    </w:p>
    <w:p w:rsidR="00B85F26" w:rsidRDefault="00B85F26" w:rsidP="00B85F26">
      <w:pPr>
        <w:jc w:val="both"/>
      </w:pPr>
      <w:r>
        <w:t>Согласно предложенным поправкам, также, как и страховщики, метрополитен должен будет подвергаться финансовым санкциям за просрочку выплаты или за отсутствие мотивированного отказа в такой выплате. В частности, "юридическое лицо за каждый день просрочки уплачивает выгодоприобретателю неустойку - "пеню" в размере 1% от несовременно выплаченной суммы компенсации.</w:t>
      </w:r>
    </w:p>
    <w:p w:rsidR="00B85F26" w:rsidRDefault="00B85F26" w:rsidP="00B85F26">
      <w:pPr>
        <w:jc w:val="both"/>
      </w:pPr>
      <w:r>
        <w:t>За нарушение сроков направления выгодоприобретателю мотивированного отказа в выплате компенсации за каждый день просрочки, как и страховщики, метрополитен будет уплачивать 0,05% размера страховой суммы по виду причиненного вреда. При этом, согласно поправкам, общий размер неустойки, подлежащий выплате, не может превышать размера причитающейся компенсации.</w:t>
      </w:r>
    </w:p>
    <w:p w:rsidR="00B85F26" w:rsidRDefault="00B85F26" w:rsidP="00B85F26">
      <w:pPr>
        <w:jc w:val="both"/>
      </w:pPr>
      <w:r>
        <w:lastRenderedPageBreak/>
        <w:t>Как пояснила "Интерфаксу" вице-президент Национального союза страховщиков ответственности (НССО), вице-президент Всероссийского союза страховщиков Светлана Гусар, "поправки к закону о страховании ответственности перевозчиков перед пассажирами готовились депутатами и правительством по итогам анализа правоприменительной практики, многие из них носят технический характер".</w:t>
      </w:r>
    </w:p>
    <w:p w:rsidR="00B85F26" w:rsidRDefault="00B85F26" w:rsidP="00B85F26">
      <w:pPr>
        <w:jc w:val="both"/>
      </w:pPr>
      <w:r>
        <w:t>С. Гусар напомнила, что на НССО возложены полномочия по организации контроля за исполнением этого закона.</w:t>
      </w:r>
    </w:p>
    <w:p w:rsidR="00B85F26" w:rsidRDefault="00B85F26" w:rsidP="00B85F26">
      <w:pPr>
        <w:jc w:val="both"/>
      </w:pPr>
      <w:r>
        <w:t xml:space="preserve">Комментируя новые полномочия </w:t>
      </w:r>
      <w:r w:rsidRPr="00376BE7">
        <w:rPr>
          <w:b/>
        </w:rPr>
        <w:t>Минтранса</w:t>
      </w:r>
      <w:r>
        <w:t xml:space="preserve"> РФ, она отметила, что страховое сообщество ранее предлагало включить метрополитены РФ в перечень перевозчиков, обязанных заключать договоры страхования ответственности.</w:t>
      </w:r>
    </w:p>
    <w:p w:rsidR="00B85F26" w:rsidRDefault="00B85F26" w:rsidP="00B85F26">
      <w:pPr>
        <w:jc w:val="both"/>
      </w:pPr>
      <w:r>
        <w:t>"По нашим расчетам, например, для Московского метрополитена годовая стоимость страхового полиса оказалась бы сопоставима с объемом выручки касс метро в течение одного часа", - сказал С. Гусар.</w:t>
      </w:r>
    </w:p>
    <w:p w:rsidR="00B85F26" w:rsidRDefault="00B85F26" w:rsidP="00B85F26">
      <w:pPr>
        <w:jc w:val="both"/>
      </w:pPr>
      <w:r>
        <w:t>Она пояснила, что законодателей беспокоило отсутствие регламентов, по которым метрополитены должны осуществлять выплаты пассажирам при наступлении страховых событий.</w:t>
      </w:r>
    </w:p>
    <w:p w:rsidR="00B85F26" w:rsidRDefault="00B85F26" w:rsidP="00B85F26">
      <w:pPr>
        <w:jc w:val="both"/>
      </w:pPr>
      <w:r>
        <w:t>"У метрополитенов нет возможности по аналогии со страховой компанией организовать процесс урегулирования убытков, нет методологии выплат и опыта их оформления, нет обученных людей и соответствующих подразделений. Применяемые к страховщикам указания по выплатам Банка России не распространяются на деятельность неподконтрольных регулятору метрополитенов", - отметила вице-президент НССО.</w:t>
      </w:r>
    </w:p>
    <w:p w:rsidR="00B85F26" w:rsidRDefault="00B85F26" w:rsidP="00B85F26">
      <w:pPr>
        <w:jc w:val="both"/>
      </w:pPr>
      <w:r>
        <w:t xml:space="preserve">Она добавила, что </w:t>
      </w:r>
      <w:r w:rsidRPr="00376BE7">
        <w:rPr>
          <w:b/>
        </w:rPr>
        <w:t>Минтранс</w:t>
      </w:r>
      <w:r>
        <w:t xml:space="preserve"> готовит распоряжение, согласно которому порядок выплат, связанных с ущербом в метро, будет контролировать само ведомство. </w:t>
      </w:r>
    </w:p>
    <w:p w:rsidR="00B85F26" w:rsidRDefault="00B85F26" w:rsidP="00B85F26">
      <w:pPr>
        <w:jc w:val="both"/>
      </w:pPr>
      <w:r>
        <w:t xml:space="preserve">В перспективе появится утвержденная </w:t>
      </w:r>
      <w:r w:rsidRPr="00376BE7">
        <w:rPr>
          <w:b/>
        </w:rPr>
        <w:t>Минтрансом</w:t>
      </w:r>
      <w:r>
        <w:t xml:space="preserve"> методика выплат по таблицам (аналогичный порядок применяется страховщиками), будет определен порядок возмещения ущерба. По закону, лимит выплат по защите пассажиров за ущерб жизни и здоровью установлен в пределах 2 млн рублей, расходы по погребение определены в размере 25 тыс. рублей. Имущественные выплаты производятся в пределах 23 тыс. рублей.</w:t>
      </w:r>
    </w:p>
    <w:p w:rsidR="00B85F26" w:rsidRDefault="00B85F26" w:rsidP="00B85F26">
      <w:pPr>
        <w:jc w:val="both"/>
      </w:pPr>
      <w:r>
        <w:t>Еще одним существенным изменением в поправках к закону об обязательном страховании ответственности перевозчиков следует считать уточнение статей, освобождающих страховщиков и перевозчиков от выплат по рискам терроризма.</w:t>
      </w:r>
    </w:p>
    <w:p w:rsidR="00B85F26" w:rsidRDefault="00B85F26" w:rsidP="00B85F26">
      <w:pPr>
        <w:jc w:val="both"/>
      </w:pPr>
      <w:r>
        <w:t>Комментируя это решение законодателей, С. Гусар сказала, что в течение прошлого периода применения закона были случаи таких выплат страховщиками.</w:t>
      </w:r>
    </w:p>
    <w:p w:rsidR="00B85F26" w:rsidRDefault="00B85F26" w:rsidP="00B85F26">
      <w:pPr>
        <w:jc w:val="both"/>
      </w:pPr>
      <w:r>
        <w:t xml:space="preserve">"Вместе с тем международная практика и целый ряд российских законов рассматривают такого рода события как исключение из договоров страхования. Кроме того, в российском законодательстве есть нормы, регулирующие порядок такого рода компенсаций. </w:t>
      </w:r>
    </w:p>
    <w:p w:rsidR="00B85F26" w:rsidRDefault="00B85F26" w:rsidP="00B85F26">
      <w:pPr>
        <w:jc w:val="both"/>
      </w:pPr>
      <w:r>
        <w:t>Согласно общепринятым нормам, риски терроризма, диверсий, народных волнений находятся в сфере компетенции государства", - сказала С. Гусар.</w:t>
      </w:r>
    </w:p>
    <w:p w:rsidR="00B85F26" w:rsidRPr="008A024D" w:rsidRDefault="00B85F26" w:rsidP="00B85F26">
      <w:pPr>
        <w:jc w:val="both"/>
      </w:pPr>
      <w:r>
        <w:t>Поправки к закону о страховании ответственности перевозчиков предусматривают срок введения изменений через 180 дней после принятия соответствующего законопроекта.</w:t>
      </w:r>
    </w:p>
    <w:p w:rsidR="00B85F26" w:rsidRPr="00AC6311" w:rsidRDefault="00B85F26" w:rsidP="00B85F26">
      <w:pPr>
        <w:pStyle w:val="3"/>
        <w:jc w:val="both"/>
        <w:rPr>
          <w:rFonts w:ascii="Times New Roman" w:hAnsi="Times New Roman"/>
          <w:sz w:val="24"/>
          <w:szCs w:val="24"/>
        </w:rPr>
      </w:pPr>
      <w:bookmarkStart w:id="19" w:name="_Toc487610800"/>
      <w:r w:rsidRPr="00AC6311">
        <w:rPr>
          <w:rFonts w:ascii="Times New Roman" w:hAnsi="Times New Roman"/>
          <w:sz w:val="24"/>
          <w:szCs w:val="24"/>
        </w:rPr>
        <w:t>ТАСС; 2017.07.11; "СИНАРА", SIEMENS И РЖД МОГУТ ДО 1 ДЕКАБРЯ ПОДПИСАТЬ КОНТРАКТ НА ПОСТАВКУ НОВЫХ "ЛАСТОЧЕК"</w:t>
      </w:r>
      <w:bookmarkEnd w:id="19"/>
    </w:p>
    <w:p w:rsidR="00B85F26" w:rsidRDefault="00B85F26" w:rsidP="00B85F26">
      <w:pPr>
        <w:jc w:val="both"/>
      </w:pPr>
      <w:r>
        <w:t>"Ласточки" для маршрутов дальнего следования представят в сентябре этого года на выставке "Экспо-1520"'в Щербинке. ООО "Уральские локомотивы" (СП группы "Синара" и Siemens) может до 1 декабря 2017 г. подписать контракт с Федеральной пассажирской компанией (ФПК, дочернее общество РЖД) на поставку 90 модернизированных вагонов поезда "Ласточка". Об этом ТАСС сообщил заместитель генерального директора АО "Синара - Транспортные машины" Антон Зубихин в кулуарах форума "Иннопром".</w:t>
      </w:r>
    </w:p>
    <w:p w:rsidR="00B85F26" w:rsidRDefault="00B85F26" w:rsidP="00B85F26">
      <w:pPr>
        <w:jc w:val="both"/>
      </w:pPr>
      <w:r>
        <w:lastRenderedPageBreak/>
        <w:t>"Мы планируем, что до 1 декабря будет подписан контракт между "Уральскими локомотивами" и Федеральной пассажирской компанией", - сказал он.</w:t>
      </w:r>
    </w:p>
    <w:p w:rsidR="00B85F26" w:rsidRDefault="00B85F26" w:rsidP="00B85F26">
      <w:pPr>
        <w:jc w:val="both"/>
      </w:pPr>
      <w:r>
        <w:t>По словам Зубихина, "Уральские локомотивы" представят "Ласточку" "премиум" для маршрутов дальнего следования на выставке "Экспо-1520"'в подмосковной Щербинке в сентябре этого года. Производство электропоездов будет осуществляться на совместном предприятии группы "Синара" и Siemens - ООО "Уральские локомотивы".</w:t>
      </w:r>
    </w:p>
    <w:p w:rsidR="00B85F26" w:rsidRDefault="00B85F26" w:rsidP="00B85F26">
      <w:pPr>
        <w:jc w:val="both"/>
      </w:pPr>
      <w:r>
        <w:t>В настоящее время ФПК арендует электропоезда "Ласточка" для эксплуатации на маршрутах Москва - Орел, Москва - Курск, Москва - Нижний Новгород, Санкт-Петербург - Петрозаводск, Адлер - Краснодар.</w:t>
      </w:r>
    </w:p>
    <w:p w:rsidR="00B85F26" w:rsidRDefault="00B85F26" w:rsidP="00B85F26">
      <w:pPr>
        <w:jc w:val="both"/>
      </w:pPr>
      <w:r>
        <w:t>Курсирование новых поездов может быть организовано как по действующим маршрутам, пользующимся популярностью у пассажиров, так и по новым, которые будут определены в результате анализа потенциального пассажиропотока.</w:t>
      </w:r>
    </w:p>
    <w:p w:rsidR="00B85F26" w:rsidRDefault="00B85F26" w:rsidP="00B85F26">
      <w:pPr>
        <w:jc w:val="both"/>
      </w:pPr>
      <w:r>
        <w:t>ООО "Уральские локомотивы" (г.Верхняя Пышма, Свердловская область) создано в 2010 г. на базе Уральского завода железнодорожного машиностроения для производства и продажи локомотивов и скоростных электропоездов. Завод является совместным предприятием российской машиностроительной группы "Синара" и немецкого концерна Siemens AG. Завод серийно выпускает грузовые электровозы постоянного тока 2ЭС6 "Синара" и 2ЭС10 "Гранит" и пассажирские электропоезда "Ласточка".</w:t>
      </w:r>
    </w:p>
    <w:p w:rsidR="00B85F26" w:rsidRPr="004445B1" w:rsidRDefault="00B85F26" w:rsidP="00B85F26">
      <w:pPr>
        <w:pStyle w:val="3"/>
        <w:jc w:val="both"/>
        <w:rPr>
          <w:rFonts w:ascii="Times New Roman" w:hAnsi="Times New Roman"/>
          <w:sz w:val="24"/>
          <w:szCs w:val="24"/>
        </w:rPr>
      </w:pPr>
      <w:bookmarkStart w:id="20" w:name="_Toc487610801"/>
      <w:r w:rsidRPr="004445B1">
        <w:rPr>
          <w:rFonts w:ascii="Times New Roman" w:hAnsi="Times New Roman"/>
          <w:sz w:val="24"/>
          <w:szCs w:val="24"/>
        </w:rPr>
        <w:t>ТАСС; 2017.07.11; ФАС ПОКА НЕ НАМЕРЕНА ОБЯЗЫВАТЬ РЖД ОТМЕНЯТЬ ЭКСПОРТНЫЕ НАДБАВКИ НА ПЕРЕВОЗКУ УДОБРЕНИЙ</w:t>
      </w:r>
      <w:bookmarkEnd w:id="20"/>
    </w:p>
    <w:p w:rsidR="00B85F26" w:rsidRDefault="00B85F26" w:rsidP="00B85F26">
      <w:pPr>
        <w:jc w:val="both"/>
      </w:pPr>
      <w:r>
        <w:t>Ситуация на рынке удобрений сейчас стабильная, однако при ее ухудшении ФАС готова вернуться к просьбе производителей минеральных удобрений отменить экспортные надбавки</w:t>
      </w:r>
    </w:p>
    <w:p w:rsidR="00B85F26" w:rsidRDefault="00B85F26" w:rsidP="00B85F26">
      <w:pPr>
        <w:jc w:val="both"/>
      </w:pPr>
      <w:r>
        <w:t>Федеральная антимонопольная служба (ФАС) России пока не видит необходимости обязывать РЖД отменять экспортные надбавки на перевозку минеральных удобрений и оценивает ситуацию на рынке как стабильную, сообщил ТАСС замглавы ведомства Андрей Цыганов.</w:t>
      </w:r>
    </w:p>
    <w:p w:rsidR="00B85F26" w:rsidRDefault="00B85F26" w:rsidP="00B85F26">
      <w:pPr>
        <w:jc w:val="both"/>
      </w:pPr>
      <w:r>
        <w:t>"Мы пока считаем, что надо какое-то обязывающее решение принимать. Каким-то образом менять тариф на перевозку минеральных удобрений пока не планируем. По нашему мнению, коридорного принципа достаточно для того, чтобы и производителей, и потребителей минеральных удобрений удовлетворить", - сказал Цыганов.</w:t>
      </w:r>
    </w:p>
    <w:p w:rsidR="00B85F26" w:rsidRDefault="00B85F26" w:rsidP="00B85F26">
      <w:pPr>
        <w:jc w:val="both"/>
      </w:pPr>
      <w:r>
        <w:t>По его словам, ситуация на рынке удобрений сейчас стабильная, однако при ее ухудшении ФАС готова вернуться к просьбе производителей минеральных удобрений отменить экспортные надбавки на перевозку своей продукции.</w:t>
      </w:r>
    </w:p>
    <w:p w:rsidR="00B85F26" w:rsidRDefault="00B85F26" w:rsidP="00B85F26">
      <w:pPr>
        <w:jc w:val="both"/>
      </w:pPr>
      <w:r>
        <w:t xml:space="preserve">"Мы сторонники рыночных, а не административных решений. </w:t>
      </w:r>
    </w:p>
    <w:p w:rsidR="00B85F26" w:rsidRDefault="00B85F26" w:rsidP="00B85F26">
      <w:pPr>
        <w:jc w:val="both"/>
      </w:pPr>
      <w:r>
        <w:t>Если не удастся договориться и если действительно получится так, что будут предъявлены аргументы, которые говорят, что регулирование цен крайне необходимо, тогда, наверное, мы еще раз подумаем, действительно ли оно необходимо. Сейчас, я думаю, той горизонтальной системы взаимоотношений достаточно, чтобы решать эти вопросы", - сказал Цыганов.</w:t>
      </w:r>
    </w:p>
    <w:p w:rsidR="00B85F26" w:rsidRDefault="00B85F26" w:rsidP="00B85F26">
      <w:pPr>
        <w:jc w:val="both"/>
      </w:pPr>
      <w:r>
        <w:t>Он добавил, что, по его мнению, "РЖД идут навстречу там, где считают необходимым".</w:t>
      </w:r>
    </w:p>
    <w:p w:rsidR="00B85F26" w:rsidRDefault="00B85F26" w:rsidP="00B85F26">
      <w:pPr>
        <w:jc w:val="both"/>
      </w:pPr>
      <w:r>
        <w:t>Просьбы об отмене надбавки</w:t>
      </w:r>
    </w:p>
    <w:p w:rsidR="00B85F26" w:rsidRDefault="00B85F26" w:rsidP="00B85F26">
      <w:pPr>
        <w:jc w:val="both"/>
      </w:pPr>
      <w:r>
        <w:t>Ранее производители минеральных удобрений вновь обратились к ОАО "Российские железные дороги" с просьбой отменить экспортные надбавки на перевозку своей продукции. Обнулить ее для всех видов удобрений производители просили РЖД еще прошлой осенью. Кроме того, они предлагали перевести аммиак и серную кислоту, которые используются в качестве сырья для производства минеральных удобрений, из III тарифного класса (применяется в отношении высокодоходных грузов) во II класс (с базовыми тарифами, к нему относятся и удобрения).</w:t>
      </w:r>
    </w:p>
    <w:p w:rsidR="00B85F26" w:rsidRDefault="00B85F26" w:rsidP="00B85F26">
      <w:pPr>
        <w:jc w:val="both"/>
      </w:pPr>
      <w:r>
        <w:lastRenderedPageBreak/>
        <w:t>В марте текущего года РЖД ввели скидку в 9,1% на экспортные перевозки аммиака на расстояние свыше 1,5 тыс. км, а в мае Российская ассоциация производителей удобрений и "Федеральная грузовая компания" (ФГК, "дочка" РЖД) договорились о том, что до конца года стоимость перевозки минеральных удобрений по России будет снижена на 5%.</w:t>
      </w:r>
    </w:p>
    <w:p w:rsidR="00B85F26" w:rsidRDefault="00B85F26" w:rsidP="00B85F26">
      <w:pPr>
        <w:jc w:val="both"/>
      </w:pPr>
      <w:r>
        <w:t xml:space="preserve">Однако производители минеральных удобрений считают эти скидки недостаточными, так как они коснулись не всей отрасли, а лишь нескольких предприятий, и настаивают на обнулении </w:t>
      </w:r>
    </w:p>
    <w:p w:rsidR="00B85F26" w:rsidRPr="0075286F" w:rsidRDefault="00B85F26" w:rsidP="00B85F26">
      <w:pPr>
        <w:pStyle w:val="3"/>
        <w:jc w:val="both"/>
        <w:rPr>
          <w:rFonts w:ascii="Times New Roman" w:hAnsi="Times New Roman"/>
          <w:sz w:val="24"/>
          <w:szCs w:val="24"/>
        </w:rPr>
      </w:pPr>
      <w:bookmarkStart w:id="21" w:name="_Toc487610802"/>
      <w:r w:rsidRPr="0075286F">
        <w:rPr>
          <w:rFonts w:ascii="Times New Roman" w:hAnsi="Times New Roman"/>
          <w:sz w:val="24"/>
          <w:szCs w:val="24"/>
        </w:rPr>
        <w:t>ИНТЕРФАКС; 2017.07.11; РЖД И ФТС РАЗРАБОТАЛИ ПЛАН ПЕРЕХОДА К ПРОВЕДЕНИЮ ТАМОЖЕННЫХ ОПЕРАЦИЙ В ЭЛЕКТРОННОМ ВИДЕ</w:t>
      </w:r>
      <w:bookmarkEnd w:id="21"/>
    </w:p>
    <w:p w:rsidR="00B85F26" w:rsidRDefault="00B85F26" w:rsidP="00B85F26">
      <w:pPr>
        <w:jc w:val="both"/>
      </w:pPr>
      <w:r>
        <w:t>ОАО «Российские железные дороги» и Федеральная таможенная служба (ФТС) подписали совместный план мероприятий до 2020 года по поэтапному переходу к совершению таможенных операций в электронном виде на железнодорожном транспорте, сообщили РЖД.</w:t>
      </w:r>
    </w:p>
    <w:p w:rsidR="00B85F26" w:rsidRDefault="00B85F26" w:rsidP="00B85F26">
      <w:pPr>
        <w:jc w:val="both"/>
      </w:pPr>
      <w:r>
        <w:t>План согласуется с комплексной программой развития ФТС России до 2020 года и направлен на создание механизма «единого окна» и формирование цифрового пространства Евразийского экономического союза, говорится в сообщении.</w:t>
      </w:r>
    </w:p>
    <w:p w:rsidR="00B85F26" w:rsidRDefault="00B85F26" w:rsidP="00B85F26">
      <w:pPr>
        <w:jc w:val="both"/>
      </w:pPr>
      <w:r>
        <w:t>Его реализация позволит перевести в электронный формат совершение таможенных операций, связанных с декларированием транзита, операциями в пути следования, декларированием ввоза/вывоза иностранных вагонов и будет способствовать оптимизации таможенных процедур и сокращению времени проведения административных формальностей в железнодорожных пунктах пропуска и на станциях назначения, отмечает компания.</w:t>
      </w:r>
    </w:p>
    <w:p w:rsidR="00B85F26" w:rsidRDefault="00B85F26" w:rsidP="00B85F26">
      <w:pPr>
        <w:jc w:val="both"/>
      </w:pPr>
      <w:r>
        <w:t>Как сообщалось ранее, в 2011 г. РЖД и ФТС подписали договор о переводе документооборота в электронную форму. Тогда были обозначены принципы электронного взаимодействия и план внедрения таких технологий. Договоренности стали основанием для внедрения унифицированных форм документов, сокращения времени таможенных процедур.</w:t>
      </w:r>
    </w:p>
    <w:p w:rsidR="00B85F26" w:rsidRPr="00E359C0" w:rsidRDefault="00B85F26" w:rsidP="00B85F26">
      <w:pPr>
        <w:pStyle w:val="3"/>
        <w:jc w:val="both"/>
        <w:rPr>
          <w:rFonts w:ascii="Times New Roman" w:hAnsi="Times New Roman"/>
          <w:sz w:val="24"/>
          <w:szCs w:val="24"/>
        </w:rPr>
      </w:pPr>
      <w:bookmarkStart w:id="22" w:name="_Toc487610803"/>
      <w:r w:rsidRPr="00E359C0">
        <w:rPr>
          <w:rFonts w:ascii="Times New Roman" w:hAnsi="Times New Roman"/>
          <w:sz w:val="24"/>
          <w:szCs w:val="24"/>
        </w:rPr>
        <w:t>ТАСС; 2017.07.11; ПГК В I ПОЛУГОДИИ УДВОИЛА ГРУЗООБОРОТ НА ГОРЬКОВСКОЙ ЖЕЛЕЗНОЙ ДОРОГЕ</w:t>
      </w:r>
      <w:bookmarkEnd w:id="22"/>
    </w:p>
    <w:p w:rsidR="00B85F26" w:rsidRDefault="00B85F26" w:rsidP="00B85F26">
      <w:pPr>
        <w:jc w:val="both"/>
      </w:pPr>
      <w:r>
        <w:t>Грузооборот филиала вырос в два раза и составил 2,3 млрд т-км</w:t>
      </w:r>
    </w:p>
    <w:p w:rsidR="00B85F26" w:rsidRDefault="00B85F26" w:rsidP="00B85F26">
      <w:pPr>
        <w:jc w:val="both"/>
      </w:pPr>
      <w:r>
        <w:t>Нижегородский филиал АО "Первая грузовая компания" (ПГК) в январе-июне 2017 года перевез по Горьковской железной дороге (ГЖД, филиал ОАО "РЖД") 2,1 млн тонн грузов, что на 15% больше, чем за аналогичный период прошлого года, сообщает пресс-служба компании.</w:t>
      </w:r>
    </w:p>
    <w:p w:rsidR="00B85F26" w:rsidRDefault="00B85F26" w:rsidP="00B85F26">
      <w:pPr>
        <w:jc w:val="both"/>
      </w:pPr>
      <w:r>
        <w:t>Грузооборот филиала вырос в два раза и составил 2,3 млрд т-км. Доля ПГК в общем объеме перевозок на полигоне ГЖД выросла с 15% до 17%.</w:t>
      </w:r>
    </w:p>
    <w:p w:rsidR="00B85F26" w:rsidRDefault="00B85F26" w:rsidP="00B85F26">
      <w:pPr>
        <w:jc w:val="both"/>
      </w:pPr>
      <w:r>
        <w:t>Основную номенклатуру перевозок составили цемент - 1,1 млн тонн (+54%), металлолом - 313 тыс. тонн (+10%), а также строительные грузы - 100 тыс. тонн (+33%).</w:t>
      </w:r>
    </w:p>
    <w:p w:rsidR="00B85F26" w:rsidRDefault="00B85F26" w:rsidP="00B85F26">
      <w:pPr>
        <w:jc w:val="both"/>
      </w:pPr>
      <w:r>
        <w:t>Во внутреннем сообщении в январе-июне 2017 года филиал перевез 2,05 млн тонн, что на 17% выше уровня 2016 года. В частности, значительно увеличился грузопоток в адрес предприятий ГЖД, Октябрьской, Московской, Северной и Свердловской магистралей. Объем экспортных перевозок снизился на 30%, до 62 тыс. тонн.</w:t>
      </w:r>
    </w:p>
    <w:p w:rsidR="00B85F26" w:rsidRDefault="00B85F26" w:rsidP="00B85F26">
      <w:pPr>
        <w:jc w:val="both"/>
      </w:pPr>
      <w:r>
        <w:t>Грузы следовали со станций ГЖД в местном сообщении и в адрес грузополучателей в пределах РФ, а также на экспорт преимущественно в направлении стран Балтии, Белоруссии, Азербайджана, Таджикистана.</w:t>
      </w:r>
    </w:p>
    <w:p w:rsidR="00B85F26" w:rsidRPr="00D3446E" w:rsidRDefault="00B85F26" w:rsidP="00B85F26">
      <w:pPr>
        <w:pStyle w:val="3"/>
        <w:jc w:val="both"/>
        <w:rPr>
          <w:rFonts w:ascii="Times New Roman" w:hAnsi="Times New Roman"/>
          <w:sz w:val="24"/>
          <w:szCs w:val="24"/>
        </w:rPr>
      </w:pPr>
      <w:bookmarkStart w:id="23" w:name="_Toc487610804"/>
      <w:r w:rsidRPr="00D3446E">
        <w:rPr>
          <w:rFonts w:ascii="Times New Roman" w:hAnsi="Times New Roman"/>
          <w:sz w:val="24"/>
          <w:szCs w:val="24"/>
        </w:rPr>
        <w:lastRenderedPageBreak/>
        <w:t>INDUBNACITY.RU; 2017.07.11; ЭКСПРЕССЫ ВЕРНУТСЯ НА ВОКЗАЛ «ДУБНА» 15 СЕНТЯБРЯ</w:t>
      </w:r>
      <w:bookmarkEnd w:id="23"/>
    </w:p>
    <w:p w:rsidR="00B85F26" w:rsidRDefault="00B85F26" w:rsidP="00B85F26">
      <w:pPr>
        <w:jc w:val="both"/>
      </w:pPr>
      <w:r>
        <w:t xml:space="preserve">В ближайшие дни администрация обратится с письмом о возврате поездов в РЖД и </w:t>
      </w:r>
      <w:r w:rsidRPr="00376BE7">
        <w:rPr>
          <w:b/>
        </w:rPr>
        <w:t>Минтранс</w:t>
      </w:r>
    </w:p>
    <w:p w:rsidR="00B85F26" w:rsidRDefault="00B85F26" w:rsidP="00B85F26">
      <w:pPr>
        <w:jc w:val="both"/>
      </w:pPr>
      <w:r>
        <w:t xml:space="preserve">Как сообщил глава Дубны Вячеслав Мухин, работы мостовиков на круге Боголюбова-Вернова будут окончены в середине сентября. Примерно к этому времени также планируется окончательно завершить работы по ремонту дорог по крайней мере на правом берегу. 15 сентября движение по проспекту будет восстановлено. В связи с этим, в ближайшие дни администрация подготовит письмо в РЖД и </w:t>
      </w:r>
      <w:r w:rsidRPr="00376BE7">
        <w:rPr>
          <w:b/>
        </w:rPr>
        <w:t>Минтранс</w:t>
      </w:r>
      <w:r>
        <w:t xml:space="preserve"> с просьбой восстановить движение утренних и вечерних экспрессов до вокзала «Дубна» начиная с вышеуказанной даты.</w:t>
      </w:r>
    </w:p>
    <w:p w:rsidR="00B85F26" w:rsidRDefault="00B85F26" w:rsidP="00B85F26">
      <w:pPr>
        <w:jc w:val="both"/>
      </w:pPr>
      <w:r>
        <w:t>В дальнейшем будет рассмотрен вопрос о полном восстановлении движения всех поездов.</w:t>
      </w:r>
    </w:p>
    <w:p w:rsidR="00B85F26" w:rsidRPr="007C797B" w:rsidRDefault="00B85F26" w:rsidP="00B85F26">
      <w:pPr>
        <w:pStyle w:val="3"/>
        <w:jc w:val="both"/>
        <w:rPr>
          <w:rFonts w:ascii="Times New Roman" w:hAnsi="Times New Roman"/>
          <w:sz w:val="24"/>
          <w:szCs w:val="24"/>
        </w:rPr>
      </w:pPr>
      <w:bookmarkStart w:id="24" w:name="_Toc487610807"/>
      <w:r w:rsidRPr="007C797B">
        <w:rPr>
          <w:rFonts w:ascii="Times New Roman" w:hAnsi="Times New Roman"/>
          <w:sz w:val="24"/>
          <w:szCs w:val="24"/>
        </w:rPr>
        <w:t xml:space="preserve">PORTNEWS.RU; 2017.07.11; </w:t>
      </w:r>
      <w:r w:rsidRPr="00376BE7">
        <w:rPr>
          <w:rFonts w:ascii="Times New Roman" w:hAnsi="Times New Roman"/>
          <w:sz w:val="24"/>
          <w:szCs w:val="24"/>
        </w:rPr>
        <w:t>МИНТРАНС</w:t>
      </w:r>
      <w:r w:rsidRPr="007C797B">
        <w:rPr>
          <w:rFonts w:ascii="Times New Roman" w:hAnsi="Times New Roman"/>
          <w:sz w:val="24"/>
          <w:szCs w:val="24"/>
        </w:rPr>
        <w:t xml:space="preserve"> РФ ПРИСТУПИЛ К РАЗРАБОТКЕ ПРАВИЛ ДВИЖЕНИЯ И СТОЯНКИ СУДОВ В АЗОВО-ДОНСКОМ БАССЕЙНЕ ВВП</w:t>
      </w:r>
      <w:bookmarkEnd w:id="24"/>
    </w:p>
    <w:p w:rsidR="00B85F26" w:rsidRDefault="00B85F26" w:rsidP="00B85F26">
      <w:pPr>
        <w:jc w:val="both"/>
      </w:pPr>
      <w:r w:rsidRPr="00376BE7">
        <w:rPr>
          <w:b/>
        </w:rPr>
        <w:t>Министерство транспорта</w:t>
      </w:r>
      <w:r>
        <w:t xml:space="preserve"> России приступило к разработке проекта приказа </w:t>
      </w:r>
      <w:r w:rsidRPr="00376BE7">
        <w:rPr>
          <w:b/>
        </w:rPr>
        <w:t>Минтранса</w:t>
      </w:r>
      <w:r>
        <w:t xml:space="preserve"> «Об утверждении Правил движения и стоянки судов в Азово-Донском бассейне внутренних водных путей Российской Федерации». По данным Федерального портала для размещения проектов нормативно-правовых актов, общественное обсуждение инициативы продлится до 25 июля 2017 года. Планируемый срок вступления в силу приказа - октябрь 2017 года.</w:t>
      </w:r>
    </w:p>
    <w:p w:rsidR="00B85F26" w:rsidRDefault="00B85F26" w:rsidP="00B85F26">
      <w:pPr>
        <w:jc w:val="both"/>
      </w:pPr>
      <w:r>
        <w:t xml:space="preserve">Утверждение правил будет способствовать повышению уровня безопасности судоходства и эффективности регулирования движения и стоянки судов в Азово-Донском бассейне внутренних водных путей Российской Федерации с учетом местных особенностей. </w:t>
      </w:r>
    </w:p>
    <w:p w:rsidR="00B85F26" w:rsidRDefault="00B85F26" w:rsidP="00B85F26">
      <w:pPr>
        <w:jc w:val="both"/>
      </w:pPr>
      <w:r>
        <w:t>В соответствии с пунктом 3 статьи 34 Федерального закона от 7 марта 2001 г. № 24-ФЗ «Кодекс внутреннего водного транспорта Российской Федерации» безопасность судоходства обеспечивается в соответствии с настоящим Кодексом, правилами плавания судов по внутренним водным путям, правилами движения и стоянки судов в бассейнах внутренних водных путей, правилами пропуска судов через шлюзы внутренних водных путей, правилами диспетчерского регулирования движения судов и управления движением судов на внутренних водных путях, утвержденными федеральным органом исполнительной власти в области транспорта.</w:t>
      </w:r>
    </w:p>
    <w:p w:rsidR="00B85F26" w:rsidRPr="008346E9" w:rsidRDefault="00B85F26" w:rsidP="00B85F26">
      <w:pPr>
        <w:pStyle w:val="3"/>
        <w:jc w:val="both"/>
        <w:rPr>
          <w:rFonts w:ascii="Times New Roman" w:hAnsi="Times New Roman"/>
          <w:sz w:val="24"/>
          <w:szCs w:val="24"/>
        </w:rPr>
      </w:pPr>
      <w:bookmarkStart w:id="25" w:name="_Toc487610808"/>
      <w:r w:rsidRPr="008346E9">
        <w:rPr>
          <w:rFonts w:ascii="Times New Roman" w:hAnsi="Times New Roman"/>
          <w:sz w:val="24"/>
          <w:szCs w:val="24"/>
        </w:rPr>
        <w:t>ИНТЕРФАКС; 2017.07.11; "ВОСТОЧНЫЙ ПОРТ" ИЩЕТ ГЕНПОДРЯДЧИКА СТРОИТЕЛЬСТВО 3-Й ОЧЕРЕДИ КОМПЛЕКСА ЗА 8,4 МЛРД РУБ</w:t>
      </w:r>
      <w:bookmarkEnd w:id="25"/>
    </w:p>
    <w:p w:rsidR="00B85F26" w:rsidRDefault="00B85F26" w:rsidP="00B85F26">
      <w:pPr>
        <w:jc w:val="both"/>
      </w:pPr>
      <w:r>
        <w:t>"Восточный порт" (MOEX: VOPT) (Приморский край), объявило запрос предложений на строительство 3-й очереди углепогрузочного портового комплекса, сообщается на сайте госзакупок.</w:t>
      </w:r>
    </w:p>
    <w:p w:rsidR="00B85F26" w:rsidRDefault="00B85F26" w:rsidP="00B85F26">
      <w:pPr>
        <w:jc w:val="both"/>
      </w:pPr>
      <w:r>
        <w:t>Согласно документации, начальная (максимальная) цена контракта составляет 8,44 млрд рублей. Заявки на участие в конкурсе принимаются до 18 июля, подведение итогов состоится на следующий день.</w:t>
      </w:r>
    </w:p>
    <w:p w:rsidR="00631150" w:rsidRDefault="00B85F26" w:rsidP="00B85F26">
      <w:pPr>
        <w:jc w:val="both"/>
      </w:pPr>
      <w:r>
        <w:t>Подрядчику предстоит выполнить строительные, монтажные и пусконаладочные работы по строительству парка приема "Новый", объекта 3-й очереди углепогрузочного комплекса в порту Восточном. Работы должны быть завершены в феврале 2019г.</w:t>
      </w:r>
    </w:p>
    <w:p w:rsidR="00631150" w:rsidRDefault="00631150">
      <w:r>
        <w:br w:type="page"/>
      </w:r>
    </w:p>
    <w:p w:rsidR="00B85F26" w:rsidRDefault="00B85F26" w:rsidP="00B85F26">
      <w:pPr>
        <w:jc w:val="both"/>
      </w:pPr>
    </w:p>
    <w:p w:rsidR="00B85F26" w:rsidRDefault="00B85F26" w:rsidP="00B85F26">
      <w:pPr>
        <w:jc w:val="both"/>
      </w:pPr>
      <w:r>
        <w:t>АО "Восточный порт" - крупнейшая стивидорная компания в Приморском крае, специализируется на перегрузке угля на экспорт. Грузооборот порта в 2016 году составил 23,5 млн тонн угля, что составляет около 30% от перевалки угля в портах  Дальневосточного бассейна.</w:t>
      </w:r>
    </w:p>
    <w:p w:rsidR="00B85F26" w:rsidRDefault="00B85F26" w:rsidP="00B85F26">
      <w:pPr>
        <w:jc w:val="both"/>
      </w:pPr>
      <w:r>
        <w:t>Единственным владельцем АО "Восточный порт" является кипрская Starlion Limited. По данным участников рынка, контроль над стивидором осуществляет "Кузбассразрезуголь" (MOEX: KZRU).</w:t>
      </w:r>
    </w:p>
    <w:p w:rsidR="00B85F26" w:rsidRPr="000C29B6" w:rsidRDefault="00B85F26" w:rsidP="00B85F26">
      <w:pPr>
        <w:pStyle w:val="3"/>
        <w:jc w:val="both"/>
        <w:rPr>
          <w:rFonts w:ascii="Times New Roman" w:hAnsi="Times New Roman"/>
          <w:sz w:val="24"/>
          <w:szCs w:val="24"/>
        </w:rPr>
      </w:pPr>
      <w:bookmarkStart w:id="26" w:name="_Toc487610809"/>
      <w:r w:rsidRPr="000C29B6">
        <w:rPr>
          <w:rFonts w:ascii="Times New Roman" w:hAnsi="Times New Roman"/>
          <w:sz w:val="24"/>
          <w:szCs w:val="24"/>
        </w:rPr>
        <w:t>АИФ-КУБАНЬ; 2017.07.11; С НАЧАЛА ГОДА НА КЕРЧЕНСКОЙ ПЕРЕПРАВЕ ИЗЪЯЛИ 45 ЗАПРЕЩЕННЫХ ПРЕДМЕТОВ</w:t>
      </w:r>
      <w:bookmarkEnd w:id="26"/>
    </w:p>
    <w:p w:rsidR="00B85F26" w:rsidRDefault="00B85F26" w:rsidP="00B85F26">
      <w:pPr>
        <w:jc w:val="both"/>
      </w:pPr>
      <w:r>
        <w:t xml:space="preserve">Пассажиропоток через Керченскую переправу значительно увеличился, с начала года сотрудники охраны изъяли 45 предметов и веществ, запрещенных к провозу, сообщает пресс-служба краснодарского филиала ФГУП «УВО </w:t>
      </w:r>
      <w:r w:rsidRPr="000C29B6">
        <w:rPr>
          <w:b/>
        </w:rPr>
        <w:t>Минтранса</w:t>
      </w:r>
      <w:r>
        <w:t xml:space="preserve"> России».</w:t>
      </w:r>
    </w:p>
    <w:p w:rsidR="00B85F26" w:rsidRDefault="00B85F26" w:rsidP="00B85F26">
      <w:pPr>
        <w:jc w:val="both"/>
      </w:pPr>
      <w:r>
        <w:t xml:space="preserve"> Житель Кубани пытался через Керченскую переправу провезти пистолет Летний сезон значительно увеличил поток на грузопассажирских терминалах переправы. Каждые сутки операторы и стрелки караулов досмотровым мероприятиям подвергают около 10 000 единиц автотранспорта и более 30 000 пассажиров.</w:t>
      </w:r>
    </w:p>
    <w:p w:rsidR="00B85F26" w:rsidRDefault="00B85F26" w:rsidP="00B85F26">
      <w:pPr>
        <w:jc w:val="both"/>
      </w:pPr>
      <w:r>
        <w:t>За прошедший период охранники передали в пункты полиции портов 45 предметов и веществ, представляющих угрозу для жизни пассажиров.</w:t>
      </w:r>
    </w:p>
    <w:p w:rsidR="00B85F26" w:rsidRDefault="00B85F26" w:rsidP="00B85F26">
      <w:pPr>
        <w:jc w:val="both"/>
      </w:pPr>
      <w:r>
        <w:t>Напомним, безопасность Керченской паромной переправы, соединяющей Краснодарский край с Республикой Крым обеспечивают команды «Темрюкская» и «Керченская» проведением досмотра автотранспорта и физических лиц.</w:t>
      </w:r>
    </w:p>
    <w:p w:rsidR="00B85F26" w:rsidRPr="000C29B6" w:rsidRDefault="00B85F26" w:rsidP="00B85F26">
      <w:pPr>
        <w:pStyle w:val="3"/>
        <w:jc w:val="both"/>
        <w:rPr>
          <w:rFonts w:ascii="Times New Roman" w:hAnsi="Times New Roman"/>
          <w:sz w:val="24"/>
          <w:szCs w:val="24"/>
        </w:rPr>
      </w:pPr>
      <w:bookmarkStart w:id="27" w:name="_Toc487610810"/>
      <w:r w:rsidRPr="000C29B6">
        <w:rPr>
          <w:rFonts w:ascii="Times New Roman" w:hAnsi="Times New Roman"/>
          <w:sz w:val="24"/>
          <w:szCs w:val="24"/>
        </w:rPr>
        <w:t>ИНТЕРФАКС; 2017.07.11; ГРУЗООБОРОТ МОРСКИХ ПОРТОВ РФ ЗА 6 МЕСЯЦЕВ ВЫРОС НА 11%, ДО 384 МЛН ТОНН</w:t>
      </w:r>
      <w:bookmarkEnd w:id="27"/>
    </w:p>
    <w:p w:rsidR="00B85F26" w:rsidRDefault="00B85F26" w:rsidP="00B85F26">
      <w:pPr>
        <w:jc w:val="both"/>
      </w:pPr>
      <w:r>
        <w:t xml:space="preserve">Грузооборот морских портов России в январе-июне 2017 года составил 384 млн тонн, что на 11,3% больше, чем годом ранее, сообщило </w:t>
      </w:r>
      <w:r w:rsidRPr="000C29B6">
        <w:rPr>
          <w:b/>
        </w:rPr>
        <w:t>Федеральное агентство морского и речного транспорта</w:t>
      </w:r>
      <w:r>
        <w:t xml:space="preserve"> (</w:t>
      </w:r>
      <w:r w:rsidRPr="000C29B6">
        <w:rPr>
          <w:b/>
        </w:rPr>
        <w:t>Росморречфлот</w:t>
      </w:r>
      <w:r>
        <w:t>).</w:t>
      </w:r>
    </w:p>
    <w:p w:rsidR="00B85F26" w:rsidRDefault="00B85F26" w:rsidP="00B85F26">
      <w:pPr>
        <w:jc w:val="both"/>
      </w:pPr>
      <w:r>
        <w:t>Объем перевалки сухих грузов вырос на 10,8% – до 174 до млн тонн, наливных грузов – на 11,8%, до 210 млн тонн.</w:t>
      </w:r>
    </w:p>
    <w:p w:rsidR="00B85F26" w:rsidRDefault="00B85F26" w:rsidP="00B85F26">
      <w:pPr>
        <w:jc w:val="both"/>
      </w:pPr>
      <w:r>
        <w:t xml:space="preserve">По данным </w:t>
      </w:r>
      <w:r w:rsidRPr="000C29B6">
        <w:rPr>
          <w:b/>
        </w:rPr>
        <w:t>Росморречфлот</w:t>
      </w:r>
      <w:r>
        <w:t>а, грузооборот морских портов Арктического бассейна вырос на 68,3%, до 36,1 млн тонн, из них объем перевалки сухих грузов составил 13,9 млн тонн (+7,9%), наливных грузов – 22,2 млн тонн (+159%).</w:t>
      </w:r>
    </w:p>
    <w:p w:rsidR="00B85F26" w:rsidRDefault="00B85F26" w:rsidP="00B85F26">
      <w:pPr>
        <w:jc w:val="both"/>
      </w:pPr>
      <w:r>
        <w:t>Грузооборот морских портов Балтийского бассейна увеличился на 6,9%, до 124,7 млн тонн, из них объм перевалки сухих грузов составил 49,9 млн тонн (+15,2%), наливных грузов – 74,74 млн тонн (+2%).</w:t>
      </w:r>
    </w:p>
    <w:p w:rsidR="00B85F26" w:rsidRDefault="00B85F26" w:rsidP="00B85F26">
      <w:pPr>
        <w:jc w:val="both"/>
      </w:pPr>
      <w:r>
        <w:t>Грузооборот морских портов Азово-Черноморского бассейна возрос на 11,1%, до 125,9 млн тонн, из них объем перевалки сухих грузов составил 50,9 млн тонн (+11,2%), наливных грузов – 75 млн тонн (+11%).</w:t>
      </w:r>
    </w:p>
    <w:p w:rsidR="00B85F26" w:rsidRDefault="00B85F26" w:rsidP="00B85F26">
      <w:pPr>
        <w:jc w:val="both"/>
      </w:pPr>
      <w:r>
        <w:t>Грузооборот морских портов Каспийского бассейна снизился на 41,1%, до 1,7 млн тонн, из них объем перевалки сухих грузов составил 1,2 млн тонн (-16,3%), наливных грузов – 0,5 млн тонн (-65,5%).</w:t>
      </w:r>
    </w:p>
    <w:p w:rsidR="00B85F26" w:rsidRPr="000C29B6" w:rsidRDefault="00B85F26" w:rsidP="00B85F26">
      <w:pPr>
        <w:jc w:val="both"/>
      </w:pPr>
      <w:r>
        <w:t>Грузооборот морских портов Дальневосточного бассейна вырос на 5,4%, до 95,8 млн тонн, из них объем перевалки сухих грузов составил 58,1 млн тонн (+8,1%), наливных грузов – 37,7 млн тонн (+1,5%).</w:t>
      </w:r>
    </w:p>
    <w:p w:rsidR="00B85F26" w:rsidRPr="0098510D" w:rsidRDefault="00B85F26" w:rsidP="00B85F26">
      <w:pPr>
        <w:pStyle w:val="3"/>
        <w:jc w:val="both"/>
        <w:rPr>
          <w:rFonts w:ascii="Times New Roman" w:hAnsi="Times New Roman"/>
          <w:sz w:val="24"/>
          <w:szCs w:val="24"/>
        </w:rPr>
      </w:pPr>
      <w:bookmarkStart w:id="28" w:name="_Toc487610811"/>
      <w:r w:rsidRPr="0098510D">
        <w:rPr>
          <w:rFonts w:ascii="Times New Roman" w:hAnsi="Times New Roman"/>
          <w:sz w:val="24"/>
          <w:szCs w:val="24"/>
        </w:rPr>
        <w:lastRenderedPageBreak/>
        <w:t xml:space="preserve">TV21.RU; 2017.07.11; КУРСАНТЫ МГТУ МОРСКИХ СПЕЦИАЛЬНОСТЕЙ БУДУТ ПРОХОДИТЬ ПРАКТИКУ НА АТОМНОМ РАКЕТНОМ КРЕЙСЕРЕ </w:t>
      </w:r>
      <w:r>
        <w:rPr>
          <w:rFonts w:ascii="Times New Roman" w:hAnsi="Times New Roman"/>
          <w:sz w:val="24"/>
          <w:szCs w:val="24"/>
        </w:rPr>
        <w:t>«</w:t>
      </w:r>
      <w:r w:rsidRPr="0098510D">
        <w:rPr>
          <w:rFonts w:ascii="Times New Roman" w:hAnsi="Times New Roman"/>
          <w:sz w:val="24"/>
          <w:szCs w:val="24"/>
        </w:rPr>
        <w:t>ПЁТР ВЕЛИКИЙ</w:t>
      </w:r>
      <w:r>
        <w:rPr>
          <w:rFonts w:ascii="Times New Roman" w:hAnsi="Times New Roman"/>
          <w:sz w:val="24"/>
          <w:szCs w:val="24"/>
        </w:rPr>
        <w:t>»</w:t>
      </w:r>
      <w:bookmarkEnd w:id="28"/>
    </w:p>
    <w:p w:rsidR="00B85F26" w:rsidRDefault="00B85F26" w:rsidP="00B85F26">
      <w:pPr>
        <w:jc w:val="both"/>
      </w:pPr>
      <w:r>
        <w:t>Курсанты МГТУ смогут проходить практику на кораблях Северного флота. Сегодня в техническом университете курсанты морских специальностей, которые первыми попадут на палубу боевого крейсера, встретились с ректором учебного заведения.</w:t>
      </w:r>
    </w:p>
    <w:p w:rsidR="00B85F26" w:rsidRDefault="00B85F26" w:rsidP="00B85F26">
      <w:pPr>
        <w:jc w:val="both"/>
      </w:pPr>
      <w:r>
        <w:t>Артём Сергеев учится на 3 курсе факультета судовождения. О том, что именно ему выпала честь пройти практику на корабле флота, не рассказывал никому. Даже родному дяде, который и вдохновил его на поступление в МГТУ.</w:t>
      </w:r>
    </w:p>
    <w:p w:rsidR="00B85F26" w:rsidRDefault="00B85F26" w:rsidP="00B85F26">
      <w:pPr>
        <w:jc w:val="both"/>
      </w:pPr>
      <w:r>
        <w:t>Артём Сергеев, курсант факультета судовождения МГТУ: «У меня дядя учился здесь 30 лет назад. И подал такую идею: пойти учиться на судоводителя. Если понравится, то будешь ходить в море».</w:t>
      </w:r>
    </w:p>
    <w:p w:rsidR="00B85F26" w:rsidRDefault="00B85F26" w:rsidP="00B85F26">
      <w:pPr>
        <w:jc w:val="both"/>
      </w:pPr>
      <w:r>
        <w:t>Первые курсанты, которые отправятся на Северный флот, попадут на борт атомного ракетного крейсера «Пётр Великий». Единственный в своём роде корабль станет домом для курсантов МГТУ на 2 недели. Практика совпадёт с межфлотским переходом из Североморска в Санкт-Петербург.</w:t>
      </w:r>
    </w:p>
    <w:p w:rsidR="00B85F26" w:rsidRDefault="00B85F26" w:rsidP="00B85F26">
      <w:pPr>
        <w:jc w:val="both"/>
      </w:pPr>
      <w:r>
        <w:t xml:space="preserve">Сергей Агарков. Ректор МГТУ: «Речь идёт, во-первых, только о лучших из лучших. По причине того, что это – всегда какая-то квота. Это – первое. Второй момент: мы сегодня решаем вопрос, в том числе на уровне </w:t>
      </w:r>
      <w:r w:rsidRPr="00CF7483">
        <w:rPr>
          <w:b/>
        </w:rPr>
        <w:t>Минтранса</w:t>
      </w:r>
      <w:r>
        <w:t>, чтобы практика на военных кораблях зачиталась в плавательный ценз нашим курсантам».</w:t>
      </w:r>
    </w:p>
    <w:p w:rsidR="00B85F26" w:rsidRDefault="00B85F26" w:rsidP="00B85F26">
      <w:pPr>
        <w:jc w:val="both"/>
      </w:pPr>
      <w:r>
        <w:t>Как ожидается, практику на военных кораблях студенты МГТУ станут проходить регулярно. Это согласовано с командованием флота и станет частью подготовки курсантов на военной кафедре. Набор туда начнётся уже с 2018 года.</w:t>
      </w:r>
    </w:p>
    <w:p w:rsidR="00B85F26" w:rsidRPr="000C5821" w:rsidRDefault="00B85F26" w:rsidP="00B85F26">
      <w:pPr>
        <w:pStyle w:val="3"/>
        <w:jc w:val="both"/>
        <w:rPr>
          <w:rFonts w:ascii="Times New Roman" w:hAnsi="Times New Roman"/>
          <w:sz w:val="24"/>
          <w:szCs w:val="24"/>
        </w:rPr>
      </w:pPr>
      <w:bookmarkStart w:id="29" w:name="_Toc487610815"/>
      <w:r w:rsidRPr="000C5821">
        <w:rPr>
          <w:rFonts w:ascii="Times New Roman" w:hAnsi="Times New Roman"/>
          <w:sz w:val="24"/>
          <w:szCs w:val="24"/>
        </w:rPr>
        <w:t>ИНТЕРФАКС; 2017.07.11; ПРОКУРАТУРА НАЧАЛА ПРОВЕРКУ ПО ФАКТУ АВАРИЙНОЙ ПОСАДКИ ПАССАЖИРСКОГО САМОЛЕТА ВО ВНУКОВО</w:t>
      </w:r>
      <w:bookmarkEnd w:id="29"/>
    </w:p>
    <w:p w:rsidR="00B85F26" w:rsidRDefault="00B85F26" w:rsidP="00B85F26">
      <w:pPr>
        <w:jc w:val="both"/>
      </w:pPr>
      <w:r>
        <w:t>По факту аварийной посадки самолета Boeing 737-800 во Внуково начата прокурорская проверка.</w:t>
      </w:r>
    </w:p>
    <w:p w:rsidR="00B85F26" w:rsidRDefault="00B85F26" w:rsidP="00B85F26">
      <w:pPr>
        <w:jc w:val="both"/>
      </w:pPr>
      <w:r>
        <w:t>"Московская межрегиональная транспортная прокуратура (ММТП) организовала проверку в связи с аварийной посадкой в московском аэропорту Внуково самолета Boeing 737-800 по причине отказа двигателя", - говорится в сообщении.</w:t>
      </w:r>
    </w:p>
    <w:p w:rsidR="00B85F26" w:rsidRDefault="00B85F26" w:rsidP="00B85F26">
      <w:pPr>
        <w:jc w:val="both"/>
      </w:pPr>
      <w:r>
        <w:t>Проведение проверки поручено столичному прокурору по надзору за исполнением законов на воздушном и водном транспорте.</w:t>
      </w:r>
    </w:p>
    <w:p w:rsidR="00B85F26" w:rsidRDefault="00B85F26" w:rsidP="00B85F26">
      <w:pPr>
        <w:jc w:val="both"/>
      </w:pPr>
      <w:r>
        <w:t xml:space="preserve">Кроме того, расследование указанного происшествия осуществляет комиссия межрегионального территориального управления воздушного транспорта Центральных районов </w:t>
      </w:r>
      <w:r w:rsidRPr="00376BE7">
        <w:rPr>
          <w:b/>
        </w:rPr>
        <w:t>Росавиаци</w:t>
      </w:r>
      <w:r>
        <w:t>и, отмечается в сообщении.</w:t>
      </w:r>
    </w:p>
    <w:p w:rsidR="00B85F26" w:rsidRDefault="00B85F26" w:rsidP="00B85F26">
      <w:pPr>
        <w:jc w:val="both"/>
      </w:pPr>
      <w:r>
        <w:t>Ход проверки контролируется межрегиональной транспортной прокуратурой.</w:t>
      </w:r>
    </w:p>
    <w:p w:rsidR="00B85F26" w:rsidRDefault="00B85F26" w:rsidP="00B85F26">
      <w:pPr>
        <w:jc w:val="both"/>
      </w:pPr>
      <w:r>
        <w:t>Ранее во вторник сообщалось, что пассажирский Боинг "ЮТэйр" приземлился во Внуково с отказавшим двигателем, посадка прошла благополучно.</w:t>
      </w:r>
    </w:p>
    <w:p w:rsidR="00B85F26" w:rsidRDefault="00B85F26" w:rsidP="00B85F26">
      <w:pPr>
        <w:jc w:val="both"/>
      </w:pPr>
      <w:r>
        <w:t>"Лайнер выполнял рейс из Сургута, однако на подлете к Москве командир доложил об отказе одного из двигателей. Тем не менее, было принято решение совершить посадку в аэропорту назначения, поскольку ресурс работающего двигателя по расчетам пилотов позволял безопасно дотянуть до Внуково", - сообщил "Интерфаксу" источник в авиадиспетчерских службах.</w:t>
      </w:r>
    </w:p>
    <w:p w:rsidR="00B85F26" w:rsidRDefault="00B85F26" w:rsidP="00B85F26">
      <w:pPr>
        <w:jc w:val="both"/>
      </w:pPr>
      <w:r>
        <w:t>Он сообщил, что пилотам удалось благополучно посадить самолет. "Несмотря на отказ одного из двигателей, посадка прошла благополучно, без внештатных ситуаций, паники на борту не было, никто не пострадал", - отметил источник.</w:t>
      </w:r>
    </w:p>
    <w:p w:rsidR="00631150" w:rsidRDefault="00B85F26" w:rsidP="00B85F26">
      <w:pPr>
        <w:jc w:val="both"/>
      </w:pPr>
      <w:r>
        <w:t>В пресс-службе авиакомпании "ЮТэйр" агентству "Интерфакс-Урал" подтвердили информацию о посадке самолета с одним работающим двигателем.</w:t>
      </w:r>
    </w:p>
    <w:p w:rsidR="00631150" w:rsidRDefault="00631150">
      <w:r>
        <w:br w:type="page"/>
      </w:r>
    </w:p>
    <w:p w:rsidR="00B85F26" w:rsidRDefault="00B85F26" w:rsidP="00B85F26">
      <w:pPr>
        <w:jc w:val="both"/>
      </w:pPr>
    </w:p>
    <w:p w:rsidR="00B85F26" w:rsidRDefault="00B85F26" w:rsidP="00B85F26">
      <w:pPr>
        <w:jc w:val="both"/>
      </w:pPr>
      <w:r>
        <w:t>"По техническим причинам посадка рейса 254 Сургут-Внуково произошла с одним работающим двигателем. Командир воздушного судна сообщил пассажирам и наземным службам аэропорта о выявленной проблеме. Ситуация полностью контролировалась экипажем, посадка прошла в штатном режиме", - сказал сотрудник пресс-службы.</w:t>
      </w:r>
    </w:p>
    <w:p w:rsidR="00B85F26" w:rsidRDefault="00B85F26" w:rsidP="00B85F26">
      <w:pPr>
        <w:jc w:val="both"/>
      </w:pPr>
      <w:r>
        <w:t>Он отметили, что пилоты "ЮТэйр" имеют необходимую подготовку, многократно отрабатывают подобные ситуации на тренажерах.</w:t>
      </w:r>
      <w:r w:rsidR="00631150">
        <w:t xml:space="preserve"> </w:t>
      </w:r>
      <w:r>
        <w:t>"По данному факту будет проведено расследование, в ходе которого будут установлены причины произошедшего", - добавил собеседник агентства.</w:t>
      </w:r>
    </w:p>
    <w:p w:rsidR="00B85F26" w:rsidRPr="00A13F2E" w:rsidRDefault="00B85F26" w:rsidP="00B85F26">
      <w:pPr>
        <w:pStyle w:val="3"/>
        <w:jc w:val="both"/>
        <w:rPr>
          <w:rFonts w:ascii="Times New Roman" w:hAnsi="Times New Roman"/>
          <w:sz w:val="24"/>
          <w:szCs w:val="24"/>
        </w:rPr>
      </w:pPr>
      <w:bookmarkStart w:id="30" w:name="_Toc487610816"/>
      <w:r w:rsidRPr="00A13F2E">
        <w:rPr>
          <w:rFonts w:ascii="Times New Roman" w:hAnsi="Times New Roman"/>
          <w:sz w:val="24"/>
          <w:szCs w:val="24"/>
        </w:rPr>
        <w:t>ТАСС; 2017.07.11; ГОСДУМА РЕКОМЕНДОВАЛА ИСКЛЮЧИТЬ ИЗ СТОИМОСТИ АВИАБИЛЕТА ТАРИФ НА БАГАЖ ПРИ ЕГО ОТСУТСТВИИ</w:t>
      </w:r>
      <w:bookmarkEnd w:id="30"/>
    </w:p>
    <w:p w:rsidR="00B85F26" w:rsidRDefault="00B85F26" w:rsidP="00B85F26">
      <w:pPr>
        <w:jc w:val="both"/>
      </w:pPr>
      <w:r>
        <w:t>Профильный комитет Госдумы по транспорту и строительству рекомендовал нижней палате парламента принять во втором чтении правительственный законопроект, направленный на исключение из тарифа на воздушную перевозку расходов, связанных с перевозкой багажа при его отсутствии.</w:t>
      </w:r>
    </w:p>
    <w:p w:rsidR="00B85F26" w:rsidRDefault="00B85F26" w:rsidP="00B85F26">
      <w:pPr>
        <w:jc w:val="both"/>
      </w:pPr>
      <w:r>
        <w:t>На заседании комитета было принято решение о рассмотрении законопроекта во втором чтении на пленарном заседании в среду, 12 июля.</w:t>
      </w:r>
    </w:p>
    <w:p w:rsidR="00B85F26" w:rsidRDefault="00B85F26" w:rsidP="00B85F26">
      <w:pPr>
        <w:jc w:val="both"/>
      </w:pPr>
      <w:r>
        <w:t>Изменения предусматривается внести в Воздушный кодекс РФ. По словам разработчиков, в первую очередь инициатива направлена на снижение стоимости авиаперевозок. Проект закона устанавливает возможность исключения из договора воздушной перевозки условия о наличии нормы провоза пассажиром багажа без взимания дополнительной платы, при этом у пассажира сохраняется право на бесплатную перевозку ручной клади. Перевозчик или уполномоченные им лица обязаны информировать пассажира об условиях провоза багажа и ручной клади до заключения договора перевозки.</w:t>
      </w:r>
    </w:p>
    <w:p w:rsidR="00B85F26" w:rsidRDefault="00B85F26" w:rsidP="00B85F26">
      <w:pPr>
        <w:jc w:val="both"/>
      </w:pPr>
      <w:r>
        <w:t>Законопроект предусматривает два альтернативных способа определения нормы бесплатного провоза багажа (не менее двух мест либо 10 кг багажа на одного пассажира), а также возможность их комбинирования. Это позволит нивелировать риски, связанные с применением российскими и иностранными перевозчиками различных подходов к расчету допустимого для бесплатной перевозки количества багажа пассажиром при стыковках рейсов российских перевозчиков с иностранными в рамках единой пассажироперевозки.</w:t>
      </w:r>
    </w:p>
    <w:p w:rsidR="00B85F26" w:rsidRDefault="00B85F26" w:rsidP="00B85F26">
      <w:pPr>
        <w:jc w:val="both"/>
      </w:pPr>
      <w:r>
        <w:t>Перевозчику предоставляется право расторгать договор воздушной пассажироперевозки в одностороннем порядке в случае отказа пассажира оплатить провоз багажа в размере и на условиях, предусмотренных этим договором.</w:t>
      </w:r>
    </w:p>
    <w:p w:rsidR="00B85F26" w:rsidRDefault="00B85F26" w:rsidP="00B85F26">
      <w:pPr>
        <w:jc w:val="both"/>
      </w:pPr>
      <w:r>
        <w:t>Законопроект создает условия для формирования и работы лоукостеров и позволяет авиакомпаниям формировать более широкую линейку тарифов за счет предложения различных условий по перевозке багажа пассажира, указывали авторы в сопроводительных материалах.</w:t>
      </w:r>
    </w:p>
    <w:p w:rsidR="00B85F26" w:rsidRDefault="00B85F26" w:rsidP="00B85F26">
      <w:pPr>
        <w:pStyle w:val="3"/>
        <w:jc w:val="both"/>
        <w:rPr>
          <w:rFonts w:ascii="Times New Roman" w:hAnsi="Times New Roman"/>
          <w:sz w:val="24"/>
          <w:szCs w:val="24"/>
        </w:rPr>
      </w:pPr>
      <w:bookmarkStart w:id="31" w:name="_Toc487610817"/>
      <w:r>
        <w:rPr>
          <w:rFonts w:ascii="Times New Roman" w:hAnsi="Times New Roman"/>
          <w:sz w:val="24"/>
          <w:szCs w:val="24"/>
        </w:rPr>
        <w:t xml:space="preserve">КОММЕРСАНТ; </w:t>
      </w:r>
      <w:r w:rsidRPr="00C30018">
        <w:rPr>
          <w:rFonts w:ascii="Times New Roman" w:hAnsi="Times New Roman"/>
          <w:sz w:val="24"/>
          <w:szCs w:val="24"/>
        </w:rPr>
        <w:t xml:space="preserve">ТАТЬЯНА НИКИТИНА; 2017.07.11; </w:t>
      </w:r>
      <w:r w:rsidRPr="00CF7483">
        <w:rPr>
          <w:rFonts w:ascii="Times New Roman" w:hAnsi="Times New Roman"/>
          <w:sz w:val="24"/>
          <w:szCs w:val="24"/>
        </w:rPr>
        <w:t>РОСАВИАЦИ</w:t>
      </w:r>
      <w:r w:rsidRPr="00C30018">
        <w:rPr>
          <w:rFonts w:ascii="Times New Roman" w:hAnsi="Times New Roman"/>
          <w:sz w:val="24"/>
          <w:szCs w:val="24"/>
        </w:rPr>
        <w:t>Я НЕ РАЗРЕШИЛА AZUR AIR ПОЛЕТЫ ИЗ ЕКАТЕРИНБУРГА В ДОМИНИКАНУ</w:t>
      </w:r>
      <w:bookmarkEnd w:id="31"/>
    </w:p>
    <w:p w:rsidR="00631150" w:rsidRDefault="00B85F26" w:rsidP="00B85F26">
      <w:pPr>
        <w:jc w:val="both"/>
      </w:pPr>
      <w:r w:rsidRPr="00CF7483">
        <w:rPr>
          <w:b/>
        </w:rPr>
        <w:t>Федеральное агентство воздушного транспорта</w:t>
      </w:r>
      <w:r>
        <w:t xml:space="preserve"> (</w:t>
      </w:r>
      <w:r w:rsidRPr="00CF7483">
        <w:rPr>
          <w:b/>
        </w:rPr>
        <w:t>Росавиаци</w:t>
      </w:r>
      <w:r>
        <w:t>я) опубликовало приказ об отказе авиакомпании Azur Air в выдаче допуска на полеты из Екатеринбурга в Пунта-Кану (Доминиканская республика). Причина отказа в документе не озвучивается. Планировалось, что рейсы будут осуществляться два раза в неделю. Сейчас прямые рейсы в Доминикану из Екатеринбурга не осуществляются.</w:t>
      </w:r>
    </w:p>
    <w:p w:rsidR="00631150" w:rsidRDefault="00631150">
      <w:r>
        <w:br w:type="page"/>
      </w:r>
    </w:p>
    <w:p w:rsidR="00B85F26" w:rsidRDefault="00B85F26" w:rsidP="00B85F26">
      <w:pPr>
        <w:jc w:val="both"/>
      </w:pPr>
    </w:p>
    <w:p w:rsidR="00B85F26" w:rsidRPr="00E20D7E" w:rsidRDefault="00B85F26" w:rsidP="00B85F26">
      <w:pPr>
        <w:pStyle w:val="3"/>
        <w:jc w:val="both"/>
        <w:rPr>
          <w:rFonts w:ascii="Times New Roman" w:hAnsi="Times New Roman"/>
          <w:sz w:val="24"/>
          <w:szCs w:val="24"/>
        </w:rPr>
      </w:pPr>
      <w:bookmarkStart w:id="32" w:name="_Toc487610819"/>
      <w:r w:rsidRPr="00E20D7E">
        <w:rPr>
          <w:rFonts w:ascii="Times New Roman" w:hAnsi="Times New Roman"/>
          <w:sz w:val="24"/>
          <w:szCs w:val="24"/>
        </w:rPr>
        <w:t>VOSTOKMEDIA.COM; 2017.07.11; КОМСОМОЛЬСКИЙ SUKHOI SUPERJET 100 НАУЧИЛСЯ ВЗЛЕТАТЬ С КОРОТКИХ ПОЛОС</w:t>
      </w:r>
      <w:bookmarkEnd w:id="32"/>
    </w:p>
    <w:p w:rsidR="00B85F26" w:rsidRDefault="00B85F26" w:rsidP="00B85F26">
      <w:pPr>
        <w:jc w:val="both"/>
      </w:pPr>
      <w:r>
        <w:t>Воздушное судно успешно выполнило рейсы в шведском Бромме</w:t>
      </w:r>
    </w:p>
    <w:p w:rsidR="00B85F26" w:rsidRDefault="00B85F26" w:rsidP="00B85F26">
      <w:pPr>
        <w:jc w:val="both"/>
      </w:pPr>
      <w:r>
        <w:t>Sukhoi Superjet 100, сделанный в Комсомольске-на-Амуре, подтвердил возможность выполнения полётов с коротких взлётно-посадочных полос. С начала июля он успешно выполняет рейсы в один из старейших аэропортов Северной Европы — шведский Бромма.</w:t>
      </w:r>
    </w:p>
    <w:p w:rsidR="00B85F26" w:rsidRDefault="00B85F26" w:rsidP="00B85F26">
      <w:pPr>
        <w:jc w:val="both"/>
      </w:pPr>
      <w:r>
        <w:t>Аэропорт с относительно короткой взлётно-посадочной полосой в 1660 метров — один из немногих в Европе, находящихся в черте города. При этом для выполнения посадки самолёту SSJ100 достаточно дистанции в 1425 метров с максимальным посадочным весом.</w:t>
      </w:r>
    </w:p>
    <w:p w:rsidR="00B85F26" w:rsidRDefault="00B85F26" w:rsidP="00B85F26">
      <w:pPr>
        <w:jc w:val="both"/>
      </w:pPr>
      <w:r>
        <w:t>Улучшенные взлётные характеристики воздушного судна успешно подтвердили в ходе сертификации после совершенствования SSJ100. В самолётах SSJ100 появилась опция B100 — использование двигателя увеличенной тяги при базовом максимальном взлётном весе, также специалисты оптимизировали программное обеспечение авионики и системы управления механизацией крыла. Всё это позволяет сократить взлётную и посадочную дистанцию.</w:t>
      </w:r>
    </w:p>
    <w:p w:rsidR="00B85F26" w:rsidRDefault="00B85F26" w:rsidP="00B85F26">
      <w:pPr>
        <w:jc w:val="both"/>
      </w:pPr>
      <w:r>
        <w:t>Как сообщает пресс-служба АО «Гражданские самолёты Сухого», специалисты также выполнили одно из основных требований администрации Бромма: снизили шум на местности, поскольку аэропорт находится вблизи жилых домов. Теперь он не превышает 89 децибел.</w:t>
      </w:r>
    </w:p>
    <w:p w:rsidR="00B85F26" w:rsidRDefault="00B85F26" w:rsidP="00B85F26">
      <w:pPr>
        <w:jc w:val="both"/>
      </w:pPr>
      <w:r>
        <w:t xml:space="preserve">РИА «Восток-Медиа — Хабаровск» писало, что председатель правительства России Дмитрий Медведев поручил </w:t>
      </w:r>
      <w:r w:rsidRPr="00376BE7">
        <w:rPr>
          <w:b/>
        </w:rPr>
        <w:t>Минтрансу</w:t>
      </w:r>
      <w:r>
        <w:t xml:space="preserve">, </w:t>
      </w:r>
      <w:r w:rsidRPr="00376BE7">
        <w:rPr>
          <w:b/>
        </w:rPr>
        <w:t>Росавиаци</w:t>
      </w:r>
      <w:r>
        <w:t>и и Объединённой авиастроительной корпорации совместно с «Аэрофлотом» разработать и утвердить комплекс мер для самолёта Sukhoi Superjet 100. Это сделают, чтобы повысить исправность воздушного судна и увеличить налёт до показателей мирового уровня.</w:t>
      </w:r>
    </w:p>
    <w:p w:rsidR="00B85F26" w:rsidRPr="000C29B6" w:rsidRDefault="00B85F26" w:rsidP="00B85F26">
      <w:pPr>
        <w:pStyle w:val="3"/>
        <w:jc w:val="both"/>
        <w:rPr>
          <w:rFonts w:ascii="Times New Roman" w:hAnsi="Times New Roman"/>
          <w:sz w:val="24"/>
          <w:szCs w:val="24"/>
        </w:rPr>
      </w:pPr>
      <w:bookmarkStart w:id="33" w:name="_Toc487610820"/>
      <w:r w:rsidRPr="000C29B6">
        <w:rPr>
          <w:rFonts w:ascii="Times New Roman" w:hAnsi="Times New Roman"/>
          <w:sz w:val="24"/>
          <w:szCs w:val="24"/>
        </w:rPr>
        <w:t>KP.RU; 2017.07.12; НА МАРШРУТЕ КРАСНОЯРК-ТУРЦИЯ ПОЯВИЛСЯ НОВЫЙ АВИАПЕРЕВОЗЧИК</w:t>
      </w:r>
      <w:bookmarkEnd w:id="33"/>
    </w:p>
    <w:p w:rsidR="00B85F26" w:rsidRDefault="00B85F26" w:rsidP="00B85F26">
      <w:pPr>
        <w:jc w:val="both"/>
      </w:pPr>
      <w:r w:rsidRPr="000C29B6">
        <w:rPr>
          <w:b/>
        </w:rPr>
        <w:t>Росавиаци</w:t>
      </w:r>
      <w:r>
        <w:t>я выдала разрешение авиакомпании Nordwind Airlines («Северный ветер») на перевозку пассажиров из Красноярска в Турцию. Соответствующий приказ размещен на официальном портале ведомства 7 июля. Теперь жители Красноярска смогут 4 раза в неделю вылететь в город Газипаша на отдых или по любым другим причинам.</w:t>
      </w:r>
    </w:p>
    <w:p w:rsidR="00B85F26" w:rsidRDefault="00B85F26" w:rsidP="00B85F26">
      <w:pPr>
        <w:jc w:val="both"/>
      </w:pPr>
      <w:r>
        <w:t>Напомним, что Газипаша – это город и район в провинции Анталья, очень популярной среди российских туристов. В настоящее время туда уже осуществляют рейсы из Красноярска две авиакомпании Pegas Fly и AZUR Air.</w:t>
      </w:r>
    </w:p>
    <w:p w:rsidR="00B85F26" w:rsidRDefault="00B85F26" w:rsidP="00B85F26">
      <w:pPr>
        <w:jc w:val="both"/>
      </w:pPr>
      <w:r>
        <w:t>Произошли изменения и в восточном направлении. Так, теперь в китайский город Санья можно улететь два раза в неделю, а не один раз, как было ранее. Авиаперевозку осуществляет компания AZUR Air. Зато перелеты в столицу Южной Кореи, Сеул, пока отменены. Ранее этим занималась «Якутия».</w:t>
      </w:r>
    </w:p>
    <w:p w:rsidR="00B85F26" w:rsidRPr="002D4A40" w:rsidRDefault="00B85F26" w:rsidP="00B85F26">
      <w:pPr>
        <w:pStyle w:val="3"/>
        <w:jc w:val="both"/>
        <w:rPr>
          <w:rFonts w:ascii="Times New Roman" w:hAnsi="Times New Roman"/>
          <w:sz w:val="24"/>
          <w:szCs w:val="24"/>
        </w:rPr>
      </w:pPr>
      <w:bookmarkStart w:id="34" w:name="_Toc487610822"/>
      <w:r w:rsidRPr="002D4A40">
        <w:rPr>
          <w:rFonts w:ascii="Times New Roman" w:hAnsi="Times New Roman"/>
          <w:sz w:val="24"/>
          <w:szCs w:val="24"/>
        </w:rPr>
        <w:t>ТАСС; 2017.07.11; ГЛАВА BOEING В РОССИИ: АВИАКОМПАНИИ БУДУЩЕГО СТАНУТ АГРЕГАТОРАМИ УСЛУГ</w:t>
      </w:r>
      <w:bookmarkEnd w:id="34"/>
    </w:p>
    <w:p w:rsidR="00B85F26" w:rsidRDefault="00B85F26" w:rsidP="00B85F26">
      <w:pPr>
        <w:jc w:val="both"/>
      </w:pPr>
      <w:r>
        <w:t>Мировой рынок гражданской авиации растет примерно на 7% в год, а российский - в три раза быстрее, на 22%</w:t>
      </w:r>
    </w:p>
    <w:p w:rsidR="00B85F26" w:rsidRDefault="00B85F26" w:rsidP="00B85F26">
      <w:pPr>
        <w:jc w:val="both"/>
      </w:pPr>
      <w:r>
        <w:t>Авиакомпании в будущем перестанут быть исключительно компанией в транспортном секторе и станут агрегаторами услуг, в том числе к ним перейдут функции туроператоров. Об этом заявил в ходе форума-выставки "Иннопром-2017" президент Boeing Russia &amp; CIS Сергей Кравченко.</w:t>
      </w:r>
    </w:p>
    <w:p w:rsidR="00B85F26" w:rsidRDefault="00B85F26" w:rsidP="00B85F26">
      <w:pPr>
        <w:jc w:val="both"/>
      </w:pPr>
      <w:r>
        <w:lastRenderedPageBreak/>
        <w:t>"Деньги от самолетного бизнеса становятся больше, когда самолет оценивается как услуга… Нужно дойти до пассажира - он хочет летать самолетами в отпуск, хочет летать в командировку, и ему не нужно знать про авиакомпанию, туристического агрегатора или владельца отеля. Ему нужно нажать одну кнопку - как мы сейчас делаем, когда мы хотим получить пиццу, и Uber нам ее привозит. И это время подойдет", - сказал он.</w:t>
      </w:r>
    </w:p>
    <w:p w:rsidR="00B85F26" w:rsidRDefault="00B85F26" w:rsidP="00B85F26">
      <w:pPr>
        <w:jc w:val="both"/>
      </w:pPr>
      <w:r>
        <w:t xml:space="preserve">По словам Кравченко, в будущем сами авиакомпании перестанут работать как отдельный класс экономики. "Услуга будет на первом месте. И Boeing будет уже абсолютно сервисной компанией, самолет как объект будет просто одной частью структуры. Обслуживание всего этого самолета будет важнее, чем сам самолет. </w:t>
      </w:r>
    </w:p>
    <w:p w:rsidR="00B85F26" w:rsidRDefault="00B85F26" w:rsidP="00B85F26">
      <w:pPr>
        <w:jc w:val="both"/>
      </w:pPr>
      <w:r>
        <w:t>Чем черт не шутит - может, самолет уже станет вторичным", - отметил он, говоря о перспективах авиакомпаний в части развития дополнительных сервисов.</w:t>
      </w:r>
    </w:p>
    <w:p w:rsidR="00B85F26" w:rsidRDefault="00B85F26" w:rsidP="00B85F26">
      <w:pPr>
        <w:jc w:val="both"/>
      </w:pPr>
      <w:r>
        <w:t>Глава компании напомнил, что в ближайшие 20 лет для рынка гражданской авиации понадобятся 44 тыс. самолетов на сумму $6,8 трлн. Если же самолет будет оценивается как услуга, то доход от сервиса достигнет $8,1 трлн.</w:t>
      </w:r>
    </w:p>
    <w:p w:rsidR="00B85F26" w:rsidRDefault="00B85F26" w:rsidP="00B85F26">
      <w:pPr>
        <w:jc w:val="both"/>
      </w:pPr>
      <w:r>
        <w:t>Мировой рынок гражданской авиации растет примерно на 7% в год, а российский - в три раза быстрее, на 22%. У "Аэрофлота" при этом уже сейчас второе место после дохода от перевозок занимают доходы от продаж товаров на борту, добавил Кравченко.</w:t>
      </w:r>
    </w:p>
    <w:p w:rsidR="00B85F26" w:rsidRPr="009D594D" w:rsidRDefault="00B85F26" w:rsidP="00B85F26">
      <w:pPr>
        <w:pStyle w:val="3"/>
        <w:jc w:val="both"/>
        <w:rPr>
          <w:rFonts w:ascii="Times New Roman" w:hAnsi="Times New Roman"/>
          <w:sz w:val="24"/>
          <w:szCs w:val="24"/>
        </w:rPr>
      </w:pPr>
      <w:bookmarkStart w:id="35" w:name="_Toc487610823"/>
      <w:r w:rsidRPr="009D594D">
        <w:rPr>
          <w:rFonts w:ascii="Times New Roman" w:hAnsi="Times New Roman"/>
          <w:sz w:val="24"/>
          <w:szCs w:val="24"/>
        </w:rPr>
        <w:t>NEWS.VMURMANSKE.RU; 2017.07.11; В МУРМАНСК ВОЗВРАЩАЕТСЯ S7 AIRLINES</w:t>
      </w:r>
      <w:bookmarkEnd w:id="35"/>
    </w:p>
    <w:p w:rsidR="00B85F26" w:rsidRDefault="00B85F26" w:rsidP="00B85F26">
      <w:pPr>
        <w:jc w:val="both"/>
      </w:pPr>
      <w:r>
        <w:t>В конце августа из Мурманска в Москву и обратно можно будет улететь авиакомпанией S7 Airlines («Сибирь»).</w:t>
      </w:r>
    </w:p>
    <w:p w:rsidR="00B85F26" w:rsidRDefault="00B85F26" w:rsidP="00B85F26">
      <w:pPr>
        <w:jc w:val="both"/>
      </w:pPr>
      <w:r>
        <w:t>Это один из крупнейших авиаперевозчиков России. Около 15 лет назад «Сибирь» уже запускала рейсы из Мурманска в Москву, но потом была вынуждена уйти.</w:t>
      </w:r>
    </w:p>
    <w:p w:rsidR="00B85F26" w:rsidRDefault="00B85F26" w:rsidP="00B85F26">
      <w:pPr>
        <w:jc w:val="both"/>
      </w:pPr>
      <w:r>
        <w:t xml:space="preserve">Напомним, на прошлой неделе стало известно, что авиакомпания «Ред Вингс» из-за дефицита воздушных судов приняла решение на время прекратить полёты из Мурманска в Москву. Тогда губернатор Мурманской области поручила региональному </w:t>
      </w:r>
      <w:r w:rsidRPr="00376BE7">
        <w:rPr>
          <w:b/>
        </w:rPr>
        <w:t>Минтрансу</w:t>
      </w:r>
      <w:r>
        <w:t xml:space="preserve"> подготовить обращения в ряд авиакомпаний для рассмотрения возможности введения дополнительных рейсов.</w:t>
      </w:r>
    </w:p>
    <w:p w:rsidR="00B85F26" w:rsidRDefault="00B85F26" w:rsidP="00B85F26">
      <w:pPr>
        <w:jc w:val="both"/>
      </w:pPr>
      <w:r>
        <w:t>Авиакомпания S7 Airlines уже открыла продажу билетов, в среднем из Мурманска в Москву северяне смогут улететь по цене от 2300 до 7000 тысяч рублей.</w:t>
      </w:r>
    </w:p>
    <w:p w:rsidR="00B85F26" w:rsidRPr="000F317F" w:rsidRDefault="00B85F26" w:rsidP="00B85F26">
      <w:pPr>
        <w:pStyle w:val="3"/>
        <w:jc w:val="both"/>
        <w:rPr>
          <w:rFonts w:ascii="Times New Roman" w:hAnsi="Times New Roman"/>
          <w:sz w:val="24"/>
          <w:szCs w:val="24"/>
        </w:rPr>
      </w:pPr>
      <w:bookmarkStart w:id="36" w:name="_Toc487610824"/>
      <w:r w:rsidRPr="000F317F">
        <w:rPr>
          <w:rFonts w:ascii="Times New Roman" w:hAnsi="Times New Roman"/>
          <w:sz w:val="24"/>
          <w:szCs w:val="24"/>
        </w:rPr>
        <w:t>ТАСС; 2017.07.11; АЭРОПОРТ МАХАЧКАЛЫ ПОЛУЧИЛ БЕССРОЧНЫЙ СЕРТИФИКАТ ОПЕРАТОРА АЭРОДРОМА ГРАЖДАНСКОЙ АВИАЦИИ</w:t>
      </w:r>
      <w:bookmarkEnd w:id="36"/>
    </w:p>
    <w:p w:rsidR="00B85F26" w:rsidRDefault="00B85F26" w:rsidP="00B85F26">
      <w:pPr>
        <w:jc w:val="both"/>
      </w:pPr>
      <w:r>
        <w:t>Аэропорт Дагестана к 2019 году планирует увеличить пассажиропоток до 1 млн человек</w:t>
      </w:r>
    </w:p>
    <w:p w:rsidR="00B85F26" w:rsidRDefault="00B85F26" w:rsidP="00B85F26">
      <w:pPr>
        <w:jc w:val="both"/>
      </w:pPr>
      <w:r w:rsidRPr="00376BE7">
        <w:rPr>
          <w:b/>
        </w:rPr>
        <w:t>Федеральное агентство воздушного транспорта</w:t>
      </w:r>
      <w:r>
        <w:t xml:space="preserve"> РФ (</w:t>
      </w:r>
      <w:r w:rsidRPr="00376BE7">
        <w:rPr>
          <w:b/>
        </w:rPr>
        <w:t>Росавиаци</w:t>
      </w:r>
      <w:r>
        <w:t>я) выдало махачкалинскому аэропорту бессрочный сертификат оператора аэродрома гражданской авиации. Об этом сообщила во вторник помощник генерального директора аэропорта Камила Гамзатова.</w:t>
      </w:r>
    </w:p>
    <w:p w:rsidR="00B85F26" w:rsidRDefault="00B85F26" w:rsidP="00B85F26">
      <w:pPr>
        <w:jc w:val="both"/>
      </w:pPr>
      <w:r>
        <w:t xml:space="preserve">"Со 2 марта по 30 июня 2017 года комиссией </w:t>
      </w:r>
      <w:r w:rsidRPr="00376BE7">
        <w:rPr>
          <w:b/>
        </w:rPr>
        <w:t>Росавиаци</w:t>
      </w:r>
      <w:r>
        <w:t>и проводилась комплексная проверка всех служб махачкалинского аэропорта, результатом которой и стала выдача сертификата, подтверждающего готовность воздушной гавани Дагестана к приему и выпуску воздушных судов", - сказала Гамзатова.</w:t>
      </w:r>
    </w:p>
    <w:p w:rsidR="00B85F26" w:rsidRDefault="00B85F26" w:rsidP="00B85F26">
      <w:pPr>
        <w:jc w:val="both"/>
      </w:pPr>
      <w:r>
        <w:t>По ее словам, ранее, в апреле этого года, аэропорт Махачкалы получил разрешение принимать широкофюзеляжные самолеты. Это означает, что дагестанский аэропорт может принимать и отправлять самолеты Boeing-767-200, Boeing-767-200ER, Boeing-767-300 и Boeing-767-300ER, а также Airbus A-330-200 и их модификации.</w:t>
      </w:r>
    </w:p>
    <w:p w:rsidR="00631150" w:rsidRDefault="00B85F26" w:rsidP="00B85F26">
      <w:pPr>
        <w:jc w:val="both"/>
      </w:pPr>
      <w:r>
        <w:t>Гамзатова добавила, что получить соответствующее разрешение аэропорт смог после реконструкции и расширения взлетно-посадочной полосы в 2014 году.</w:t>
      </w:r>
    </w:p>
    <w:p w:rsidR="00631150" w:rsidRDefault="00631150">
      <w:r>
        <w:br w:type="page"/>
      </w:r>
    </w:p>
    <w:p w:rsidR="00B85F26" w:rsidRDefault="00B85F26" w:rsidP="00B85F26">
      <w:pPr>
        <w:jc w:val="both"/>
      </w:pPr>
    </w:p>
    <w:p w:rsidR="00B85F26" w:rsidRDefault="00B85F26" w:rsidP="00B85F26">
      <w:pPr>
        <w:jc w:val="both"/>
      </w:pPr>
      <w:r>
        <w:t>Аэропорт Махачкалы - единственное авиапредприятие в Дагестане. После реконструкции взлетно-посадочной полосы в 2014 году аэропорт Махачкалы с каждым годом улучшает основные показатели. По итогам прошлого года, как сообщал ТАСС ранее, пассажиропоток махачкалинского аэропорта увеличился на 23% по сравнению с 2015 годом и составил более 869 тыс. человек.</w:t>
      </w:r>
    </w:p>
    <w:p w:rsidR="00B85F26" w:rsidRDefault="00B85F26" w:rsidP="00B85F26">
      <w:pPr>
        <w:jc w:val="both"/>
      </w:pPr>
      <w:r>
        <w:t>В феврале 2016 года в аэропорту началось строительство международного терминала общей площадью более 8 тыс. кв метров с пропускной способностью 190 пассажиров в час.</w:t>
      </w:r>
    </w:p>
    <w:p w:rsidR="00B85F26" w:rsidRDefault="00B85F26" w:rsidP="00B85F26">
      <w:pPr>
        <w:jc w:val="both"/>
      </w:pPr>
      <w:r>
        <w:t>Аэропорт Дагестана к 2019 году планирует увеличить пассажиропоток до 1 млн человек. Сейчас пропускная способность авиаузла на внутренних рейсах - 200 пассажиров в час, на международных - 60 пассажиров. Ежедневно из Махачкалы вылетают восемь-десять самолетов в Москву, совершаются ежедневные рейсы в Санкт-Петербург. Из Махачкалы можно отправиться в Сургут, Ростов-на Дону, Сочи и Минеральные Воды, выполняются рейсы в Казахстан и Турцию.</w:t>
      </w:r>
    </w:p>
    <w:p w:rsidR="00B85F26" w:rsidRPr="00625873" w:rsidRDefault="00B85F26" w:rsidP="00B85F26">
      <w:pPr>
        <w:pStyle w:val="3"/>
        <w:jc w:val="both"/>
        <w:rPr>
          <w:rFonts w:ascii="Times New Roman" w:hAnsi="Times New Roman"/>
          <w:sz w:val="24"/>
          <w:szCs w:val="24"/>
        </w:rPr>
      </w:pPr>
      <w:bookmarkStart w:id="37" w:name="_Toc487610825"/>
      <w:r w:rsidRPr="00625873">
        <w:rPr>
          <w:rFonts w:ascii="Times New Roman" w:hAnsi="Times New Roman"/>
          <w:sz w:val="24"/>
          <w:szCs w:val="24"/>
        </w:rPr>
        <w:t>ТАСС; 2017.07.11; "КОМИАВИАТРАНС" ВВЕДЕТ РЕГУЛЯРНЫЕ РЕЙСЫ ИЗ ПЕТЕРБУРГА ВО ВЛАДИМИР</w:t>
      </w:r>
      <w:bookmarkEnd w:id="37"/>
    </w:p>
    <w:p w:rsidR="00B85F26" w:rsidRDefault="00B85F26" w:rsidP="00B85F26">
      <w:pPr>
        <w:jc w:val="both"/>
      </w:pPr>
      <w:r>
        <w:t>Регулярное авиасообщение между Владимиром и Санкт- Петербургом прекратилось с 1 января 2017 года в связи с финансовыми сложностями предыдущего перевозчика, компании "Псковавиа"</w:t>
      </w:r>
    </w:p>
    <w:p w:rsidR="00B85F26" w:rsidRDefault="00B85F26" w:rsidP="00B85F26">
      <w:pPr>
        <w:jc w:val="both"/>
      </w:pPr>
      <w:r>
        <w:t>Руководство Владимирской области договорилось с авиакомпанией "Комиавиатранс" на осуществление регулярных перелетов по маршруту Санкт-Петербург - Владимир. Прямое авиасообщение между этими городами, прервавшееся с 1 января, возобновится с 4 августа, сообщили в пресс-службе администрации Владимирской области.</w:t>
      </w:r>
    </w:p>
    <w:p w:rsidR="00B85F26" w:rsidRDefault="00B85F26" w:rsidP="00B85F26">
      <w:pPr>
        <w:jc w:val="both"/>
      </w:pPr>
      <w:r>
        <w:t>"4 августа из аэропорта Семязино во Владимире в аэропорт Пулково в Санкт-Петербурге отправится первый в этом сезоне рейс, который свяжет постоянными пассажирскими перевозками административный центр Владимирской области с Северной столицей", - уточнили в пресс-службе.</w:t>
      </w:r>
    </w:p>
    <w:p w:rsidR="00B85F26" w:rsidRDefault="00B85F26" w:rsidP="00B85F26">
      <w:pPr>
        <w:jc w:val="both"/>
      </w:pPr>
      <w:r>
        <w:t>Реактивный 50-местный лайнер Embraer авиакомпании вылетит из Пулково в 7:50 мск и через полтора часа приземлится в Семязино. В обратный путь из Владимира он отправится в 10:20. До октября рейсы будут выполняться один раз в неделю, затем - дважды в неделю. Стоимость билетов на сайте авиакомпании составляет 4674 рубля.</w:t>
      </w:r>
    </w:p>
    <w:p w:rsidR="00B85F26" w:rsidRDefault="00B85F26" w:rsidP="00B85F26">
      <w:pPr>
        <w:jc w:val="both"/>
      </w:pPr>
      <w:r>
        <w:t>"Проделана громадная предварительная работа. Достичь договоренности с новым перевозчиком было непросто. Переговоры администрации Владимирской области с АО "Комиавиатранс" и с Федеральным агентством воздушного транспорта о возобновлении маршрута проходили сложно. Положительное решение удалось принять только благодаря личному участию в этом вопросе губернатора Светланы Орловой", - отметил гендиректор Корпорации развития Владимирской области Сергей Бородин.</w:t>
      </w:r>
    </w:p>
    <w:p w:rsidR="00B85F26" w:rsidRDefault="00B85F26" w:rsidP="00B85F26">
      <w:pPr>
        <w:jc w:val="both"/>
      </w:pPr>
      <w:r>
        <w:t>Регулярное авиасообщение между Владимиром и Санкт- Петербургом прекратилось с 1 января 2017 года в связи с финансовыми сложностями предыдущего перевозчика, компании "Псковавиа".</w:t>
      </w:r>
    </w:p>
    <w:p w:rsidR="00B85F26" w:rsidRPr="009141B5" w:rsidRDefault="00B85F26" w:rsidP="00B85F26">
      <w:pPr>
        <w:pStyle w:val="3"/>
        <w:jc w:val="both"/>
        <w:rPr>
          <w:rFonts w:ascii="Times New Roman" w:hAnsi="Times New Roman"/>
          <w:sz w:val="24"/>
          <w:szCs w:val="24"/>
        </w:rPr>
      </w:pPr>
      <w:bookmarkStart w:id="38" w:name="_Toc487610826"/>
      <w:r w:rsidRPr="009141B5">
        <w:rPr>
          <w:rFonts w:ascii="Times New Roman" w:hAnsi="Times New Roman"/>
          <w:sz w:val="24"/>
          <w:szCs w:val="24"/>
        </w:rPr>
        <w:t>ТАСС; 2017.07.11; АВИАКОМПАНИЯ "ОРЕНБУРЖЬЕ" В I ПОЛУГОДИИ УВЕЛИЧИЛА ПЕРЕВОЗКУ ПАССАЖИРОВ НА 17%</w:t>
      </w:r>
      <w:bookmarkEnd w:id="38"/>
    </w:p>
    <w:p w:rsidR="00631150" w:rsidRDefault="00B85F26" w:rsidP="00B85F26">
      <w:pPr>
        <w:jc w:val="both"/>
      </w:pPr>
      <w:r>
        <w:t>Авиакомпания "Оренбуржье" в первом полугодии 2017 года увеличила количество перевезенных пассажиров на 16,7% по сравнению с аналогичным периодом прошлого года, сообщила пресс-служба перевозчика.</w:t>
      </w:r>
    </w:p>
    <w:p w:rsidR="00631150" w:rsidRDefault="00631150">
      <w:r>
        <w:br w:type="page"/>
      </w:r>
    </w:p>
    <w:p w:rsidR="00B85F26" w:rsidRDefault="00B85F26" w:rsidP="00B85F26">
      <w:pPr>
        <w:jc w:val="both"/>
      </w:pPr>
    </w:p>
    <w:p w:rsidR="00B85F26" w:rsidRDefault="00B85F26" w:rsidP="00B85F26">
      <w:pPr>
        <w:jc w:val="both"/>
      </w:pPr>
      <w:r>
        <w:t>"На 16,7% вырос фактический пассажирооборот за полгода, авиакомпания перевезла более 37,2 тыс. пассажиров, из которых более 1,6 тыс. - по территории области, на местных рейсах, выполняемых в Домбаровку, Кваркено, Светлый и Адамовку", - уточнили в пресс-службе.</w:t>
      </w:r>
    </w:p>
    <w:p w:rsidR="00B85F26" w:rsidRDefault="00B85F26" w:rsidP="00B85F26">
      <w:pPr>
        <w:jc w:val="both"/>
      </w:pPr>
      <w:r>
        <w:t>С 1 января 2017 года завершилось действие постановления правительства РФ "О предоставлении субсидий из федерального бюджета организациям воздушного транспорта в целях обеспечения доступности внутренних региональных перевозок пассажиров воздушным транспортом в Приволжском федеральном округе".</w:t>
      </w:r>
    </w:p>
    <w:p w:rsidR="00B85F26" w:rsidRDefault="00B85F26" w:rsidP="00B85F26">
      <w:pPr>
        <w:jc w:val="both"/>
      </w:pPr>
      <w:r>
        <w:t xml:space="preserve">Глава Оренбургской области Юрий Берг ранее обращался в </w:t>
      </w:r>
      <w:r w:rsidRPr="00376BE7">
        <w:rPr>
          <w:b/>
        </w:rPr>
        <w:t>Минтранс</w:t>
      </w:r>
      <w:r>
        <w:t xml:space="preserve"> РФ с предложением о включении маршрутов, выполняемых авиакомпанией "Оренбуржье" в Приволжском федеральном округе, в перечень субсидируемых. В феврале в список субсидируемых из федерального бюджета направлений региональной авиакомпании "Оренбуржье" вошли рейсы по семи маршрутам.</w:t>
      </w:r>
    </w:p>
    <w:p w:rsidR="00B85F26" w:rsidRDefault="00B85F26" w:rsidP="00B85F26">
      <w:pPr>
        <w:jc w:val="both"/>
      </w:pPr>
      <w:r>
        <w:t>В настоящее время авиакомпания возит людей по 30 направлениям. Налажено сообщение по регулярному расписанию в города Приволжского федерального округа - Орск, Самару, Казань, Уфу, Киров, Пермь, Ижевск, Нижнекамск.</w:t>
      </w:r>
    </w:p>
    <w:p w:rsidR="00B85F26" w:rsidRPr="004B40B3" w:rsidRDefault="00B85F26" w:rsidP="00B85F26">
      <w:pPr>
        <w:pStyle w:val="3"/>
        <w:jc w:val="both"/>
        <w:rPr>
          <w:rFonts w:ascii="Times New Roman" w:hAnsi="Times New Roman"/>
          <w:sz w:val="24"/>
          <w:szCs w:val="24"/>
        </w:rPr>
      </w:pPr>
      <w:bookmarkStart w:id="39" w:name="_Toc487610827"/>
      <w:r w:rsidRPr="004B40B3">
        <w:rPr>
          <w:rFonts w:ascii="Times New Roman" w:hAnsi="Times New Roman"/>
          <w:sz w:val="24"/>
          <w:szCs w:val="24"/>
        </w:rPr>
        <w:t>ТАСС; 2017.07.11; НА "ИННОПРОМЕ" ПОКАЗАЛИ НОВЫЕ РАЗВЕДЫВАТЕЛЬНЫЕ МИКРОДРОНЫ</w:t>
      </w:r>
      <w:bookmarkEnd w:id="39"/>
    </w:p>
    <w:p w:rsidR="00B85F26" w:rsidRDefault="00B85F26" w:rsidP="00B85F26">
      <w:pPr>
        <w:jc w:val="both"/>
      </w:pPr>
      <w:r>
        <w:t>Все беспилотники оснащены миниатюрными тепловизорами, а также фото- и видеоаппаратурой с возможностью передачи мультимедиа в формате HD</w:t>
      </w:r>
    </w:p>
    <w:p w:rsidR="00B85F26" w:rsidRDefault="00B85F26" w:rsidP="00B85F26">
      <w:pPr>
        <w:jc w:val="both"/>
      </w:pPr>
      <w:r>
        <w:t>"Росэлектроника" (входит в госкорпорацию "Ростех") представила новые разведывательные микродроны на международной выставке "Иннопром-2017". Об этом во вторник журналистам сообщили в пресс-службе холдинга.</w:t>
      </w:r>
    </w:p>
    <w:p w:rsidR="00B85F26" w:rsidRDefault="00B85F26" w:rsidP="00B85F26">
      <w:pPr>
        <w:jc w:val="both"/>
      </w:pPr>
      <w:r>
        <w:t>"Сегодня мы демонстрируем новую линейку беспилотников двойного назначения. Это два микробеспилотника ("Оса" и "Дозор") и малый БПЛА вертолетного типа "Наблюдение". Они имеют унифицированные средства управления и программно-аппаратную часть, но различаются по дальности и времени полета. Все беспилотники оснащены миниатюрными тепловизорами, а также фото- и видеоаппаратурой с возможностью передачи мультимедиа в формате HD", - сообщил собеседник агентства, отметив, что беспилотники могут вести мониторинг местности и разведку в любое время суток и при любой погоде.</w:t>
      </w:r>
    </w:p>
    <w:p w:rsidR="00B85F26" w:rsidRDefault="00B85F26" w:rsidP="00B85F26">
      <w:pPr>
        <w:jc w:val="both"/>
      </w:pPr>
      <w:r>
        <w:t>По его словам, дроны предназначены для разведки на открытой местности, в городской среде, а также внутри зданий.</w:t>
      </w:r>
    </w:p>
    <w:p w:rsidR="00B85F26" w:rsidRDefault="00B85F26" w:rsidP="00B85F26">
      <w:pPr>
        <w:jc w:val="both"/>
      </w:pPr>
      <w:r>
        <w:t>"Управление дронами ведется в автоматическом режиме "полет по заданной миссии". При этом участие оператора практически сводится к нулю. Ему достаточно указать точки полета, задать высоту и подтвердить запуск. Видео с бортовой камеры БПЛА передается на терминал управления оператора в режиме реального времени", - рассказал представитель холдинга.</w:t>
      </w:r>
    </w:p>
    <w:p w:rsidR="00B85F26" w:rsidRPr="000C29B6" w:rsidRDefault="00B85F26" w:rsidP="00B85F26">
      <w:pPr>
        <w:pStyle w:val="3"/>
        <w:jc w:val="both"/>
        <w:rPr>
          <w:rFonts w:ascii="Times New Roman" w:hAnsi="Times New Roman"/>
          <w:sz w:val="24"/>
          <w:szCs w:val="24"/>
        </w:rPr>
      </w:pPr>
      <w:bookmarkStart w:id="40" w:name="_Toc487610831"/>
      <w:r w:rsidRPr="000C29B6">
        <w:rPr>
          <w:rFonts w:ascii="Times New Roman" w:hAnsi="Times New Roman"/>
          <w:sz w:val="24"/>
          <w:szCs w:val="24"/>
        </w:rPr>
        <w:t>ВЕСТИ-АЛТАЙ; 2017.07.11; НАКАЗЫВАТЬ РОССИЯН ЗА ПОЛЁТЫ НЕЗАРЕГИСТРИРОВАННЫХ БЕСПИЛОТНИКОВ ПОКА НЕ БУДУТ</w:t>
      </w:r>
      <w:bookmarkEnd w:id="40"/>
    </w:p>
    <w:p w:rsidR="00B85F26" w:rsidRDefault="00B85F26" w:rsidP="00B85F26">
      <w:pPr>
        <w:jc w:val="both"/>
      </w:pPr>
      <w:r>
        <w:t>Правила учёта летающих видеокамер пока не прошли проверку в Минюсте.</w:t>
      </w:r>
    </w:p>
    <w:p w:rsidR="00631150" w:rsidRDefault="00B85F26" w:rsidP="00B85F26">
      <w:pPr>
        <w:jc w:val="both"/>
      </w:pPr>
      <w:r>
        <w:t xml:space="preserve">Напомним, в Воздушный кодекс России внесены поправки, согласно которым нужно регистрировать все дистанционно управляемые и беспилотные летательные аппараты весом более 250 граммов. В </w:t>
      </w:r>
      <w:r w:rsidRPr="000C29B6">
        <w:rPr>
          <w:b/>
        </w:rPr>
        <w:t>Росавиаци</w:t>
      </w:r>
      <w:r>
        <w:t xml:space="preserve">и говорят, что это необходимо прежде всего для безопасности людей и полётов. Кроме того, с помощью беспилотника можно следить за чьей-то личной жизнью. Были случаи, когда дроны использовали для доставки оружия и наркотиков. </w:t>
      </w:r>
    </w:p>
    <w:p w:rsidR="00631150" w:rsidRDefault="00631150">
      <w:r>
        <w:br w:type="page"/>
      </w:r>
    </w:p>
    <w:p w:rsidR="00B85F26" w:rsidRDefault="00B85F26" w:rsidP="00B85F26">
      <w:pPr>
        <w:jc w:val="both"/>
      </w:pPr>
      <w:bookmarkStart w:id="41" w:name="_GoBack"/>
      <w:bookmarkEnd w:id="41"/>
      <w:r>
        <w:lastRenderedPageBreak/>
        <w:t>Теперь, если летательный аппарат не зарегистрирован, то за его запуск грозит штраф – от 5 до 300 тысяч рублей.</w:t>
      </w:r>
    </w:p>
    <w:p w:rsidR="00B85F26" w:rsidRDefault="00B85F26" w:rsidP="00B85F26">
      <w:pPr>
        <w:jc w:val="both"/>
      </w:pPr>
      <w:r>
        <w:t xml:space="preserve">Заниматься постановкой беспилотников на учёт будет предприятие «ЗащитаИнфоТранс», подведомственное </w:t>
      </w:r>
      <w:r w:rsidRPr="000C29B6">
        <w:rPr>
          <w:b/>
        </w:rPr>
        <w:t>Министерству транспорта</w:t>
      </w:r>
      <w:r>
        <w:t>.</w:t>
      </w:r>
    </w:p>
    <w:p w:rsidR="00B85F26" w:rsidRPr="00055F2F" w:rsidRDefault="00B85F26" w:rsidP="00B85F26">
      <w:pPr>
        <w:pStyle w:val="3"/>
        <w:jc w:val="both"/>
        <w:rPr>
          <w:rFonts w:ascii="Times New Roman" w:hAnsi="Times New Roman"/>
          <w:sz w:val="24"/>
          <w:szCs w:val="24"/>
        </w:rPr>
      </w:pPr>
      <w:bookmarkStart w:id="42" w:name="_Toc487610832"/>
      <w:r w:rsidRPr="00055F2F">
        <w:rPr>
          <w:rFonts w:ascii="Times New Roman" w:hAnsi="Times New Roman"/>
          <w:sz w:val="24"/>
          <w:szCs w:val="24"/>
        </w:rPr>
        <w:t>ИНТЕРФАКС; 2017.07.11; ОКОЛО 3 ТЫС. ПОЛИЦЕЙСКИХ БУДУТ СЛЕДИТЬ ЗА БЕЗОПАСНОСТЬЮ ВО ВРЕМЯ ПРОВЕДЕНИЯ АВИАСАЛОНА "МАКС-2017"</w:t>
      </w:r>
      <w:bookmarkEnd w:id="42"/>
    </w:p>
    <w:p w:rsidR="00B85F26" w:rsidRDefault="00B85F26" w:rsidP="00B85F26">
      <w:pPr>
        <w:jc w:val="both"/>
      </w:pPr>
      <w:r>
        <w:t>Около 3 тысяч сотрудников полиции ежедневно будут обеспечивать общественный порядок и безопасность авиасалона "МАКС-2017", который пройдет 18-23 июля в Жуковском, сообщает пресс-служба главного управления МВД России по Московской области.</w:t>
      </w:r>
    </w:p>
    <w:p w:rsidR="00B85F26" w:rsidRDefault="00B85F26" w:rsidP="00B85F26">
      <w:pPr>
        <w:jc w:val="both"/>
      </w:pPr>
      <w:r>
        <w:t>Кроме того, в дни проведения авиасалона при дежурных частях У(О) МВД России будет сформирован резерв сотрудников органов внутренних дел, отметили в областном главке МВД.</w:t>
      </w:r>
    </w:p>
    <w:p w:rsidR="00B85F26" w:rsidRDefault="00B85F26" w:rsidP="00B85F26">
      <w:pPr>
        <w:jc w:val="both"/>
      </w:pPr>
      <w:r>
        <w:t>"Для обеспечения безопасности дорожного движения при проведении мероприятия планируется задействовать более 400 сотрудников Госавтоинспекции, в том числе 30 госинспекторов технического надзора, более 150 единиц служебного автотранспорта", - добавили в ведомстве.</w:t>
      </w:r>
    </w:p>
    <w:p w:rsidR="00B85F26" w:rsidRDefault="00B85F26" w:rsidP="00B85F26">
      <w:pPr>
        <w:jc w:val="both"/>
      </w:pPr>
      <w:r>
        <w:t>В пресс-службе отмечают, что на особый контроль будет взят вопрос организации досмотра. Для этих целей будут задействованы интроскопы, стационарные и ручные металлодетекторы, кинологи со служебными собаками.</w:t>
      </w:r>
    </w:p>
    <w:p w:rsidR="00B85F26" w:rsidRDefault="00B85F26" w:rsidP="00B85F26">
      <w:pPr>
        <w:jc w:val="both"/>
      </w:pPr>
      <w:r>
        <w:t>С целью недопущения транспортных задержек и заторов разработана комплексная схема отвода транспортных потоков. В период проведения мероприятия, будет производиться отвод грузового транспорта.</w:t>
      </w:r>
    </w:p>
    <w:p w:rsidR="00B85F26" w:rsidRDefault="00B85F26" w:rsidP="00B85F26">
      <w:pPr>
        <w:jc w:val="both"/>
      </w:pPr>
      <w:r>
        <w:t>Также определены основные и запасные маршруты следования автомобилей специального назначения к месту проведения мероприятия и обратно.</w:t>
      </w:r>
    </w:p>
    <w:p w:rsidR="00B85F26" w:rsidRDefault="00B85F26" w:rsidP="007649BD">
      <w:pPr>
        <w:jc w:val="both"/>
      </w:pPr>
      <w:r>
        <w:t>На территории ФГУП "ЛИИ им. М.М. Громова" в Жуковском в период с 18 по 23 июля пройдет 13-й Международный авиационно-космический салон "МАКС-2017".</w:t>
      </w:r>
    </w:p>
    <w:p w:rsidR="00B85F26" w:rsidRPr="00A61078" w:rsidRDefault="00B85F26" w:rsidP="00B85F26">
      <w:pPr>
        <w:pStyle w:val="3"/>
        <w:jc w:val="both"/>
        <w:rPr>
          <w:rFonts w:ascii="Times New Roman" w:hAnsi="Times New Roman"/>
          <w:sz w:val="24"/>
          <w:szCs w:val="24"/>
        </w:rPr>
      </w:pPr>
      <w:bookmarkStart w:id="43" w:name="_Toc487610834"/>
      <w:r w:rsidRPr="00A61078">
        <w:rPr>
          <w:rFonts w:ascii="Times New Roman" w:hAnsi="Times New Roman"/>
          <w:sz w:val="24"/>
          <w:szCs w:val="24"/>
        </w:rPr>
        <w:t>INKASHIRA.RU; 2017.07.11; ЧТО МОЖНО ТРЕБОВАТЬ ОТ АВИАПЕРЕВОЗЧИКА ПРИ ЗАДЕРЖКЕ РЕЙСА?</w:t>
      </w:r>
      <w:bookmarkEnd w:id="43"/>
    </w:p>
    <w:p w:rsidR="00B85F26" w:rsidRDefault="00B85F26" w:rsidP="00B85F26">
      <w:pPr>
        <w:jc w:val="both"/>
      </w:pPr>
      <w:r>
        <w:t>В связи c задержками авиарейсов Роспотребнадзор разъясняет законодательные аспекты обеспечения защиты прав пострадавших пассажиров. Согласно общим правилам ответственности перевозчика за задержку отправления пассажира, установленным пунктом 1 статьи 795 Гражданского кодекса Российской Федерации (далее – ГК РФ), за задержку отправления транспортного средства, перевозящего пассажира, или опоздание прибытия такого транспортного средства в пункт назначения перевозчик уплачивает пассажиру штраф в размере, установленном соответствующим транспортным уставом или кодексом, если не докажет, что задержка или опоздание имели место вследствие непреодолимой силы, устранения неисправности транспортных средств, угрожающей жизни и здоровью пассажиров, или иных обстоятельств, не зависящих от перевозчика.</w:t>
      </w:r>
    </w:p>
    <w:p w:rsidR="00B85F26" w:rsidRDefault="00B85F26" w:rsidP="00B85F26">
      <w:pPr>
        <w:jc w:val="both"/>
      </w:pPr>
      <w:r>
        <w:t xml:space="preserve">Согласно требованиям пункта 72 Федеральных авиационных правил «Общие правила воздушных перевозок пассажиров, багажа, грузов и требования к обслуживанию пассажиров, грузоотправителей, грузополучателей», утвержденных приказом </w:t>
      </w:r>
      <w:r w:rsidRPr="00376BE7">
        <w:rPr>
          <w:b/>
        </w:rPr>
        <w:t>Минтранса</w:t>
      </w:r>
      <w:r>
        <w:t xml:space="preserve"> России от 28 июня 2007 г. № 82 (далее – ФАП), регулярные рейсы выполняются в соответствии с расписанием движения воздушных судов, сформированным перевозчиком и опубликованным в компьютерном банке данных расписания движения воздушных судов, а чартерные рейсы – в соответствии с планом (графиком) чартерных перевозок. При этом пунктом 73 ФАП определены требования к информации по каждому регулярному рейсу, которым должно отвечать опубликованное расписание движения воздушных судов.</w:t>
      </w:r>
    </w:p>
    <w:p w:rsidR="00B85F26" w:rsidRDefault="00B85F26" w:rsidP="00B85F26">
      <w:pPr>
        <w:jc w:val="both"/>
      </w:pPr>
      <w:r>
        <w:lastRenderedPageBreak/>
        <w:t>В случае изменения расписания движения воздушных судов перевозчик должен принять возможные меры по информированию пассажиров, с которыми заключен договор воздушной перевозки, об изменении расписания движения воздушных судов любым доступным способом (пункт 74 ФАП).</w:t>
      </w:r>
    </w:p>
    <w:p w:rsidR="00B85F26" w:rsidRDefault="00B85F26" w:rsidP="00B85F26">
      <w:pPr>
        <w:jc w:val="both"/>
      </w:pPr>
      <w:r>
        <w:t>Информация о задержке или отмене рейса, а также о причинах задержки или отмены рейса доводится до пассажиров перевозчиком или организацией, осуществляющей аэропортовую деятельность (обслуживающей организацией), непосредственно в аэропорту в визуальной и/или акустической форме (пункт 92 ФАП).</w:t>
      </w:r>
    </w:p>
    <w:p w:rsidR="00B85F26" w:rsidRDefault="00B85F26" w:rsidP="00B85F26">
      <w:pPr>
        <w:jc w:val="both"/>
      </w:pPr>
      <w:r>
        <w:t>При этом в соответствии с требованиями пункта 99 ФАП: «при перерыве в перевозке по вине перевозчика, а также в случае задержки рейса, отмены рейса вследствие неблагоприятных метеорологических условий, по техническим и другим причинам, изменения маршрута перевозки перевозчик обязан организовать для пассажиров в пунктах отправления и в промежуточных пунктах следующие услуги:</w:t>
      </w:r>
    </w:p>
    <w:p w:rsidR="00B85F26" w:rsidRDefault="00B85F26" w:rsidP="00B85F26">
      <w:pPr>
        <w:jc w:val="both"/>
      </w:pPr>
      <w:r>
        <w:t>- предоставление комнат матери и ребенка пассажиру с ребенком в возрасте до семи лет;</w:t>
      </w:r>
    </w:p>
    <w:p w:rsidR="00B85F26" w:rsidRDefault="00B85F26" w:rsidP="00B85F26">
      <w:pPr>
        <w:jc w:val="both"/>
      </w:pPr>
      <w:r>
        <w:t>- два телефонных звонка или два сообщения по электронной почте при ожидании отправления рейса более двух часов;</w:t>
      </w:r>
    </w:p>
    <w:p w:rsidR="00B85F26" w:rsidRDefault="00B85F26" w:rsidP="00B85F26">
      <w:pPr>
        <w:jc w:val="both"/>
      </w:pPr>
      <w:r>
        <w:t>- обеспечение прохладительными напитками при ожидании отправления рейса более двух часов;</w:t>
      </w:r>
    </w:p>
    <w:p w:rsidR="00B85F26" w:rsidRDefault="00B85F26" w:rsidP="00B85F26">
      <w:pPr>
        <w:jc w:val="both"/>
      </w:pPr>
      <w:r>
        <w:t>- обеспечение горячим питанием при ожидании отправления рейса более четырех часов и далее каждые шесть часов – в дневное время и каждые восемь часов – в ночное время;</w:t>
      </w:r>
    </w:p>
    <w:p w:rsidR="00B85F26" w:rsidRDefault="00B85F26" w:rsidP="00B85F26">
      <w:pPr>
        <w:jc w:val="both"/>
      </w:pPr>
      <w:r>
        <w:t>- размещение в гостинице при ожидании вылета рейса более восьми часов – в дневное время и более шести часов – в ночное время;</w:t>
      </w:r>
    </w:p>
    <w:p w:rsidR="00B85F26" w:rsidRDefault="00B85F26" w:rsidP="00B85F26">
      <w:pPr>
        <w:jc w:val="both"/>
      </w:pPr>
      <w:r>
        <w:t>доставка транспортом от аэропорта до гостиницы и обратно в тех случаях, когда гостиница предоставляется без взимания дополнительной платы;</w:t>
      </w:r>
    </w:p>
    <w:p w:rsidR="00B85F26" w:rsidRDefault="00B85F26" w:rsidP="00B85F26">
      <w:pPr>
        <w:jc w:val="both"/>
      </w:pPr>
      <w:r>
        <w:t>- организация хранения багажа».</w:t>
      </w:r>
    </w:p>
    <w:p w:rsidR="00B85F26" w:rsidRDefault="00B85F26" w:rsidP="00B85F26">
      <w:pPr>
        <w:jc w:val="both"/>
      </w:pPr>
      <w:r>
        <w:t>Все эти услуги предоставляются пассажирам без взимания дополнительной платы.</w:t>
      </w:r>
    </w:p>
    <w:p w:rsidR="00B85F26" w:rsidRDefault="00B85F26" w:rsidP="00B85F26">
      <w:pPr>
        <w:pStyle w:val="3"/>
        <w:jc w:val="both"/>
        <w:rPr>
          <w:rFonts w:ascii="Times New Roman" w:hAnsi="Times New Roman"/>
          <w:sz w:val="24"/>
          <w:szCs w:val="24"/>
        </w:rPr>
      </w:pPr>
      <w:bookmarkStart w:id="44" w:name="_Toc487610835"/>
      <w:r w:rsidRPr="00282585">
        <w:rPr>
          <w:rFonts w:ascii="Times New Roman" w:hAnsi="Times New Roman"/>
          <w:sz w:val="24"/>
          <w:szCs w:val="24"/>
        </w:rPr>
        <w:t xml:space="preserve">PORTNEWS.RU; 2017.07.11; НАЗНАЧЕНА ДАТА КОНФЕРЕНЦИИ </w:t>
      </w:r>
      <w:r>
        <w:rPr>
          <w:rFonts w:ascii="Times New Roman" w:hAnsi="Times New Roman"/>
          <w:sz w:val="24"/>
          <w:szCs w:val="24"/>
        </w:rPr>
        <w:t>«</w:t>
      </w:r>
      <w:r w:rsidRPr="00282585">
        <w:rPr>
          <w:rFonts w:ascii="Times New Roman" w:hAnsi="Times New Roman"/>
          <w:sz w:val="24"/>
          <w:szCs w:val="24"/>
        </w:rPr>
        <w:t>СПГ-ФЛОТ И СПГ-БУНКЕРОВКА В РОССИИ</w:t>
      </w:r>
      <w:r>
        <w:rPr>
          <w:rFonts w:ascii="Times New Roman" w:hAnsi="Times New Roman"/>
          <w:sz w:val="24"/>
          <w:szCs w:val="24"/>
        </w:rPr>
        <w:t xml:space="preserve">» – </w:t>
      </w:r>
      <w:r w:rsidRPr="00282585">
        <w:rPr>
          <w:rFonts w:ascii="Times New Roman" w:hAnsi="Times New Roman"/>
          <w:sz w:val="24"/>
          <w:szCs w:val="24"/>
        </w:rPr>
        <w:t>25 ОКТЯБРЯ 2017 ГОДА</w:t>
      </w:r>
      <w:bookmarkEnd w:id="44"/>
    </w:p>
    <w:p w:rsidR="00B85F26" w:rsidRDefault="00B85F26" w:rsidP="00B85F26">
      <w:pPr>
        <w:jc w:val="both"/>
      </w:pPr>
      <w:r>
        <w:t xml:space="preserve">Конференция «СПГ-флот и СПГ-бункеровка в России» пройдет в Москве в октябре 2017 года при содействии </w:t>
      </w:r>
      <w:r w:rsidRPr="00CF7483">
        <w:rPr>
          <w:b/>
        </w:rPr>
        <w:t>Минтранса</w:t>
      </w:r>
      <w:r>
        <w:t xml:space="preserve"> России и Минпромторга России. Организаторами выступают Крыловский государственный научный центр (ГНЦ) и ведущее отраслевое информационно-аналитическое агентство «ПортНьюс». Генеральный спонсор ООО «Газпромнефть Марин Бункер».</w:t>
      </w:r>
    </w:p>
    <w:p w:rsidR="00B85F26" w:rsidRDefault="00B85F26" w:rsidP="00B85F26">
      <w:pPr>
        <w:jc w:val="both"/>
      </w:pPr>
      <w:r>
        <w:t>Целью конференции является сбор и систематизация информации о состоянии дел в сфере использования СПГ на флоте, определение проблемы создания и развития новой отрасли, определение аудитории, реально влияющей на использование СПГ на морском и речном транспорте в России.</w:t>
      </w:r>
    </w:p>
    <w:p w:rsidR="00B85F26" w:rsidRDefault="00B85F26" w:rsidP="00B85F26">
      <w:pPr>
        <w:jc w:val="both"/>
      </w:pPr>
      <w:r>
        <w:t>По результатам работы конференции планируется определить лидера этой аудитории, способного взять на себя техническую координирующую роль в поиске решений по указанным вопросам, а также создать постоянно действующее Совещание по вопросам использования СПГ на морском и речном транспорте.</w:t>
      </w:r>
    </w:p>
    <w:sectPr w:rsidR="00B85F26"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337" w:rsidRDefault="009F0337">
      <w:r>
        <w:separator/>
      </w:r>
    </w:p>
  </w:endnote>
  <w:endnote w:type="continuationSeparator" w:id="0">
    <w:p w:rsidR="009F0337" w:rsidRDefault="009F0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altName w:val="Colonna MT"/>
    <w:charset w:val="00"/>
    <w:family w:val="decorativ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31150">
      <w:rPr>
        <w:rStyle w:val="a5"/>
        <w:noProof/>
      </w:rPr>
      <w:t>24</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A47362">
    <w:pPr>
      <w:pStyle w:val="a4"/>
    </w:pPr>
    <w:r>
      <w:rPr>
        <w:noProof/>
      </w:rPr>
      <mc:AlternateContent>
        <mc:Choice Requires="wpc">
          <w:drawing>
            <wp:anchor distT="0" distB="0" distL="114300" distR="114300" simplePos="0" relativeHeight="251657216" behindDoc="1" locked="0" layoutInCell="1" allowOverlap="1">
              <wp:simplePos x="0" y="0"/>
              <wp:positionH relativeFrom="column">
                <wp:posOffset>0</wp:posOffset>
              </wp:positionH>
              <wp:positionV relativeFrom="paragraph">
                <wp:posOffset>-3486150</wp:posOffset>
              </wp:positionV>
              <wp:extent cx="5829300" cy="3543300"/>
              <wp:effectExtent l="0" t="0" r="0" b="0"/>
              <wp:wrapNone/>
              <wp:docPr id="12" name="Полотно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Line 13"/>
                      <wps:cNvCnPr/>
                      <wps:spPr bwMode="auto">
                        <a:xfrm>
                          <a:off x="0" y="354330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3C097864" id="Полотно 12" o:spid="_x0000_s1026" editas="canvas" style="position:absolute;margin-left:0;margin-top:-274.5pt;width:459pt;height:279pt;z-index:-251659264" coordsize="58293,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35433;visibility:visible;mso-wrap-style:square">
                <v:fill o:detectmouseclick="t"/>
                <v:path o:connecttype="none"/>
              </v:shape>
              <v:line id="Line 13" o:spid="_x0000_s1028" style="position:absolute;visibility:visible;mso-wrap-style:square" from="0,35433" to="58293,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337" w:rsidRDefault="009F0337">
      <w:r>
        <w:separator/>
      </w:r>
    </w:p>
  </w:footnote>
  <w:footnote w:type="continuationSeparator" w:id="0">
    <w:p w:rsidR="009F0337" w:rsidRDefault="009F03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A47362" w:rsidP="00742C5C">
    <w:pPr>
      <w:jc w:val="center"/>
      <w:rPr>
        <w:b/>
        <w:color w:val="000080"/>
        <w:sz w:val="32"/>
        <w:szCs w:val="32"/>
      </w:rPr>
    </w:pPr>
    <w:r>
      <w:rPr>
        <w:noProof/>
        <w:szCs w:val="24"/>
      </w:rPr>
      <w:drawing>
        <wp:inline distT="0" distB="0" distL="0" distR="0">
          <wp:extent cx="1457325" cy="952500"/>
          <wp:effectExtent l="0" t="0" r="9525" b="0"/>
          <wp:docPr id="1" name="Рисунок 1" descr="http://www.mintrans.ru/pressa/header/flag_i_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ntrans.ru/pressa/header/flag_i_g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952500"/>
                  </a:xfrm>
                  <a:prstGeom prst="rect">
                    <a:avLst/>
                  </a:prstGeom>
                  <a:noFill/>
                  <a:ln>
                    <a:noFill/>
                  </a:ln>
                </pic:spPr>
              </pic:pic>
            </a:graphicData>
          </a:graphic>
        </wp:inline>
      </w:drawing>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E6F75"/>
    <w:rsid w:val="000F035F"/>
    <w:rsid w:val="000F79F5"/>
    <w:rsid w:val="0010257A"/>
    <w:rsid w:val="001035AD"/>
    <w:rsid w:val="00105B3F"/>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0AB7"/>
    <w:rsid w:val="00377103"/>
    <w:rsid w:val="003801C4"/>
    <w:rsid w:val="00381408"/>
    <w:rsid w:val="003912B4"/>
    <w:rsid w:val="003960DD"/>
    <w:rsid w:val="003B126C"/>
    <w:rsid w:val="003B172F"/>
    <w:rsid w:val="003B21A9"/>
    <w:rsid w:val="003B3D6F"/>
    <w:rsid w:val="003B799E"/>
    <w:rsid w:val="003C0877"/>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2575"/>
    <w:rsid w:val="0060456D"/>
    <w:rsid w:val="00625699"/>
    <w:rsid w:val="00631150"/>
    <w:rsid w:val="0063204A"/>
    <w:rsid w:val="00632ED9"/>
    <w:rsid w:val="00633AAB"/>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649BD"/>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0D4F"/>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37"/>
    <w:rsid w:val="009F03C5"/>
    <w:rsid w:val="009F3DA6"/>
    <w:rsid w:val="00A058F7"/>
    <w:rsid w:val="00A05EB1"/>
    <w:rsid w:val="00A06949"/>
    <w:rsid w:val="00A06D14"/>
    <w:rsid w:val="00A11022"/>
    <w:rsid w:val="00A17F82"/>
    <w:rsid w:val="00A205C1"/>
    <w:rsid w:val="00A21C6B"/>
    <w:rsid w:val="00A2392B"/>
    <w:rsid w:val="00A33B0C"/>
    <w:rsid w:val="00A371A1"/>
    <w:rsid w:val="00A47362"/>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85F26"/>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458D584-2DC9-47E7-B25B-C3858F8EB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link w:val="32"/>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3">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 w:type="character" w:customStyle="1" w:styleId="32">
    <w:name w:val="Основной текст 3 Знак"/>
    <w:link w:val="31"/>
    <w:rsid w:val="00B85F26"/>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99225-B16E-47E9-9E84-04E24E99F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11</TotalTime>
  <Pages>1</Pages>
  <Words>11552</Words>
  <Characters>65847</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77245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Ким</dc:creator>
  <cp:lastModifiedBy>user</cp:lastModifiedBy>
  <cp:revision>9</cp:revision>
  <cp:lastPrinted>2008-04-02T13:05:00Z</cp:lastPrinted>
  <dcterms:created xsi:type="dcterms:W3CDTF">2017-04-14T12:48:00Z</dcterms:created>
  <dcterms:modified xsi:type="dcterms:W3CDTF">2017-07-12T05:46:00Z</dcterms:modified>
</cp:coreProperties>
</file>