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F2295" w:rsidP="002848CB">
      <w:pPr>
        <w:jc w:val="center"/>
        <w:rPr>
          <w:b/>
          <w:color w:val="0000FF"/>
          <w:sz w:val="32"/>
          <w:szCs w:val="32"/>
        </w:rPr>
      </w:pPr>
      <w:r>
        <w:rPr>
          <w:b/>
          <w:color w:val="0000FF"/>
          <w:sz w:val="32"/>
          <w:szCs w:val="32"/>
        </w:rPr>
        <w:t>0</w:t>
      </w:r>
      <w:r w:rsidR="0021454C">
        <w:rPr>
          <w:b/>
          <w:color w:val="0000FF"/>
          <w:sz w:val="32"/>
          <w:szCs w:val="32"/>
        </w:rPr>
        <w:t>3</w:t>
      </w:r>
      <w:r>
        <w:rPr>
          <w:b/>
          <w:color w:val="0000FF"/>
          <w:sz w:val="32"/>
          <w:szCs w:val="32"/>
        </w:rPr>
        <w:t xml:space="preserve"> ИЮ</w:t>
      </w:r>
      <w:r w:rsidR="0021454C">
        <w:rPr>
          <w:b/>
          <w:color w:val="0000FF"/>
          <w:sz w:val="32"/>
          <w:szCs w:val="32"/>
        </w:rPr>
        <w:t>Л</w:t>
      </w:r>
      <w:r>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B35FD" w:rsidRPr="006B5B13" w:rsidRDefault="002B35FD" w:rsidP="002B35FD">
      <w:pPr>
        <w:pStyle w:val="3"/>
        <w:jc w:val="both"/>
        <w:rPr>
          <w:rFonts w:ascii="Times New Roman" w:hAnsi="Times New Roman"/>
          <w:sz w:val="24"/>
          <w:szCs w:val="24"/>
        </w:rPr>
      </w:pPr>
      <w:bookmarkStart w:id="1" w:name="_Toc486833777"/>
      <w:r w:rsidRPr="006B5B13">
        <w:rPr>
          <w:rFonts w:ascii="Times New Roman" w:hAnsi="Times New Roman"/>
          <w:sz w:val="24"/>
          <w:szCs w:val="24"/>
        </w:rPr>
        <w:t xml:space="preserve">РИА НОВОСТИ; 2017.06.30; </w:t>
      </w:r>
      <w:r w:rsidRPr="00A4296A">
        <w:rPr>
          <w:rFonts w:ascii="Times New Roman" w:hAnsi="Times New Roman"/>
          <w:sz w:val="24"/>
          <w:szCs w:val="24"/>
        </w:rPr>
        <w:t>МИНИСТР ТРАНСПОРТА</w:t>
      </w:r>
      <w:r w:rsidRPr="006B5B13">
        <w:rPr>
          <w:rFonts w:ascii="Times New Roman" w:hAnsi="Times New Roman"/>
          <w:sz w:val="24"/>
          <w:szCs w:val="24"/>
        </w:rPr>
        <w:t xml:space="preserve"> ОТМЕТИЛ ХОРОШИЕ ТЕМПЫ СТРОИТЕЛЬСТВА МОСТА В КРЫМ</w:t>
      </w:r>
      <w:bookmarkEnd w:id="1"/>
    </w:p>
    <w:p w:rsidR="002B35FD" w:rsidRDefault="002B35FD" w:rsidP="002B35FD">
      <w:pPr>
        <w:jc w:val="both"/>
      </w:pPr>
      <w:r w:rsidRPr="00A4296A">
        <w:rPr>
          <w:b/>
        </w:rPr>
        <w:t>Министр транспорта РФ</w:t>
      </w:r>
      <w:r>
        <w:t xml:space="preserve"> Максим </w:t>
      </w:r>
      <w:r w:rsidRPr="00A4296A">
        <w:rPr>
          <w:b/>
        </w:rPr>
        <w:t>Соколов</w:t>
      </w:r>
      <w:r>
        <w:t xml:space="preserve"> отметил хорошие темпы строительства моста в Крым, но обратил внимание на важность четкой и синхронизированной работы без отставания от графика, сообщает пресс-служба </w:t>
      </w:r>
      <w:r w:rsidRPr="00A4296A">
        <w:rPr>
          <w:b/>
        </w:rPr>
        <w:t>Минтранса</w:t>
      </w:r>
      <w:r>
        <w:t xml:space="preserve"> по итогам заседания рабочей группы по развитию и обеспечению функционирования транспортной инфраструктуры Крыма.</w:t>
      </w:r>
    </w:p>
    <w:p w:rsidR="002B35FD" w:rsidRDefault="002B35FD" w:rsidP="002B35FD">
      <w:pPr>
        <w:jc w:val="both"/>
      </w:pPr>
      <w:r>
        <w:t xml:space="preserve">"Подводя итоги совещания, Максим </w:t>
      </w:r>
      <w:r w:rsidRPr="00A4296A">
        <w:rPr>
          <w:b/>
        </w:rPr>
        <w:t>Соколов</w:t>
      </w:r>
      <w:r>
        <w:t xml:space="preserve"> отметил хорошие темпы строительства Крымского моста, но обратил внимание на то, чтобы все участники проекта вели четкую и синхронизированную работу, не допуская малейших отставаний от графика, напомнив коллегам, что в скором времени лично проинспектирует ход этих работ", – говорится в сообщении.</w:t>
      </w:r>
    </w:p>
    <w:p w:rsidR="002B35FD" w:rsidRDefault="002B35FD" w:rsidP="002B35FD">
      <w:pPr>
        <w:jc w:val="both"/>
      </w:pPr>
      <w:r>
        <w:t xml:space="preserve">По информации пресс-службы, в заседании приняли участие заместители </w:t>
      </w:r>
      <w:r w:rsidRPr="00A4296A">
        <w:rPr>
          <w:b/>
        </w:rPr>
        <w:t>министра транспорта</w:t>
      </w:r>
      <w:r>
        <w:t xml:space="preserve"> России, директора департаментов, руководители подведомственных федеральных агентств, руководители транспортных ведомств республики Крым и Севастополя, а также представители Минэкономразвития и Минэнерго России.</w:t>
      </w:r>
    </w:p>
    <w:p w:rsidR="002B35FD" w:rsidRDefault="002B35FD" w:rsidP="002B35FD">
      <w:pPr>
        <w:jc w:val="both"/>
      </w:pPr>
      <w:r>
        <w:t>В ходе заседания министр заслушал отчеты о ходе работ по интеграции Крымского полуострова в транспортную систему и в общее социально-экономическое пространство страны. Кроме того, было отмечено, что уже в следующем году запланировано открытие рабочего движения по мосту через Керченский пролив. Как следует из приведенных в пресс-релизе слов министра, к этому времени необходимо обеспечить беспрепятственное движение на полуостров и обратно, с учётом мер транспортной безопасности.</w:t>
      </w:r>
    </w:p>
    <w:p w:rsidR="002B35FD" w:rsidRDefault="002B35FD" w:rsidP="002B35FD">
      <w:pPr>
        <w:jc w:val="both"/>
      </w:pPr>
      <w:r>
        <w:t>Участники заседания также обсуждали постройку автодорожных и железнодорожных подходов к Крымскому мосту, строительство трассы "Таврида", развитие дорожного строительства в Крыму, паромное сообщение между портами Крым и Кавказ. В этой связи министр дал поручение разработать дорожную карту по функционированию переправы после ввода Крымского моста в эксплуатацию.</w:t>
      </w:r>
    </w:p>
    <w:p w:rsidR="002B35FD" w:rsidRDefault="002B35FD" w:rsidP="002B35FD">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Начало движения автомобилей по мосту запланировано на декабрь 2018 года.</w:t>
      </w:r>
    </w:p>
    <w:p w:rsidR="002B35FD" w:rsidRPr="007648DA" w:rsidRDefault="002B35FD" w:rsidP="002B35FD">
      <w:pPr>
        <w:pStyle w:val="3"/>
        <w:jc w:val="both"/>
        <w:rPr>
          <w:rFonts w:ascii="Times New Roman" w:hAnsi="Times New Roman"/>
          <w:sz w:val="24"/>
          <w:szCs w:val="24"/>
        </w:rPr>
      </w:pPr>
      <w:bookmarkStart w:id="2" w:name="_Toc486833778"/>
      <w:r w:rsidRPr="007648DA">
        <w:rPr>
          <w:rFonts w:ascii="Times New Roman" w:hAnsi="Times New Roman"/>
          <w:sz w:val="24"/>
          <w:szCs w:val="24"/>
        </w:rPr>
        <w:t xml:space="preserve">RG.RU; ТАТЬЯНА ШАДРИНА; 2017.07.02; </w:t>
      </w:r>
      <w:r w:rsidRPr="00A4296A">
        <w:rPr>
          <w:rFonts w:ascii="Times New Roman" w:hAnsi="Times New Roman"/>
          <w:sz w:val="24"/>
          <w:szCs w:val="24"/>
        </w:rPr>
        <w:t>МИНТРАНС</w:t>
      </w:r>
      <w:r w:rsidRPr="007648DA">
        <w:rPr>
          <w:rFonts w:ascii="Times New Roman" w:hAnsi="Times New Roman"/>
          <w:sz w:val="24"/>
          <w:szCs w:val="24"/>
        </w:rPr>
        <w:t xml:space="preserve"> ПРОВЕРИТ КОМПАНИЮ-ПЕРЕВОЗЧИКА ПОСЛЕ ДТП В ТАТАРСТАНЕ</w:t>
      </w:r>
      <w:bookmarkEnd w:id="2"/>
    </w:p>
    <w:p w:rsidR="002B35FD" w:rsidRDefault="002B35FD" w:rsidP="002B35FD">
      <w:pPr>
        <w:jc w:val="both"/>
      </w:pPr>
      <w:r>
        <w:t xml:space="preserve">Глава </w:t>
      </w:r>
      <w:r w:rsidRPr="00A4296A">
        <w:rPr>
          <w:b/>
        </w:rPr>
        <w:t>Минтранса</w:t>
      </w:r>
      <w:r>
        <w:t xml:space="preserve"> Максим </w:t>
      </w:r>
      <w:r w:rsidRPr="00A4296A">
        <w:rPr>
          <w:b/>
        </w:rPr>
        <w:t>Соколов</w:t>
      </w:r>
      <w:r>
        <w:t xml:space="preserve"> поручил </w:t>
      </w:r>
      <w:r w:rsidRPr="00A4296A">
        <w:rPr>
          <w:b/>
        </w:rPr>
        <w:t>Ространснадзор</w:t>
      </w:r>
      <w:r>
        <w:t>у провести внеплановую проверку самарского автопредприятия "Единая корпорация автовокзалов", междугородний автобус которого стал участником крупного ДТП в Татарстане. Об этом сообщили в ведомстве.</w:t>
      </w:r>
    </w:p>
    <w:p w:rsidR="002B35FD" w:rsidRDefault="002B35FD" w:rsidP="002B35FD">
      <w:pPr>
        <w:jc w:val="both"/>
      </w:pPr>
      <w:r>
        <w:t>Названа предварительная причина ДТП с 13 погибшими в Татарстане</w:t>
      </w:r>
    </w:p>
    <w:p w:rsidR="002B35FD" w:rsidRDefault="002B35FD" w:rsidP="002B35FD">
      <w:pPr>
        <w:jc w:val="both"/>
      </w:pPr>
      <w:r>
        <w:t>2 июля в 00:37 минут в Заинске (Татарстан) на въезде со стороны Альметьевска, произошло ДТП. По предварительным данным, в результате опрокидывания в кювет автобуса "Единой корпорации автовокзалов" погибли 14 человек, 13 пострадали.</w:t>
      </w:r>
    </w:p>
    <w:p w:rsidR="002B35FD" w:rsidRDefault="002B35FD" w:rsidP="002B35FD">
      <w:pPr>
        <w:jc w:val="both"/>
      </w:pPr>
      <w:r>
        <w:t xml:space="preserve">Глава </w:t>
      </w:r>
      <w:r w:rsidRPr="00A4296A">
        <w:rPr>
          <w:b/>
        </w:rPr>
        <w:t>Минтранса</w:t>
      </w:r>
      <w:r>
        <w:t xml:space="preserve"> уже провел телефонные переговоры с главами регионов Республики Татарстан Рустамом Минихановым, и.о. главы Удмуртии Александром Бречаловым, губеранатором Самарской области Николаем Меркушкиным и губернатором Ульяновской области Сергеем Морозовым в связи с трагическими событиями.</w:t>
      </w:r>
    </w:p>
    <w:p w:rsidR="002B35FD" w:rsidRDefault="002B35FD" w:rsidP="002B35FD">
      <w:pPr>
        <w:jc w:val="both"/>
      </w:pPr>
      <w:r>
        <w:t xml:space="preserve">Министр дал поручение выехать на место аварии руководителю </w:t>
      </w:r>
      <w:r w:rsidRPr="00A4296A">
        <w:rPr>
          <w:b/>
        </w:rPr>
        <w:t>Ространснадзор</w:t>
      </w:r>
      <w:r>
        <w:t>а Виктору Басаргину, его заместителю Асланбеку Ахохову. Кроме того, поручил сотрудникам Госавтонадзора вылететь в Самару для внеплановой проверки автопредприятия ПАО "Единая корпорация автовокзалов", которому принадлежал автобус.</w:t>
      </w:r>
    </w:p>
    <w:p w:rsidR="002B35FD" w:rsidRDefault="002B35FD" w:rsidP="002B35FD">
      <w:pPr>
        <w:jc w:val="both"/>
      </w:pPr>
      <w:r>
        <w:t xml:space="preserve">Глава </w:t>
      </w:r>
      <w:r w:rsidRPr="00A4296A">
        <w:rPr>
          <w:b/>
        </w:rPr>
        <w:t>Минтранса</w:t>
      </w:r>
      <w:r>
        <w:t xml:space="preserve"> Максим </w:t>
      </w:r>
      <w:r w:rsidRPr="00A4296A">
        <w:rPr>
          <w:b/>
        </w:rPr>
        <w:t>Соколов</w:t>
      </w:r>
      <w:r>
        <w:t xml:space="preserve"> совместно с главами регионов определили порядок оказания поддержки родным погибших и пострадавшим в аварии. Он выразил соболезнования родным и близким погибших.</w:t>
      </w:r>
    </w:p>
    <w:p w:rsidR="002B35FD" w:rsidRPr="00B46A8D" w:rsidRDefault="002B35FD" w:rsidP="002B35FD">
      <w:pPr>
        <w:pStyle w:val="3"/>
        <w:jc w:val="both"/>
        <w:rPr>
          <w:rFonts w:ascii="Times New Roman" w:hAnsi="Times New Roman"/>
          <w:sz w:val="24"/>
          <w:szCs w:val="24"/>
        </w:rPr>
      </w:pPr>
      <w:bookmarkStart w:id="3" w:name="_Toc486833779"/>
      <w:r w:rsidRPr="00B46A8D">
        <w:rPr>
          <w:rFonts w:ascii="Times New Roman" w:hAnsi="Times New Roman"/>
          <w:sz w:val="24"/>
          <w:szCs w:val="24"/>
        </w:rPr>
        <w:t>ПОРТНЬЮС; 2017.07.02; МИНИСТР ТРАНСПОРТА НАГРАДИЛ ПОБЕДИТЕЛЕЙ ЯХТЕННОЙ РЕГАТЫ, ПОСВЯЩЕННОЙ ДНЮ РАБОТНИКА МОРСКОГО И РЕЧНОГО ФЛОТА</w:t>
      </w:r>
      <w:bookmarkEnd w:id="3"/>
      <w:r w:rsidRPr="00B46A8D">
        <w:rPr>
          <w:rFonts w:ascii="Times New Roman" w:hAnsi="Times New Roman"/>
          <w:sz w:val="24"/>
          <w:szCs w:val="24"/>
        </w:rPr>
        <w:t xml:space="preserve"> </w:t>
      </w:r>
    </w:p>
    <w:p w:rsidR="002B35FD" w:rsidRDefault="002B35FD" w:rsidP="002B35FD">
      <w:pPr>
        <w:jc w:val="both"/>
      </w:pPr>
      <w:r w:rsidRPr="00A4296A">
        <w:rPr>
          <w:b/>
        </w:rPr>
        <w:t>Министр транспорта</w:t>
      </w:r>
      <w:r>
        <w:t xml:space="preserve"> Российской Федерации Максим </w:t>
      </w:r>
      <w:r w:rsidRPr="00A4296A">
        <w:rPr>
          <w:b/>
        </w:rPr>
        <w:t>Соколов</w:t>
      </w:r>
      <w:r>
        <w:t xml:space="preserve"> в Санкт-Петербурге 2 июля 2017 года наградил победителей яхтенной регаты, посвященной Дню работника морского и речного флота, передает корреспондент ИАА «ПортНьюс».</w:t>
      </w:r>
    </w:p>
    <w:p w:rsidR="002B35FD" w:rsidRDefault="002B35FD" w:rsidP="002B35FD">
      <w:pPr>
        <w:jc w:val="both"/>
      </w:pPr>
      <w:r>
        <w:t xml:space="preserve">Открывая регату, </w:t>
      </w:r>
      <w:r w:rsidRPr="00A4296A">
        <w:rPr>
          <w:b/>
        </w:rPr>
        <w:t>министр транспорта</w:t>
      </w:r>
      <w:r>
        <w:t xml:space="preserve"> отметил: «Мы собрались в Санкт-Петербургском речном яхт-клубе профсоюзов, старейшем действующем яхт-клубе нашей страны, чтобы провести яхтенную регату, посвященную нашему профессиональному празднику. Впервые такая регата была проведена в прошлом году в Москве, а в этом году </w:t>
      </w:r>
      <w:r w:rsidRPr="00A4296A">
        <w:rPr>
          <w:b/>
        </w:rPr>
        <w:t>Росморречфлот</w:t>
      </w:r>
      <w:r>
        <w:t xml:space="preserve">ом совместно с Государственным университетом морского и речного флота имени адмирала С.О. Макарова (ГУМРФ) мы организовали эту регату в Санкт-Петербурге». </w:t>
      </w:r>
    </w:p>
    <w:p w:rsidR="002B35FD" w:rsidRDefault="002B35FD" w:rsidP="002B35FD">
      <w:pPr>
        <w:jc w:val="both"/>
      </w:pPr>
      <w:r>
        <w:t xml:space="preserve">Помимо команд </w:t>
      </w:r>
      <w:r w:rsidRPr="00A4296A">
        <w:rPr>
          <w:b/>
        </w:rPr>
        <w:t>Министерства транспорта</w:t>
      </w:r>
      <w:r>
        <w:t xml:space="preserve"> России, </w:t>
      </w:r>
      <w:r w:rsidRPr="00A4296A">
        <w:rPr>
          <w:b/>
        </w:rPr>
        <w:t>Росморречфлот</w:t>
      </w:r>
      <w:r>
        <w:t>а, ФГУП «</w:t>
      </w:r>
      <w:r w:rsidRPr="00A4296A">
        <w:rPr>
          <w:b/>
        </w:rPr>
        <w:t>Росморпорт</w:t>
      </w:r>
      <w:r>
        <w:t>», ФГУП «Морсвязьспутник», Морсоюзспаса, Российского морского регистра судоходства (РС) и Российского речного регистра в регате участвовали представители ГУМРФ им. адм. С.О.Макарова, Санкт-Петербургского морского технического колледжа имени адмирала Д.Н. Синявина, «Морского клуба» Санкт-Петербургского городского дворца творчества юных и Дирекции развития транспортной системы Санкт-Петербурга и Ленинградской области.</w:t>
      </w:r>
    </w:p>
    <w:p w:rsidR="002B35FD" w:rsidRDefault="002B35FD" w:rsidP="002B35FD">
      <w:pPr>
        <w:jc w:val="both"/>
      </w:pPr>
      <w:r>
        <w:t xml:space="preserve">«Уверен, что расширение состава участников регаты молодежными экипажами позволит еще активнее развивать морской парусный спорт и морское многоборье в наших подведомственных образовательных учреждениях», - подчеркнул Максим </w:t>
      </w:r>
      <w:r w:rsidRPr="00A4296A">
        <w:rPr>
          <w:b/>
        </w:rPr>
        <w:t>Соколов</w:t>
      </w:r>
      <w:r>
        <w:t>.</w:t>
      </w:r>
    </w:p>
    <w:p w:rsidR="002B35FD" w:rsidRDefault="002B35FD" w:rsidP="002B35FD">
      <w:pPr>
        <w:jc w:val="both"/>
      </w:pPr>
      <w:r>
        <w:t xml:space="preserve">По результатам регаты в классе «platu 25» первое место заняла команда Морспасслужбы </w:t>
      </w:r>
      <w:r w:rsidRPr="00A4296A">
        <w:rPr>
          <w:b/>
        </w:rPr>
        <w:t>Росморречфлот</w:t>
      </w:r>
      <w:r>
        <w:t xml:space="preserve">а (яхта Сура), на втором месте расположилась команда </w:t>
      </w:r>
      <w:r w:rsidRPr="00A4296A">
        <w:rPr>
          <w:b/>
        </w:rPr>
        <w:t>Росморречфлот</w:t>
      </w:r>
      <w:r>
        <w:t>а (яхта Умба), на третьем – «</w:t>
      </w:r>
      <w:r w:rsidRPr="00A4296A">
        <w:rPr>
          <w:b/>
        </w:rPr>
        <w:t>Росморпорт</w:t>
      </w:r>
      <w:r>
        <w:t>» (яхта Инза). В классе «1/4 тонник» на первом месте – команда ГУМРФ имени адмирала С.О. Макарова (яхта Беркут), на втором – Дирекция развития транспортной системы Санкт-Петербурга и Ленинградской области, на третьем - Санкт-Петербургский морской технический колледж имени адмирала Д.Н. Синявина (яхта Арктур).</w:t>
      </w:r>
    </w:p>
    <w:p w:rsidR="002B35FD" w:rsidRDefault="002B35FD" w:rsidP="002B35FD">
      <w:pPr>
        <w:jc w:val="both"/>
      </w:pPr>
      <w:r>
        <w:t xml:space="preserve">В этот же день </w:t>
      </w:r>
      <w:r w:rsidRPr="00A4296A">
        <w:rPr>
          <w:b/>
        </w:rPr>
        <w:t>министр транспорта</w:t>
      </w:r>
      <w:r>
        <w:t xml:space="preserve"> принял участие в ряде праздничных мероприятий в Санкт-Петербурге, организованных ГУМРФ имени адмирала С.О. Макарова. В частности, у памятника «Морякам и создателям флота России» на Петровской набережной состоялся торжественный митинг и церемония возложения цветов.</w:t>
      </w:r>
    </w:p>
    <w:p w:rsidR="002B35FD" w:rsidRDefault="002B35FD" w:rsidP="002B35FD">
      <w:pPr>
        <w:jc w:val="both"/>
      </w:pPr>
      <w:r>
        <w:t xml:space="preserve">Открывая митинг, Максим </w:t>
      </w:r>
      <w:r w:rsidRPr="00A4296A">
        <w:rPr>
          <w:b/>
        </w:rPr>
        <w:t>Соколов</w:t>
      </w:r>
      <w:r>
        <w:t xml:space="preserve"> сказал: «Сегодня морская и речная отрасль нашей страны развивается уверенно и динамично, внося существенный вклад в развитие транспортной системы России и экономики страны. Мы год от года видим увеличивающуюся мощность российских морских портов, стабильную работу внутренних водных путей, строительство морского и речного флота, развитие Северного морского пути, наших арктических портов и стратегического проекта – порта Саббета на полуострове Ямал в Обской губе. Все это вызывает особую гордость за отрасль». </w:t>
      </w:r>
    </w:p>
    <w:p w:rsidR="002B35FD" w:rsidRDefault="002B35FD" w:rsidP="002B35FD">
      <w:pPr>
        <w:jc w:val="both"/>
      </w:pPr>
      <w:r>
        <w:t xml:space="preserve">Также в рамках мероприятий в ГУМРФ им. адм. С.О. Макарова прошел выпуск молодых специалистов института «Международного транспортного менеджмента», во время которого министр вручил дипломы с отличием. Кроме того, в Кронштадте Максим </w:t>
      </w:r>
      <w:r w:rsidRPr="00A4296A">
        <w:rPr>
          <w:b/>
        </w:rPr>
        <w:t>Соколов</w:t>
      </w:r>
      <w:r>
        <w:t xml:space="preserve"> посетил Морской собор святителя Николая Чудотворца.</w:t>
      </w:r>
    </w:p>
    <w:p w:rsidR="002B35FD" w:rsidRDefault="002B35FD" w:rsidP="002B35FD">
      <w:pPr>
        <w:jc w:val="both"/>
      </w:pPr>
      <w:r>
        <w:t xml:space="preserve">В праздничных мероприятиях также приняли участие: заместитель </w:t>
      </w:r>
      <w:r w:rsidRPr="00A4296A">
        <w:rPr>
          <w:b/>
        </w:rPr>
        <w:t>министра транспорта</w:t>
      </w:r>
      <w:r>
        <w:t xml:space="preserve"> Российской Федерации – руководитель </w:t>
      </w:r>
      <w:r w:rsidRPr="00A4296A">
        <w:rPr>
          <w:b/>
        </w:rPr>
        <w:t>Росморречфлот</w:t>
      </w:r>
      <w:r>
        <w:t xml:space="preserve">а Виктор </w:t>
      </w:r>
      <w:r w:rsidRPr="00A4296A">
        <w:rPr>
          <w:b/>
        </w:rPr>
        <w:t>Олерский</w:t>
      </w:r>
      <w:r>
        <w:t xml:space="preserve">, заместитель руководителя </w:t>
      </w:r>
      <w:r w:rsidRPr="00A4296A">
        <w:rPr>
          <w:b/>
        </w:rPr>
        <w:t>Росморречфлот</w:t>
      </w:r>
      <w:r>
        <w:t>а Александр Пошивай, ректор ГУМРФ имени адмирала С.О. Макарова Сергей Барышников и другие.</w:t>
      </w:r>
    </w:p>
    <w:p w:rsidR="002B35FD" w:rsidRPr="002B4A84" w:rsidRDefault="002B35FD" w:rsidP="002B35FD">
      <w:pPr>
        <w:pStyle w:val="3"/>
        <w:jc w:val="both"/>
        <w:rPr>
          <w:rFonts w:ascii="Times New Roman" w:hAnsi="Times New Roman"/>
          <w:sz w:val="24"/>
          <w:szCs w:val="24"/>
        </w:rPr>
      </w:pPr>
      <w:bookmarkStart w:id="4" w:name="_Toc486833780"/>
      <w:r w:rsidRPr="002B4A84">
        <w:rPr>
          <w:rFonts w:ascii="Times New Roman" w:hAnsi="Times New Roman"/>
          <w:sz w:val="24"/>
          <w:szCs w:val="24"/>
        </w:rPr>
        <w:t>ТАСС; 2017.06.30; РУБЛЬ ДОРОГУ БЕРЕЖЕТ: РЕГИОНЫ ЗА ИДЕЮ НАПРАВИТЬ ЧАСТЬ ТОПЛИВНЫХ АКЦИЗОВ В ДОРОЖНЫЕ ФОНДЫ</w:t>
      </w:r>
      <w:bookmarkEnd w:id="4"/>
    </w:p>
    <w:p w:rsidR="002B35FD" w:rsidRDefault="002B35FD" w:rsidP="002B35FD">
      <w:pPr>
        <w:jc w:val="both"/>
      </w:pPr>
      <w:r>
        <w:t>Эксперты уверены, что предложенная инициатива позволит решить проблему нехватки средств на ремонт городских и региональных трасс</w:t>
      </w:r>
    </w:p>
    <w:p w:rsidR="002B35FD" w:rsidRDefault="002B35FD" w:rsidP="002B35FD">
      <w:pPr>
        <w:jc w:val="both"/>
      </w:pPr>
      <w:r>
        <w:t>Региональные власти поддержали предложение о направлении одного рубля акциза с каждого литра автомобильного топлива в 2018 году в бюджеты субъектов для наполнения областных дорожных фондов. Ранее министр финансов Антон Силуанов, выступая в Совете Федерации, сообщил, что такое поручение дал президент РФ Владимир Путин.</w:t>
      </w:r>
    </w:p>
    <w:p w:rsidR="002B35FD" w:rsidRDefault="002B35FD" w:rsidP="002B35FD">
      <w:pPr>
        <w:jc w:val="both"/>
      </w:pPr>
      <w:r>
        <w:t>Опрошенные ТАСС эксперты отметили, что данное решение позволит решить проблему нехватки средств на ремонт дорог. Представители региональных правительств уверяют, что "постараются максимально эффективно использовать эти средства, чтобы привести в порядок улично-дорожную сеть".</w:t>
      </w:r>
    </w:p>
    <w:p w:rsidR="002B35FD" w:rsidRDefault="002B35FD" w:rsidP="002B35FD">
      <w:pPr>
        <w:jc w:val="both"/>
      </w:pPr>
      <w:r>
        <w:t>От дефицита к профициту</w:t>
      </w:r>
    </w:p>
    <w:p w:rsidR="002B35FD" w:rsidRDefault="002B35FD" w:rsidP="002B35FD">
      <w:pPr>
        <w:jc w:val="both"/>
      </w:pPr>
      <w:r>
        <w:t>В Курганской области рассчитывают, что нововведение позволит более планомерно использовать средства. По словам первого заместителя директора департамента промышленности, транспорта, связи и энергетики региона Сергея Горбачева, рубль акцизов "очень нужен Зауралью".</w:t>
      </w:r>
    </w:p>
    <w:p w:rsidR="002B35FD" w:rsidRDefault="002B35FD" w:rsidP="002B35FD">
      <w:pPr>
        <w:jc w:val="both"/>
      </w:pPr>
      <w:r>
        <w:t>"На данный момент наполнение дорожного фонда Кургана - проблема номер один. Мы не могли прогнозировать свою деятельность, тяжело строить перспективные планы, когда все время занимаешься "затыканием дыр". Этот рубль акцизов позволит нам приступить к более системной работе в этом направлении", - пояснил ТАСС Горбачев.</w:t>
      </w:r>
    </w:p>
    <w:p w:rsidR="002B35FD" w:rsidRDefault="002B35FD" w:rsidP="002B35FD">
      <w:pPr>
        <w:jc w:val="both"/>
      </w:pPr>
      <w:r>
        <w:t>По его словам, на данный момент все муниципалитеты разрабатывают комплексную программу развития транспортной инфраструктуры до 2028 года. "28 июня в гордуме Кургана мы утвердили эту программу, с точки зрения расходов она очень насыщенная, а вот с точки зрения наполнения - это проблема. И одним из ее источников станет как раз этот рубль акцизов. Мы понимаем, что строить и в каком порядке, не хватало источников (финансирования - прим. ТАСС)", - пояснил собеседник агентства.</w:t>
      </w:r>
    </w:p>
    <w:p w:rsidR="002B35FD" w:rsidRDefault="002B35FD" w:rsidP="002B35FD">
      <w:pPr>
        <w:jc w:val="both"/>
      </w:pPr>
      <w:r>
        <w:t>По данным администрации Кургана, программа предполагает создание Центра организации дорожного движения. Он должен стать координирующим органом, отвечающим за организацию дорожного движения в городе. Также в рамках программы предусмотрены мероприятия по внедрению интеллектуальных транспортных систем, автоматизированной системы управления дорожным движением, мероприятия по снижению негативного воздействия транспорта на окружающую среду и здоровье населения, по развитию транспорта общего пользования, созданию транспортно-пересадочных узлов.</w:t>
      </w:r>
    </w:p>
    <w:p w:rsidR="002B35FD" w:rsidRDefault="002B35FD" w:rsidP="002B35FD">
      <w:pPr>
        <w:jc w:val="both"/>
      </w:pPr>
      <w:r>
        <w:t>Субсидии нужно сохранить</w:t>
      </w:r>
    </w:p>
    <w:p w:rsidR="002B35FD" w:rsidRDefault="002B35FD" w:rsidP="002B35FD">
      <w:pPr>
        <w:jc w:val="both"/>
      </w:pPr>
      <w:r>
        <w:t xml:space="preserve">Ждут экономического эффекта от рубля с акцизного литра топлива и в </w:t>
      </w:r>
      <w:r w:rsidRPr="00A4296A">
        <w:rPr>
          <w:b/>
        </w:rPr>
        <w:t>Иванов</w:t>
      </w:r>
      <w:r>
        <w:t>ской области. Правда, считают региональные власти, с введением данной нормы субсидии отменять не стоит.</w:t>
      </w:r>
    </w:p>
    <w:p w:rsidR="002B35FD" w:rsidRDefault="002B35FD" w:rsidP="002B35FD">
      <w:pPr>
        <w:jc w:val="both"/>
      </w:pPr>
      <w:r>
        <w:t>"Деньги от акцизов, которые будут направлены в регионы, вряд ли способны заменить субсидии, которые выделяет субъектам РФ федеральный бюджет на ремонт и строительство дорог. Если эти поступления дадут прирост (объемам средств - прим. ТАСС) в дорожном фонде на 5-8%, то это будет уже существенно. Однако я еще раз хочу отметить, что это не отменяет потребности региона в федеральных субсидиях на содержание дорожной сети", - пояснил ТАСС начальник департамента дорожного хозяйства региона Андрей Шушкин.</w:t>
      </w:r>
    </w:p>
    <w:p w:rsidR="002B35FD" w:rsidRDefault="002B35FD" w:rsidP="002B35FD">
      <w:pPr>
        <w:jc w:val="both"/>
      </w:pPr>
      <w:r>
        <w:t xml:space="preserve">По его словам, в текущем году дорожный фонд </w:t>
      </w:r>
      <w:r w:rsidRPr="00A4296A">
        <w:rPr>
          <w:b/>
        </w:rPr>
        <w:t>Иванов</w:t>
      </w:r>
      <w:r>
        <w:t>ской области составляет около 2,9 млрд рублей. "Это с учетом федеральных денег, их регион получил в этом году 114 млн рублей. Вот смотрите, что 5-8% от этого - это уже достаточно существенная сумма, чтобы расширить программу ремонта", - сказал собеседник агентства.</w:t>
      </w:r>
    </w:p>
    <w:p w:rsidR="002B35FD" w:rsidRDefault="002B35FD" w:rsidP="002B35FD">
      <w:pPr>
        <w:jc w:val="both"/>
      </w:pPr>
      <w:r>
        <w:t xml:space="preserve">Он добавил, что протяженность дорог </w:t>
      </w:r>
      <w:r w:rsidRPr="00A4296A">
        <w:rPr>
          <w:b/>
        </w:rPr>
        <w:t>Иванов</w:t>
      </w:r>
      <w:r>
        <w:t>ской области составляет более 11 тыс. километров, из них на балансе департамента более 3,5 тыс. км, которые требуют ремонта. В первоочередном ремонте нуждаются около тысячи километров дорог. "В этом году мы планируем капитально отремонтировать 105-106 километров", - отметил Шушкин.</w:t>
      </w:r>
    </w:p>
    <w:p w:rsidR="002B35FD" w:rsidRDefault="002B35FD" w:rsidP="002B35FD">
      <w:pPr>
        <w:jc w:val="both"/>
      </w:pPr>
      <w:r>
        <w:t>Тонкости расчета</w:t>
      </w:r>
    </w:p>
    <w:p w:rsidR="002B35FD" w:rsidRDefault="002B35FD" w:rsidP="002B35FD">
      <w:pPr>
        <w:jc w:val="both"/>
      </w:pPr>
      <w:r>
        <w:t>Эксперты в некоторых регионах отмечают, что перед внедрением данной инициативы нужно еще раз тщательно произвести подсчеты и понять, какую конкретно сумму получит каждый регион.</w:t>
      </w:r>
    </w:p>
    <w:p w:rsidR="002B35FD" w:rsidRDefault="002B35FD" w:rsidP="002B35FD">
      <w:pPr>
        <w:jc w:val="both"/>
      </w:pPr>
      <w:r>
        <w:t>"На сегодня акциз на тонну бензина составляет более 10 тыс. рублей, на дизельное топливо - 6,8 тыс. рублей. Приведет ли запланированное отчисление рубля акциза с литра бензина в бюджеты регионов к удорожанию топлива, пока непонятно. Я думаю, что мало кто кроме больших специалистов Министерства финансов РФ может сказать, какая именно доля с этого акциза идет в каждый субъект", - пояснил ТАСС президент некоммерческого партнерства "Алтайский топливный союз" Юрий Матвейко.</w:t>
      </w:r>
    </w:p>
    <w:p w:rsidR="002B35FD" w:rsidRDefault="002B35FD" w:rsidP="002B35FD">
      <w:pPr>
        <w:jc w:val="both"/>
      </w:pPr>
      <w:r>
        <w:t>Он уточнил, что акцизы наполняют дорожный фонд, но разделение по субъектам идет именно по количеству и протяженности автодорог. "Если это будет дополнительно из акциза, который пойдет в дорожный фонд, - это, конечно, здорово", - сказал Матвейко.</w:t>
      </w:r>
    </w:p>
    <w:p w:rsidR="002B35FD" w:rsidRDefault="002B35FD" w:rsidP="002B35FD">
      <w:pPr>
        <w:jc w:val="both"/>
      </w:pPr>
      <w:r>
        <w:t>Руководитель экспертного сообщества Школы экономики и менеджмента Дальневосточного федерального университета (ДВФУ) Максим Кривелевич также считает, что оценить эффект нововведений в настоящий момент крайне сложно. "Учитывая, что макроэкономические факторы сейчас контролируются внешней средой, прежде всего уровнем цен на нефть. Однако любое перераспределение налоговых доходов в пользу регионов можно считать позитивным. При этом наибольший эффект будет заметен в местах с большей плотностью населения, где, соответственно, потребляется больше бензина", - пояснил он.</w:t>
      </w:r>
    </w:p>
    <w:p w:rsidR="002B35FD" w:rsidRDefault="002B35FD" w:rsidP="002B35FD">
      <w:pPr>
        <w:jc w:val="both"/>
      </w:pPr>
      <w:r>
        <w:t>Кривелевич напомнил, что состояние дорог зависит не только от наполняемости дорожных фондов, но и от эффективности их использования.</w:t>
      </w:r>
    </w:p>
    <w:p w:rsidR="002B35FD" w:rsidRDefault="002B35FD" w:rsidP="002B35FD">
      <w:pPr>
        <w:jc w:val="both"/>
      </w:pPr>
      <w:r>
        <w:t>В помощь дорогам Кавказа и Сибири</w:t>
      </w:r>
    </w:p>
    <w:p w:rsidR="002B35FD" w:rsidRDefault="002B35FD" w:rsidP="002B35FD">
      <w:pPr>
        <w:jc w:val="both"/>
      </w:pPr>
      <w:r>
        <w:t>Власти Санкт-Петербурга отмечают, что пока рано говорить об экономическом эффекте от данной меры.</w:t>
      </w:r>
    </w:p>
    <w:p w:rsidR="002B35FD" w:rsidRDefault="002B35FD" w:rsidP="002B35FD">
      <w:pPr>
        <w:jc w:val="both"/>
      </w:pPr>
      <w:r>
        <w:t>"При условии сохранения правительством Российской Федерации действующего порядка зачисления акцизов на нефтепродукты в бюджеты регионов, можно говорить об увеличении доходов бюджета Санкт-Петербурга за счет передачи одного рубля акциза с литра автомобильного топлива в бюджеты субъектов Российской Федерации. Вместе с тем оценить реальный эффект от реализации данной меры можно будет только после рассмотрения соответствующих изменений в законодательстве", - пояснила ТАСС начальник управления доходов комитета финансов Санкт-Петербурга Лилия Фалалеева.</w:t>
      </w:r>
    </w:p>
    <w:p w:rsidR="002B35FD" w:rsidRDefault="002B35FD" w:rsidP="002B35FD">
      <w:pPr>
        <w:jc w:val="both"/>
      </w:pPr>
      <w:r>
        <w:t>Тем временем на Северном Кавказе уже посчитали экономический эффект от нововведений. "Думаю, около 1 млрд рублей дополнительно получим в (дорожную) отрасль", - сообщил ТАСС руководитель Агентства по дорожному хозяйству Дагестана Загид Хучбаров</w:t>
      </w:r>
    </w:p>
    <w:p w:rsidR="002B35FD" w:rsidRDefault="002B35FD" w:rsidP="002B35FD">
      <w:pPr>
        <w:jc w:val="both"/>
      </w:pPr>
      <w:r>
        <w:t>По его словам, в республике слабое место - содержание дорог, на которое выделяется "не так много средств". "И эти дополнительные деньги, которые мы получим, разумно будет направить на содержание дорог, чтобы обеспечить безопасность. Это самое главное. Это очень хорошая инициатива", - добавил он.</w:t>
      </w:r>
    </w:p>
    <w:p w:rsidR="002B35FD" w:rsidRDefault="002B35FD" w:rsidP="002B35FD">
      <w:pPr>
        <w:jc w:val="both"/>
      </w:pPr>
      <w:r>
        <w:t>По словам Хучбарова, дагестанские власти в прошлом году потратили всего 100 млн на повышение безопасности дорожного движения. "В результате у нас аварийность (на дорогах) уменьшилась на 40%. Эти дополнительные деньги мы направим в полной мере на мелкий ремонт, на содержание дорог, на обеспечение безопасности поверхности дороги", - пояснил он.</w:t>
      </w:r>
    </w:p>
    <w:p w:rsidR="002B35FD" w:rsidRDefault="002B35FD" w:rsidP="002B35FD">
      <w:pPr>
        <w:jc w:val="both"/>
      </w:pPr>
      <w:r>
        <w:t>Ждут экономического эффекта от инициативы руководства страны и в Сибири. "Инициатива очень нужная, своевременная, мы ее, конечно же, одобряем, и ждем денег в регион, которые помогут нам решить дорожные проблемы в области", - добавил председатель комитета по бюджетной, финансово-экономической политике и собственности Заксобрания Новосибирской области Александр Морозов.</w:t>
      </w:r>
    </w:p>
    <w:p w:rsidR="002B35FD" w:rsidRDefault="002B35FD" w:rsidP="002B35FD">
      <w:pPr>
        <w:jc w:val="both"/>
      </w:pPr>
      <w:r>
        <w:t>История вопроса</w:t>
      </w:r>
    </w:p>
    <w:p w:rsidR="002B35FD" w:rsidRDefault="002B35FD" w:rsidP="002B35FD">
      <w:pPr>
        <w:jc w:val="both"/>
      </w:pPr>
      <w:r>
        <w:t xml:space="preserve">Ранее глава </w:t>
      </w:r>
      <w:r w:rsidRPr="00A4296A">
        <w:rPr>
          <w:b/>
        </w:rPr>
        <w:t>Минтранса</w:t>
      </w:r>
      <w:r>
        <w:t xml:space="preserve"> Максим </w:t>
      </w:r>
      <w:r w:rsidRPr="00A4296A">
        <w:rPr>
          <w:b/>
        </w:rPr>
        <w:t>Соколов</w:t>
      </w:r>
      <w:r>
        <w:t xml:space="preserve"> указал, что региональные дорожные фонды недополучают средства от акцизов на топливо, и, в частности, предложил пересмотреть норматив распределения этих акцизов между федеральным и региональными дорожными фондами таким образом, чтобы регионы получали больше. Минфин изначально предполагал предложения по передаче сборов этих акцизов в пользу регионов в полном объеме с 2019 года. В ответ президент предложил Минфину рассмотреть вопрос о перечислении хотя бы части собранных в федеральный бюджет акцизов раньше обозначенного срока.</w:t>
      </w:r>
    </w:p>
    <w:p w:rsidR="002B35FD" w:rsidRDefault="002B35FD" w:rsidP="002B35FD">
      <w:pPr>
        <w:jc w:val="both"/>
      </w:pPr>
      <w:r>
        <w:t>Путин обратил внимание на то, что сеть федеральных дорог находится в нормативном состоянии в объеме порядка 77%, региональных дорог - только чуть более 40%.</w:t>
      </w:r>
    </w:p>
    <w:p w:rsidR="002B35FD" w:rsidRDefault="002B35FD" w:rsidP="002B35FD">
      <w:pPr>
        <w:jc w:val="both"/>
      </w:pPr>
      <w:r>
        <w:t xml:space="preserve">С 1 июня 2016 года в России изменились нормативы распределения доходов от акцизов на нефтепродукты. Так, в федеральный бюджет такие доходы поступают по нормативу 12%, в бюджеты субъектов РФ - по нормативу 88%. До этого 100% доходов от акцизов на нефтепродукты (автомобильный бензин, прямогонный бензин, дизельное топливо, моторные масла для дизельных и карбюраторных (инжекторных) двигателей) зачислялись в региональные бюджеты. В августе 2016 года премьер-министр РФ Дмитрий Медведев поручил правительству рассмотреть возможность сохранения ранее действующего норматива. </w:t>
      </w:r>
    </w:p>
    <w:p w:rsidR="002B35FD" w:rsidRPr="00A22CF7" w:rsidRDefault="002B35FD" w:rsidP="002B35FD">
      <w:pPr>
        <w:pStyle w:val="3"/>
        <w:jc w:val="both"/>
        <w:rPr>
          <w:rFonts w:ascii="Times New Roman" w:hAnsi="Times New Roman"/>
          <w:sz w:val="24"/>
          <w:szCs w:val="24"/>
        </w:rPr>
      </w:pPr>
      <w:bookmarkStart w:id="5" w:name="_Toc486602594"/>
      <w:bookmarkStart w:id="6" w:name="_Toc486833781"/>
      <w:r w:rsidRPr="00A22CF7">
        <w:rPr>
          <w:rFonts w:ascii="Times New Roman" w:hAnsi="Times New Roman"/>
          <w:sz w:val="24"/>
          <w:szCs w:val="24"/>
        </w:rPr>
        <w:t xml:space="preserve">ТАСС; 2017.06.30; ДЕЛЕГАЦИЯ IATA ПОЛУЧИЛА ПРИГЛАШЕНИЕ </w:t>
      </w:r>
      <w:r w:rsidRPr="00C71FBF">
        <w:rPr>
          <w:rFonts w:ascii="Times New Roman" w:hAnsi="Times New Roman"/>
          <w:sz w:val="24"/>
          <w:szCs w:val="24"/>
        </w:rPr>
        <w:t>МИНТРАНСА</w:t>
      </w:r>
      <w:r w:rsidRPr="00A22CF7">
        <w:rPr>
          <w:rFonts w:ascii="Times New Roman" w:hAnsi="Times New Roman"/>
          <w:sz w:val="24"/>
          <w:szCs w:val="24"/>
        </w:rPr>
        <w:t xml:space="preserve"> РОССИИ ПОСЕТИТЬ СИМФЕРОПОЛЬ</w:t>
      </w:r>
      <w:bookmarkEnd w:id="5"/>
      <w:bookmarkEnd w:id="6"/>
    </w:p>
    <w:p w:rsidR="002B35FD" w:rsidRDefault="002B35FD" w:rsidP="002B35FD">
      <w:pPr>
        <w:jc w:val="both"/>
      </w:pPr>
      <w:r>
        <w:t xml:space="preserve">Делегация Международной ассоциации воздушного транспорта (International Air Transport Association, IATA) получила приглашение </w:t>
      </w:r>
      <w:r w:rsidRPr="00C71FBF">
        <w:rPr>
          <w:b/>
        </w:rPr>
        <w:t>Минтранса</w:t>
      </w:r>
      <w:r>
        <w:t xml:space="preserve"> России посетить районный диспетчерский центр Симферополя для оценки ситуации с организацией воздушного движения. Об этом журналистам сообщил </w:t>
      </w:r>
      <w:r w:rsidRPr="00C71FBF">
        <w:rPr>
          <w:b/>
        </w:rPr>
        <w:t>министр транспорта</w:t>
      </w:r>
      <w:r>
        <w:t xml:space="preserve"> Максим </w:t>
      </w:r>
      <w:r w:rsidRPr="00C71FBF">
        <w:rPr>
          <w:b/>
        </w:rPr>
        <w:t>Соколов</w:t>
      </w:r>
      <w:r>
        <w:t>.</w:t>
      </w:r>
    </w:p>
    <w:p w:rsidR="002B35FD" w:rsidRDefault="002B35FD" w:rsidP="002B35FD">
      <w:pPr>
        <w:jc w:val="both"/>
      </w:pPr>
      <w:r>
        <w:t xml:space="preserve">«Они (IATA – прим. ред.) получили это приглашение, – сказал </w:t>
      </w:r>
      <w:r w:rsidRPr="00C71FBF">
        <w:rPr>
          <w:b/>
        </w:rPr>
        <w:t>Соколов</w:t>
      </w:r>
      <w:r>
        <w:t>. – Пока (сроки визита – прим. ред.) не обсуждаются».</w:t>
      </w:r>
    </w:p>
    <w:p w:rsidR="002B35FD" w:rsidRDefault="002B35FD" w:rsidP="002B35FD">
      <w:pPr>
        <w:jc w:val="both"/>
      </w:pPr>
      <w:r>
        <w:t xml:space="preserve">Ранее </w:t>
      </w:r>
      <w:r w:rsidRPr="00C71FBF">
        <w:rPr>
          <w:b/>
        </w:rPr>
        <w:t>министр транспорта</w:t>
      </w:r>
      <w:r>
        <w:t xml:space="preserve"> на встрече с генеральным директором IATA Александром де Жюньяком заявил, что было бы полезным организовать посещение делегацией IATA районного диспетчерского центра Симферополя для оценки организации воздушного движения. Тогда стороны также обсудили проблему урегулирования полетов международной гражданской авиации над Черным морем.</w:t>
      </w:r>
    </w:p>
    <w:p w:rsidR="002B35FD" w:rsidRDefault="002B35FD" w:rsidP="002B35FD">
      <w:pPr>
        <w:jc w:val="both"/>
      </w:pPr>
      <w:r>
        <w:br w:type="page"/>
      </w:r>
    </w:p>
    <w:p w:rsidR="002B35FD" w:rsidRDefault="002B35FD" w:rsidP="002B35FD">
      <w:pPr>
        <w:jc w:val="both"/>
      </w:pPr>
      <w:r>
        <w:t>В марте 2016 года тогдашний гендиректор IATA Тони Тайлер выступил в поддержку возобновления полетов над Крымом. На данный момент воздушное пространство над Крымом и открытыми водами Черного моря контролируется Россией. Большинство иностранных авиакомпаний отказались от использования данного воздушного пространства.</w:t>
      </w:r>
    </w:p>
    <w:p w:rsidR="002B35FD" w:rsidRPr="00861672" w:rsidRDefault="002B35FD" w:rsidP="002B35FD">
      <w:pPr>
        <w:pStyle w:val="3"/>
        <w:jc w:val="both"/>
        <w:rPr>
          <w:rFonts w:ascii="Times New Roman" w:hAnsi="Times New Roman"/>
          <w:sz w:val="24"/>
          <w:szCs w:val="24"/>
        </w:rPr>
      </w:pPr>
      <w:bookmarkStart w:id="7" w:name="_Toc486602595"/>
      <w:bookmarkStart w:id="8" w:name="_Toc486833782"/>
      <w:r w:rsidRPr="00861672">
        <w:rPr>
          <w:rFonts w:ascii="Times New Roman" w:hAnsi="Times New Roman"/>
          <w:sz w:val="24"/>
          <w:szCs w:val="24"/>
        </w:rPr>
        <w:t xml:space="preserve">RNS; 2017.06.30; ГРУЗООБОРОТ МОРСКИХ ПОРТОВ В 2017 ГОДУ МОЖЕТ ВЫРАСТИ НА 11% </w:t>
      </w:r>
      <w:r>
        <w:rPr>
          <w:rFonts w:ascii="Times New Roman" w:hAnsi="Times New Roman"/>
          <w:sz w:val="24"/>
          <w:szCs w:val="24"/>
        </w:rPr>
        <w:t>–</w:t>
      </w:r>
      <w:r w:rsidRPr="00861672">
        <w:rPr>
          <w:rFonts w:ascii="Times New Roman" w:hAnsi="Times New Roman"/>
          <w:sz w:val="24"/>
          <w:szCs w:val="24"/>
        </w:rPr>
        <w:t xml:space="preserve"> ДО 800 МЛН ТОНН</w:t>
      </w:r>
      <w:bookmarkEnd w:id="7"/>
      <w:bookmarkEnd w:id="8"/>
    </w:p>
    <w:p w:rsidR="002B35FD" w:rsidRDefault="002B35FD" w:rsidP="002B35FD">
      <w:pPr>
        <w:jc w:val="both"/>
      </w:pPr>
      <w:r>
        <w:t xml:space="preserve">Грузооборот российских морских портов в 2017 году может достигнуть 800 млн тонн, сообщил на коллегии </w:t>
      </w:r>
      <w:r w:rsidRPr="00C71FBF">
        <w:rPr>
          <w:b/>
        </w:rPr>
        <w:t>Росморречфлот</w:t>
      </w:r>
      <w:r>
        <w:t xml:space="preserve">а </w:t>
      </w:r>
      <w:r w:rsidRPr="00C71FBF">
        <w:rPr>
          <w:b/>
        </w:rPr>
        <w:t>министр транспорта</w:t>
      </w:r>
      <w:r>
        <w:t xml:space="preserve"> Максим </w:t>
      </w:r>
      <w:r w:rsidRPr="00C71FBF">
        <w:rPr>
          <w:b/>
        </w:rPr>
        <w:t>Соколов</w:t>
      </w:r>
      <w:r>
        <w:t>. Это на 11% выше, чем в 2016 году.</w:t>
      </w:r>
    </w:p>
    <w:p w:rsidR="002B35FD" w:rsidRDefault="002B35FD" w:rsidP="002B35FD">
      <w:pPr>
        <w:jc w:val="both"/>
      </w:pPr>
      <w:r>
        <w:t>«Морской транспорт динамично развивался и показывал высокие результаты. По прошлому году 720 млн, в этом мы уже говорим о том, что подойдем где-то вплотную к планке 800 млн тонн», – сообщил он.</w:t>
      </w:r>
    </w:p>
    <w:p w:rsidR="002B35FD" w:rsidRDefault="002B35FD" w:rsidP="002B35FD">
      <w:pPr>
        <w:jc w:val="both"/>
      </w:pPr>
      <w:r>
        <w:t>В 2016 году грузооборот морских портов России увеличился на 6,7% – до 720 млн тонн.</w:t>
      </w:r>
    </w:p>
    <w:p w:rsidR="002B35FD" w:rsidRPr="00ED3B13" w:rsidRDefault="002B35FD" w:rsidP="002B35FD">
      <w:pPr>
        <w:pStyle w:val="3"/>
        <w:jc w:val="both"/>
        <w:rPr>
          <w:rFonts w:ascii="Times New Roman" w:hAnsi="Times New Roman"/>
          <w:sz w:val="24"/>
          <w:szCs w:val="24"/>
        </w:rPr>
      </w:pPr>
      <w:bookmarkStart w:id="9" w:name="_Toc486602596"/>
      <w:bookmarkStart w:id="10" w:name="_Toc486833783"/>
      <w:r w:rsidRPr="00ED3B13">
        <w:rPr>
          <w:rFonts w:ascii="Times New Roman" w:hAnsi="Times New Roman"/>
          <w:sz w:val="24"/>
          <w:szCs w:val="24"/>
        </w:rPr>
        <w:t>MEDIA73; 2017.07.02; УЛЬЯНОВСКАЯ ОБЛАСТЬ ВЫСТУПИТ С ИНИЦИАТИВОЙ О ЗАПРЕТЕ ПЕРЕДВИЖЕНИЯ РЕЙСОВОГО ТРАНСПОРТА ПО НОЧАМ</w:t>
      </w:r>
      <w:bookmarkEnd w:id="10"/>
    </w:p>
    <w:p w:rsidR="002B35FD" w:rsidRDefault="002B35FD" w:rsidP="002B35FD">
      <w:pPr>
        <w:jc w:val="both"/>
      </w:pPr>
      <w:r>
        <w:t xml:space="preserve">Об этом губернатор Сергей Морозов сообщил 2 июля в рамках заседания комиссии по чрезвычайным ситуациям. Здесь же стало известно о переводе в режим повышенной готовности МЧС и областной станции переливания крови в связи с непогодой и участившимися случаями дорожно-транспортных происшествий в Ульяновской области и в целом по стране. В течение дня руководство автовокзала также проводит инструктажи по безопасности и действиям в экстренных случаях для перевозчиков, водителей и механиков. </w:t>
      </w:r>
    </w:p>
    <w:p w:rsidR="002B35FD" w:rsidRDefault="002B35FD" w:rsidP="002B35FD">
      <w:pPr>
        <w:jc w:val="both"/>
      </w:pPr>
      <w:r>
        <w:t xml:space="preserve">«Сегодня с министром транспорта РФ Максимов </w:t>
      </w:r>
      <w:r w:rsidRPr="00A4296A">
        <w:rPr>
          <w:b/>
        </w:rPr>
        <w:t>Соколов</w:t>
      </w:r>
      <w:r>
        <w:t>ым мы обсудили по телефону ряд страшных ДТП, произошедших на территории нашего региона и страны. Среди них трагедия в Майском районе, унесшая жизни 5 человек и оставившая без ближайших родственников маленькую девочку, трагедия в Татарстане, унесшая жизни 14 человек и ДТП в Брянске с 4 жертвами, – сказал Сергей Морозов. – В основном все трагедии случаются по вине нетрезвых водителей, в отношении которых, я считаю, должны быть применены самые жесткие меры. Кроме того, передвигаясь в ночное время, водители транспорта подвергают риску пассажиров из-за своей усталости, желания спать и дискомфорту от яркого свечения фар проезжающих мимо машин. Я считаю, что Ульяновской области нужно выйти с предложением запрета рейсов в ночное время».</w:t>
      </w:r>
    </w:p>
    <w:p w:rsidR="002B35FD" w:rsidRDefault="002B35FD" w:rsidP="002B35FD">
      <w:pPr>
        <w:jc w:val="both"/>
      </w:pPr>
      <w:r>
        <w:t>Также глава региона, подчеркнул важность получения гражданами информации о ДТП и мерах наказания за вождение в нетрезвом виде. По его словам, это позволит задуматься некоторым водителям не только о своей безопасности, но и о тех, кто едет в соседних автомобилях. Была высказана необходимость согласования проведения всех массовых мероприятий с правоохранительными органами, прежде всего, с ГИБДД.</w:t>
      </w:r>
    </w:p>
    <w:p w:rsidR="002B35FD" w:rsidRDefault="002B35FD" w:rsidP="002B35FD">
      <w:pPr>
        <w:jc w:val="both"/>
      </w:pPr>
      <w:r>
        <w:t>«Погодные условия, к сожалению, также не способствуют тому, чтобы мы могли чувствовать себя спокойно. В регионе и Ульяновске прошло достаточно большое количество отключений от электроэнергии, повалены деревья, опоры для уличного освещения. Это серьезный вызов для нас, – сказал Сергей Морозов. – Кроме того, сегодня в Чердаклинском районе из-за молнии электроэнергии не было практически у половины Чердаклинского района. Сейчас ведутся работы по восстановлению».</w:t>
      </w:r>
    </w:p>
    <w:p w:rsidR="002B35FD" w:rsidRDefault="002B35FD" w:rsidP="002B35FD">
      <w:pPr>
        <w:jc w:val="both"/>
      </w:pPr>
      <w:r>
        <w:br w:type="page"/>
      </w:r>
    </w:p>
    <w:p w:rsidR="002B35FD" w:rsidRDefault="002B35FD" w:rsidP="002B35FD">
      <w:pPr>
        <w:jc w:val="both"/>
      </w:pPr>
      <w:r>
        <w:t>По словам министра здравоохранения, семьи и социального благополучия Ульяновской области Рашида Абдуллова, ведомство к вызовам готово. «В настоящее время травмцентр и областная больница полностью обеспечены необходимыми лекарственными средствами, – отметил министр. – Также всем необходимым обеспечена станция переливая крови, где присутствует запас крови всех групп».</w:t>
      </w:r>
    </w:p>
    <w:p w:rsidR="002B35FD" w:rsidRPr="00861672" w:rsidRDefault="002B35FD" w:rsidP="002B35FD">
      <w:pPr>
        <w:pStyle w:val="3"/>
        <w:jc w:val="both"/>
        <w:rPr>
          <w:rFonts w:ascii="Times New Roman" w:hAnsi="Times New Roman"/>
          <w:sz w:val="24"/>
          <w:szCs w:val="24"/>
        </w:rPr>
      </w:pPr>
      <w:bookmarkStart w:id="11" w:name="_Toc486833784"/>
      <w:r w:rsidRPr="00861672">
        <w:rPr>
          <w:rFonts w:ascii="Times New Roman" w:hAnsi="Times New Roman"/>
          <w:sz w:val="24"/>
          <w:szCs w:val="24"/>
        </w:rPr>
        <w:t>RNS; 2017.06.30; ПОМОЩНИК ПРЕЗИДЕНТА ЗАЯВИЛ О НЕОБХОДИМОСТИ РАЗРЕШЕНИЯ СПОРА МЕЖДУ ФАС И ПОРТАМИ ПО ТАРИФАМ</w:t>
      </w:r>
      <w:bookmarkEnd w:id="9"/>
      <w:bookmarkEnd w:id="11"/>
    </w:p>
    <w:p w:rsidR="002B35FD" w:rsidRDefault="002B35FD" w:rsidP="002B35FD">
      <w:pPr>
        <w:jc w:val="both"/>
      </w:pPr>
      <w:r>
        <w:t xml:space="preserve">Спор Федеральной антимонопольной службы и морских портов по тарифам должен быть разрешен, заявил на заседании коллегии </w:t>
      </w:r>
      <w:r w:rsidRPr="00C71FBF">
        <w:rPr>
          <w:b/>
        </w:rPr>
        <w:t>Росморречфлот</w:t>
      </w:r>
      <w:r>
        <w:t xml:space="preserve">а помощник президента РФ </w:t>
      </w:r>
      <w:r w:rsidRPr="00C71FBF">
        <w:rPr>
          <w:b/>
        </w:rPr>
        <w:t>Игорь Левитин</w:t>
      </w:r>
      <w:r>
        <w:t>.</w:t>
      </w:r>
    </w:p>
    <w:p w:rsidR="002B35FD" w:rsidRDefault="002B35FD" w:rsidP="002B35FD">
      <w:pPr>
        <w:jc w:val="both"/>
      </w:pPr>
      <w:r>
        <w:t>«Мы находимся на том этапе, где нам надо договориться. Единственная отрасль – морские порты, которая даже когда в РФ вообще не было инвестиций, привлекала инвестиции... Если в чем-то у нас неправильная нормативная база была, мы должны ее поправить с точки зрения антимонопольного регулирования и установления тарифов. Но эта отрасль, в которой мы с вами не имеем права что-то сделать неправильно, от этого зависит экономика нашей страны», – сказал он.</w:t>
      </w:r>
    </w:p>
    <w:p w:rsidR="002B35FD" w:rsidRDefault="002B35FD" w:rsidP="002B35FD">
      <w:pPr>
        <w:jc w:val="both"/>
      </w:pPr>
      <w:r>
        <w:t>ФАС в июне 2016 года возбудила антимонопольные дела против девяти стивидоров, заподозрив их в завышении цен на перевалку контейнеров, зерна, нефти и минудобрений. В апреле ФАС выдала предписание Новороссийскому морскому торговому порту (НМТП) и трем компаниям группы Global Ports – Первому контейнерному терминалу (ПКТ), «Петролеспорту» и Восточной стивидорной компании (ВСК) – перечислить в бюджет часть доходов, полученных в результате злоупотребления доминирующим положением.</w:t>
      </w:r>
    </w:p>
    <w:p w:rsidR="002B35FD" w:rsidRDefault="002B35FD" w:rsidP="002B35FD">
      <w:pPr>
        <w:jc w:val="both"/>
      </w:pPr>
      <w:r>
        <w:t>Кроме того, НМТП предписано отменить монопольно высокие цены на услуги и перевести цены на услуги по перевалке руды, удобрений, контейнеров, черных и цветных металлов, нефти и нефтепродуктов в российские рубли. ПКТ, «Петролеспорту» и ВСК ФАС предписала установить экономически обоснованные тарифы на услуги по перевалке контейнеров в рублях.</w:t>
      </w:r>
    </w:p>
    <w:p w:rsidR="002B35FD" w:rsidRPr="00F74018" w:rsidRDefault="002B35FD" w:rsidP="002B35FD">
      <w:pPr>
        <w:pStyle w:val="3"/>
        <w:jc w:val="both"/>
        <w:rPr>
          <w:rFonts w:ascii="Times New Roman" w:hAnsi="Times New Roman"/>
          <w:sz w:val="24"/>
          <w:szCs w:val="24"/>
        </w:rPr>
      </w:pPr>
      <w:bookmarkStart w:id="12" w:name="_Toc486602601"/>
      <w:bookmarkStart w:id="13" w:name="_Toc486833788"/>
      <w:r w:rsidRPr="00F74018">
        <w:rPr>
          <w:rFonts w:ascii="Times New Roman" w:hAnsi="Times New Roman"/>
          <w:sz w:val="24"/>
          <w:szCs w:val="24"/>
        </w:rPr>
        <w:t>REGNUM; 2017.06.30; ДЛЯ КОНТРОЛЯ РАБОТ ПО СПОРНОМУ МОСТУ В НОВОСИБИРСКЕ СОЗДАНО ГОСУЧРЕЖДЕНИЕ</w:t>
      </w:r>
      <w:bookmarkEnd w:id="12"/>
      <w:bookmarkEnd w:id="13"/>
    </w:p>
    <w:p w:rsidR="002B35FD" w:rsidRDefault="002B35FD" w:rsidP="002B35FD">
      <w:pPr>
        <w:jc w:val="both"/>
      </w:pPr>
      <w:r>
        <w:t>В Новосибирской области создано специальное учреждение, которое будет контролировать подготовку, строительство и дальнейшую эксплуатацию платного моста в Новосибирске. Соответствующее распоряжение подписал губернатор региона Владимир Городецкий, сообщает корреспондент ИА REGNUM.</w:t>
      </w:r>
    </w:p>
    <w:p w:rsidR="002B35FD" w:rsidRDefault="002B35FD" w:rsidP="002B35FD">
      <w:pPr>
        <w:jc w:val="both"/>
      </w:pPr>
      <w:r>
        <w:t xml:space="preserve">Новое учреждение получило название «Мост», полное наименование – государственное казённое учреждение Новосибирской области «Мост». Полномочиями учредителя «Моста» наделены само областное правительство, а также региональные департамент имущества и земельных отношений и </w:t>
      </w:r>
      <w:r w:rsidRPr="00C71FBF">
        <w:rPr>
          <w:b/>
        </w:rPr>
        <w:t>министерство транспорта</w:t>
      </w:r>
      <w:r>
        <w:t xml:space="preserve"> и дорожного хозяйства. Ответственность за создание госучреждения возложили на новосибирский </w:t>
      </w:r>
      <w:r w:rsidRPr="00C71FBF">
        <w:rPr>
          <w:b/>
        </w:rPr>
        <w:t>Минтранс</w:t>
      </w:r>
      <w:r>
        <w:t>.</w:t>
      </w:r>
    </w:p>
    <w:p w:rsidR="002B35FD" w:rsidRDefault="002B35FD" w:rsidP="002B35FD">
      <w:pPr>
        <w:jc w:val="both"/>
      </w:pPr>
      <w:r>
        <w:t>Как заявили в правительстве Новосибирской области, решение о необходимости строительства четвертого, на этот раз платного, моста в Новосибирске, сформировано «с целью создания условий для предоставления населению города Новосибирска транспортных услуг, развития транспортной доступности Новосибирской области».</w:t>
      </w:r>
    </w:p>
    <w:p w:rsidR="002B35FD" w:rsidRDefault="002B35FD" w:rsidP="002B35FD">
      <w:pPr>
        <w:jc w:val="both"/>
      </w:pPr>
      <w:r>
        <w:t>Само же население города и области не сильно-то радуется запланированному строительству, подчеркивая, что средства, которые планируется направить на его строительство, можно было бы потратить на те направления дорожной отрасли, которые являются сегодня наиболее востребованными. В пример неудачного вложения денег новосибирцы приводят третий мост – Бугринский, который был запущен в 2014 году, но до сих пор, из-за отсутствия развязок, не заработал в полную мощность, в то время как два других мостовых перехода через реку Обь в областном центре продолжают оставаться загруженными.</w:t>
      </w:r>
    </w:p>
    <w:p w:rsidR="002B35FD" w:rsidRDefault="002B35FD" w:rsidP="002B35FD">
      <w:pPr>
        <w:jc w:val="both"/>
      </w:pPr>
      <w:r>
        <w:t>Читайте также: Бугринский мост в Новосибирске вновь требует вложений. Чей просчет?</w:t>
      </w:r>
    </w:p>
    <w:p w:rsidR="002B35FD" w:rsidRDefault="002B35FD" w:rsidP="002B35FD">
      <w:pPr>
        <w:jc w:val="both"/>
      </w:pPr>
      <w:r>
        <w:t xml:space="preserve">В то же время, 25 июня с рабочим визитом в Новосибирской области побывал глава </w:t>
      </w:r>
      <w:r w:rsidRPr="00C71FBF">
        <w:rPr>
          <w:b/>
        </w:rPr>
        <w:t>Росавтодор</w:t>
      </w:r>
      <w:r>
        <w:t xml:space="preserve">а </w:t>
      </w:r>
      <w:r w:rsidRPr="00C71FBF">
        <w:rPr>
          <w:b/>
        </w:rPr>
        <w:t>Роман Старовойт</w:t>
      </w:r>
      <w:r>
        <w:t>, который подтвердил, что регион получит транш из федерального бюджета на строительство четвёртого моста в размере 26 млрд рублей (это около 75% стоимости моста). Он уточнил, что схема федерального финансирования будет скорректирована по годам, потому как «предусмотренные в первоначальном варианте объёмы финансирования физически не могут быть использованы». Первый транш в размере 370 млн рублей должен поступить уже в 2017 году.</w:t>
      </w:r>
    </w:p>
    <w:p w:rsidR="002B35FD" w:rsidRDefault="002B35FD" w:rsidP="002B35FD">
      <w:pPr>
        <w:jc w:val="both"/>
      </w:pPr>
      <w:r>
        <w:t>Читайте также: Фальстарт: новосибирские власти в погоне за четвертым мостом</w:t>
      </w:r>
    </w:p>
    <w:p w:rsidR="002B35FD" w:rsidRDefault="002B35FD" w:rsidP="002B35FD">
      <w:pPr>
        <w:jc w:val="both"/>
      </w:pPr>
      <w:r>
        <w:t>Отметим, что Центральный мост, а именно такое рабочее название получил запланированный платный мост в Новосибирске, собрал вокруг себя много мнений, критики и суждений. Началось всё пять лет назад – ещё в 2012 году региональные власти заговорили о необходимости такого мостового перехода. В декабре 2013 года мэрией Новосибирска и областным правительством на паритетных условиях было учреждено акционерное общество «Центральный мост», которое должно было организовать работы по подготовке проектно-сметной документации и содействовать в организации проведения открытого конкурса на право заключения концессионного соглашения проекта.</w:t>
      </w:r>
    </w:p>
    <w:p w:rsidR="002B35FD" w:rsidRDefault="002B35FD" w:rsidP="002B35FD">
      <w:pPr>
        <w:jc w:val="both"/>
      </w:pPr>
      <w:r>
        <w:t xml:space="preserve">И как уже заявил </w:t>
      </w:r>
      <w:r w:rsidRPr="00C71FBF">
        <w:rPr>
          <w:b/>
        </w:rPr>
        <w:t>министр транспорта</w:t>
      </w:r>
      <w:r>
        <w:t xml:space="preserve"> и дорожного хозяйства региона Анатолий Костылевский, со своей функцией акционерное общество справилось успешно – проект Центрального моста получил одобрение правительственной комиссии по транспорту.</w:t>
      </w:r>
    </w:p>
    <w:p w:rsidR="002B35FD" w:rsidRDefault="002B35FD" w:rsidP="002B35FD">
      <w:pPr>
        <w:jc w:val="both"/>
      </w:pPr>
      <w:r>
        <w:t>В то же время депутаты Законодательного собрания уже не раз подвергали сомнению экономическую модель проекта концессионного соглашения по мосту. Как заявил спикер парламента Новосибирской области Андрей Шимкив, «мы не можем себе позволить загонять будущее поколение новосибирцев в долги». Он усомнился, что автовладельцы будут платить за проезд по мосту 150 рублей за легковой автомобиль и 700 рублей за грузовой.</w:t>
      </w:r>
    </w:p>
    <w:p w:rsidR="002B35FD" w:rsidRDefault="002B35FD" w:rsidP="002B35FD">
      <w:pPr>
        <w:jc w:val="both"/>
      </w:pPr>
      <w:r>
        <w:t>Вместе с тем представители новосибирской общественности и депутаты уже предложили перенести расположение нового моста и сроки его строительства.</w:t>
      </w:r>
    </w:p>
    <w:p w:rsidR="002B35FD" w:rsidRDefault="002B35FD" w:rsidP="002B35FD">
      <w:pPr>
        <w:jc w:val="both"/>
      </w:pPr>
      <w:r>
        <w:t>Ранее свое недовольство проектом четвертого моста и планами его реализации высказывали и депутаты городского совета Новосибирска. Еще в конце 2016 года городские депутаты заявляли о нецелесообразности реализации проекта, говоря о риске наступления дополнительных обязательств, которыми будет обременен областной бюджет.</w:t>
      </w:r>
    </w:p>
    <w:p w:rsidR="002B35FD" w:rsidRDefault="002B35FD" w:rsidP="002B35FD">
      <w:pPr>
        <w:jc w:val="both"/>
      </w:pPr>
      <w:r>
        <w:t>Как ранее сообщало ИА REGNUM, Центральный мост через Обь в Новосибирске соединит Южную площадь на правом берегу с площадью Труда на левом. Проект предполагает строительство транспортных развязок на обоих берегах реки для подключения к дорожной сети города, и строительство тоннелей под железнодорожными путями. Мост обеспечит выходы на федеральные трассы «Байкал», Чуйский тракт и «Сибирь». Сам мост запроектирован длиной 1,5 км, шестиполосный. На левом берегу разместится пункт взимания платы. Концессионера строительства нового моста через реку Обь в Новосибирске назовут 7 августа 2017 года.</w:t>
      </w:r>
    </w:p>
    <w:p w:rsidR="002B35FD" w:rsidRDefault="002B35FD" w:rsidP="002B35FD">
      <w:pPr>
        <w:jc w:val="both"/>
      </w:pPr>
      <w:r>
        <w:t>Сумма минимально гарантированного дохода составит 49 млрд рублей, ранее называлась цифра 91 млрд рублей.</w:t>
      </w:r>
    </w:p>
    <w:p w:rsidR="002B35FD" w:rsidRDefault="002B35FD" w:rsidP="002B35FD">
      <w:pPr>
        <w:jc w:val="both"/>
      </w:pPr>
      <w:r>
        <w:br w:type="page"/>
      </w:r>
    </w:p>
    <w:p w:rsidR="002B35FD" w:rsidRDefault="002B35FD" w:rsidP="002B35FD">
      <w:pPr>
        <w:jc w:val="both"/>
      </w:pPr>
      <w:r>
        <w:t>По состоянию на июнь 2017 года стоимость проекта оценена в 40,6 млрд рублей. На строительно-монтажные работы заложено 30,5 млрд рублей. Стоимость подготовительных работ, в том числе расселения жилья, попадающего в зону строительства, составляет 3,8 млрд рублей – средства будут выделены из бюджета региона. Под снос попадает 360 объектов, 81 из них – жилые дома. В общей сложности требуется освободить площадь в 496 000 кв. м.</w:t>
      </w:r>
    </w:p>
    <w:p w:rsidR="002B35FD" w:rsidRPr="007648DA" w:rsidRDefault="002B35FD" w:rsidP="002B35FD">
      <w:pPr>
        <w:pStyle w:val="3"/>
        <w:jc w:val="both"/>
        <w:rPr>
          <w:rFonts w:ascii="Times New Roman" w:hAnsi="Times New Roman"/>
          <w:sz w:val="24"/>
          <w:szCs w:val="24"/>
        </w:rPr>
      </w:pPr>
      <w:bookmarkStart w:id="14" w:name="_Toc486833790"/>
      <w:r>
        <w:rPr>
          <w:rFonts w:ascii="Times New Roman" w:hAnsi="Times New Roman"/>
          <w:sz w:val="24"/>
          <w:szCs w:val="24"/>
        </w:rPr>
        <w:t>КОММЕРСАНТ</w:t>
      </w:r>
      <w:r w:rsidRPr="007648DA">
        <w:rPr>
          <w:rFonts w:ascii="Times New Roman" w:hAnsi="Times New Roman"/>
          <w:sz w:val="24"/>
          <w:szCs w:val="24"/>
        </w:rPr>
        <w:t>; ИРИНА НАГОРНЫХ; 2017.07.03; ЛАГЕРЯ ГОТОВЯТСЯ ОСЧАСТЛИВИТЬ МОЛОДЕЖЬ</w:t>
      </w:r>
      <w:bookmarkEnd w:id="14"/>
    </w:p>
    <w:p w:rsidR="002B35FD" w:rsidRDefault="002B35FD" w:rsidP="002B35FD">
      <w:pPr>
        <w:jc w:val="both"/>
      </w:pPr>
      <w:r>
        <w:t>На «Территории смыслов» научат новому подходу к экономике и партийным программам</w:t>
      </w:r>
    </w:p>
    <w:p w:rsidR="002B35FD" w:rsidRDefault="002B35FD" w:rsidP="002B35FD">
      <w:pPr>
        <w:jc w:val="both"/>
      </w:pPr>
      <w:r>
        <w:t xml:space="preserve">Молодых политиков на новой смене лагеря «Территория смыслов» во Владимирской области будут учить объяснять избирателям, что счастье – это «состояние “здесь и сейчас”». Первая смена студклубов и СМИ уже закончилась. Позднее с молодыми экономистами в лагере поработает глава Центра стратегических разработок (ЦСР) Алексей Кудрин, а </w:t>
      </w:r>
      <w:r w:rsidRPr="00A4296A">
        <w:rPr>
          <w:b/>
        </w:rPr>
        <w:t>Минтранс</w:t>
      </w:r>
      <w:r>
        <w:t xml:space="preserve"> познакомит молодежь с представителями госкорпораций. С обновлением в Кремле политического блока система молодежных образовательных лагерей пытается доказать, что умеет «формировать единое видение будущего» в отраслевых сообществах.</w:t>
      </w:r>
    </w:p>
    <w:p w:rsidR="002B35FD" w:rsidRDefault="002B35FD" w:rsidP="002B35FD">
      <w:pPr>
        <w:jc w:val="both"/>
      </w:pPr>
      <w:r>
        <w:t>Первый заместитель главы администрации президента (АП) Сергей Кириенко пока не определился с планами посещения молодежных лагерей, сказали “Ъ” в АП. Однако возможность такую исключать нельзя: 25–26 июля на «Территории смыслов» во время смены повышения эффективности НКО и волонтерских организаций пройдет день Всемирного фестиваля молодежи и студентов, оргкомитет которого возглавляет господин Кириенко. Ждут в лагере и других чиновников. К примеру, уполномоченный по правам человека Татьяна Москалькова проведет на Клязьме совещание региональных омбудсменов, которые тоже поработают с молодежью.</w:t>
      </w:r>
    </w:p>
    <w:p w:rsidR="002B35FD" w:rsidRDefault="002B35FD" w:rsidP="002B35FD">
      <w:pPr>
        <w:jc w:val="both"/>
      </w:pPr>
      <w:r>
        <w:t>Министру иностранных дел Сергею Лаврову направлено приглашение пообщаться с молодыми политологами и социологами. Алексей Кудрин в качестве главы ЦСР выступит не на политической, а на экономической площадке «Территории смыслов». В окружении господина Кудрина “Ъ” подтвердили, что приглашение принято. Молодые экономисты и бизнесмены в своих проектах опишут, как найти региональные точки роста и успешнее войти в цифровую экономику. Участие в смене примут и руководители Агентства стратегических инициатив.</w:t>
      </w:r>
    </w:p>
    <w:p w:rsidR="002B35FD" w:rsidRDefault="002B35FD" w:rsidP="002B35FD">
      <w:pPr>
        <w:jc w:val="both"/>
      </w:pPr>
      <w:r>
        <w:t xml:space="preserve">Транспортную логистику с участниками форума собрались обсуждать представители </w:t>
      </w:r>
      <w:r w:rsidRPr="00A4296A">
        <w:rPr>
          <w:b/>
        </w:rPr>
        <w:t>Минтранса</w:t>
      </w:r>
      <w:r>
        <w:t>. Проекты участников по этой теме оценят в том числе представители госкорпораций – «Аэрофлота», РЖД, «Речморфлота», «Росавтотранса». Представитель корпорации «Росатом», директор молодежного некоммерческого лагеря «Форсаж» Евгений Сидоров уже рассказал в минувшую субботу лидерам неформальных студенческих клубов и СМИ о смысле работы его команды: «Предотвращать в общественной деятельности “эффект выжженного поля”, когда все держится лишь на одном лидере, а без него нежизнеспособно». Он заявил, что у госкорпорации большой опыт своих молодежных проектов, интеллектуальной игры «Что? Где? Когда?», КВН.</w:t>
      </w:r>
    </w:p>
    <w:p w:rsidR="002B35FD" w:rsidRDefault="002B35FD" w:rsidP="002B35FD">
      <w:pPr>
        <w:jc w:val="both"/>
      </w:pPr>
      <w:r>
        <w:t>Со сменой куратора политического блока в администрации президента (АП) проведение молодежных форумов (три в 2017 году) начинает трансформироваться. Как говорится в обосновании концепции лагеря «Территория смыслов», молодые специалисты-отраслевики по итогам получат «единое видение будущего» и будут способны сами «вовлекать окружающих в совместную деятельность». Общий охват аудитории влияния «Территории смыслов» за лето составит 5,7 млн человек (включая членов семей, однокурсников, подписчиков в интернете и т д.).</w:t>
      </w:r>
    </w:p>
    <w:p w:rsidR="002B35FD" w:rsidRDefault="002B35FD" w:rsidP="002B35FD">
      <w:pPr>
        <w:jc w:val="both"/>
      </w:pPr>
      <w:r>
        <w:t>Как заявил “Ъ” программный директор форума Матвей Навдаев, команда форума разработала совместно с психологами и социологами систему замера результативности выполнения программы форума. Хотя в этом году объем грантов для участников уменьшился в два раза (21 млн руб. по сравнению с 48,8 млн руб. и 40 млн руб. в 2016 и 2015 годах соответственно), организаторы рассчитывают на увеличение эффективности обучения. В расчетах, в частности, помогает Научно-учебная лаборатория политисследований НИУ ВШЭ. Глава лаборатории Валерия Касамара каждой смене ТС отдельно представляет итоги исследования «Ценностные ориентации российского студенчества». На ее взгляд, желания молодых людей нереалистичны: вести собственное дело, иметь много свободного времени и получать поддержку государства, представителям которого они не доверяют.</w:t>
      </w:r>
    </w:p>
    <w:p w:rsidR="002B35FD" w:rsidRDefault="002B35FD" w:rsidP="002B35FD">
      <w:pPr>
        <w:jc w:val="both"/>
      </w:pPr>
      <w:r>
        <w:t>На отдельной смене «Счастье – новый KPI» (ключевой показатель эффективности) молодые политики обсудят партийные программы. Как объяснил “Ъ” Матвей Навдаев, по замерам социологов, для граждан, а особенно для молодежи, счастье – базовая ценность. «Молодые политики должны уметь объяснить, что счастье – это не некая планка в будущем, а состояние “здесь и сейчас”»,– говорит он. «Эпоха “нового популизма” в мире уже очень активно эксплуатирует тему социального самочувствия»,– говорит глава Фонда развития гражданского общества Константин Костин.</w:t>
      </w:r>
    </w:p>
    <w:p w:rsidR="002B35FD" w:rsidRDefault="002B35FD" w:rsidP="002B35FD">
      <w:pPr>
        <w:jc w:val="both"/>
      </w:pPr>
      <w:r>
        <w:t>Традиционная четверка лидеров парламентских партий («Единая Россия», КПРФ, ЛДПР, «Справедливая Россия») в этом году на «Территории смыслов» дублируется лидерами молодежных крыльев организаций. Глава «Молодой гвардии» Денис Давыдов, секретарь ЦК Ленинского коммунистического союза молодежи Яков Листов и другие проведут межпартийную идеологическую дискуссию.</w:t>
      </w:r>
    </w:p>
    <w:p w:rsidR="002B35FD" w:rsidRPr="00CA76B3" w:rsidRDefault="002B35FD" w:rsidP="002B35FD">
      <w:pPr>
        <w:pStyle w:val="3"/>
        <w:jc w:val="both"/>
        <w:rPr>
          <w:rFonts w:ascii="Times New Roman" w:hAnsi="Times New Roman"/>
          <w:sz w:val="24"/>
          <w:szCs w:val="24"/>
        </w:rPr>
      </w:pPr>
      <w:bookmarkStart w:id="15" w:name="_Toc486833792"/>
      <w:r w:rsidRPr="00CA76B3">
        <w:rPr>
          <w:rFonts w:ascii="Times New Roman" w:hAnsi="Times New Roman"/>
          <w:sz w:val="24"/>
          <w:szCs w:val="24"/>
        </w:rPr>
        <w:t>ИЗВЕСТИЯ; АЛИСА ГОВОРОВА; 2017.07.01; КИЕВ ПОТРЕБУЕТ КОМПЕНСАЦИЮ УБЫТКОВ ЗА СТРОИТЕЛЬСТВО КЕРЧЕНСКОГО МОСТА</w:t>
      </w:r>
      <w:bookmarkEnd w:id="15"/>
    </w:p>
    <w:p w:rsidR="002B35FD" w:rsidRDefault="002B35FD" w:rsidP="002B35FD">
      <w:pPr>
        <w:jc w:val="both"/>
      </w:pPr>
      <w:r>
        <w:t>Киев потребует от Москвы компенсацию убытков за ограничение судоходства через Керченский пролив из-за строительства моста. Об этом пишет украинская редакция Deutsche Welle со ссылкой на МИД Украины.</w:t>
      </w:r>
    </w:p>
    <w:p w:rsidR="002B35FD" w:rsidRDefault="002B35FD" w:rsidP="002B35FD">
      <w:pPr>
        <w:jc w:val="both"/>
      </w:pPr>
      <w:r>
        <w:t>«Украина имеет право требовать от РФ возмещения причиненного такими действиями российской стороны вреда», – цитирует DW собеседника украинского МИДа.</w:t>
      </w:r>
    </w:p>
    <w:p w:rsidR="002B35FD" w:rsidRDefault="002B35FD" w:rsidP="002B35FD">
      <w:pPr>
        <w:jc w:val="both"/>
      </w:pPr>
      <w:r>
        <w:t xml:space="preserve">Заместитель министра инфраструктуры Украины Юрий Лавренюк заявил, что за 23 дня убытки украинских госпортов составляют 500 млн гривен. При этом ранее начальник ФКУ Упрдор «Тамань» Роман Новиков заявлял, что при монтаже арочных пролетов пролив перекрыт не будет, а работы будут проводиться в специально отведенное время. Для этого подрядчик специально запросил «окна» у </w:t>
      </w:r>
      <w:r w:rsidRPr="00A4296A">
        <w:rPr>
          <w:b/>
        </w:rPr>
        <w:t>Минтранса</w:t>
      </w:r>
      <w:r>
        <w:t xml:space="preserve"> – они «значительны по времени, но это не 28 суток, как кто-то там себе представляет».</w:t>
      </w:r>
    </w:p>
    <w:p w:rsidR="002B35FD" w:rsidRPr="007648DA" w:rsidRDefault="002B35FD" w:rsidP="002B35FD">
      <w:pPr>
        <w:pStyle w:val="3"/>
        <w:jc w:val="both"/>
        <w:rPr>
          <w:rFonts w:ascii="Times New Roman" w:hAnsi="Times New Roman"/>
          <w:sz w:val="24"/>
          <w:szCs w:val="24"/>
        </w:rPr>
      </w:pPr>
      <w:bookmarkStart w:id="16" w:name="_Toc486833794"/>
      <w:r w:rsidRPr="007648DA">
        <w:rPr>
          <w:rFonts w:ascii="Times New Roman" w:hAnsi="Times New Roman"/>
          <w:sz w:val="24"/>
          <w:szCs w:val="24"/>
        </w:rPr>
        <w:t>КОММЕРСАНТ; АНДРЕЙ СМИРНОВ; ЕКАТЕРИНА КОСОБОКОВА; 2017.07.03; ПАССАЖИРСКИЙ АВТОБУС ПРОТАРАНИЛ ГРУЗОВИК</w:t>
      </w:r>
      <w:bookmarkEnd w:id="16"/>
    </w:p>
    <w:p w:rsidR="002B35FD" w:rsidRDefault="002B35FD" w:rsidP="002B35FD">
      <w:pPr>
        <w:jc w:val="both"/>
      </w:pPr>
      <w:r>
        <w:t>В результате ДТП в Татарстане погибли 14 человек</w:t>
      </w:r>
    </w:p>
    <w:p w:rsidR="002B35FD" w:rsidRDefault="002B35FD" w:rsidP="002B35FD">
      <w:pPr>
        <w:jc w:val="both"/>
      </w:pPr>
      <w:r>
        <w:t>Вчера гендиректор самарского АО «Евразийская корпорация автовокзалов» Оксана Никитина была задержана в рамках расследования происшедшего в Татарстане крупного ДТП, в результате которого 14 человек погибли и более десятка получили травмы. В ночь на воскресенье принадлежащий АО пассажирский автобус Neoplan столкнулся с грузовиком. По предварительной версии, столкновение совершил водитель автобуса, ослепленный фарами.</w:t>
      </w:r>
    </w:p>
    <w:p w:rsidR="002B35FD" w:rsidRDefault="002B35FD" w:rsidP="002B35FD">
      <w:pPr>
        <w:jc w:val="both"/>
      </w:pPr>
      <w:r>
        <w:t>По факту происшедшего на территории Татарстана ДТП с автобусом Neoplan возбуждено два уголовных дела. Одно из них расследует главное следственное управление республиканского МВД по ч. 5 ст. 264 УК РФ (нарушение правил дорожного движения и эксплуатации транспортных средств, повлекшее по неосторожности смерть двух или более лиц). Другое возбуждено в региональном СУ СКР по ч. 3 ст. 238 УК РФ (оказание услуг, не отвечающих требованиям безопасности жизни и здоровья потребителей и повлекших смерть двух и более лиц). Оба дела объединят в одно производство, и расследование будет проводить СУ СКР – такое решение приняла прокуратура Татарстана.</w:t>
      </w:r>
    </w:p>
    <w:p w:rsidR="002B35FD" w:rsidRDefault="002B35FD" w:rsidP="002B35FD">
      <w:pPr>
        <w:jc w:val="both"/>
      </w:pPr>
      <w:r>
        <w:t>ДТП произошло в 00:40 2 июля на 52-м км автодороги Альметьевск–Заинск. Автобус Neoplan с 28 пассажирами выполнял междугородний рейс Самара–Ижевск. Некоторые пассажиры ехали до конечной остановки, другие – в Набережные Челны и Менделеевск. Транспортное средство принадлежало самарскому АО «Евразийская корпорация автовокзалов» (ЕКА, оператор самарского автовокзала). Согласно сведениям Kartoteka.ru, ранее ее единственным участником был департамент управления госимуществом администрации Самарской области, сейчас акционерами являются частные лица. Примерно в 9 км от Заинска на трассе автобус столкнулся с движущимся впереди него автопоездом – автомобилем КамАЗ, который буксировал на жесткой сцепке неисправный большегруз MAN. От удара автобус опрокинулся и загорелся. В результате ДТП погибли 14 человек, в том числе двое детей. Остальные были госпитализированы.</w:t>
      </w:r>
    </w:p>
    <w:p w:rsidR="002B35FD" w:rsidRDefault="002B35FD" w:rsidP="002B35FD">
      <w:pPr>
        <w:jc w:val="both"/>
      </w:pPr>
      <w:r>
        <w:t>Как сообщили в СУ, рассматриваются различные версии происшедшего, но уже известно, что столкновение совершил один из водителей (ехал с напарником) автобуса. Его имя не сообщается. По данным местных СМИ, это достаточно опытный водитель 56-летний Александр Жмуков. «Рассматриваются все версии, в том числе совершение ДТП в результате ослепления фарами грузовика»,– говорят в СУ.</w:t>
      </w:r>
    </w:p>
    <w:p w:rsidR="002B35FD" w:rsidRDefault="002B35FD" w:rsidP="002B35FD">
      <w:pPr>
        <w:jc w:val="both"/>
      </w:pPr>
      <w:r>
        <w:t>По данным СУ, вчера татарстанские следователи выехали в Самару, где задержали генерального директора АО «Евразийская корпорация автовокзалов» Оксану Никитину. В офисе компании весь день проводились обыски. «В настоящее время водитель грузовика опрашивается следователями ГСУ МВД. Два других водителя находятся в больнице, процессуальные действия в отношении них будут проводиться по мере их выздоровления»,– сообщили в республиканском МВД.</w:t>
      </w:r>
    </w:p>
    <w:p w:rsidR="002B35FD" w:rsidRDefault="002B35FD" w:rsidP="002B35FD">
      <w:pPr>
        <w:jc w:val="both"/>
      </w:pPr>
      <w:r>
        <w:t>Деятельность компании-перевозчика сейчас проверяет и прокуратура Самарской области. «В ходе проверки будет дана оценка действиям должностных лиц предприятия, ответственных за обеспечение безопасности перевозок. При выявлении нарушений будут незамедлительно приняты меры прокурорского реагирования»,– говорится в сообщении пресс-службы надзорного ведомства. По решению губернатора Самарской области Николая Меркушкина семьям погибших в ДТП в Татарстане будет оказана помощь из резервного фонда в размере 1 млн руб. Пострадавшие в аварии получат до 500 тыс. руб. каждый. Кроме того, властями региона было принято решение об оказании единовременной материальной помощи семьям погибших – по 1 млн руб. Власти Самары и Тольятти взяли на себя доставку тел погибших.</w:t>
      </w:r>
    </w:p>
    <w:p w:rsidR="002B35FD" w:rsidRDefault="002B35FD" w:rsidP="002B35FD">
      <w:pPr>
        <w:jc w:val="both"/>
      </w:pPr>
      <w:r>
        <w:t>В ЕКА подтвердили, что автобус Neoplan (госномер ВС 263/63) принадлежит компании. По данным перевозчиков, автобус перед маршрутом находился в исправном состоянии, необходимую проверку прошли и водители. В «Евразийской корпорации автовокзалов» также сообщили, что пассажиры автобуса были застрахованы в АО «Согаз». По страховке родственникам погибших должны выплатить по 2 млн руб.</w:t>
      </w:r>
    </w:p>
    <w:p w:rsidR="002B35FD" w:rsidRPr="007648DA" w:rsidRDefault="002B35FD" w:rsidP="002B35FD">
      <w:pPr>
        <w:pStyle w:val="3"/>
        <w:jc w:val="both"/>
        <w:rPr>
          <w:rFonts w:ascii="Times New Roman" w:hAnsi="Times New Roman"/>
          <w:sz w:val="24"/>
          <w:szCs w:val="24"/>
        </w:rPr>
      </w:pPr>
      <w:bookmarkStart w:id="17" w:name="_Toc486833795"/>
      <w:r w:rsidRPr="007648DA">
        <w:rPr>
          <w:rFonts w:ascii="Times New Roman" w:hAnsi="Times New Roman"/>
          <w:sz w:val="24"/>
          <w:szCs w:val="24"/>
        </w:rPr>
        <w:t>РОССИЙСКАЯ ГАЗЕТА; АЛЕКСАНДРА ВОЗДВИЖЕНСКАЯ; ТАТЬЯНА ШАДРИНА; 2017.07.02; СЧЕТ ДАВНОСТИ</w:t>
      </w:r>
      <w:bookmarkEnd w:id="17"/>
    </w:p>
    <w:p w:rsidR="002B35FD" w:rsidRDefault="002B35FD" w:rsidP="002B35FD">
      <w:pPr>
        <w:jc w:val="both"/>
      </w:pPr>
      <w:r>
        <w:t>Запрет на перевозку детей в старых автобусах отложили еще на полгода</w:t>
      </w:r>
    </w:p>
    <w:p w:rsidR="002B35FD" w:rsidRDefault="002B35FD" w:rsidP="002B35FD">
      <w:pPr>
        <w:jc w:val="both"/>
      </w:pPr>
      <w:r>
        <w:t>Детей через полгода нельзя будет перевозить в автобусах, срок эксплуатации которых превышает десять лет. Предполагалось, что требование об этом вступит в силу 1 июля 2017 года, однако правительство перенесло срок на полгода вперед - на 1 января 2018-го.</w:t>
      </w:r>
    </w:p>
    <w:p w:rsidR="002B35FD" w:rsidRDefault="002B35FD" w:rsidP="002B35FD">
      <w:pPr>
        <w:jc w:val="both"/>
      </w:pPr>
      <w:r>
        <w:t>Принятое решение позволит регионам и организациям-перевозчикам завершить обновление парка автобусов, которые будут использоваться для организованных перевозок групп детей, говорится в сообщении на сайте правительства.</w:t>
      </w:r>
    </w:p>
    <w:p w:rsidR="002B35FD" w:rsidRDefault="002B35FD" w:rsidP="002B35FD">
      <w:pPr>
        <w:jc w:val="both"/>
      </w:pPr>
      <w:r>
        <w:t>До этого сроки вступления в силу новых правил уже откладывались: постановление должно было установить запрет с 1 января этого года, но его перенесли также на полгода, которых не хватило для обновления автопарка. Кроме того, против ввода запрета на десятилетние автобусы выступили туроператоры и перевозчики, которые сочли чрезмерным запрет и просили его ослабить. Российский союз туриндустрии подсчитал, что новые правила могут затронуть более 70 процентов действующих автобусов для детского туризма.</w:t>
      </w:r>
    </w:p>
    <w:p w:rsidR="002B35FD" w:rsidRDefault="002B35FD" w:rsidP="002B35FD">
      <w:pPr>
        <w:jc w:val="both"/>
      </w:pPr>
      <w:r>
        <w:t xml:space="preserve">В апреле этого года на заседании Комитета Совета Федерации по соцполитике один из сенаторов обратился к представителю </w:t>
      </w:r>
      <w:r w:rsidRPr="00A4296A">
        <w:rPr>
          <w:b/>
        </w:rPr>
        <w:t>минтранса</w:t>
      </w:r>
      <w:r>
        <w:t xml:space="preserve"> с просьбой отменить запрет на старые автобусы при перевозке детей. В ответ тот сообщил, что поправки в постановление кабмина, которые позволят это сделать, </w:t>
      </w:r>
      <w:r w:rsidRPr="00A4296A">
        <w:rPr>
          <w:b/>
        </w:rPr>
        <w:t>минтранс</w:t>
      </w:r>
      <w:r>
        <w:t xml:space="preserve"> уже готовит. Официально подробности изменений до сих пор неизвестны. Но, как стало известно "РГ" , сейчас обсуждаются такие меры, как запрет на приобретение старых (старше семи лет) автобусов для перевозки детей.</w:t>
      </w:r>
    </w:p>
    <w:p w:rsidR="002B35FD" w:rsidRDefault="002B35FD" w:rsidP="002B35FD">
      <w:pPr>
        <w:jc w:val="both"/>
      </w:pPr>
      <w:r>
        <w:t>То есть возможно, что те автобусы, которые есть сейчас в парке образовательных учреждений, можно будет использовать для перевозки детей. А вот слишком потрепанные могут запретить приобретать, отметил источник в отрасли. Такие поправки, говорят эксперты, вынужденная мера. Многим регионам и учебным учреждениям не по карману покупка новых автобусов.</w:t>
      </w:r>
    </w:p>
    <w:p w:rsidR="002B35FD" w:rsidRPr="00ED3B13" w:rsidRDefault="002B35FD" w:rsidP="002B35FD">
      <w:pPr>
        <w:pStyle w:val="3"/>
        <w:jc w:val="both"/>
        <w:rPr>
          <w:rFonts w:ascii="Times New Roman" w:hAnsi="Times New Roman"/>
          <w:sz w:val="24"/>
          <w:szCs w:val="24"/>
        </w:rPr>
      </w:pPr>
      <w:bookmarkStart w:id="18" w:name="_Toc486833796"/>
      <w:r w:rsidRPr="00ED3B13">
        <w:rPr>
          <w:rFonts w:ascii="Times New Roman" w:hAnsi="Times New Roman"/>
          <w:sz w:val="24"/>
          <w:szCs w:val="24"/>
        </w:rPr>
        <w:t>RG.RU; ТАТЬЯНА ШАДРИНА; 2017.07.03; АВТОВОКЗАЛЫ В РОССИИ НАЧНУТ РАБОТАТЬ ПО-НОВОМУ</w:t>
      </w:r>
      <w:bookmarkEnd w:id="18"/>
    </w:p>
    <w:p w:rsidR="002B35FD" w:rsidRDefault="002B35FD" w:rsidP="002B35FD">
      <w:pPr>
        <w:jc w:val="both"/>
      </w:pPr>
      <w:r>
        <w:t>Современные российские автовокзалы должны стать комфортнее для пассажиров и водителей. Новые правила для них уже вступили в силу.</w:t>
      </w:r>
    </w:p>
    <w:p w:rsidR="002B35FD" w:rsidRDefault="002B35FD" w:rsidP="002B35FD">
      <w:pPr>
        <w:jc w:val="both"/>
      </w:pPr>
      <w:r>
        <w:t>Там, как и на других транспортных узлах (железнодорожных и авиационных), должны быть не только кассы и автоматы по продаже билетов. Владельцы вокзала обязаны найти место и для камеры хранения, здравпункта, комнаты отдыха водителей с местами для сидения.</w:t>
      </w:r>
    </w:p>
    <w:p w:rsidR="002B35FD" w:rsidRDefault="002B35FD" w:rsidP="002B35FD">
      <w:pPr>
        <w:jc w:val="both"/>
      </w:pPr>
      <w:r>
        <w:t xml:space="preserve">Это все набор минимальных требований к оборудованию автовокзалов и автостанций, которые увязаны с правилами перевозок пассажиров и багажа автомобильным транспортом в международном сообщении государств - участников СНГ, отметили в </w:t>
      </w:r>
      <w:r w:rsidRPr="00A4296A">
        <w:rPr>
          <w:b/>
        </w:rPr>
        <w:t>Минтрансе</w:t>
      </w:r>
      <w:r>
        <w:t xml:space="preserve"> РФ. Любой владелец автовокзала может обратиться в </w:t>
      </w:r>
      <w:r w:rsidRPr="00A4296A">
        <w:rPr>
          <w:b/>
        </w:rPr>
        <w:t>Ространснадзор</w:t>
      </w:r>
      <w:r>
        <w:t xml:space="preserve"> за заключением о соответствии инфраструктуры новым требованиям.</w:t>
      </w:r>
    </w:p>
    <w:p w:rsidR="002B35FD" w:rsidRDefault="002B35FD" w:rsidP="002B35FD">
      <w:pPr>
        <w:jc w:val="both"/>
      </w:pPr>
      <w:r>
        <w:t xml:space="preserve">Сейчас в России около 1300 вокзалов. Но, скорее всего, подавать документы будут владельцы новых автовокзалов, которые еще не попали в реестр автовокзалов </w:t>
      </w:r>
      <w:r w:rsidRPr="00A4296A">
        <w:rPr>
          <w:b/>
        </w:rPr>
        <w:t>Минтранса</w:t>
      </w:r>
      <w:r>
        <w:t>, считают эксперты, опрошенные "РГ". А на тех вокзалах, что уже работают, может быть проведена внеплановая проверка, чтобы выяснить, нарушают они или нет новые требования. Но с такой ревизией можно заявиться только по поручению прокуратуры.</w:t>
      </w:r>
    </w:p>
    <w:p w:rsidR="002B35FD" w:rsidRDefault="002B35FD" w:rsidP="002B35FD">
      <w:pPr>
        <w:jc w:val="both"/>
      </w:pPr>
      <w:r>
        <w:t xml:space="preserve">Пока же полномочий по проверке автовокзалов у </w:t>
      </w:r>
      <w:r w:rsidRPr="00A4296A">
        <w:rPr>
          <w:b/>
        </w:rPr>
        <w:t>Ространснадзор</w:t>
      </w:r>
      <w:r>
        <w:t>а нет, объяснили эксперты. Сейчас служба может проверять только перевозчиков в плановом порядке. Подключиться к контролю могут и другие ведомства. Например, Роспотребнадзор вправе проверить, как обустроена комната матери и ребенка, а Росздравнадзор, как обустроен здравпункт.</w:t>
      </w:r>
    </w:p>
    <w:p w:rsidR="002B35FD" w:rsidRDefault="002B35FD" w:rsidP="002B35FD">
      <w:pPr>
        <w:jc w:val="both"/>
      </w:pPr>
      <w:r>
        <w:br w:type="page"/>
      </w:r>
    </w:p>
    <w:p w:rsidR="002B35FD" w:rsidRPr="00CA76B3" w:rsidRDefault="002B35FD" w:rsidP="002B35FD">
      <w:pPr>
        <w:pStyle w:val="3"/>
        <w:jc w:val="both"/>
        <w:rPr>
          <w:rFonts w:ascii="Times New Roman" w:hAnsi="Times New Roman"/>
          <w:sz w:val="24"/>
          <w:szCs w:val="24"/>
        </w:rPr>
      </w:pPr>
      <w:bookmarkStart w:id="19" w:name="_Toc486833798"/>
      <w:r w:rsidRPr="00CA76B3">
        <w:rPr>
          <w:rFonts w:ascii="Times New Roman" w:hAnsi="Times New Roman"/>
          <w:sz w:val="24"/>
          <w:szCs w:val="24"/>
        </w:rPr>
        <w:t>РОССИЙСКАЯ ГАЗЕТА; ПАВЕЛ ИВАНКИН; 2017.07.02; ПОТРЕБИТЕЛИ В ОЖИДАНИИ "ПРОЗРАЧНОСТИ"</w:t>
      </w:r>
      <w:bookmarkEnd w:id="19"/>
    </w:p>
    <w:p w:rsidR="002B35FD" w:rsidRDefault="002B35FD" w:rsidP="002B35FD">
      <w:pPr>
        <w:jc w:val="both"/>
      </w:pPr>
      <w:r>
        <w:t>Рынок вовлечен в диалог о новом тарифном прейскуранте железнодорожных грузоперевозок</w:t>
      </w:r>
    </w:p>
    <w:p w:rsidR="002B35FD" w:rsidRDefault="002B35FD" w:rsidP="002B35FD">
      <w:pPr>
        <w:jc w:val="both"/>
      </w:pPr>
      <w:r>
        <w:t>Вопросы адаптации железнодорожных тарифов к конъюнктурным колебаниям товарных рынков обсуждаются с момента образования ОАО "Российские железные дороги" в 2003 году. До 2012 года основным инструментом адаптации тарифа, который позволял грузовладельцу снизить свои затраты на транспортировку грузов железнодорожным транспортом, являлась специальная тарифная ставка (спецставка). Спецставка устанавливалась на конкретном маршруте и для конкретного груза в виде зафиксированной ставки или понижающего коэффициента к ставкам Прейскуранта N 10-01.</w:t>
      </w:r>
    </w:p>
    <w:p w:rsidR="002B35FD" w:rsidRDefault="002B35FD" w:rsidP="002B35FD">
      <w:pPr>
        <w:jc w:val="both"/>
      </w:pPr>
      <w:r>
        <w:t>С целью ухода от непрозрачности принимаемых решений, исключения возможности установления искусственных преимуществ одних грузовладельцев перед другими был разработан тарифный коридор, в рамках которого ОАО "РЖД" обладало правом принимать решения о снижении тарифов до 12,8% и повышать до 13,4%. Такой метод балансировки позволял стимулировать привлечение грузов и создавать индивидуальную тарифную среду, не ухудшая финансового положения естественной монополии.</w:t>
      </w:r>
    </w:p>
    <w:p w:rsidR="002B35FD" w:rsidRDefault="002B35FD" w:rsidP="002B35FD">
      <w:pPr>
        <w:jc w:val="both"/>
      </w:pPr>
      <w:r>
        <w:t>Но удержать этот механизм в рабочем состоянии не удалось. Вначале ОАО "РЖД" разработало регламент для тарифного коридора, по которому дойти до финишной прямой могли только немногие компании, а потом ОАО "РЖД" без обсуждения применило максимальный повышающий коэффициент на все экспортные перевозки. Такое злоупотребление властью не прошло бесследно. В итоге из сбалансированного тарифного коридора сделали абсурдную конструкцию. Сегодня минимальная граница коридора установлена в 50%, а максимальную ОАО "РЖД" удалось с большим трудом удержать на 10%. В такой форме механизм гибкого тарифного регулирования меньше всего напоминает коридор.</w:t>
      </w:r>
    </w:p>
    <w:p w:rsidR="002B35FD" w:rsidRDefault="002B35FD" w:rsidP="002B35FD">
      <w:pPr>
        <w:jc w:val="both"/>
      </w:pPr>
      <w:r>
        <w:t>Кроме того, в последнее время появилось мнение о снижении нижней границы до 55%.</w:t>
      </w:r>
    </w:p>
    <w:p w:rsidR="002B35FD" w:rsidRDefault="002B35FD" w:rsidP="002B35FD">
      <w:pPr>
        <w:jc w:val="both"/>
      </w:pPr>
      <w:r>
        <w:t>Рассмотрим механизм формирования базовых ставок.</w:t>
      </w:r>
    </w:p>
    <w:p w:rsidR="002B35FD" w:rsidRDefault="002B35FD" w:rsidP="002B35FD">
      <w:pPr>
        <w:jc w:val="both"/>
      </w:pPr>
      <w:r>
        <w:t>Для грузов первого класса в прейскуранте предусмотрена скидка в 25%, а также корректирующий коэффициент за дальность перевозок до 55%. Для грузов второго класса действует коэффициент 1, то есть второй класс является базовым. Для грузов третьего тарифного класса действуют повышающие коэффициенты 1,54 и 1,74. Чтобы было понятно, что это означает в цифрах, приведем значения базовых тарифов для 1, 2 и 3 класса на расстоянии 2800 км.</w:t>
      </w:r>
    </w:p>
    <w:p w:rsidR="002B35FD" w:rsidRDefault="002B35FD" w:rsidP="002B35FD">
      <w:pPr>
        <w:jc w:val="both"/>
      </w:pPr>
      <w:r>
        <w:t>На графике это представлено как базовый тариф.</w:t>
      </w:r>
    </w:p>
    <w:p w:rsidR="002B35FD" w:rsidRDefault="002B35FD" w:rsidP="002B35FD">
      <w:pPr>
        <w:jc w:val="both"/>
      </w:pPr>
      <w:r>
        <w:t>Первый класс в соответствии с неоднократными заявлениями руководства ОАО "РЖД" является для естественной монополии классом на грани себестоимости.</w:t>
      </w:r>
    </w:p>
    <w:p w:rsidR="002B35FD" w:rsidRDefault="002B35FD" w:rsidP="002B35FD">
      <w:pPr>
        <w:jc w:val="both"/>
      </w:pPr>
      <w:r>
        <w:t>На графике хорошо видно, что грузы 3 класса являются спонсорами грузов 1 класса. Сегодняшняя дискуссия о проблемности финансового положения ОАО "РЖД" подкрепляется статистикой о росте перевозок угля (1 класс) и снижении перевозок черных металлов (3 класс), нефти и нефтепродуктов (2 и 3 класс). Тем нелогичнее выглядит принятое решение о возможности снижения тарифов на 2 и 3 класс, а также дискуссия об увеличении этой скидки до 55%.</w:t>
      </w:r>
    </w:p>
    <w:p w:rsidR="002B35FD" w:rsidRDefault="002B35FD" w:rsidP="002B35FD">
      <w:pPr>
        <w:jc w:val="both"/>
      </w:pPr>
      <w:r>
        <w:t>При предоставлении максимально возможного тарифа в размере 50% для грузов третьего тарифного класса ставка на перевозку становится на 17% ниже ставки второго класса и на 13% выше ставки первого класса. Такое решение практически отменяет принципы адвалорности (привязки тарифа к стоимости) грузов. При таком стимулировании гораздо проще перенести груз из одного класса в другой. В противном случае возникают риски приоритезации одних видов грузов перед другими. А такие риски ведут к развалу самой тарифной системы как базового понятия. Когда принимались решения по имплементации исключительных тарифов внутрь прейскуранта, одним из аргументов был уход от ежегодного продления спецставок. Однако этот аргумент не выдержал внешнего давления и начиная с 2004 года, то есть через полгода после принятия нового прейскуранта, практика ежегодного установления исключительных тарифов вернулась на место.</w:t>
      </w:r>
    </w:p>
    <w:p w:rsidR="002B35FD" w:rsidRDefault="002B35FD" w:rsidP="002B35FD">
      <w:pPr>
        <w:jc w:val="both"/>
      </w:pPr>
      <w:r>
        <w:t>Сегодняшние предложения о корректировке нижних границ и отмене верхних границ в пределах выше допустимого разрушают не только основы самой тарифной системы, но и дискредитируют принципы гибкого тарифного регулирования и адвалорности.</w:t>
      </w:r>
    </w:p>
    <w:p w:rsidR="002B35FD" w:rsidRDefault="002B35FD" w:rsidP="002B35FD">
      <w:pPr>
        <w:jc w:val="both"/>
      </w:pPr>
      <w:r>
        <w:t>В 2017 году правление ОАО "РЖД" семь раз собиралось по вопросу условий гибкого тарифного регулирования. Принято более 45 решений о предоставлении исключительных тарифных решений, из них 19 решений по перевозкам контейнеров.</w:t>
      </w:r>
    </w:p>
    <w:p w:rsidR="002B35FD" w:rsidRDefault="002B35FD" w:rsidP="002B35FD">
      <w:pPr>
        <w:jc w:val="both"/>
      </w:pPr>
      <w:r>
        <w:t>В рамках принятых решений согласован и установлен суммарный гарантированный объем около 60 млн тонн. По 15% принятых решений гарантированный объем не установлен. По двум решениям гарантированный объем установлен на уровне перевозок 2016 года. При этом гарантированным объемом является не дополнительный объем, а суммарный объем отгрузки.</w:t>
      </w:r>
    </w:p>
    <w:p w:rsidR="002B35FD" w:rsidRDefault="002B35FD" w:rsidP="002B35FD">
      <w:pPr>
        <w:jc w:val="both"/>
      </w:pPr>
      <w:r>
        <w:t>Максимальная скидка, которая была предоставлена в 2017 году, достигла 50%, минимальная 5%. Средний уровень скидки, предоставленный в 2017 году, составляет 22,2%. Грузы второго и третьего тарифного класса составляют более 90% от грузов, на которые были предоставлены скидки при перевозках в вагонах.</w:t>
      </w:r>
    </w:p>
    <w:p w:rsidR="002B35FD" w:rsidRDefault="002B35FD" w:rsidP="002B35FD">
      <w:pPr>
        <w:jc w:val="both"/>
      </w:pPr>
      <w:r>
        <w:t>ФАС России, как тарифный регулятор, обязан принимать взвешенные решения и обеспечивать компромисс между интересами пользователей услуг железнодорожного транспорта и естественной монополией. Сегодняшние заявления и оценки вызывают удивление пользователей и экспертного сообщества. Как видно из статистики, предоставление максимально возможной скидки используется сегодня высокодоходными грузами очень активно, при этом прирост грузовой базы равен 5 маршрутам в сутки.</w:t>
      </w:r>
    </w:p>
    <w:p w:rsidR="002B35FD" w:rsidRDefault="002B35FD" w:rsidP="002B35FD">
      <w:pPr>
        <w:jc w:val="both"/>
      </w:pPr>
      <w:r>
        <w:t>Естественная монополия несовершенна, механизмы тарифного регулирования, включая тарифный коридор, неидеальны. Однако регулятор сегодня делает заявления, которые основаны на предположениях, а не на анализе издержек естественной монополии. ОАО "РЖД" в рамках обсуждения уровня индексации тарифов на 2017 год упомянуло размер убытков от перевозок угля на экспорт в 115 млрд руб. Со стороны ФАС России оценки этой суммы мы не услышали.</w:t>
      </w:r>
    </w:p>
    <w:p w:rsidR="002B35FD" w:rsidRDefault="002B35FD" w:rsidP="002B35FD">
      <w:pPr>
        <w:jc w:val="both"/>
      </w:pPr>
      <w:r>
        <w:t>Сегодня рынок активно вовлечен в диалог о новом прейскуранте. Мне кажется, что это позволит разобраться в основных издержках монополии, определить минимально рентабельный тариф, выделить необходимые тарифные составляющие, учесть опыт выделения конкурентных сегментов рынка. И уже к этой базе надо разработать новую систему гибкого тарифного регулирования, в которой будут понятные и прозрачные правила игры для всех без исключения участников.</w:t>
      </w:r>
    </w:p>
    <w:p w:rsidR="002B35FD" w:rsidRPr="00B3578B" w:rsidRDefault="002B35FD" w:rsidP="002B35FD">
      <w:pPr>
        <w:pStyle w:val="3"/>
        <w:jc w:val="both"/>
        <w:rPr>
          <w:rFonts w:ascii="Times New Roman" w:hAnsi="Times New Roman"/>
          <w:sz w:val="24"/>
          <w:szCs w:val="24"/>
        </w:rPr>
      </w:pPr>
      <w:bookmarkStart w:id="20" w:name="_Toc486602604"/>
      <w:bookmarkStart w:id="21" w:name="_Toc486833799"/>
      <w:r w:rsidRPr="00B3578B">
        <w:rPr>
          <w:rFonts w:ascii="Times New Roman" w:hAnsi="Times New Roman"/>
          <w:sz w:val="24"/>
          <w:szCs w:val="24"/>
        </w:rPr>
        <w:t>RNS; 2017.06.30; ПУТИН: РОССИЯ И БЕЛОРУССИЯ ПРОДОЛЖАТ СОВМЕСТНО РАЗВИВАТЬ СКОРОСТНОЕ Ж/Д СООБЩЕНИЕ</w:t>
      </w:r>
      <w:bookmarkEnd w:id="20"/>
      <w:bookmarkEnd w:id="21"/>
    </w:p>
    <w:p w:rsidR="002B35FD" w:rsidRDefault="002B35FD" w:rsidP="002B35FD">
      <w:pPr>
        <w:jc w:val="both"/>
      </w:pPr>
      <w:r>
        <w:t>Россия и Белоруссия продолжат совместно развивать пассажирское скоростное ж/д сообщение на территории Союзного государства, заявил президент России Владимир Путин.</w:t>
      </w:r>
    </w:p>
    <w:p w:rsidR="002B35FD" w:rsidRDefault="002B35FD" w:rsidP="002B35FD">
      <w:pPr>
        <w:jc w:val="both"/>
      </w:pPr>
      <w:r>
        <w:t>«Мы намерены и дальше развивать скоростное пассажирское сообщение на территории Союзного государства», – сказал Путин, отметив, что также планируется совершенствовать сеть европейских транспортных коридоров, проходящих по территории России и Белоруссии.</w:t>
      </w:r>
    </w:p>
    <w:p w:rsidR="002B35FD" w:rsidRDefault="002B35FD" w:rsidP="002B35FD">
      <w:pPr>
        <w:jc w:val="both"/>
      </w:pPr>
      <w:r>
        <w:t>Путин отметил, что неотъемлемой частью экономики будущего должна стать мощная транспортная инфраструктура.</w:t>
      </w:r>
    </w:p>
    <w:p w:rsidR="002B35FD" w:rsidRDefault="002B35FD" w:rsidP="002B35FD">
      <w:pPr>
        <w:jc w:val="both"/>
      </w:pPr>
      <w:r>
        <w:br w:type="page"/>
      </w:r>
    </w:p>
    <w:p w:rsidR="002B35FD" w:rsidRPr="009A2692" w:rsidRDefault="002B35FD" w:rsidP="002B35FD">
      <w:pPr>
        <w:pStyle w:val="3"/>
        <w:jc w:val="both"/>
        <w:rPr>
          <w:rFonts w:ascii="Times New Roman" w:hAnsi="Times New Roman"/>
          <w:sz w:val="24"/>
          <w:szCs w:val="24"/>
        </w:rPr>
      </w:pPr>
      <w:bookmarkStart w:id="22" w:name="_Toc486833800"/>
      <w:r w:rsidRPr="009A2692">
        <w:rPr>
          <w:rFonts w:ascii="Times New Roman" w:hAnsi="Times New Roman"/>
          <w:sz w:val="24"/>
          <w:szCs w:val="24"/>
        </w:rPr>
        <w:t xml:space="preserve">ИНТЕРФАКС; 2017.07.03; ПОГРУЗКА НА СЕТИ </w:t>
      </w:r>
      <w:r>
        <w:rPr>
          <w:rFonts w:ascii="Times New Roman" w:hAnsi="Times New Roman"/>
          <w:sz w:val="24"/>
          <w:szCs w:val="24"/>
        </w:rPr>
        <w:t>«</w:t>
      </w:r>
      <w:r w:rsidRPr="009A2692">
        <w:rPr>
          <w:rFonts w:ascii="Times New Roman" w:hAnsi="Times New Roman"/>
          <w:sz w:val="24"/>
          <w:szCs w:val="24"/>
        </w:rPr>
        <w:t>РОССИЙСКИХ ЖЕЛЕЗНЫХ ДОРОГ</w:t>
      </w:r>
      <w:r>
        <w:rPr>
          <w:rFonts w:ascii="Times New Roman" w:hAnsi="Times New Roman"/>
          <w:sz w:val="24"/>
          <w:szCs w:val="24"/>
        </w:rPr>
        <w:t>»</w:t>
      </w:r>
      <w:r w:rsidRPr="009A2692">
        <w:rPr>
          <w:rFonts w:ascii="Times New Roman" w:hAnsi="Times New Roman"/>
          <w:sz w:val="24"/>
          <w:szCs w:val="24"/>
        </w:rPr>
        <w:t xml:space="preserve"> В ИЮНЕ ВЫРОСЛА НА 2,6%</w:t>
      </w:r>
      <w:r>
        <w:rPr>
          <w:rFonts w:ascii="Times New Roman" w:hAnsi="Times New Roman"/>
          <w:sz w:val="24"/>
          <w:szCs w:val="24"/>
        </w:rPr>
        <w:t xml:space="preserve"> – </w:t>
      </w:r>
      <w:r w:rsidRPr="009A2692">
        <w:rPr>
          <w:rFonts w:ascii="Times New Roman" w:hAnsi="Times New Roman"/>
          <w:sz w:val="24"/>
          <w:szCs w:val="24"/>
        </w:rPr>
        <w:t>ИСТОЧНИК</w:t>
      </w:r>
      <w:bookmarkEnd w:id="22"/>
      <w:r w:rsidRPr="009A2692">
        <w:rPr>
          <w:rFonts w:ascii="Times New Roman" w:hAnsi="Times New Roman"/>
          <w:sz w:val="24"/>
          <w:szCs w:val="24"/>
        </w:rPr>
        <w:t xml:space="preserve"> </w:t>
      </w:r>
    </w:p>
    <w:p w:rsidR="002B35FD" w:rsidRDefault="002B35FD" w:rsidP="002B35FD">
      <w:pPr>
        <w:jc w:val="both"/>
      </w:pPr>
      <w:r>
        <w:t>Среднесуточная погрузка на сети ОАО «Российские железные дороги» в июне 2017 года составила 3 млн 460,9 тыс. тонн, сообщил «Интерфаксу» источник, знакомый с деятельностью компании.</w:t>
      </w:r>
    </w:p>
    <w:p w:rsidR="002B35FD" w:rsidRDefault="002B35FD" w:rsidP="002B35FD">
      <w:pPr>
        <w:jc w:val="both"/>
      </w:pPr>
      <w:r>
        <w:t>Это соответствует 103,827 млн тонн в целом за месяц. Годом ранее этот показатель находился на уровне 101,223 млн тонн. Таким образом, в июне 2017 г. погрузка выросла на 2,57%.</w:t>
      </w:r>
    </w:p>
    <w:p w:rsidR="002B35FD" w:rsidRDefault="002B35FD" w:rsidP="002B35FD">
      <w:pPr>
        <w:jc w:val="both"/>
      </w:pPr>
      <w:r>
        <w:t>Как сообщалось ранее, план погрузки на июнь был сформирован на уровне 3,44 млн тонн в среднем в сутки, что на 2% больше, чем в том же месяце годом ранее. Об этом в середине мая говорил и первый вице-президент РЖД Анатолий Краснощек. «Меньше 2% не будет», – отмечал он. По итогам 26 дней июня 2017 г. погрузка на сети «Российских железных дорог» на 2,4% превышала прошлогодний показатель за тот же период (в среднем 3,455 млн тонн в сутки), сообщало корпоративное издание компании.</w:t>
      </w:r>
    </w:p>
    <w:p w:rsidR="002B35FD" w:rsidRDefault="002B35FD" w:rsidP="002B35FD">
      <w:pPr>
        <w:jc w:val="both"/>
      </w:pPr>
      <w:r>
        <w:t>Генеральный директор центра фирменного транспортного обслуживания (ЦФТО) РЖД Алексей Шило говорил, что ниже ожидаемой погрузка по нефтепродуктам, черным металлам и строительным грузам. Нефтеперерабатывающие заводы только начинают выходить на свои обычные мощности после планового ремонта. В сегменте черных металлов ситуация обусловлена перебоями с их отгрузкой на «Новолипецком металлургическом комбинате» и ПАО «Тулачермет». В сегменте строительных грузов отмечается отсутствие платежеспособного спроса со стороны потребителей этой продукции.</w:t>
      </w:r>
    </w:p>
    <w:p w:rsidR="002B35FD" w:rsidRDefault="002B35FD" w:rsidP="002B35FD">
      <w:pPr>
        <w:jc w:val="both"/>
      </w:pPr>
      <w:r>
        <w:t>В то же время, на маршрутах внутри страны погрузка сохраняется на прошлогоднем уровне, на экспорт – растет на 6,3%, отмечало издание. ЦФТО объясняет это благоприятной ценовой конъюнктурой на внешних рынках: цены на энергетический уголь в июне по сравнению с тем же месяцем 2016 г. поднялись на 42,6%, на коксующиеся угли – на 62,8%, на удобрения – на 10,2%. В то же время, темпы роста погрузки в направлении российских портов в июне несколько замедлились.</w:t>
      </w:r>
    </w:p>
    <w:p w:rsidR="002B35FD" w:rsidRDefault="002B35FD" w:rsidP="002B35FD">
      <w:pPr>
        <w:jc w:val="both"/>
      </w:pPr>
      <w:r>
        <w:t xml:space="preserve">План работы «Российских железных дорог» на июль предполагает среднесуточную погрузку на уровне 3,435 млн тонн, что на 2,1% больше, чем в том же месяце годом ранее, сообщал источник «Интерфакса». </w:t>
      </w:r>
    </w:p>
    <w:p w:rsidR="002B35FD" w:rsidRDefault="002B35FD" w:rsidP="002B35FD">
      <w:pPr>
        <w:jc w:val="both"/>
      </w:pPr>
      <w:r>
        <w:t>В мае погрузка выросла на 3,5% (в среднем грузилось 3,435 млн тонн в сутки). По итогам первых пяти месяцев 2017 г. она составила 516,9 млн тонн, что на 3,8% больше, чем за тот же период 2016 г. При этом в июне стало известно, что «Российские железные дороги» допускают рост погрузки по итогам года на 2,6%, тогда как сейчас финансовый план перевозчика предполагает увеличение на 0,6%.</w:t>
      </w:r>
    </w:p>
    <w:p w:rsidR="002B35FD" w:rsidRDefault="002B35FD" w:rsidP="002B35FD">
      <w:pPr>
        <w:jc w:val="both"/>
      </w:pPr>
      <w:r>
        <w:t>Как сообщало корпоративное издание монополии, ее бюджетный комитет – «исходя из складывающейся экономической конъюнктуры» – рассмотрел и одобрил предложения по корректировке финплана. «Погрузка в целом по году оценивается в 1,254 млрд тонн», – приводила газета слова руководителя департамента экономики РЖД Ирины Костенец. В 2016 г. этот показатель находился на уровне 1,222 млрд тонн (рост составил 0,6%).</w:t>
      </w:r>
    </w:p>
    <w:p w:rsidR="002B35FD" w:rsidRDefault="002B35FD" w:rsidP="002B35FD">
      <w:pPr>
        <w:jc w:val="both"/>
      </w:pPr>
      <w:r>
        <w:t>Изначально же при формировании финансового плана на 2017 г. «Российские железные дороги» прогнозировали нулевой рост погрузки. В среднесуточном выражении это соответствовало бы росту на 0,3% (с учетом дополнительного дня в прошедшем високосном году). В декабре, правда, компания скорректировала прогноз, ожидая падения показателя на 0,2%. При этом в январе президент РЖД Олег Белозеров выразил осторожную уверенность в том, что погрузка в 2017 г. может показать рост в районе 1%.</w:t>
      </w:r>
    </w:p>
    <w:p w:rsidR="002B35FD" w:rsidRDefault="002B35FD" w:rsidP="002B35FD">
      <w:pPr>
        <w:jc w:val="both"/>
      </w:pPr>
      <w:r>
        <w:br w:type="page"/>
      </w:r>
    </w:p>
    <w:p w:rsidR="002B35FD" w:rsidRPr="004D2B80" w:rsidRDefault="002B35FD" w:rsidP="002B35FD">
      <w:pPr>
        <w:pStyle w:val="3"/>
        <w:jc w:val="both"/>
        <w:rPr>
          <w:rFonts w:ascii="Times New Roman" w:hAnsi="Times New Roman"/>
          <w:sz w:val="24"/>
          <w:szCs w:val="24"/>
        </w:rPr>
      </w:pPr>
      <w:bookmarkStart w:id="23" w:name="_Toc486602605"/>
      <w:bookmarkStart w:id="24" w:name="_Toc486833801"/>
      <w:r w:rsidRPr="004D2B80">
        <w:rPr>
          <w:rFonts w:ascii="Times New Roman" w:hAnsi="Times New Roman"/>
          <w:sz w:val="24"/>
          <w:szCs w:val="24"/>
        </w:rPr>
        <w:t>RG.RU; 2017.06.30; АНДРЕЙ СТАНКЕВИЧ ПО МОСТУ В КРЫМ ПУСТЯТ ДВУХЭТАЖНЫЕ ПОЕЗДА</w:t>
      </w:r>
      <w:bookmarkEnd w:id="23"/>
      <w:bookmarkEnd w:id="24"/>
    </w:p>
    <w:p w:rsidR="002B35FD" w:rsidRDefault="002B35FD" w:rsidP="002B35FD">
      <w:pPr>
        <w:jc w:val="both"/>
      </w:pPr>
      <w:r>
        <w:t>После запуска железнодорожного моста через Керченский пролив между Крымом и материковой частью РФ будут ездить 15 пар поездов с двухэтажными вагонами. Об этом сообщает РИА Новости со ссылкой на гендиректора «Крымской железной дороги» Алексея Гладилина.</w:t>
      </w:r>
    </w:p>
    <w:p w:rsidR="002B35FD" w:rsidRDefault="002B35FD" w:rsidP="002B35FD">
      <w:pPr>
        <w:jc w:val="both"/>
      </w:pPr>
      <w:r>
        <w:t>– По два поезда будут ездить в Севастополь, Евпаторию и Феодосию, остальные – в Симферополь, – сказал он. – Из 800 вагонов большая часть будет двухэтажными купейными.</w:t>
      </w:r>
    </w:p>
    <w:p w:rsidR="002B35FD" w:rsidRDefault="002B35FD" w:rsidP="002B35FD">
      <w:pPr>
        <w:jc w:val="both"/>
      </w:pPr>
      <w:r>
        <w:t>Ориентировочное время в пути на маршруте Симферополь – Москва составит от 24 до 28 часов. Тариф на проезд в КЖД пообещали не менять.</w:t>
      </w:r>
    </w:p>
    <w:p w:rsidR="002B35FD" w:rsidRPr="006B5B13" w:rsidRDefault="002B35FD" w:rsidP="002B35FD">
      <w:pPr>
        <w:pStyle w:val="3"/>
        <w:jc w:val="both"/>
        <w:rPr>
          <w:rFonts w:ascii="Times New Roman" w:hAnsi="Times New Roman"/>
          <w:sz w:val="24"/>
          <w:szCs w:val="24"/>
        </w:rPr>
      </w:pPr>
      <w:bookmarkStart w:id="25" w:name="_Toc486833804"/>
      <w:r w:rsidRPr="006B5B13">
        <w:rPr>
          <w:rFonts w:ascii="Times New Roman" w:hAnsi="Times New Roman"/>
          <w:sz w:val="24"/>
          <w:szCs w:val="24"/>
        </w:rPr>
        <w:t xml:space="preserve">ТАСС; 2017.07.02; </w:t>
      </w:r>
      <w:r w:rsidRPr="00A4296A">
        <w:rPr>
          <w:rFonts w:ascii="Times New Roman" w:hAnsi="Times New Roman"/>
          <w:sz w:val="24"/>
          <w:szCs w:val="24"/>
        </w:rPr>
        <w:t>РОСМОРПОРТ</w:t>
      </w:r>
      <w:r w:rsidRPr="006B5B13">
        <w:rPr>
          <w:rFonts w:ascii="Times New Roman" w:hAnsi="Times New Roman"/>
          <w:sz w:val="24"/>
          <w:szCs w:val="24"/>
        </w:rPr>
        <w:t xml:space="preserve"> ПЛАНИРУЕТ РАЗВИВАТЬ КРУИЗНОЕ СООБЩЕНИЕ НА ДАЛЬНЕМ ВОСТОКЕ</w:t>
      </w:r>
      <w:bookmarkEnd w:id="25"/>
    </w:p>
    <w:p w:rsidR="002B35FD" w:rsidRDefault="002B35FD" w:rsidP="002B35FD">
      <w:pPr>
        <w:jc w:val="both"/>
      </w:pPr>
      <w:r w:rsidRPr="00A4296A">
        <w:rPr>
          <w:b/>
        </w:rPr>
        <w:t>Росморпорт</w:t>
      </w:r>
      <w:r>
        <w:t xml:space="preserve"> планирует в 2018 году открыть круизное сообщение между Владивостоком, Сахалином и Камчаткой. Об этом сообщил в воскресенье журналистам генеральный директор </w:t>
      </w:r>
      <w:r w:rsidRPr="00A4296A">
        <w:rPr>
          <w:b/>
        </w:rPr>
        <w:t>Росморпорт</w:t>
      </w:r>
      <w:r>
        <w:t>а Андрей Тарасенко, принимавший участие в награждении лучших членов экипажа круизного лайнера "Князь Владимир" по случаю Дня морского и речного флота .</w:t>
      </w:r>
    </w:p>
    <w:p w:rsidR="002B35FD" w:rsidRDefault="002B35FD" w:rsidP="002B35FD">
      <w:pPr>
        <w:jc w:val="both"/>
      </w:pPr>
      <w:r>
        <w:t>"Круизное сообщение будем развивать. Линия будет открыта между Владивостоком, Корсаковым и Петропавловском-Камчатским", - сказал Тарасенко.</w:t>
      </w:r>
    </w:p>
    <w:p w:rsidR="002B35FD" w:rsidRDefault="002B35FD" w:rsidP="002B35FD">
      <w:pPr>
        <w:jc w:val="both"/>
      </w:pPr>
      <w:r>
        <w:t xml:space="preserve">По словам главы </w:t>
      </w:r>
      <w:r w:rsidRPr="00A4296A">
        <w:rPr>
          <w:b/>
        </w:rPr>
        <w:t>Росморпорт</w:t>
      </w:r>
      <w:r>
        <w:t>а, о планах открытия новой круизной линии будет доложено руководству страны на ближайшем заседании Госсовета. "Запустить линию планируется уже в следующем году", - добавил он.</w:t>
      </w:r>
    </w:p>
    <w:p w:rsidR="002B35FD" w:rsidRDefault="002B35FD" w:rsidP="002B35FD">
      <w:pPr>
        <w:jc w:val="both"/>
      </w:pPr>
      <w:r>
        <w:t>В День работников морского и речного флота из порта Сочи в свой четвертый по счету круиз отправится лайнер "Князь Владимир". Поручение организовать круизное сообщение между Сочи и портами Крыма в прошлом году дал президент РФ Владимир Путин. "</w:t>
      </w:r>
      <w:r w:rsidRPr="00A4296A">
        <w:rPr>
          <w:b/>
        </w:rPr>
        <w:t>Росморпорт</w:t>
      </w:r>
      <w:r>
        <w:t>" приобрел круизное судно Roy Star, позже переименованное в "Князь Владимир".</w:t>
      </w:r>
    </w:p>
    <w:p w:rsidR="002B35FD" w:rsidRDefault="002B35FD" w:rsidP="002B35FD">
      <w:pPr>
        <w:jc w:val="both"/>
      </w:pPr>
      <w:r>
        <w:t>Судно длиной 141,8 м и шириной в 21,9 м в 2005 году прошло реновации в 2013 и 2017 годах. Недельное путешествие на лайнере "Князь Владимир" стартует и заканчивается в Сочи. Туристам будет предложено посещение Новороссийска, двухдневная стоянка в Ялте и прогулка по Севастополю. В каждом из портов захода пассажиры смогут осмотреть достопримечательности, еще в пути заказав экскурсию.</w:t>
      </w:r>
    </w:p>
    <w:p w:rsidR="002B35FD" w:rsidRPr="00A22CF7" w:rsidRDefault="002B35FD" w:rsidP="002B35FD">
      <w:pPr>
        <w:pStyle w:val="3"/>
        <w:jc w:val="both"/>
        <w:rPr>
          <w:rFonts w:ascii="Times New Roman" w:hAnsi="Times New Roman"/>
          <w:sz w:val="24"/>
          <w:szCs w:val="24"/>
        </w:rPr>
      </w:pPr>
      <w:bookmarkStart w:id="26" w:name="_Toc486602608"/>
      <w:bookmarkStart w:id="27" w:name="_Toc486833805"/>
      <w:r w:rsidRPr="00A22CF7">
        <w:rPr>
          <w:rFonts w:ascii="Times New Roman" w:hAnsi="Times New Roman"/>
          <w:sz w:val="24"/>
          <w:szCs w:val="24"/>
        </w:rPr>
        <w:t>ТАСС; 2017.06.30; ЯРОВАЯ: СНЯТИЕ АДМИНИСТРАТИВНЫХ БАРЬЕРОВ ОБЛЕГЧИТ ЗАХОД КРУИЗНЫХ ЛАЙНЕРОВ В ПОРТЫ РОССИИ</w:t>
      </w:r>
      <w:bookmarkEnd w:id="26"/>
      <w:bookmarkEnd w:id="27"/>
    </w:p>
    <w:p w:rsidR="002B35FD" w:rsidRDefault="002B35FD" w:rsidP="002B35FD">
      <w:pPr>
        <w:jc w:val="both"/>
      </w:pPr>
      <w:r>
        <w:t>Снятие административных барьеров для более качественной работы закона «о круизном судоходстве» будет продолжено. Об этом 30 июня в Петропавловске-Камчатском журналистам заявила депутат Государственной думы Ирина Яровая, которая прибыла сюда, чтобы оценить подготовку нового морского вокзала к приему круизных судов.</w:t>
      </w:r>
    </w:p>
    <w:p w:rsidR="002B35FD" w:rsidRDefault="002B35FD" w:rsidP="002B35FD">
      <w:pPr>
        <w:jc w:val="both"/>
      </w:pPr>
      <w:r>
        <w:t>«Сейчас важно, чтобы мы проработали с правительством вопрос по максимальному снятию любых административных барьеров. Мы уже перешли на упрощенную форму получения виз, паспортного контроля. Сейчас важно, чтобы все это было максимально качественно реализовано и удобно для людей. Мы сегодня делаем максимально благоприятные условия, чтобы и иностранные, и наши туристы, чувствовали себя на Дальнем Востоке желанными гостями», – сказала Яровая.</w:t>
      </w:r>
    </w:p>
    <w:p w:rsidR="002B35FD" w:rsidRDefault="002B35FD" w:rsidP="002B35FD">
      <w:pPr>
        <w:jc w:val="both"/>
      </w:pPr>
      <w:r>
        <w:t xml:space="preserve">Она добавила, что «раньше Дальний Восток не воспринимался как территория роста через развитие круизного судоходства». Между тем запросы иностранных компаний на заход судов в порты округа и Камчатки в частности, подтверждают, что решение о разработке и принятии закона «о круизном судоходстве, автором которого была Ирина Яровая, было своевременным. Депутат добавила, что сейчас Госдума РФ совместно с </w:t>
      </w:r>
      <w:r w:rsidRPr="00C71FBF">
        <w:rPr>
          <w:b/>
        </w:rPr>
        <w:t>Минтрансом</w:t>
      </w:r>
      <w:r>
        <w:t xml:space="preserve"> РФ прорабатывают вопрос стандартизации маршрутов для круизного судоходства.</w:t>
      </w:r>
    </w:p>
    <w:p w:rsidR="002B35FD" w:rsidRDefault="002B35FD" w:rsidP="002B35FD">
      <w:pPr>
        <w:jc w:val="both"/>
      </w:pPr>
      <w:r>
        <w:t xml:space="preserve">«Сейчас мы продолжаем работать с </w:t>
      </w:r>
      <w:r w:rsidRPr="00C71FBF">
        <w:rPr>
          <w:b/>
        </w:rPr>
        <w:t>Минтрансом</w:t>
      </w:r>
      <w:r>
        <w:t>. Мы предлагаем стандартизировать маршруты для того, чтобы бизнес мог планировать свою работу, был уверен, что планы не изменятся и формировать свой туристический пакет. И для нас это будет выгодно, мы будем знать, какой будет поток туристов, мы будем знать, какую дополнительную инфраструктуру необходимо создавать у нас на территории Камчатского края», – сказала парламентарий.</w:t>
      </w:r>
    </w:p>
    <w:p w:rsidR="002B35FD" w:rsidRDefault="002B35FD" w:rsidP="002B35FD">
      <w:pPr>
        <w:jc w:val="both"/>
      </w:pPr>
      <w:r>
        <w:t>Стандартизация маршрутов позволит понять, где и какую инфраструктуру в первую очередь нужно создавать, чтобы сделать путешествия для участников круизов максимально комфортным, какие кадры и в каком количестве необходимы для данной отрасли.</w:t>
      </w:r>
    </w:p>
    <w:p w:rsidR="002B35FD" w:rsidRDefault="002B35FD" w:rsidP="002B35FD">
      <w:pPr>
        <w:jc w:val="both"/>
      </w:pPr>
      <w:r>
        <w:t>Ранее ТАСС сообщал, что 26 июня в Петропавловске-Камчатском новый морской вокзал принял первое за последние 25 лет круизное судно у своей причальной стенки. Ранее из– за отсутствия необходимых пирсов швартовка судов такого класса к берегу была невозможна, и кораблям все время пребывания на Камчатке приходилось оставаться на рейде. Строительство здания морского вокзала выполнено в рамках федеральной целевой программы «Экономическое и социальное развитие Дальнего Востока и Байкальского региона на период до 2018 года». Здание площадью более 8 тыс. кв. метров рассчитано на одновременное обслуживание 200 человек.</w:t>
      </w:r>
    </w:p>
    <w:p w:rsidR="002B35FD" w:rsidRPr="00861672" w:rsidRDefault="002B35FD" w:rsidP="002B35FD">
      <w:pPr>
        <w:pStyle w:val="3"/>
        <w:jc w:val="both"/>
        <w:rPr>
          <w:rFonts w:ascii="Times New Roman" w:hAnsi="Times New Roman"/>
          <w:sz w:val="24"/>
          <w:szCs w:val="24"/>
        </w:rPr>
      </w:pPr>
      <w:bookmarkStart w:id="28" w:name="_Toc486602611"/>
      <w:bookmarkStart w:id="29" w:name="_Toc486833807"/>
      <w:r w:rsidRPr="00861672">
        <w:rPr>
          <w:rFonts w:ascii="Times New Roman" w:hAnsi="Times New Roman"/>
          <w:sz w:val="24"/>
          <w:szCs w:val="24"/>
        </w:rPr>
        <w:t xml:space="preserve">RNS; 2017.06.30; </w:t>
      </w:r>
      <w:r w:rsidRPr="00C71FBF">
        <w:rPr>
          <w:rFonts w:ascii="Times New Roman" w:hAnsi="Times New Roman"/>
          <w:sz w:val="24"/>
          <w:szCs w:val="24"/>
        </w:rPr>
        <w:t>МИНТРАНС</w:t>
      </w:r>
      <w:r w:rsidRPr="00861672">
        <w:rPr>
          <w:rFonts w:ascii="Times New Roman" w:hAnsi="Times New Roman"/>
          <w:sz w:val="24"/>
          <w:szCs w:val="24"/>
        </w:rPr>
        <w:t xml:space="preserve"> ПРЕДЛОЖИЛ УПРОСТИТЬ ВИЗОВЫЙ РЕЖИМ ДЛЯ ПАССАЖИРОВ РЕЧНЫХ КРУИЗОВ</w:t>
      </w:r>
      <w:bookmarkEnd w:id="28"/>
      <w:bookmarkEnd w:id="29"/>
    </w:p>
    <w:p w:rsidR="002B35FD" w:rsidRDefault="002B35FD" w:rsidP="002B35FD">
      <w:pPr>
        <w:jc w:val="both"/>
      </w:pPr>
      <w:r w:rsidRPr="00C71FBF">
        <w:rPr>
          <w:b/>
        </w:rPr>
        <w:t>Минтранс</w:t>
      </w:r>
      <w:r>
        <w:t xml:space="preserve"> внес в правительство предложение по разрешению безвизового пребывания до 15 суток на территории России для пассажиров речных круизов, сообщил на коллегии </w:t>
      </w:r>
      <w:r w:rsidRPr="00C71FBF">
        <w:rPr>
          <w:b/>
        </w:rPr>
        <w:t>Росморречфлот</w:t>
      </w:r>
      <w:r>
        <w:t>а замруководителя Виктор Вовк.</w:t>
      </w:r>
    </w:p>
    <w:p w:rsidR="002B35FD" w:rsidRDefault="002B35FD" w:rsidP="002B35FD">
      <w:pPr>
        <w:jc w:val="both"/>
      </w:pPr>
      <w:r>
        <w:t xml:space="preserve">«Упрощение визового режима для пассажиров круизных судов может стать серьезным стимулом для развития водного туризма в России. Для активного развития данного туризма предлагается безвизовое пребывание до 15 суток на территории РФ для пассажиров речных круизов по аналогии с пассажирами морских круизов и паромов. Соответствующее предложение направлено </w:t>
      </w:r>
      <w:r w:rsidRPr="00C71FBF">
        <w:rPr>
          <w:b/>
        </w:rPr>
        <w:t>Минтрансом</w:t>
      </w:r>
      <w:r>
        <w:t xml:space="preserve"> России в правительство РФ», – сказал он.</w:t>
      </w:r>
    </w:p>
    <w:p w:rsidR="002B35FD" w:rsidRPr="00930056" w:rsidRDefault="002B35FD" w:rsidP="002B35FD">
      <w:pPr>
        <w:pStyle w:val="3"/>
        <w:jc w:val="both"/>
        <w:rPr>
          <w:rFonts w:ascii="Times New Roman" w:hAnsi="Times New Roman"/>
          <w:sz w:val="24"/>
          <w:szCs w:val="24"/>
        </w:rPr>
      </w:pPr>
      <w:bookmarkStart w:id="30" w:name="_Toc486833809"/>
      <w:r w:rsidRPr="00930056">
        <w:rPr>
          <w:rFonts w:ascii="Times New Roman" w:hAnsi="Times New Roman"/>
          <w:sz w:val="24"/>
          <w:szCs w:val="24"/>
        </w:rPr>
        <w:t>КОММЕРСАНТ.RU; 2017.07.02; ВЛАДИМИР ПУТИН ПОДПИСАЛ ЗАКОН, РЕГЛАМЕНТИРУЮЩИЙ ЗАСТРОЙКУ ПРИАЭРОДРОМНЫХ ТЕРРИТОРИЙ</w:t>
      </w:r>
      <w:bookmarkEnd w:id="30"/>
    </w:p>
    <w:p w:rsidR="002B35FD" w:rsidRDefault="002B35FD" w:rsidP="002B35FD">
      <w:pPr>
        <w:jc w:val="both"/>
      </w:pPr>
      <w:r>
        <w:t xml:space="preserve">Президент России Владимир Путин подписал закон о поправках к Воздушному кодексу, регламентирующих застройку приаэродромных территорий, говорится в сообщении на сайте Кремля. Законопроект был внесен в Госдуму в начале 2014 года, а после принятия во втором чтении в марте этого года вызвал критику со стороны профессионального сообщества. Крупнейшие аэропорты обратились в Госдуму и Совет федерации с просьбой не принимать документ, лишающий </w:t>
      </w:r>
      <w:r w:rsidRPr="00A4296A">
        <w:rPr>
          <w:b/>
        </w:rPr>
        <w:t>Росавиаци</w:t>
      </w:r>
      <w:r>
        <w:t>ю права участвовать в согласовании строительства на приаэродромных территориях.</w:t>
      </w:r>
    </w:p>
    <w:p w:rsidR="002B35FD" w:rsidRDefault="002B35FD" w:rsidP="002B35FD">
      <w:pPr>
        <w:jc w:val="both"/>
      </w:pPr>
      <w:r>
        <w:t>В начале июня к спору подключился Совет при президенте по кодификации и совершенствованию гражданского законодательства. Он не поддержал предложение Минстроя о сносе самовольных построек в зонах с особым режимом использования, к которым, в частности, относятся прилегающие к аэропортам земли.</w:t>
      </w:r>
    </w:p>
    <w:p w:rsidR="002B35FD" w:rsidRDefault="002B35FD" w:rsidP="002B35FD">
      <w:pPr>
        <w:jc w:val="both"/>
      </w:pPr>
      <w:r>
        <w:br w:type="page"/>
      </w:r>
    </w:p>
    <w:p w:rsidR="002B35FD" w:rsidRPr="006B5B13" w:rsidRDefault="002B35FD" w:rsidP="002B35FD">
      <w:pPr>
        <w:pStyle w:val="3"/>
        <w:jc w:val="both"/>
        <w:rPr>
          <w:rFonts w:ascii="Times New Roman" w:hAnsi="Times New Roman"/>
          <w:sz w:val="24"/>
          <w:szCs w:val="24"/>
        </w:rPr>
      </w:pPr>
      <w:bookmarkStart w:id="31" w:name="_Toc486833810"/>
      <w:r w:rsidRPr="006B5B13">
        <w:rPr>
          <w:rFonts w:ascii="Times New Roman" w:hAnsi="Times New Roman"/>
          <w:sz w:val="24"/>
          <w:szCs w:val="24"/>
        </w:rPr>
        <w:t>РИА НОВОСТИ; 2017.07.01; МОСКОВСКИЕ ВЛАСТИ НАЧАЛИ ПРОВЕРКУ ИЗ-ЗА ЗАДЕРЖКИ БОЛЕЕ СОТНИ АВИАРЕЙСОВ</w:t>
      </w:r>
      <w:bookmarkEnd w:id="31"/>
    </w:p>
    <w:p w:rsidR="002B35FD" w:rsidRDefault="002B35FD" w:rsidP="002B35FD">
      <w:pPr>
        <w:jc w:val="both"/>
      </w:pPr>
      <w:r>
        <w:t>Московская межрегиональная транспортная прокуратура проводит проверку в связи с возможным нарушением авиакомпаниями законодательства после задержки свыше 110 авиарейсов, сообщает в субботу пресс-служба ведомства.</w:t>
      </w:r>
    </w:p>
    <w:p w:rsidR="002B35FD" w:rsidRDefault="002B35FD" w:rsidP="002B35FD">
      <w:pPr>
        <w:jc w:val="both"/>
      </w:pPr>
      <w:r>
        <w:t>"Сегодня, 1 июля 2017 года, в аэропортах Московского авиаузла задержано и отменено более 110 авиарейсов… В связи с этим прокуратурой инициирована проверка, проводится сбор информации в связи с возможным нарушением авиакомпаниями лицензионного законодательства", – говорится в сообщении.</w:t>
      </w:r>
    </w:p>
    <w:p w:rsidR="002B35FD" w:rsidRDefault="002B35FD" w:rsidP="002B35FD">
      <w:pPr>
        <w:jc w:val="both"/>
      </w:pPr>
      <w:r>
        <w:t>Как отмечается, ситуация находится на контроле Московской прокуратуры по надзору за исполнением законов на воздушном и водном транспорте, особое внимание уделяется соблюдению прав пассажиров.</w:t>
      </w:r>
    </w:p>
    <w:p w:rsidR="002B35FD" w:rsidRDefault="002B35FD" w:rsidP="002B35FD">
      <w:pPr>
        <w:jc w:val="both"/>
      </w:pPr>
      <w:r>
        <w:t>"В случае выявления таких нарушений будут приняты исчерпывающие меры прокурорского реагирования", – говорится в сообщении.</w:t>
      </w:r>
    </w:p>
    <w:p w:rsidR="002B35FD" w:rsidRDefault="002B35FD" w:rsidP="002B35FD">
      <w:pPr>
        <w:jc w:val="both"/>
      </w:pPr>
      <w:r>
        <w:t xml:space="preserve">Накануне в </w:t>
      </w:r>
      <w:r w:rsidRPr="00A4296A">
        <w:rPr>
          <w:b/>
        </w:rPr>
        <w:t>Росавиаци</w:t>
      </w:r>
      <w:r>
        <w:t>и объяснили, что вылеты воздушных судов с задержкой в московской зоне, их уходы на второй круг и на запасные аэродромы происходят из соображений безопасности. В субботу в московском регионе прошли ливневые дожди с грозами. По данным МЧС, возможность дождя, грозы и усиления ветра с порывами до 12-17 метров в секунду сохранится в столице до вечера субботы, 1 июля.</w:t>
      </w:r>
    </w:p>
    <w:p w:rsidR="002B35FD" w:rsidRDefault="002B35FD" w:rsidP="002B35FD">
      <w:pPr>
        <w:pStyle w:val="3"/>
        <w:jc w:val="both"/>
      </w:pPr>
      <w:bookmarkStart w:id="32" w:name="_Toc486833811"/>
      <w:r w:rsidRPr="00CA76B3">
        <w:rPr>
          <w:rFonts w:ascii="Times New Roman" w:hAnsi="Times New Roman"/>
          <w:sz w:val="24"/>
          <w:szCs w:val="24"/>
        </w:rPr>
        <w:t>РБК; 2017.07.02; BULGARIA AIR ПООБЕЩАЛА РЕШИТЬ ПРОБЛЕМУ С РЕЙСАМИ В МОСКВУ И ПЕТЕРБУРГ</w:t>
      </w:r>
      <w:bookmarkEnd w:id="32"/>
    </w:p>
    <w:p w:rsidR="002B35FD" w:rsidRDefault="002B35FD" w:rsidP="002B35FD">
      <w:pPr>
        <w:jc w:val="both"/>
      </w:pPr>
      <w:r>
        <w:t>Ситуация с задержками рейсов авиакомпании Bulgaria Air из болгарского Бургаса в Москву и Санкт-Петербург постепенно стабилизируется, говорится в пресс-релизе болгарских авиалиний.</w:t>
      </w:r>
    </w:p>
    <w:p w:rsidR="002B35FD" w:rsidRDefault="002B35FD" w:rsidP="002B35FD">
      <w:pPr>
        <w:jc w:val="both"/>
      </w:pPr>
      <w:r>
        <w:t>По словам пресс-службы, авиакомпания постоянно контактирует с консульством России в Болгарии и с 30 июня предоставляет​ самую новую информацию о предстоящих вылетах в посольство России и пассажирам аэропорта в Бургасе. Каждые два часа авиакомпания обеспечивает питание для пассажиров, которые пострадали от задержек.</w:t>
      </w:r>
    </w:p>
    <w:p w:rsidR="002B35FD" w:rsidRDefault="002B35FD" w:rsidP="002B35FD">
      <w:pPr>
        <w:jc w:val="both"/>
      </w:pPr>
      <w:r>
        <w:t>Пассажиры задержанных рейсов, которые хотят приобрести билет другой авиакомпании по тем же маршрутам (Бургас – Москва – Бургас, либо Бургас – Санкт-Петербург – Бургас), могут сделать это, и Bulgaria Air вернет им потраченную на билеты сумму. Также пассажиры могут попросить представителя авиаперевозчика предоставить им питание или разместить их в гостинице.</w:t>
      </w:r>
    </w:p>
    <w:p w:rsidR="002B35FD" w:rsidRDefault="002B35FD" w:rsidP="002B35FD">
      <w:pPr>
        <w:jc w:val="both"/>
      </w:pPr>
      <w:r>
        <w:t>Генконсул России в Варне Сергей Лукьянчук заявил ТАСС, что Bulgaria Air планирует стабилизировать к понедельнику ситуацию с задержкой рейсов, арендовав дополнительные самолеты для доставки россиян на родину. Проблемы с чартерными рейсами в Россию последние несколько дней связаны, по его словам, с тем, что болгарская авиакомпания нарушила график авиаперевозок.</w:t>
      </w:r>
    </w:p>
    <w:p w:rsidR="002B35FD" w:rsidRDefault="002B35FD" w:rsidP="002B35FD">
      <w:pPr>
        <w:jc w:val="both"/>
      </w:pPr>
      <w:r>
        <w:t>Он отметил, что сейчас примерно 250 туристов из России остаются в аэропорту Бургаса. По данным дипломата, в Москву и Санкт-Петербург задержаны шесть рейсов, время опоздания варьируется от 3 до 18 часов. Российские туристы обеспечены питанием и предметами первой необходимости и могут бесплатно переоформить билеты на другие рейсы Bulgaria Air, подчеркнул генконсул.</w:t>
      </w:r>
    </w:p>
    <w:p w:rsidR="002B35FD" w:rsidRDefault="002B35FD" w:rsidP="002B35FD">
      <w:pPr>
        <w:jc w:val="both"/>
      </w:pPr>
      <w:r>
        <w:t>По словам Лукьянчука, проблему активно обсуждают на правительственном уровне, а аэропорт Бургаса 2 июля посетили вице-премьер Болгарии Валери Симеонов и мэр Бургаса Димитр Николов, которых сопровождал почетный консул Тонко Фотиева. Они извинились перед россиянами и взяли на личный контроль решение проблемы с рейсами.</w:t>
      </w:r>
    </w:p>
    <w:p w:rsidR="002B35FD" w:rsidRDefault="002B35FD" w:rsidP="002B35FD">
      <w:pPr>
        <w:jc w:val="both"/>
      </w:pPr>
      <w:r>
        <w:t>По данным, размещенным на табло аэропорта в Бургасе, 2 июля задержаны рейсы Bulgaria Air: FB643, FB649, FB651 (вылет в Шереметьево) и BVL225, BVL227 (Внуково). Информация на табло постоянно меняется.</w:t>
      </w:r>
    </w:p>
    <w:p w:rsidR="002B35FD" w:rsidRDefault="002B35FD" w:rsidP="002B35FD">
      <w:pPr>
        <w:jc w:val="both"/>
      </w:pPr>
      <w:r>
        <w:t xml:space="preserve">В конце июня стало известно, что авиакомпания Bulgaria Air получила допуск </w:t>
      </w:r>
      <w:r w:rsidRPr="00A4296A">
        <w:rPr>
          <w:b/>
        </w:rPr>
        <w:t>Росавиаци</w:t>
      </w:r>
      <w:r>
        <w:t xml:space="preserve">и на отмененные рейсы «ВИМ-Авиа». Об этом ​писали «Ведомости» со ссылкой на федерального чиновника. По словам гендиректора туроператора «Солвекс» Димитра Цонева, Bulgaria Air должна была дополнительно, два раза в неделю, перевозить пассажиров рейса Москва – Бургас. Рейсы находились в расписании аэропорта Шереметьево. Цонев уточнял, что авиаперевозчик сам подал заявку в </w:t>
      </w:r>
      <w:r w:rsidRPr="00A4296A">
        <w:rPr>
          <w:b/>
        </w:rPr>
        <w:t>Росавиаци</w:t>
      </w:r>
      <w:r>
        <w:t>ю 16 июня. Российские авиакомпании, по его словам, отказались перевозить пассажиров туроператора, из-за чего компания обратилась к Bulgaria Air. Компании подписали договор по совершению полетов с 27 июня по 12 сентября, подытожил он.</w:t>
      </w:r>
    </w:p>
    <w:p w:rsidR="002B35FD" w:rsidRPr="004D2B80" w:rsidRDefault="002B35FD" w:rsidP="002B35FD">
      <w:pPr>
        <w:pStyle w:val="3"/>
        <w:jc w:val="both"/>
        <w:rPr>
          <w:rFonts w:ascii="Times New Roman" w:hAnsi="Times New Roman"/>
          <w:sz w:val="24"/>
          <w:szCs w:val="24"/>
        </w:rPr>
      </w:pPr>
      <w:bookmarkStart w:id="33" w:name="_Toc486602613"/>
      <w:bookmarkStart w:id="34" w:name="_Toc486833812"/>
      <w:r w:rsidRPr="004D2B80">
        <w:rPr>
          <w:rFonts w:ascii="Times New Roman" w:hAnsi="Times New Roman"/>
          <w:sz w:val="24"/>
          <w:szCs w:val="24"/>
        </w:rPr>
        <w:t>RG.RU; 2017.06.30; ТАТЬЯНА ШАДРИНА НА РЕЙСАХ ИЗ РОССИИ В США УЖЕСТОЧАТ ДОСМОТР РУЧНОЙ КЛАДИ</w:t>
      </w:r>
      <w:bookmarkEnd w:id="33"/>
      <w:bookmarkEnd w:id="34"/>
    </w:p>
    <w:p w:rsidR="002B35FD" w:rsidRDefault="002B35FD" w:rsidP="002B35FD">
      <w:pPr>
        <w:jc w:val="both"/>
      </w:pPr>
      <w:r>
        <w:t>Американские власти направили требования российским коллегам ужесточить меры безопасности при проверке пассажиров, которые летают в США московских аэропортов «Шереметьево» и «Домодедово».</w:t>
      </w:r>
    </w:p>
    <w:p w:rsidR="002B35FD" w:rsidRDefault="002B35FD" w:rsidP="002B35FD">
      <w:pPr>
        <w:jc w:val="both"/>
      </w:pPr>
      <w:r>
        <w:t xml:space="preserve">Это касается проноса в ручной клади крупных девайсов, то есть ноутбуков, пояснил источник в авиаотрасли, </w:t>
      </w:r>
    </w:p>
    <w:p w:rsidR="002B35FD" w:rsidRDefault="002B35FD" w:rsidP="002B35FD">
      <w:pPr>
        <w:jc w:val="both"/>
      </w:pPr>
      <w:r>
        <w:t>Любая страна, которая входит в Международную организацию гражданской авиации (ИКАО) вправе потребовать от своих коллег усилить меры безопасности на рейсах, которые вылетают в их страну, если видит угрозу, отметил источник.</w:t>
      </w:r>
    </w:p>
    <w:p w:rsidR="002B35FD" w:rsidRDefault="002B35FD" w:rsidP="002B35FD">
      <w:pPr>
        <w:jc w:val="both"/>
      </w:pPr>
      <w:r>
        <w:t>И теперь пассажиры рейсов, которые вылетают в США из России либо будут сдавать свои ноутбуки в багаж, либо на досмотре ручной клади вынимать их из сумок и рюкзаков, и включать, чтобы служба безопасности убедилась, что они работают. Небольших девайсов как телефоны, требование по сдаче в багаж не коснется, уточнил собеседник «РГ».</w:t>
      </w:r>
    </w:p>
    <w:p w:rsidR="002B35FD" w:rsidRDefault="002B35FD" w:rsidP="002B35FD">
      <w:pPr>
        <w:jc w:val="both"/>
      </w:pPr>
      <w:r w:rsidRPr="00C71FBF">
        <w:rPr>
          <w:b/>
        </w:rPr>
        <w:t>Минтранс</w:t>
      </w:r>
      <w:r>
        <w:t xml:space="preserve"> подтвердил, что повышенные меры безопасности вводятся на всех рейсах, которые вылетают из аэропортов «Шереметьево» и «Домодедово» в США. И касаются, в том числе и российских авиакомпаний. Правом обратиться к российским коллегам с просьбой ужесточить досмотр на рейсы вылетающие в их страну, воспользовался Израиль, напомнили в ведомстве.</w:t>
      </w:r>
    </w:p>
    <w:p w:rsidR="002B35FD" w:rsidRPr="008F3711" w:rsidRDefault="002B35FD" w:rsidP="002B35FD">
      <w:pPr>
        <w:pStyle w:val="3"/>
        <w:jc w:val="both"/>
        <w:rPr>
          <w:rFonts w:ascii="Times New Roman" w:hAnsi="Times New Roman"/>
          <w:sz w:val="24"/>
          <w:szCs w:val="24"/>
        </w:rPr>
      </w:pPr>
      <w:bookmarkStart w:id="35" w:name="_Toc486602614"/>
      <w:bookmarkStart w:id="36" w:name="_Toc486833813"/>
      <w:r w:rsidRPr="008F3711">
        <w:rPr>
          <w:rFonts w:ascii="Times New Roman" w:hAnsi="Times New Roman"/>
          <w:sz w:val="24"/>
          <w:szCs w:val="24"/>
        </w:rPr>
        <w:t xml:space="preserve">ИНТЕРФАКС; 2017.06.30; АМЕРИКАНСКИЕ АУДИТОРЫ СОЧЛИ </w:t>
      </w:r>
      <w:r>
        <w:rPr>
          <w:rFonts w:ascii="Times New Roman" w:hAnsi="Times New Roman"/>
          <w:sz w:val="24"/>
          <w:szCs w:val="24"/>
        </w:rPr>
        <w:t>«</w:t>
      </w:r>
      <w:r w:rsidRPr="008F3711">
        <w:rPr>
          <w:rFonts w:ascii="Times New Roman" w:hAnsi="Times New Roman"/>
          <w:sz w:val="24"/>
          <w:szCs w:val="24"/>
        </w:rPr>
        <w:t>ДОМОДЕДОВО</w:t>
      </w:r>
      <w:r>
        <w:rPr>
          <w:rFonts w:ascii="Times New Roman" w:hAnsi="Times New Roman"/>
          <w:sz w:val="24"/>
          <w:szCs w:val="24"/>
        </w:rPr>
        <w:t>»</w:t>
      </w:r>
      <w:r w:rsidRPr="008F3711">
        <w:rPr>
          <w:rFonts w:ascii="Times New Roman" w:hAnsi="Times New Roman"/>
          <w:sz w:val="24"/>
          <w:szCs w:val="24"/>
        </w:rPr>
        <w:t xml:space="preserve"> СООТВЕТСТВУЮЩИМ ТРЕБОВАНИЯМ БЕЗОПАСНОСТИ, ХОТЯ РЕЙСЫ В США ИЗ АЭРОПОРТА НЕ ОТПРАВЛЯЮТСЯ</w:t>
      </w:r>
      <w:bookmarkEnd w:id="35"/>
      <w:bookmarkEnd w:id="36"/>
    </w:p>
    <w:p w:rsidR="002B35FD" w:rsidRDefault="002B35FD" w:rsidP="002B35FD">
      <w:pPr>
        <w:jc w:val="both"/>
      </w:pPr>
      <w:r>
        <w:t>Прямые рейсы в США из «Домодедово» не выполняются, однако американские аудиторы подтвердили соответствие аэропорта международным требованиям безопасности, сообщили «Интерфаксу» в пресс-службе воздушной гавани.</w:t>
      </w:r>
    </w:p>
    <w:p w:rsidR="002B35FD" w:rsidRDefault="002B35FD" w:rsidP="002B35FD">
      <w:pPr>
        <w:jc w:val="both"/>
      </w:pPr>
      <w:r>
        <w:t>«На сегодняшний день прямые пассажирские и грузовые рейсы в США из аэропорта Домодедово не выполняются», – сказал представитель пресс-службы.</w:t>
      </w:r>
    </w:p>
    <w:p w:rsidR="002B35FD" w:rsidRDefault="002B35FD" w:rsidP="002B35FD">
      <w:pPr>
        <w:jc w:val="both"/>
      </w:pPr>
      <w:r>
        <w:t>Он напомнил, что годом ранее американские эксперты подтвердили соответствие аэропорта международным стандартам безопасности.</w:t>
      </w:r>
    </w:p>
    <w:p w:rsidR="002B35FD" w:rsidRDefault="002B35FD" w:rsidP="002B35FD">
      <w:pPr>
        <w:jc w:val="both"/>
      </w:pPr>
      <w:r>
        <w:t>«В 2016 г. аэропорт уже проходил аудит экспертной комиссии управления транспортной безопасности министерства внутренней безопасности США (Transportation Security Administration). По итогам аудита эксперты TSA подписали протокол о соответствии аэропорта требованиям безопасности, которые утверждены Международной организацией гражданской авиации (International Civil Aviation Organization)», – сказал он.</w:t>
      </w:r>
    </w:p>
    <w:p w:rsidR="002B35FD" w:rsidRDefault="002B35FD" w:rsidP="002B35FD">
      <w:pPr>
        <w:jc w:val="both"/>
      </w:pPr>
      <w:r>
        <w:t>Ранее ряд СМИ сообщил, что американские власти направили требования авиакомпаниям, выполняющим прямые рейсы в США из московских аэропортов «Домодедово» и «Шереметьево», ужесточить меры безопасности при проверке пассажиров.</w:t>
      </w:r>
    </w:p>
    <w:p w:rsidR="002B35FD" w:rsidRDefault="002B35FD" w:rsidP="002B35FD">
      <w:pPr>
        <w:jc w:val="both"/>
      </w:pPr>
      <w:r>
        <w:br w:type="page"/>
      </w:r>
    </w:p>
    <w:p w:rsidR="002B35FD" w:rsidRPr="00861672" w:rsidRDefault="002B35FD" w:rsidP="002B35FD">
      <w:pPr>
        <w:pStyle w:val="3"/>
        <w:jc w:val="both"/>
        <w:rPr>
          <w:rFonts w:ascii="Times New Roman" w:hAnsi="Times New Roman"/>
          <w:sz w:val="24"/>
          <w:szCs w:val="24"/>
        </w:rPr>
      </w:pPr>
      <w:bookmarkStart w:id="37" w:name="_Toc486602615"/>
      <w:bookmarkStart w:id="38" w:name="_Toc486833814"/>
      <w:r w:rsidRPr="00861672">
        <w:rPr>
          <w:rFonts w:ascii="Times New Roman" w:hAnsi="Times New Roman"/>
          <w:sz w:val="24"/>
          <w:szCs w:val="24"/>
        </w:rPr>
        <w:t xml:space="preserve">RNS; 2017.06.30; ОНИЩЕНКО НАЗВАЛ НЕИСПОЛНИМОЙ ИНИЦИАТИВУ </w:t>
      </w:r>
      <w:r>
        <w:rPr>
          <w:rFonts w:ascii="Times New Roman" w:hAnsi="Times New Roman"/>
          <w:sz w:val="24"/>
          <w:szCs w:val="24"/>
        </w:rPr>
        <w:t>«</w:t>
      </w:r>
      <w:r w:rsidRPr="00861672">
        <w:rPr>
          <w:rFonts w:ascii="Times New Roman" w:hAnsi="Times New Roman"/>
          <w:sz w:val="24"/>
          <w:szCs w:val="24"/>
        </w:rPr>
        <w:t>ПОБЕДЫ</w:t>
      </w:r>
      <w:r>
        <w:rPr>
          <w:rFonts w:ascii="Times New Roman" w:hAnsi="Times New Roman"/>
          <w:sz w:val="24"/>
          <w:szCs w:val="24"/>
        </w:rPr>
        <w:t>»</w:t>
      </w:r>
      <w:r w:rsidRPr="00861672">
        <w:rPr>
          <w:rFonts w:ascii="Times New Roman" w:hAnsi="Times New Roman"/>
          <w:sz w:val="24"/>
          <w:szCs w:val="24"/>
        </w:rPr>
        <w:t xml:space="preserve"> САЖАТЬ САМОЛЕТ ИЗ-ЗА КУРЯЩИХ НА БОРТУ ПАССАЖИРОВ</w:t>
      </w:r>
      <w:bookmarkEnd w:id="37"/>
      <w:bookmarkEnd w:id="38"/>
    </w:p>
    <w:p w:rsidR="002B35FD" w:rsidRDefault="002B35FD" w:rsidP="002B35FD">
      <w:pPr>
        <w:jc w:val="both"/>
      </w:pPr>
      <w:r>
        <w:t>Депутат Госдумы и бывший главный санитарный врач России Геннадий Онищенко считает инициативу авиакомпании «Победа» сажать самолет в случае курения пассажиров на борту неисполнимой. Об этом он заявил журналистам.</w:t>
      </w:r>
    </w:p>
    <w:p w:rsidR="002B35FD" w:rsidRDefault="002B35FD" w:rsidP="002B35FD">
      <w:pPr>
        <w:jc w:val="both"/>
      </w:pPr>
      <w:r>
        <w:t>«Дорого им это обойдется, – прокомментировал он. – Сажать самолет, если он летит из Хабаровска, – где он его посадит? Это неисполнимо», – считает Онищенко.</w:t>
      </w:r>
    </w:p>
    <w:p w:rsidR="002B35FD" w:rsidRDefault="002B35FD" w:rsidP="002B35FD">
      <w:pPr>
        <w:jc w:val="both"/>
      </w:pPr>
      <w:r>
        <w:t>Он отметил, что сделать так, чтобы люди не курили, возможно и без экстремальных решений.</w:t>
      </w:r>
    </w:p>
    <w:p w:rsidR="002B35FD" w:rsidRDefault="002B35FD" w:rsidP="002B35FD">
      <w:pPr>
        <w:jc w:val="both"/>
      </w:pPr>
      <w:r>
        <w:t>«Надо сделать так, чтобы люди не курили, я думаю, что без этих вот экстремальных предложений мы эту проблему решим, – заметил Онищенко. – Меньше курят – еще меньше будут курить. Когда самолет прилетит – вызвать милицию и заставить его понести полноту ответственности».</w:t>
      </w:r>
    </w:p>
    <w:p w:rsidR="00AF32A2" w:rsidRDefault="002B35FD" w:rsidP="002B35FD">
      <w:pPr>
        <w:jc w:val="both"/>
      </w:pPr>
      <w:r>
        <w:t>Ранее авиакомпания «Победа» сообщила о планах ужесточить меры в отношении курильщиков на борту, а именно – совершать экстренную посадку в ближайшем аэропорту в случае курения, сообщали «РИА Новости» со ссылкой на слова генерального директора компании Андрея Калмыкова.</w:t>
      </w:r>
      <w:bookmarkStart w:id="39" w:name="_GoBack"/>
      <w:bookmarkEnd w:id="39"/>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35FD">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2B35F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2B35FD">
      <w:rPr>
        <w:szCs w:val="24"/>
      </w:rPr>
      <w:fldChar w:fldCharType="begin"/>
    </w:r>
    <w:r w:rsidR="002B35FD">
      <w:rPr>
        <w:szCs w:val="24"/>
      </w:rPr>
      <w:instrText xml:space="preserve"> </w:instrText>
    </w:r>
    <w:r w:rsidR="002B35FD">
      <w:rPr>
        <w:szCs w:val="24"/>
      </w:rPr>
      <w:instrText>INCLUDEPICTURE  "http://www.mintrans.ru/pressa/header/flag_i_gerb.jpg" \* MERGEFORMATINET</w:instrText>
    </w:r>
    <w:r w:rsidR="002B35FD">
      <w:rPr>
        <w:szCs w:val="24"/>
      </w:rPr>
      <w:instrText xml:space="preserve"> </w:instrText>
    </w:r>
    <w:r w:rsidR="002B35FD">
      <w:rPr>
        <w:szCs w:val="24"/>
      </w:rPr>
      <w:fldChar w:fldCharType="separate"/>
    </w:r>
    <w:r w:rsidR="002B35F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B35FD">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35FD"/>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660968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E340E-AF97-4301-BEAB-F1087E5F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9674</Words>
  <Characters>55147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2017-07-03T05:42:00Z</dcterms:created>
  <dcterms:modified xsi:type="dcterms:W3CDTF">2017-07-03T05:42:00Z</dcterms:modified>
</cp:coreProperties>
</file>