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6C4E68" w:rsidP="002848CB">
      <w:pPr>
        <w:jc w:val="center"/>
        <w:rPr>
          <w:b/>
          <w:color w:val="0000FF"/>
          <w:sz w:val="32"/>
          <w:szCs w:val="32"/>
        </w:rPr>
      </w:pPr>
      <w:r>
        <w:rPr>
          <w:b/>
          <w:color w:val="0000FF"/>
          <w:sz w:val="32"/>
          <w:szCs w:val="32"/>
        </w:rPr>
        <w:t>2</w:t>
      </w:r>
      <w:r w:rsidR="00B55CCA">
        <w:rPr>
          <w:b/>
          <w:color w:val="0000FF"/>
          <w:sz w:val="32"/>
          <w:szCs w:val="32"/>
        </w:rPr>
        <w:t>7</w:t>
      </w:r>
      <w:r w:rsidR="009F3DA6">
        <w:rPr>
          <w:b/>
          <w:color w:val="0000FF"/>
          <w:sz w:val="32"/>
          <w:szCs w:val="32"/>
        </w:rPr>
        <w:t xml:space="preserve"> </w:t>
      </w:r>
      <w:r w:rsidR="000A79EF">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55CCA" w:rsidRPr="00E35EC3" w:rsidRDefault="00B55CCA" w:rsidP="00B55CCA">
      <w:pPr>
        <w:pStyle w:val="3"/>
        <w:jc w:val="both"/>
        <w:rPr>
          <w:rFonts w:ascii="Times New Roman" w:hAnsi="Times New Roman"/>
          <w:sz w:val="24"/>
          <w:szCs w:val="24"/>
        </w:rPr>
      </w:pPr>
      <w:bookmarkStart w:id="1" w:name="_Toc478366725"/>
      <w:r w:rsidRPr="00E35EC3">
        <w:rPr>
          <w:rFonts w:ascii="Times New Roman" w:hAnsi="Times New Roman"/>
          <w:sz w:val="24"/>
          <w:szCs w:val="24"/>
        </w:rPr>
        <w:t xml:space="preserve">ИЗВЕСТИЯ; ЕВГЕНИЙ ДЕВЯТЬЯРОВ; 2017.03.27; </w:t>
      </w:r>
      <w:r w:rsidRPr="007C243A">
        <w:rPr>
          <w:rFonts w:ascii="Times New Roman" w:hAnsi="Times New Roman"/>
          <w:sz w:val="24"/>
          <w:szCs w:val="24"/>
        </w:rPr>
        <w:t>МИНИСТР ТРАНСПОРТА</w:t>
      </w:r>
      <w:r w:rsidRPr="00E35EC3">
        <w:rPr>
          <w:rFonts w:ascii="Times New Roman" w:hAnsi="Times New Roman"/>
          <w:sz w:val="24"/>
          <w:szCs w:val="24"/>
        </w:rPr>
        <w:t>: ЖДЕМ БОЛЬШОЙ РОСТ ГРУЗОПЕРЕВОЗОК ПО СЕВМОРПУТИ</w:t>
      </w:r>
      <w:bookmarkEnd w:id="1"/>
    </w:p>
    <w:p w:rsidR="00B55CCA" w:rsidRDefault="00B55CCA" w:rsidP="00B55CCA">
      <w:pPr>
        <w:jc w:val="both"/>
      </w:pPr>
      <w:r>
        <w:t xml:space="preserve">Максим </w:t>
      </w:r>
      <w:r w:rsidRPr="007C243A">
        <w:rPr>
          <w:b/>
        </w:rPr>
        <w:t>Соколов</w:t>
      </w:r>
      <w:r>
        <w:t xml:space="preserve"> – об основных шагах для развития инфраструктуры в Арктической зоне</w:t>
      </w:r>
    </w:p>
    <w:p w:rsidR="00B55CCA" w:rsidRDefault="00B55CCA" w:rsidP="00B55CCA">
      <w:pPr>
        <w:jc w:val="both"/>
      </w:pPr>
      <w:r>
        <w:t xml:space="preserve">Накануне старта Международного арктического форума глава </w:t>
      </w:r>
      <w:r w:rsidRPr="007C243A">
        <w:rPr>
          <w:b/>
        </w:rPr>
        <w:t>Минтранса</w:t>
      </w:r>
      <w:r>
        <w:t xml:space="preserve"> Максим </w:t>
      </w:r>
      <w:r w:rsidRPr="007C243A">
        <w:rPr>
          <w:b/>
        </w:rPr>
        <w:t>Соколов</w:t>
      </w:r>
      <w:r>
        <w:t xml:space="preserve"> рассказал в интервью корреспонденту «Известий» Евгению Девятьярову о развитии арктической транспортной системы России, перспективах Северного морского пути, строительстве новых атомных ледоколов и создании единой защищенной информационно-телекоммуникационной системы транспортного комплекса в Арктике.</w:t>
      </w:r>
    </w:p>
    <w:p w:rsidR="00B55CCA" w:rsidRDefault="00B55CCA" w:rsidP="00B55CCA">
      <w:pPr>
        <w:jc w:val="both"/>
      </w:pPr>
      <w:r>
        <w:t>– Государство уделяет приоритетное внимание транспортным проектам в арктическом регионе. Почему это так важно?</w:t>
      </w:r>
    </w:p>
    <w:p w:rsidR="00B55CCA" w:rsidRDefault="00B55CCA" w:rsidP="00B55CCA">
      <w:pPr>
        <w:jc w:val="both"/>
      </w:pPr>
      <w:r>
        <w:t xml:space="preserve">– Освоение Арктической зоны на сегодняшний день является одной из приоритетных государственных задач, и во многом ее решение зависит от уровня развития транспортной системы арктического региона. </w:t>
      </w:r>
    </w:p>
    <w:p w:rsidR="00B55CCA" w:rsidRDefault="00B55CCA" w:rsidP="00B55CCA">
      <w:pPr>
        <w:jc w:val="both"/>
      </w:pPr>
      <w:r>
        <w:t xml:space="preserve">Через территорию Арктики проходят морские, воздушные и наземные транспортные маршруты, развитие и навигационно-информационное обеспечение которых придает дополнительные импульсы для освоения ресурсов северных территорий, создает предпосылки для увеличения объемов и привлекательности перевозок по трассам Северного морского пути, а также будет способствовать улучшению условий жизни проживающего в Арктике населения. </w:t>
      </w:r>
    </w:p>
    <w:p w:rsidR="00B55CCA" w:rsidRDefault="00B55CCA" w:rsidP="00B55CCA">
      <w:pPr>
        <w:jc w:val="both"/>
      </w:pPr>
      <w:r>
        <w:t xml:space="preserve">Стратегией развития Арктической зоны Российской Федерации и обеспечения национальной безопасности на период до 2020 года поставлена задача развития транспортной инфраструктуры в регионе с целью обеспечения лидерства России в транспортном использовании Арктики. </w:t>
      </w:r>
      <w:r w:rsidRPr="007C243A">
        <w:rPr>
          <w:b/>
        </w:rPr>
        <w:t>Минтранс</w:t>
      </w:r>
      <w:r>
        <w:t xml:space="preserve"> России проводит целенаправленную работу по развитию арктической транспортной инфраструктуры в рамках государственных программ, в том числе с привлечением частных инвестиций, что нашло отражение в стратегических документах развития отрасли. Ярким примером может служить строительство порта Сабетта. </w:t>
      </w:r>
    </w:p>
    <w:p w:rsidR="00B55CCA" w:rsidRDefault="00B55CCA" w:rsidP="00B55CCA">
      <w:pPr>
        <w:jc w:val="both"/>
      </w:pPr>
      <w:r>
        <w:t xml:space="preserve">– Расскажите о текущей ситуации с развитием аэропортовой инфраструктуры в Арктике. </w:t>
      </w:r>
    </w:p>
    <w:p w:rsidR="00B55CCA" w:rsidRDefault="00B55CCA" w:rsidP="00B55CCA">
      <w:pPr>
        <w:jc w:val="both"/>
      </w:pPr>
      <w:r>
        <w:t xml:space="preserve">– В Арктической зоне расположено 73 аэродрома, 12 из которых находятся на побережье акватории Северного морского пути: Мурманск, Архангельск (Талаги), Амдерм, Варандей, Нарьян-Мар, Бованенково, Сабетта, Диксон, Хатанга, Чокурдах, Тикси, Певек. Действующими редакциями федеральных целевых программ предусмотрена реконструкция восьми из них: Амдерм, Мурманск, Архангельск (Талаги), Нарьян-Мар, Диксон, Певек, Тикси, Чокурдах. Вместе с тем в связи с сокращением бюджетного финансирования в ближайшей перспективе планируется проведение реконструкции только аэропортов Чокурдах и Тикси. </w:t>
      </w:r>
    </w:p>
    <w:p w:rsidR="00B55CCA" w:rsidRDefault="00B55CCA" w:rsidP="00B55CCA">
      <w:pPr>
        <w:jc w:val="both"/>
      </w:pPr>
      <w:r>
        <w:t>В условиях ограниченных возможностей федерального бюджета представляется целесообразным привлечение крупных компаний, в первую очередь сырьевого сектора, заинтересованных в сохранении и развитии аэропортовой инфраструктуры вдоль Северного морского пути.</w:t>
      </w:r>
    </w:p>
    <w:p w:rsidR="00B55CCA" w:rsidRDefault="00B55CCA" w:rsidP="00B55CCA">
      <w:pPr>
        <w:jc w:val="both"/>
      </w:pPr>
      <w:r>
        <w:t xml:space="preserve">В целях сохранения и развития аэропортовой инфраструктуры труднодоступных и северных территорий на базе убыточных аэропортов регионального и местного значения </w:t>
      </w:r>
      <w:r>
        <w:lastRenderedPageBreak/>
        <w:t xml:space="preserve">государством были созданы федеральные казенные предприятия, субсидируемые из федерального бюджета. </w:t>
      </w:r>
    </w:p>
    <w:p w:rsidR="00B55CCA" w:rsidRDefault="00B55CCA" w:rsidP="00B55CCA">
      <w:pPr>
        <w:jc w:val="both"/>
      </w:pPr>
      <w:r>
        <w:t>Такая мера позволит нам обеспечить функционирование убыточных аэропортов, в том числе расположенных в арктическом регионе, что создаст благоприятные условия для развития авиации в Арктике.</w:t>
      </w:r>
    </w:p>
    <w:p w:rsidR="00B55CCA" w:rsidRDefault="00B55CCA" w:rsidP="00B55CCA">
      <w:pPr>
        <w:jc w:val="both"/>
      </w:pPr>
      <w:r>
        <w:t>– Какие проекты сейчас реализуются в сфере арктической железнодорожной инфраструктуры?</w:t>
      </w:r>
    </w:p>
    <w:p w:rsidR="00B55CCA" w:rsidRDefault="00B55CCA" w:rsidP="00B55CCA">
      <w:pPr>
        <w:jc w:val="both"/>
      </w:pPr>
      <w:r>
        <w:t>– Для развития железнодорожной инфраструктуры Арктики реализуется проект строительства пускового комплекса Томмо–Якутск. Его реализация позволит обеспечить круглогодичный бесперебойный завоз грузов в труднодоступные районы Крайнего Севера.</w:t>
      </w:r>
    </w:p>
    <w:p w:rsidR="00B55CCA" w:rsidRDefault="00B55CCA" w:rsidP="00B55CCA">
      <w:pPr>
        <w:jc w:val="both"/>
      </w:pPr>
      <w:r>
        <w:t xml:space="preserve">Крайне важным для развития транспорта в Арктике является проект создания железнодорожного Северного широтного хода. Он соединит Северную и Свердловскую железные дороги и сократит путь от месторождений в северных районах Западной Сибири до портов Балтийского бассейна. </w:t>
      </w:r>
    </w:p>
    <w:p w:rsidR="00B55CCA" w:rsidRDefault="00B55CCA" w:rsidP="00B55CCA">
      <w:pPr>
        <w:jc w:val="both"/>
      </w:pPr>
      <w:r>
        <w:t>Основными участниками этого проекта выступают РЖД, «Газпром» и администрация Ямало-Ненецкого автономного округа. Они финансируют объекты собственной существующей железнодорожной инфраструктуры.</w:t>
      </w:r>
    </w:p>
    <w:p w:rsidR="00B55CCA" w:rsidRDefault="00B55CCA" w:rsidP="00B55CCA">
      <w:pPr>
        <w:jc w:val="both"/>
      </w:pPr>
      <w:r>
        <w:t>Кстати, в рамках Арктического форума планируется подписание соглашения по реализации проекта строительства Северного широтного хода между ОАО «РЖД» и ПАО «Газпром», закрепляющего основные намерения сторон.</w:t>
      </w:r>
    </w:p>
    <w:p w:rsidR="00B55CCA" w:rsidRDefault="00B55CCA" w:rsidP="00B55CCA">
      <w:pPr>
        <w:jc w:val="both"/>
      </w:pPr>
      <w:r>
        <w:t>– Какое внимание уделяется автомобильным дорогам?</w:t>
      </w:r>
    </w:p>
    <w:p w:rsidR="00B55CCA" w:rsidRDefault="00B55CCA" w:rsidP="00B55CCA">
      <w:pPr>
        <w:jc w:val="both"/>
      </w:pPr>
      <w:r>
        <w:t>– Всего по территории Арктической зоны проходят участки автомобильных дорог федерального значения общей протяженностью 729,5 км. Сейчас в основном ведется планомерная ремонтно-восстановительная работа на этих участках.</w:t>
      </w:r>
    </w:p>
    <w:p w:rsidR="00B55CCA" w:rsidRDefault="00B55CCA" w:rsidP="00B55CCA">
      <w:pPr>
        <w:jc w:val="both"/>
      </w:pPr>
      <w:r>
        <w:t>Так, на автомобильной дороге Р-21 «Кола» завершена реконструкция подъезда к Мурманску протяженностью свыше 15 км. Реализация проекта позволила устранить инфраструктурные ограничения грузовых и пассажирских потоков и повысить безопасность дорожного движения за счет выведения транзитного транспорта за пределы улично-дорожной сети города.</w:t>
      </w:r>
    </w:p>
    <w:p w:rsidR="00B55CCA" w:rsidRDefault="00B55CCA" w:rsidP="00B55CCA">
      <w:pPr>
        <w:jc w:val="both"/>
      </w:pPr>
      <w:r>
        <w:t>На автомагистрали М-8 «Холмогоры» была завершена реконструкция на участке протяженностью 13 км, который является звеном таких важнейших международных трансъевропейских маршрутов, как Северный морской путь и Международный евроазиатский транспортный коридор «Север–Юг».</w:t>
      </w:r>
    </w:p>
    <w:p w:rsidR="00B55CCA" w:rsidRDefault="00B55CCA" w:rsidP="00B55CCA">
      <w:pPr>
        <w:jc w:val="both"/>
      </w:pPr>
      <w:r>
        <w:t>В текущем году в целях повышения пропускной способности планируется реконструкция мостового перехода через канал Княжегубской ГЭС на автомобильной дороге Р-21 «Кола».</w:t>
      </w:r>
    </w:p>
    <w:p w:rsidR="00B55CCA" w:rsidRDefault="00B55CCA" w:rsidP="00B55CCA">
      <w:pPr>
        <w:jc w:val="both"/>
      </w:pPr>
      <w:r>
        <w:t>– Расскажите о планах развития Северного морского пути. Как вы оцениваете потенциал этого транспортного маршрута для перевозки грузов?</w:t>
      </w:r>
    </w:p>
    <w:p w:rsidR="00B55CCA" w:rsidRDefault="00B55CCA" w:rsidP="00B55CCA">
      <w:pPr>
        <w:jc w:val="both"/>
      </w:pPr>
      <w:r>
        <w:t xml:space="preserve">– Мы разработали и утвердили комплексный проект развития Северного морского пути, в рамках которого сейчас активно модернизируются морские порты. Общий объем перевозок грузов по этому маршруту в 2016 году вырос почти на 40% и составил около 7,5 млн т. Это немалый прирост. Основные перевозки – это экспорт добываемых в Арктической зоне природных ресурсов и поставки жизненно важных товаров на Крайний Север в рамках «северного завоза». </w:t>
      </w:r>
    </w:p>
    <w:p w:rsidR="00B55CCA" w:rsidRDefault="00B55CCA" w:rsidP="00B55CCA">
      <w:pPr>
        <w:jc w:val="both"/>
      </w:pPr>
      <w:r>
        <w:t>К 2020 году только из Обской губы планируется вывозить 16,5 млн т сжиженного природного газа и около 2 млн т газового конденсата благодаря реализации 3-й очереди проекта «Ямал СПГ». Проект «Газпром нефти» по освоению Новопортовского месторождения сформирует ежегодный объем в размере 8,5 млн т сырой нефти. Таким образом, с этого года ожидаем значительный рост грузоперевозок по Севморпути.</w:t>
      </w:r>
    </w:p>
    <w:p w:rsidR="00B55CCA" w:rsidRDefault="00B55CCA" w:rsidP="00B55CCA">
      <w:pPr>
        <w:jc w:val="both"/>
      </w:pPr>
      <w:r>
        <w:lastRenderedPageBreak/>
        <w:t>За последние два года построены два дизель-электрических ледокола «Мурманск» и «Владивосток» мощностью 16 МВт и ледокол «Новороссийск», которые позволят уверенно осуществлять проводку судов, преодолевая льды толщиной до 1,5 м. Спущен на воду ледокол «Виктор Черномырдин» мощностью 25 МВт, строительство которого должно быть завершено к концу 2018 года.</w:t>
      </w:r>
    </w:p>
    <w:p w:rsidR="00B55CCA" w:rsidRDefault="00B55CCA" w:rsidP="00B55CCA">
      <w:pPr>
        <w:jc w:val="both"/>
      </w:pPr>
      <w:r>
        <w:t>Всего в акватории СМП работают восемь линейных ледоколов – четыре атомных и четыре дизель-электрических. До 2025 года рассматривается возможность строительства двух универсальных атомных ледоколов проекта 22220 и атомного ледокола-лидера мощностью 110 мВт.</w:t>
      </w:r>
    </w:p>
    <w:p w:rsidR="00B55CCA" w:rsidRDefault="00B55CCA" w:rsidP="00B55CCA">
      <w:pPr>
        <w:jc w:val="both"/>
      </w:pPr>
      <w:r>
        <w:t xml:space="preserve">В течение последних лет мы провели большую работу по обеспечению безопасного плавания судов и защите морской среды от загрязнения в акватории Севморпути. </w:t>
      </w:r>
    </w:p>
    <w:p w:rsidR="00B55CCA" w:rsidRDefault="00B55CCA" w:rsidP="00B55CCA">
      <w:pPr>
        <w:jc w:val="both"/>
      </w:pPr>
      <w:r>
        <w:t>– С какой целью создается Единая защищенная информационно-телекоммуникационная система транспортного комплекса Арктической зоны? Что будет входить в ее функции?</w:t>
      </w:r>
    </w:p>
    <w:p w:rsidR="00B55CCA" w:rsidRDefault="00B55CCA" w:rsidP="00B55CCA">
      <w:pPr>
        <w:jc w:val="both"/>
      </w:pPr>
      <w:r>
        <w:t xml:space="preserve">– Это наше важнейшее направление работ на сегодня. Надежная информационно-навигационная среда является основой безопасной и эффективной работы транспортного комплекса Арктической зоны Российской Федерации. </w:t>
      </w:r>
    </w:p>
    <w:p w:rsidR="00B55CCA" w:rsidRDefault="00B55CCA" w:rsidP="00B55CCA">
      <w:pPr>
        <w:jc w:val="both"/>
      </w:pPr>
      <w:r>
        <w:t>В целях обеспечения национального суверенитета над информационными потоками в транспортном комплексе Арктической зоны министерством инициировано создание единой защищенной информационно-телекоммуникационной системы транспортного комплекса в Арктике. Она будет охватывать всю без исключения территорию Арктической зоны нашей страны, включая арктическую акваторию, внутренние водные и сухопутные магистрали, кроссполярные авиатрассы, а также региональные транспортные направления и сети Арктической зоны России.</w:t>
      </w:r>
    </w:p>
    <w:p w:rsidR="00B55CCA" w:rsidRDefault="00B55CCA" w:rsidP="00B55CCA">
      <w:pPr>
        <w:jc w:val="both"/>
      </w:pPr>
      <w:r>
        <w:t>С учетом планируемого роста интенсивности грузовых перевозок в Арктической зоне России информационный ресурс этой системы будет использован для координации транспортно-логистической работы в транспортных узлах, а также оперативного мониторинга транспортной обстановки в Арктике. Внедрение этой системы поможет социально-экономическому развитию обширных и богатых ресурсами арктических территорий.</w:t>
      </w:r>
    </w:p>
    <w:p w:rsidR="00B55CCA" w:rsidRDefault="00B55CCA" w:rsidP="00B55CCA">
      <w:pPr>
        <w:jc w:val="both"/>
      </w:pPr>
      <w:r>
        <w:t>Приоритетными для новой системы будут функции всестороннего картографического, гидрометеорологического, навигационного и связного обеспечения грузовых и пассажирских перевозок всеми видами транспорта в Арктической зоне.</w:t>
      </w:r>
    </w:p>
    <w:p w:rsidR="00B55CCA" w:rsidRDefault="00B55CCA" w:rsidP="00B55CCA">
      <w:pPr>
        <w:jc w:val="both"/>
      </w:pPr>
      <w:r>
        <w:t>При этом национальная суверенность предоставления всех видов информационно-навигационных услуг является первоочередной задачей. Мы ориентируемся на ресурсы отечественных спутниковых систем и платформ «Гонец», «Меридиан», ГЛОНАСС и других. Кроме того, запланировано создание многопозиционных систем наблюдения на базе единого стандарта 1090ES автоматического зависимого наблюдения.</w:t>
      </w:r>
    </w:p>
    <w:p w:rsidR="00B55CCA" w:rsidRDefault="00B55CCA" w:rsidP="00B55CCA">
      <w:pPr>
        <w:jc w:val="both"/>
      </w:pPr>
      <w:r>
        <w:t>Работы по созданию системы будут согласованы с программой модернизации к 2020–2025 годам инфраструктуры ключевых морских портов и систем управления движением по Северному морскому пути, системы управления воздушным движением в арктических аэропортах и строительством новых железных и автомобильных дорог.</w:t>
      </w:r>
    </w:p>
    <w:p w:rsidR="00B55CCA" w:rsidRDefault="00B55CCA" w:rsidP="00B55CCA">
      <w:pPr>
        <w:jc w:val="both"/>
      </w:pPr>
      <w:r>
        <w:t>Всё вместе позволит наконец-то решить проблему создания надежной и устойчивой ведомственной среды передачи данных в Арктической зоне Российской Федерации, без которой невозможно представить себе безопасное и эффективное транспортное обеспечение.</w:t>
      </w:r>
    </w:p>
    <w:p w:rsidR="00B55CCA" w:rsidRDefault="00B55CCA" w:rsidP="00B55CCA">
      <w:pPr>
        <w:jc w:val="both"/>
      </w:pPr>
      <w:r>
        <w:br w:type="page"/>
      </w:r>
    </w:p>
    <w:p w:rsidR="00B55CCA" w:rsidRDefault="00B55CCA" w:rsidP="00B55CCA">
      <w:pPr>
        <w:jc w:val="both"/>
      </w:pPr>
      <w:r>
        <w:t xml:space="preserve">– Будут ли в Арктике применяться беспилотные системы? </w:t>
      </w:r>
    </w:p>
    <w:p w:rsidR="00B55CCA" w:rsidRDefault="00B55CCA" w:rsidP="00B55CCA">
      <w:pPr>
        <w:jc w:val="both"/>
      </w:pPr>
      <w:r>
        <w:t>– Да, планируем применять. Комплексное внедрение беспилотных систем в арктический транспортный комплекс – это отдельная масштабная задача.</w:t>
      </w:r>
    </w:p>
    <w:p w:rsidR="00B55CCA" w:rsidRDefault="00B55CCA" w:rsidP="00B55CCA">
      <w:pPr>
        <w:jc w:val="both"/>
      </w:pPr>
      <w:r>
        <w:t>Как раз на базе единой защищенной информационно-телекоммуникационной системы, о которой мы говорили, планируется развернуть перспективную систему управления движением беспилотных транспортных средств в Арктике, способных существенно расширить спектр выполняемых задач для арктического транспортного комплекса.</w:t>
      </w:r>
    </w:p>
    <w:p w:rsidR="00B55CCA" w:rsidRPr="008E4772" w:rsidRDefault="00B55CCA" w:rsidP="00B55CCA">
      <w:pPr>
        <w:pStyle w:val="3"/>
        <w:jc w:val="both"/>
        <w:rPr>
          <w:rFonts w:ascii="Times New Roman" w:hAnsi="Times New Roman"/>
          <w:sz w:val="24"/>
          <w:szCs w:val="24"/>
        </w:rPr>
      </w:pPr>
      <w:bookmarkStart w:id="2" w:name="_Toc478366726"/>
      <w:r w:rsidRPr="008E4772">
        <w:rPr>
          <w:rFonts w:ascii="Times New Roman" w:hAnsi="Times New Roman"/>
          <w:sz w:val="24"/>
          <w:szCs w:val="24"/>
        </w:rPr>
        <w:t>КОММЕРСАНТ; ЕЛИЗАВЕТА КУЗНЕЦОВА; 2017.03.27; РЕГИОНАЛЬНЫЕ РЕЙСЫ В ФЕДЕРАЛЬНЫЙ БЮДЖЕТ</w:t>
      </w:r>
      <w:bookmarkEnd w:id="2"/>
    </w:p>
    <w:p w:rsidR="00B55CCA" w:rsidRDefault="00B55CCA" w:rsidP="00B55CCA">
      <w:pPr>
        <w:jc w:val="both"/>
      </w:pPr>
      <w:r>
        <w:t>Как стало известно «Ъ», президент Владимир Путин поддержал идею «Реновы» развивать прямые авиаперевозки в регионы, минуя Москву. Группа предложила стимулировать авиаторов летать в модернизированные региональные аэропорты («Ренова» владеет профильным холдингом) за счет пониженной ставки НДС. Участники авиарынка давно борются за обнуление НДС вообще для всех внутренних перевозок, чтобы получить те же льготы, что предоставлены пассажирским железнодорожным перевозкам, но пока безуспешно. Эксперты считают такое решение более эффективным, нежели сложно администрируемые льготы для отдельных аэропортов или маршрутов.</w:t>
      </w:r>
    </w:p>
    <w:p w:rsidR="00B55CCA" w:rsidRDefault="00B55CCA" w:rsidP="00B55CCA">
      <w:pPr>
        <w:jc w:val="both"/>
      </w:pPr>
      <w:r>
        <w:t>Глава совета директоров «Реновы» Виктор Вексельберг направил письмо Владимиру Путину, в котором предложил установить пониженную ставку НДС для внутрироссийских рейсов за пределами Москвы. В документе (копия есть у «Ъ») поясняется: сейчас «наблюдается существенный дисбаланс» – 74% всех рейсов в РФ выполняются через Москву. Причина, по мнению господина Вексельберга,– «отказ «Аэрофлота» в 2016 году развивать хабы в аэропортах Петербурга и Ростова-на-Дону», чтобы «полностью сконцентрировать усилия на московском хабе». В марте 2016 года на базе авиакомпании «Россия» (входит в группу «Аэрофлот») были консолидированы другие дочерние компании – «Донавиа» и «Оренбургские авиалинии», в результате число полетов из базовых для этих компаний аэропортов сократилось.</w:t>
      </w:r>
    </w:p>
    <w:p w:rsidR="00B55CCA" w:rsidRDefault="00B55CCA" w:rsidP="00B55CCA">
      <w:pPr>
        <w:jc w:val="both"/>
      </w:pPr>
      <w:r>
        <w:t>Господин Вексельберг считает, что тарифы московского авиаузла «более привлекательны для авиакомпаний по сравнению с региональными аэропортами». Но в итоге региональные аэропорты, находящиеся под управлением «Реновы» (через дочерний холдинг «Аэропорты регионов») в Екатеринбурге, Нижнем Новгороде, Самаре и Ростове-на-Дону, не задействуются полностью, отмечает он. Глава «Реновы» напомнил о положительном опыте Крыма, где в 2014 году правительство ввело нулевую ставку на авиаперелеты до 2019 года.</w:t>
      </w:r>
    </w:p>
    <w:p w:rsidR="00B55CCA" w:rsidRDefault="00B55CCA" w:rsidP="00B55CCA">
      <w:pPr>
        <w:jc w:val="both"/>
      </w:pPr>
      <w:r>
        <w:t xml:space="preserve">По данным «Ъ», Владимир Путин отметил, что «задача правильная», и поручил Минфину и </w:t>
      </w:r>
      <w:r w:rsidRPr="007C243A">
        <w:rPr>
          <w:b/>
        </w:rPr>
        <w:t>Минтрансу</w:t>
      </w:r>
      <w:r>
        <w:t xml:space="preserve"> «проработать предложение по достижению заявленной цели». В </w:t>
      </w:r>
      <w:r w:rsidRPr="007C243A">
        <w:rPr>
          <w:b/>
        </w:rPr>
        <w:t>Минтрансе</w:t>
      </w:r>
      <w:r>
        <w:t xml:space="preserve"> обещают выполнить распоряжение президента, в Минфине на запрос «Ъ» не ответили.</w:t>
      </w:r>
    </w:p>
    <w:p w:rsidR="00B55CCA" w:rsidRDefault="00B55CCA" w:rsidP="00B55CCA">
      <w:pPr>
        <w:jc w:val="both"/>
      </w:pPr>
      <w:r>
        <w:t>Представитель холдинга «Аэропорты регионов» Евгений Красиков подтвердил «Ъ» факт отправки письма и полученную на него положительную резолюцию. «Инициатива прорабатывается в интересах всей отрасли. На фоне концентрации авиаперевозок через Москву такая мера позволит переломить ситуацию и стимулировать развитие прямого авиасообщения между регионами»,– добавил топ-менеджер.</w:t>
      </w:r>
    </w:p>
    <w:p w:rsidR="00B55CCA" w:rsidRDefault="00B55CCA" w:rsidP="00B55CCA">
      <w:pPr>
        <w:jc w:val="both"/>
      </w:pPr>
      <w:r>
        <w:t>Источник, близкий к группе «Аэрофлот», сообщил «Ъ», что у компании «существует стратегия развития, которая утверждалась в правительстве», но в ней не говорилось о региональных хабах. При этом, по словам источника «Ъ», «Ренова» при строительстве и модернизации аэропортов «не обращалась в авиакомпанию для сверки своих планов и планов развития перевозчика».</w:t>
      </w:r>
    </w:p>
    <w:p w:rsidR="00B55CCA" w:rsidRDefault="00B55CCA" w:rsidP="00B55CCA">
      <w:pPr>
        <w:jc w:val="both"/>
      </w:pPr>
      <w:r>
        <w:lastRenderedPageBreak/>
        <w:t xml:space="preserve">С 1 июля 2015 года до конца 2017 года на внутренние перелеты действует пониженная ставка НДС – 10% вместо 18%. Снижение налога было предусмотрено антикризисной программой правительства, обнародованной в январе 2015 года. Сразу после вступления данной льготы в силу за введение нулевой ставки начали выступать </w:t>
      </w:r>
      <w:r w:rsidRPr="007C243A">
        <w:rPr>
          <w:b/>
        </w:rPr>
        <w:t>Минтранс</w:t>
      </w:r>
      <w:r>
        <w:t xml:space="preserve"> и Ассоциация эксплуатантов воздушного транспорта (АЭВТ). По оценке главы </w:t>
      </w:r>
      <w:r w:rsidRPr="007C243A">
        <w:rPr>
          <w:b/>
        </w:rPr>
        <w:t>Минтранса</w:t>
      </w:r>
      <w:r>
        <w:t xml:space="preserve"> Максима </w:t>
      </w:r>
      <w:r w:rsidRPr="007C243A">
        <w:rPr>
          <w:b/>
        </w:rPr>
        <w:t>Соколов</w:t>
      </w:r>
      <w:r>
        <w:t>а, обнуление может принести отрасли до 19,5 млрд руб. дополнительных доходов в год.</w:t>
      </w:r>
    </w:p>
    <w:p w:rsidR="00B55CCA" w:rsidRDefault="00B55CCA" w:rsidP="00B55CCA">
      <w:pPr>
        <w:jc w:val="both"/>
      </w:pPr>
      <w:r>
        <w:t xml:space="preserve">В середине марта президент АЭВТ Владимир Тасун направил вице-премьеру Аркадию </w:t>
      </w:r>
      <w:r w:rsidRPr="007C243A">
        <w:rPr>
          <w:b/>
        </w:rPr>
        <w:t>Дворкович</w:t>
      </w:r>
      <w:r>
        <w:t>у письмо, в котором сообщил: снижение ставки НДС было наиболее эффективной мерой господдержки авиаотрасли в 2015-2016 годах. Но даже с учетом снижения ставки НДС внутренние перевозки принесли авиакомпаниям убыток в 2,3 млрд руб. за девять месяцев 2016 года, тогда как за первое полугодие показатель составлял 22,3 млрд руб., а за шесть месяцев 2015 года (до введения налоговой льготы) – 31,9 млрд руб.</w:t>
      </w:r>
    </w:p>
    <w:p w:rsidR="00B55CCA" w:rsidRDefault="00B55CCA" w:rsidP="00B55CCA">
      <w:pPr>
        <w:jc w:val="both"/>
      </w:pPr>
      <w:r>
        <w:t>При этом господин Тасун указал на «несбалансированность мер господдержки» для разных видов транспорта, так как НДС на пассажирские перевозки по железной дороге был обнулен с 2017 по 2029 год. Он предложил обнулить НДС и для внутренних авиаперевозок на такой же срок либо хотя бы продлить действие льготной ставки НДС до 2029 года.</w:t>
      </w:r>
    </w:p>
    <w:p w:rsidR="00B55CCA" w:rsidRDefault="00B55CCA" w:rsidP="00B55CCA">
      <w:pPr>
        <w:jc w:val="both"/>
      </w:pPr>
      <w:r>
        <w:t>Источник «Ъ» в одной из авиакомпаний отметил, что «снижение ставки НДС до 0% для железнодорожных перевозок наряду с 10% для авиакомпаний – это создание заведомо неравных конкурентных условий в транспортной отрасли». Он добавил, что «авиакомпании могут реально заработать деньги только в высокий летний сезон, который длится на большинстве направлений только три месяца, а не с мая по октябрь, как того хотелось бы перевозчикам». Все остальное время, говорит собеседник «Ъ», компаниям приходится выживать, снижая цены до того уровня, который себе сейчас может позволить пассажир. В результате, по его словам, даже при 90-процентной загрузке рейса в зимний период вырученных средств едва хватает на покупку керосина.</w:t>
      </w:r>
    </w:p>
    <w:p w:rsidR="00B55CCA" w:rsidRDefault="00B55CCA" w:rsidP="00B55CCA">
      <w:pPr>
        <w:jc w:val="both"/>
      </w:pPr>
      <w:r>
        <w:t>Независимый авиационный эксперт Андрей Крамаренко говорит, что в кризис доля московского авиационного узла (МАУ) растет вполне естественным образом – как на внутренних, так и на международных линиях. «Авиакомпании концентрируются на перевозках в Москву и из нее, потому что именно здесь сохранился платежеспособный спрос»,– поясняет он. Эксперт отмечает, что субсидировать развитие внутренних перевозок в обход МАУ за счет федерального бюджета бессмысленно, поскольку за счет налогоплательщиков изменятся маршруты внутренних полетов без дополнительного эффекта. «Администрировать дифференцированные ставки НДС в зависимости от локализации аэропортов – процесс сложный и нефункциональный»,– полагает господин Крамаренко, считая, что логично было бы обнулить ставку для всех маршрутов.</w:t>
      </w:r>
    </w:p>
    <w:p w:rsidR="00B55CCA" w:rsidRPr="00CE3F3B" w:rsidRDefault="00B55CCA" w:rsidP="00B55CCA">
      <w:pPr>
        <w:pStyle w:val="3"/>
        <w:jc w:val="both"/>
        <w:rPr>
          <w:rFonts w:ascii="Times New Roman" w:hAnsi="Times New Roman"/>
          <w:sz w:val="24"/>
          <w:szCs w:val="24"/>
        </w:rPr>
      </w:pPr>
      <w:bookmarkStart w:id="3" w:name="_Toc478137667"/>
      <w:bookmarkStart w:id="4" w:name="_Toc478366727"/>
      <w:r w:rsidRPr="00CE3F3B">
        <w:rPr>
          <w:rFonts w:ascii="Times New Roman" w:hAnsi="Times New Roman"/>
          <w:sz w:val="24"/>
          <w:szCs w:val="24"/>
        </w:rPr>
        <w:t xml:space="preserve">РИА НОВОСТИ/ПРАЙМ; 2017.03.24; </w:t>
      </w:r>
      <w:r w:rsidRPr="0037605A">
        <w:rPr>
          <w:rFonts w:ascii="Times New Roman" w:hAnsi="Times New Roman"/>
          <w:sz w:val="24"/>
          <w:szCs w:val="24"/>
        </w:rPr>
        <w:t>МИНТРАНС</w:t>
      </w:r>
      <w:r w:rsidRPr="00CE3F3B">
        <w:rPr>
          <w:rFonts w:ascii="Times New Roman" w:hAnsi="Times New Roman"/>
          <w:sz w:val="24"/>
          <w:szCs w:val="24"/>
        </w:rPr>
        <w:t xml:space="preserve"> ДАЛ ПРОГНОЗ ПО СБОРАМ ОТ СИСТЕМЫ </w:t>
      </w:r>
      <w:r>
        <w:rPr>
          <w:rFonts w:ascii="Times New Roman" w:hAnsi="Times New Roman"/>
          <w:sz w:val="24"/>
          <w:szCs w:val="24"/>
        </w:rPr>
        <w:t>«</w:t>
      </w:r>
      <w:r w:rsidRPr="00CE3F3B">
        <w:rPr>
          <w:rFonts w:ascii="Times New Roman" w:hAnsi="Times New Roman"/>
          <w:sz w:val="24"/>
          <w:szCs w:val="24"/>
        </w:rPr>
        <w:t>ПЛАТОН</w:t>
      </w:r>
      <w:r>
        <w:rPr>
          <w:rFonts w:ascii="Times New Roman" w:hAnsi="Times New Roman"/>
          <w:sz w:val="24"/>
          <w:szCs w:val="24"/>
        </w:rPr>
        <w:t xml:space="preserve">» </w:t>
      </w:r>
      <w:r w:rsidRPr="00CE3F3B">
        <w:rPr>
          <w:rFonts w:ascii="Times New Roman" w:hAnsi="Times New Roman"/>
          <w:sz w:val="24"/>
          <w:szCs w:val="24"/>
        </w:rPr>
        <w:t>В 2017 ГОДУ</w:t>
      </w:r>
      <w:bookmarkEnd w:id="3"/>
      <w:bookmarkEnd w:id="4"/>
    </w:p>
    <w:p w:rsidR="00B55CCA" w:rsidRDefault="00B55CCA" w:rsidP="00B55CCA">
      <w:pPr>
        <w:jc w:val="both"/>
      </w:pPr>
      <w:r>
        <w:t xml:space="preserve">Сборы от системы взимания платы с грузовиков массой свыше 12 тонн «Платон» в 2017 году запланированы в пределах 23 миллиардов рублей, сообщил на пресс-конференции </w:t>
      </w:r>
      <w:r w:rsidRPr="0037605A">
        <w:rPr>
          <w:b/>
        </w:rPr>
        <w:t>министр транспорта</w:t>
      </w:r>
      <w:r>
        <w:t xml:space="preserve"> Максим </w:t>
      </w:r>
      <w:r w:rsidRPr="0037605A">
        <w:rPr>
          <w:b/>
        </w:rPr>
        <w:t>Соколов</w:t>
      </w:r>
      <w:r>
        <w:t>.</w:t>
      </w:r>
    </w:p>
    <w:p w:rsidR="00B55CCA" w:rsidRDefault="00B55CCA" w:rsidP="00B55CCA">
      <w:pPr>
        <w:jc w:val="both"/>
      </w:pPr>
      <w:r>
        <w:t>Тариф «Платона» с окончанием льготного периода 15 апреля 2017 года должен был вырасти вдвое – с 1,53 рубля до 3,06 рубля за километр пути. Однако правительство приняло решение фактически продлить льготный период и проиндексировать тариф лишь на 25%. С 15 апреля он будет составлять 1,91 рубля.</w:t>
      </w:r>
    </w:p>
    <w:p w:rsidR="00B55CCA" w:rsidRDefault="00B55CCA" w:rsidP="00B55CCA">
      <w:pPr>
        <w:jc w:val="both"/>
      </w:pPr>
      <w:r>
        <w:br w:type="page"/>
      </w:r>
    </w:p>
    <w:p w:rsidR="00B55CCA" w:rsidRDefault="00B55CCA" w:rsidP="00B55CCA">
      <w:pPr>
        <w:jc w:val="both"/>
      </w:pPr>
      <w:r>
        <w:t>«Конечно, мы успели сделать первые финансовые оценки,… и если экстраполировать на текущий год, то те данные, которые, те средства, которые собрал «Платон» в 2016 году, то средств будет в пределах 23 миллиардов рублей по этому году», – сказал он.</w:t>
      </w:r>
    </w:p>
    <w:p w:rsidR="00B55CCA" w:rsidRDefault="00B55CCA" w:rsidP="00B55CCA">
      <w:pPr>
        <w:jc w:val="both"/>
      </w:pPr>
      <w:r>
        <w:t>Система «Платон» была введена в строй 15 ноября 2015 года. Деньги идут в федеральный дорожный фонд в виде компенсации за разрушение трасс грузовиками массой более 12 тонн.</w:t>
      </w:r>
    </w:p>
    <w:p w:rsidR="00B55CCA" w:rsidRPr="00CE3F3B" w:rsidRDefault="00B55CCA" w:rsidP="00B55CCA">
      <w:pPr>
        <w:pStyle w:val="3"/>
        <w:jc w:val="both"/>
        <w:rPr>
          <w:rFonts w:ascii="Times New Roman" w:hAnsi="Times New Roman"/>
          <w:sz w:val="24"/>
          <w:szCs w:val="24"/>
        </w:rPr>
      </w:pPr>
      <w:bookmarkStart w:id="5" w:name="_Toc478137668"/>
      <w:bookmarkStart w:id="6" w:name="_Toc478366728"/>
      <w:r w:rsidRPr="00CE3F3B">
        <w:rPr>
          <w:rFonts w:ascii="Times New Roman" w:hAnsi="Times New Roman"/>
          <w:sz w:val="24"/>
          <w:szCs w:val="24"/>
        </w:rPr>
        <w:t xml:space="preserve">РИА НОВОСТИ/ПРАЙМ; 2017.03.24; </w:t>
      </w:r>
      <w:r w:rsidRPr="0037605A">
        <w:rPr>
          <w:rFonts w:ascii="Times New Roman" w:hAnsi="Times New Roman"/>
          <w:sz w:val="24"/>
          <w:szCs w:val="24"/>
        </w:rPr>
        <w:t>СОКОЛОВ</w:t>
      </w:r>
      <w:r w:rsidRPr="00CE3F3B">
        <w:rPr>
          <w:rFonts w:ascii="Times New Roman" w:hAnsi="Times New Roman"/>
          <w:sz w:val="24"/>
          <w:szCs w:val="24"/>
        </w:rPr>
        <w:t xml:space="preserve"> РАССКАЗАЛ О СРОКЕ ДЕЙСТВИЯ ТАРИФА СИСТЕМЫ </w:t>
      </w:r>
      <w:r>
        <w:rPr>
          <w:rFonts w:ascii="Times New Roman" w:hAnsi="Times New Roman"/>
          <w:sz w:val="24"/>
          <w:szCs w:val="24"/>
        </w:rPr>
        <w:t>«</w:t>
      </w:r>
      <w:r w:rsidRPr="00CE3F3B">
        <w:rPr>
          <w:rFonts w:ascii="Times New Roman" w:hAnsi="Times New Roman"/>
          <w:sz w:val="24"/>
          <w:szCs w:val="24"/>
        </w:rPr>
        <w:t>ПЛАТОН</w:t>
      </w:r>
      <w:r>
        <w:rPr>
          <w:rFonts w:ascii="Times New Roman" w:hAnsi="Times New Roman"/>
          <w:sz w:val="24"/>
          <w:szCs w:val="24"/>
        </w:rPr>
        <w:t>»</w:t>
      </w:r>
      <w:bookmarkEnd w:id="5"/>
      <w:bookmarkEnd w:id="6"/>
    </w:p>
    <w:p w:rsidR="00B55CCA" w:rsidRDefault="00B55CCA" w:rsidP="00B55CCA">
      <w:pPr>
        <w:jc w:val="both"/>
      </w:pPr>
      <w:r>
        <w:t xml:space="preserve">Вопрос скидки для грузовиков массой более 12 тонн пропорционально пробегу может быть увязан с изменением тарифа системы «Платон» в следующем тарифном периоде, сообщил РИА Новости </w:t>
      </w:r>
      <w:r w:rsidRPr="0037605A">
        <w:rPr>
          <w:b/>
        </w:rPr>
        <w:t>министр транспорта РФ</w:t>
      </w:r>
      <w:r>
        <w:t xml:space="preserve"> Максим </w:t>
      </w:r>
      <w:r w:rsidRPr="0037605A">
        <w:rPr>
          <w:b/>
        </w:rPr>
        <w:t>Соколов</w:t>
      </w:r>
      <w:r>
        <w:t>.</w:t>
      </w:r>
    </w:p>
    <w:p w:rsidR="00B55CCA" w:rsidRDefault="00B55CCA" w:rsidP="00B55CCA">
      <w:pPr>
        <w:jc w:val="both"/>
      </w:pPr>
      <w:r>
        <w:t xml:space="preserve">«Полагаю, что этот вопрос может быть увязан с вопросом изменения тарифа в следующем периоде. При данном периоде, учитывая, что он продлен, экономической целесообразности принимать решения по этому вопросу нет, но мы внимательно его изучим», – сказал </w:t>
      </w:r>
      <w:r w:rsidRPr="0037605A">
        <w:rPr>
          <w:b/>
        </w:rPr>
        <w:t>Соколов</w:t>
      </w:r>
      <w:r>
        <w:t>.</w:t>
      </w:r>
    </w:p>
    <w:p w:rsidR="00B55CCA" w:rsidRDefault="00B55CCA" w:rsidP="00B55CCA">
      <w:pPr>
        <w:jc w:val="both"/>
      </w:pPr>
      <w:r>
        <w:t xml:space="preserve">Он отметил, что размер скидки не определен. «Будем прорабатывать этот вопрос», – сказал </w:t>
      </w:r>
      <w:r w:rsidRPr="0037605A">
        <w:rPr>
          <w:b/>
        </w:rPr>
        <w:t>Соколов</w:t>
      </w:r>
      <w:r>
        <w:t>.</w:t>
      </w:r>
    </w:p>
    <w:p w:rsidR="00B55CCA" w:rsidRDefault="00B55CCA" w:rsidP="00B55CCA">
      <w:pPr>
        <w:jc w:val="both"/>
      </w:pPr>
      <w:r>
        <w:t>Тариф «Платона» с окончанием льготного периода 15 апреля 2017 года должен был вырасти вдвое – с 1,53 рубля до 3,06 рубля за километр пути. Однако правительство приняло решение фактически продлить льготный период и проиндексировать тариф лишь на 25%. С 15 апреля он будет составлять 1,91 рубля.</w:t>
      </w:r>
    </w:p>
    <w:p w:rsidR="00B55CCA" w:rsidRPr="00867C68" w:rsidRDefault="00B55CCA" w:rsidP="00B55CCA">
      <w:pPr>
        <w:pStyle w:val="3"/>
        <w:jc w:val="both"/>
        <w:rPr>
          <w:rFonts w:ascii="Times New Roman" w:hAnsi="Times New Roman"/>
          <w:sz w:val="24"/>
          <w:szCs w:val="24"/>
        </w:rPr>
      </w:pPr>
      <w:bookmarkStart w:id="7" w:name="_Toc478137669"/>
      <w:bookmarkStart w:id="8" w:name="_Toc478366729"/>
      <w:r w:rsidRPr="00867C68">
        <w:rPr>
          <w:rFonts w:ascii="Times New Roman" w:hAnsi="Times New Roman"/>
          <w:sz w:val="24"/>
          <w:szCs w:val="24"/>
        </w:rPr>
        <w:t xml:space="preserve">ТАСС; 2017.03.24; ПОВЫШЕНИЕ ШТРАФОВ В СИСТЕМЕ </w:t>
      </w:r>
      <w:r>
        <w:rPr>
          <w:rFonts w:ascii="Times New Roman" w:hAnsi="Times New Roman"/>
          <w:sz w:val="24"/>
          <w:szCs w:val="24"/>
        </w:rPr>
        <w:t>«</w:t>
      </w:r>
      <w:r w:rsidRPr="00867C68">
        <w:rPr>
          <w:rFonts w:ascii="Times New Roman" w:hAnsi="Times New Roman"/>
          <w:sz w:val="24"/>
          <w:szCs w:val="24"/>
        </w:rPr>
        <w:t>ПЛАТОН</w:t>
      </w:r>
      <w:r>
        <w:rPr>
          <w:rFonts w:ascii="Times New Roman" w:hAnsi="Times New Roman"/>
          <w:sz w:val="24"/>
          <w:szCs w:val="24"/>
        </w:rPr>
        <w:t>»</w:t>
      </w:r>
      <w:r w:rsidRPr="00867C68">
        <w:rPr>
          <w:rFonts w:ascii="Times New Roman" w:hAnsi="Times New Roman"/>
          <w:sz w:val="24"/>
          <w:szCs w:val="24"/>
        </w:rPr>
        <w:t xml:space="preserve"> ОБСУЖДАЕТСЯ В ДИАПАЗОНЕ ДО 10-50 ТЫС. РУБЛЕЙ</w:t>
      </w:r>
      <w:bookmarkEnd w:id="8"/>
    </w:p>
    <w:p w:rsidR="00B55CCA" w:rsidRDefault="00B55CCA" w:rsidP="00B55CCA">
      <w:pPr>
        <w:jc w:val="both"/>
      </w:pPr>
      <w:r>
        <w:t>Повышение штрафа в системе взимания платы с большегрузных автомобилей «Платон» обсуждается в диапазоне от 10 тыс. до 50 тыс. рублей, сообщил журналистам первый зам</w:t>
      </w:r>
      <w:r w:rsidRPr="007C243A">
        <w:rPr>
          <w:b/>
        </w:rPr>
        <w:t>министра транспорта</w:t>
      </w:r>
      <w:r>
        <w:t xml:space="preserve"> РФ Евгений </w:t>
      </w:r>
      <w:r w:rsidRPr="007C243A">
        <w:rPr>
          <w:b/>
        </w:rPr>
        <w:t>Дитрих</w:t>
      </w:r>
      <w:r>
        <w:t>.</w:t>
      </w:r>
    </w:p>
    <w:p w:rsidR="00B55CCA" w:rsidRDefault="00B55CCA" w:rsidP="00B55CCA">
      <w:pPr>
        <w:jc w:val="both"/>
      </w:pPr>
      <w:r>
        <w:t>«На мероприятии, которое проходило с участием представителей перевозчиков, обсуждались штрафы в пределах от 10 тыс. до 50 тыс. рублей», – сказал он.</w:t>
      </w:r>
    </w:p>
    <w:p w:rsidR="00B55CCA" w:rsidRDefault="00B55CCA" w:rsidP="00B55CCA">
      <w:pPr>
        <w:jc w:val="both"/>
      </w:pPr>
      <w:r>
        <w:t xml:space="preserve">Накануне премьер-министр РФ Дмитрий Медведев провел встречу с представителями малого и среднего бизнеса в сфере автоперевозок, где, в том числе, обсуждался вопрос повышения штрафов в системе «Платон». Как сообщил по итогам встречи вице-премьер Аркадий </w:t>
      </w:r>
      <w:r w:rsidRPr="007C243A">
        <w:rPr>
          <w:b/>
        </w:rPr>
        <w:t>Дворкович</w:t>
      </w:r>
      <w:r>
        <w:t>, соответствующий законопроект уже подготовлен, а сами грузоперевозчики говорят о необходимости повышения штрафов примерно в 10 раз по отношению к сегодняшнему размеру в 5 тыс. рублей.</w:t>
      </w:r>
    </w:p>
    <w:p w:rsidR="00B55CCA" w:rsidRDefault="00B55CCA" w:rsidP="00B55CCA">
      <w:pPr>
        <w:jc w:val="both"/>
      </w:pPr>
      <w:r>
        <w:t xml:space="preserve">В частности, за увеличение штрафов в системе «Платон» высказался директор некоммерческого партнерства «Объединение добросовестных участников рынка перевозок «Эверест» Павел Осеев. По его словам, 50 тыс. рублей – это оптимальная сумма штрафа. </w:t>
      </w:r>
      <w:r w:rsidRPr="007C243A">
        <w:rPr>
          <w:b/>
        </w:rPr>
        <w:t>Дворкович</w:t>
      </w:r>
      <w:r>
        <w:t xml:space="preserve"> отметил, что все нюансы, аспекты, расчеты будут еще обсуждаться, и, скорее всего, это предложение будет внесено на рассмотрение Государственной думы.</w:t>
      </w:r>
    </w:p>
    <w:p w:rsidR="00B55CCA" w:rsidRDefault="00B55CCA" w:rsidP="00B55CCA">
      <w:pPr>
        <w:jc w:val="both"/>
      </w:pPr>
      <w:r>
        <w:t>Больше одного штрафа за сутки</w:t>
      </w:r>
    </w:p>
    <w:p w:rsidR="00B55CCA" w:rsidRDefault="00B55CCA" w:rsidP="00B55CCA">
      <w:pPr>
        <w:jc w:val="both"/>
      </w:pPr>
      <w:r>
        <w:t xml:space="preserve">По словам </w:t>
      </w:r>
      <w:r w:rsidRPr="007C243A">
        <w:rPr>
          <w:b/>
        </w:rPr>
        <w:t>Дитрих</w:t>
      </w:r>
      <w:r>
        <w:t>а, законопроект, отменяющий принцип однократности штрафа в системе «Платон» за одни сутки, скоро будет внесен в правительство. «Законопроект по этому поводу подготовлен, разногласия по нему сняты. Мы говорим его для внесения в правительство», – сказал он.</w:t>
      </w:r>
    </w:p>
    <w:p w:rsidR="00B55CCA" w:rsidRDefault="00B55CCA" w:rsidP="00B55CCA">
      <w:pPr>
        <w:jc w:val="both"/>
      </w:pPr>
      <w:r>
        <w:t xml:space="preserve">Ранее </w:t>
      </w:r>
      <w:r w:rsidRPr="007C243A">
        <w:rPr>
          <w:b/>
        </w:rPr>
        <w:t>Дворкович</w:t>
      </w:r>
      <w:r>
        <w:t xml:space="preserve"> поручил </w:t>
      </w:r>
      <w:r w:rsidRPr="007C243A">
        <w:rPr>
          <w:b/>
        </w:rPr>
        <w:t>Минтрансу</w:t>
      </w:r>
      <w:r>
        <w:t xml:space="preserve"> подготовить проект поправок в Кодекс об административных правонарушениях (КоАП), связанных с функционированием системы «Платон». В частности, предлагалось отменить правило, предусматривающее только один </w:t>
      </w:r>
      <w:r>
        <w:lastRenderedPageBreak/>
        <w:t>штраф в сутки для большегрузов за зафиксированную камерами неоплату проезда по федеральным трассам в системе «Платон».</w:t>
      </w:r>
    </w:p>
    <w:p w:rsidR="00B55CCA" w:rsidRDefault="00B55CCA" w:rsidP="00B55CCA">
      <w:pPr>
        <w:jc w:val="both"/>
      </w:pPr>
      <w:r>
        <w:t>Так, планировалась отменить оговорку, что владелец грузовика получает не более одного штрафа (5 тыс. рублей) в сутки за неоплату проезда по федеральным трассам в системе «Платон» при фиксации нарушения автоматической камерой. Таким образом, количество штрафных квитанций будет равно количеству встреченных большегрузом по дороге камер.</w:t>
      </w:r>
    </w:p>
    <w:p w:rsidR="00B55CCA" w:rsidRDefault="00B55CCA" w:rsidP="00B55CCA">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введена на территории России с 15 ноября 2015 года.</w:t>
      </w:r>
    </w:p>
    <w:p w:rsidR="00B55CCA" w:rsidRDefault="00B55CCA" w:rsidP="00B55CCA">
      <w:pPr>
        <w:jc w:val="both"/>
      </w:pPr>
      <w:r>
        <w:t xml:space="preserve">Сейчас тариф составляет 1,53 руб./км. В начале февраля вышло постановление правительства РФ, согласно которому тариф за проезд большегрузных автомобилей по федеральным трассам в системе «Платон» с 15 апреля 2017 года вернется к изначально запланированному уровню в 3,06 руб./км. Однако вышло постановление правительства, которое предусматривает продление льготного периода в системе «Платон» – с 15 апреля тариф составит 1,91 руб./км. По словам </w:t>
      </w:r>
      <w:r w:rsidRPr="007C243A">
        <w:rPr>
          <w:b/>
        </w:rPr>
        <w:t>министра транспорта</w:t>
      </w:r>
      <w:r>
        <w:t xml:space="preserve"> РФ Максима </w:t>
      </w:r>
      <w:r w:rsidRPr="007C243A">
        <w:rPr>
          <w:b/>
        </w:rPr>
        <w:t>Соколов</w:t>
      </w:r>
      <w:r>
        <w:t>а, льготный период продлен на неопределенный срок</w:t>
      </w:r>
    </w:p>
    <w:p w:rsidR="00B55CCA" w:rsidRPr="00143613" w:rsidRDefault="00B55CCA" w:rsidP="00B55CCA">
      <w:pPr>
        <w:pStyle w:val="3"/>
        <w:jc w:val="both"/>
        <w:rPr>
          <w:rFonts w:ascii="Times New Roman" w:hAnsi="Times New Roman"/>
          <w:sz w:val="24"/>
          <w:szCs w:val="24"/>
        </w:rPr>
      </w:pPr>
      <w:bookmarkStart w:id="9" w:name="_Toc478366730"/>
      <w:r w:rsidRPr="00143613">
        <w:rPr>
          <w:rFonts w:ascii="Times New Roman" w:hAnsi="Times New Roman"/>
          <w:sz w:val="24"/>
          <w:szCs w:val="24"/>
        </w:rPr>
        <w:t>ИНТЕРФАКС; 2017.03.24; АВИАСПЕЦИАЛИСТЫ РФ ПРОВЕДУТ ЕЩЕ ОДНУ ИНСПЕКЦИЮ АЭРОПОРТОВ ЕГИПТА</w:t>
      </w:r>
      <w:r>
        <w:rPr>
          <w:rFonts w:ascii="Times New Roman" w:hAnsi="Times New Roman"/>
          <w:sz w:val="24"/>
          <w:szCs w:val="24"/>
        </w:rPr>
        <w:t xml:space="preserve"> – </w:t>
      </w:r>
      <w:r w:rsidRPr="0037605A">
        <w:rPr>
          <w:rFonts w:ascii="Times New Roman" w:hAnsi="Times New Roman"/>
          <w:sz w:val="24"/>
          <w:szCs w:val="24"/>
        </w:rPr>
        <w:t>СОКОЛОВ</w:t>
      </w:r>
      <w:bookmarkEnd w:id="7"/>
      <w:bookmarkEnd w:id="9"/>
    </w:p>
    <w:p w:rsidR="00B55CCA" w:rsidRDefault="00B55CCA" w:rsidP="00B55CCA">
      <w:pPr>
        <w:jc w:val="both"/>
      </w:pPr>
      <w:r>
        <w:t xml:space="preserve">Авиаспециалисты РФ должны провести как минимум еще одну проверку египетских аэропортов, сказал глава </w:t>
      </w:r>
      <w:r w:rsidRPr="0037605A">
        <w:rPr>
          <w:b/>
        </w:rPr>
        <w:t>Минтранса</w:t>
      </w:r>
      <w:r>
        <w:t xml:space="preserve"> Максим </w:t>
      </w:r>
      <w:r w:rsidRPr="0037605A">
        <w:rPr>
          <w:b/>
        </w:rPr>
        <w:t>Соколов</w:t>
      </w:r>
      <w:r>
        <w:t xml:space="preserve"> журналистам в Москве.</w:t>
      </w:r>
    </w:p>
    <w:p w:rsidR="00B55CCA" w:rsidRDefault="00B55CCA" w:rsidP="00B55CCA">
      <w:pPr>
        <w:jc w:val="both"/>
      </w:pPr>
      <w:r>
        <w:t>«Да, конечно, – сказал он, отвечая на вопрос, понадобится ли российским авиаспециалистам еще визиты для инспекции египетских аэропортов. – Как только нас позовут. Как минимум один визит».</w:t>
      </w:r>
    </w:p>
    <w:p w:rsidR="00B55CCA" w:rsidRDefault="00B55CCA" w:rsidP="00B55CCA">
      <w:pPr>
        <w:jc w:val="both"/>
      </w:pPr>
      <w:r>
        <w:t xml:space="preserve">Проверка российскими экспертами аэропортов Хургады и Шарм-эль-Шейха в Египте может занять несколько месяцев, говорил вице-премьер РФ Аркадий </w:t>
      </w:r>
      <w:r w:rsidRPr="0037605A">
        <w:rPr>
          <w:b/>
        </w:rPr>
        <w:t>Дворкович</w:t>
      </w:r>
      <w:r>
        <w:t xml:space="preserve"> журналистам в феврале на Российском инвестиционном форуме в Сочи.</w:t>
      </w:r>
    </w:p>
    <w:p w:rsidR="00B55CCA" w:rsidRDefault="00B55CCA" w:rsidP="00B55CCA">
      <w:pPr>
        <w:jc w:val="both"/>
      </w:pPr>
      <w:r>
        <w:t>Ранее М.</w:t>
      </w:r>
      <w:r w:rsidRPr="0037605A">
        <w:rPr>
          <w:b/>
        </w:rPr>
        <w:t>Соколов</w:t>
      </w:r>
      <w:r>
        <w:t xml:space="preserve"> заявлял, что по итогам последнего визита российских экспертов в аэропорт Каира они не смогли сделать однозначных выводов о готовности аэропорта к обслуживанию российских пассажиров в ближайшее время. Министр пояснил, что у специалистов остается ряд существенных замечаний, в первую очередь к системе биометрического контроля доступа персонала в «чистую» зону аэропорта и эксплуатации систем видеонаблюдения, режима прохода пассажиров через рамки.</w:t>
      </w:r>
    </w:p>
    <w:p w:rsidR="00B55CCA" w:rsidRDefault="00B55CCA" w:rsidP="00B55CCA">
      <w:pPr>
        <w:jc w:val="both"/>
      </w:pPr>
      <w:r>
        <w:t xml:space="preserve">Как сообщалось, возобновление авиасообщения между РФ и Египтом начнется с открытия регулярных рейсов между столицами государств. Российские пассажиры будут обслуживаться во втором терминале аэропорта Каира, который был оснащен новыми системами обеспечения безопасности. Открытие чартерных рейсов в курортные города Египта – Хургаду и Шарм-эль-Шейх – состоится позднее, говорили ранее в </w:t>
      </w:r>
      <w:r w:rsidRPr="0037605A">
        <w:rPr>
          <w:b/>
        </w:rPr>
        <w:t>Минтрансе</w:t>
      </w:r>
      <w:r>
        <w:t>, отмечая, впрочем, что это вопрос «недалекого будущего».</w:t>
      </w:r>
    </w:p>
    <w:p w:rsidR="00B55CCA" w:rsidRPr="0012296E" w:rsidRDefault="00B55CCA" w:rsidP="00B55CCA">
      <w:pPr>
        <w:pStyle w:val="3"/>
        <w:jc w:val="both"/>
        <w:rPr>
          <w:rFonts w:ascii="Times New Roman" w:hAnsi="Times New Roman"/>
          <w:sz w:val="24"/>
          <w:szCs w:val="24"/>
        </w:rPr>
      </w:pPr>
      <w:bookmarkStart w:id="10" w:name="_Toc478137670"/>
      <w:bookmarkStart w:id="11" w:name="_Toc478366731"/>
      <w:r w:rsidRPr="0012296E">
        <w:rPr>
          <w:rFonts w:ascii="Times New Roman" w:hAnsi="Times New Roman"/>
          <w:sz w:val="24"/>
          <w:szCs w:val="24"/>
        </w:rPr>
        <w:t>ТАСС; МАРИЯ АМИРДЖАНЯН; 2017.03.24; РОССИЯ И ИЗРАИЛЬ ДОГОВОРИЛИСЬ О ПОЛЕТАХ АВИАКОМПАНИЙ РФ ИЗ ЖУКОВСКОГО В ТЕЛЬ-АВИВ</w:t>
      </w:r>
      <w:bookmarkEnd w:id="10"/>
      <w:bookmarkEnd w:id="11"/>
    </w:p>
    <w:p w:rsidR="00B55CCA" w:rsidRDefault="00B55CCA" w:rsidP="00B55CCA">
      <w:pPr>
        <w:jc w:val="both"/>
      </w:pPr>
      <w:r>
        <w:t xml:space="preserve">Россия и Израиль договорились о полетах российских авиакомпаний из Жуковского в Тель-Авив, рейсы будут выполняться «Уральскими авиалиниями» и «Икаром», полеты запланированы на летний сезон 2017 года. Об этом ТАСС сообщил </w:t>
      </w:r>
      <w:r w:rsidRPr="0037605A">
        <w:rPr>
          <w:b/>
        </w:rPr>
        <w:t>министр транспорта РФ</w:t>
      </w:r>
      <w:r>
        <w:t xml:space="preserve"> Максим </w:t>
      </w:r>
      <w:r w:rsidRPr="0037605A">
        <w:rPr>
          <w:b/>
        </w:rPr>
        <w:t>Соколов</w:t>
      </w:r>
      <w:r>
        <w:t>.</w:t>
      </w:r>
    </w:p>
    <w:p w:rsidR="00B55CCA" w:rsidRDefault="00B55CCA" w:rsidP="00B55CCA">
      <w:pPr>
        <w:jc w:val="both"/>
      </w:pPr>
      <w:r>
        <w:t xml:space="preserve">«На сезон расписания ИАТА лето-2017 года (переход на летнее расписание происходит в конце марта – прим. ТАСС) полеты из Жуковского в Тель-Авив запланировали два </w:t>
      </w:r>
      <w:r>
        <w:lastRenderedPageBreak/>
        <w:t xml:space="preserve">российских авиаперевозчика: «Уральские авиалинии» и «Икар». В настоящий момент достигнута договоренность с авиационными властями Израиля о предоставлении разрешения этим перевозчикам на выполнение полетов в соответствии с поданными заявками», – сказал </w:t>
      </w:r>
      <w:r w:rsidRPr="0037605A">
        <w:rPr>
          <w:b/>
        </w:rPr>
        <w:t>Соколов</w:t>
      </w:r>
      <w:r>
        <w:t>.</w:t>
      </w:r>
    </w:p>
    <w:p w:rsidR="00B55CCA" w:rsidRDefault="00B55CCA" w:rsidP="00B55CCA">
      <w:pPr>
        <w:jc w:val="both"/>
      </w:pPr>
      <w:r>
        <w:t xml:space="preserve">По его словам, израильские авиакомпании не планируют полеты из Тель-Авива в Жуковский. «Израильские авиаперевозчики не выказали своего желания воспользоваться аналогичными правами и не планируют полеты в Жуковский из Тель-Авива», – отметил </w:t>
      </w:r>
      <w:r w:rsidRPr="0037605A">
        <w:rPr>
          <w:b/>
        </w:rPr>
        <w:t>Соколов</w:t>
      </w:r>
      <w:r>
        <w:t>.</w:t>
      </w:r>
    </w:p>
    <w:p w:rsidR="00B55CCA" w:rsidRDefault="00B55CCA" w:rsidP="00B55CCA">
      <w:pPr>
        <w:jc w:val="both"/>
      </w:pPr>
      <w:r>
        <w:t>Как следует из данных официального сайта аэропорта Жуковский, авиакомпания «Уральские авиалинии» планирует выполнять рейсы в Тель-Авив с 26 апреля 2017 г. Информация о расписании рейсов авиакомпании «Икар» пока не опубликована.</w:t>
      </w:r>
    </w:p>
    <w:p w:rsidR="00B55CCA" w:rsidRDefault="00B55CCA" w:rsidP="00B55CCA">
      <w:pPr>
        <w:jc w:val="both"/>
      </w:pPr>
      <w:r>
        <w:t xml:space="preserve">Ранее источник ТАСС в </w:t>
      </w:r>
      <w:r w:rsidRPr="0037605A">
        <w:rPr>
          <w:b/>
        </w:rPr>
        <w:t>Минтрансе</w:t>
      </w:r>
      <w:r>
        <w:t xml:space="preserve"> сообщал, что израильские авиавласти согласовали российским авиакомпаниям выполнение чартерных полетов из Жуковского в Тель-Авив. Полеты могут начаться уже с конца марта этого года, говорил он.</w:t>
      </w:r>
    </w:p>
    <w:p w:rsidR="00B55CCA" w:rsidRDefault="00B55CCA" w:rsidP="00B55CCA">
      <w:pPr>
        <w:jc w:val="both"/>
      </w:pPr>
      <w:r>
        <w:t>Как сообщалось ранее, Израиль не согласовал рейсы «Уральских авиалиний» из аэропорта Жуковский в Тель-Авив, хотя билеты на эти рейсы уже на тот момент продавались. Причина – превышение квоты межправительственного соглашения – 35 частот на Москву в неделю. По данным собеседников газеты «Коммерсант», причина отказа – спор о статусе аэропорта. По мнению израильской стороны, этот аэропорт принадлежит к московскому авиационному узлу.</w:t>
      </w:r>
    </w:p>
    <w:p w:rsidR="00B55CCA" w:rsidRDefault="00B55CCA" w:rsidP="00B55CCA">
      <w:pPr>
        <w:jc w:val="both"/>
      </w:pPr>
      <w:r>
        <w:t>Аэропорт Жуковский открыт весной 2016 г. Первый рейс 1 ноября выполнила авиакомпания «ЮВТ-Аэро» в Казань. Жуковский управляется компанией «Рампорт Аэро» (75% – у литовской Avia Solutions Group, 25% – у структуры госкорпорации «Ростех»). В настоящее время из Жуковского в основном выполняются рейсы в ближнее зарубежье.</w:t>
      </w:r>
    </w:p>
    <w:p w:rsidR="00B55CCA" w:rsidRPr="00177B71" w:rsidRDefault="00B55CCA" w:rsidP="00B55CCA">
      <w:pPr>
        <w:pStyle w:val="3"/>
        <w:jc w:val="both"/>
        <w:rPr>
          <w:rFonts w:ascii="Times New Roman" w:hAnsi="Times New Roman"/>
          <w:sz w:val="24"/>
          <w:szCs w:val="24"/>
        </w:rPr>
      </w:pPr>
      <w:bookmarkStart w:id="12" w:name="_Toc478137671"/>
      <w:bookmarkStart w:id="13" w:name="_Toc478366732"/>
      <w:r w:rsidRPr="00177B71">
        <w:rPr>
          <w:rFonts w:ascii="Times New Roman" w:hAnsi="Times New Roman"/>
          <w:sz w:val="24"/>
          <w:szCs w:val="24"/>
        </w:rPr>
        <w:t xml:space="preserve">ТАСС; АНДРЕЙ КАРТАШОВ; 2017.03.24; </w:t>
      </w:r>
      <w:r w:rsidRPr="0037605A">
        <w:rPr>
          <w:rFonts w:ascii="Times New Roman" w:hAnsi="Times New Roman"/>
          <w:sz w:val="24"/>
          <w:szCs w:val="24"/>
        </w:rPr>
        <w:t>СОКОЛОВ</w:t>
      </w:r>
      <w:r w:rsidRPr="00177B71">
        <w:rPr>
          <w:rFonts w:ascii="Times New Roman" w:hAnsi="Times New Roman"/>
          <w:sz w:val="24"/>
          <w:szCs w:val="24"/>
        </w:rPr>
        <w:t>: МОСКВЕ НЕ ГРОЗИТ ТРАНСПОРТНЫЙ КОЛЛАПС ВО ВРЕМЯ КУБКА КОНФЕДЕРАЦИЙ И ЧМ-2018</w:t>
      </w:r>
      <w:bookmarkEnd w:id="12"/>
      <w:bookmarkEnd w:id="13"/>
    </w:p>
    <w:p w:rsidR="00B55CCA" w:rsidRDefault="00B55CCA" w:rsidP="00B55CCA">
      <w:pPr>
        <w:jc w:val="both"/>
      </w:pPr>
      <w:r>
        <w:t xml:space="preserve">Москва избежит транспортного коллапса во время Кубка конфедераций по футболу 2017 года и чемпионата мира 2018 года. Об этом ТАСС сообщил </w:t>
      </w:r>
      <w:r w:rsidRPr="0037605A">
        <w:rPr>
          <w:b/>
        </w:rPr>
        <w:t>министр транспорта</w:t>
      </w:r>
      <w:r>
        <w:t xml:space="preserve"> Максим </w:t>
      </w:r>
      <w:r w:rsidRPr="0037605A">
        <w:rPr>
          <w:b/>
        </w:rPr>
        <w:t>Соколов</w:t>
      </w:r>
      <w:r>
        <w:t>.</w:t>
      </w:r>
    </w:p>
    <w:p w:rsidR="00B55CCA" w:rsidRDefault="00B55CCA" w:rsidP="00B55CCA">
      <w:pPr>
        <w:jc w:val="both"/>
      </w:pPr>
      <w:r>
        <w:t>Ранее замруководителя департамента спорта и туризма Москвы Константин Горяинов высказал мнение, что в Москве «очень актуальна транспортная проблема в период проведения Кубка конфедераций» и в городе может наступить «логистический коллапс».</w:t>
      </w:r>
    </w:p>
    <w:p w:rsidR="00B55CCA" w:rsidRDefault="00B55CCA" w:rsidP="00B55CCA">
      <w:pPr>
        <w:jc w:val="both"/>
      </w:pPr>
      <w:r>
        <w:t xml:space="preserve">«Не думаю, что столице грозит транспортный коллапс и есть необходимость в создании дополнительных выделенных полос. В Москве не такое большое количество гостей будет по отношению к общему туристическому потоку, – сказал </w:t>
      </w:r>
      <w:r w:rsidRPr="0037605A">
        <w:rPr>
          <w:b/>
        </w:rPr>
        <w:t>Соколов</w:t>
      </w:r>
      <w:r>
        <w:t>. – Никаких тревог Кубок конфедераций и чемпионат мира не вызывают. Проведем».</w:t>
      </w:r>
    </w:p>
    <w:p w:rsidR="00B55CCA" w:rsidRDefault="00B55CCA" w:rsidP="00B55CCA">
      <w:pPr>
        <w:jc w:val="both"/>
      </w:pPr>
      <w:r>
        <w:t>Кубок конфедераций пройдет в Москве, Санкт-Петербурге, Сочи и Казани с 17 июня по 2 июля.</w:t>
      </w:r>
    </w:p>
    <w:p w:rsidR="00B55CCA" w:rsidRPr="00CE3F3B" w:rsidRDefault="00B55CCA" w:rsidP="00B55CCA">
      <w:pPr>
        <w:pStyle w:val="3"/>
        <w:jc w:val="both"/>
        <w:rPr>
          <w:rFonts w:ascii="Times New Roman" w:hAnsi="Times New Roman"/>
          <w:sz w:val="24"/>
          <w:szCs w:val="24"/>
        </w:rPr>
      </w:pPr>
      <w:bookmarkStart w:id="14" w:name="_Toc478137672"/>
      <w:bookmarkStart w:id="15" w:name="_Toc478366733"/>
      <w:r w:rsidRPr="00CE3F3B">
        <w:rPr>
          <w:rFonts w:ascii="Times New Roman" w:hAnsi="Times New Roman"/>
          <w:sz w:val="24"/>
          <w:szCs w:val="24"/>
        </w:rPr>
        <w:t>RNS; 2017.03.24; В 2017 ГОДУ БУДЕТ ОТКРЫТО ДВА УЧАСТКА ТРАССЫ М-11</w:t>
      </w:r>
      <w:bookmarkEnd w:id="14"/>
      <w:bookmarkEnd w:id="15"/>
    </w:p>
    <w:p w:rsidR="00B55CCA" w:rsidRDefault="00B55CCA" w:rsidP="00B55CCA">
      <w:pPr>
        <w:jc w:val="both"/>
      </w:pPr>
      <w:r>
        <w:t xml:space="preserve">В этом году планируется ввести в эксплуатацию два участка трассы М-11 Москва – Санкт-Петербург, сообщил на пресс-конференции </w:t>
      </w:r>
      <w:r w:rsidRPr="0037605A">
        <w:rPr>
          <w:b/>
        </w:rPr>
        <w:t>министр транспорта</w:t>
      </w:r>
      <w:r>
        <w:t xml:space="preserve"> Максим </w:t>
      </w:r>
      <w:r w:rsidRPr="0037605A">
        <w:rPr>
          <w:b/>
        </w:rPr>
        <w:t>Соколов</w:t>
      </w:r>
      <w:r>
        <w:t>.</w:t>
      </w:r>
    </w:p>
    <w:p w:rsidR="00B55CCA" w:rsidRDefault="00B55CCA" w:rsidP="00B55CCA">
      <w:pPr>
        <w:jc w:val="both"/>
      </w:pPr>
      <w:r>
        <w:t>«...переход к завершающему этапу обустройства трассы Москва – Санкт-Петербург. В этом году будут открыты два участка – обход Торжка и подход к Великому Новгороду»– сказал он.</w:t>
      </w:r>
    </w:p>
    <w:p w:rsidR="00B55CCA" w:rsidRDefault="00B55CCA" w:rsidP="00B55CCA">
      <w:pPr>
        <w:jc w:val="both"/>
      </w:pPr>
      <w:r>
        <w:t>Скоростная автомобильная дорога М11 протянется от Московской кольцевой автомобильной дороги до Кольцевой автомобильной дороги вокруг Санкт-Петербурга.</w:t>
      </w:r>
    </w:p>
    <w:p w:rsidR="00B55CCA" w:rsidRDefault="00B55CCA" w:rsidP="00B55CCA">
      <w:pPr>
        <w:jc w:val="both"/>
      </w:pPr>
      <w:r>
        <w:br w:type="page"/>
      </w:r>
    </w:p>
    <w:p w:rsidR="00B55CCA" w:rsidRPr="004A4354" w:rsidRDefault="00B55CCA" w:rsidP="00B55CCA">
      <w:pPr>
        <w:pStyle w:val="3"/>
        <w:jc w:val="both"/>
        <w:rPr>
          <w:rFonts w:ascii="Times New Roman" w:hAnsi="Times New Roman"/>
          <w:sz w:val="24"/>
          <w:szCs w:val="24"/>
        </w:rPr>
      </w:pPr>
      <w:bookmarkStart w:id="16" w:name="_Toc478137673"/>
      <w:bookmarkStart w:id="17" w:name="_Toc478366734"/>
      <w:r w:rsidRPr="004A4354">
        <w:rPr>
          <w:rFonts w:ascii="Times New Roman" w:hAnsi="Times New Roman"/>
          <w:sz w:val="24"/>
          <w:szCs w:val="24"/>
        </w:rPr>
        <w:t xml:space="preserve">БИЗНЕС ONLINE; 2017.03.24; </w:t>
      </w:r>
      <w:r w:rsidRPr="0037605A">
        <w:rPr>
          <w:rFonts w:ascii="Times New Roman" w:hAnsi="Times New Roman"/>
          <w:sz w:val="24"/>
          <w:szCs w:val="24"/>
        </w:rPr>
        <w:t>МИНТРАНС</w:t>
      </w:r>
      <w:r w:rsidRPr="004A4354">
        <w:rPr>
          <w:rFonts w:ascii="Times New Roman" w:hAnsi="Times New Roman"/>
          <w:sz w:val="24"/>
          <w:szCs w:val="24"/>
        </w:rPr>
        <w:t xml:space="preserve"> НАМЕРЕН ВПИСАТЬ МОДЕЛЬ ВСМ МОСКВА – КАЗАНЬ В ТЕКУЩИЕ ЭКОНОМИЧЕСКИЕ УСЛОВИЯ</w:t>
      </w:r>
      <w:bookmarkEnd w:id="16"/>
      <w:bookmarkEnd w:id="17"/>
    </w:p>
    <w:p w:rsidR="00B55CCA" w:rsidRDefault="00B55CCA" w:rsidP="00B55CCA">
      <w:pPr>
        <w:jc w:val="both"/>
      </w:pPr>
      <w:r w:rsidRPr="0037605A">
        <w:rPr>
          <w:b/>
        </w:rPr>
        <w:t>Министр транспорта РФ</w:t>
      </w:r>
      <w:r>
        <w:t xml:space="preserve"> Максим </w:t>
      </w:r>
      <w:r w:rsidRPr="0037605A">
        <w:rPr>
          <w:b/>
        </w:rPr>
        <w:t>Соколов</w:t>
      </w:r>
      <w:r>
        <w:t xml:space="preserve"> заявил, что его ведомство думает над моделью проекта ВСМ Москва – Казань, которую можно реализовать в нынешней экономической ситуации. </w:t>
      </w:r>
    </w:p>
    <w:p w:rsidR="00B55CCA" w:rsidRDefault="00B55CCA" w:rsidP="00B55CCA">
      <w:pPr>
        <w:jc w:val="both"/>
      </w:pPr>
      <w:r>
        <w:t>«Этот год мы будем работать с нашими китайскими, немецкими, итальянскими и другими партнерами, которые заинтересованы в реализации данного проекта. Кстати, французы тоже консультируют нас по модели ВСМ. Конечно же, предложим правительству и руководству страны ту модель, которая может быть реализована в сегодняшних финансовых условиях», – сказал он, отвечая на вопрос корреспондента «БИЗНЕС Online».</w:t>
      </w:r>
    </w:p>
    <w:p w:rsidR="00B55CCA" w:rsidRDefault="00B55CCA" w:rsidP="00B55CCA">
      <w:pPr>
        <w:jc w:val="both"/>
      </w:pPr>
      <w:r>
        <w:t>По словам министра, сейчас завершается проектирование ВСМ, а отдельные участки уже передаются на госэкспертизу. «Но в рамках этого года, этого периода нам необходимо будет очень внимательно сделать матрицу рисков по данному проекту, определить источники финансирования и финансовую модель. Мы постоянно работаем над улучшением ее параметров», – отметил он.</w:t>
      </w:r>
    </w:p>
    <w:p w:rsidR="00B55CCA" w:rsidRDefault="00B55CCA" w:rsidP="00B55CCA">
      <w:pPr>
        <w:jc w:val="both"/>
      </w:pPr>
      <w:r w:rsidRPr="0037605A">
        <w:rPr>
          <w:b/>
        </w:rPr>
        <w:t>Соколов</w:t>
      </w:r>
      <w:r>
        <w:t xml:space="preserve"> добавил, что сейчас работают над тем, чтобы включить в модель не только пассажирское, но и грузовое сообщение. «Расстояния значительные, и скорость прохождения контейнеров других высоколиквидных для железной дороги грузов будет увеличиваться при ночном использовании полотна этой трассы. Пассажирские перевозки все-таки с такими скоростями осуществляются преимущественно в дневное время суток», – считает министр.</w:t>
      </w:r>
    </w:p>
    <w:p w:rsidR="00B55CCA" w:rsidRDefault="00B55CCA" w:rsidP="00B55CCA">
      <w:pPr>
        <w:jc w:val="both"/>
      </w:pPr>
      <w:r>
        <w:t xml:space="preserve">Кроме того, по подвижному составу выбор пока тоже не сделан. «Мы должны принять решение о строительстве ВСМ, подписать соответствующее соглашение. Практически полностью есть уверенность, что это будет проект ГЧП. Уже тогда, когда будет определен этот тип, нужно конкретно заниматься вопросами по его локализации. Сегодня в мире существует несколько систем подвижного состава. Естественно, мы выберем тот, который будет наиболее соответствовать экономическим и финансовым параметрам этого проекта», – пояснил </w:t>
      </w:r>
      <w:r w:rsidRPr="0037605A">
        <w:rPr>
          <w:b/>
        </w:rPr>
        <w:t>Соколов</w:t>
      </w:r>
      <w:r>
        <w:t>.</w:t>
      </w:r>
    </w:p>
    <w:p w:rsidR="00B55CCA" w:rsidRPr="00A21D9F" w:rsidRDefault="00B55CCA" w:rsidP="00B55CCA">
      <w:pPr>
        <w:pStyle w:val="3"/>
        <w:jc w:val="both"/>
        <w:rPr>
          <w:rFonts w:ascii="Times New Roman" w:hAnsi="Times New Roman"/>
          <w:sz w:val="24"/>
          <w:szCs w:val="24"/>
        </w:rPr>
      </w:pPr>
      <w:bookmarkStart w:id="18" w:name="_Toc478137674"/>
      <w:bookmarkStart w:id="19" w:name="_Toc478366735"/>
      <w:r w:rsidRPr="00A21D9F">
        <w:rPr>
          <w:rFonts w:ascii="Times New Roman" w:hAnsi="Times New Roman"/>
          <w:sz w:val="24"/>
          <w:szCs w:val="24"/>
        </w:rPr>
        <w:t xml:space="preserve">КРЫМИНФОРМ; 2017.03.24; СТРОИТЕЛЬСТВО КРЫМСКОГО МОСТА ВЕДЁТСЯ С ОПЕРЕЖЕНИЕМ ГРАФИКА – </w:t>
      </w:r>
      <w:r w:rsidRPr="0037605A">
        <w:rPr>
          <w:rFonts w:ascii="Times New Roman" w:hAnsi="Times New Roman"/>
          <w:sz w:val="24"/>
          <w:szCs w:val="24"/>
        </w:rPr>
        <w:t>МИНТРАНС</w:t>
      </w:r>
      <w:r w:rsidRPr="00A21D9F">
        <w:rPr>
          <w:rFonts w:ascii="Times New Roman" w:hAnsi="Times New Roman"/>
          <w:sz w:val="24"/>
          <w:szCs w:val="24"/>
        </w:rPr>
        <w:t xml:space="preserve"> РФ</w:t>
      </w:r>
      <w:bookmarkEnd w:id="18"/>
      <w:bookmarkEnd w:id="19"/>
    </w:p>
    <w:p w:rsidR="00B55CCA" w:rsidRDefault="00B55CCA" w:rsidP="00B55CCA">
      <w:pPr>
        <w:jc w:val="both"/>
      </w:pPr>
      <w:r>
        <w:t xml:space="preserve">Строительство транспортного перехода через Керченский пролив ведётся с опережением графика. Об этом сегодня журналистам заявил </w:t>
      </w:r>
      <w:r w:rsidRPr="0037605A">
        <w:rPr>
          <w:b/>
        </w:rPr>
        <w:t>министр транспорта</w:t>
      </w:r>
      <w:r>
        <w:t xml:space="preserve"> России Максим </w:t>
      </w:r>
      <w:r w:rsidRPr="0037605A">
        <w:rPr>
          <w:b/>
        </w:rPr>
        <w:t>Соколов</w:t>
      </w:r>
      <w:r>
        <w:t>.</w:t>
      </w:r>
    </w:p>
    <w:p w:rsidR="00B55CCA" w:rsidRDefault="00B55CCA" w:rsidP="00B55CCA">
      <w:pPr>
        <w:jc w:val="both"/>
      </w:pPr>
      <w:r>
        <w:t xml:space="preserve">«В прошлом году проект (строительство Крымского моста) уверенно миновал точку экватора, сейчас строительство идёт даже с некоторым опережением графика. Мы уверенно заявляем, что в следующем году рабочее движение по автомобильной части моста будет открыто», – сказал </w:t>
      </w:r>
      <w:r w:rsidRPr="0037605A">
        <w:rPr>
          <w:b/>
        </w:rPr>
        <w:t>Соколов</w:t>
      </w:r>
      <w:r>
        <w:t>.</w:t>
      </w:r>
    </w:p>
    <w:p w:rsidR="00B55CCA" w:rsidRDefault="00B55CCA" w:rsidP="00B55CCA">
      <w:pPr>
        <w:jc w:val="both"/>
      </w:pPr>
      <w:r>
        <w:t>Строительство транспортного перехода через Керченский пролив ведёт одна из крупнейших российских компаний – «Стройгазмонтаж» (СГМ), принадлежащая бизнесмену Аркадию Ротенбергу. Общая стоимость проекта по контракту составляет 223,1 млрд руб, а с учётом затрат заказчика – почти 228 млн руб. Планируется, что автомобильное движение по мосту будет открыто в декабре 2018 года, а железнодорожное – к декабрю 2019 года.</w:t>
      </w:r>
    </w:p>
    <w:p w:rsidR="00B55CCA" w:rsidRDefault="00B55CCA" w:rsidP="00B55CCA">
      <w:pPr>
        <w:jc w:val="both"/>
      </w:pPr>
      <w:r>
        <w:br w:type="page"/>
      </w:r>
    </w:p>
    <w:p w:rsidR="00B55CCA" w:rsidRPr="00287C10" w:rsidRDefault="00B55CCA" w:rsidP="00B55CCA">
      <w:pPr>
        <w:pStyle w:val="3"/>
        <w:jc w:val="both"/>
        <w:rPr>
          <w:rFonts w:ascii="Times New Roman" w:hAnsi="Times New Roman"/>
          <w:sz w:val="24"/>
          <w:szCs w:val="24"/>
        </w:rPr>
      </w:pPr>
      <w:bookmarkStart w:id="20" w:name="_Toc478137675"/>
      <w:bookmarkStart w:id="21" w:name="_Toc478366736"/>
      <w:r w:rsidRPr="00287C10">
        <w:rPr>
          <w:rFonts w:ascii="Times New Roman" w:hAnsi="Times New Roman"/>
          <w:sz w:val="24"/>
          <w:szCs w:val="24"/>
        </w:rPr>
        <w:t xml:space="preserve">РИА НОВОСТИ КРЫМ; 2017.03.24; ГЛАВА </w:t>
      </w:r>
      <w:r w:rsidRPr="0037605A">
        <w:rPr>
          <w:rFonts w:ascii="Times New Roman" w:hAnsi="Times New Roman"/>
          <w:sz w:val="24"/>
          <w:szCs w:val="24"/>
        </w:rPr>
        <w:t>МИНТРАНСА</w:t>
      </w:r>
      <w:r w:rsidRPr="00287C10">
        <w:rPr>
          <w:rFonts w:ascii="Times New Roman" w:hAnsi="Times New Roman"/>
          <w:sz w:val="24"/>
          <w:szCs w:val="24"/>
        </w:rPr>
        <w:t xml:space="preserve"> РФ ПОРУЧИЛ ФЕДЕРАЛЬНЫМ СПЕЦИАЛИСТАМ ВЫЕХАТЬ В СЕВАСТОПОЛЬ НА МЕСТО ОПОЛЗНЯ</w:t>
      </w:r>
      <w:bookmarkEnd w:id="20"/>
      <w:bookmarkEnd w:id="21"/>
      <w:r w:rsidRPr="00287C10">
        <w:rPr>
          <w:rFonts w:ascii="Times New Roman" w:hAnsi="Times New Roman"/>
          <w:sz w:val="24"/>
          <w:szCs w:val="24"/>
        </w:rPr>
        <w:t xml:space="preserve"> </w:t>
      </w:r>
    </w:p>
    <w:p w:rsidR="00B55CCA" w:rsidRDefault="00B55CCA" w:rsidP="00B55CCA">
      <w:pPr>
        <w:jc w:val="both"/>
      </w:pPr>
      <w:r>
        <w:t xml:space="preserve">Восстановление разрушенного оползнем участка трассы Симферополь-Севастополь находится на контроле </w:t>
      </w:r>
      <w:r w:rsidRPr="0037605A">
        <w:rPr>
          <w:b/>
        </w:rPr>
        <w:t>министерства транспорта</w:t>
      </w:r>
      <w:r>
        <w:t xml:space="preserve"> Российской Федерации – федеральные специалисты тесно взаимодействуют в этом вопросе с транспортным департаментом Севастополя. Об этом в ходе видеомоста Москва-Симферополь в МИА «Россия сегодня» сообщил </w:t>
      </w:r>
      <w:r w:rsidRPr="0037605A">
        <w:rPr>
          <w:b/>
        </w:rPr>
        <w:t>министр транспорта РФ</w:t>
      </w:r>
      <w:r>
        <w:t xml:space="preserve"> Максим </w:t>
      </w:r>
      <w:r w:rsidRPr="0037605A">
        <w:rPr>
          <w:b/>
        </w:rPr>
        <w:t>Соколов</w:t>
      </w:r>
      <w:r>
        <w:t>.</w:t>
      </w:r>
    </w:p>
    <w:p w:rsidR="00B55CCA" w:rsidRDefault="00B55CCA" w:rsidP="00B55CCA">
      <w:pPr>
        <w:jc w:val="both"/>
      </w:pPr>
      <w:r>
        <w:t xml:space="preserve">Накануне правительство Севастополя признало разрушение оползнем участка трассы Севастополь-Симферополь в районе села Поворотного чрезвычайной ситуаций природного характера. На ремонт оползневого участка трассы 70 млн рублей из резервного фонда. </w:t>
      </w:r>
    </w:p>
    <w:p w:rsidR="00B55CCA" w:rsidRDefault="00B55CCA" w:rsidP="00B55CCA">
      <w:pPr>
        <w:jc w:val="both"/>
      </w:pPr>
      <w:r>
        <w:t xml:space="preserve">Как сообщил Максим </w:t>
      </w:r>
      <w:r w:rsidRPr="0037605A">
        <w:rPr>
          <w:b/>
        </w:rPr>
        <w:t>Соколов</w:t>
      </w:r>
      <w:r>
        <w:t xml:space="preserve">, на этой неделе в </w:t>
      </w:r>
      <w:r w:rsidRPr="0037605A">
        <w:rPr>
          <w:b/>
        </w:rPr>
        <w:t>Минтрансе</w:t>
      </w:r>
      <w:r>
        <w:t xml:space="preserve"> была проведена рабочая группа при правительственной комиссии по развитию инфраструктуры в Крымском округе, которая как раз занимается анализом проблемы, и в ближайшее время федеральные специалисты выедут в Севастополь для осмотра разрушенного участка. </w:t>
      </w:r>
    </w:p>
    <w:p w:rsidR="00B55CCA" w:rsidRDefault="00B55CCA" w:rsidP="00B55CCA">
      <w:pPr>
        <w:jc w:val="both"/>
      </w:pPr>
      <w:r>
        <w:t xml:space="preserve">«Мной дано поручение специалистам </w:t>
      </w:r>
      <w:r w:rsidRPr="0037605A">
        <w:rPr>
          <w:b/>
        </w:rPr>
        <w:t>Федерального дорожного агентства</w:t>
      </w:r>
      <w:r>
        <w:t xml:space="preserve">, нашего РОСДОРНИИ, ГУПа «Дороги России» выехать на место и с севастопольскими коллегами проанализировать ситуацию, поскольку она в острой стадии и оползневые процессы там еще происходят. Надо представить план, который бы исключил негативное воздействие среды в дальнейшем, и выработать определенные проектные решения, которые приведут эту трассу в нормативное состояние», – сказал министр. </w:t>
      </w:r>
    </w:p>
    <w:p w:rsidR="00B55CCA" w:rsidRDefault="00B55CCA" w:rsidP="00B55CCA">
      <w:pPr>
        <w:jc w:val="both"/>
      </w:pPr>
      <w:r>
        <w:t xml:space="preserve">«Конечно, мы постараемся сделать это (отремонтировать дорогу – ред.) к летнему курортному сезону», – подчеркнул </w:t>
      </w:r>
      <w:r w:rsidRPr="0037605A">
        <w:rPr>
          <w:b/>
        </w:rPr>
        <w:t>Соколов</w:t>
      </w:r>
      <w:r>
        <w:t xml:space="preserve">. </w:t>
      </w:r>
    </w:p>
    <w:p w:rsidR="00B55CCA" w:rsidRDefault="00B55CCA" w:rsidP="00B55CCA">
      <w:pPr>
        <w:jc w:val="both"/>
      </w:pPr>
      <w:r>
        <w:t xml:space="preserve">Как сообщал сайт РИА Новости (Крым), две недели назад на 54-55 км трассы Севастополь-Симферополь сошел оползень, вследствие чего власти города ввели ограничение движения для автомобильного транспорта и разработали схемы объезда этого участка дороги. С 14 марта было принято решение о полном прекращении движения – до завершения восстановительных работ по ликвидации оползня. В связи с аварийной ситуацией на Северной стороне Севастополя практически по всей протяженности улиц Богданова и Челюскинцев наблюдаются пробки. </w:t>
      </w:r>
    </w:p>
    <w:p w:rsidR="00B55CCA" w:rsidRPr="004A3E85" w:rsidRDefault="00B55CCA" w:rsidP="00B55CCA">
      <w:pPr>
        <w:pStyle w:val="3"/>
        <w:jc w:val="both"/>
        <w:rPr>
          <w:rFonts w:ascii="Times New Roman" w:hAnsi="Times New Roman"/>
          <w:sz w:val="24"/>
          <w:szCs w:val="24"/>
        </w:rPr>
      </w:pPr>
      <w:bookmarkStart w:id="22" w:name="_Toc478366737"/>
      <w:r w:rsidRPr="004A3E85">
        <w:rPr>
          <w:rFonts w:ascii="Times New Roman" w:hAnsi="Times New Roman"/>
          <w:sz w:val="24"/>
          <w:szCs w:val="24"/>
        </w:rPr>
        <w:t xml:space="preserve">ТАСС; 2017.03.24; ЭКСПЕРТЫ: ПРОДЛЕНИЕ ЛЬГОТНОГО ПЕРИОДА В СИСТЕМЕ </w:t>
      </w:r>
      <w:r>
        <w:rPr>
          <w:rFonts w:ascii="Times New Roman" w:hAnsi="Times New Roman"/>
          <w:sz w:val="24"/>
          <w:szCs w:val="24"/>
        </w:rPr>
        <w:t>«</w:t>
      </w:r>
      <w:r w:rsidRPr="004A3E85">
        <w:rPr>
          <w:rFonts w:ascii="Times New Roman" w:hAnsi="Times New Roman"/>
          <w:sz w:val="24"/>
          <w:szCs w:val="24"/>
        </w:rPr>
        <w:t>ПЛАТОН</w:t>
      </w:r>
      <w:r>
        <w:rPr>
          <w:rFonts w:ascii="Times New Roman" w:hAnsi="Times New Roman"/>
          <w:sz w:val="24"/>
          <w:szCs w:val="24"/>
        </w:rPr>
        <w:t>»</w:t>
      </w:r>
      <w:r w:rsidRPr="004A3E85">
        <w:rPr>
          <w:rFonts w:ascii="Times New Roman" w:hAnsi="Times New Roman"/>
          <w:sz w:val="24"/>
          <w:szCs w:val="24"/>
        </w:rPr>
        <w:t xml:space="preserve"> МОЖНО СЧИТАТЬ КОМПРОМИССОМ</w:t>
      </w:r>
      <w:bookmarkEnd w:id="22"/>
    </w:p>
    <w:p w:rsidR="00B55CCA" w:rsidRDefault="00B55CCA" w:rsidP="00B55CCA">
      <w:pPr>
        <w:jc w:val="both"/>
      </w:pPr>
      <w:r>
        <w:t>Правительство РФ приняло решение о продлении льготного периода в системе «Платон»: с 15 апреля тариф за проезд большегрузов массой выше 12 тонн за проезд по федеральным трассам составит 1,91 руб./км вместо изначально запланированных 3,06 руб./км. Эксперты по-разному оценивают последствия этого решения для перевозчиков и дорожно-строительной отрасли.</w:t>
      </w:r>
    </w:p>
    <w:p w:rsidR="00B55CCA" w:rsidRDefault="00B55CCA" w:rsidP="00B55CCA">
      <w:pPr>
        <w:jc w:val="both"/>
      </w:pPr>
      <w:r>
        <w:t>Равные условия для всех</w:t>
      </w:r>
    </w:p>
    <w:p w:rsidR="00B55CCA" w:rsidRDefault="00B55CCA" w:rsidP="00B55CCA">
      <w:pPr>
        <w:jc w:val="both"/>
      </w:pPr>
      <w:r>
        <w:t>В частности, бизнес-омбудсмен Борис Титов считает, что нужно повышать эффективность самого «Платона» и усилить контроль за нарушителями системы, так как на рынке по-прежнему есть игроки, которые используют федеральные трассы в коммерческих целях, но отказываются возмещать приносимый дорогам вред.</w:t>
      </w:r>
    </w:p>
    <w:p w:rsidR="00B55CCA" w:rsidRDefault="00B55CCA" w:rsidP="00B55CCA">
      <w:pPr>
        <w:jc w:val="both"/>
      </w:pPr>
      <w:r>
        <w:t xml:space="preserve">«По нашей инициативе тариф был оставлен на первоначальном уровне, хотя он должен был быть поднят еще в прошлом году. Я считаю, что нужно повышать эффективность самого «Платона», потому что сегодня существует рынок официальный, где крупные перевозчики в основном идут по пути полной оплаты «Платона», у них нет другого пути, </w:t>
      </w:r>
      <w:r>
        <w:lastRenderedPageBreak/>
        <w:t>и рынок, который по-прежнему использует возможности, и в «Платон» не платит, и пока могут избегать контроля», – заявил он журналистам.</w:t>
      </w:r>
    </w:p>
    <w:p w:rsidR="00B55CCA" w:rsidRDefault="00B55CCA" w:rsidP="00B55CCA">
      <w:pPr>
        <w:jc w:val="both"/>
      </w:pPr>
      <w:r>
        <w:t>Титов отметил, что распространение системы «Платон» на региональные и муниципальные дороги нежелательно, так как это довольно сложно для внедрения в таком масштабе.</w:t>
      </w:r>
    </w:p>
    <w:p w:rsidR="00B55CCA" w:rsidRDefault="00B55CCA" w:rsidP="00B55CCA">
      <w:pPr>
        <w:jc w:val="both"/>
      </w:pPr>
      <w:r>
        <w:t>«Я бы предостерег от распространения «Платона» на региональные и муниципальные дороги, потому что это будет очень сложно», – пояснил Титов.</w:t>
      </w:r>
    </w:p>
    <w:p w:rsidR="00B55CCA" w:rsidRDefault="00B55CCA" w:rsidP="00B55CCA">
      <w:pPr>
        <w:jc w:val="both"/>
      </w:pPr>
      <w:r>
        <w:t>«Платон» в интересах дорожной отрасли</w:t>
      </w:r>
    </w:p>
    <w:p w:rsidR="00B55CCA" w:rsidRDefault="00B55CCA" w:rsidP="00B55CCA">
      <w:pPr>
        <w:jc w:val="both"/>
      </w:pPr>
      <w:r>
        <w:t xml:space="preserve">В свою очередь, директор института экономики транспорта и транспортной политики в составе ВШЭ и председатель общественного совета </w:t>
      </w:r>
      <w:r w:rsidRPr="007C243A">
        <w:rPr>
          <w:b/>
        </w:rPr>
        <w:t>Минтранса</w:t>
      </w:r>
      <w:r>
        <w:t xml:space="preserve"> РФ Михаил Блинкин считает индексацию тарифа в системе «Платон» компромиссным решением, так как со стороны дорожного хозяйства решение тяжелое, негативное, а со стороны перевозчиков – позитивное.</w:t>
      </w:r>
    </w:p>
    <w:p w:rsidR="00B55CCA" w:rsidRDefault="00B55CCA" w:rsidP="00B55CCA">
      <w:pPr>
        <w:jc w:val="both"/>
      </w:pPr>
      <w:r>
        <w:t>«Правительство приняло очень тяжелое компромиссное решение, потому что платежи с тяжелых грузовиков (если говорить об экономической стороне дела, сколько проехал – столько заплатил) – абсолютно разумная вещь, потому что за любую инфраструктурную услугу человечество платит «, – пояснил он.</w:t>
      </w:r>
    </w:p>
    <w:p w:rsidR="00B55CCA" w:rsidRDefault="00B55CCA" w:rsidP="00B55CCA">
      <w:pPr>
        <w:jc w:val="both"/>
      </w:pPr>
      <w:r>
        <w:t>По мнению Блинкина, под тариф 3,06 руб. за километр рассчитывали, сколько денег попадет в определенный дорожный фонд субъекта федерации. И собрать запланированные средства в дорожный фонд – в интересах не только дорожного хозяйства, но и страны в целом.</w:t>
      </w:r>
    </w:p>
    <w:p w:rsidR="00B55CCA" w:rsidRDefault="00B55CCA" w:rsidP="00B55CCA">
      <w:pPr>
        <w:jc w:val="both"/>
      </w:pPr>
      <w:r>
        <w:t xml:space="preserve">Так, по данным компании-оператора системы «Платон» ООО «РТ-Инвест Транспортные Системы» (РТИТС) сборы системы «Платон» за 2016 год составили 18 млрд рублей. В 2017 году, по словам </w:t>
      </w:r>
      <w:r w:rsidRPr="007C243A">
        <w:rPr>
          <w:b/>
        </w:rPr>
        <w:t>министра транспорта</w:t>
      </w:r>
      <w:r>
        <w:t xml:space="preserve"> РФ Максима </w:t>
      </w:r>
      <w:r w:rsidRPr="007C243A">
        <w:rPr>
          <w:b/>
        </w:rPr>
        <w:t>Соколов</w:t>
      </w:r>
      <w:r>
        <w:t xml:space="preserve">а, с учетом индексации тарифа до 1,91 руб./км система соберет около 23 млрд рублей. По данным </w:t>
      </w:r>
      <w:r w:rsidRPr="007C243A">
        <w:rPr>
          <w:b/>
        </w:rPr>
        <w:t>Федерального дорожного агентства</w:t>
      </w:r>
      <w:r>
        <w:t xml:space="preserve"> (</w:t>
      </w:r>
      <w:r w:rsidRPr="007C243A">
        <w:rPr>
          <w:b/>
        </w:rPr>
        <w:t>Росавтодор</w:t>
      </w:r>
      <w:r>
        <w:t>), в 2016 году за счет сборов системы «Платон» было отремонтировано 1000 самых проблемных дорог в 40 городах и регионах России.</w:t>
      </w:r>
    </w:p>
    <w:p w:rsidR="00B55CCA" w:rsidRDefault="00B55CCA" w:rsidP="00B55CCA">
      <w:pPr>
        <w:jc w:val="both"/>
      </w:pPr>
      <w:r>
        <w:t>Взгляд перевозчиков</w:t>
      </w:r>
    </w:p>
    <w:p w:rsidR="00B55CCA" w:rsidRDefault="00B55CCA" w:rsidP="00B55CCA">
      <w:pPr>
        <w:jc w:val="both"/>
      </w:pPr>
      <w:r>
        <w:t>Один из ведущих транспортно-логистических операторов России – группа компаний «Деловые Линии» – положительно относится к решению правительства об изменении уровня тарифа, так как это даст возможность подготовиться к изменениям в отрасли и избежать повышенной нагрузки в период действия традиционных весенних ограничений.</w:t>
      </w:r>
    </w:p>
    <w:p w:rsidR="00B55CCA" w:rsidRDefault="00B55CCA" w:rsidP="00B55CCA">
      <w:pPr>
        <w:jc w:val="both"/>
      </w:pPr>
      <w:r>
        <w:t>«Мы приветствуем решение о 25-процентной индексации тарифа «Платона», как минимум, по двум причинам. Во-первых, оно дает транспортным компаниям больше возможностей и времени, чтобы адекватно подготовиться к грядущим изменениям в отрасли. Во-вторых, переход на 100-процентный тариф в период действия традиционных весенних ограничений (так называемая «просушка») создал бы дополнительную нагрузку на транспортные компании и неизбежно привел бы к значительному росту тарифов. Ступенчатая индексация дает компаниям возможность плавно адаптировать свои цены, тем самым демпфируя воздействие на конечного потребителя», – прокомментировал директор службы по связям с общественностью группы компаний «Деловые линии» Семен Сел</w:t>
      </w:r>
      <w:r w:rsidRPr="007C243A">
        <w:rPr>
          <w:b/>
        </w:rPr>
        <w:t>иванов</w:t>
      </w:r>
      <w:r>
        <w:t>.</w:t>
      </w:r>
    </w:p>
    <w:p w:rsidR="00B55CCA" w:rsidRPr="00287C10" w:rsidRDefault="00B55CCA" w:rsidP="00B55CCA">
      <w:pPr>
        <w:pStyle w:val="3"/>
        <w:jc w:val="both"/>
        <w:rPr>
          <w:rFonts w:ascii="Times New Roman" w:hAnsi="Times New Roman"/>
          <w:sz w:val="24"/>
          <w:szCs w:val="24"/>
        </w:rPr>
      </w:pPr>
      <w:bookmarkStart w:id="23" w:name="_Toc478137678"/>
      <w:bookmarkStart w:id="24" w:name="_Toc478366741"/>
      <w:r w:rsidRPr="00287C10">
        <w:rPr>
          <w:rFonts w:ascii="Times New Roman" w:hAnsi="Times New Roman"/>
          <w:sz w:val="24"/>
          <w:szCs w:val="24"/>
        </w:rPr>
        <w:t xml:space="preserve">ТАСС; 2017.03.24; </w:t>
      </w:r>
      <w:r w:rsidRPr="0037605A">
        <w:rPr>
          <w:rFonts w:ascii="Times New Roman" w:hAnsi="Times New Roman"/>
          <w:sz w:val="24"/>
          <w:szCs w:val="24"/>
        </w:rPr>
        <w:t>РОСАВИАЦИ</w:t>
      </w:r>
      <w:r w:rsidRPr="00287C10">
        <w:rPr>
          <w:rFonts w:ascii="Times New Roman" w:hAnsi="Times New Roman"/>
          <w:sz w:val="24"/>
          <w:szCs w:val="24"/>
        </w:rPr>
        <w:t>Я НЕ ПЛАНИРУЕТ ЗАПРЕЩАТЬ ПРОВОЗ ГАДЖЕТОВ В РУЧНОЙ КЛАДИ</w:t>
      </w:r>
      <w:bookmarkEnd w:id="23"/>
      <w:bookmarkEnd w:id="24"/>
    </w:p>
    <w:p w:rsidR="00B55CCA" w:rsidRDefault="00B55CCA" w:rsidP="00B55CCA">
      <w:pPr>
        <w:jc w:val="both"/>
      </w:pPr>
      <w:r w:rsidRPr="0037605A">
        <w:rPr>
          <w:b/>
        </w:rPr>
        <w:t>Росавиаци</w:t>
      </w:r>
      <w:r>
        <w:t>я пока не рассматривала вопрос запрета провоза планшетов и других крупных гаджетов в ручной клади на авиарейсах из и в Россию.</w:t>
      </w:r>
    </w:p>
    <w:p w:rsidR="00B55CCA" w:rsidRDefault="00B55CCA" w:rsidP="00B55CCA">
      <w:pPr>
        <w:jc w:val="both"/>
      </w:pPr>
      <w:r>
        <w:t xml:space="preserve">Об этом ТАСС сообщил руководитель </w:t>
      </w:r>
      <w:r w:rsidRPr="0037605A">
        <w:rPr>
          <w:b/>
        </w:rPr>
        <w:t>Росавиаци</w:t>
      </w:r>
      <w:r>
        <w:t xml:space="preserve">и Александр </w:t>
      </w:r>
      <w:r w:rsidRPr="0037605A">
        <w:rPr>
          <w:b/>
        </w:rPr>
        <w:t>Нерадько</w:t>
      </w:r>
      <w:r>
        <w:t>.</w:t>
      </w:r>
    </w:p>
    <w:p w:rsidR="00B55CCA" w:rsidRDefault="00B55CCA" w:rsidP="00B55CCA">
      <w:pPr>
        <w:jc w:val="both"/>
      </w:pPr>
      <w:r>
        <w:t xml:space="preserve">Ранее управление безопасности на транспорте США ввело запрет на провоз электронных устройств размером больше мобильного телефона на борту самолетов, направляющихся в США из Иордании, Египта, Турции, Саудовской Аравии, Кувейта, Марокко, Катара, ОАЭ. </w:t>
      </w:r>
      <w:r>
        <w:lastRenderedPageBreak/>
        <w:t>Такая мера вводится на рейсах следующих авиакомпаний: Emirates, Turkish Airlines, Royal Jordanian, Egypt Air, Saudi Arabian Airlines, Kuwait Airways, Royal Air Maroc, Qatar Airways, Etihad Airways.</w:t>
      </w:r>
    </w:p>
    <w:p w:rsidR="00B55CCA" w:rsidRDefault="00B55CCA" w:rsidP="00B55CCA">
      <w:pPr>
        <w:jc w:val="both"/>
      </w:pPr>
      <w:r>
        <w:t>Сразу после этого аналогичный запрет ввели власти Великобритании. Под устройствами «нормального размера», разрешенными к провозу в ручной клади, британские власти подразумевают те, длина которых не превышает 16 см, а ширина и толщина не более 9,3 см и 1,5 см, соответственно.</w:t>
      </w:r>
    </w:p>
    <w:p w:rsidR="00B55CCA" w:rsidRDefault="00B55CCA" w:rsidP="00B55CCA">
      <w:pPr>
        <w:jc w:val="both"/>
      </w:pPr>
      <w:r>
        <w:t>В королевстве эта мера распространится на рейсы с территории Турции, Ливана, Иордании, Египта, Туниса и Саудовской Аравии. Запрет коснется всех авиакомпаний с прямыми рейсами из этих стран: British Airways, EasyJet, Jet2.com, Monarch, Thomas Cook, Thomson, Turkish Airlines, Pegasus Airways, Atlas-Global Airlines, Middle East Airlines, Egypt Air, Royal Jordanian, Tunis Air, Saudia.</w:t>
      </w:r>
    </w:p>
    <w:p w:rsidR="00B55CCA" w:rsidRPr="00287C10" w:rsidRDefault="00B55CCA" w:rsidP="00B55CCA">
      <w:pPr>
        <w:pStyle w:val="3"/>
        <w:jc w:val="both"/>
        <w:rPr>
          <w:rFonts w:ascii="Times New Roman" w:hAnsi="Times New Roman"/>
          <w:sz w:val="24"/>
          <w:szCs w:val="24"/>
        </w:rPr>
      </w:pPr>
      <w:bookmarkStart w:id="25" w:name="_Toc478137679"/>
      <w:bookmarkStart w:id="26" w:name="_Toc478366742"/>
      <w:r w:rsidRPr="00287C10">
        <w:rPr>
          <w:rFonts w:ascii="Times New Roman" w:hAnsi="Times New Roman"/>
          <w:sz w:val="24"/>
          <w:szCs w:val="24"/>
        </w:rPr>
        <w:t xml:space="preserve">ТАСС; 2017.03. </w:t>
      </w:r>
      <w:r w:rsidRPr="0037605A">
        <w:rPr>
          <w:rFonts w:ascii="Times New Roman" w:hAnsi="Times New Roman"/>
          <w:sz w:val="24"/>
          <w:szCs w:val="24"/>
        </w:rPr>
        <w:t>РОСАВИАЦИ</w:t>
      </w:r>
      <w:r w:rsidRPr="00287C10">
        <w:rPr>
          <w:rFonts w:ascii="Times New Roman" w:hAnsi="Times New Roman"/>
          <w:sz w:val="24"/>
          <w:szCs w:val="24"/>
        </w:rPr>
        <w:t>Я: ПРОГРАММУ АВИАПЕРЕВОЗОК В ПРИВОЛЖЬЕ ИСПОЛЬЗУЮТ ДЛЯ РАЗВИТИЯ РЕГИОНАЛЬНОЙ СЕТИ</w:t>
      </w:r>
      <w:bookmarkEnd w:id="25"/>
      <w:bookmarkEnd w:id="26"/>
    </w:p>
    <w:p w:rsidR="00B55CCA" w:rsidRDefault="00B55CCA" w:rsidP="00B55CCA">
      <w:pPr>
        <w:jc w:val="both"/>
      </w:pPr>
      <w:r>
        <w:t xml:space="preserve">Программа субсидированных авиаперевозок в Приволжском федеральном округе (ПФО) не будет продолжена в старом формате, однако ее используют для развития региональных перевозок, сообщил глава </w:t>
      </w:r>
      <w:r w:rsidRPr="0037605A">
        <w:rPr>
          <w:b/>
        </w:rPr>
        <w:t>Росавиаци</w:t>
      </w:r>
      <w:r>
        <w:t xml:space="preserve">и Александр </w:t>
      </w:r>
      <w:r w:rsidRPr="0037605A">
        <w:rPr>
          <w:b/>
        </w:rPr>
        <w:t>Нерадько</w:t>
      </w:r>
      <w:r>
        <w:t xml:space="preserve"> журналистам в Петрозаводске в пятницу.</w:t>
      </w:r>
    </w:p>
    <w:p w:rsidR="00B55CCA" w:rsidRDefault="00B55CCA" w:rsidP="00B55CCA">
      <w:pPr>
        <w:jc w:val="both"/>
      </w:pPr>
      <w:r>
        <w:t xml:space="preserve">«Не думаю, что эта программа (субсидирования перевозок в ПФО – прим. ТАСС) будет продолжена. Скорее всего, она вольется в программы развития региональных перевозок», – сказал он. «Мы сейчас в соответствии с поручением председателя правительства РФ Дмитрия Медведева разрабатываем новые принципы и подходы к формированию региональной сети. И, конечно, будем учитывать тот опыт, который был приобретен при реализации проектной программы в Приволжском федеральной округе», – отметил </w:t>
      </w:r>
      <w:r w:rsidRPr="0037605A">
        <w:rPr>
          <w:b/>
        </w:rPr>
        <w:t>Нерадько</w:t>
      </w:r>
      <w:r>
        <w:t>.</w:t>
      </w:r>
    </w:p>
    <w:p w:rsidR="00B55CCA" w:rsidRDefault="00B55CCA" w:rsidP="00B55CCA">
      <w:pPr>
        <w:jc w:val="both"/>
      </w:pPr>
      <w:r>
        <w:t>С 2013 года в ПФО действовала программа развития региональных авиаперевозок: перелеты на самолетах небольшой вместимости осуществлялись в Киров, Пензу, Самару, Уфу, Казань, Нижний Новгород и еще несколько городов, в этом году программа завершилась. Как ранее сообщал в интервью ТАСС полномочный представитель президента РФ в ПФО Михаил Бабич, программа предполагала субсидирование на покупку билетов из двух источников: 25% – из федерального, 25% – из регионального. Сам гражданин, по словам полпреда, оплачивал только 50% стоимости билета, а в последние два года предполагалось 40% от стоимости билета. За время действия программы пассажиропоток вырос с 40 тыс. до 115-120 тыс. в год.</w:t>
      </w:r>
    </w:p>
    <w:p w:rsidR="00B55CCA" w:rsidRDefault="00B55CCA" w:rsidP="00B55CCA">
      <w:pPr>
        <w:jc w:val="both"/>
      </w:pPr>
      <w:r>
        <w:t>Бабич отмечал, что программа послужила «катализатором для того, чтобы подобные программы появились на государственном уровне для труднодоступных регионов Сибири и Дальнего Востока, Калининграда, для регионов, где традиционно люди отдыхают: Сочи, Крым, Минеральные Воды».</w:t>
      </w:r>
    </w:p>
    <w:p w:rsidR="00B55CCA" w:rsidRPr="00993A81" w:rsidRDefault="00B55CCA" w:rsidP="00B55CCA">
      <w:pPr>
        <w:pStyle w:val="3"/>
        <w:jc w:val="both"/>
        <w:rPr>
          <w:rFonts w:ascii="Times New Roman" w:hAnsi="Times New Roman"/>
          <w:sz w:val="24"/>
          <w:szCs w:val="24"/>
        </w:rPr>
      </w:pPr>
      <w:bookmarkStart w:id="27" w:name="_Toc478366744"/>
      <w:r w:rsidRPr="00993A81">
        <w:rPr>
          <w:rFonts w:ascii="Times New Roman" w:hAnsi="Times New Roman"/>
          <w:sz w:val="24"/>
          <w:szCs w:val="24"/>
        </w:rPr>
        <w:t>КОММЕРСАНТ; АНАСТАСИЯ ВЕДЕНЕЕВА; 2017.03.27; ПАРОМЫ СЕЛИ НА ФИНАНСОВУЮ МЕЛЬ</w:t>
      </w:r>
      <w:bookmarkEnd w:id="27"/>
    </w:p>
    <w:p w:rsidR="00B55CCA" w:rsidRDefault="00B55CCA" w:rsidP="00B55CCA">
      <w:pPr>
        <w:jc w:val="both"/>
      </w:pPr>
      <w:r w:rsidRPr="007C243A">
        <w:rPr>
          <w:b/>
        </w:rPr>
        <w:t>Минтранс</w:t>
      </w:r>
      <w:r>
        <w:t xml:space="preserve"> определился с суммой и сроками строительства трех железнодорожных паромов для линии Усть-Луга–Балтийск. Строительство начнется в 2018 году, стоимость составит 14,1 млрд руб., из которых 9 млрд руб. может предоставить Газпромбанк. Паромная переправа должна заменить железнодорожное сообщение через Прибалтику, для снижения привлекательности которого правительство отменит в 2020 году существующие субсидии. На этом бюджет, по оценке Минэкономики, сэкономит около 500 млн руб. в год. Но бюджетные деньги на строительство паромов нужны сейчас, а их, настаивает Минфин, нет.</w:t>
      </w:r>
    </w:p>
    <w:p w:rsidR="00B55CCA" w:rsidRDefault="00B55CCA" w:rsidP="00B55CCA">
      <w:pPr>
        <w:jc w:val="both"/>
      </w:pPr>
      <w:r>
        <w:lastRenderedPageBreak/>
        <w:t xml:space="preserve">Общая стоимость строительства трех железнодорожных паромов для линии Усть-Луга–Балтийск – 14,1 млрд руб., следует из проекта соответствующего распоряжения правительства, который разработал </w:t>
      </w:r>
      <w:r w:rsidRPr="007C243A">
        <w:rPr>
          <w:b/>
        </w:rPr>
        <w:t>Минтранс</w:t>
      </w:r>
      <w:r>
        <w:t xml:space="preserve"> и направил 21 марта вице-премьеру Дмитрию Козаку (копия есть у «Ъ»). Согласно плану, направленному </w:t>
      </w:r>
      <w:r w:rsidRPr="007C243A">
        <w:rPr>
          <w:b/>
        </w:rPr>
        <w:t>Минтрансом</w:t>
      </w:r>
      <w:r>
        <w:t xml:space="preserve"> в правительство, на проект по строительству трех паромов планируется потратить 5,1 млрд руб. бюджетных средств и 9 млрд руб. из внебюджетных источников (до 3 млрд руб. в 2019 году и до 6 млрд руб. в 2020 году). Кредит готов предоставить Газпромбанк на срок 15 лет по ставке 10% годовых, но только в том случае, если на паромы будет заключено концессионное соглашение. Для строительства и эксплуатации паромов будет создана специальная проектная компания с возможным участием ОАО РЖД в размере 25% плюс 1 акции (См. «Ъ» от 7 марта). Строительство паромов запланировано на 2018-2020 годы, в сентябре будет определена верфь, где будет размещен заказ.</w:t>
      </w:r>
    </w:p>
    <w:p w:rsidR="00B55CCA" w:rsidRDefault="00B55CCA" w:rsidP="00B55CCA">
      <w:pPr>
        <w:jc w:val="both"/>
      </w:pPr>
      <w:r>
        <w:t>Сейчас на линии Балтийск–Усть-Луга, которая действует с 2006 года, работают два парома, но в ближайшее время они должны быть списаны. Всего грузопоток через переправу составляет до 1 млн тонн в год.</w:t>
      </w:r>
    </w:p>
    <w:p w:rsidR="00B55CCA" w:rsidRDefault="00B55CCA" w:rsidP="00B55CCA">
      <w:pPr>
        <w:jc w:val="both"/>
      </w:pPr>
      <w:r>
        <w:t xml:space="preserve">Предполагается, что после ввода паромов в конце 2020 года правительство отменит компенсации на железнодорожную перевозку грузов в Калининград через Прибалтику, что, по оценке Минэкономики, позволит бюджету сэкономить 500 млн руб. в год. Впрочем, на согласительном совещании у Виктора </w:t>
      </w:r>
      <w:r w:rsidRPr="007C243A">
        <w:rPr>
          <w:b/>
        </w:rPr>
        <w:t>Олерск</w:t>
      </w:r>
      <w:r>
        <w:t>ого от 9 марта представитель «Автотор холдинга» (крупнейший получатель субсидий) выступил за их продление, «учитывая существенную долю перевозки грузов железнодорожными путями и необходимость компенсации части их затрат».</w:t>
      </w:r>
    </w:p>
    <w:p w:rsidR="00B55CCA" w:rsidRDefault="00B55CCA" w:rsidP="00B55CCA">
      <w:pPr>
        <w:jc w:val="both"/>
      </w:pPr>
      <w:r>
        <w:t>Основная проблема проекта – в бюджетном финансировании. Минэкономики согласовало проект на том условии, что госпрограмма развития Калининградской области с финансированием из федерального бюджета будет увеличена. Однако Минфин, следует из протокола согласительного совещания, отказался согласовать проект из-за отсутствия средств в бюджете.</w:t>
      </w:r>
    </w:p>
    <w:p w:rsidR="00B55CCA" w:rsidRDefault="00B55CCA" w:rsidP="00B55CCA">
      <w:pPr>
        <w:jc w:val="both"/>
      </w:pPr>
      <w:r>
        <w:t>Глава «Infoline-Аналитики» Михаил Бурмистров говорит, что объем перевозок по Калининградской железной дороге в 2016 году сократился на 6%, до 10,7 млн тонн, причем погрузка увеличилась на 0,3%, до 2,48 млн тонн (57,4% – жмыхи, 15,2% – нефтепродукты, 6,1% – автомобили, 5,7% – грузы в контейнерах). Таким образом, более 8,2 млн тонн перевозок по железной дороге – это импортные перевозки и перевозки из России, причем более 7 млн тонн следуют из России через Прибалтику и Белоруссию и менее 1 млн тонн – через паромную переправу. В среднем расходы на перевозку через территорию Белоруссии и Литвы не менее чем на 30 тыс. руб. за вагон выше, чем стоимость аналогичной перевозки по территории России, подчеркивает господин Бурмистров. По его мнению, «фактически стоимость перевозок с использованием паромов будет сопоставима со стоимостью железнодорожных перевозок через Литву и Белоруссию с учетом получения субсидии». Для бесперебойной отгрузки автомобилей паромами потребуется создание оборудованной площадки для формирования партий, однако инвестиции в создание такой площадки не превысят несколько десятков миллионов рублей, добавляет эксперт.</w:t>
      </w:r>
    </w:p>
    <w:p w:rsidR="00B55CCA" w:rsidRPr="00E35EC3" w:rsidRDefault="00B55CCA" w:rsidP="00B55CCA">
      <w:pPr>
        <w:pStyle w:val="3"/>
        <w:jc w:val="both"/>
        <w:rPr>
          <w:rFonts w:ascii="Times New Roman" w:hAnsi="Times New Roman"/>
          <w:sz w:val="24"/>
          <w:szCs w:val="24"/>
        </w:rPr>
      </w:pPr>
      <w:bookmarkStart w:id="28" w:name="_Toc478366747"/>
      <w:r w:rsidRPr="00E35EC3">
        <w:rPr>
          <w:rFonts w:ascii="Times New Roman" w:hAnsi="Times New Roman"/>
          <w:sz w:val="24"/>
          <w:szCs w:val="24"/>
        </w:rPr>
        <w:t xml:space="preserve">ИЗВЕСТИЯ; ЕВГЕНИЙ ДЕВЯТЬЯРОВ; 2017.03.27; ВЕЛИЧИНУ ШТРАФА ДЛЯ </w:t>
      </w:r>
      <w:r>
        <w:rPr>
          <w:rFonts w:ascii="Times New Roman" w:hAnsi="Times New Roman"/>
          <w:sz w:val="24"/>
          <w:szCs w:val="24"/>
        </w:rPr>
        <w:t>«</w:t>
      </w:r>
      <w:r w:rsidRPr="00E35EC3">
        <w:rPr>
          <w:rFonts w:ascii="Times New Roman" w:hAnsi="Times New Roman"/>
          <w:sz w:val="24"/>
          <w:szCs w:val="24"/>
        </w:rPr>
        <w:t>ЗАЙЦЕВ</w:t>
      </w:r>
      <w:r>
        <w:rPr>
          <w:rFonts w:ascii="Times New Roman" w:hAnsi="Times New Roman"/>
          <w:sz w:val="24"/>
          <w:szCs w:val="24"/>
        </w:rPr>
        <w:t>»</w:t>
      </w:r>
      <w:r w:rsidRPr="00E35EC3">
        <w:rPr>
          <w:rFonts w:ascii="Times New Roman" w:hAnsi="Times New Roman"/>
          <w:sz w:val="24"/>
          <w:szCs w:val="24"/>
        </w:rPr>
        <w:t xml:space="preserve"> ОПРЕДЕЛЯТ ЗАКОНОМ</w:t>
      </w:r>
      <w:bookmarkEnd w:id="28"/>
    </w:p>
    <w:p w:rsidR="00B55CCA" w:rsidRDefault="00B55CCA" w:rsidP="00B55CCA">
      <w:pPr>
        <w:jc w:val="both"/>
      </w:pPr>
      <w:r w:rsidRPr="007C243A">
        <w:rPr>
          <w:b/>
        </w:rPr>
        <w:t>Минтранс</w:t>
      </w:r>
      <w:r>
        <w:t xml:space="preserve"> России предложил наделить «работающих на себя» перевозчиков правом контроля оплаты проезда на городском транспорте с взиманием штрафа в 20-кратном размере стоимости билета</w:t>
      </w:r>
    </w:p>
    <w:p w:rsidR="00B55CCA" w:rsidRDefault="00B55CCA" w:rsidP="00B55CCA">
      <w:pPr>
        <w:jc w:val="both"/>
      </w:pPr>
      <w:r w:rsidRPr="007C243A">
        <w:rPr>
          <w:b/>
        </w:rPr>
        <w:t>Министерство транспорта</w:t>
      </w:r>
      <w:r>
        <w:t xml:space="preserve"> России разработало законопроект, направленный на «совершенствование правоотношений в области установления ответственности за </w:t>
      </w:r>
      <w:r>
        <w:lastRenderedPageBreak/>
        <w:t xml:space="preserve">безбилетный проезд на автомобильном транспорте и в городском наземном электротранспорте». </w:t>
      </w:r>
    </w:p>
    <w:p w:rsidR="00B55CCA" w:rsidRDefault="00B55CCA" w:rsidP="00B55CCA">
      <w:pPr>
        <w:jc w:val="both"/>
      </w:pPr>
      <w:r>
        <w:t xml:space="preserve">Штраф за безбилетный проезд или неоплаченный провоз багажа в городском и пригородном сообщении предлагается установить в 20-кратном размере от полной стоимости билета. В </w:t>
      </w:r>
      <w:r w:rsidRPr="007C243A">
        <w:rPr>
          <w:b/>
        </w:rPr>
        <w:t>Минтрансе</w:t>
      </w:r>
      <w:r>
        <w:t xml:space="preserve"> рассчитывают до конца этого года внести согласованный вариант законопроекта в правительство РФ.</w:t>
      </w:r>
    </w:p>
    <w:p w:rsidR="00B55CCA" w:rsidRDefault="00B55CCA" w:rsidP="00B55CCA">
      <w:pPr>
        <w:jc w:val="both"/>
      </w:pPr>
      <w:r>
        <w:t xml:space="preserve">Как рассказал «Известиям» директор департамента государственной политики в области автомобильного и городского пассажирского транспорта </w:t>
      </w:r>
      <w:r w:rsidRPr="007C243A">
        <w:rPr>
          <w:b/>
        </w:rPr>
        <w:t>Минтранса</w:t>
      </w:r>
      <w:r>
        <w:t xml:space="preserve"> России Алексей Бакирей, решение назревшей проблемы с установлением ответственности за безбилетный проезд очень ждут в регионах. Сегодня из-за пробелов в законодательстве юридическая ответственность за безбилетный проезд установлена далеко не во всех субъектах РФ, что отражается на выручке перевозчиков.</w:t>
      </w:r>
    </w:p>
    <w:p w:rsidR="00B55CCA" w:rsidRDefault="00B55CCA" w:rsidP="00B55CCA">
      <w:pPr>
        <w:jc w:val="both"/>
      </w:pPr>
      <w:r>
        <w:t>– После обсуждения различных вариантов концепции появился новый, на котором в итоге мы сейчас и остановились, – комбинация двух вариантов. Он предусматривает как административную ответственность в соответствии с региональным законодательством, так и гражданско-правовую, – сообщил Алексей Бакирей.</w:t>
      </w:r>
    </w:p>
    <w:p w:rsidR="00B55CCA" w:rsidRDefault="00B55CCA" w:rsidP="00B55CCA">
      <w:pPr>
        <w:jc w:val="both"/>
      </w:pPr>
      <w:r>
        <w:t xml:space="preserve">Передавать контролирующие функции перевозчикам </w:t>
      </w:r>
      <w:r w:rsidRPr="007C243A">
        <w:rPr>
          <w:b/>
        </w:rPr>
        <w:t>Минтранс</w:t>
      </w:r>
      <w:r>
        <w:t xml:space="preserve"> предлагает в следующих двух случаях – при выполнении перевозок по нерегулируемым тарифам и при получении ими в свое распоряжение всей платы за проезд пассажиров и провоз багажа. При этом гражданско-правовой штраф за безбилетный проезд или неоплаченную перевозку багажа в городском и пригородном сообщении предлагается установить в 20-кратном размере полной стоимости билета. Для всех остальных регулярных перевозок – в пятикратном размере установленного тарифа на перевозку пассажира на расстояние 100 км и в 20-кратном размере стоимости перевозки багажа.</w:t>
      </w:r>
    </w:p>
    <w:p w:rsidR="00B55CCA" w:rsidRDefault="00B55CCA" w:rsidP="00B55CCA">
      <w:pPr>
        <w:jc w:val="both"/>
      </w:pPr>
      <w:r>
        <w:t xml:space="preserve">При этом должностные лица, уполномоченные региональными органами власти, должны будут продолжать контролировать оплату проезда там, где государственным или муниципальным контрактом установлена обязанность перевозчика полученную плату за проезд пассажиров и провоз багажа перечислять в бюджет. </w:t>
      </w:r>
    </w:p>
    <w:p w:rsidR="00B55CCA" w:rsidRDefault="00B55CCA" w:rsidP="00B55CCA">
      <w:pPr>
        <w:jc w:val="both"/>
      </w:pPr>
      <w:r>
        <w:t>В этом случае безбилетный пассажир будет уплачивать штраф в размере, установленном региональными законами об административных правонарушениях.</w:t>
      </w:r>
    </w:p>
    <w:p w:rsidR="00B55CCA" w:rsidRDefault="00B55CCA" w:rsidP="00B55CCA">
      <w:pPr>
        <w:jc w:val="both"/>
      </w:pPr>
      <w:r>
        <w:t xml:space="preserve">По словам Алексея Бакирея, первоначально в ведомстве проанализировали три варианта концепции, но все они были отвергнуты. Первый вариант – это введение на федеральном уровне единого административного штрафа. От него решили отказаться ввиду нецелесообразности администрирования такой работы федеральными органами, а также специфики регионов. </w:t>
      </w:r>
    </w:p>
    <w:p w:rsidR="00B55CCA" w:rsidRDefault="00B55CCA" w:rsidP="00B55CCA">
      <w:pPr>
        <w:jc w:val="both"/>
      </w:pPr>
      <w:r>
        <w:t>Второй вариант – закрепление полномочий в этой сфере за региональными властями, но анализ опыта регионов оказался противоречивым. Третий вариант – отказаться от установления административных и ввести гражданско-правовые штрафы, которые бы администрировали сами перевозчики. Именно такая схема используется в настоящее время на железнодорожном транспорте.</w:t>
      </w:r>
    </w:p>
    <w:p w:rsidR="00B55CCA" w:rsidRDefault="00B55CCA" w:rsidP="00B55CCA">
      <w:pPr>
        <w:jc w:val="both"/>
      </w:pPr>
      <w:r>
        <w:t xml:space="preserve">Как пояснил «Известиям» независимый аналитик Дмитрий Адамидов, </w:t>
      </w:r>
      <w:r w:rsidRPr="007C243A">
        <w:rPr>
          <w:b/>
        </w:rPr>
        <w:t>Минтранс</w:t>
      </w:r>
      <w:r>
        <w:t xml:space="preserve"> в данном вопросе столкнулся с типичной для России управленческой коллизией: реальные потребности транспортной системы страны не очень хорошо вписываются в созданные регулирующие нормы.</w:t>
      </w:r>
    </w:p>
    <w:p w:rsidR="00B55CCA" w:rsidRDefault="00B55CCA" w:rsidP="00B55CCA">
      <w:pPr>
        <w:jc w:val="both"/>
      </w:pPr>
      <w:r>
        <w:t xml:space="preserve">Директор Института экономики транспорта и транспортной политики НИУ ВШЭ Михаил Блинкин поддержал намерения </w:t>
      </w:r>
      <w:r w:rsidRPr="007C243A">
        <w:rPr>
          <w:b/>
        </w:rPr>
        <w:t>Минтранса</w:t>
      </w:r>
      <w:r>
        <w:t xml:space="preserve"> устранить существующие правовые пробелы в части обеспечения полноты сбора платы за проезд.</w:t>
      </w:r>
    </w:p>
    <w:p w:rsidR="00B55CCA" w:rsidRDefault="00B55CCA" w:rsidP="00B55CCA">
      <w:pPr>
        <w:jc w:val="both"/>
      </w:pPr>
      <w:r>
        <w:t xml:space="preserve">– У региональных предприятий городского транспорта очень слабое финансовое положение. Даже несколько процентов дополнительной выручки – это существенно для них. Что касается штрафов, то они должны быть запретительными, чтобы лишить </w:t>
      </w:r>
      <w:r>
        <w:lastRenderedPageBreak/>
        <w:t>экономического смысла безбилетный проезд. В этом смысле 20-кратный размер штрафа – это существенный уровень, – пояснил «Известиям» Михаил Блинкин.</w:t>
      </w:r>
    </w:p>
    <w:p w:rsidR="00B55CCA" w:rsidRDefault="00B55CCA" w:rsidP="00B55CCA">
      <w:pPr>
        <w:jc w:val="both"/>
      </w:pPr>
      <w:r>
        <w:t>Сейчас в 63 субъектах РФ в соответствии с принятыми региональными кодексами об административных правонарушениях установлена административная ответственность за безбилетный проезд. Штрафы колеблются от 20 рублей до 1 тыс. рублей. Так, например, в Еврейской автономной области штраф составляет 20 рублей, в Севастополе – 200 рублей, в Санкт-Петербурге – 500 рублей, в Москве и Московской области – 1 тыс. рублей.</w:t>
      </w:r>
    </w:p>
    <w:p w:rsidR="00B55CCA" w:rsidRDefault="00B55CCA" w:rsidP="00B55CCA">
      <w:pPr>
        <w:jc w:val="both"/>
      </w:pPr>
      <w:r>
        <w:t xml:space="preserve">Предложение </w:t>
      </w:r>
      <w:r w:rsidRPr="007C243A">
        <w:rPr>
          <w:b/>
        </w:rPr>
        <w:t>Минтранса</w:t>
      </w:r>
      <w:r>
        <w:t xml:space="preserve"> России сейчас начинают изучать в разных регионах страны. В санкт-петербургском ГУП «Пассажиравтотранс» «Известиям» рассказали, что контроль оплаты проезда осуществляют сотрудники городского учреждения «Организатор перевозок». Полномочия кондукторов компании-перевозчика ограничиваются только предложением оплатить проезд, а в случае отказа – просьбой покинуть транспортное средство и вызовом полиции. Аналогичная ситуация и во многих других регионах – практически повсеместно распространена практика использования кондукторов. Несмотря на то что у них нет полномочий контролеров, одно только их присутствие в салоне дисциплинирует пассажиров.</w:t>
      </w:r>
    </w:p>
    <w:p w:rsidR="00B55CCA" w:rsidRDefault="00B55CCA" w:rsidP="00B55CCA">
      <w:pPr>
        <w:jc w:val="both"/>
      </w:pPr>
      <w:r>
        <w:t>Член Адвокатской палаты Московской области Виктор Наумов считает целесообразным создание на федеральном уровне единого подхода к юридической ответственности за безбилетный проезд.</w:t>
      </w:r>
    </w:p>
    <w:p w:rsidR="00B55CCA" w:rsidRDefault="00B55CCA" w:rsidP="00B55CCA">
      <w:pPr>
        <w:jc w:val="both"/>
      </w:pPr>
      <w:r>
        <w:t>– Подобные поправки давно надо было внести в законодательство РФ, поэтому шансы на то, что их примут, достаточно большие, – сказал «Известиям» Виктор Наумов.</w:t>
      </w:r>
    </w:p>
    <w:p w:rsidR="00B55CCA" w:rsidRDefault="00B55CCA" w:rsidP="00B55CCA">
      <w:pPr>
        <w:jc w:val="both"/>
      </w:pPr>
      <w:r>
        <w:t xml:space="preserve">Подготовленным </w:t>
      </w:r>
      <w:r w:rsidRPr="007C243A">
        <w:rPr>
          <w:b/>
        </w:rPr>
        <w:t>Минтрансом</w:t>
      </w:r>
      <w:r>
        <w:t xml:space="preserve"> законопроектом предполагается внести изменения в федеральный закон «Устав автомобильного транспорта и городского наземного электрического транспорта» и в Кодекс Российской Федерации об административных правонарушениях.</w:t>
      </w:r>
    </w:p>
    <w:p w:rsidR="00B55CCA" w:rsidRPr="00A32958" w:rsidRDefault="00B55CCA" w:rsidP="00B55CCA">
      <w:pPr>
        <w:pStyle w:val="3"/>
        <w:jc w:val="both"/>
        <w:rPr>
          <w:rFonts w:ascii="Times New Roman" w:hAnsi="Times New Roman"/>
          <w:sz w:val="24"/>
          <w:szCs w:val="24"/>
        </w:rPr>
      </w:pPr>
      <w:bookmarkStart w:id="29" w:name="_Toc478366748"/>
      <w:r w:rsidRPr="00A32958">
        <w:rPr>
          <w:rFonts w:ascii="Times New Roman" w:hAnsi="Times New Roman"/>
          <w:sz w:val="24"/>
          <w:szCs w:val="24"/>
        </w:rPr>
        <w:t xml:space="preserve">ИНТЕРФАКС; 2017.03.25; МЕДВЕДЕВ ДАЛ ПОРУЧЕНИЯ, СВЯЗАННЫХ С ДЕЯТЕЛЬНОСТЬЮ СИСТЕМЫ </w:t>
      </w:r>
      <w:r>
        <w:rPr>
          <w:rFonts w:ascii="Times New Roman" w:hAnsi="Times New Roman"/>
          <w:sz w:val="24"/>
          <w:szCs w:val="24"/>
        </w:rPr>
        <w:t>«</w:t>
      </w:r>
      <w:r w:rsidRPr="00A32958">
        <w:rPr>
          <w:rFonts w:ascii="Times New Roman" w:hAnsi="Times New Roman"/>
          <w:sz w:val="24"/>
          <w:szCs w:val="24"/>
        </w:rPr>
        <w:t>ПЛАТОН</w:t>
      </w:r>
      <w:r>
        <w:rPr>
          <w:rFonts w:ascii="Times New Roman" w:hAnsi="Times New Roman"/>
          <w:sz w:val="24"/>
          <w:szCs w:val="24"/>
        </w:rPr>
        <w:t>»</w:t>
      </w:r>
      <w:r w:rsidRPr="00A32958">
        <w:rPr>
          <w:rFonts w:ascii="Times New Roman" w:hAnsi="Times New Roman"/>
          <w:sz w:val="24"/>
          <w:szCs w:val="24"/>
        </w:rPr>
        <w:t>, В ТОМ ЧИСЛЕ ПО ЛЬГОТАМ</w:t>
      </w:r>
      <w:bookmarkEnd w:id="29"/>
    </w:p>
    <w:p w:rsidR="00B55CCA" w:rsidRDefault="00B55CCA" w:rsidP="00B55CCA">
      <w:pPr>
        <w:jc w:val="both"/>
      </w:pPr>
      <w:r>
        <w:t>Премьер-министр РФ Дмитрий Медведев подписал поручения, связанные с деятельностью системы «Платон» по встречи с автоперевозчиками.</w:t>
      </w:r>
    </w:p>
    <w:p w:rsidR="00B55CCA" w:rsidRDefault="00B55CCA" w:rsidP="00B55CCA">
      <w:pPr>
        <w:jc w:val="both"/>
      </w:pPr>
      <w:r>
        <w:t>«ФНС России во взаимодействии с ООО «РТ-Инвест Транспортные Системы» обеспечить в упрощенном порядке предоставление льгот по транспортному налогу юридическим и физическим лицам», – говорится в поручениях, опубликованных на сайте правительства.</w:t>
      </w:r>
    </w:p>
    <w:p w:rsidR="00B55CCA" w:rsidRDefault="00B55CCA" w:rsidP="00B55CCA">
      <w:pPr>
        <w:jc w:val="both"/>
      </w:pPr>
      <w:r>
        <w:t>Встреча Д.Медведева с представителями малого и среднего предпринимательства состоялась 23 марта.</w:t>
      </w:r>
    </w:p>
    <w:p w:rsidR="00B55CCA" w:rsidRDefault="00B55CCA" w:rsidP="00B55CCA">
      <w:pPr>
        <w:jc w:val="both"/>
      </w:pPr>
      <w:r>
        <w:t>В целях исполнения поручения ФНС, должен производиться «расчет суммы транспортного налога к уплате налогоплательщиком за вычетом платы, произведенной за отчетный период в системе «Платон».</w:t>
      </w:r>
    </w:p>
    <w:p w:rsidR="00B55CCA" w:rsidRDefault="00B55CCA" w:rsidP="00B55CCA">
      <w:pPr>
        <w:jc w:val="both"/>
      </w:pPr>
      <w:r>
        <w:t>Индивидуальные предприниматели, зарегистрированные в системе «Платон», должны информироваться о праве на получение льготы по оплате транспортного налога и о возможности использования упрощенного порядка получения льготы.</w:t>
      </w:r>
    </w:p>
    <w:p w:rsidR="00B55CCA" w:rsidRDefault="00B55CCA" w:rsidP="00B55CCA">
      <w:pPr>
        <w:jc w:val="both"/>
      </w:pPr>
      <w:r>
        <w:t>«</w:t>
      </w:r>
      <w:r w:rsidRPr="007C243A">
        <w:rPr>
          <w:b/>
        </w:rPr>
        <w:t>Минтрансу</w:t>
      </w:r>
      <w:r>
        <w:t xml:space="preserve"> России, Минэкономразвития России, Минфину России проработать вопрос и представить предложения о применении скидок при расчете размера платы в системе «Платон» в увязке с величиной фактического пробега транспортного средства по федеральным трассам», – говорится в поручениях.</w:t>
      </w:r>
    </w:p>
    <w:p w:rsidR="00B55CCA" w:rsidRDefault="00B55CCA" w:rsidP="00B55CCA">
      <w:pPr>
        <w:jc w:val="both"/>
      </w:pPr>
      <w:r>
        <w:t xml:space="preserve">Кроме того, Минобрнауки, МВД и </w:t>
      </w:r>
      <w:r w:rsidRPr="007C243A">
        <w:rPr>
          <w:b/>
        </w:rPr>
        <w:t>Минтранс</w:t>
      </w:r>
      <w:r>
        <w:t xml:space="preserve"> должны представить предложения по совершенствованию системы профессионального обучения водителей большегрузных автотранспортных средств, а МЭРТ, Минпромторг и Минфин – предложения по механизмам государственной поддержки лизинга большегрузных автотранспортных средств.</w:t>
      </w:r>
    </w:p>
    <w:p w:rsidR="00B55CCA" w:rsidRDefault="00B55CCA" w:rsidP="00B55CCA">
      <w:pPr>
        <w:jc w:val="both"/>
      </w:pPr>
      <w:r>
        <w:lastRenderedPageBreak/>
        <w:t>«</w:t>
      </w:r>
      <w:r w:rsidRPr="007C243A">
        <w:rPr>
          <w:b/>
        </w:rPr>
        <w:t>Минтрансу</w:t>
      </w:r>
      <w:r>
        <w:t xml:space="preserve"> России, МВД России совместно с высшими исполнительными органами власти субъектов РФ представить предложения по регулированию деятельности штрафных стоянок для большегрузных автотранспортных средств, в том числе проработать вопросы порядка направления транспортных средств на штрафные стоянки, сроков пребывания транспортных средств на штрафной стоянке, а также механизмов контроля за деятельностью штрафных стоянок», – отмечается в документе.</w:t>
      </w:r>
    </w:p>
    <w:p w:rsidR="00B55CCA" w:rsidRDefault="00B55CCA" w:rsidP="00B55CCA">
      <w:pPr>
        <w:jc w:val="both"/>
      </w:pPr>
      <w:r w:rsidRPr="007C243A">
        <w:rPr>
          <w:b/>
        </w:rPr>
        <w:t>Минтрансу</w:t>
      </w:r>
      <w:r>
        <w:t xml:space="preserve"> и Минюсту поручено представить предложения по совершенствованию системы весогабаритного контроля транспортных средств. В том числе, внести предложения по увеличению суммы штрафа за нарушение законодательства о взимании платы в счет возмещения вреда, причиняемого автомобильным дорогам транспортными средствами, максимальная разрешенная масса которых превышает 12 тонн.</w:t>
      </w:r>
    </w:p>
    <w:p w:rsidR="00B55CCA" w:rsidRDefault="00B55CCA" w:rsidP="00B55CCA">
      <w:pPr>
        <w:jc w:val="both"/>
      </w:pPr>
      <w:r>
        <w:t>«</w:t>
      </w:r>
      <w:r w:rsidRPr="007C243A">
        <w:rPr>
          <w:b/>
        </w:rPr>
        <w:t>Минтрансу</w:t>
      </w:r>
      <w:r>
        <w:t xml:space="preserve"> России направить средства, поступающие в федеральный бюджет от системы «Платон» в 2017 году, на развитие и восстановление сети автомобильных дорог федерального значения и обеспечение дорожной деятельности», – отмечается в поручениях.</w:t>
      </w:r>
    </w:p>
    <w:p w:rsidR="00B55CCA" w:rsidRDefault="00B55CCA" w:rsidP="00B55CCA">
      <w:pPr>
        <w:jc w:val="both"/>
      </w:pPr>
      <w:r w:rsidRPr="007C243A">
        <w:rPr>
          <w:b/>
        </w:rPr>
        <w:t>Минтранс</w:t>
      </w:r>
      <w:r>
        <w:t xml:space="preserve"> также должен организовать во взаимодействии с проектом Общероссийского народного фронта «Карта убитых дорог» мониторинг в целях определения первоочередных участков сети автомобильных дорог федерального значения и искусственных сооружений на них, работы по которым должны быть выполнены за счет средств системы «Платон».</w:t>
      </w:r>
    </w:p>
    <w:p w:rsidR="00B55CCA" w:rsidRDefault="00B55CCA" w:rsidP="00B55CCA">
      <w:pPr>
        <w:jc w:val="both"/>
      </w:pPr>
      <w:r>
        <w:t xml:space="preserve">«Минэкономразвития России, </w:t>
      </w:r>
      <w:r w:rsidRPr="007C243A">
        <w:rPr>
          <w:b/>
        </w:rPr>
        <w:t>Минтрансу</w:t>
      </w:r>
      <w:r>
        <w:t xml:space="preserve"> России, Минюсту России проработать совместно с представителями автоперевозчиков вопрос внедрения системы саморегулирования отрасли», – говорится в документе.</w:t>
      </w:r>
    </w:p>
    <w:p w:rsidR="00B55CCA" w:rsidRPr="00A32958" w:rsidRDefault="00B55CCA" w:rsidP="00B55CCA">
      <w:pPr>
        <w:pStyle w:val="3"/>
        <w:jc w:val="both"/>
        <w:rPr>
          <w:rFonts w:ascii="Times New Roman" w:hAnsi="Times New Roman"/>
          <w:sz w:val="24"/>
          <w:szCs w:val="24"/>
        </w:rPr>
      </w:pPr>
      <w:bookmarkStart w:id="30" w:name="_Toc478366749"/>
      <w:r w:rsidRPr="00A32958">
        <w:rPr>
          <w:rFonts w:ascii="Times New Roman" w:hAnsi="Times New Roman"/>
          <w:sz w:val="24"/>
          <w:szCs w:val="24"/>
        </w:rPr>
        <w:t xml:space="preserve">ИНТЕРФАКС; 2017.03.25; </w:t>
      </w:r>
      <w:r w:rsidRPr="007C243A">
        <w:rPr>
          <w:rFonts w:ascii="Times New Roman" w:hAnsi="Times New Roman"/>
          <w:sz w:val="24"/>
          <w:szCs w:val="24"/>
        </w:rPr>
        <w:t>ДВОРКОВИЧ</w:t>
      </w:r>
      <w:r w:rsidRPr="00A32958">
        <w:rPr>
          <w:rFonts w:ascii="Times New Roman" w:hAnsi="Times New Roman"/>
          <w:sz w:val="24"/>
          <w:szCs w:val="24"/>
        </w:rPr>
        <w:t>: БЮРОКРАТИЧЕСКАЯ НАГРУЗКА НА ГРУЗОПЕРЕВОЗЧИКОВ БУДЕТ СНИЖЕНА</w:t>
      </w:r>
      <w:bookmarkEnd w:id="30"/>
    </w:p>
    <w:p w:rsidR="00B55CCA" w:rsidRDefault="00B55CCA" w:rsidP="00B55CCA">
      <w:pPr>
        <w:jc w:val="both"/>
      </w:pPr>
      <w:r>
        <w:t xml:space="preserve">Вице-премьер РФ Аркадий </w:t>
      </w:r>
      <w:r w:rsidRPr="007C243A">
        <w:rPr>
          <w:b/>
        </w:rPr>
        <w:t>Дворкович</w:t>
      </w:r>
      <w:r>
        <w:t xml:space="preserve"> заявил, что использование средств, получаемых от системы оплаты «Платон», будет поставлено под общественный контроль.</w:t>
      </w:r>
    </w:p>
    <w:p w:rsidR="00B55CCA" w:rsidRDefault="00B55CCA" w:rsidP="00B55CCA">
      <w:pPr>
        <w:jc w:val="both"/>
      </w:pPr>
      <w:r>
        <w:t>Он отметил, что это будет сделано согласно списку поручений премьера Дмитрия Медведева по итогам встречи с представителями грузоперевозчиков.</w:t>
      </w:r>
    </w:p>
    <w:p w:rsidR="00B55CCA" w:rsidRDefault="00B55CCA" w:rsidP="00B55CCA">
      <w:pPr>
        <w:jc w:val="both"/>
      </w:pPr>
      <w:r>
        <w:t>«Ключевые объекты федеральной дорожной сети, которые будут финансироваться, будут выбираться на основе предложений самих перевозчиков», – говорится в комментарии А.</w:t>
      </w:r>
      <w:r w:rsidRPr="007C243A">
        <w:rPr>
          <w:b/>
        </w:rPr>
        <w:t>Дворкович</w:t>
      </w:r>
      <w:r>
        <w:t>а, размещенном на сайте правительства РФ.</w:t>
      </w:r>
    </w:p>
    <w:p w:rsidR="00B55CCA" w:rsidRDefault="00B55CCA" w:rsidP="00B55CCA">
      <w:pPr>
        <w:jc w:val="both"/>
      </w:pPr>
      <w:r>
        <w:t>По его словам, премьер также поручил, чтобы все средства шли только на ремонт и строительство федеральных дорог, а не на другие объекты.</w:t>
      </w:r>
    </w:p>
    <w:p w:rsidR="00B55CCA" w:rsidRDefault="00B55CCA" w:rsidP="00B55CCA">
      <w:pPr>
        <w:jc w:val="both"/>
      </w:pPr>
      <w:r>
        <w:t>«Ещё один ключевой момент: будет снижена бюрократическая нагрузка на грузоперевозчиков, а именно будет обеспечен автоматический расчёт вычетов из транспортного налога и исключена необходимость подачи документов самими перевозчиками в налоговую службу», – отметил А.</w:t>
      </w:r>
      <w:r w:rsidRPr="007C243A">
        <w:rPr>
          <w:b/>
        </w:rPr>
        <w:t>Дворкович</w:t>
      </w:r>
      <w:r>
        <w:t>.</w:t>
      </w:r>
    </w:p>
    <w:p w:rsidR="00B55CCA" w:rsidRDefault="00B55CCA" w:rsidP="00B55CCA">
      <w:pPr>
        <w:jc w:val="both"/>
      </w:pPr>
      <w:r>
        <w:t>Он напомнил, что по основному вопросу, связанному с тарифом, решение уже принято, постановление было выпущено накануне: с 15 апреля вместо двукратной индексации стоимость повысится всего на 25% и составит 1,91 рубля.</w:t>
      </w:r>
    </w:p>
    <w:p w:rsidR="00B55CCA" w:rsidRDefault="00B55CCA" w:rsidP="00B55CCA">
      <w:pPr>
        <w:jc w:val="both"/>
      </w:pPr>
      <w:r>
        <w:t>«Это сделано в связи с тем, что мы понимаем недостатки системы и необходимость доведения её качества до более высокого уровня, а также решения ряда смежных вопросов, связанных с функционированием всего рынка грузовых автомобильных перевозок», – сказал А.</w:t>
      </w:r>
      <w:r w:rsidRPr="007C243A">
        <w:rPr>
          <w:b/>
        </w:rPr>
        <w:t>Дворкович</w:t>
      </w:r>
      <w:r>
        <w:t>.</w:t>
      </w:r>
    </w:p>
    <w:p w:rsidR="00B55CCA" w:rsidRDefault="00B55CCA" w:rsidP="00B55CCA">
      <w:pPr>
        <w:jc w:val="both"/>
      </w:pPr>
      <w:r>
        <w:br w:type="page"/>
      </w:r>
    </w:p>
    <w:p w:rsidR="00B55CCA" w:rsidRDefault="00B55CCA" w:rsidP="00B55CCA">
      <w:pPr>
        <w:jc w:val="both"/>
      </w:pPr>
      <w:r>
        <w:t>Он сообщил, что будут рассмотрены и другие предложения грузоперевозчиков, в частности применение скидок при расчёте размера платы в увязке с величиной фактического пробега транспорта по федеральным трассам, совершенствование системы профессионального обучения водителей большегрузных транспортных средств, государственную поддержку лизинга грузовых автомобилей, урегулирование деятельности штрафных стоянок, совершенствование системы весогабаритного контроля транспортных средств, внедрение системы саморегулирования отрасли и другие смежные вопросы.</w:t>
      </w:r>
    </w:p>
    <w:p w:rsidR="00B55CCA" w:rsidRPr="00A32958" w:rsidRDefault="00B55CCA" w:rsidP="00B55CCA">
      <w:pPr>
        <w:pStyle w:val="3"/>
        <w:jc w:val="both"/>
        <w:rPr>
          <w:rFonts w:ascii="Times New Roman" w:hAnsi="Times New Roman"/>
          <w:sz w:val="24"/>
          <w:szCs w:val="24"/>
        </w:rPr>
      </w:pPr>
      <w:bookmarkStart w:id="31" w:name="_Toc478366750"/>
      <w:r w:rsidRPr="00A32958">
        <w:rPr>
          <w:rFonts w:ascii="Times New Roman" w:hAnsi="Times New Roman"/>
          <w:sz w:val="24"/>
          <w:szCs w:val="24"/>
        </w:rPr>
        <w:t>ИНТЕРФАКС; 2017.03.25; КОНЦЕССИЯ ПО ПЛАТНОЙ ДОРОГЕ В БАШКИРИИ, СКОРЕЕ ВСЕГО, НЕ БУДЕТ ПЕРЕСМАТРИВАТЬСЯ</w:t>
      </w:r>
      <w:r>
        <w:rPr>
          <w:rFonts w:ascii="Times New Roman" w:hAnsi="Times New Roman"/>
          <w:sz w:val="24"/>
          <w:szCs w:val="24"/>
        </w:rPr>
        <w:t xml:space="preserve"> – </w:t>
      </w:r>
      <w:r w:rsidRPr="007C243A">
        <w:rPr>
          <w:rFonts w:ascii="Times New Roman" w:hAnsi="Times New Roman"/>
          <w:sz w:val="24"/>
          <w:szCs w:val="24"/>
        </w:rPr>
        <w:t>РОСАВТОДОР</w:t>
      </w:r>
      <w:bookmarkEnd w:id="31"/>
    </w:p>
    <w:p w:rsidR="00B55CCA" w:rsidRDefault="00B55CCA" w:rsidP="00B55CCA">
      <w:pPr>
        <w:jc w:val="both"/>
      </w:pPr>
      <w:r>
        <w:t xml:space="preserve">Концессионное соглашение о финансировании, строительстве, реконструкции и эксплуатации автодороги Стерлитамак-Кага-Магнитогорск в Башкирии, скорее всего, не будет пересматриваться, следует из сообщения пресс-службы </w:t>
      </w:r>
      <w:r w:rsidRPr="007C243A">
        <w:rPr>
          <w:b/>
        </w:rPr>
        <w:t>Росавтодор</w:t>
      </w:r>
      <w:r>
        <w:t>а.</w:t>
      </w:r>
    </w:p>
    <w:p w:rsidR="00B55CCA" w:rsidRDefault="00B55CCA" w:rsidP="00B55CCA">
      <w:pPr>
        <w:jc w:val="both"/>
      </w:pPr>
      <w:r>
        <w:t>«Первый вице-премьер Игорь Шувалов успокоил концессионеров и заявил, что правительство не будет пересматривать ранее заключенные соглашения», – говорится в сообщении по итогам заседания коллегии по вопросам государственно-частного партнерства Минэкономразвития России.</w:t>
      </w:r>
    </w:p>
    <w:p w:rsidR="00B55CCA" w:rsidRDefault="00B55CCA" w:rsidP="00B55CCA">
      <w:pPr>
        <w:jc w:val="both"/>
      </w:pPr>
      <w:r>
        <w:t xml:space="preserve">«Я прошу послать такие сигналы не только по федеральным концессиям, но и по региональным, что никакой работы по тому, чтобы мы сейчас переворачивали и вскрывали соглашения – этого ничего не будет. Надо всем опираться на документы, которые есть. А если у Федеральной антимонопольной службы или правоохранительных органов есть сомнения в том, что договор был заключен законно, тогда надо существующие процессуальные механизмы включать и работать, но без каких-либо истерик и спокойно», – цитирует пресс-служба </w:t>
      </w:r>
      <w:r w:rsidRPr="007C243A">
        <w:rPr>
          <w:b/>
        </w:rPr>
        <w:t>Росавтодор</w:t>
      </w:r>
      <w:r>
        <w:t>а И. Шувалова.</w:t>
      </w:r>
    </w:p>
    <w:p w:rsidR="00B55CCA" w:rsidRDefault="00B55CCA" w:rsidP="00B55CCA">
      <w:pPr>
        <w:jc w:val="both"/>
      </w:pPr>
      <w:r>
        <w:t>Ранее сообщалось, что Минэкономразвития РФ и ФАС договорились создать рабочую группу, которая проанализирует вопрос о разграничении концессий и госзакупок.</w:t>
      </w:r>
    </w:p>
    <w:p w:rsidR="00B55CCA" w:rsidRDefault="00B55CCA" w:rsidP="00B55CCA">
      <w:pPr>
        <w:jc w:val="both"/>
      </w:pPr>
      <w:r>
        <w:t>Также сообщалось, что правительство Башкирии приняло решение о заключении концессионного соглашения о финансировании, строительстве, реконструкции и эксплуатации автодороги Стерлитамак-Кага-Магнитогорск в апреле 2016 года. Тогда общая стоимость проекта оценивалась 12,5 млрд рублей. Размер концессионной платы предполагался на уровне 37,117 млн рублей.</w:t>
      </w:r>
    </w:p>
    <w:p w:rsidR="00B55CCA" w:rsidRDefault="00B55CCA" w:rsidP="00B55CCA">
      <w:pPr>
        <w:jc w:val="both"/>
      </w:pPr>
      <w:r>
        <w:t>Конкурсная комиссия республиканского Госкомитета по транспорту и дорожному хозяйству по результатам торгов 30 декабря 2016 года признала победителем ООО «Башкирдорстрой», которое планировало получить в Газпромбанке (MOEX: GZPR) на реализацию данного проекта свыше 3 млрд рублей.</w:t>
      </w:r>
    </w:p>
    <w:p w:rsidR="00B55CCA" w:rsidRDefault="00B55CCA" w:rsidP="00B55CCA">
      <w:pPr>
        <w:jc w:val="both"/>
      </w:pPr>
      <w:r>
        <w:t>Однако «Южноуральская дирекция автодороги» (участник, не допущенный к торгам) направила жалобу в ФАС.</w:t>
      </w:r>
    </w:p>
    <w:p w:rsidR="00B55CCA" w:rsidRDefault="00B55CCA" w:rsidP="00B55CCA">
      <w:pPr>
        <w:jc w:val="both"/>
      </w:pPr>
      <w:r>
        <w:t>Изучив обстоятельства дела, ФАС пришла к выводу, что организатор торгов нарушил закон о концессиях, приняв на себя расходы на создание и использование объекта концессионного соглашения в полном объеме и необоснованно ограничив круг претендентов на участие в торгах из-за требования к наличию у них опыта финансирования таких проектов. ФАС в начале февраля приняла решение об аннулировании итогов открытого конкурса.</w:t>
      </w:r>
    </w:p>
    <w:p w:rsidR="00B55CCA" w:rsidRDefault="00B55CCA" w:rsidP="00B55CCA">
      <w:pPr>
        <w:jc w:val="both"/>
      </w:pPr>
      <w:r>
        <w:t>В свою очередь ООО «Башкирдорстрой» обжаловало это решение в Арбитражном суде Москвы, заседание суда назначено на 7 апреля.</w:t>
      </w:r>
    </w:p>
    <w:p w:rsidR="00B55CCA" w:rsidRDefault="00B55CCA" w:rsidP="00B55CCA">
      <w:pPr>
        <w:jc w:val="both"/>
      </w:pPr>
      <w:r>
        <w:t>Вместе с тем, власти Башкирии намерены добиваться отмены решения ФАС. Правительство региона будет участником судебного спора в рамках дела по ранее поданному иску ООО «Башкирдорстрой» в качестве третьего лица. В настоящее время в качестве истца и третьего лица по делу выступает госкомитет.</w:t>
      </w:r>
    </w:p>
    <w:p w:rsidR="00B55CCA" w:rsidRDefault="00B55CCA" w:rsidP="00B55CCA">
      <w:pPr>
        <w:jc w:val="both"/>
      </w:pPr>
      <w:r>
        <w:lastRenderedPageBreak/>
        <w:t>Строительные работы по проекту планировалось начать до конца 2017 года. Общая стоимость проекта составляет около 14 млрд рублей, из них 25% предоставит частный инвестор. Планируется, что почти 8 млрд рублей будет профинансировано за счет средств регионального бюджета.</w:t>
      </w:r>
    </w:p>
    <w:p w:rsidR="00B55CCA" w:rsidRDefault="00B55CCA" w:rsidP="00B55CCA">
      <w:pPr>
        <w:jc w:val="both"/>
      </w:pPr>
      <w:r>
        <w:t>Предполагается, что протяженность дороги превысит 170 км. В соответствии с условиями конкурса, концессионер обязан за 6 лет построить автомобильную дорогу, а затем эксплуатировать ее на протяжении следующих 9 лет.</w:t>
      </w:r>
    </w:p>
    <w:p w:rsidR="00B55CCA" w:rsidRDefault="00B55CCA" w:rsidP="00B55CCA">
      <w:pPr>
        <w:jc w:val="both"/>
      </w:pPr>
      <w:r>
        <w:t>Планировалось, что от Стерлитамака до села Кага участок дороги будет эксплуатироваться в бесплатном режиме, а за дальнейший прямой проезд до села Аскарово будет взиматься плата (максимальный размер платы – от 10 до 20 рублей). Расчетный поток – 2 тыс. автомобилей в сутки, скорость – от 50 км/ч до 80 км/ч.</w:t>
      </w:r>
    </w:p>
    <w:p w:rsidR="00B55CCA" w:rsidRDefault="00B55CCA" w:rsidP="00B55CCA">
      <w:pPr>
        <w:jc w:val="both"/>
      </w:pPr>
      <w:r>
        <w:t>Ожидается, что доходы регионального бюджета от сбора платы за проезд в течение первых 9 лет эксплуатации дороги составят более 9 млрд рублей.</w:t>
      </w:r>
    </w:p>
    <w:p w:rsidR="00B55CCA" w:rsidRDefault="00B55CCA" w:rsidP="00B55CCA">
      <w:pPr>
        <w:jc w:val="both"/>
      </w:pPr>
      <w:r>
        <w:t>Основным исполнителем работ по подготовке инвестиционного проекта выступает Федеральный центр проектного финансирования (ФЦПФ, входит в группу Внешэкономбанка).</w:t>
      </w:r>
    </w:p>
    <w:p w:rsidR="00B55CCA" w:rsidRDefault="00B55CCA" w:rsidP="00B55CCA">
      <w:pPr>
        <w:jc w:val="both"/>
      </w:pPr>
      <w:r>
        <w:t>Компания «Башкирдорстрой» аффилирована с группой строительных компаний «Дортрансстрой», которая является одним из лидеров в сфере автодорожного строительства в Башкирии.</w:t>
      </w:r>
    </w:p>
    <w:p w:rsidR="00B55CCA" w:rsidRPr="004336B0" w:rsidRDefault="00B55CCA" w:rsidP="00B55CCA">
      <w:pPr>
        <w:pStyle w:val="3"/>
        <w:jc w:val="both"/>
        <w:rPr>
          <w:rFonts w:ascii="Times New Roman" w:hAnsi="Times New Roman"/>
          <w:sz w:val="24"/>
          <w:szCs w:val="24"/>
        </w:rPr>
      </w:pPr>
      <w:bookmarkStart w:id="32" w:name="_Toc478366753"/>
      <w:r w:rsidRPr="004336B0">
        <w:rPr>
          <w:rFonts w:ascii="Times New Roman" w:hAnsi="Times New Roman"/>
          <w:sz w:val="24"/>
          <w:szCs w:val="24"/>
        </w:rPr>
        <w:t>АГЕНТСТВО МОСКВА; 2017.03.24; ВЛАСТИ РОССИИ И АРМЕНИИ СОГЛАСОВАЛИ РЕГУЛЯРНЫЙ АВТОБУСНЫЙ МАРШРУТ МОСКВА-ЕРЕВАН</w:t>
      </w:r>
      <w:bookmarkEnd w:id="32"/>
    </w:p>
    <w:p w:rsidR="00B55CCA" w:rsidRDefault="00B55CCA" w:rsidP="00B55CCA">
      <w:pPr>
        <w:jc w:val="both"/>
      </w:pPr>
      <w:r>
        <w:t>Регулярный автобусный маршрут Москва-Ереван согласовали власти России и Армении в рамках переговоров делегаций, сообщили в пресс-службе федерального бюджетного учреждения «</w:t>
      </w:r>
      <w:r w:rsidRPr="007C243A">
        <w:rPr>
          <w:b/>
        </w:rPr>
        <w:t>Агентство автомобильного транспорта</w:t>
      </w:r>
      <w:r>
        <w:t>» (Росавтотранс).</w:t>
      </w:r>
    </w:p>
    <w:p w:rsidR="00B55CCA" w:rsidRDefault="00B55CCA" w:rsidP="00B55CCA">
      <w:pPr>
        <w:jc w:val="both"/>
      </w:pPr>
      <w:r>
        <w:t xml:space="preserve">«Обсуждение затронуло ситуацию с международными пассажирскими перевозками. В настоящее время согласован один регулярный автобусный маршрут Москва-Ереван. Помимо этого, армянская сторона уже провела конкурс на осуществление регулярных маршрутов по направлениям Ереван-Сочи, Ереван-Астрахань, Ереван-Анапа и Ереван-Брянск. Готовый пакет документов по новым предлагаемым маршрутам будет отправлен на рассмотрение в </w:t>
      </w:r>
      <w:r w:rsidRPr="007C243A">
        <w:rPr>
          <w:b/>
        </w:rPr>
        <w:t>Минтранс</w:t>
      </w:r>
      <w:r>
        <w:t xml:space="preserve"> России», – говорится в сообщении.</w:t>
      </w:r>
    </w:p>
    <w:p w:rsidR="00B55CCA" w:rsidRDefault="00B55CCA" w:rsidP="00B55CCA">
      <w:pPr>
        <w:jc w:val="both"/>
      </w:pPr>
      <w:r>
        <w:t>Уточняется, что в рамках переговоров стороны рассмотрели представленный проект нового межправительственного соглашения, который должен пройти внутригосударственное согласование. В него российская сторона предлагает включить положения о регулировании коммерческих перевозок пассажиров в регулярном и нерегулярном сообщении, о взимании на недискриминационной основе дорожных сборов за проезд по автодорогам, действующие положения порядка осуществления международных автоперевозок в рамках Евразийского экономического союза (ЕАЭС).</w:t>
      </w:r>
    </w:p>
    <w:p w:rsidR="00B55CCA" w:rsidRDefault="00B55CCA" w:rsidP="00B55CCA">
      <w:pPr>
        <w:jc w:val="both"/>
      </w:pPr>
      <w:r>
        <w:t>«Сторонами будет продолжена работа, направленная на увеличение пассажирских регулярных перевозок и совершенствование контроля в этой сфере. Армянская сторона попросила российскую делегацию оказать содействие в подборе паритетных российских перевозчиков с целью ускорения общего согласования маршрутов. Основная задача – это обеспечить будущих пассажиров гарантированным курсирующим транспортом, на котором они смогут добраться до точки назначения», – приводятся в сообщении слова генерального директора Росавтотранса Алексея Двойных.</w:t>
      </w:r>
    </w:p>
    <w:p w:rsidR="00B55CCA" w:rsidRDefault="00B55CCA" w:rsidP="00B55CCA">
      <w:pPr>
        <w:jc w:val="both"/>
      </w:pPr>
      <w:r>
        <w:t>В пресс-службе добавили, что объем грузоперевозок на направлении Россия-Армения в 2016 г. составил около 650 тыс. тонн и по сравнению с 2015 г. увеличился в 2,6 раза, при этом активный рост присутствует как в импорте, так и в экспорте. Объем перевозок, выполненный российскими автоперевозчиками, также увеличился в 3,5 раза, а их доля выросла до 35%.</w:t>
      </w:r>
    </w:p>
    <w:p w:rsidR="00B55CCA" w:rsidRDefault="00B55CCA" w:rsidP="00B55CCA">
      <w:pPr>
        <w:jc w:val="both"/>
      </w:pPr>
      <w:r>
        <w:br w:type="page"/>
      </w:r>
    </w:p>
    <w:p w:rsidR="00B55CCA" w:rsidRPr="00A6536D" w:rsidRDefault="00B55CCA" w:rsidP="00B55CCA">
      <w:pPr>
        <w:pStyle w:val="3"/>
        <w:jc w:val="both"/>
        <w:rPr>
          <w:rFonts w:ascii="Times New Roman" w:hAnsi="Times New Roman"/>
          <w:sz w:val="24"/>
          <w:szCs w:val="24"/>
        </w:rPr>
      </w:pPr>
      <w:bookmarkStart w:id="33" w:name="_Toc478137683"/>
      <w:bookmarkStart w:id="34" w:name="_Toc478366754"/>
      <w:r w:rsidRPr="00A6536D">
        <w:rPr>
          <w:rFonts w:ascii="Times New Roman" w:hAnsi="Times New Roman"/>
          <w:sz w:val="24"/>
          <w:szCs w:val="24"/>
        </w:rPr>
        <w:t>ИНТЕРФАКС; 2017.03.24; РОССИЯ НЕ ГОТОВА К ИСПОЛЬЗОВАНИЮ БЕСПИЛОТНЫХ АВТОМОБИЛЕЙ ИЗ-ЗА ОТСУТСТВИЯ СООТВЕТСТВУЮЩИХ НОРМАТИВНЫХ АКТОВ</w:t>
      </w:r>
      <w:r>
        <w:rPr>
          <w:rFonts w:ascii="Times New Roman" w:hAnsi="Times New Roman"/>
          <w:sz w:val="24"/>
          <w:szCs w:val="24"/>
        </w:rPr>
        <w:t xml:space="preserve"> – </w:t>
      </w:r>
      <w:r w:rsidRPr="00A6536D">
        <w:rPr>
          <w:rFonts w:ascii="Times New Roman" w:hAnsi="Times New Roman"/>
          <w:sz w:val="24"/>
          <w:szCs w:val="24"/>
        </w:rPr>
        <w:t>МЕДВЕДЕВ</w:t>
      </w:r>
      <w:bookmarkEnd w:id="33"/>
      <w:bookmarkEnd w:id="34"/>
    </w:p>
    <w:p w:rsidR="00B55CCA" w:rsidRDefault="00B55CCA" w:rsidP="00B55CCA">
      <w:pPr>
        <w:jc w:val="both"/>
      </w:pPr>
      <w:r>
        <w:t>Беспилотные системы пока не могут применяться в повседневной жизни, поскольку, в том числе, и нормативная база РФ к этому не готова, заявил премьер-министр РФ Дмитрий Медведев.</w:t>
      </w:r>
    </w:p>
    <w:p w:rsidR="00B55CCA" w:rsidRDefault="00B55CCA" w:rsidP="00B55CCA">
      <w:pPr>
        <w:jc w:val="both"/>
      </w:pPr>
      <w:r>
        <w:t>«Важно не только отработать новые технологические принципы, но и быть готовыми к радикальному изменению нормативной среды и в известной степени, социальных отношений. Готовы ли мы к тому, что беспилотные автомобили, автобусы выйдут на улицы? Не только с человеческой точки зрения, но хотя бы с нормативной точки зрения», – сказал Д. Медведев, выступая на коллегии Минпромторга в пятницу.</w:t>
      </w:r>
    </w:p>
    <w:p w:rsidR="00B55CCA" w:rsidRDefault="00B55CCA" w:rsidP="00B55CCA">
      <w:pPr>
        <w:jc w:val="both"/>
      </w:pPr>
      <w:r>
        <w:t>Он добавил: «Конечно, не готовы. Нормативных актов нет, более того, как их стыковать, пока непонятно. Некоторые ведомства просто этого опасаются, это реально сложная проблема».</w:t>
      </w:r>
    </w:p>
    <w:p w:rsidR="00B55CCA" w:rsidRDefault="00B55CCA" w:rsidP="00B55CCA">
      <w:pPr>
        <w:jc w:val="both"/>
      </w:pPr>
      <w:r>
        <w:t>Д. Медведев заметил, что этими вопросами занимается, в том числе, министерство промышленности и торговли.</w:t>
      </w:r>
    </w:p>
    <w:p w:rsidR="00B55CCA" w:rsidRDefault="00B55CCA" w:rsidP="00B55CCA">
      <w:pPr>
        <w:jc w:val="both"/>
      </w:pPr>
      <w:r>
        <w:t>Глава правительства отметил, что некоторые эксперты говорят о четвертой технологической революции, что это «не просто перевод производства в цифру, а внедрение полностью автономных управляющих интеллектуальных систем, которые ведут весь жизненный цикл изделия».</w:t>
      </w:r>
    </w:p>
    <w:p w:rsidR="00B55CCA" w:rsidRDefault="00B55CCA" w:rsidP="00B55CCA">
      <w:pPr>
        <w:jc w:val="both"/>
      </w:pPr>
      <w:r>
        <w:t>Он напомнил, что Минпромторг курирует четыре «дорожные карты» национальной технологической инициативы: по беспилотным автомобилям, по летательным морским аппаратам, по цифровым фабрикам будущего.</w:t>
      </w:r>
    </w:p>
    <w:p w:rsidR="00B55CCA" w:rsidRPr="004A3E85" w:rsidRDefault="00B55CCA" w:rsidP="00B55CCA">
      <w:pPr>
        <w:pStyle w:val="3"/>
        <w:jc w:val="both"/>
        <w:rPr>
          <w:rFonts w:ascii="Times New Roman" w:hAnsi="Times New Roman"/>
          <w:sz w:val="24"/>
          <w:szCs w:val="24"/>
        </w:rPr>
      </w:pPr>
      <w:bookmarkStart w:id="35" w:name="_Toc478366757"/>
      <w:r w:rsidRPr="004A3E85">
        <w:rPr>
          <w:rFonts w:ascii="Times New Roman" w:hAnsi="Times New Roman"/>
          <w:sz w:val="24"/>
          <w:szCs w:val="24"/>
        </w:rPr>
        <w:t>РОССИЙСКАЯ ГАЗЕТА; ТАТЬЯНА ШАДРИНА; 2017.03.27; СВОЯ КОЛЕЯ</w:t>
      </w:r>
      <w:bookmarkEnd w:id="35"/>
    </w:p>
    <w:p w:rsidR="00B55CCA" w:rsidRDefault="00B55CCA" w:rsidP="00B55CCA">
      <w:pPr>
        <w:jc w:val="both"/>
      </w:pPr>
      <w:r>
        <w:t xml:space="preserve">Сергей </w:t>
      </w:r>
      <w:r w:rsidRPr="007C243A">
        <w:rPr>
          <w:b/>
        </w:rPr>
        <w:t>Аристов</w:t>
      </w:r>
      <w:r>
        <w:t>: Новая международная конвенция по железной дороге может снизить цены на билеты</w:t>
      </w:r>
    </w:p>
    <w:p w:rsidR="00B55CCA" w:rsidRDefault="00B55CCA" w:rsidP="00B55CCA">
      <w:pPr>
        <w:jc w:val="both"/>
      </w:pPr>
      <w:r>
        <w:t xml:space="preserve">В Варшаве 28 стран начнут обсуждать новую конвенцию о железнодорожном сообщении. Россия выступает «главным редактором» этого документа, который в ближайшие десятилетия будет регулировать отношения между странами Восточной Европы и Азии, Ближнего Востока. Что даст новый международный документ нам, пассажирам? Об этом «Российская газета» спросила у статс-секретаря – заместителя </w:t>
      </w:r>
      <w:r w:rsidRPr="007C243A">
        <w:rPr>
          <w:b/>
        </w:rPr>
        <w:t>министра транспорта</w:t>
      </w:r>
      <w:r>
        <w:t xml:space="preserve"> РФ Сергея </w:t>
      </w:r>
      <w:r w:rsidRPr="007C243A">
        <w:rPr>
          <w:b/>
        </w:rPr>
        <w:t>Аристова</w:t>
      </w:r>
      <w:r>
        <w:t>.</w:t>
      </w:r>
    </w:p>
    <w:p w:rsidR="00B55CCA" w:rsidRDefault="00B55CCA" w:rsidP="00B55CCA">
      <w:pPr>
        <w:jc w:val="both"/>
      </w:pPr>
      <w:r>
        <w:t>Новая международная конвенция по железным дорогам снизит число формальностей для пассажиров. Фото: Сергей МихеевНовая международная конвенция по железным дорогам снизит число формальностей для пассажиров. Фото: Сергей Михеев Новая международная конвенция по железным дорогам снизит число формальностей для пассажиров. Фото: Сергей Михеев</w:t>
      </w:r>
    </w:p>
    <w:p w:rsidR="00B55CCA" w:rsidRDefault="00B55CCA" w:rsidP="00B55CCA">
      <w:pPr>
        <w:jc w:val="both"/>
      </w:pPr>
      <w:r>
        <w:t>Сергей Алексеевич, через два года страны могут подписать новую Конвенцию о железнодорожных перевозках. Так что она даст нам, пассажирам, и бизнесу – перевозчикам?</w:t>
      </w:r>
    </w:p>
    <w:p w:rsidR="00B55CCA" w:rsidRDefault="00B55CCA" w:rsidP="00B55CCA">
      <w:pPr>
        <w:jc w:val="both"/>
      </w:pPr>
      <w:r>
        <w:t xml:space="preserve">Сергей </w:t>
      </w:r>
      <w:r w:rsidRPr="007C243A">
        <w:rPr>
          <w:b/>
        </w:rPr>
        <w:t>Аристов</w:t>
      </w:r>
      <w:r>
        <w:t>: Одна из главных задач любого международного договора – упрощение системы. То есть перевозчики договариваются о единых правилах игры.</w:t>
      </w:r>
    </w:p>
    <w:p w:rsidR="00B55CCA" w:rsidRDefault="00B55CCA" w:rsidP="00B55CCA">
      <w:pPr>
        <w:jc w:val="both"/>
      </w:pPr>
      <w:r>
        <w:t>Как только они становятся более простыми, это снижает финансовую нагрузку на перевозчика. И автоматически упрощает тарифную и ценовую политику.</w:t>
      </w:r>
    </w:p>
    <w:p w:rsidR="00B55CCA" w:rsidRDefault="00B55CCA" w:rsidP="00B55CCA">
      <w:pPr>
        <w:jc w:val="both"/>
      </w:pPr>
      <w:r>
        <w:t xml:space="preserve">Сама идея любого международного договора в том, чтобы пассажир или грузоотправитель даже не думал, какие именно бумаги нужно оформить, куда их отправить. Захотел – ему доставили груз или довезли куда надо. Если нет договоренности между странами и </w:t>
      </w:r>
      <w:r>
        <w:lastRenderedPageBreak/>
        <w:t>перевозчиками, то у всех наступает головная боль. С этим надо договориться перевозчиком, с другим...</w:t>
      </w:r>
    </w:p>
    <w:p w:rsidR="00B55CCA" w:rsidRDefault="00B55CCA" w:rsidP="00B55CCA">
      <w:pPr>
        <w:jc w:val="both"/>
      </w:pPr>
      <w:r>
        <w:t>Сегодня началось обсуждение новой конвенции. В чем суть перемен?</w:t>
      </w:r>
    </w:p>
    <w:p w:rsidR="00B55CCA" w:rsidRDefault="00B55CCA" w:rsidP="00B55CCA">
      <w:pPr>
        <w:jc w:val="both"/>
      </w:pPr>
      <w:r>
        <w:t xml:space="preserve">Сергей </w:t>
      </w:r>
      <w:r w:rsidRPr="007C243A">
        <w:rPr>
          <w:b/>
        </w:rPr>
        <w:t>Аристов</w:t>
      </w:r>
      <w:r>
        <w:t>: Не следует воспринимать ее упрощенно, как будто она связана только с перевозочным процессом.</w:t>
      </w:r>
    </w:p>
    <w:p w:rsidR="00B55CCA" w:rsidRDefault="00B55CCA" w:rsidP="00B55CCA">
      <w:pPr>
        <w:jc w:val="both"/>
      </w:pPr>
      <w:r>
        <w:t>В 2016 году Организации сотрудничества железных дорог, в которую входят 28 государств – от Юго-Восточной Азии и заканчивая Центральной Европой, исполнилось 60 лет. В 1956 году она создавалась министерствами путей сообщения тех стран. Не все об этом знают... Однако ни в одной стране, за исключением, может, КНДР, таких министерств уже не осталось. Возник вопрос о статусе организации.</w:t>
      </w:r>
    </w:p>
    <w:p w:rsidR="00B55CCA" w:rsidRDefault="00B55CCA" w:rsidP="00B55CCA">
      <w:pPr>
        <w:jc w:val="both"/>
      </w:pPr>
      <w:r>
        <w:t>Поэтому мы говорим о переформатировании ее в межправительственную. Конвенция, которая будет основным документом организации, станет содержать несколько блоков.</w:t>
      </w:r>
    </w:p>
    <w:p w:rsidR="00B55CCA" w:rsidRDefault="00B55CCA" w:rsidP="00B55CCA">
      <w:pPr>
        <w:jc w:val="both"/>
      </w:pPr>
      <w:r>
        <w:t>Блок первый – это организационная часть самой ОСЖД. Каждая страна, которая ратифицирует эту конвенцию, принимает на себя обязательства от имени правительства, подписывает новый, по сути, договор о создании новой организации.</w:t>
      </w:r>
    </w:p>
    <w:p w:rsidR="00B55CCA" w:rsidRDefault="00B55CCA" w:rsidP="00B55CCA">
      <w:pPr>
        <w:jc w:val="both"/>
      </w:pPr>
      <w:r>
        <w:t>Дальше идет второй блок – положения, которые будут регулировать грузовые, пассажирские, технологические, финансовые и эксплуатационные вопросы. Речь идет о документах, которые накопились за 60 лет работы организации. Вопросы по технологии, техническим и даже методологическим вещам собираются в новую Конвенцию о прямом международном железнодорожном сообщении.</w:t>
      </w:r>
    </w:p>
    <w:p w:rsidR="00B55CCA" w:rsidRDefault="00B55CCA" w:rsidP="00B55CCA">
      <w:pPr>
        <w:jc w:val="both"/>
      </w:pPr>
      <w:r>
        <w:t>В ней будут какие-то новые ограничения или условия для бизнеса и пассажиров?</w:t>
      </w:r>
    </w:p>
    <w:p w:rsidR="00B55CCA" w:rsidRDefault="00B55CCA" w:rsidP="00B55CCA">
      <w:pPr>
        <w:jc w:val="both"/>
      </w:pPr>
      <w:r>
        <w:t xml:space="preserve">Сергей </w:t>
      </w:r>
      <w:r w:rsidRPr="007C243A">
        <w:rPr>
          <w:b/>
        </w:rPr>
        <w:t>Аристов</w:t>
      </w:r>
      <w:r>
        <w:t>: У нас регулярное сообщение, есть так называемая нитка графика. Поэтому никаких дополнительных разрешений не требуется. Суть организации, наверное, в том, что страны, единожды договорившись, никаких других согласований не требуют. Единственная проблема – это пересечением границ.</w:t>
      </w:r>
    </w:p>
    <w:p w:rsidR="00B55CCA" w:rsidRDefault="00B55CCA" w:rsidP="00B55CCA">
      <w:pPr>
        <w:jc w:val="both"/>
      </w:pPr>
      <w:r>
        <w:t>А по нитке графика для поезда, который пустили из Москвы в Берлин, договорились?</w:t>
      </w:r>
    </w:p>
    <w:p w:rsidR="00B55CCA" w:rsidRDefault="00B55CCA" w:rsidP="00B55CCA">
      <w:pPr>
        <w:jc w:val="both"/>
      </w:pPr>
      <w:r>
        <w:t xml:space="preserve">Сергей </w:t>
      </w:r>
      <w:r w:rsidRPr="007C243A">
        <w:rPr>
          <w:b/>
        </w:rPr>
        <w:t>Аристов</w:t>
      </w:r>
      <w:r>
        <w:t>: К сожалению, Германия не входит в организацию. У стран Западной Европы свой союз. Получается, что в Европе есть две системы с абсолютно разными подходами.</w:t>
      </w:r>
    </w:p>
    <w:p w:rsidR="00B55CCA" w:rsidRDefault="00B55CCA" w:rsidP="00B55CCA">
      <w:pPr>
        <w:jc w:val="both"/>
      </w:pPr>
      <w:r>
        <w:t>Например, у нас с восточно-европейскими странами одни правовые нормы, ответственность перевозчика и грузоотправителя едины. В той системе другие требования.</w:t>
      </w:r>
    </w:p>
    <w:p w:rsidR="00B55CCA" w:rsidRDefault="00B55CCA" w:rsidP="00B55CCA">
      <w:pPr>
        <w:jc w:val="both"/>
      </w:pPr>
      <w:r>
        <w:t>Сегодня идет большая работа, чтобы эти две абсолютно разные правовые системы сделать едиными. Никто пока не говорит о слиянии этих организаций, речь идет о создании единого права, чтобы не было у пользователей железных дорог проблем. Например, чтобы для оформления перевозки грузов на всем европейском пространстве заполнять один документ. Сегодня заполняются два. То есть на границе двух железнодорожных союзов идет переоформление перевозки. А это деньги и время.</w:t>
      </w:r>
    </w:p>
    <w:p w:rsidR="00B55CCA" w:rsidRDefault="00B55CCA" w:rsidP="00B55CCA">
      <w:pPr>
        <w:jc w:val="both"/>
      </w:pPr>
      <w:r>
        <w:t>Будете привлекать новые государства в организацию?</w:t>
      </w:r>
    </w:p>
    <w:p w:rsidR="00B55CCA" w:rsidRDefault="00B55CCA" w:rsidP="00B55CCA">
      <w:pPr>
        <w:jc w:val="both"/>
      </w:pPr>
      <w:r>
        <w:t xml:space="preserve">Сергей </w:t>
      </w:r>
      <w:r w:rsidRPr="007C243A">
        <w:rPr>
          <w:b/>
        </w:rPr>
        <w:t>Аристов</w:t>
      </w:r>
      <w:r>
        <w:t>: Желающих достаточно много. Но для принятия новых членов нужен стопроцентный консенсус. Все должны проголосовать «за». Уже несколько лет, например, Южная Корея пытается войти в организацию, а Северная Корея каждый раз блокирует этот процесс. Будем менять процедуру голосования. Например, пропишем, что нужно две трети, абсолютное большинство, для принятия решения. Тогда сможем расширяться.</w:t>
      </w:r>
    </w:p>
    <w:p w:rsidR="00B55CCA" w:rsidRDefault="00B55CCA" w:rsidP="00B55CCA">
      <w:pPr>
        <w:jc w:val="both"/>
      </w:pPr>
      <w:r>
        <w:t>Сергей Алексеевич, прибалтийские страны намерены строить железные дороги по европейским стандартам колеи – шириной 1435 сантиметров. Такой размер уже используют более 60 железных дорог мира. Читателям напомним, что в России колея – 1524. Так для прибалтов это больше политическое или экономическое решение?</w:t>
      </w:r>
    </w:p>
    <w:p w:rsidR="00B55CCA" w:rsidRDefault="00B55CCA" w:rsidP="00B55CCA">
      <w:pPr>
        <w:jc w:val="both"/>
      </w:pPr>
      <w:r>
        <w:t xml:space="preserve">Сергей </w:t>
      </w:r>
      <w:r w:rsidRPr="007C243A">
        <w:rPr>
          <w:b/>
        </w:rPr>
        <w:t>Аристов</w:t>
      </w:r>
      <w:r>
        <w:t xml:space="preserve">: Разговоры идут об этом с начала 90-х годов. Но одновременно есть предложения ряда европейских стран по прокладке по их территориям веток по </w:t>
      </w:r>
      <w:r>
        <w:lastRenderedPageBreak/>
        <w:t>российским стандартам. Например, польско-чешское направление. Также разрабатывается проект по прокладке ветки широкой колеи через Словакию на Вену.</w:t>
      </w:r>
    </w:p>
    <w:p w:rsidR="00B55CCA" w:rsidRDefault="00B55CCA" w:rsidP="00B55CCA">
      <w:pPr>
        <w:jc w:val="both"/>
      </w:pPr>
      <w:r>
        <w:t>Любая страна, на территории которой заканчивается колея одной ширины и переходит в другую, очень сильно выигрывает по одной простой причине: там идут дополнительные услуги по перестановке вагонов либо по перегрузке. Это деньги.</w:t>
      </w:r>
    </w:p>
    <w:p w:rsidR="00B55CCA" w:rsidRDefault="00B55CCA" w:rsidP="00B55CCA">
      <w:pPr>
        <w:jc w:val="both"/>
      </w:pPr>
      <w:r>
        <w:t>Надо обратить внимание на ту же Финляндию, которая не входит в Организацию сотрудничества железных дорог (ОСЖД), но является постоянным ее наблюдателем организации. За все годы существования Финляндии никому в голову не пришло перешивать колею на европейскую. Там как шли поезда по царскосельской колее 1524, так и идут. И страна получает очень большие деньги.</w:t>
      </w:r>
    </w:p>
    <w:p w:rsidR="00B55CCA" w:rsidRDefault="00B55CCA" w:rsidP="00B55CCA">
      <w:pPr>
        <w:jc w:val="both"/>
      </w:pPr>
      <w:r>
        <w:t>Составы идут из Казахстана через Россию на Финляндию: зашел до порта Котка – и нигде ни перегрузки, ни остановки, ничего. Цена перевозки становится конкурентной. Поэтому политические замыслы о том, что пора перешить колею, натыкаются на экономику.</w:t>
      </w:r>
    </w:p>
    <w:p w:rsidR="00B55CCA" w:rsidRPr="00F15090" w:rsidRDefault="00B55CCA" w:rsidP="00B55CCA">
      <w:pPr>
        <w:pStyle w:val="3"/>
        <w:jc w:val="both"/>
        <w:rPr>
          <w:rFonts w:ascii="Times New Roman" w:hAnsi="Times New Roman"/>
          <w:sz w:val="24"/>
          <w:szCs w:val="24"/>
        </w:rPr>
      </w:pPr>
      <w:bookmarkStart w:id="36" w:name="_Toc478137689"/>
      <w:bookmarkStart w:id="37" w:name="_Toc478366758"/>
      <w:r w:rsidRPr="00F15090">
        <w:rPr>
          <w:rFonts w:ascii="Times New Roman" w:hAnsi="Times New Roman"/>
          <w:sz w:val="24"/>
          <w:szCs w:val="24"/>
        </w:rPr>
        <w:t xml:space="preserve">ИНТЕРФАКС; 2017.03.24; </w:t>
      </w:r>
      <w:r w:rsidRPr="0037605A">
        <w:rPr>
          <w:rFonts w:ascii="Times New Roman" w:hAnsi="Times New Roman"/>
          <w:sz w:val="24"/>
          <w:szCs w:val="24"/>
        </w:rPr>
        <w:t>МИНТРАНС</w:t>
      </w:r>
      <w:r w:rsidRPr="00F15090">
        <w:rPr>
          <w:rFonts w:ascii="Times New Roman" w:hAnsi="Times New Roman"/>
          <w:sz w:val="24"/>
          <w:szCs w:val="24"/>
        </w:rPr>
        <w:t xml:space="preserve"> ПОКА НЕ ПОНИМАЕТ, КАК ДЕРЕГУЛИРОВАТЬ ГРУЗОВЫЕ Ж/Д ТАРИФЫ В ОТДЕЛЬНЫХ СЕГМЕНТАХ</w:t>
      </w:r>
      <w:bookmarkEnd w:id="36"/>
      <w:bookmarkEnd w:id="37"/>
    </w:p>
    <w:p w:rsidR="00B55CCA" w:rsidRDefault="00B55CCA" w:rsidP="00B55CCA">
      <w:pPr>
        <w:jc w:val="both"/>
      </w:pPr>
      <w:r>
        <w:t xml:space="preserve">Чиновники </w:t>
      </w:r>
      <w:r w:rsidRPr="0037605A">
        <w:rPr>
          <w:b/>
        </w:rPr>
        <w:t>министерства транспорта</w:t>
      </w:r>
      <w:r>
        <w:t xml:space="preserve"> РФ пока не понимают технологической основы для дерегулирования грузовых железнодорожных тарифов в некоторых конкурентных сегментах (например, контейнерном), идею которого прорабатывает Федеральная антимонопольная служба (ФАС) РФ.</w:t>
      </w:r>
    </w:p>
    <w:p w:rsidR="00B55CCA" w:rsidRDefault="00B55CCA" w:rsidP="00B55CCA">
      <w:pPr>
        <w:jc w:val="both"/>
      </w:pPr>
      <w:r>
        <w:t xml:space="preserve">«Мы это будем обсуждать в течение апреля-мая. Но могу сказать, что дерегулирование само по себе технологически довольно непросто. Потому что нужно обеспечить раздельный учет по дерегулированным и регулируемым видам деятельности, и я пока не понимаю, насколько это ОАО «Российские железные дороги» сможет обеспечить», – заявил журналистам замглавы </w:t>
      </w:r>
      <w:r w:rsidRPr="0037605A">
        <w:rPr>
          <w:b/>
        </w:rPr>
        <w:t>Минтранса</w:t>
      </w:r>
      <w:r>
        <w:t xml:space="preserve"> Алан </w:t>
      </w:r>
      <w:r w:rsidRPr="0037605A">
        <w:rPr>
          <w:b/>
        </w:rPr>
        <w:t>Лушников</w:t>
      </w:r>
      <w:r>
        <w:t xml:space="preserve"> в кулуарах годовой коллегии </w:t>
      </w:r>
      <w:r w:rsidRPr="0037605A">
        <w:rPr>
          <w:b/>
        </w:rPr>
        <w:t>Федерального агентства железнодорожного транспорта</w:t>
      </w:r>
      <w:r>
        <w:t xml:space="preserve"> РФ в пятницу.</w:t>
      </w:r>
    </w:p>
    <w:p w:rsidR="00B55CCA" w:rsidRDefault="00B55CCA" w:rsidP="00B55CCA">
      <w:pPr>
        <w:jc w:val="both"/>
      </w:pPr>
      <w:r>
        <w:t>«Вот контейнеры – два вагона в сборном поезде едут. Как выделить затраты на перевозку конкретных тех двух вагонов, я пока не понимаю», – привел пример он. «Может быть, какие-то есть для этого решения в эпоху обработки больших данных. Уверен, что (их – ИФ) найти можно, но пока это представляется довольно сложным именно с технологической точки зрения. Мы это будем обсуждать», – добавил замминистра.</w:t>
      </w:r>
    </w:p>
    <w:p w:rsidR="00B55CCA" w:rsidRDefault="00B55CCA" w:rsidP="00B55CCA">
      <w:pPr>
        <w:jc w:val="both"/>
      </w:pPr>
      <w:r>
        <w:t>О том, что ФАС прорабатывает возможность дерегулирования ж/д тарифов в отдельных сегментах перевозок, во вторник заявил советник руководителя ведомства Павел Шпилевой. «Сейчас дискутируем по поводу контейнерных грузов. Может быть, другие виды грузов», – сказал он при этом. «Надо постепенно идти к тому, чтобы в тех сегментах, где уже есть конкуренция с автомобильным транспортом, с речным, цену устанавливать самостоятельно», – добавил чиновник. Сейчас железнодорожные тарифы в РФ устанавливает ФАС, но перевозчик и владелец инфраструктуры – РЖД – может их варьировать в рамках «тарифного коридора».</w:t>
      </w:r>
    </w:p>
    <w:p w:rsidR="00B55CCA" w:rsidRDefault="00B55CCA" w:rsidP="00B55CCA">
      <w:pPr>
        <w:jc w:val="both"/>
      </w:pPr>
      <w:r>
        <w:t>Тогда же П. Шпилевой заявил, что антимонопольная служба прорабатывает с монополией «возможность установления инвестиционных тарифов, когда РЖД смогут предложить тем же нефтяникам вместо трубопроводного транспорта использовать (их – ИФ) услуги». Это может усилить конкуренцию за нефтяные грузы и сохранить на сети «Российских железных дорог» важные для их доходов нефтяные грузы, на которых «держится баланс» компании, говорил чиновник.</w:t>
      </w:r>
    </w:p>
    <w:p w:rsidR="00B55CCA" w:rsidRDefault="00B55CCA" w:rsidP="00B55CCA">
      <w:pPr>
        <w:jc w:val="both"/>
      </w:pPr>
      <w:r>
        <w:br w:type="page"/>
      </w:r>
    </w:p>
    <w:p w:rsidR="00B55CCA" w:rsidRPr="008A024D" w:rsidRDefault="00B55CCA" w:rsidP="00B55CCA">
      <w:pPr>
        <w:jc w:val="both"/>
      </w:pPr>
      <w:r>
        <w:t xml:space="preserve">Комментируя в пятницу эту инициативу, А. </w:t>
      </w:r>
      <w:r w:rsidRPr="0037605A">
        <w:rPr>
          <w:b/>
        </w:rPr>
        <w:t>Лушников</w:t>
      </w:r>
      <w:r>
        <w:t xml:space="preserve"> заметил, что как чиновники сотрудники </w:t>
      </w:r>
      <w:r w:rsidRPr="0037605A">
        <w:rPr>
          <w:b/>
        </w:rPr>
        <w:t>Минтранса</w:t>
      </w:r>
      <w:r>
        <w:t xml:space="preserve"> должны выражать мнение не относительно публичных заявлений, а по содержанию соответствующих документов. «Пока это там просто есть как идея, как строчка в проекте постановления, но чтобы понять, как (она – ИФ) работает этой строчки не достаточно. Поэтому мы все будем обсуждать», – сказал замминистра. Как сообщалось ранее, эти и другие тарифные предложения ФАС в сфере грузовых железнодорожных перевозок содержатся в представленном в правительство РФ проекте постановления.</w:t>
      </w:r>
    </w:p>
    <w:p w:rsidR="00B55CCA" w:rsidRPr="00867C68" w:rsidRDefault="00B55CCA" w:rsidP="00B55CCA">
      <w:pPr>
        <w:pStyle w:val="3"/>
        <w:jc w:val="both"/>
        <w:rPr>
          <w:rFonts w:ascii="Times New Roman" w:hAnsi="Times New Roman"/>
          <w:sz w:val="24"/>
          <w:szCs w:val="24"/>
        </w:rPr>
      </w:pPr>
      <w:bookmarkStart w:id="38" w:name="_Toc478366759"/>
      <w:r w:rsidRPr="00867C68">
        <w:rPr>
          <w:rFonts w:ascii="Times New Roman" w:hAnsi="Times New Roman"/>
          <w:sz w:val="24"/>
          <w:szCs w:val="24"/>
        </w:rPr>
        <w:t>ТАСС; МАРИ МЕСРОПЯН; НИКОЛАЙ СЕЛИЩЕВ; 2017.03.25; МОСТ ЧЕРЕЗ АМУР МЕЖДУ РОССИЕЙ И КИТАЕМ ГОТОВ НА 50%</w:t>
      </w:r>
      <w:bookmarkEnd w:id="38"/>
    </w:p>
    <w:p w:rsidR="00B55CCA" w:rsidRDefault="00B55CCA" w:rsidP="00B55CCA">
      <w:pPr>
        <w:jc w:val="both"/>
      </w:pPr>
      <w:r>
        <w:t>Готовность первого российско-китайского железнодорожного моста через реку Амур, который возводится в Еврейской автономной области в районе населенных пунктов Нижнеленинское (РФ) и Тунцзян (КНР), составляет 50%. Об этом на полях Азиатского экономического форума в Боао рассказал ТАСС генеральный директор Фонда развития Дальнего Востока (ФРДВ) Алексей Чекунков.</w:t>
      </w:r>
    </w:p>
    <w:p w:rsidR="00B55CCA" w:rsidRDefault="00B55CCA" w:rsidP="00B55CCA">
      <w:pPr>
        <w:jc w:val="both"/>
      </w:pPr>
      <w:r>
        <w:t>«Он (мост – прим. ТАСС) примерно на 50% готов: забито много свай, насыпаны подъездные пути. Мы очень надеемся, что выдержим сроки и сдадим его 9 июня 2018 года», – сообщил он.</w:t>
      </w:r>
    </w:p>
    <w:p w:rsidR="00B55CCA" w:rsidRDefault="00B55CCA" w:rsidP="00B55CCA">
      <w:pPr>
        <w:jc w:val="both"/>
      </w:pPr>
      <w:r>
        <w:t>Собеседник напомнил, что договор подряда был подписан в начале июня прошлого года. «Стройка идет, «СК Мост» трудится. В январе мы вышли на плановую схему финансирования, – добавил Чекунков. – До этого у нас была экстраординарная схема, где мы, даже несмотря на то, что первые деньги, первые почти 2 млрд рублей, прошли только по ФРДВ, смогли обойти все эти сложности благодаря Российскому фонду прямых инвестиций».</w:t>
      </w:r>
    </w:p>
    <w:p w:rsidR="00B55CCA" w:rsidRDefault="00B55CCA" w:rsidP="00B55CCA">
      <w:pPr>
        <w:jc w:val="both"/>
      </w:pPr>
      <w:r>
        <w:t>По его словам, сейчас на стройплощадке задействовано около 400 человек. Работа не останавливалась даже в сильные морозы, поэтому строительство моста ведется быстрыми темпами. Железнодорожный мост через реку Амур общей протяженностью 2,2 км строится в рамках межправительственного соглашения. Открыть движение по нему планируется в 2018 году.</w:t>
      </w:r>
    </w:p>
    <w:p w:rsidR="00B55CCA" w:rsidRDefault="00B55CCA" w:rsidP="00B55CCA">
      <w:pPr>
        <w:jc w:val="both"/>
      </w:pPr>
      <w:r>
        <w:t>Сейчас на всем протяжении российско-китайской границы лишь два железнодорожных перехода, между ними – более 3000 км. С открытием моста плечо перевозки грузов для экспортно-ориентированных предприятий Дальнего Востока сократится на 700 км. Общая стоимость проекта составит около 10 млрд рублей.</w:t>
      </w:r>
    </w:p>
    <w:p w:rsidR="00B55CCA" w:rsidRDefault="00B55CCA" w:rsidP="00B55CCA">
      <w:pPr>
        <w:jc w:val="both"/>
      </w:pPr>
      <w:r>
        <w:t>На первом этапе ожидается объем 5,2 млн тонн экспортных грузов в год. Это, в первую очередь, уголь, железорудный концентрат, лесоматериалы, продукция легкой промышленности и контейнерные грузы. В дальнейшем, после реконструкции участка железной дороги «Биробиджан-Ленинск», пропускная способность моста может вырасти до 20 млн тонн.</w:t>
      </w:r>
    </w:p>
    <w:p w:rsidR="00B55CCA" w:rsidRPr="00C05EDF" w:rsidRDefault="00B55CCA" w:rsidP="00B55CCA">
      <w:pPr>
        <w:pStyle w:val="3"/>
        <w:jc w:val="both"/>
        <w:rPr>
          <w:rFonts w:ascii="Times New Roman" w:hAnsi="Times New Roman"/>
          <w:sz w:val="24"/>
          <w:szCs w:val="24"/>
        </w:rPr>
      </w:pPr>
      <w:bookmarkStart w:id="39" w:name="_Toc478366760"/>
      <w:r w:rsidRPr="00C05EDF">
        <w:rPr>
          <w:rFonts w:ascii="Times New Roman" w:hAnsi="Times New Roman"/>
          <w:sz w:val="24"/>
          <w:szCs w:val="24"/>
        </w:rPr>
        <w:t>ИНТЕРФАКС; 2017.03.24; РЖД ПЕРЕСМОТРЕЛИ СРОКИ ВОЗВРАТА НА МАРШРУТ ДВУХЭТАЖНЫХ ПОЕЗДОВ МОСКВА-САМАРА, ВЕРНЕТ ИХ В 2017Г</w:t>
      </w:r>
      <w:bookmarkEnd w:id="39"/>
    </w:p>
    <w:p w:rsidR="00B55CCA" w:rsidRDefault="00B55CCA" w:rsidP="00B55CCA">
      <w:pPr>
        <w:jc w:val="both"/>
      </w:pPr>
      <w:r>
        <w:t>«Дочка» ОАО «Российские железные дороги» – АО «Федеральная пассажирская компания» (ФПК) вернет двухэтажные вагоны на маршрут Москва-Самара уже в текущем году, это произойдет после проведения матчей Кубка конфедераций, сообщил «Интерфаксу» замначальника Куйбышевского филиала ФПК по вагонному хозяйству Руслан Вильданов.</w:t>
      </w:r>
    </w:p>
    <w:p w:rsidR="00B55CCA" w:rsidRDefault="00B55CCA" w:rsidP="00B55CCA">
      <w:pPr>
        <w:jc w:val="both"/>
      </w:pPr>
      <w:r>
        <w:t>Ранее в марте Р.Вильданов говорил «Интерфаксу», что ФПК отложила возврат двухэтажных вагонов на маршрут Москва-Самара на 2018 год, поскольку сертификационные испытания новых автосцепок затянулись.</w:t>
      </w:r>
    </w:p>
    <w:p w:rsidR="00B55CCA" w:rsidRDefault="00B55CCA" w:rsidP="00B55CCA">
      <w:pPr>
        <w:jc w:val="both"/>
      </w:pPr>
      <w:r>
        <w:lastRenderedPageBreak/>
        <w:t xml:space="preserve">«Сейчас решение по сцепным устройствам найдено. Будут установлены новые беззазорные сцепные устройства, что снимет вопросы у </w:t>
      </w:r>
      <w:r w:rsidRPr="007C243A">
        <w:rPr>
          <w:b/>
        </w:rPr>
        <w:t>Ространснадзор</w:t>
      </w:r>
      <w:r>
        <w:t>а по их состоянию», – сказал он агентству в пятницу.</w:t>
      </w:r>
    </w:p>
    <w:p w:rsidR="00B55CCA" w:rsidRDefault="00B55CCA" w:rsidP="00B55CCA">
      <w:pPr>
        <w:jc w:val="both"/>
      </w:pPr>
      <w:r>
        <w:t>Кубок конфедераций-2017 пройдет в России с 17 июня по 2 июля 2017 года. По словам Р.Вильданова, двухэтажные вагоны вернутся на маршрут, ориентировочно, в августе.</w:t>
      </w:r>
    </w:p>
    <w:p w:rsidR="00B55CCA" w:rsidRDefault="00B55CCA" w:rsidP="00B55CCA">
      <w:pPr>
        <w:jc w:val="both"/>
      </w:pPr>
      <w:r>
        <w:t>Как сообщалось, в конце лета 2016 года двухэтажные вагоны были временно выведены из эксплуатации на двух маршрутах, в поездах N49/50 Москва-Самара и N35 Санкт-Петербург – Адлер («Северная Пальмира»). ОАО «Всероссийский научно-исследовательский институт транспортного машиностроения» («ВНИИТрансмаш», Санкт-Петербург) тогда отозвало сцепные устройства типа БСУ-3 «для проведения технических мероприятий» по графику, согласованному с ОАО «Тверской вагоностроительный завод» (MOEX: TVAG) (производитель вагонов, актив «Трансмашхолдинга») и ФПК.</w:t>
      </w:r>
    </w:p>
    <w:p w:rsidR="00B55CCA" w:rsidRDefault="00B55CCA" w:rsidP="00B55CCA">
      <w:pPr>
        <w:jc w:val="both"/>
      </w:pPr>
      <w:r>
        <w:t>Пассажирские вагоны с автосцепками БСУ-3 временно заменены одноэтажными вагонами аналогичного класса. «После технических мероприятий подвижной состав будет незамедлительно возвращен в эксплуатацию», – говорилось в сообщении.</w:t>
      </w:r>
    </w:p>
    <w:p w:rsidR="00B55CCA" w:rsidRDefault="00B55CCA" w:rsidP="00B55CCA">
      <w:pPr>
        <w:jc w:val="both"/>
      </w:pPr>
      <w:r>
        <w:t xml:space="preserve">В середине августа 2016 года </w:t>
      </w:r>
      <w:r w:rsidRPr="007C243A">
        <w:rPr>
          <w:b/>
        </w:rPr>
        <w:t>Федеральная служба по надзору в сфере транспорта</w:t>
      </w:r>
      <w:r>
        <w:t xml:space="preserve"> (</w:t>
      </w:r>
      <w:r w:rsidRPr="007C243A">
        <w:rPr>
          <w:b/>
        </w:rPr>
        <w:t>Ространснадзор</w:t>
      </w:r>
      <w:r>
        <w:t>) предписала «ВНИИТрансмашу» приостановить продажу вагонных сцепных устройств БСУ-3. Предписание выдано из-за несоответствия БСУ-3 техническому регламенту Таможенного союза «О безопасности железнодорожного подвижного состава» и «для незамедлительных мер по предотвращению вреда жизни или здоровью граждан при использовании этой продукции».</w:t>
      </w:r>
    </w:p>
    <w:p w:rsidR="00B55CCA" w:rsidRDefault="00B55CCA" w:rsidP="00B55CCA">
      <w:pPr>
        <w:jc w:val="both"/>
      </w:pPr>
      <w:r>
        <w:t xml:space="preserve">Генеральному директору «ВНИИТрансмаша» Олегу Усову было предписано информировать покупателей продукции, в том числе через СМИ, о ее «несоответствии требованиям технических регламентов» и «об угрозе вреда». До этого </w:t>
      </w:r>
      <w:r w:rsidRPr="007C243A">
        <w:rPr>
          <w:b/>
        </w:rPr>
        <w:t>Ространснадзор</w:t>
      </w:r>
      <w:r>
        <w:t xml:space="preserve"> потребовал от ФПК эксплуатировать подвижной состав только с исправными автосцепками БСУ-3. Ведомство выявило неисправность автосцепок, что привело к самопроизвольной расцепке вагонов в пассажирских поездах N716 Белгород-Москва 27 июня, N9 Самара-Москва 19 июля и N35 Адлер – Санкт-Петербург 7 августа.</w:t>
      </w:r>
    </w:p>
    <w:p w:rsidR="00B55CCA" w:rsidRDefault="00B55CCA" w:rsidP="00B55CCA">
      <w:pPr>
        <w:jc w:val="both"/>
      </w:pPr>
      <w:r>
        <w:t>Сообщалось также, что ФПК планировала к декабрю 2016 года полностью вернуть на маршруты двухэтажные вагоны, выведенные из эксплуатации для замены автосцепок.</w:t>
      </w:r>
    </w:p>
    <w:p w:rsidR="00B55CCA" w:rsidRPr="00C05EDF" w:rsidRDefault="00B55CCA" w:rsidP="00B55CCA">
      <w:pPr>
        <w:pStyle w:val="3"/>
        <w:jc w:val="both"/>
        <w:rPr>
          <w:rFonts w:ascii="Times New Roman" w:hAnsi="Times New Roman"/>
          <w:sz w:val="24"/>
          <w:szCs w:val="24"/>
        </w:rPr>
      </w:pPr>
      <w:bookmarkStart w:id="40" w:name="_Toc478366761"/>
      <w:r w:rsidRPr="00C05EDF">
        <w:rPr>
          <w:rFonts w:ascii="Times New Roman" w:hAnsi="Times New Roman"/>
          <w:sz w:val="24"/>
          <w:szCs w:val="24"/>
        </w:rPr>
        <w:t>ИНТЕРФАКС; 2017.03.24; ФАС, ПРОВЕРЯЮЩАЯ Ж/Д ОПЕРАТОРОВ, ПОКА НЕ СТАВИЛА ВОПРОСОВ О ВАГОННЫХ СТАВКАХ</w:t>
      </w:r>
      <w:r>
        <w:rPr>
          <w:rFonts w:ascii="Times New Roman" w:hAnsi="Times New Roman"/>
          <w:sz w:val="24"/>
          <w:szCs w:val="24"/>
        </w:rPr>
        <w:t xml:space="preserve"> – </w:t>
      </w:r>
      <w:r w:rsidRPr="00C05EDF">
        <w:rPr>
          <w:rFonts w:ascii="Times New Roman" w:hAnsi="Times New Roman"/>
          <w:sz w:val="24"/>
          <w:szCs w:val="24"/>
        </w:rPr>
        <w:t>СОЖТ</w:t>
      </w:r>
      <w:bookmarkEnd w:id="40"/>
    </w:p>
    <w:p w:rsidR="00B55CCA" w:rsidRDefault="00B55CCA" w:rsidP="00B55CCA">
      <w:pPr>
        <w:jc w:val="both"/>
      </w:pPr>
      <w:r>
        <w:t>Федеральная антимонопольная служба (ФАС) РФ, проверяющая деятельность железнодорожных операторов на предмет «возможного антиконкурентного соглашения», пока не ставила вопросов о стоимости предоставления подвижного состава для перевозок, отмечают в Союзе операторов железнодорожного транспорта (СОЖТ, объединяет крупных и средних владельцев грузовых вагонов).</w:t>
      </w:r>
    </w:p>
    <w:p w:rsidR="00B55CCA" w:rsidRDefault="00B55CCA" w:rsidP="00B55CCA">
      <w:pPr>
        <w:jc w:val="both"/>
      </w:pPr>
      <w:r>
        <w:t xml:space="preserve">«К СОЖТ никаких вопросов по ставкам пока задано не было», – заявил журналистам исполнительный директор объединения Алексей Дружинин в кулуарах итогового заседания коллегии </w:t>
      </w:r>
      <w:r w:rsidRPr="007C243A">
        <w:rPr>
          <w:b/>
        </w:rPr>
        <w:t>Федерального агентства железнодорожного транспорта</w:t>
      </w:r>
      <w:r>
        <w:t xml:space="preserve"> РФ за 2016 г. в пятницу. Как сообщалось ранее, во вторник сотрудники регулятора посетили, в частности, помещения Союза и провели выемки документов.</w:t>
      </w:r>
    </w:p>
    <w:p w:rsidR="00B55CCA" w:rsidRDefault="00B55CCA" w:rsidP="00B55CCA">
      <w:pPr>
        <w:jc w:val="both"/>
      </w:pPr>
      <w:r>
        <w:t xml:space="preserve">«Пока я вижу следующую ситуацию: есть какое-то заявление в антимонопольную службу, на основании которого они абсолютно законно, в пределах своих полномочий проверяют (информацию – ИФ). Проверять можно сидя у компьютера на работе, в офисе ФАС, а можно, если требуются дополнительные (данные – ИФ), – через мероприятия как в СОЖТ», – констатировал в пятницу А.Дружинин. «По законности этого мероприятия у нас вопросов нет. (...) Был приказ руководителя антимонопольной службы о проведении проверки, было процессуальное действие. Согласно закону, и по всем полномочиям, </w:t>
      </w:r>
      <w:r>
        <w:lastRenderedPageBreak/>
        <w:t>которые вытекают из него, деятельность некоммерческих организаций они вправе проверять. Все проходило абсолютно корректно, с пониманием ситуации и с их стороны, и с нашей. Никаких сложностей не было», – добавил он.</w:t>
      </w:r>
    </w:p>
    <w:p w:rsidR="00B55CCA" w:rsidRDefault="00B55CCA" w:rsidP="00B55CCA">
      <w:pPr>
        <w:jc w:val="both"/>
      </w:pPr>
      <w:r>
        <w:t>«По основаниям пока информации не дам: я не видел ни этого обращения в антимонопольную службу, не знаю, какая реакция там внутри – мы просто не знакомы с деталями. Пока регулятор запросил определенную информацию. Не совсем корректно с моей стороны раскрывать содержание проверочного задания, но, по крайней мере, у нас это было как проверка информации по внутренним делам», – отметил исполнительный директор СОЖТ, подчеркнув, что партнерство «абсолютно открыто» для предоставления сведений, в том числе дополнительных – «по итогам анализа того, что они изъяли» (включая данные компьютеров всех сотрудников).</w:t>
      </w:r>
    </w:p>
    <w:p w:rsidR="00B55CCA" w:rsidRDefault="00B55CCA" w:rsidP="00B55CCA">
      <w:pPr>
        <w:jc w:val="both"/>
      </w:pPr>
      <w:r>
        <w:t>«Если я правильно понимаю, им необходимо (иметь сведения – ИФ), чтобы составить какую-то общую картинку происходящего. Если бы я работал в ФАС, наверное, я бы тоже шел бы этим путем, потому что информация нужна – и у них есть полномочия», – сказал А.Дружинин. В то же время, отвечая на вопрос о сути исследуемых действий операторов, он заявил, что «не хотел бы раскрывать подробности приказа, который был». «Но таких поводов (для претензий – ИФ) в наш адрес мы не видим», – сказал при этом исполнительный директор СОЖТ.</w:t>
      </w:r>
    </w:p>
    <w:p w:rsidR="00B55CCA" w:rsidRDefault="00B55CCA" w:rsidP="00B55CCA">
      <w:pPr>
        <w:jc w:val="both"/>
      </w:pPr>
      <w:r>
        <w:t>Во вторник ФАС также заявила, что проверяет Центр фирменного транспортного обслуживания (ЦФТО, подразделение РЖД) «на предмет возможной координации участников этого соглашения», тогда как сама монополия «в потенциальном сговоре не подозревается и проверок в отношении компании не проводится». «Результат проверки будет обнародован не ранее чем через месяц», – отмечала антимонопольная служба.</w:t>
      </w:r>
    </w:p>
    <w:p w:rsidR="00B55CCA" w:rsidRDefault="00B55CCA" w:rsidP="00B55CCA">
      <w:pPr>
        <w:jc w:val="both"/>
      </w:pPr>
      <w:r>
        <w:t>В ноябре 2016 г. антимонопольная служба возбудила дело против монополии и «Федеральной грузовой компании», обвиняя их в необоснованном завышении ставок на предоставление вагонов для перевозки минерально-сырьевых грузов. По данным ведомства, с 1 января по 1 августа 2016 г. услуги ФГК по предоставлению полувагонов для перевозок минерально-строительных грузов по РФ выросли в некоторых случаях на 38%, ставки на предоставление вагонов отдельным грузоотправителям с июня 2015 года по июнь 2016 г. – в 2,2-2,5 раза.</w:t>
      </w:r>
    </w:p>
    <w:p w:rsidR="00B55CCA" w:rsidRDefault="00B55CCA" w:rsidP="00B55CCA">
      <w:pPr>
        <w:jc w:val="both"/>
      </w:pPr>
      <w:r>
        <w:t>Позднее ФАС привлекла к делу как третьих лиц АО «Первая грузовая компания», АО «Новая перевозочная компания», «Нефтетранссервис» и «Сибирскую угольную энергетическую компанию», отмечали «Ведомости». При этом их собеседники говорили, что и эти компании могут стать фигурантами дела. В то же время еще два источника газеты считают, что проверки в СОЖТ могут быть связаны с ноябрьским обращением операторов к президенту РФ Владимиру Путину. Союз жаловался, что методика расчета монопольно высокой цены на услуги операторов, по сути, является введением госрегулирования. В.Путин поручил помощнику Андрею Белоусову разобраться, обоснованы ли действия ФАС. После этого работа над методикой была приостановлена.</w:t>
      </w:r>
    </w:p>
    <w:p w:rsidR="00B55CCA" w:rsidRDefault="00B55CCA" w:rsidP="00B55CCA">
      <w:pPr>
        <w:jc w:val="both"/>
      </w:pPr>
      <w:r>
        <w:t>Во вторник же, за несколько часов до выхода сообщения регулятора о проверках, советник главы ФАС Павел Шпилевой заявлял, что у ведомства «большие претензии к операторам подвижного состава», поскольку их «ставки очень сильно выросли за год». «Практически мы имеем двукратный рост на предоставление вагонов в течение 2016 г. Это все дает дополнительные 10-15% (ценовой транспортной – ИФ) нагрузки на конечного грузоотправителя», – говорил он.</w:t>
      </w:r>
    </w:p>
    <w:p w:rsidR="00B55CCA" w:rsidRDefault="00B55CCA" w:rsidP="00B55CCA">
      <w:pPr>
        <w:jc w:val="both"/>
      </w:pPr>
      <w:r>
        <w:t xml:space="preserve">Однако замглавы </w:t>
      </w:r>
      <w:r w:rsidRPr="007C243A">
        <w:rPr>
          <w:b/>
        </w:rPr>
        <w:t>министерства транспорта</w:t>
      </w:r>
      <w:r>
        <w:t xml:space="preserve"> РФ Алан </w:t>
      </w:r>
      <w:r w:rsidRPr="007C243A">
        <w:rPr>
          <w:b/>
        </w:rPr>
        <w:t>Лушников</w:t>
      </w:r>
      <w:r>
        <w:t xml:space="preserve"> указал тогда же, что рост стоит считать «коррекционным». «До 2012 г. рост цен на вагонную составляющую следовал за ростом цен в промышленности. Потом, когда в 2013-2014 гг. случился профицит парка, индекс цен продолжил свой рост, хоть и не очень активно. А ставки по вагонам – упали, причем до уровня, который не позволяет обеспечить простое содержание вагонов, и сейчас мы имеем (их – ИФ) коррекцию», – говорил он.</w:t>
      </w:r>
    </w:p>
    <w:p w:rsidR="00B55CCA" w:rsidRDefault="00B55CCA" w:rsidP="00B55CCA">
      <w:pPr>
        <w:jc w:val="both"/>
      </w:pPr>
      <w:r>
        <w:lastRenderedPageBreak/>
        <w:t>Союз операторов железнодорожного транспорта был создан в 2009 г. для защиты интересов крупнейших игроков вагонного рынка, в 2011 г. получил статус саморегулируемой организации. Сейчас в состав объединения входят около 30 компаний, контролирующих примерно две трети зарегистрированных в РФ вагонов.</w:t>
      </w:r>
    </w:p>
    <w:p w:rsidR="00B55CCA" w:rsidRPr="00793B2B" w:rsidRDefault="00B55CCA" w:rsidP="00B55CCA">
      <w:pPr>
        <w:pStyle w:val="3"/>
        <w:jc w:val="both"/>
        <w:rPr>
          <w:rFonts w:ascii="Times New Roman" w:hAnsi="Times New Roman"/>
          <w:sz w:val="24"/>
          <w:szCs w:val="24"/>
        </w:rPr>
      </w:pPr>
      <w:bookmarkStart w:id="41" w:name="_Toc478366764"/>
      <w:r w:rsidRPr="00793B2B">
        <w:rPr>
          <w:rFonts w:ascii="Times New Roman" w:hAnsi="Times New Roman"/>
          <w:sz w:val="24"/>
          <w:szCs w:val="24"/>
        </w:rPr>
        <w:t>ВЕДОМОСТИ; АННА ЗИБРОВА; 2017.03.27; В GLOBAL PORTS НАШЛИ МОНОПОЛИЮ</w:t>
      </w:r>
      <w:bookmarkEnd w:id="41"/>
    </w:p>
    <w:p w:rsidR="00B55CCA" w:rsidRDefault="00B55CCA" w:rsidP="00B55CCA">
      <w:pPr>
        <w:jc w:val="both"/>
      </w:pPr>
      <w:r>
        <w:t xml:space="preserve">Три принадлежащих Global Ports терминала – Первый контейнерный терминал (ПКТ), «Петролеспорт» и Восточная стивидорная компания (ВСК) – признаны виновными в нарушении закона «О защите конкуренции». Об этом сообщила ФАС. ПКТ и «Петролеспорт» установили и поддерживали монопольно высокие цены на услуги перевалки контейнеров в Большом порту Санкт-Петербург с 1 января 2015 г., а ВСК – в порту Восточный. </w:t>
      </w:r>
    </w:p>
    <w:p w:rsidR="00B55CCA" w:rsidRDefault="00B55CCA" w:rsidP="00B55CCA">
      <w:pPr>
        <w:jc w:val="both"/>
      </w:pPr>
      <w:r>
        <w:t xml:space="preserve">Служба подсчитала, что, несмотря на снижение перевалки, рентабельность ПКТ в 2015 г. была 333%, «Петролеспорта» – 145%, а ВСК – 207%. При этом условий, которые могли бы спровоцировать такой рост, служба не выявила, объяснив его исключительно высокими тарифными ставками. Проверить расчеты службы не удалось. По данным «СПАРК-Интерфакса», совокупная выручка трех терминалов в 2015 г. составила 23,4 млрд руб., это на 14,7% больше, чем в 2014 г. </w:t>
      </w:r>
    </w:p>
    <w:p w:rsidR="00B55CCA" w:rsidRDefault="00B55CCA" w:rsidP="00B55CCA">
      <w:pPr>
        <w:jc w:val="both"/>
      </w:pPr>
      <w:r>
        <w:t xml:space="preserve">Поскольку ущерб от нарушения значительно превышает максимальный размер оборотного штрафа, то ФАС предписала компаниям перечислить в бюджет доход, полученный от монополистической деятельности, говорится в сообщении. Сумма такой выручки не известна, указывает Global Ports. </w:t>
      </w:r>
    </w:p>
    <w:p w:rsidR="00B55CCA" w:rsidRDefault="00B55CCA" w:rsidP="00B55CCA">
      <w:pPr>
        <w:jc w:val="both"/>
      </w:pPr>
      <w:r>
        <w:t xml:space="preserve">Global Ports считает, что не нарушала закон, и намерена оспаривать в суде решение и предписание ФАС. «Компания предлагает рыночные и конкурентоспособные цены на свои услуги, работая на высококонкурентном рынке со значительным объемом свободных мощностей», – объясняет представитель стивидора. «С начала года Global Ports предоставила клиентам дополнительные коммерческие возможности, а также ввела рублевые тарифы на услуги, предлагаемые российским экспедиторам грузов», – подчеркивает он. </w:t>
      </w:r>
    </w:p>
    <w:p w:rsidR="00B55CCA" w:rsidRPr="00793B2B" w:rsidRDefault="00B55CCA" w:rsidP="00B55CCA">
      <w:pPr>
        <w:jc w:val="both"/>
        <w:rPr>
          <w:lang w:val="en-US"/>
        </w:rPr>
      </w:pPr>
      <w:r w:rsidRPr="00793B2B">
        <w:rPr>
          <w:lang w:val="en-US"/>
        </w:rPr>
        <w:t xml:space="preserve">Global Ports </w:t>
      </w:r>
    </w:p>
    <w:p w:rsidR="00B55CCA" w:rsidRPr="00793B2B" w:rsidRDefault="00B55CCA" w:rsidP="00B55CCA">
      <w:pPr>
        <w:jc w:val="both"/>
        <w:rPr>
          <w:lang w:val="en-US"/>
        </w:rPr>
      </w:pPr>
      <w:r>
        <w:t>Стивидорная</w:t>
      </w:r>
      <w:r w:rsidRPr="00793B2B">
        <w:rPr>
          <w:lang w:val="en-US"/>
        </w:rPr>
        <w:t xml:space="preserve"> </w:t>
      </w:r>
      <w:r>
        <w:t>компания</w:t>
      </w:r>
    </w:p>
    <w:p w:rsidR="00B55CCA" w:rsidRPr="00793B2B" w:rsidRDefault="00B55CCA" w:rsidP="00B55CCA">
      <w:pPr>
        <w:jc w:val="both"/>
        <w:rPr>
          <w:lang w:val="en-US"/>
        </w:rPr>
      </w:pPr>
      <w:r>
        <w:t>Основные</w:t>
      </w:r>
      <w:r w:rsidRPr="00793B2B">
        <w:rPr>
          <w:lang w:val="en-US"/>
        </w:rPr>
        <w:t xml:space="preserve"> </w:t>
      </w:r>
      <w:r>
        <w:t>акционеры</w:t>
      </w:r>
      <w:r w:rsidRPr="00793B2B">
        <w:rPr>
          <w:lang w:val="en-US"/>
        </w:rPr>
        <w:t xml:space="preserve"> – Transportation Investments Holding Limited (30,75%), APM Terminals B.V. (30,75%).</w:t>
      </w:r>
    </w:p>
    <w:p w:rsidR="00B55CCA" w:rsidRDefault="00B55CCA" w:rsidP="00B55CCA">
      <w:pPr>
        <w:jc w:val="both"/>
      </w:pPr>
      <w:r>
        <w:t>Капитализация – $802,4 млн.</w:t>
      </w:r>
    </w:p>
    <w:p w:rsidR="00B55CCA" w:rsidRDefault="00B55CCA" w:rsidP="00B55CCA">
      <w:pPr>
        <w:jc w:val="both"/>
      </w:pPr>
      <w:r>
        <w:t>Выручка (МСФО, 2015 г.) – $331,5 млн,</w:t>
      </w:r>
    </w:p>
    <w:p w:rsidR="00B55CCA" w:rsidRDefault="00B55CCA" w:rsidP="00B55CCA">
      <w:pPr>
        <w:jc w:val="both"/>
      </w:pPr>
      <w:r>
        <w:t xml:space="preserve">Чистая прибыль – $61,3 млн. </w:t>
      </w:r>
    </w:p>
    <w:p w:rsidR="00B55CCA" w:rsidRDefault="00B55CCA" w:rsidP="00B55CCA">
      <w:pPr>
        <w:jc w:val="both"/>
      </w:pPr>
      <w:r>
        <w:t xml:space="preserve">У Global Ports нет доминирующего положения на рынке услуг по отправке контейнеров в портах Балтийского и Дальневосточного бассейнов, говорит гендиректор «Infoline-аналитики» Михаил Бурмистров. Более того, из-за высоких тарифов в 2015–2016 гг. доля Global Ports в структуре перевалки контейнеров на Балтике сократилась, указывает эксперт: ПКТ и «Петролеспорт» сократили погрузку на 16,8 и 29,7% соответственно до 480 440 и 264 550 TEU. </w:t>
      </w:r>
    </w:p>
    <w:p w:rsidR="00B55CCA" w:rsidRDefault="00B55CCA" w:rsidP="00B55CCA">
      <w:pPr>
        <w:jc w:val="both"/>
      </w:pPr>
      <w:r>
        <w:t xml:space="preserve">Дело против Global Ports не первое. В середине прошлой недели ФАС предписала НМТП вернуть в бюджет доход от монополистической деятельности. Источник «Ведомостей» тогда говорил, что речь идет о 10 млрд руб. Стивидор намерен обжаловать решение в суде. </w:t>
      </w:r>
    </w:p>
    <w:p w:rsidR="00B55CCA" w:rsidRDefault="00B55CCA" w:rsidP="00B55CCA">
      <w:pPr>
        <w:jc w:val="both"/>
      </w:pPr>
      <w:r>
        <w:br w:type="page"/>
      </w:r>
    </w:p>
    <w:p w:rsidR="00B55CCA" w:rsidRPr="00867C68" w:rsidRDefault="00B55CCA" w:rsidP="00B55CCA">
      <w:pPr>
        <w:pStyle w:val="3"/>
        <w:jc w:val="both"/>
        <w:rPr>
          <w:rFonts w:ascii="Times New Roman" w:hAnsi="Times New Roman"/>
          <w:sz w:val="24"/>
          <w:szCs w:val="24"/>
        </w:rPr>
      </w:pPr>
      <w:bookmarkStart w:id="42" w:name="_Toc478366766"/>
      <w:r w:rsidRPr="00867C68">
        <w:rPr>
          <w:rFonts w:ascii="Times New Roman" w:hAnsi="Times New Roman"/>
          <w:sz w:val="24"/>
          <w:szCs w:val="24"/>
        </w:rPr>
        <w:t>ТАСС; 2017.03.24; ГРУЗОВАЯ НАВИГАЦИЯ ПО ЕНИСЕЮ ИЗ-ЗА ТЕПЛОЙ ПОГОДЫ НАЧНЕТСЯ НА 5-10 ДНЕЙ РАНЬШЕ СРОКА</w:t>
      </w:r>
      <w:bookmarkEnd w:id="42"/>
    </w:p>
    <w:p w:rsidR="00B55CCA" w:rsidRDefault="00B55CCA" w:rsidP="00B55CCA">
      <w:pPr>
        <w:jc w:val="both"/>
      </w:pPr>
      <w:r>
        <w:t>Навигация грузов по Енисею начнется на пять-десять дней раньше обычного из-за теплой погоды и раннего таяния льда, сообщил журналистам руководитель Енисейского бассейнового управления водных путей и судоходства Владимир Байкалов.</w:t>
      </w:r>
    </w:p>
    <w:p w:rsidR="00B55CCA" w:rsidRDefault="00B55CCA" w:rsidP="00B55CCA">
      <w:pPr>
        <w:jc w:val="both"/>
      </w:pPr>
      <w:r>
        <w:t>«Отличие от прошлых лет – это большой запас снега в верхнем и среднем течении Енисея, на юге Таймыра запасы снега были, наоборот, меньше нормы. Навигация в этом году начнется на пять-десять дней раньше обычного», – сказал Байкалов.</w:t>
      </w:r>
    </w:p>
    <w:p w:rsidR="00B55CCA" w:rsidRDefault="00B55CCA" w:rsidP="00B55CCA">
      <w:pPr>
        <w:jc w:val="both"/>
      </w:pPr>
      <w:r>
        <w:t>Ранее сообщалось, что активное таяние снега и льда на реках Красноярского края начнется 1 апреля. Грузовая навигация по Енисею начинается обычно в начале мая, и завершается в октябре. В 2016 году она стартовала 6 мая.</w:t>
      </w:r>
    </w:p>
    <w:p w:rsidR="00B55CCA" w:rsidRDefault="00B55CCA" w:rsidP="00B55CCA">
      <w:pPr>
        <w:jc w:val="both"/>
      </w:pPr>
      <w:r>
        <w:t>Директор Красноярского транспортного филиала ГМК «Норильский никель», председатель совета директоров «Енисейского речного пароходства» (ЕРП) Олег Шпагин рассказал ТАСС, что подготовка к навигации идет в штатном режиме. «В наших портах – в Красноярске и Лесосибирске – на месяц раньше начали формирование грузов. В этом году ожидаем хороших показателей в работе», – пояснил Шпагин.</w:t>
      </w:r>
    </w:p>
    <w:p w:rsidR="00B55CCA" w:rsidRDefault="00B55CCA" w:rsidP="00B55CCA">
      <w:pPr>
        <w:jc w:val="both"/>
      </w:pPr>
      <w:r>
        <w:t>Крупнейшим грузоотправителем из Красноярского речного порта станет «Ванкорнефть», осваивавшая месторождения в арктической зоне региона – Ванкорское и Сузунское. Порт в навигацию этого года переработает 350 тыс. грузов компании. Еще 14 тыс. тонн грузов планируется подготовить к отправке на пристань Куюмба по заказу ООО «Славнефть-Красноярскнефтегаз».</w:t>
      </w:r>
    </w:p>
    <w:p w:rsidR="00B55CCA" w:rsidRDefault="00B55CCA" w:rsidP="00B55CCA">
      <w:pPr>
        <w:jc w:val="both"/>
      </w:pPr>
      <w:r>
        <w:t>По словам Шпагина, судна ЕРП в эту навигацию перевезут 76 тыс. тонн материалов для реконструкции аэропорта Алыкель в Норильске. В прошлом году этот показатель составил 57 тыс. тонн. Всего же по договорам с ГМК «Норильский никель» запланировано перевести 2,3 млн тонн грузов. В целом объем грузов останется на уровне прошлого года, отметил Шпагин. Тогда ЕРП перевезло около 4 млн тонн грузов.</w:t>
      </w:r>
    </w:p>
    <w:p w:rsidR="00B55CCA" w:rsidRDefault="00B55CCA" w:rsidP="00B55CCA">
      <w:pPr>
        <w:jc w:val="both"/>
      </w:pPr>
      <w:r>
        <w:t>Компания является основным перевозчиком грузов по Енисею и его притокам. ЕРП обладает самым мощным в регионе сухогрузным и танкерным флотом. Рабочее ядро флота – 460 единиц. Основной акционер пароходства – ГМК «Норильский никель».</w:t>
      </w:r>
    </w:p>
    <w:p w:rsidR="00B55CCA" w:rsidRPr="00867C68" w:rsidRDefault="00B55CCA" w:rsidP="00B55CCA">
      <w:pPr>
        <w:pStyle w:val="3"/>
        <w:jc w:val="both"/>
        <w:rPr>
          <w:rFonts w:ascii="Times New Roman" w:hAnsi="Times New Roman"/>
          <w:sz w:val="24"/>
          <w:szCs w:val="24"/>
        </w:rPr>
      </w:pPr>
      <w:bookmarkStart w:id="43" w:name="_Toc478366767"/>
      <w:r w:rsidRPr="00867C68">
        <w:rPr>
          <w:rFonts w:ascii="Times New Roman" w:hAnsi="Times New Roman"/>
          <w:sz w:val="24"/>
          <w:szCs w:val="24"/>
        </w:rPr>
        <w:t>ТАСС; 2017.03.24; ТРИ ТЕПЛОХОДА ПРИВЛЕКУТ ДЛЯ ПЕРЕВОЗОК ПАССАЖИРОВ ТАЙМЫРА НА ВРЕМЯ РЕКОНСТРУКЦИИ АЭРОПОРТА</w:t>
      </w:r>
      <w:bookmarkEnd w:id="43"/>
    </w:p>
    <w:p w:rsidR="00B55CCA" w:rsidRDefault="00B55CCA" w:rsidP="00B55CCA">
      <w:pPr>
        <w:jc w:val="both"/>
      </w:pPr>
      <w:r>
        <w:t>Перевозки пассажиров по линии Дудинка – Красноярск на время реконструкции предстоящим летом аэропорта Алыкель, основных транспортных ворот на севере Красноярского края, будут осуществляться на трех теплоходах. Об этом сообщила пресс-служба администрации Таймыра.</w:t>
      </w:r>
    </w:p>
    <w:p w:rsidR="00B55CCA" w:rsidRDefault="00B55CCA" w:rsidP="00B55CCA">
      <w:pPr>
        <w:jc w:val="both"/>
      </w:pPr>
      <w:r>
        <w:t>«В летний период 2017 года будут курсировать два пассажирских судна АО «Пассажирречтранс»: теплоходы «Александр Матросов» и «Валерий Чкалов». Также жителям Таймыра и Норильска предлагается высказать свое мнение о приоритетном и наиболее удобном маршруте пассажирского теплохода «Профессор Близняк», который начнет выполнять рейсы по Енисею в летний период 2017 года», – уточнили в пресс-службе.</w:t>
      </w:r>
    </w:p>
    <w:p w:rsidR="00B55CCA" w:rsidRDefault="00B55CCA" w:rsidP="00B55CCA">
      <w:pPr>
        <w:jc w:val="both"/>
      </w:pPr>
      <w:r>
        <w:br w:type="page"/>
      </w:r>
    </w:p>
    <w:p w:rsidR="00B55CCA" w:rsidRDefault="00B55CCA" w:rsidP="00B55CCA">
      <w:pPr>
        <w:jc w:val="both"/>
      </w:pPr>
      <w:r>
        <w:t>Однотипные «Чкалов» и «Матросов» могут перевозить по 250 пассажиров каждый. Теплоходы принадлежат «Пассажирречтрансу», акции которого находятся в собственности Красноярского края. 197-местный «Профессор Близняк» в 2015 году был приобретен у края промысловым хозяйством «Енисей».</w:t>
      </w:r>
    </w:p>
    <w:p w:rsidR="00B55CCA" w:rsidRDefault="00B55CCA" w:rsidP="00B55CCA">
      <w:pPr>
        <w:jc w:val="both"/>
      </w:pPr>
      <w:r>
        <w:t>Ранее сообщалось, что с 1 июня по 15 сентября 2017 года будет проводиться реконструкция взлетно-посадочной полосы аэропорта Алыкель, услугами которого пользуется большинство жителей Норильска и Таймыра при поездке на «большую землю». Перевозки будут осуществляться с использованием малой авиации.</w:t>
      </w:r>
    </w:p>
    <w:p w:rsidR="00B55CCA" w:rsidRPr="00793B2B" w:rsidRDefault="00B55CCA" w:rsidP="00B55CCA">
      <w:pPr>
        <w:pStyle w:val="3"/>
        <w:jc w:val="both"/>
        <w:rPr>
          <w:rFonts w:ascii="Times New Roman" w:hAnsi="Times New Roman"/>
          <w:sz w:val="24"/>
          <w:szCs w:val="24"/>
        </w:rPr>
      </w:pPr>
      <w:bookmarkStart w:id="44" w:name="_Toc478366769"/>
      <w:r w:rsidRPr="00793B2B">
        <w:rPr>
          <w:rFonts w:ascii="Times New Roman" w:hAnsi="Times New Roman"/>
          <w:sz w:val="24"/>
          <w:szCs w:val="24"/>
        </w:rPr>
        <w:t>ВЕДОМОСТИ; АЛЕКСАНДР ВОРОБЬЕВ; 2017.03.27; ЗАДЕРЖКИ ОПЛАТЯТ ПО-МОНРЕАЛЬСКИ</w:t>
      </w:r>
      <w:bookmarkEnd w:id="44"/>
    </w:p>
    <w:p w:rsidR="00B55CCA" w:rsidRDefault="00B55CCA" w:rsidP="00B55CCA">
      <w:pPr>
        <w:jc w:val="both"/>
      </w:pPr>
      <w:r>
        <w:t>Россия присоединяется к Монреальской конвенции. Это означает, что компенсации за задержки рейсов, утрату багажа и смерть пассажиров вырастут многократно. Но коснется это только международных рейсов</w:t>
      </w:r>
    </w:p>
    <w:p w:rsidR="00B55CCA" w:rsidRDefault="00B55CCA" w:rsidP="00B55CCA">
      <w:pPr>
        <w:jc w:val="both"/>
      </w:pPr>
      <w:r>
        <w:t xml:space="preserve">Госдума в пятницу, 24 марта, приняла закон «О присоединении РФ к Конвенции для унификации некоторых правил международных воздушных перевозок» (Монреальская конвенция), законопроект поправок в Воздушный кодекс, необходимых для присоединения, принят в первом чтении, сообщается на сайте Госдумы. В силу поправки вступят через 180 дней после подписания президентом и опубликования. Представитель комитета Госдумы по транспорту не сказал, когда пройдет второе чтение. </w:t>
      </w:r>
    </w:p>
    <w:p w:rsidR="00B55CCA" w:rsidRDefault="00B55CCA" w:rsidP="00B55CCA">
      <w:pPr>
        <w:jc w:val="both"/>
      </w:pPr>
      <w:r>
        <w:t xml:space="preserve">«Это серьезный шаг в усилении прав пассажиров, летающих российскими авиакомпаниями. Россия шла к нему более 10 лет и пока остается почти последней крупной авиационной державой, не участвующей в Монреальской конвенции (ее членами являются более 120 государств)», – говорит советник по России и СНГ International Aerospace Law &amp; Policy Group Артур Эберг. В России действует Варшавская конвенция 1929 г., тогда авиация была рискованным видом транспорта, сейчас по ней компенсация за гибель пассажира – около $20 000, продолжает Эберг. «В 1999 г. была принята Монреальская конвенция: она упростила взыскание ущерба, установила новый лимит ответственности, он ежегодно индексируется и сейчас составляет около $154 000 (около 9 млн руб.). Чтобы не платить сверх этой суммы, авиакомпания должна доказать, что не виновата в авиакатастрофе», – рассказывает Эберг. </w:t>
      </w:r>
    </w:p>
    <w:p w:rsidR="00B55CCA" w:rsidRDefault="00B55CCA" w:rsidP="00B55CCA">
      <w:pPr>
        <w:jc w:val="both"/>
      </w:pPr>
      <w:r>
        <w:t xml:space="preserve">Конвенцией будет определяться предельный лимит компенсаций в случае гибели пассажиров международного рейса, для внутренних рейсов по-прежнему будет действовать российское законодательство, минимальные выплаты по нему – 2 млн руб., уточняет начальник управления страхования космических и авиационных рисков «Ингосстраха» Вадим Семеньков. </w:t>
      </w:r>
    </w:p>
    <w:p w:rsidR="00B55CCA" w:rsidRDefault="00B55CCA" w:rsidP="00B55CCA">
      <w:pPr>
        <w:jc w:val="both"/>
      </w:pPr>
      <w:r>
        <w:t xml:space="preserve">Не для MetroJet и Flydubai </w:t>
      </w:r>
    </w:p>
    <w:p w:rsidR="00B55CCA" w:rsidRDefault="00B55CCA" w:rsidP="00B55CCA">
      <w:pPr>
        <w:jc w:val="both"/>
      </w:pPr>
      <w:r>
        <w:t xml:space="preserve">Госдума не распространила обратную силу на причинение вреда жизни и здоровью граждан, по которым к моменту введения нового закона вред оставался невозмещенным. Поэтому семьи пассажиров, погибших в недавних авиакатастрофах (MetroJet в 2015 г. и Flydubai в Ростове-на-Дону в 2016 г.), не получили права на дополнительную защиту по Монреальской конвенции, отмечает Эберг. </w:t>
      </w:r>
    </w:p>
    <w:p w:rsidR="00B55CCA" w:rsidRDefault="00B55CCA" w:rsidP="00B55CCA">
      <w:pPr>
        <w:jc w:val="both"/>
      </w:pPr>
      <w:r>
        <w:t xml:space="preserve">«Монреальская конвенция защищает пассажиров международных рейсов также в случае отмены или задержек рейсов и потери багажа. Компенсации рассчитываются с помощью специальных прав заимствования (СПЗ, (валюта из иены, евро, доллара и фунта, сейчас ее курс – 80 руб.). При потере, повреждении или опоздании багажа компенсация составляет до 1131 СПЗ – около 90 500 руб. За задержку рейса согласно Монреальской конвенции положена компенсация до 4694 СПЗ, или почти 380 000 руб. каждому пассажиру», – говорит директор AirHelp по Восточной Европе Евгений Лонский. Но пассажирам не стоит рассчитывать каждый раз на максимальные компенсации, страны принимают </w:t>
      </w:r>
      <w:r>
        <w:lastRenderedPageBreak/>
        <w:t xml:space="preserve">регламенты и формируют судебную практику, которые уменьшают суммы выплат, предупреждает Лонский. По российскому закону компенсация – 25 руб. за каждый час задержки, за утрату багажа – 600 руб. за каждый 1 кг. В Европе при компенсациях задержек рейсов активнее применяется европейское законодательство, говорит Семеньков. За задержку или отмену рейса по вине авиакомпании закон ЕС предусматривает выплату от 250 до 600 евро, отмечает Лонский. </w:t>
      </w:r>
    </w:p>
    <w:p w:rsidR="00B55CCA" w:rsidRDefault="00B55CCA" w:rsidP="00B55CCA">
      <w:pPr>
        <w:jc w:val="both"/>
      </w:pPr>
      <w:r>
        <w:t xml:space="preserve">Присоединение России к конвенции и рост компенсаций при авиакатастрофах не должны финансово отразиться на отечественных авиакомпаниях – почти все и так страхуют ответственность в соответствии с Монреальской конвенцией или даже больше, говорит Семеньков. Иначе им просто не разрешили бы перевозить граждан из стран – участниц конвенции, добавляет Эберг. А вот затраты при задержках рейсов могут вырасти – за ними наверняка станет обращаться больше пассажиров, говорит топ-менеджер чартерной авиакомпании. </w:t>
      </w:r>
    </w:p>
    <w:p w:rsidR="00B55CCA" w:rsidRPr="00993A81" w:rsidRDefault="00B55CCA" w:rsidP="00B55CCA">
      <w:pPr>
        <w:pStyle w:val="3"/>
        <w:jc w:val="both"/>
        <w:rPr>
          <w:rFonts w:ascii="Times New Roman" w:hAnsi="Times New Roman"/>
          <w:sz w:val="24"/>
          <w:szCs w:val="24"/>
        </w:rPr>
      </w:pPr>
      <w:bookmarkStart w:id="45" w:name="_Toc478366770"/>
      <w:r w:rsidRPr="00993A81">
        <w:rPr>
          <w:rFonts w:ascii="Times New Roman" w:hAnsi="Times New Roman"/>
          <w:sz w:val="24"/>
          <w:szCs w:val="24"/>
        </w:rPr>
        <w:t>РОССИЙСКАЯ ГАЗЕТА; ЕЛЕНА СЕВРЮКОВА; 2017.03.26; ВЫЛЕТ ИЗ ШЕРЕМЕТЬЕВА</w:t>
      </w:r>
      <w:bookmarkEnd w:id="45"/>
    </w:p>
    <w:p w:rsidR="00B55CCA" w:rsidRDefault="00B55CCA" w:rsidP="00B55CCA">
      <w:pPr>
        <w:jc w:val="both"/>
      </w:pPr>
      <w:r>
        <w:t>Скрытая монополизация отменяет конкуренцию, но что с этим делать?</w:t>
      </w:r>
    </w:p>
    <w:p w:rsidR="00B55CCA" w:rsidRDefault="00B55CCA" w:rsidP="00B55CCA">
      <w:pPr>
        <w:jc w:val="both"/>
      </w:pPr>
      <w:r>
        <w:t>Картели душат экономику страны – это откровение руководство Федеральной антимонопольной службы (ФАС) озвучивало в последнее время неоднократно. И на расширенном заседании коллегии ведомства, и на «правительственном часе» в Госдуме говорилось о ценовых сговорах как о сложившейся системе. «Мы сталкиваемся сегодня со всеобщей картелизацией российской экономики, – глава ФАС не стеснялся в выражениях, как писали СМИ. – Мы знаем, как реально сговариваются. ...Это организованные группы. Я не шучу, мы все это можем доказать», – заявил глава ФАС, подкрепляя тезис напоминанием о том, что его ведомство выявило в последнее время «многочисленные картели в различных сферах и отраслях».</w:t>
      </w:r>
    </w:p>
    <w:p w:rsidR="00B55CCA" w:rsidRDefault="00B55CCA" w:rsidP="00B55CCA">
      <w:pPr>
        <w:jc w:val="both"/>
      </w:pPr>
      <w:r>
        <w:t>Однако шутка про картели от Артемьева стара. Он называл их «очень большим злом в нашей экономике» еще четыре года назад. За это время, рискнем предположить, мало что изменилось, хотя иногда ФАС, как заверяет ее глава, «удается «схватить» картели своими силами, без привлечения силовиков, и в таких случаях служба добивается результатов, суды приговаривают компании к большим штрафам».</w:t>
      </w:r>
    </w:p>
    <w:p w:rsidR="00B55CCA" w:rsidRDefault="00B55CCA" w:rsidP="00B55CCA">
      <w:pPr>
        <w:jc w:val="both"/>
      </w:pPr>
      <w:r>
        <w:t>И получается так: несмотря на, казалось бы, постоянное внимание антимонопольной службы, изначальную публичность и популярность компании, которые на слуху и на виду у всех, группируются в империи. И об одной из них, вполне достойной внимания ФАС, хочется напомнить.</w:t>
      </w:r>
    </w:p>
    <w:p w:rsidR="00B55CCA" w:rsidRDefault="00B55CCA" w:rsidP="00B55CCA">
      <w:pPr>
        <w:jc w:val="both"/>
      </w:pPr>
      <w:r>
        <w:t>Пустое небо</w:t>
      </w:r>
    </w:p>
    <w:p w:rsidR="00B55CCA" w:rsidRDefault="00B55CCA" w:rsidP="00B55CCA">
      <w:pPr>
        <w:jc w:val="both"/>
      </w:pPr>
      <w:r>
        <w:t>Мы летаем самолетами «Аэрофлота». Такое признание могут сделать 29 млн человек, перевезенных национальным перевозчиком в прошлом году. Как следует из интервью генерального директора компании Виталия Савельева, «Аэрофлот» «поднялся» в прошлом году на более чем 10%. Планы на нынешний год – продолжать набирать высоту. «В 2017 году мы предполагаем рост на 14%, мы перевезем больше за счет емкостей», – заявил Савельев.</w:t>
      </w:r>
    </w:p>
    <w:p w:rsidR="00B55CCA" w:rsidRDefault="00B55CCA" w:rsidP="00B55CCA">
      <w:pPr>
        <w:jc w:val="both"/>
      </w:pPr>
      <w:r>
        <w:t xml:space="preserve">Все это звучит очень достойно и перспективно. Но есть нюансы. Тот, кто в декабре прошлого года дневал и ночевал в Шереметьево, не исключено, готовы предъявить свои претензии к компании. По данным СМИ, с первого по девятое декабря национальный перевозчик отменил 262 московских рейса. Если учесть, что ежедневно он отправляет в небо более 600 пассажирских бортов из Шереметьево, то цифра выглядит немаленькой. Причем в этот же период остальные авиакомпании продолжали вылеты. Во Внуково и Домодедово также придерживались расписания. А «Аэрофлот», формирующий свыше 80% пассажиропотока Шереметьево, ссылался на нелетную погоду. Впрочем, на посадку в Париж, Лондон, Рим, Милан, Тель-Авив, Алматы, Астану, Нью-Йорк и Прагу </w:t>
      </w:r>
      <w:r>
        <w:lastRenderedPageBreak/>
        <w:t>авиаперевозчик приглашал пассажиров «без ссылок на закрытое небо». Это не просто топовые направления. На них наш главный перевозчик безоговорочно лидирует.</w:t>
      </w:r>
    </w:p>
    <w:p w:rsidR="00B55CCA" w:rsidRDefault="00B55CCA" w:rsidP="00B55CCA">
      <w:pPr>
        <w:jc w:val="both"/>
      </w:pPr>
      <w:r>
        <w:t>Тот, кто летал за океан, знает: по этому же принципу работают зарубежные, в частности, американские авиакомпании. В аэропортах Штатов очень плотное расписание, и рейсы отменяются, как только погода ухудшается. Но здесь вам не Америка! – зашумят пользователи соцсетей, переживших декабрьскую «паузу» от «Аэрофлота». Они уверены в том, что перевозчик отменил часть рейсов из-за низкой загруженности, то есть сработал по принципу маршрутного такси – трогаться, только когда нет свободных мест. Мнение спорное, но оно существует!</w:t>
      </w:r>
    </w:p>
    <w:p w:rsidR="00B55CCA" w:rsidRDefault="00B55CCA" w:rsidP="00B55CCA">
      <w:pPr>
        <w:jc w:val="both"/>
      </w:pPr>
      <w:r>
        <w:t>Московская межрегиональная транспортная прокуратура, как сообщали СМИ, также заинтересовалась подобной «оптимизацией перевозок» и возбудила дело об административном правонарушении по ч. 3 ст. 14.1.2 КоАП РФ (осуществление предпринимательской деятельности в области транспорта с нарушением условий, предусмотренных лицензией). Проверка, однако, началась после того, как 11 января руководство страны потребовало от работников прокуратуры всех уровней незамедлительной и действенной реакции «на несоблюдение закона, на нарушение прав и свобод людей».</w:t>
      </w:r>
    </w:p>
    <w:p w:rsidR="00B55CCA" w:rsidRDefault="00B55CCA" w:rsidP="00B55CCA">
      <w:pPr>
        <w:jc w:val="both"/>
      </w:pPr>
      <w:r>
        <w:t>Теперь остается ждать возможного судебного решения с оценкой действий главного авиаперевозчика, вдруг закрывшего дорогу в небо «по экономическим причинам».</w:t>
      </w:r>
    </w:p>
    <w:p w:rsidR="00B55CCA" w:rsidRDefault="00B55CCA" w:rsidP="00B55CCA">
      <w:pPr>
        <w:jc w:val="both"/>
      </w:pPr>
      <w:r>
        <w:t xml:space="preserve">Хотелось бы услышать компетентное заключение по еще одной теме. После окончательного и бесповоротного пике в банкротство «Трансаэро» (а это был второй крупный авиаперевозчик) «Аэрофлоту» досталось 56 международных маршрутов. ФАС тогда не скрывала ни обеспокоенности ведомства, ни протеста против такого решения, озвученного на заседании </w:t>
      </w:r>
      <w:r w:rsidRPr="007C243A">
        <w:rPr>
          <w:b/>
        </w:rPr>
        <w:t>Росавиаци</w:t>
      </w:r>
      <w:r>
        <w:t>и. И что же? «Будем теперь относиться к этому как к решению, которое было принято поспешно и является сомнительным», – такое мнение ФАС обнародовали средства массовой информации.</w:t>
      </w:r>
    </w:p>
    <w:p w:rsidR="00B55CCA" w:rsidRDefault="00B55CCA" w:rsidP="00B55CCA">
      <w:pPr>
        <w:jc w:val="both"/>
      </w:pPr>
      <w:r>
        <w:t>Однако сегодня, спустя 2 года, никаких серьезных выводов по поводу скоропалительной ликвидации «Трансаэро» не последовало. Самые, как говорится, «вкусные» международные маршруты, которые раньше осуществляло «Трансаэро», остались за «Аэрофлотом», что, конечно, вызывало недовольство в определенных кругах, но не более того.</w:t>
      </w:r>
    </w:p>
    <w:p w:rsidR="00B55CCA" w:rsidRDefault="00B55CCA" w:rsidP="00B55CCA">
      <w:pPr>
        <w:jc w:val="both"/>
      </w:pPr>
      <w:r>
        <w:t>Разбор полетов</w:t>
      </w:r>
    </w:p>
    <w:p w:rsidR="00B55CCA" w:rsidRDefault="00B55CCA" w:rsidP="00B55CCA">
      <w:pPr>
        <w:jc w:val="both"/>
      </w:pPr>
      <w:r>
        <w:t>Первое из подобных решений чиновники обосновывали необходимостью возместить затраты, понесенные первоначально при перевозке пассажиров ушедшей с рынка компании. Как сообщалось в прессе, представители «Аэрофлота» тогда называли сумму в 17 млрд рублей. А сейчас ситуация, судя по информации Виталия Савельева, иная. В 2016 году объем выручки составил 495 млрд рублей (рост почти на 20%). Операционная прибыль составила 63 млрд рублей (рост около 43%), а чистая прибыль «Аэрофлота» – 38,8 млрд рублей.</w:t>
      </w:r>
    </w:p>
    <w:p w:rsidR="00B55CCA" w:rsidRDefault="00B55CCA" w:rsidP="00B55CCA">
      <w:pPr>
        <w:jc w:val="both"/>
      </w:pPr>
      <w:r>
        <w:t>Неплохие показатели с точки зрения финансовой. Но мне интересно понять: меня, как и миллионы остальных пассажиров, руководство нацперевозчика в расчет берет? Ведь его кредиторы – мы, втридорога покупающие билет за считаные дни до вылета или платящие нацперевозчику за несколько месяцев до даты вылета. Мало кто знает, что представители «Аэрофлота» в суде не смогли доказать обоснованность многократной разницы между билетами на один и тот же рейс, но купленными в разные сроки.</w:t>
      </w:r>
    </w:p>
    <w:p w:rsidR="00B55CCA" w:rsidRDefault="00B55CCA" w:rsidP="00B55CCA">
      <w:pPr>
        <w:jc w:val="both"/>
      </w:pPr>
      <w:r>
        <w:t>А между тем известно, что 450 млн рублей в год идут синоптикам за прогнозы для «Аэрофлота», в том числе из тех самых денег, собранных с обычных пассажиров. Сидящих потом в аэропорту и смотрящих в пустое небо, которым, впрочем, пользуются другие авиаперевозчики, у которых те же полосы, и те же метеоусловия. Понятно, что это вопрос безопасности.</w:t>
      </w:r>
    </w:p>
    <w:p w:rsidR="00B55CCA" w:rsidRDefault="00B55CCA" w:rsidP="00B55CCA">
      <w:pPr>
        <w:jc w:val="both"/>
      </w:pPr>
      <w:r>
        <w:lastRenderedPageBreak/>
        <w:t>О безопасности в «Аэрофлоте» думают постоянно, что очень хорошо. Тут все должно быть выверено, от маленького винтика до человека, который сопровождает полет. Видимо, в компании соображениями безопасности руководствовались и тогда, когда делили бортпроводниц на красивых и... опытных. Первых отправили на популярные рейсы, прежде всего международные, вторых – на внутренние. Недовольные дошли до суда, надеясь восстановить справедливость взамен корпоративной дискриминации.</w:t>
      </w:r>
    </w:p>
    <w:p w:rsidR="00B55CCA" w:rsidRDefault="00B55CCA" w:rsidP="00B55CCA">
      <w:pPr>
        <w:jc w:val="both"/>
      </w:pPr>
      <w:r>
        <w:t>Возможно, это корпоративные нормы компании, но как объяснить, почему с нашими самолетами в последнее время регулярно случаются ЧП не только в небе, о чем неоднократно писали СМИ. Так, сообщалось, что только в декабре в Шереметьево столкнулись 2 самолета при буксировке, задев друг друга крыльями (к счастью, без жертв). Еще возле одного упал трап, а еще один борт просто выкатился с рулежной дорожки.</w:t>
      </w:r>
    </w:p>
    <w:p w:rsidR="00B55CCA" w:rsidRDefault="00B55CCA" w:rsidP="00B55CCA">
      <w:pPr>
        <w:jc w:val="both"/>
      </w:pPr>
      <w:r>
        <w:t>Прошлый год вообще был богат на неприятные сюрпризы, из числа тех, что попали в новостные сводки. Чего стоит история про неадекватного «камикадзе», который все в том же Шереметьево угнал микроавтобус для VIP-пассажиров, покатался по территории аэропорта, дважды пересек взлетно-посадочную полосу, где готовился к взлету пассажирский лайнер, и через КПП выехал за ворота аэропорта?! А в марте борт из Красноярска ушел при заходе на посадку на второй круг из-за внезапно выехавшего автомобиля на полосу.</w:t>
      </w:r>
    </w:p>
    <w:p w:rsidR="00B55CCA" w:rsidRDefault="00B55CCA" w:rsidP="00B55CCA">
      <w:pPr>
        <w:jc w:val="both"/>
      </w:pPr>
      <w:r>
        <w:t>Вызывает тревогу и тот факт, что с недавних пор самолеты «Аэрофлота» рулят по летному полю без машин сопровождения. Были разговоры о том, что якобы собственный парк автомобилей с яркой надписью Follow me! («Следуй за мной!») авиакомпания ликвидировала, борясь за оптимизацию. Даже если предположить, что дело обстоит именно так, то самолеты не должны сами по себе раскатывать по дорожкам и перронам аэропорта. В начале марта работающие в Шереметьево компании получили уведомление от представителя «Аэрофлота» господина Солуянова с просьбой быть «крайне внимательными при пересечении маршрутов руления воздушных судов. Просьба давать указание сотрудникам ваших подразделений провести внеплановые инструктажи и разборы с водителями автотранспортных и механизированных средств». То есть, смотрите по сторонам и молитесь, или наоборот...</w:t>
      </w:r>
    </w:p>
    <w:p w:rsidR="00B55CCA" w:rsidRDefault="00B55CCA" w:rsidP="00B55CCA">
      <w:pPr>
        <w:jc w:val="both"/>
      </w:pPr>
      <w:r>
        <w:t>Своих не бросают</w:t>
      </w:r>
    </w:p>
    <w:p w:rsidR="00B55CCA" w:rsidRDefault="00B55CCA" w:rsidP="00B55CCA">
      <w:pPr>
        <w:jc w:val="both"/>
      </w:pPr>
      <w:r>
        <w:t>Справедливости ради скажем, что случаи, когда аэропорт и базовый перевозчик не договорились, исключение из правил. В мире и согласии Шереметьево и «Аэрофлот» жили все последние годы, сдружившись в реализации нескольких проектов настолько, что с трудом можно было отделить частное от государственного. Дело в том, что если об «Аэрофлоте» мы можем говорить как о государственной компании (61,17% акций принадлежит Федеральному агентству по управлению государственным имуществом), то Шереметьево – уходящая от государства натура. По состоянию на февраль прошлого года, как писали СМИ, доля российского государства в уставном капитале аэропорта Шереметьево по итогам консолидации активов составит 31,56%, доля частных владельцев, представленных в компании «Шереметьево Холдинг» (через TPS Avia Holding принадлежит миллиардеру Аркадию Ротенбергу и семьям Александра Пономаренко и Александра Скоробогатько ) – 68,44%.</w:t>
      </w:r>
    </w:p>
    <w:p w:rsidR="00B55CCA" w:rsidRDefault="00B55CCA" w:rsidP="00B55CCA">
      <w:pPr>
        <w:jc w:val="both"/>
      </w:pPr>
      <w:r>
        <w:t>Три года назад расклад был иным, но в августе 2015 года вышел Указ «Об акционерном обществе «Аэропорт Шереметьево», который и определил порядок перехода главной воздушной гавани страны в частные руки. Ворота в небо отдали, по сути, под обещание модернизировать и отстроить современный авиаузел, отвечающий вызовам времени.</w:t>
      </w:r>
    </w:p>
    <w:p w:rsidR="00B55CCA" w:rsidRDefault="00B55CCA" w:rsidP="00B55CCA">
      <w:pPr>
        <w:jc w:val="both"/>
      </w:pPr>
      <w:r>
        <w:t xml:space="preserve">Проект развития северной зоны аэропорта обсуждался в сентябре 2013 года. Тогда-то в споре за право инвестировать (читай – владеть) победила компания TPS Avia. Ее конкурент – «Аэропорт Кольцово» готов был взять весь аэропорт Шереметьево в концессию и вложить в него до 2025 г. 1,8 млрд евро заемных денег. Со своей стороны, </w:t>
      </w:r>
      <w:r>
        <w:lastRenderedPageBreak/>
        <w:t>TPS Avia пообещала построить за $670 млн новый терминал на 15 млн пассажиров в год, а также еще один грузовой терминал, третий топливно-заправочный комплекс и тоннель. Шереметьево выбрало этот проект. И для многих экспертов, следящих за ситуацией в главной воздушной гавани России, такой выбор победителя не был неожиданностью. Дело в том, что офшорная компания TPS Avia уже устойчиво развивалась в рамках Шереметьево, тщательно собирая в аэропорту работающие компании. Под ее влияние, как писала пресса, переходят фирмы, оказывающие услуги по VIP-обслуживанию пассажиров, предоставляющие услуги в сфере парковки, рекламы в терминале D, duty free. Позже она приобретает доли в ООО «Грузовой комплекс Шереметьево», ООО «Руспорт» (оператор грузового терминала в Шереметьево площадью 9 тыс. кв. метров) и ООО «Аэропорт Москва» (ныне «Москва Карго»). Эти приобретения позволили офшору замкнуть на себя комплекс наземного обслуживания авиационных грузоперевозок, и в 2015 году сделать победителем впервые проведенного «Аэрофлотом» тендера на оказание услуг по обработке грузов на внутренних и международных линиях компанию «Москва Карго». Вот тут-то и стало ясно, что бывает, когда деньги остаются «в семье».</w:t>
      </w:r>
    </w:p>
    <w:p w:rsidR="00B55CCA" w:rsidRDefault="00B55CCA" w:rsidP="00B55CCA">
      <w:pPr>
        <w:jc w:val="both"/>
      </w:pPr>
      <w:r>
        <w:t>В начале сентября 2015 года Шереметьево попало в сводки новостей из-за грузового коллапса. Приведенный к победе грузооператор «Москва Карго» оказался не готов к работе в режиме главного аэропорта страны. В считаные часы поток грузов заполнил спецтерминалы, а потом и площадки под открытым небом. Администрация аэропорта выделила дополнительные транспорт и рабочих, чтобы помочь оператору, который, к слову, выиграл конкурс за 9 месяцев до начала работы. Однако уже через 11 дней после «работы» «Москва Карго» в «Аэрофлоте» трезво оценили ситуацию и объявили эмбарго на перевозку грузов на отдельных направлениях. Запрет был снят только в январе (!) следующего года. Авиакомпания беспристрастно оценила масштаб бедствия и подсчитала убытки от смены оператора. По оценкам, они составили 349 млн 868 тыс. рублей. Отраслевые эксперты уверены, что сумма тянет на полмиллиарда, а то и выше.</w:t>
      </w:r>
    </w:p>
    <w:p w:rsidR="00B55CCA" w:rsidRDefault="00B55CCA" w:rsidP="00B55CCA">
      <w:pPr>
        <w:jc w:val="both"/>
      </w:pPr>
      <w:r>
        <w:t>Но история со сменой грузооператора в Шереметьево – это не просто пример того, как можно сделать значительно хуже, чем было, лоббируя интересы собственника. Это и есть последствия монополизации аэропорта, при которой у клиента не остается права выбора. Ведь несмотря на то, что «Москва Карго» остается ведущим грузооператором «Аэрофлота» уже третий год подряд, проблемы с приемом и отправкой транзитного трафика решить удалось? Или грузы так и лежат под открытым небом?</w:t>
      </w:r>
    </w:p>
    <w:p w:rsidR="00B55CCA" w:rsidRDefault="00B55CCA" w:rsidP="00B55CCA">
      <w:pPr>
        <w:jc w:val="both"/>
      </w:pPr>
      <w:r>
        <w:t>Есть и еще один интересный нюанс. Несмотря на, мягко говоря, необязательность, клиенты ПАО «Аэрофлот» не имеют права выбирать обслуживающую компанию и передавать груз другому оператору. Вот такие они, «авиакрепостные Шереметьево». При предыдущем грузооператоре возможность выбора была. А теперь по-другому. Но разве картель и конкуренция не взаимоисключающие понятия?</w:t>
      </w:r>
    </w:p>
    <w:p w:rsidR="00B55CCA" w:rsidRDefault="00B55CCA" w:rsidP="00B55CCA">
      <w:pPr>
        <w:jc w:val="both"/>
      </w:pPr>
      <w:r>
        <w:t>Вас здесь не стояло...</w:t>
      </w:r>
    </w:p>
    <w:p w:rsidR="00B55CCA" w:rsidRDefault="00B55CCA" w:rsidP="00B55CCA">
      <w:pPr>
        <w:jc w:val="both"/>
      </w:pPr>
      <w:r>
        <w:t>Рядом с победителем («Москва Карго») работают «отодвинутые в сторону» грузооператоры. И у них подобных проблем нет. Причем не потому, что объемы ниже. Подход к делу другой: грамотный. Понятие это девальвировалось, к сожалению, у тех, кого ставят первыми. Они заточены на быструю окупаемость. А, к примеру, предыдущий оператор («Шереметьево-Карго») внедрил европейские стандарты работы по приему и обслуживанию грузопотока в режиме реального времени, с системой электронного документооборота. Его клиенты сегодня пользуются этими наработками. Но такое впечатление, что на чужой успех тут смотреть не намерены.</w:t>
      </w:r>
    </w:p>
    <w:p w:rsidR="00B55CCA" w:rsidRDefault="00B55CCA" w:rsidP="00B55CCA">
      <w:pPr>
        <w:jc w:val="both"/>
      </w:pPr>
      <w:r>
        <w:t xml:space="preserve">Или другая проблема. Есть любопытный, хотя и совершенно неофициальный анализ использования стоянок в Шереметьево. Так сказать, пристрастный взгляд со стороны, не претендующий на истину в последней инстанции. Разве не происходит так, спрашивают въедливые наблюдатели, что грузовые воздушные суда, предназначенные для установки на специально имеющийся в аэропорту грузовой перрон, вместо него отправляются на </w:t>
      </w:r>
      <w:r>
        <w:lastRenderedPageBreak/>
        <w:t>пассажирские стоянки подальше от грузового оператора, а места на грузовом перроне либо свободны, либо заняты пассажирскими самолетами? Может быть, это и есть нерациональное использование стоянок и неумение или нежелание планировать постановку воздушных судов на стоянки?</w:t>
      </w:r>
    </w:p>
    <w:p w:rsidR="00B55CCA" w:rsidRDefault="00B55CCA" w:rsidP="00B55CCA">
      <w:pPr>
        <w:jc w:val="both"/>
      </w:pPr>
      <w:r>
        <w:t>Еще вопрос. Случались ли отказы со стороны представителей службы контроля аэропорта ставшим невыгодным для собственников операторам в использовании наиболее оптимальных при обслуживании судов перронов? Допустим, случались, причем вполне обоснованные: загруженность перрона, уже имеющиеся заявки от авиакомпании и т.п. Спорить не будем. Но разве нельзя в этом случае допустить, пусть чисто гипотетически, что это намеренные действия для создания дополнительных неудобств, препятствий и трудностей для «нерукопожатных» грузооператоров? Этот вопрос, еще раз подчеркнем – неофициальный, – возникает довольно часто. Пожалуй, даже слишком часто при анализе состояния и занятости стоянок грузового перрона терминалов Шереметьево.</w:t>
      </w:r>
    </w:p>
    <w:p w:rsidR="00B55CCA" w:rsidRDefault="00B55CCA" w:rsidP="00B55CCA">
      <w:pPr>
        <w:jc w:val="both"/>
      </w:pPr>
      <w:r>
        <w:t>Но если предположить, что рыночную конкуренцию подменяет элементарный принцип деления «на своих и чужих», то многое становится логичным. В 2015 году АО «Международный аэропорт Шереметьево» (МАШ), в основном принадлежащий, как уже было сказано, кипрскому офшору TPS Avia, и Группа компаний «Волга-Днепр» подписали соглашение по долгосрочному и взаимовыгодному сотрудничеству в развитии грузового хаба международного уровня в аэропорту. В группу входит компания AirBridgeCargo, специализирующаяся на грузоперевозках. И в последнее время в потоке официальных новостей МАШ ее название встречается все чаще. Эти тоже свои.</w:t>
      </w:r>
    </w:p>
    <w:p w:rsidR="00B55CCA" w:rsidRDefault="00B55CCA" w:rsidP="00B55CCA">
      <w:pPr>
        <w:jc w:val="both"/>
      </w:pPr>
      <w:r>
        <w:t>В одни ворота</w:t>
      </w:r>
    </w:p>
    <w:p w:rsidR="00B55CCA" w:rsidRDefault="00B55CCA" w:rsidP="00B55CCA">
      <w:pPr>
        <w:jc w:val="both"/>
      </w:pPr>
      <w:r>
        <w:t>Несколько лет назад грузооператор «Шереметьево-Карго» начал переписку с администрацией аэропорта для выделения места под размещение спецтехники. Отказ. Причем отказов – пачка. Указывая причины, администрация проявляет всякий раз фантазию: то ссылается на ограничения по безопасности, то отсутствие возможностей здесь и сейчас. Последний отказ обосновывают проведением реконструкции.</w:t>
      </w:r>
    </w:p>
    <w:p w:rsidR="00B55CCA" w:rsidRDefault="00B55CCA" w:rsidP="00B55CCA">
      <w:pPr>
        <w:jc w:val="both"/>
      </w:pPr>
      <w:r>
        <w:t>Рассказов о реконструкции много, суеты – тоже. Конкретики нет. Проект масштабной реконструкции аэропорта рассчитан на несколько этапов. Так, уже в этом году планировалась сдача в эксплуатацию одного из ключевых объектов аэропорта Шереметьево под чемпионат мира по футболу 2018 года – третьей взлетно-посадочной полосы (ВПП-3).</w:t>
      </w:r>
    </w:p>
    <w:p w:rsidR="00B55CCA" w:rsidRDefault="00B55CCA" w:rsidP="00B55CCA">
      <w:pPr>
        <w:jc w:val="both"/>
      </w:pPr>
      <w:r>
        <w:t>Объект строят в рамках федеральной целевой программы по развитию транспорта РФ на 2010-2020 годы. На строительство ВПП-3 в Шереметьево было предусмотрено в федеральном бюджете 35,5 млрд руб. из федерального бюджета. Однако осенью прошлого года, как писали СМИ, глава совета директоров АО «Международный аэропорт Шереметьево» (МАШ) Александр Пономаренко предупредил, что новая полоса может стать усеченной: средств не хватает.</w:t>
      </w:r>
    </w:p>
    <w:p w:rsidR="00B55CCA" w:rsidRDefault="00B55CCA" w:rsidP="00B55CCA">
      <w:pPr>
        <w:jc w:val="both"/>
      </w:pPr>
      <w:r>
        <w:t>В прессе сообщалось, что в правительстве это предупреждение услышали и нашли еще дополнительные 20,19 млрд рублей. Таким образом, затраты на этот объект выросли до 55 млрд рублей. Но успеют ли достроить ВПП-3 к чемпионату мира? Это касается еще 2 объектов, которые обещали возвести инвесторы в рамках частно-государственного партнерства развития Шереметьево. Это новый терминал и тоннель из южной зоны (терминалы D, E, F) в северную (терминалы В и С).</w:t>
      </w:r>
    </w:p>
    <w:p w:rsidR="00B55CCA" w:rsidRDefault="00B55CCA" w:rsidP="00B55CCA">
      <w:pPr>
        <w:jc w:val="both"/>
      </w:pPr>
      <w:r>
        <w:t xml:space="preserve">Пресс-служба аэропорта в конце февраля сообщила о завершении работ по проходке багажного тоннеля под действующими взлетно-посадочными полосами. Пассажирский был проложен чуть раньше. На этом сводка позитивных строительных новостей пока исчерпана. Вот и получается, что пока ярко поданный как заведомо успешный проект развития первого аэропорта страны стал ощутимо дорогим для бюджета Федерации. И пока остается с непредсказуемым финалом. Особенно если вспомнить, что вкладываются </w:t>
      </w:r>
      <w:r>
        <w:lastRenderedPageBreak/>
        <w:t>в развитие государственные средства, а зарабатывать на построенной современной инфраструктуре будет кипрский офшор.</w:t>
      </w:r>
    </w:p>
    <w:p w:rsidR="00B55CCA" w:rsidRDefault="00B55CCA" w:rsidP="00B55CCA">
      <w:pPr>
        <w:jc w:val="both"/>
      </w:pPr>
      <w:r>
        <w:t>Но даже если ждать, надеяться, верить в щедрость и исполнительность инвестора, и знать, что после сдачи тоннеля его пропускная способность составит 11,5 млн авиапассажиров ежегодно и почти 6 млн ед. багажа, то стоит уже сегодня адресовать людям, заинтересованным и ответственным, несколько принципиально важных для нас, пассажиров, клиентов и граждан страны вопросов. И главный из них – что делать со скрытой монополизацией, которая сводит на нет рыночную конкуренцию, отсекает от развития работоспособные фирмы, приводит к нерациональной трате ресурсов и финансовых средств.</w:t>
      </w:r>
    </w:p>
    <w:p w:rsidR="00B55CCA" w:rsidRPr="00345ECD" w:rsidRDefault="00B55CCA" w:rsidP="00B55CCA">
      <w:pPr>
        <w:pStyle w:val="3"/>
        <w:jc w:val="both"/>
        <w:rPr>
          <w:rFonts w:ascii="Times New Roman" w:hAnsi="Times New Roman"/>
          <w:sz w:val="24"/>
          <w:szCs w:val="24"/>
        </w:rPr>
      </w:pPr>
      <w:bookmarkStart w:id="46" w:name="_Toc478366771"/>
      <w:r w:rsidRPr="00345ECD">
        <w:rPr>
          <w:rFonts w:ascii="Times New Roman" w:hAnsi="Times New Roman"/>
          <w:sz w:val="24"/>
          <w:szCs w:val="24"/>
        </w:rPr>
        <w:t>КОММЕРСАНТ; СЕРГЕЙ МАШКИН; 2017.03.25; ПИЛОТ ОКАЗАЛСЯ ВО ВЛАСТИ ИЛЛЮЗИЙ</w:t>
      </w:r>
      <w:bookmarkEnd w:id="46"/>
    </w:p>
    <w:p w:rsidR="00B55CCA" w:rsidRDefault="00B55CCA" w:rsidP="00B55CCA">
      <w:pPr>
        <w:jc w:val="both"/>
      </w:pPr>
      <w:r>
        <w:t>Как стало известно «Ъ», причиной катастрофы Ту-154Б-2 Минобороны, рухнувшего в Черное море 25 декабря прошлого года после взлета из аэропорта Адлера, может быть названа потеря пилотом ориентировки в пространстве, происшедшая из-за иллюзий. Согласно этой версии, потеряв ориентиры на земле после взлета, пилот стал управлять машиной, ориентируясь не на приборы, а на собственные ощущения. Во всяком случае, по мнению участников расследования, лишь иллюзорное восприятие действительности могло заставить опытного летчика направить машину в смертельное пике с креном в 55°.</w:t>
      </w:r>
    </w:p>
    <w:p w:rsidR="00B55CCA" w:rsidRDefault="00B55CCA" w:rsidP="00B55CCA">
      <w:pPr>
        <w:jc w:val="both"/>
      </w:pPr>
      <w:r>
        <w:t>Реконструированная специалистами по показаниям параметрического самописца схема последнего полета Ту-154 оказалась довольно необычной. Вылетевший с аэродрома Адлера на российскую базу в Сирии лайнер благополучно оторвался от полосы и начал набирать высоту в штатном режиме. Через несколько секунд после взлета второй пилот Александр Ровенский убрал шасси, доложив об этом командиру Роману Волкову, а затем по его же команде приступил к уборке выпущенных закрылков. С ними тоже не возникло никаких проблем.</w:t>
      </w:r>
    </w:p>
    <w:p w:rsidR="00B55CCA" w:rsidRDefault="00B55CCA" w:rsidP="00B55CCA">
      <w:pPr>
        <w:jc w:val="both"/>
      </w:pPr>
      <w:r>
        <w:t>Зафиксированная же речевым самописцем фраза Романа Волкова «закрылки, сука», как полагают специалисты, не свидетельствовала о какой-либо неисправности рулей, а была произнесена командиром походя. Возможно, майор чуть запоздал с командой на их уборку и эмоционально укорил сам себя. Вообще, все без исключения системы Ту-154, как сообщил «Ъ» близкий к расследованию источник, «до самого столкновения с водой реагировали на управляющие действия экипажа своевременно и штатно».</w:t>
      </w:r>
    </w:p>
    <w:p w:rsidR="00B55CCA" w:rsidRDefault="00B55CCA" w:rsidP="00B55CCA">
      <w:pPr>
        <w:jc w:val="both"/>
      </w:pPr>
      <w:r>
        <w:t>Примерно через 60 секунд после отрыва от полосы Ту-154 находился на расчетной высоте около 250 метров, двигался с нормальной скоростью порядка 360-370 км/ч и начал запланированный правый разворот. Однако маневр не был завершен – управляющий самолетом Роман Волков, вместо того чтобы продолжать набор высоты, неожиданно отправил его в пике. Самолет, как показали самописцы, восемь секунд стремительно снижался, да еще и заложил за это время крутой вираж влево. Перед ударом о воду крылья Ту-154 располагались под углом 55° к горизонту – этим, видимо, и объясняются странные показания единственного свидетеля катастрофы, сравнившего положение лайнера с поднятым на заднее колесо мотоциклом.</w:t>
      </w:r>
    </w:p>
    <w:p w:rsidR="00B55CCA" w:rsidRDefault="00B55CCA" w:rsidP="00B55CCA">
      <w:pPr>
        <w:jc w:val="both"/>
      </w:pPr>
      <w:r>
        <w:t>Отметим, что пикирование проходило при абсолютном молчании в кабине – лишь на девятой секунде сидящий сзади летчиков штурман произнес: «Командир, мы падаем». Спасти машину и 92 находившихся на ее борту человек экипаж уже не мог.</w:t>
      </w:r>
    </w:p>
    <w:p w:rsidR="00B55CCA" w:rsidRDefault="00B55CCA" w:rsidP="00B55CCA">
      <w:pPr>
        <w:jc w:val="both"/>
      </w:pPr>
      <w:r>
        <w:t>До катастрофы оставались мгновения, но экспертов удивило то обстоятельство, что на предупреждение штурмана пилоты даже не среагировали. Во всяком случае параметрический самописец Ту-154 не зафиксировал движения штурвалов «на себя».</w:t>
      </w:r>
    </w:p>
    <w:p w:rsidR="00B55CCA" w:rsidRDefault="00B55CCA" w:rsidP="00B55CCA">
      <w:pPr>
        <w:jc w:val="both"/>
      </w:pPr>
      <w:r>
        <w:t xml:space="preserve">Столь странное поведение управляющего летчика, по мнению участников расследования, может объясняться спецификой ночного вылета из Адлера. «Через несколько секунд после отрыва от хорошо освещенной и размеченной полосы ты пересекаешь также </w:t>
      </w:r>
      <w:r>
        <w:lastRenderedPageBreak/>
        <w:t>подсвеченную береговую линию и сразу попадаешь как будто в черную дыру» – так охарактеризовал его один из авиаэкспертов. Стремительное исчезновение всех ориентиров при выходе самолета в воздушное пространство над ночным морем, как полагают специалисты, представляет определенную опасность для пилота, поскольку в этот момент инстинкт самосохранения подталкивает его к тому, чтобы дистанцироваться от показаний приборов и ориентироваться на команды своего вестибулярного аппарата. В таком состоянии правильно оценить положение самолета в пространстве пилот не может, поскольку, как говорят в авиации, оказывается во власти собственных иллюзий. Так, например, ускорение по курсу или кратковременное попадание самолета в восходящий воздушный поток создают у пилота полное ощущение задравшегося носа машины, и он переводит ее в режим пикирования. По данным мировой статистики авиакатастроф, из-за потери пространственной ориентировки происходит каждая десятая из них.</w:t>
      </w:r>
    </w:p>
    <w:p w:rsidR="00B55CCA" w:rsidRDefault="00B55CCA" w:rsidP="00B55CCA">
      <w:pPr>
        <w:jc w:val="both"/>
      </w:pPr>
      <w:r>
        <w:t>Эту проблему уже давно изучает специальная наука – авиапсихология, однако решить ее ученые пока не могут. Так, например, любой пилот знает, что в сложной ситуации ориентироваться можно только на приборы. Почему в какой-то момент его человеческие инстинкты начинают преобладать над профессиональными знаниями, науке неизвестно. Специалисты говорят лишь о способствующих факторах, среди которых отмечаются усталость, нервный стресс или обычное недомогание, связанное, например, с повышенной температурой.</w:t>
      </w:r>
    </w:p>
    <w:p w:rsidR="00B55CCA" w:rsidRDefault="00B55CCA" w:rsidP="00B55CCA">
      <w:pPr>
        <w:jc w:val="both"/>
      </w:pPr>
      <w:r>
        <w:t>По версии участников расследования, о том, что пилот, управлявший Ту-154 в Сочи, находился в иллюзорном состоянии, косвенно свидетельствуют графики крена и тангажа лайнера в последние секунды полета, построенные по данным параметрического самописца. Их линии имели не плавную, характерную для полета по приборам, а как бы «дрожащую» форму, свидетельствующую о том, что летчик подчинялся командам своего вестибулярного аппарата и постоянно корректировал штурвалом положение машины в пространстве.</w:t>
      </w:r>
    </w:p>
    <w:p w:rsidR="00B55CCA" w:rsidRDefault="00B55CCA" w:rsidP="00B55CCA">
      <w:pPr>
        <w:jc w:val="both"/>
      </w:pPr>
      <w:r>
        <w:t>Большинство участников расследования расценили это как свидетельство иллюзии, однако некоторые военные эксперты объяснили перепады неисправностью системы регистрации параметров. Для устранения противоречий военным специалистам и пришлось привлекать коллег из Межгосударственного авиакомитета (МАК), имеющих несравненно больший расследовательский опыт и современную научно-техническую базу.</w:t>
      </w:r>
    </w:p>
    <w:p w:rsidR="00B55CCA" w:rsidRDefault="00B55CCA" w:rsidP="00B55CCA">
      <w:pPr>
        <w:jc w:val="both"/>
      </w:pPr>
      <w:r>
        <w:t>Другим аргументом противников иллюзии стала неисследованная, по их мнению, роль второго пилота Александра Ровенского, который, очевидно, наблюдал за развитием критической ситуации на борту, не вмешиваясь в нее. По мнению скептиков, у двух пилотов сразу иллюзии возникнуть не могли. Сторонники же теории потери ориентации объясняют безынициативность Александра Ровенского проще – по их версии, на споры у летчиков не было времени, а отобрать управление у более опытного майора Волкова он, видимо, не решился.</w:t>
      </w:r>
    </w:p>
    <w:p w:rsidR="00B55CCA" w:rsidRDefault="00B55CCA" w:rsidP="00B55CCA">
      <w:pPr>
        <w:jc w:val="both"/>
      </w:pPr>
      <w:r>
        <w:t xml:space="preserve">Следует отметить, что, несмотря на противоречивые мнения участников расследования, все они сходятся в одном – объяснить приводнение исправного самолета под контролем опытного военного пилота чем-либо иным, кроме как потери им ориентировки в пространстве, будет крайне сложно. </w:t>
      </w:r>
    </w:p>
    <w:p w:rsidR="00B55CCA" w:rsidRDefault="00B55CCA" w:rsidP="00B55CCA">
      <w:pPr>
        <w:jc w:val="both"/>
      </w:pPr>
      <w:r>
        <w:br w:type="page"/>
      </w:r>
      <w:bookmarkStart w:id="47" w:name="_GoBack"/>
      <w:bookmarkEnd w:id="47"/>
      <w:r>
        <w:lastRenderedPageBreak/>
        <w:t>В пользу «иллюзорной» версии катастрофы, кстати, косвенно свидетельствуют и рекомендации для пилотов гражданской авиации, опубликованные МАК по результатам последних проведенных комитетом расследований. В этом документе столкновение с землей в управляемом полете «в условиях отсутствия видимости и ориентиров» называется одной из основных причин происшедших в гражданской авиации в последнее время катастроф. В связи с этим в рекомендациях предлагается провести исследования по изучению «механизмов возникновения и действия соматогравитационных иллюзий» у летчиков.</w:t>
      </w:r>
    </w:p>
    <w:p w:rsidR="00B55CCA" w:rsidRDefault="00B55CCA" w:rsidP="00B55CCA">
      <w:pPr>
        <w:jc w:val="both"/>
      </w:pPr>
      <w:r>
        <w:t>В самом комитете, впрочем, порекомендовали «Ъ» не связывать отчет с расследованием катастрофы Ту-154, пояснив, что рекомендации носят скорее общий характер и не привязаны к конкретным событиям.</w:t>
      </w:r>
    </w:p>
    <w:p w:rsidR="00B55CCA" w:rsidRPr="00A32958" w:rsidRDefault="00B55CCA" w:rsidP="00B55CCA">
      <w:pPr>
        <w:pStyle w:val="3"/>
        <w:jc w:val="both"/>
        <w:rPr>
          <w:rFonts w:ascii="Times New Roman" w:hAnsi="Times New Roman"/>
          <w:sz w:val="24"/>
          <w:szCs w:val="24"/>
        </w:rPr>
      </w:pPr>
      <w:bookmarkStart w:id="48" w:name="_Toc478366772"/>
      <w:r w:rsidRPr="00A32958">
        <w:rPr>
          <w:rFonts w:ascii="Times New Roman" w:hAnsi="Times New Roman"/>
          <w:sz w:val="24"/>
          <w:szCs w:val="24"/>
        </w:rPr>
        <w:t>ИНТЕРФАКС; 2017.03.25; АЭРОПОРТ НА ИТУРУПЕ ПЕРЕДАН В СОБСТВЕННОСТЬ САХАЛИНСКОЙ ОБЛАСТИ</w:t>
      </w:r>
      <w:bookmarkEnd w:id="48"/>
    </w:p>
    <w:p w:rsidR="00B55CCA" w:rsidRDefault="00B55CCA" w:rsidP="00B55CCA">
      <w:pPr>
        <w:jc w:val="both"/>
      </w:pPr>
      <w:r>
        <w:t>Премьер-министр России Дмитрий Медведев подписал постановление о передаче имущественного комплекса аэропорта Ясный на курильском острове Итуруп в собственность Сахалинской области, сообщает сайт правительства РФ.</w:t>
      </w:r>
    </w:p>
    <w:p w:rsidR="00B55CCA" w:rsidRDefault="00B55CCA" w:rsidP="00B55CCA">
      <w:pPr>
        <w:jc w:val="both"/>
      </w:pPr>
      <w:r>
        <w:t>«Подписанным распоряжением утверждена передача в собственность Сахалинской области находящихся в федеральной собственности объектов, составляющих имущественный комплекс аэропорта Ясный», – говорится в сообщении.</w:t>
      </w:r>
    </w:p>
    <w:p w:rsidR="00B55CCA" w:rsidRDefault="00B55CCA" w:rsidP="00B55CCA">
      <w:pPr>
        <w:jc w:val="both"/>
      </w:pPr>
      <w:r>
        <w:t>Строительство аэропорта на острове Итуруп было завершено в 2014 году. Распоряжением правительства от 7 октября 2015 года №1990-р аэропорту присвоено наименование «Ясный».</w:t>
      </w:r>
    </w:p>
    <w:p w:rsidR="00B55CCA" w:rsidRPr="005165C4" w:rsidRDefault="00B55CCA" w:rsidP="00B55CCA">
      <w:pPr>
        <w:pStyle w:val="3"/>
        <w:jc w:val="both"/>
        <w:rPr>
          <w:rFonts w:ascii="Times New Roman" w:hAnsi="Times New Roman"/>
          <w:sz w:val="24"/>
          <w:szCs w:val="24"/>
        </w:rPr>
      </w:pPr>
      <w:bookmarkStart w:id="49" w:name="_Toc478137699"/>
      <w:bookmarkStart w:id="50" w:name="_Toc478366773"/>
      <w:r>
        <w:rPr>
          <w:rFonts w:ascii="Times New Roman" w:hAnsi="Times New Roman"/>
          <w:sz w:val="24"/>
          <w:szCs w:val="24"/>
        </w:rPr>
        <w:t>И</w:t>
      </w:r>
      <w:r w:rsidRPr="005165C4">
        <w:rPr>
          <w:rFonts w:ascii="Times New Roman" w:hAnsi="Times New Roman"/>
          <w:sz w:val="24"/>
          <w:szCs w:val="24"/>
        </w:rPr>
        <w:t>НТЕРФАКС; 2017.03.24; РОССИЙСКИЕ АВИАКОМПАНИИ УВЕЛИЧИЛИ ПЕРЕВОЗКИ В ФЕВРАЛЕ НА 18,3%, ДО 6,1 МЛН ЧЕЛОВЕК</w:t>
      </w:r>
      <w:bookmarkEnd w:id="49"/>
      <w:bookmarkEnd w:id="50"/>
    </w:p>
    <w:p w:rsidR="00B55CCA" w:rsidRDefault="00B55CCA" w:rsidP="00B55CCA">
      <w:pPr>
        <w:jc w:val="both"/>
      </w:pPr>
      <w:r>
        <w:t xml:space="preserve">Российские авиакомпании увеличили пассажирские перевозки в феврале 2017 г. на 18,3% относительно февраля прошлого года, до 6,1 млн человек, сообщила </w:t>
      </w:r>
      <w:r w:rsidRPr="0037605A">
        <w:rPr>
          <w:b/>
        </w:rPr>
        <w:t>Росавиаци</w:t>
      </w:r>
      <w:r>
        <w:t>я в пятницу.</w:t>
      </w:r>
    </w:p>
    <w:p w:rsidR="00B55CCA" w:rsidRDefault="00B55CCA" w:rsidP="00B55CCA">
      <w:pPr>
        <w:jc w:val="both"/>
      </w:pPr>
      <w:r>
        <w:t>Внутренние перевозки увеличились на 12%, до 3,82 млн пассажиров.</w:t>
      </w:r>
    </w:p>
    <w:p w:rsidR="00B55CCA" w:rsidRDefault="00B55CCA" w:rsidP="00B55CCA">
      <w:pPr>
        <w:jc w:val="both"/>
      </w:pPr>
      <w:r>
        <w:t>Перевозки в международном направлении выросли на 30,6%, до 2,28 млн человек. При этом перевозки между Россией и зарубежными странами за пределами СНГ увеличились на 34%, до 1,79 млн человек, между РФ и странами СНГ – на 19,6%, до 488,6 тыс. человек.</w:t>
      </w:r>
    </w:p>
    <w:p w:rsidR="00B55CCA" w:rsidRDefault="00B55CCA" w:rsidP="00B55CCA">
      <w:pPr>
        <w:jc w:val="both"/>
      </w:pPr>
      <w:r>
        <w:t>Пассажирооборот компаний вырос на 22,5%, до 15,29 млрд пассажиро-километров.</w:t>
      </w:r>
    </w:p>
    <w:p w:rsidR="00B55CCA" w:rsidRDefault="00B55CCA" w:rsidP="00B55CCA">
      <w:pPr>
        <w:jc w:val="both"/>
      </w:pPr>
      <w:r>
        <w:t>Процент занятости пассажирских кресел составил 75,9%, повысившись по сравнению с аналогичным периодом 2016 г. на 0,4 процентного пункта.</w:t>
      </w:r>
    </w:p>
    <w:p w:rsidR="00B55CCA" w:rsidRPr="0098527E" w:rsidRDefault="00B55CCA" w:rsidP="00B55CCA"/>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A4C" w:rsidRDefault="00EB2A4C">
      <w:r>
        <w:separator/>
      </w:r>
    </w:p>
  </w:endnote>
  <w:endnote w:type="continuationSeparator" w:id="0">
    <w:p w:rsidR="00EB2A4C" w:rsidRDefault="00EB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55CCA">
      <w:rPr>
        <w:rStyle w:val="a5"/>
        <w:noProof/>
      </w:rPr>
      <w:t>34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B55CCA">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A4C" w:rsidRDefault="00EB2A4C">
      <w:r>
        <w:separator/>
      </w:r>
    </w:p>
  </w:footnote>
  <w:footnote w:type="continuationSeparator" w:id="0">
    <w:p w:rsidR="00EB2A4C" w:rsidRDefault="00EB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B55CCA">
      <w:rPr>
        <w:szCs w:val="24"/>
      </w:rPr>
      <w:fldChar w:fldCharType="begin"/>
    </w:r>
    <w:r w:rsidR="00B55CCA">
      <w:rPr>
        <w:szCs w:val="24"/>
      </w:rPr>
      <w:instrText xml:space="preserve"> </w:instrText>
    </w:r>
    <w:r w:rsidR="00B55CCA">
      <w:rPr>
        <w:szCs w:val="24"/>
      </w:rPr>
      <w:instrText>INCLUDEPICTURE  "http://www.mintrans.ru/pressa/header/flag_i_gerb.jpg" \* MERGEFORMATINET</w:instrText>
    </w:r>
    <w:r w:rsidR="00B55CCA">
      <w:rPr>
        <w:szCs w:val="24"/>
      </w:rPr>
      <w:instrText xml:space="preserve"> </w:instrText>
    </w:r>
    <w:r w:rsidR="00B55CCA">
      <w:rPr>
        <w:szCs w:val="24"/>
      </w:rPr>
      <w:fldChar w:fldCharType="separate"/>
    </w:r>
    <w:r w:rsidR="00B55CCA">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55CCA">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5CCA"/>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5B45353"/>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818DE-A11B-4EA2-8150-5E17C97D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35</Pages>
  <Words>17500</Words>
  <Characters>99753</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2017-03-27T05:55:00Z</dcterms:created>
  <dcterms:modified xsi:type="dcterms:W3CDTF">2017-03-27T05:55:00Z</dcterms:modified>
</cp:coreProperties>
</file>