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bookmarkStart w:id="0" w:name="_GoBack"/>
      <w:bookmarkEnd w:id="0"/>
      <w:r>
        <w:rPr>
          <w:b/>
          <w:color w:val="0000FF"/>
          <w:sz w:val="32"/>
          <w:szCs w:val="32"/>
        </w:rPr>
        <w:t>0</w:t>
      </w:r>
      <w:r w:rsidR="00CA36B2">
        <w:rPr>
          <w:b/>
          <w:color w:val="0000FF"/>
          <w:sz w:val="32"/>
          <w:szCs w:val="32"/>
        </w:rPr>
        <w:t>3</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A36B2" w:rsidRDefault="00CA36B2" w:rsidP="00CA36B2">
      <w:pPr>
        <w:pStyle w:val="3"/>
        <w:jc w:val="both"/>
        <w:rPr>
          <w:rFonts w:ascii="Times New Roman" w:hAnsi="Times New Roman"/>
          <w:sz w:val="24"/>
          <w:szCs w:val="24"/>
        </w:rPr>
      </w:pPr>
      <w:bookmarkStart w:id="2" w:name="_Toc476292568"/>
      <w:r>
        <w:rPr>
          <w:rFonts w:ascii="Times New Roman" w:hAnsi="Times New Roman"/>
          <w:sz w:val="24"/>
          <w:szCs w:val="24"/>
        </w:rPr>
        <w:t>РИАМО; 2017.03.02; РВИО ПРЕДЛАГАЕТ БЕСПЛАТНО ПРИВОЗИТЬ ДЕТЕЙ ИЗ РЕГИОНОВ В МОСКВУ НА ЭКСКУРСИИ ПО МЕСТАМ БОЕВ</w:t>
      </w:r>
      <w:bookmarkEnd w:id="2"/>
    </w:p>
    <w:p w:rsidR="00CA36B2" w:rsidRDefault="00CA36B2" w:rsidP="00CA36B2">
      <w:pPr>
        <w:jc w:val="both"/>
        <w:rPr>
          <w:szCs w:val="24"/>
        </w:rPr>
      </w:pPr>
      <w:r>
        <w:t xml:space="preserve">Детей из регионов РФ могли бы бесплатно привозить в Москву на экскурсии по местам боевой славы, Российское военно-историческое общество попросило </w:t>
      </w:r>
      <w:r>
        <w:rPr>
          <w:b/>
        </w:rPr>
        <w:t>Минтранс</w:t>
      </w:r>
      <w:r>
        <w:t xml:space="preserve"> России проработать данную инициативу, сообщил во время рабочей встречи исполнительный директор РВИО Владислав Кононов.</w:t>
      </w:r>
    </w:p>
    <w:p w:rsidR="00CA36B2" w:rsidRDefault="00CA36B2" w:rsidP="00CA36B2">
      <w:pPr>
        <w:jc w:val="both"/>
      </w:pPr>
      <w:r>
        <w:t>«Цель у нас такая, чтобы дети из разных регионов хотя бы один раз побывали в Москве. Мы хотим, чтобы бизнес нес социальную ответственность. У РЖД есть «Поезд Победы», но это полностью коммерческий проект. Мы хотим, чтобы были организованы такие «поезда Победы» и «самолеты Победы», – сказал Кононов.</w:t>
      </w:r>
    </w:p>
    <w:p w:rsidR="00CA36B2" w:rsidRDefault="00CA36B2" w:rsidP="00CA36B2">
      <w:pPr>
        <w:jc w:val="both"/>
      </w:pPr>
      <w:r>
        <w:t>Он отметил, что сейчас в Москве, Подмосковье реализуется проект «Дороги Победы», в рамках которого устраиваются бесплатные автобусные экскурсии по местам боевой славы для школьников.</w:t>
      </w:r>
    </w:p>
    <w:p w:rsidR="00CA36B2" w:rsidRDefault="00CA36B2" w:rsidP="00CA36B2">
      <w:pPr>
        <w:jc w:val="both"/>
      </w:pPr>
      <w:r>
        <w:t xml:space="preserve">В свою очередь, </w:t>
      </w:r>
      <w:r>
        <w:rPr>
          <w:b/>
        </w:rPr>
        <w:t>министр транспорта РФ</w:t>
      </w:r>
      <w:r>
        <w:t xml:space="preserve"> Максим </w:t>
      </w:r>
      <w:r>
        <w:rPr>
          <w:b/>
        </w:rPr>
        <w:t>Соколов</w:t>
      </w:r>
      <w:r>
        <w:t xml:space="preserve"> пообещал рассмотреть данное предложение.</w:t>
      </w:r>
    </w:p>
    <w:p w:rsidR="00CA36B2" w:rsidRDefault="00CA36B2" w:rsidP="00CA36B2">
      <w:pPr>
        <w:jc w:val="both"/>
      </w:pPr>
      <w:r>
        <w:t>«Какие-то разовые акции, наверное, возможны – и в отношении того же Бородина. Я переговорю с руководством РЖД. С самолетами сложнее, поскольку это высококонкурентный вид бизнеса, и здесь такие перевозки могут быть единичными, разовыми», – сказал министр.</w:t>
      </w:r>
    </w:p>
    <w:p w:rsidR="00CA36B2" w:rsidRDefault="00CA36B2" w:rsidP="00CA36B2">
      <w:pPr>
        <w:pStyle w:val="3"/>
        <w:jc w:val="both"/>
        <w:rPr>
          <w:rFonts w:ascii="Times New Roman" w:hAnsi="Times New Roman"/>
          <w:sz w:val="24"/>
          <w:szCs w:val="24"/>
        </w:rPr>
      </w:pPr>
      <w:bookmarkStart w:id="3" w:name="_Toc476292569"/>
      <w:r>
        <w:rPr>
          <w:rFonts w:ascii="Times New Roman" w:hAnsi="Times New Roman"/>
          <w:sz w:val="24"/>
          <w:szCs w:val="24"/>
        </w:rPr>
        <w:t>АГЕНТСТВО МОСКВА; 2017.03.02; В.МЕДИНСКИЙ ВРУЧИЛ ГЛАВАМ МИНТРАНСА РОССИИ И РОСАВТОДОРА УДОСТОВЕРЕНИЯ ПОЧЕТНЫХ ЧЛЕНОВ РВИО</w:t>
      </w:r>
      <w:bookmarkEnd w:id="3"/>
    </w:p>
    <w:p w:rsidR="00CA36B2" w:rsidRDefault="00CA36B2" w:rsidP="00CA36B2">
      <w:pPr>
        <w:jc w:val="both"/>
        <w:rPr>
          <w:szCs w:val="24"/>
        </w:rPr>
      </w:pPr>
      <w:r>
        <w:t xml:space="preserve">Председатель Российского военно-исторического общества, глава министерства культуры РФ Владимир Мединский вручил удостоверения почетных членов РВИО министру транспорта РФ Максиму </w:t>
      </w:r>
      <w:r>
        <w:rPr>
          <w:b/>
        </w:rPr>
        <w:t>Соколов</w:t>
      </w:r>
      <w:r>
        <w:t xml:space="preserve">у и руководителю </w:t>
      </w:r>
      <w:r>
        <w:rPr>
          <w:b/>
        </w:rPr>
        <w:t>Росавтодор</w:t>
      </w:r>
      <w:r>
        <w:t xml:space="preserve">а Роману </w:t>
      </w:r>
      <w:r>
        <w:rPr>
          <w:b/>
        </w:rPr>
        <w:t>Старовойт</w:t>
      </w:r>
      <w:r>
        <w:t>у, передает корреспондент Агентства «Москва» с места события.</w:t>
      </w:r>
    </w:p>
    <w:p w:rsidR="00CA36B2" w:rsidRDefault="00CA36B2" w:rsidP="00CA36B2">
      <w:pPr>
        <w:jc w:val="both"/>
      </w:pPr>
      <w:r>
        <w:t>«Хотел бы вручить вам почетные значки и удостоверения почетных членов Российского военно-исторического общества. По этим удостоверениям можно пройти бесплатно во все федеральные исторические и военно-исторические музеи страны», – заявил В.Мединский на встрече, проходящей в Музее военной истории «Стрелецкие палаты».</w:t>
      </w:r>
    </w:p>
    <w:p w:rsidR="00CA36B2" w:rsidRDefault="00CA36B2" w:rsidP="00CA36B2">
      <w:pPr>
        <w:pStyle w:val="3"/>
        <w:jc w:val="both"/>
        <w:rPr>
          <w:rFonts w:ascii="Times New Roman" w:hAnsi="Times New Roman"/>
          <w:sz w:val="24"/>
          <w:szCs w:val="24"/>
        </w:rPr>
      </w:pPr>
      <w:bookmarkStart w:id="4" w:name="_Toc476292570"/>
      <w:r>
        <w:rPr>
          <w:rFonts w:ascii="Times New Roman" w:hAnsi="Times New Roman"/>
          <w:sz w:val="24"/>
          <w:szCs w:val="24"/>
        </w:rPr>
        <w:t>АГЕНТСТВО МОСКВА; 2017.03.02; НА РОССИЙСКИХ ДОРОГАХ В 2017 Г. УСТАНОВЯТ 100 ИНФОРМАЦИОННЫХ ЗНАКОВ О ВОВ И ДРУГИХ ИСТОРИЧЕСКИХ СОБЫТИЯХ</w:t>
      </w:r>
      <w:bookmarkEnd w:id="4"/>
    </w:p>
    <w:p w:rsidR="00CA36B2" w:rsidRDefault="00CA36B2" w:rsidP="00CA36B2">
      <w:pPr>
        <w:jc w:val="both"/>
        <w:rPr>
          <w:szCs w:val="24"/>
        </w:rPr>
      </w:pPr>
      <w:r>
        <w:t xml:space="preserve">В 2017 г. на российских дорогах установят 100 информационных знаков о Великой Отечественной войне и других исторических событиях. Об этом сообщил министр культуры РФ, председатель Российского военно-исторического общества (РВИО) Владимир Мединский на встрече с главами </w:t>
      </w:r>
      <w:r>
        <w:rPr>
          <w:b/>
        </w:rPr>
        <w:t>Минтранса</w:t>
      </w:r>
      <w:r>
        <w:t xml:space="preserve"> и </w:t>
      </w:r>
      <w:r>
        <w:rPr>
          <w:b/>
        </w:rPr>
        <w:t>Росавтодор</w:t>
      </w:r>
      <w:r>
        <w:t>а.</w:t>
      </w:r>
    </w:p>
    <w:p w:rsidR="00CA36B2" w:rsidRDefault="00CA36B2" w:rsidP="00CA36B2">
      <w:pPr>
        <w:jc w:val="both"/>
      </w:pPr>
      <w:r>
        <w:t xml:space="preserve">«В 2017 г. планируется установить 100 информационных знаков. Российским военно-историческим обществом был проведен Всероссийский конкурс, в ходе которого активисты региональных отделений общества предложили установить почти 70 знаков о </w:t>
      </w:r>
      <w:r>
        <w:lastRenderedPageBreak/>
        <w:t>памятных событиях, происходивших в их регионах. Свои варианты текстов присылали авторы, организации и творческие коллективы со всей страны», – сказал В.Мединский.</w:t>
      </w:r>
    </w:p>
    <w:p w:rsidR="00CA36B2" w:rsidRDefault="00CA36B2" w:rsidP="00CA36B2">
      <w:pPr>
        <w:jc w:val="both"/>
      </w:pPr>
      <w:r>
        <w:t>Как уточнили в пресс-службе РВИО, 70 знаков планируется установить ко Дню Победы и еще 30 после. Знаки выполнены в соответствии с требованиями ГОСТ на щитах ярко-желтого цвета и рассчитаны на эксплуатацию в течение 10 лет. Так, одна из табличек гласит: «Здесь в 1942 г. погиб летчик, Герой Советского Союза Василий Романенко, уничтоживший 1 тыс. фашистов».</w:t>
      </w:r>
    </w:p>
    <w:p w:rsidR="00CA36B2" w:rsidRDefault="00CA36B2" w:rsidP="00CA36B2">
      <w:pPr>
        <w:jc w:val="both"/>
      </w:pPr>
      <w:r>
        <w:t>РВИО реализует проект по установке на автомобильных дорогах федерального и местного значения информационных знаков с сообщениями о памятных местах и подвигах, совершенных в годы Великой Отечественной войны, а также о других исторических событиях. Первые шесть знаков были открыты по инициативе РВИО в 2016 г. в Московской, Новгородской, Калужской и Тверской областях.</w:t>
      </w:r>
    </w:p>
    <w:p w:rsidR="00CA36B2" w:rsidRPr="006F32BA" w:rsidRDefault="00CA36B2" w:rsidP="00CA36B2">
      <w:pPr>
        <w:pStyle w:val="3"/>
        <w:jc w:val="both"/>
        <w:rPr>
          <w:rFonts w:ascii="Times New Roman" w:hAnsi="Times New Roman"/>
          <w:sz w:val="24"/>
          <w:szCs w:val="24"/>
        </w:rPr>
      </w:pPr>
      <w:bookmarkStart w:id="5" w:name="_Toc476240379"/>
      <w:bookmarkStart w:id="6" w:name="_Toc476292572"/>
      <w:r w:rsidRPr="006F32BA">
        <w:rPr>
          <w:rFonts w:ascii="Times New Roman" w:hAnsi="Times New Roman"/>
          <w:sz w:val="24"/>
          <w:szCs w:val="24"/>
        </w:rPr>
        <w:t xml:space="preserve">ИНТЕРФАКС; 2017.03.02; АВИАКОМПАНИЯ </w:t>
      </w:r>
      <w:r>
        <w:rPr>
          <w:rFonts w:ascii="Times New Roman" w:hAnsi="Times New Roman"/>
          <w:sz w:val="24"/>
          <w:szCs w:val="24"/>
        </w:rPr>
        <w:t>«</w:t>
      </w:r>
      <w:r w:rsidRPr="006F32BA">
        <w:rPr>
          <w:rFonts w:ascii="Times New Roman" w:hAnsi="Times New Roman"/>
          <w:sz w:val="24"/>
          <w:szCs w:val="24"/>
        </w:rPr>
        <w:t>РОССИЯ</w:t>
      </w:r>
      <w:r>
        <w:rPr>
          <w:rFonts w:ascii="Times New Roman" w:hAnsi="Times New Roman"/>
          <w:sz w:val="24"/>
          <w:szCs w:val="24"/>
        </w:rPr>
        <w:t>»</w:t>
      </w:r>
      <w:r w:rsidRPr="006F32BA">
        <w:rPr>
          <w:rFonts w:ascii="Times New Roman" w:hAnsi="Times New Roman"/>
          <w:sz w:val="24"/>
          <w:szCs w:val="24"/>
        </w:rPr>
        <w:t xml:space="preserve"> ПОСЛЕ ОБЪЕДИНЕНИЯ С РЕГИОНАЛЬНЫМИ </w:t>
      </w:r>
      <w:r>
        <w:rPr>
          <w:rFonts w:ascii="Times New Roman" w:hAnsi="Times New Roman"/>
          <w:sz w:val="24"/>
          <w:szCs w:val="24"/>
        </w:rPr>
        <w:t>«</w:t>
      </w:r>
      <w:r w:rsidRPr="006F32BA">
        <w:rPr>
          <w:rFonts w:ascii="Times New Roman" w:hAnsi="Times New Roman"/>
          <w:sz w:val="24"/>
          <w:szCs w:val="24"/>
        </w:rPr>
        <w:t>ДОЧКАМИ</w:t>
      </w:r>
      <w:r>
        <w:rPr>
          <w:rFonts w:ascii="Times New Roman" w:hAnsi="Times New Roman"/>
          <w:sz w:val="24"/>
          <w:szCs w:val="24"/>
        </w:rPr>
        <w:t>»</w:t>
      </w:r>
      <w:r w:rsidRPr="006F32BA">
        <w:rPr>
          <w:rFonts w:ascii="Times New Roman" w:hAnsi="Times New Roman"/>
          <w:sz w:val="24"/>
          <w:szCs w:val="24"/>
        </w:rPr>
        <w:t xml:space="preserve"> АЭРОФЛОТА ВЫШЛА НА ПРИБЫЛЬ В 3,8 МЛРД РУБ</w:t>
      </w:r>
      <w:bookmarkEnd w:id="5"/>
      <w:bookmarkEnd w:id="6"/>
    </w:p>
    <w:p w:rsidR="00CA36B2" w:rsidRDefault="00CA36B2" w:rsidP="00CA36B2">
      <w:pPr>
        <w:jc w:val="both"/>
      </w:pPr>
      <w:r>
        <w:t>Авиакомпания «Россия» после объединения с региональными «дочками» «Аэрофлота» – «Донавиа» и «Оренбургскими авиалиниями» – вышла на прибыль, следует из годового отчета «Аэрофлота» по МСФО.</w:t>
      </w:r>
    </w:p>
    <w:p w:rsidR="00CA36B2" w:rsidRDefault="00CA36B2" w:rsidP="00CA36B2">
      <w:pPr>
        <w:jc w:val="both"/>
      </w:pPr>
      <w:r>
        <w:t>Согласно отчету, по итогам 2016 г. «Россия» получила 3,79 млрд руб. чистой прибыли, тогда как 2015 г. компания закончила с убытком в 3,3 млрд руб. При этом выручка перевозчика в прошлом году достигла 73,2 млрд руб., что на 89% больше, чем в 2015 г.</w:t>
      </w:r>
    </w:p>
    <w:p w:rsidR="00CA36B2" w:rsidRDefault="00CA36B2" w:rsidP="00CA36B2">
      <w:pPr>
        <w:jc w:val="both"/>
      </w:pPr>
      <w:r>
        <w:t>Объединенная авиакомпания «Россия» приступила к операционной деятельности в марте 2016 г. Перевозчик работает в среднем ценовом сегменте, базируется в Санкт-Петербурге, имеет филиалы в Москве, Ростове-на-Дону и Оренбурге. «Аэрофлот» (MOEX: AFLT) контролирует 75% минус 1 акцию «России», блокирующий пакет – у администрации Санкт-Петербурга.</w:t>
      </w:r>
    </w:p>
    <w:p w:rsidR="00CA36B2" w:rsidRDefault="00CA36B2" w:rsidP="00CA36B2">
      <w:pPr>
        <w:jc w:val="both"/>
      </w:pPr>
      <w:r>
        <w:t xml:space="preserve">Осенью прошлого года сообщалось, что </w:t>
      </w:r>
      <w:r w:rsidRPr="00EB6696">
        <w:rPr>
          <w:b/>
        </w:rPr>
        <w:t>Минтранс</w:t>
      </w:r>
      <w:r>
        <w:t xml:space="preserve"> РФ по поручению вице-премьера Аркадия </w:t>
      </w:r>
      <w:r w:rsidRPr="00EB6696">
        <w:rPr>
          <w:b/>
        </w:rPr>
        <w:t>Дворкович</w:t>
      </w:r>
      <w:r>
        <w:t xml:space="preserve">а подготовил предложения о продаже «России». Подробности этих предложений публично ни разу никем не озвучивались. Позднее в январе </w:t>
      </w:r>
      <w:r w:rsidRPr="00EB6696">
        <w:rPr>
          <w:b/>
        </w:rPr>
        <w:t>министр транспорта</w:t>
      </w:r>
      <w:r>
        <w:t xml:space="preserve"> Максим </w:t>
      </w:r>
      <w:r w:rsidRPr="00EB6696">
        <w:rPr>
          <w:b/>
        </w:rPr>
        <w:t>Соколов</w:t>
      </w:r>
      <w:r>
        <w:t xml:space="preserve"> заявил, что продажа актива целесообразна только после вывода его на прибыль или «хотя бы безубыточность».</w:t>
      </w:r>
    </w:p>
    <w:p w:rsidR="00CA36B2" w:rsidRDefault="00CA36B2" w:rsidP="00CA36B2">
      <w:pPr>
        <w:jc w:val="both"/>
      </w:pPr>
      <w:r>
        <w:t>«По нашему мнению, продажа этой компании и выведение ее за периметр активов «Аэрофлота» усилит отрасль с точки зрения конкурентоспособности и позволит оптимизировать ту сетку полетов, которая сегодня имеется по внутрирегиональным направлениям», – говорил М.</w:t>
      </w:r>
      <w:r w:rsidRPr="00EB6696">
        <w:rPr>
          <w:b/>
        </w:rPr>
        <w:t>Соколов</w:t>
      </w:r>
      <w:r>
        <w:t>.</w:t>
      </w:r>
    </w:p>
    <w:p w:rsidR="00CA36B2" w:rsidRDefault="00CA36B2" w:rsidP="00CA36B2">
      <w:pPr>
        <w:jc w:val="both"/>
      </w:pPr>
      <w:r>
        <w:t>Между тем ранее глава совета директоров «Аэрофлота» Кирилл Андросов говорил журналистам, что считает нецелесообразным продажу «России», поскольку это противоречит стратегии развития группы.</w:t>
      </w:r>
    </w:p>
    <w:p w:rsidR="00CA36B2" w:rsidRDefault="00CA36B2" w:rsidP="00CA36B2">
      <w:pPr>
        <w:pStyle w:val="3"/>
        <w:jc w:val="both"/>
        <w:rPr>
          <w:rFonts w:ascii="Times New Roman" w:hAnsi="Times New Roman"/>
          <w:sz w:val="24"/>
          <w:szCs w:val="24"/>
        </w:rPr>
      </w:pPr>
      <w:bookmarkStart w:id="7" w:name="_Toc476292575"/>
      <w:r>
        <w:rPr>
          <w:rFonts w:ascii="Times New Roman" w:hAnsi="Times New Roman"/>
          <w:sz w:val="24"/>
          <w:szCs w:val="24"/>
        </w:rPr>
        <w:t>ВЕДОМОСТИ; АННА ЗИБРОВА; 2017.03.02; СТИВИДОРЫ ПРОТИВ РОСТА СТАВОК РОСМОРПОРТА</w:t>
      </w:r>
      <w:bookmarkEnd w:id="7"/>
    </w:p>
    <w:p w:rsidR="00CA36B2" w:rsidRDefault="00CA36B2" w:rsidP="00CA36B2">
      <w:pPr>
        <w:jc w:val="both"/>
        <w:rPr>
          <w:szCs w:val="24"/>
        </w:rPr>
      </w:pPr>
      <w:r>
        <w:t xml:space="preserve">В конце февраля ФАС вынесла на общественное обсуждение проект приказа об установлении новых ставок для сборов, которые </w:t>
      </w:r>
      <w:r>
        <w:rPr>
          <w:b/>
        </w:rPr>
        <w:t>Росморпорт</w:t>
      </w:r>
      <w:r>
        <w:t xml:space="preserve"> взимает с заходящих в порт судов за свои услуги (навигацию, лоцманскую, ледокольную проводку, осуществление транспортной безопасности и др.). ФАС планирует увеличить сборы </w:t>
      </w:r>
      <w:r>
        <w:rPr>
          <w:b/>
        </w:rPr>
        <w:t>Росморпорт</w:t>
      </w:r>
      <w:r>
        <w:t>а в среднем на 4% и переместить контейнеровозы из категории наплавных и накатных судов в категорию сухогрузов. «Из-за этого контейнеровозы потеряют скидку: портовые сборы для них индексировались на 0,7%. «Это значит увеличение ставок для контейнеровозов на 49%», – жалуется исполнительный директор Ассоциации морских торговых портов Сергей Жусупов руководителю ФАС Игорю Артемьеву и зам</w:t>
      </w:r>
      <w:r>
        <w:rPr>
          <w:b/>
        </w:rPr>
        <w:t>министра транспорта</w:t>
      </w:r>
      <w:r>
        <w:t xml:space="preserve"> </w:t>
      </w:r>
      <w:r>
        <w:lastRenderedPageBreak/>
        <w:t xml:space="preserve">Виктору </w:t>
      </w:r>
      <w:r>
        <w:rPr>
          <w:b/>
        </w:rPr>
        <w:t>Олерск</w:t>
      </w:r>
      <w:r>
        <w:t xml:space="preserve">ому в письме от 28 февраля. Представитель ФАС сказал, что письмо получено, но ответ на него еще не готов. Вопрос о повышении ставок портовых сборов правление ФАС рассматривало 20 февраля, но отложило решение, говорит представитель службы «Интерфаксу». </w:t>
      </w:r>
    </w:p>
    <w:p w:rsidR="00CA36B2" w:rsidRDefault="00CA36B2" w:rsidP="00CA36B2">
      <w:pPr>
        <w:jc w:val="both"/>
      </w:pPr>
      <w:r>
        <w:t xml:space="preserve">Рост ставок может негативно отразиться на контейнерных перевозках, которые за последние два года рухнули на 30–35%, указывается в письме. Российские порты могут стать неконкурентоспособными по сравнению с портами Балтии и Финляндии. Жусупов просит сохранить скидку. По словам человека, близкого к компании-судовладельцу, это была инициатива службы, а не требование </w:t>
      </w:r>
      <w:r>
        <w:rPr>
          <w:b/>
        </w:rPr>
        <w:t>Росморпорт</w:t>
      </w:r>
      <w:r>
        <w:t xml:space="preserve">а. Сейчас контейнеровозы получают необоснованные преференции в сравнении с другими видами судов, говорит представитель ФАС: в то время как все платят полную стоимость, контейнеровозы – на 30% меньше, служба намерена устранить эту несправедливость. По словам представителя ФАС, индексация не окажет существенного влияния на конечную стоимость услуг для грузоотправителей. «Портовые сборы </w:t>
      </w:r>
      <w:r>
        <w:rPr>
          <w:b/>
        </w:rPr>
        <w:t>Росморпорт</w:t>
      </w:r>
      <w:r>
        <w:t xml:space="preserve">а сегодня составляют не более 5% в общей стоимости услуги, которая предоставляется грузоотправителям в порту. Средства идут на развитие общей инфраструктуры и обеспечение безопасности. Остальные 95% забирают стивидоры», – говорит представитель ФАС. Представители Fesco, Global Ports, UCL Holding от комментариев отказались. </w:t>
      </w:r>
    </w:p>
    <w:p w:rsidR="00CA36B2" w:rsidRDefault="00CA36B2" w:rsidP="00CA36B2">
      <w:pPr>
        <w:jc w:val="both"/>
      </w:pPr>
      <w:r>
        <w:t xml:space="preserve">Резкое повышение портовых сборов для контейнеровозов может негативно сказаться на конкурентоспособности российских портов и финансовых показателях судовладельцев, которые и так работают в условиях неблагоприятной ценовой конъюнктуры рынка фрахта, говорит гендиректор агентства «Infoline-аналитика» Михаил Бурмистров. Хотя, добавляет он, рост контейнерооборота в декабре – январе (на 12,1% до 390 000 TEU и 12,9% до 335 400 TEU соответственно) благодаря увеличению импорта в связи с укреплением рубля создает видимость, что при унификации сборов для сухогрузов и контейнеровозов доходы </w:t>
      </w:r>
      <w:r>
        <w:rPr>
          <w:b/>
        </w:rPr>
        <w:t>Росморпорт</w:t>
      </w:r>
      <w:r>
        <w:t xml:space="preserve">а могут значительно вырасти. </w:t>
      </w:r>
    </w:p>
    <w:p w:rsidR="00CA36B2" w:rsidRDefault="00CA36B2" w:rsidP="00CA36B2">
      <w:pPr>
        <w:pStyle w:val="3"/>
        <w:jc w:val="both"/>
        <w:rPr>
          <w:rFonts w:ascii="Times New Roman" w:hAnsi="Times New Roman"/>
          <w:sz w:val="24"/>
          <w:szCs w:val="24"/>
        </w:rPr>
      </w:pPr>
      <w:bookmarkStart w:id="8" w:name="_Toc476292577"/>
      <w:r>
        <w:rPr>
          <w:rFonts w:ascii="Times New Roman" w:hAnsi="Times New Roman"/>
          <w:sz w:val="24"/>
          <w:szCs w:val="24"/>
        </w:rPr>
        <w:t>ИНТЕРФАКС – ДАЛЬНИЙ ВОСТОК; 2017.03.03; САХАЛИНСКИЕ ВЛАСТИ ПРИОБРЕТУТ ДВА САМОЛЕТА ДЛЯ ПАССАЖИРСКИХ ПЕРЕВОЗОК НА САМЫЕ ОТДАЛЕННЫЕ КУРИЛЬСКИЕ ОСТРОВА</w:t>
      </w:r>
      <w:bookmarkEnd w:id="8"/>
    </w:p>
    <w:p w:rsidR="00CA36B2" w:rsidRDefault="00CA36B2" w:rsidP="00CA36B2">
      <w:pPr>
        <w:jc w:val="both"/>
        <w:rPr>
          <w:szCs w:val="24"/>
        </w:rPr>
      </w:pPr>
      <w:r>
        <w:t>Правительство Сахалинской области собирается взять в лизинг два самолета малой авиации для обеспечения пассажирских перевозок на самые отдаленные острова региона – на о. Парамушир (северные Курилы) и о. Шикотан (южные Курилы), сообщает пресс-служба областного правительства.</w:t>
      </w:r>
    </w:p>
    <w:p w:rsidR="00CA36B2" w:rsidRDefault="00CA36B2" w:rsidP="00CA36B2">
      <w:pPr>
        <w:jc w:val="both"/>
      </w:pPr>
      <w:r>
        <w:t>«В работе находится проект по приобретению в лизинг двух самолетов малой авиации для выполнения прямых авиарейсов на отдаленные острова Шикотан и Парамушир. В этом году начинаем работу по проектированию и обустройству взлетно-посадочных полос на данных островах», – приводит пресс-служба слова губернатора региона Олега Кожемяко.</w:t>
      </w:r>
    </w:p>
    <w:p w:rsidR="00CA36B2" w:rsidRDefault="00CA36B2" w:rsidP="00CA36B2">
      <w:pPr>
        <w:jc w:val="both"/>
      </w:pPr>
      <w:r>
        <w:t>Сахалинские власти собираются уже в этом году взять в лизинг два 19-местных самолета DHC 6-400 канадского производства.</w:t>
      </w:r>
    </w:p>
    <w:p w:rsidR="00CA36B2" w:rsidRDefault="00CA36B2" w:rsidP="00CA36B2">
      <w:pPr>
        <w:jc w:val="both"/>
      </w:pPr>
      <w:r>
        <w:t>«Это неприхотливые самолеты, которые могут эксплуатироваться в условиях укороченных грунтовых взлетно-посадочных полос. Авиакомпания «Аврора» уже использует такие самолеты для сообщения с отдаленными населенными пунктами в Приморском крае», – сообщил агентству «Интерфакс – Дальний Восток» сотрудник пресс-службы областного правительства.</w:t>
      </w:r>
    </w:p>
    <w:p w:rsidR="00CA36B2" w:rsidRDefault="00CA36B2" w:rsidP="00CA36B2">
      <w:pPr>
        <w:jc w:val="both"/>
      </w:pPr>
      <w:r>
        <w:t>Самолеты, которые приобретут сахалинские власти, передадут «Авроре», и авиакомпания начнет осуществлять регулярные пассажирские перевозки между Южно-Сахалинском и Шикотаном, Петропавловском-Камчатским и Парамуширом.</w:t>
      </w:r>
    </w:p>
    <w:p w:rsidR="00CA36B2" w:rsidRDefault="00CA36B2" w:rsidP="00CA36B2">
      <w:pPr>
        <w:jc w:val="both"/>
      </w:pPr>
      <w:r>
        <w:t xml:space="preserve">Собеседник также сообщил, что на Парамушире и Шикотане хорошо сохранилась от японцев аэродромная инфраструктура, в частности взлетно-посадочные полосы, которые </w:t>
      </w:r>
      <w:r>
        <w:lastRenderedPageBreak/>
        <w:t>областная власть собирается привести в порядок, на что не потребуется слишком больших затрат.</w:t>
      </w:r>
    </w:p>
    <w:p w:rsidR="00CA36B2" w:rsidRDefault="00CA36B2" w:rsidP="00CA36B2">
      <w:pPr>
        <w:jc w:val="both"/>
      </w:pPr>
      <w:r>
        <w:t>На сегодняшний день жителям этих островов добраться до Сахалина и «большой земли» весьма проблематично. Так с о. Парамушир до Камчатки и обратно местные жители добираются сегодня на вертолете и грузопассажирском судне «Гипанис». Регулярного воздушного сообщения (на самолетах) между Парамуширом и Камчаткой нет уже более 25 лет. На о. Шикотан рейсовые полеты самолетов никогда не выполнялись. Местные жители добираются до о. Кунашир (где возле города Южно-Курильска есть аэропорт, откуда самолеты летают в Южно-Сахалинск) на вертолетах и плашкоутах.</w:t>
      </w:r>
    </w:p>
    <w:p w:rsidR="00CA36B2" w:rsidRDefault="00CA36B2" w:rsidP="00CA36B2">
      <w:pPr>
        <w:jc w:val="both"/>
      </w:pPr>
      <w:r>
        <w:t xml:space="preserve">Кроме того, по информации пресс-службы, «дан старт работе по строительству двух грузопассажирских судов для обеспечения круглогодичной, бесперебойной навигации на курильском направлении». К середине 2018 года рабочая документация по новым теплоходам будет готова, и после согласования всех вопросов с </w:t>
      </w:r>
      <w:r>
        <w:rPr>
          <w:b/>
        </w:rPr>
        <w:t>Минтрансом</w:t>
      </w:r>
      <w:r>
        <w:t xml:space="preserve"> России, начнется их строительство. Эти суда позволят связать Сахалин со всеми заселенными Курильскими островами – Шикотан, Кунашир, Итуруп и Парамушир.</w:t>
      </w:r>
    </w:p>
    <w:p w:rsidR="00CA36B2" w:rsidRDefault="00CA36B2" w:rsidP="00CA36B2">
      <w:pPr>
        <w:jc w:val="both"/>
      </w:pPr>
      <w:r>
        <w:t>В настоящее время грузопассажирские перевозки между Сахалином и островами Кунашир и Итуруп осуществляет теплоход «Игорь Фархутдинов», принадлежащий морской компании «Сахалин – Курилы». Второе судно «Поларис», которое прежние сахалинские власти приобрели в областную собственность в 2013 году для перевозок на Курилы, после очередной поломки летом прошлого года стоит в южнокорейском порту Пусан, где решается его дальнейшая судьба (по заключению экспертов, судно выработало свой ресурс).</w:t>
      </w:r>
    </w:p>
    <w:p w:rsidR="00CA36B2" w:rsidRDefault="00CA36B2" w:rsidP="00CA36B2">
      <w:pPr>
        <w:pStyle w:val="3"/>
        <w:jc w:val="both"/>
        <w:rPr>
          <w:rFonts w:ascii="Times New Roman" w:hAnsi="Times New Roman"/>
          <w:sz w:val="24"/>
          <w:szCs w:val="24"/>
        </w:rPr>
      </w:pPr>
      <w:bookmarkStart w:id="9" w:name="_Toc476292579"/>
      <w:r>
        <w:rPr>
          <w:rFonts w:ascii="Times New Roman" w:hAnsi="Times New Roman"/>
          <w:sz w:val="24"/>
          <w:szCs w:val="24"/>
        </w:rPr>
        <w:t>КОММЕРСАНТ; СОФЬЯ ОКУНЬ, ИВАН БУРАНОВ; 0217.03.03; ДОРОЖНОЕ ПОЛОТНО ДАВИТ НА БИЗНЕС</w:t>
      </w:r>
      <w:bookmarkEnd w:id="9"/>
    </w:p>
    <w:p w:rsidR="00CA36B2" w:rsidRDefault="00CA36B2" w:rsidP="00CA36B2">
      <w:pPr>
        <w:jc w:val="both"/>
        <w:rPr>
          <w:szCs w:val="24"/>
        </w:rPr>
      </w:pPr>
      <w:r>
        <w:t xml:space="preserve">Предприниматели спорят с </w:t>
      </w:r>
      <w:r>
        <w:rPr>
          <w:b/>
        </w:rPr>
        <w:t>Росавтодор</w:t>
      </w:r>
      <w:r>
        <w:t>ом о допустимой нагрузке на ось</w:t>
      </w:r>
    </w:p>
    <w:p w:rsidR="00CA36B2" w:rsidRDefault="00CA36B2" w:rsidP="00CA36B2">
      <w:pPr>
        <w:jc w:val="both"/>
      </w:pPr>
      <w:r>
        <w:t xml:space="preserve">«Деловая Россия» и отраслевые промышленные ассоциации написали серию обращений к чиновникам с идеей смягчить ограничения на проезд грузовиков по дорогам во время весенней распутицы и в жаркую погоду. Убытки от нынешней практики таких ограничений авторы писем оценивают в десятки миллиардов рублей. По расчетам </w:t>
      </w:r>
      <w:r>
        <w:rPr>
          <w:b/>
        </w:rPr>
        <w:t>Федерального дорожного агентства</w:t>
      </w:r>
      <w:r>
        <w:t xml:space="preserve"> (</w:t>
      </w:r>
      <w:r>
        <w:rPr>
          <w:b/>
        </w:rPr>
        <w:t>Росавтодор</w:t>
      </w:r>
      <w:r>
        <w:t>), цена вопроса выше – если ограничения не вводить вообще, расходы на ремонт дорог могут составить 1,1 трлн руб., а потребность в ремонте увеличится на 390 млрд руб.</w:t>
      </w:r>
    </w:p>
    <w:p w:rsidR="00CA36B2" w:rsidRDefault="00CA36B2" w:rsidP="00CA36B2">
      <w:pPr>
        <w:jc w:val="both"/>
      </w:pPr>
      <w:r>
        <w:t xml:space="preserve">Как стало известно «Ъ», «Деловая Россия» обратилась в </w:t>
      </w:r>
      <w:r>
        <w:rPr>
          <w:b/>
        </w:rPr>
        <w:t>Росавтодор</w:t>
      </w:r>
      <w:r>
        <w:t xml:space="preserve"> с просьбой установить более высокие значения допустимой нагрузки на ось грузового транспорта в период весенней распутицы. Такое письмо за подписью вице-президента объединения Елены Бочеровой ушло в </w:t>
      </w:r>
      <w:r>
        <w:rPr>
          <w:b/>
        </w:rPr>
        <w:t>Росавтодор</w:t>
      </w:r>
      <w:r>
        <w:t>, аналогичные обращения Центр мониторинга развития промышленности отправил замглавы Минэкономики Савве Шипову, а Национальный кровельный союз – замглавы Минпромторга Глебу Никитину (копии есть у «Ъ»).</w:t>
      </w:r>
    </w:p>
    <w:p w:rsidR="00CA36B2" w:rsidRDefault="00CA36B2" w:rsidP="00CA36B2">
      <w:pPr>
        <w:jc w:val="both"/>
      </w:pPr>
      <w:r>
        <w:t>Поясним: федеральное законодательство с 2011 года позволяет вводить ограничения на осевую нагрузку транспорта на отдельных участках дорог на 30-дневные сроки в апреле-мае, а также летом – чтобы избежать лишней нагрузки на дорожное полотно. Ограничения не распространяются на перевозки продовольствия, лекарств, топлива, почты и дорожно-строительной техники, а также на международные перевозки грузов и пассажиров, но затрагивают другие отрасли.</w:t>
      </w:r>
    </w:p>
    <w:p w:rsidR="00CA36B2" w:rsidRDefault="00CA36B2" w:rsidP="00CA36B2">
      <w:pPr>
        <w:jc w:val="both"/>
      </w:pPr>
      <w:r>
        <w:t xml:space="preserve">В 2017 году </w:t>
      </w:r>
      <w:r>
        <w:rPr>
          <w:b/>
        </w:rPr>
        <w:t>Росавтодор</w:t>
      </w:r>
      <w:r>
        <w:t xml:space="preserve"> предложил ограничить нагрузку 6 тоннами для одиночной оси, 5 тоннами – для двухосной тележки, 4 тоннами – для трехосной тележки. Проект акта и список дорог, на которые распространятся ограничения, размещены на regulation.gov.ru; общественное обсуждение документа на сегодня уже закончено.</w:t>
      </w:r>
    </w:p>
    <w:p w:rsidR="00CA36B2" w:rsidRDefault="00CA36B2" w:rsidP="00CA36B2">
      <w:pPr>
        <w:jc w:val="both"/>
      </w:pPr>
      <w:r>
        <w:lastRenderedPageBreak/>
        <w:t xml:space="preserve">В письмах (есть у «Ъ») нормативы названы «чрезмерно жесткими» – их авторы предлагают повысить предел нагрузки на одну тонну (до семи, шести и пяти тонн соответственно). Как говорится в обращениях, если предлагаемые </w:t>
      </w:r>
      <w:r>
        <w:rPr>
          <w:b/>
        </w:rPr>
        <w:t>Росавтодор</w:t>
      </w:r>
      <w:r>
        <w:t>ом показатели будут введены, убытки «в целом по стране могут составить десятки миллиардов рублей». Производители промышленной продукции «будут вынуждены использовать не более 30% номинальной грузоподъемности» транспорта, говорится в письмах, «а вместо одной десятитонной фуры в среднем может понадобиться семь-десять малотоннажных грузовиков». Авторы обращения считают, что это приведет в целом по стране к ухудшению экологической и транспортной обстановки – «за счет проезда большего количества техники, к увеличению нагрузок на дорожное полотно, росту тарифов на перевоз промышленных товаров, а также, как следствие, к значительному повышению отпускных цен на готовую продукцию (не менее чем в два раза)». Кроме того, в общественном обсуждении на regulation.gov.ru высказываются предположения (их авторы не указали свои компании), что если ограничения введут, «все будут платить взятки на дорогах и возить дальше продукцию».</w:t>
      </w:r>
    </w:p>
    <w:p w:rsidR="00CA36B2" w:rsidRDefault="00CA36B2" w:rsidP="00CA36B2">
      <w:pPr>
        <w:jc w:val="both"/>
      </w:pPr>
      <w:r>
        <w:t xml:space="preserve">В пояснительных документах </w:t>
      </w:r>
      <w:r>
        <w:rPr>
          <w:b/>
        </w:rPr>
        <w:t>Росавтодор</w:t>
      </w:r>
      <w:r>
        <w:t>а сейчас указано, что ограничения вызовут невозможность реализации отдельных товаров в сельской местности – например, автомобилей и бытовой техники. По расчетам ведомства, суммарный ущерб бизнесу от ограничений можно оценить в 320 млрд руб.– но это «в 1,2 раза ниже дополнительных затрат, связанных с возможным разрушением дорожных одежд» в период ограничений. Как отмечают разработчики, если не ввести ограничения вообще, суммарный расчетный размер вреда составит 1,1 трлн руб., а потребность в ремонте увеличится на 390 млрд руб. Протяженность автомобильных дорог, рекомендуемых для временного ограничения движения из-за погоды, составляет в общем объеме не более 47%, считают разработчики. Отметим, при этом система «Платон», создававшаяся, чтобы частично компенсировать ущерб дорогам от проезда по ним грузовиков тяжелее 12 тонн, перечислила в бюджет за год работы 16,7 млрд руб.</w:t>
      </w:r>
    </w:p>
    <w:p w:rsidR="00CA36B2" w:rsidRDefault="00CA36B2" w:rsidP="00CA36B2">
      <w:pPr>
        <w:jc w:val="both"/>
      </w:pPr>
      <w:r>
        <w:t xml:space="preserve">В </w:t>
      </w:r>
      <w:r>
        <w:rPr>
          <w:b/>
        </w:rPr>
        <w:t>Росавтодор</w:t>
      </w:r>
      <w:r>
        <w:t>е, впрочем, обещают «рассмотреть и учесть мнения транспортных организаций».</w:t>
      </w:r>
    </w:p>
    <w:p w:rsidR="00CA36B2" w:rsidRDefault="00CA36B2" w:rsidP="00CA36B2">
      <w:pPr>
        <w:pStyle w:val="3"/>
        <w:jc w:val="both"/>
        <w:rPr>
          <w:rFonts w:ascii="Times New Roman" w:hAnsi="Times New Roman"/>
          <w:sz w:val="24"/>
          <w:szCs w:val="24"/>
        </w:rPr>
      </w:pPr>
      <w:bookmarkStart w:id="10" w:name="_Toc476292580"/>
      <w:r>
        <w:rPr>
          <w:rFonts w:ascii="Times New Roman" w:hAnsi="Times New Roman"/>
          <w:sz w:val="24"/>
          <w:szCs w:val="24"/>
        </w:rPr>
        <w:t>КОММЕРСАНТ НОВОСИБИРСК; ОКСАНА ПАВЛОВА; 2017.03.03; «СИБАВТОБАН» ДО КРЫМА</w:t>
      </w:r>
      <w:bookmarkEnd w:id="10"/>
    </w:p>
    <w:p w:rsidR="00CA36B2" w:rsidRDefault="00CA36B2" w:rsidP="00CA36B2">
      <w:pPr>
        <w:jc w:val="both"/>
        <w:rPr>
          <w:szCs w:val="24"/>
        </w:rPr>
      </w:pPr>
      <w:r>
        <w:t>Новосибирская компания «Сибавтобан», до июля 2016 года контролируемая «Сибмостом», приступила к строительно-монтажным работам на объездной дороге Симферополя на участке Дубки–Левадки. Протяженность строящегося участка – 9 км. Стоимость госконтракта – 6,14 млрд руб. Дорожники говорят о высоком уровне конкуренции в Новосибирской области и называют его одним из факторов, который побуждает компании активно участвовать в тендерах в других регионах.</w:t>
      </w:r>
    </w:p>
    <w:p w:rsidR="00CA36B2" w:rsidRDefault="00CA36B2" w:rsidP="00CA36B2">
      <w:pPr>
        <w:jc w:val="both"/>
      </w:pPr>
      <w:r>
        <w:t xml:space="preserve">Новосибирская дорожно-строительная компания «Сибавтобан» приступила к строительно-монтажным работам на объекте «Строительство объездной дороги Симферополя на участке Дубки–Левадки». Заказчик работ – ГКУ РК «Служба автомобильных дорог Республики Крым». Согласно техническим характеристикам обхода, его длина – 9,1 км, дорога предполагает четыре полосы движения, покрытие – асфальтобетон. Магистраль призвана снизить нагрузку на городскую дорожную сеть Симферополя. По данным </w:t>
      </w:r>
      <w:r>
        <w:rPr>
          <w:b/>
        </w:rPr>
        <w:t>минтранса</w:t>
      </w:r>
      <w:r>
        <w:t xml:space="preserve"> Крыма, стоимость работ по контракту составляет 6,14 млрд руб. Объект входит в ФЦП «Социально-экономическое развитие Республики Крым и Севастополя до 2020 года».</w:t>
      </w:r>
    </w:p>
    <w:p w:rsidR="00CA36B2" w:rsidRDefault="00CA36B2" w:rsidP="00CA36B2">
      <w:pPr>
        <w:jc w:val="both"/>
      </w:pPr>
      <w:r>
        <w:t>До июля 2016 года контролирующим участником ООО «Сибавтобан» был «Сибмост». Сейчас его единственный владелец – гендиректор компании Андрей Мороцкий. «Сибавтобан» участвовал в строительстве Бугринского моста, Северного и Восточного обходов в Новосибирске, автодорог Новосибирск–Ленинск-Кузнецкий, Новосибирск–</w:t>
      </w:r>
      <w:r>
        <w:lastRenderedPageBreak/>
        <w:t>Павлодар и др. Выручка компании в 2015 году – 1,2 млрд руб., чистая прибыль – 87,5 млн руб.</w:t>
      </w:r>
    </w:p>
    <w:p w:rsidR="00CA36B2" w:rsidRDefault="00CA36B2" w:rsidP="00CA36B2">
      <w:pPr>
        <w:jc w:val="both"/>
      </w:pPr>
      <w:r>
        <w:t>Как пояснили „Ъ“ в «Сибавтобане», компании предстоит построить скоростную магистраль за 18 месяцев. «С декабря ведутся подготовительные работы, в феврале приступили к производственному процессу. Проек</w:t>
      </w:r>
      <w:r>
        <w:softHyphen/>
        <w:t>т</w:t>
      </w:r>
      <w:r>
        <w:softHyphen/>
      </w:r>
      <w:r>
        <w:softHyphen/>
        <w:t>ный срок завершения строительства – конец августа 2018 года»,– говорится в ответе компании „Ъ“. Сейчас «Сибавтобан» занимается выносом коммуникаций, переустройством линий связи, водоотведением.</w:t>
      </w:r>
    </w:p>
    <w:p w:rsidR="00CA36B2" w:rsidRDefault="00CA36B2" w:rsidP="00CA36B2">
      <w:pPr>
        <w:jc w:val="both"/>
      </w:pPr>
      <w:r>
        <w:t>В сентябре прошлого года глава Республики Крым Сергей Аксенов на заседании президиума Госсовета в Керчи сообщал, что лично контролирует качественное освоение федеральных средств на дорожные работы. Ранее, в августе 2016 года, президент РФ Владимир Путин отметил неудовлетворительное состояние дорожной сети Крыма.</w:t>
      </w:r>
    </w:p>
    <w:p w:rsidR="00CA36B2" w:rsidRDefault="00CA36B2" w:rsidP="00CA36B2">
      <w:pPr>
        <w:jc w:val="both"/>
      </w:pPr>
      <w:r>
        <w:t>Новосибирские дорожники говорят, что выход местных компаний на новые для них рынки обусловлен растущим уровнем конкуренции в регионе. Сегодня в области работает больше 20 дорожно-строительных компаний, отмечает глава «Новосибирскагропромдорстроя» Александр Барсуков: «Уровень конкуренции запредельный. У многих участников рынка есть свободные мощности, и они активно ищут новые для себя рынки». В прошлом году «Сибавтобан» выиграл в Красноярске тендер на строительство первой очереди автодороги по Волочаевской ул.– съезда с четвертого моста через Енисей на ул. Копылова (3,3 млрд руб.). Однако красноярская компания «Сибиряк» оспорила эти результаты тендера и в итоге сама была признана победителем конкурса. Активно расширяет свое присутствие в регионах России «Новосибирскавтодор». В феврале компания приобрела одно из старейших хакасских дорожных предприятий ДЭП № 369. Предприятие обслуживает 412,6 км автодорог, а также 160 км участка федеральной трассы М-54 «Енисей». На базе кемеровского АО «Мариинскавтодор» и красноярского филиала «Новосибирскавтодора» компания создала АО «Енисейавтодор», которое будет обслуживать сеть автодорог в Красноярском крае, Кемеровской области, Республике Хакасия и восточной части Сибирского и Дальневосточном федеральных округах.</w:t>
      </w:r>
    </w:p>
    <w:p w:rsidR="00CA36B2" w:rsidRDefault="00CA36B2" w:rsidP="00CA36B2">
      <w:pPr>
        <w:pStyle w:val="3"/>
        <w:jc w:val="both"/>
        <w:rPr>
          <w:rFonts w:ascii="Times New Roman" w:hAnsi="Times New Roman"/>
          <w:sz w:val="24"/>
          <w:szCs w:val="24"/>
        </w:rPr>
      </w:pPr>
      <w:bookmarkStart w:id="11" w:name="_Toc476292581"/>
      <w:r>
        <w:rPr>
          <w:rFonts w:ascii="Times New Roman" w:hAnsi="Times New Roman"/>
          <w:sz w:val="24"/>
          <w:szCs w:val="24"/>
        </w:rPr>
        <w:t>РОССИЙСКАЯ ГАЗЕТА; АЛЕКСАНДР МЕЛЕШЕНКО; 2017.03.02; ПЕРЕКРЫТИЕ НЕ ВЫДЕРЖАЛО</w:t>
      </w:r>
      <w:bookmarkEnd w:id="11"/>
    </w:p>
    <w:p w:rsidR="00CA36B2" w:rsidRDefault="00CA36B2" w:rsidP="00CA36B2">
      <w:pPr>
        <w:jc w:val="both"/>
        <w:rPr>
          <w:szCs w:val="24"/>
        </w:rPr>
      </w:pPr>
      <w:r>
        <w:t>В Москве обрушился строящийся тоннель: один рабочий погиб, трое ранены</w:t>
      </w:r>
    </w:p>
    <w:p w:rsidR="00CA36B2" w:rsidRDefault="00CA36B2" w:rsidP="00CA36B2">
      <w:pPr>
        <w:jc w:val="both"/>
      </w:pPr>
      <w:r>
        <w:t>Следователи выясняют причины обрушения строящегося в Москве автомобильного тоннеля. ЧП произошло вчера утром на 23-м километре Калужского шоссе, недалеко от МКАД. Рухнуло около 40 квадратных метров перекрытия тоннеля, погиб рабочий. Еще трое пострадали – как стало известно «РГ», один из строителей сломал ногу, а двое других получили легкие травмы. На момент подписания номера не было определено местонахождение еще одного рабочего, который утром вошел в тоннель, а данных о том, что вышел – нет.</w:t>
      </w:r>
    </w:p>
    <w:p w:rsidR="00CA36B2" w:rsidRDefault="00CA36B2" w:rsidP="00CA36B2">
      <w:pPr>
        <w:jc w:val="both"/>
      </w:pPr>
      <w:r>
        <w:t>На месте обрушения работало около 100 спасателей. Фото: Александр КорольковНа месте обрушения работало около 100 спасателей. Фото: Александр Корольков На месте обрушения работало около 100 спасателей. Фото: Александр Корольков</w:t>
      </w:r>
    </w:p>
    <w:p w:rsidR="00CA36B2" w:rsidRDefault="00CA36B2" w:rsidP="00CA36B2">
      <w:pPr>
        <w:jc w:val="both"/>
      </w:pPr>
      <w:r>
        <w:t>Этот тоннель – часть крупного проекта реконструкции Калужского шоссе, призванного разгрузить основную магистраль, связывающую «старую» Москву с присоединенными территориями. Тоннель разворотный, находится у деревни Мамыри. После завершения стройки благодаря ему станет проще выезд в центр Москвы сотрудникам расположенных здесь продовольственного и офисных центров. Легче будет и тем, кто решит развернуться по дороге в область и вернуться в Москву.</w:t>
      </w:r>
    </w:p>
    <w:p w:rsidR="00CA36B2" w:rsidRDefault="00CA36B2" w:rsidP="00CA36B2">
      <w:pPr>
        <w:jc w:val="both"/>
      </w:pPr>
      <w:r>
        <w:t xml:space="preserve">И вот – стройка встала. Предстоит выяснить причины трагедии и разобраться, насколько качественно и в соответствии с нормами выполнялись работы. Тоннель обрушился во время заливки жидкого бетона в опалубку, формирующую перекрытие, то есть крышу </w:t>
      </w:r>
      <w:r>
        <w:lastRenderedPageBreak/>
        <w:t>тоннеля. Об этом «РГ» сообщили в пресс-службе департамента строительства Москвы. В Мосгосстройнадзоре предварительной причиной назвали также разрушение опалубки, не выдержавшей нагрузки. Там отметили, что накануне ночью субподрядчик, работающий на участке, принимал стройматериалы. «Однако точные причины произошедшего определит созданная техническая комиссия, которая уже начала работу», – отметили в ведомстве.</w:t>
      </w:r>
    </w:p>
    <w:p w:rsidR="00CA36B2" w:rsidRDefault="00CA36B2" w:rsidP="00CA36B2">
      <w:pPr>
        <w:jc w:val="both"/>
      </w:pPr>
      <w:r>
        <w:t>Обстоятельства трагедии детально устанавливают и следователи. Главное следственное управление СК РФ по Москве возбудило уголовное дело по признакам преступления, предусмотренного частью 2 статьи 216 УК РФ (нарушение правил безопасности при ведении строительных работ).</w:t>
      </w:r>
    </w:p>
    <w:p w:rsidR="00CA36B2" w:rsidRDefault="00CA36B2" w:rsidP="00CA36B2">
      <w:pPr>
        <w:jc w:val="both"/>
      </w:pPr>
      <w:r>
        <w:t>«Следствием собирается вся необходимая документация по строительству и эксплуатации объекта для проведения судебно-строительной экспертизы, а также проводится комплекс иных следственных действий, направленных на установление причин и обстоятельств произошедшего», – рассказали в ГСУ.</w:t>
      </w:r>
    </w:p>
    <w:p w:rsidR="00CA36B2" w:rsidRDefault="00CA36B2" w:rsidP="00CA36B2">
      <w:pPr>
        <w:jc w:val="both"/>
      </w:pPr>
      <w:r>
        <w:t>Проверку по факту ЧП также начала прокуратура Новомосковского административного округа. Мэр Сергей Собянин вскоре после появления первых сообщений о происшествии, подтвердил гибель одного рабочего и госпитализацию еще троих. «Оказываем помощь. Проведем проверку, виновные будут наказаны», – отметил градоначальник.</w:t>
      </w:r>
    </w:p>
    <w:p w:rsidR="00CA36B2" w:rsidRDefault="00CA36B2" w:rsidP="00CA36B2">
      <w:pPr>
        <w:jc w:val="both"/>
      </w:pPr>
      <w:r>
        <w:t>Обрушение тоннеля также стало причиной транспортного коллапса на и так перегруженном Калужском шоссе. Сначала экстренные службы полностью перекрыли движение по направлению в область, однако днем оно было снято. Тем не менее затруднения в движении в обоих направлениях сохранялись практически весь день.</w:t>
      </w:r>
    </w:p>
    <w:p w:rsidR="00CA36B2" w:rsidRDefault="00CA36B2" w:rsidP="00CA36B2">
      <w:pPr>
        <w:pStyle w:val="3"/>
        <w:jc w:val="both"/>
        <w:rPr>
          <w:rFonts w:ascii="Times New Roman" w:hAnsi="Times New Roman"/>
          <w:sz w:val="24"/>
          <w:szCs w:val="24"/>
        </w:rPr>
      </w:pPr>
      <w:bookmarkStart w:id="12" w:name="_Toc476292582"/>
      <w:r>
        <w:rPr>
          <w:rFonts w:ascii="Times New Roman" w:hAnsi="Times New Roman"/>
          <w:sz w:val="24"/>
          <w:szCs w:val="24"/>
        </w:rPr>
        <w:t>RG.RU; ТАТЬЯНА ЗЫКОВА; 2017.03.02; ВЛАСТИ ПООБЕЩАЛИ ПОСТРОИТЬ МОСТ В КРЫМ ПО ВЫСШИМ СТАНДАРТАМ КАЧЕСТВА</w:t>
      </w:r>
      <w:bookmarkEnd w:id="12"/>
    </w:p>
    <w:p w:rsidR="00CA36B2" w:rsidRDefault="00CA36B2" w:rsidP="00CA36B2">
      <w:pPr>
        <w:jc w:val="both"/>
        <w:rPr>
          <w:szCs w:val="24"/>
        </w:rPr>
      </w:pPr>
      <w:r>
        <w:t>Строительство моста через Керченский пролив идет по графику и обеспечено самым жестким контролем качества. Об этом сообщил руководитель Федеральной службы по экологическому, технологическому и атомному надзору (Ростехнадзор) Алексей Алешин.</w:t>
      </w:r>
    </w:p>
    <w:p w:rsidR="00CA36B2" w:rsidRDefault="00CA36B2" w:rsidP="00CA36B2">
      <w:pPr>
        <w:jc w:val="both"/>
      </w:pPr>
      <w:r>
        <w:t>«Такого грандиозного объекта как мост через Керченский пролив – и по масштабам, и по значимости – у нас в стране нет»,– цитируют его слова информагентства. Алешин особо подчеркивает, что качество сооружения будет обеспечено на самом высоком уровне. Ведомство уже провело 18 комплексных проверок.</w:t>
      </w:r>
    </w:p>
    <w:p w:rsidR="00CA36B2" w:rsidRDefault="00CA36B2" w:rsidP="00CA36B2">
      <w:pPr>
        <w:jc w:val="both"/>
      </w:pPr>
      <w:r>
        <w:t>По окончании строительства Ростехнадзор выдаст Заключение о соответствии (ЗОС) – документ, свидетельствующий о том, что мост соответствует проекту, а технологии и материалы нормативам.</w:t>
      </w:r>
    </w:p>
    <w:p w:rsidR="00CA36B2" w:rsidRDefault="00CA36B2" w:rsidP="00CA36B2">
      <w:pPr>
        <w:jc w:val="both"/>
      </w:pPr>
      <w:r>
        <w:t>Напомним, Керченский мост свяжет Крым с материковой частью России. В феврале 2015 года подряд на строительство получила компания «Стройгазмонтаж». Стоимость контракта составила более 228 миллиардов рублей.</w:t>
      </w:r>
    </w:p>
    <w:p w:rsidR="00CA36B2" w:rsidRDefault="00CA36B2" w:rsidP="00CA36B2">
      <w:pPr>
        <w:pStyle w:val="3"/>
        <w:jc w:val="both"/>
        <w:rPr>
          <w:rFonts w:ascii="Times New Roman" w:hAnsi="Times New Roman"/>
          <w:sz w:val="24"/>
          <w:szCs w:val="24"/>
        </w:rPr>
      </w:pPr>
      <w:bookmarkStart w:id="13" w:name="_Toc476240385"/>
      <w:bookmarkStart w:id="14" w:name="_Toc476292583"/>
      <w:r>
        <w:rPr>
          <w:rFonts w:ascii="Times New Roman" w:hAnsi="Times New Roman"/>
          <w:sz w:val="24"/>
          <w:szCs w:val="24"/>
        </w:rPr>
        <w:t>KP.RU; СЕРГЕЙ ШИСТАРЕВ; 2017.03.02; В ОБЛАСТНОМ ЦЕНТРЕ НАЧАЛИ ЛАТАТЬ ДОРОГИ</w:t>
      </w:r>
      <w:bookmarkEnd w:id="14"/>
    </w:p>
    <w:p w:rsidR="00CA36B2" w:rsidRDefault="00CA36B2" w:rsidP="00CA36B2">
      <w:pPr>
        <w:jc w:val="both"/>
        <w:rPr>
          <w:szCs w:val="24"/>
        </w:rPr>
      </w:pPr>
      <w:r>
        <w:t>Вместе с началом весны в Кирове начали «оттаивать» дороги. Власти города не стали долго ждать и, услышав звуки капели и увидев на градуснике нужную температуру, приступили к ремонту магистралей. Правда, речи о капитальных работах и привлечении большого количества техники пока не идет. Дорожники заняты ямочным ремонтом. Этому не мешает, а, наоборот, благоприятствует погода за окном. Ремонт при температуре до -10 градусов и на влажной дороге не должен повлиять на качество. По крайней мере так говорят о этой технологии. Сейчас рабочие кладут литой асфальтобетон в ямы на улицах Казанской, Попова, Ленина и Воровского. Для этого еще в январе с подрядчиком заключили контракт на 35 миллионов рублей. Деньги нужны, чтобы подготовить дорогу: вырубить кромки в ямах, фрезировать особо плохие участки асфальта, убрать лужи.</w:t>
      </w:r>
    </w:p>
    <w:p w:rsidR="00CA36B2" w:rsidRDefault="00CA36B2" w:rsidP="00CA36B2">
      <w:pPr>
        <w:jc w:val="both"/>
      </w:pPr>
      <w:r>
        <w:t>ИЗ БЮДЖЕТА СТРАНЫ ВЫДЕЛЯТ МИНИМУМ</w:t>
      </w:r>
    </w:p>
    <w:p w:rsidR="00CA36B2" w:rsidRDefault="00CA36B2" w:rsidP="00CA36B2">
      <w:pPr>
        <w:jc w:val="both"/>
      </w:pPr>
      <w:r>
        <w:lastRenderedPageBreak/>
        <w:t>С начала 2017 года кировские власти постоянно сообщали о новых дотациях на дороги. Все это время мы собирали информацию о том, сколько и на что выделено. Теперь попытаемся вам ее передать.</w:t>
      </w:r>
    </w:p>
    <w:p w:rsidR="00CA36B2" w:rsidRDefault="00CA36B2" w:rsidP="00CA36B2">
      <w:pPr>
        <w:jc w:val="both"/>
      </w:pPr>
      <w:r>
        <w:t>Чтобы привести в порядок региональные трассы, область занесли в федеральную программу «Безопасные и качественные дороги». По ней на ремонт магистралей из бюджета страны выделят 625 миллионов рублей. Эта сумма считается минимальной. Столько же предусмотрено еще для нескольких регионов, в числе которых Удмуртия и Чувашия и еще 12 областей. Но рассчитывать только на помощь федералов наш регион не собирается. Вдобавок к обозначенной сумме из областного бюджета выделят около 631 миллиона рублей (почти 540 миллионов из регионалльного дорожного фонда). Бюджет города Кирова предоставит 91,5 миллиона рублей. Получается, что в общей сложности объем выделяемых на ремонт дорог денег превысит 1,2 миллиарда рублей. Такую огромную сумму потратят на приведение в порядок региональных и местных трасс. В том числе отремонтируют дороги в Кирове, Слободском и Кирово-</w:t>
      </w:r>
      <w:r>
        <w:rPr>
          <w:b/>
        </w:rPr>
        <w:t>Чепец</w:t>
      </w:r>
      <w:r>
        <w:t>ке.</w:t>
      </w:r>
    </w:p>
    <w:p w:rsidR="00CA36B2" w:rsidRDefault="00CA36B2" w:rsidP="00CA36B2">
      <w:pPr>
        <w:jc w:val="both"/>
      </w:pPr>
      <w:r>
        <w:t xml:space="preserve">Отчеты о тратах дорожных денег субъекты должны будут предоставить в федеральный </w:t>
      </w:r>
      <w:r>
        <w:rPr>
          <w:b/>
        </w:rPr>
        <w:t>Минтранс</w:t>
      </w:r>
      <w:r>
        <w:t xml:space="preserve"> до 1 ноября. После анализа расходов власти приступят к распределению средств на следующие годы.</w:t>
      </w:r>
    </w:p>
    <w:p w:rsidR="00CA36B2" w:rsidRDefault="00CA36B2" w:rsidP="00CA36B2">
      <w:pPr>
        <w:jc w:val="both"/>
      </w:pPr>
      <w:r>
        <w:t>87 КИЛОМЕТРОВ СВЕЖЕГО АСФАЛЬТА</w:t>
      </w:r>
    </w:p>
    <w:p w:rsidR="00CA36B2" w:rsidRDefault="00CA36B2" w:rsidP="00CA36B2">
      <w:pPr>
        <w:jc w:val="both"/>
      </w:pPr>
      <w:r>
        <w:t>Естественно, что больше всего средств понадобится на дороги областного центра. Состояние кировского асфальта неделю назад оценили федеральные журналисты. Съемочная группа «России 1» во главе с ведущим Сергеем Брилевым во время визита отметили «чудовищные дороги» и сезонные ужасные сугробы в центре города. Но, по заверениям чиновников, после нынешнего ремонта можно ждать улучшения. Во многом, это должно произойти в результате увеличения финансирования. Например, в начале прошлого года на ремонт только кировских дорог администрация предоставила только 16 миллионов рублей. А в этом году на эту же цель запланировано более 130 миллионов. Специалисты составили заявки на 55 участков дорог, которые нуждаются в ремонте. Если говорить о расстоянии, то новый асфальт должны положить на 87 километрах. Опять же в сравнении с прошлым годом, это почти в три раза больше. Известно, что нынче власти хотят положить асфальт на улице Упита и за счет этого разгрузить потоки машин на Луганской и Ломоносова.</w:t>
      </w:r>
    </w:p>
    <w:p w:rsidR="00CA36B2" w:rsidRDefault="00CA36B2" w:rsidP="00CA36B2">
      <w:pPr>
        <w:jc w:val="both"/>
      </w:pPr>
      <w:r>
        <w:t>Чтобы упорядочить схему, дорожные работы разделят на 15 лотов. Часть денег, более 180 миллионов рублей, по закону отдадут представителям малого предпринимательства. Аукционы по определению подрядчиков пройдут до 31 марта. Затем начнется активный ремонт дорожного полотна.</w:t>
      </w:r>
    </w:p>
    <w:p w:rsidR="00CA36B2" w:rsidRDefault="00CA36B2" w:rsidP="00CA36B2">
      <w:pPr>
        <w:jc w:val="both"/>
      </w:pPr>
      <w:r>
        <w:t xml:space="preserve">Говорить о строительстве новых магистралей пока рано. Хотя такие планы уже есть. В продлении нуждается улица Солнечная от Воровского до Производственной, Сурикова от Некрасова до Комсомольской. Сбудутся ли эти планы, зависит от эффективности нынешних трат. </w:t>
      </w:r>
    </w:p>
    <w:p w:rsidR="00CA36B2" w:rsidRPr="00EB6696" w:rsidRDefault="00CA36B2" w:rsidP="00CA36B2">
      <w:pPr>
        <w:pStyle w:val="3"/>
        <w:jc w:val="both"/>
        <w:rPr>
          <w:rFonts w:ascii="Times New Roman" w:hAnsi="Times New Roman"/>
          <w:sz w:val="24"/>
          <w:szCs w:val="24"/>
        </w:rPr>
      </w:pPr>
      <w:bookmarkStart w:id="15" w:name="_Toc476292584"/>
      <w:r w:rsidRPr="00EB6696">
        <w:rPr>
          <w:rFonts w:ascii="Times New Roman" w:hAnsi="Times New Roman"/>
          <w:sz w:val="24"/>
          <w:szCs w:val="24"/>
        </w:rPr>
        <w:t>ТАСС; 2017.03.02; ПРЕДПРОЕКТНУЮ ДОКУМЕНТАЦИЮ СТРОЙКИ МОСТА ЧЕРЕЗ ЛЕНУ В ЯКУТИИ ПОДГОТОВЯТ ДО ИЮЛЯ</w:t>
      </w:r>
      <w:bookmarkEnd w:id="13"/>
      <w:bookmarkEnd w:id="15"/>
    </w:p>
    <w:p w:rsidR="00CA36B2" w:rsidRDefault="00CA36B2" w:rsidP="00CA36B2">
      <w:pPr>
        <w:jc w:val="both"/>
      </w:pPr>
      <w:r>
        <w:t>Предпроектная документация строительства моста через реку Лена, который в Якутии будет строиться при участии китайской госкорпорации «Синогидро Корпорейшн Лимитед», будет готова во втором квартале 2017 года. Об этом сообщили ТАСС в пресс-службе правительства Якутии.</w:t>
      </w:r>
    </w:p>
    <w:p w:rsidR="00CA36B2" w:rsidRDefault="00CA36B2" w:rsidP="00CA36B2">
      <w:pPr>
        <w:jc w:val="both"/>
      </w:pPr>
      <w:r>
        <w:t>«Составлена дорожная карта по реализации проекта. Согласно ей ведется совместная работа АО «Институт «Стройпроект» с проектным институтом «Китайский главный проектно-исследовательский железнодорожный институт» по анализу информации, необходимой для предпроектирования. Предпроектная документация, согласно дорожной карте, должна быть готова во втором квартале 2017 года», – сказали в пресс-службе.</w:t>
      </w:r>
    </w:p>
    <w:p w:rsidR="00CA36B2" w:rsidRDefault="00CA36B2" w:rsidP="00CA36B2">
      <w:pPr>
        <w:jc w:val="both"/>
      </w:pPr>
      <w:r>
        <w:lastRenderedPageBreak/>
        <w:t>Встреча представителей китайской госкорпорации и министра инвестиционного развития и предпринимательства Якутии Антона Сафронова, на которой обсуждалось строительство мостового перехода через реку Лена в Якутии, прошла в рамках Российского инвестиционного форума «Сочи-2017».</w:t>
      </w:r>
    </w:p>
    <w:p w:rsidR="00CA36B2" w:rsidRDefault="00CA36B2" w:rsidP="00CA36B2">
      <w:pPr>
        <w:jc w:val="both"/>
      </w:pPr>
      <w:r>
        <w:t xml:space="preserve">Представители китайской компании сообщили, что 30 декабря 2016 года «Синогидро Корпорейшн Лимитед» направила в </w:t>
      </w:r>
      <w:r w:rsidRPr="00EB6696">
        <w:rPr>
          <w:b/>
        </w:rPr>
        <w:t>Росавтодор</w:t>
      </w:r>
      <w:r>
        <w:t xml:space="preserve"> письмо с обоснованием основных технических параметров мостового сооружения для согласования, а также выполнения с их учетом предпроектных работ и дальнейшей разработки комплекта документов, необходимого для подачи частной инициативы заключения концессионного соглашения.</w:t>
      </w:r>
    </w:p>
    <w:p w:rsidR="00CA36B2" w:rsidRDefault="00CA36B2" w:rsidP="00CA36B2">
      <w:pPr>
        <w:jc w:val="both"/>
      </w:pPr>
      <w:r>
        <w:t>Как сообщалось, ввод мостового перехода общей протяженностью 21 км обеспечит круглогодичную связь левобережной и правобережной сторон реки Лена и соединит Якутск с железной дорогой. Ежегодные объемы грузоперевозок в регионе вырастут в три раза и составят 6 млн тонн.</w:t>
      </w:r>
    </w:p>
    <w:p w:rsidR="00CA36B2" w:rsidRDefault="00CA36B2" w:rsidP="00CA36B2">
      <w:pPr>
        <w:jc w:val="both"/>
      </w:pPr>
      <w:r>
        <w:t>Проект строительства мостового перехода через реку Лена будет включен в новую редакцию госпрограммы «Развитие транспортной системы России до 2020 года», которая начнет разрабатываться в 2018 году. Правительство Якутии планирует завершить строительство к 100-летию со дня образования Якутской АССР – к 2022 году.</w:t>
      </w:r>
    </w:p>
    <w:p w:rsidR="00CA36B2" w:rsidRPr="006F32BA" w:rsidRDefault="00CA36B2" w:rsidP="00CA36B2">
      <w:pPr>
        <w:pStyle w:val="3"/>
        <w:jc w:val="both"/>
        <w:rPr>
          <w:rFonts w:ascii="Times New Roman" w:hAnsi="Times New Roman"/>
          <w:sz w:val="24"/>
          <w:szCs w:val="24"/>
        </w:rPr>
      </w:pPr>
      <w:bookmarkStart w:id="16" w:name="_Toc476240387"/>
      <w:bookmarkStart w:id="17" w:name="_Toc476292587"/>
      <w:r w:rsidRPr="006F32BA">
        <w:rPr>
          <w:rFonts w:ascii="Times New Roman" w:hAnsi="Times New Roman"/>
          <w:sz w:val="24"/>
          <w:szCs w:val="24"/>
        </w:rPr>
        <w:t xml:space="preserve">ИНТЕРФАКС; 2017.03.02; СУД ОТЛОЖИЛ НА 21 МАРТА ИСК </w:t>
      </w:r>
      <w:r w:rsidRPr="00EB6696">
        <w:rPr>
          <w:rFonts w:ascii="Times New Roman" w:hAnsi="Times New Roman"/>
          <w:sz w:val="24"/>
          <w:szCs w:val="24"/>
        </w:rPr>
        <w:t>РОСЖЕЛДОР</w:t>
      </w:r>
      <w:r w:rsidRPr="006F32BA">
        <w:rPr>
          <w:rFonts w:ascii="Times New Roman" w:hAnsi="Times New Roman"/>
          <w:sz w:val="24"/>
          <w:szCs w:val="24"/>
        </w:rPr>
        <w:t>А О ВЗЫСКАНИИ СО СТРОЙПУТЬИНВЕСТА 17 МЛРД РУБ. НЕУСТОЙКИ ПО КОНТРАКТАМ</w:t>
      </w:r>
      <w:bookmarkEnd w:id="16"/>
      <w:bookmarkEnd w:id="17"/>
    </w:p>
    <w:p w:rsidR="00CA36B2" w:rsidRDefault="00CA36B2" w:rsidP="00CA36B2">
      <w:pPr>
        <w:jc w:val="both"/>
      </w:pPr>
      <w:r>
        <w:t xml:space="preserve">Арбитражный суд Москвы в четверг отложил на 21 марта заседание по иску </w:t>
      </w:r>
      <w:r w:rsidRPr="00EB6696">
        <w:rPr>
          <w:b/>
        </w:rPr>
        <w:t>Федерального агентства железнодорожного транспорта</w:t>
      </w:r>
      <w:r>
        <w:t xml:space="preserve"> (</w:t>
      </w:r>
      <w:r w:rsidRPr="00EB6696">
        <w:rPr>
          <w:b/>
        </w:rPr>
        <w:t>Росжелдор</w:t>
      </w:r>
      <w:r>
        <w:t>) РФ о взыскании с ЗАО «Стройпутьинвест» почти 16,9 млрд рублей неустойки по двум контрактам.</w:t>
      </w:r>
    </w:p>
    <w:p w:rsidR="00CA36B2" w:rsidRDefault="00CA36B2" w:rsidP="00CA36B2">
      <w:pPr>
        <w:jc w:val="both"/>
      </w:pPr>
      <w:r>
        <w:t xml:space="preserve">Как передал из суда корреспондент «Интерфакса», дело отложено для ознакомления </w:t>
      </w:r>
      <w:r w:rsidRPr="00EB6696">
        <w:rPr>
          <w:b/>
        </w:rPr>
        <w:t>Росжелдор</w:t>
      </w:r>
      <w:r>
        <w:t>а с представленным на заседании отзывом «Стройпутьинвест» на иск.</w:t>
      </w:r>
    </w:p>
    <w:p w:rsidR="00CA36B2" w:rsidRDefault="00CA36B2" w:rsidP="00CA36B2">
      <w:pPr>
        <w:jc w:val="both"/>
      </w:pPr>
      <w:r>
        <w:t xml:space="preserve">На заседании представитель </w:t>
      </w:r>
      <w:r w:rsidRPr="00EB6696">
        <w:rPr>
          <w:b/>
        </w:rPr>
        <w:t>Росжелдор</w:t>
      </w:r>
      <w:r>
        <w:t>а отметил, что поддерживает исковые требования «в полном объеме».</w:t>
      </w:r>
    </w:p>
    <w:p w:rsidR="00CA36B2" w:rsidRDefault="00CA36B2" w:rsidP="00CA36B2">
      <w:pPr>
        <w:jc w:val="both"/>
      </w:pPr>
      <w:r>
        <w:t>Суд отказался приобщить к материалам дела представленные ответчиком документы в связи с тем, что они не заверены надлежащим образом.</w:t>
      </w:r>
    </w:p>
    <w:p w:rsidR="00CA36B2" w:rsidRDefault="00CA36B2" w:rsidP="00CA36B2">
      <w:pPr>
        <w:jc w:val="both"/>
      </w:pPr>
      <w:r>
        <w:t>В качестве третьего лица привлечена структура ведомства – ФГУП «Единая группа заказчика».</w:t>
      </w:r>
    </w:p>
    <w:p w:rsidR="00CA36B2" w:rsidRDefault="00CA36B2" w:rsidP="00CA36B2">
      <w:pPr>
        <w:jc w:val="both"/>
      </w:pPr>
      <w:r>
        <w:t>Речь идет о взыскании неустоек по контракту от 13 сентября 2010 года за период с января 2013 года по 13 апреля 2014 года в размере 15,425 млрд рублей и по контракту от 26 декабря 2011 года за период с 1 ноября 2012 года по 13 апреля 2014 года в размере 1,473 млрд рублей. Исковое заявление было подано 1 декабря 2016 года.</w:t>
      </w:r>
    </w:p>
    <w:p w:rsidR="00CA36B2" w:rsidRDefault="00CA36B2" w:rsidP="00CA36B2">
      <w:pPr>
        <w:jc w:val="both"/>
      </w:pPr>
      <w:r>
        <w:t xml:space="preserve">Согласно данным базы «СПАРК-Интерфакс», ранее стороны заключили контракты на разработку рабочей документации и сооружение объектов в рамках второго этапа строительства новой линии Лосево-Каменногорск (в рамках направления Ручьи-Петяярви-Каменногорск-Выборг, на которое выносится грузовое движение к портам Финского залива с линии Санкт-Петербург – Бусловская, где запущены высокоскоростные пассажирские поезда Allegro в Хельсинки). Стоимость договоров составила 777,5 млн рублей и 16,3 млрд рублей соответственно. Госзаказ </w:t>
      </w:r>
      <w:r w:rsidRPr="00EB6696">
        <w:rPr>
          <w:b/>
        </w:rPr>
        <w:t>Росжелдор</w:t>
      </w:r>
      <w:r>
        <w:t>а на общую сумму 17,1 млрд рублей «Стройпутьинвест» получил в 2010 году.</w:t>
      </w:r>
    </w:p>
    <w:p w:rsidR="00CA36B2" w:rsidRDefault="00CA36B2" w:rsidP="00CA36B2">
      <w:pPr>
        <w:jc w:val="both"/>
      </w:pPr>
      <w:r>
        <w:t xml:space="preserve">«Стройпутьинвест» занимается проектированием, строительством и реконструкцией транспортной инфраструктуры, а также других промышленных объектов. В 2014 году, по данным базы «СПАРК-Интерфакс» (более свежей информации нет), 40% компании через ЗАО «Дормашинвест» и ООО «Техпроминвест» контролировали бывший соучредитель Благотворительного фонда помощи отставным офицерам военных сообщений Виталий Бриль, а также его партнеры Алексей Золотарев и Ольга Борисова (в соотношении 50%/25%/25%). Еще 40% значились за нижегородским ООО «Интех строй», 20% – за </w:t>
      </w:r>
      <w:r>
        <w:lastRenderedPageBreak/>
        <w:t>«Производственным предприятием «Ярдоринвест», однако обе эти структуры сейчас являются недействующими. Учредителем последней выступала ярославская региональная общественная организация инвалидов «Дружба».</w:t>
      </w:r>
    </w:p>
    <w:p w:rsidR="00CA36B2" w:rsidRDefault="00CA36B2" w:rsidP="00CA36B2">
      <w:pPr>
        <w:jc w:val="both"/>
      </w:pPr>
      <w:r>
        <w:t>Летом 2013 года «Стройтрансгаз», в котором консолидируются строительные активы бизнесмена Геннадия Тимченко и его партнеров, сообщил, что группа договорилась о покупке 25% + 1 акция ЗАО «Стройпутьинвест» с возможностью увеличения в будущем доли до 100%. Это обеспечивало холдинг нехватавшей компетенцией железнодорожногоо строительства. Доли продавали структуры А.Золотарева и В.Бриля. Однако в конце 2013 года стало известно, что группа решила не покупать блокпакет акций «Стройпутьинвеста». «На текущем этапе сторонам не удалось согласовать существенные условия сделки, в связи с чем решено развивать сотрудничество со «Стройпутьинвестом» в области строительства железнодорожной и иной транспортной инфраструктуры в другом формате, который будет определен позже», – говорил тогда «Интерфаксу» представитель «Стройтрансгаза».</w:t>
      </w:r>
    </w:p>
    <w:p w:rsidR="00CA36B2" w:rsidRPr="006F32BA" w:rsidRDefault="00CA36B2" w:rsidP="00CA36B2">
      <w:pPr>
        <w:pStyle w:val="3"/>
        <w:jc w:val="both"/>
        <w:rPr>
          <w:rFonts w:ascii="Times New Roman" w:hAnsi="Times New Roman"/>
          <w:sz w:val="24"/>
          <w:szCs w:val="24"/>
        </w:rPr>
      </w:pPr>
      <w:bookmarkStart w:id="18" w:name="_Toc476240388"/>
      <w:bookmarkStart w:id="19" w:name="_Toc476292588"/>
      <w:r w:rsidRPr="006F32BA">
        <w:rPr>
          <w:rFonts w:ascii="Times New Roman" w:hAnsi="Times New Roman"/>
          <w:sz w:val="24"/>
          <w:szCs w:val="24"/>
        </w:rPr>
        <w:t>ИНТЕРФАКС; 2017.03.02; РЖД УВЕЛИЧАТ СКИДКУ НА ПЕРЕВОЗКИ НЕФТЕПРОДУКТОВ ИЗ БЕЛОРУССИИ В ПОРТЫ СЕВЕРО-ЗАПАДА РФ</w:t>
      </w:r>
      <w:bookmarkEnd w:id="18"/>
      <w:bookmarkEnd w:id="19"/>
    </w:p>
    <w:p w:rsidR="00CA36B2" w:rsidRDefault="00CA36B2" w:rsidP="00CA36B2">
      <w:pPr>
        <w:jc w:val="both"/>
      </w:pPr>
      <w:r>
        <w:t>ОАО «Российские железные дороги» увеличит с 25% до 50% скидку на перевозки нефтепродуктов в цистернах со станций Барбаров и Новополоцк (Белоруссия) в направлении припортовых станций Северо-Запада РФ: компания установила его в рамках «тарифного коридора», в рамках которого может варьировать утвержденные государством ставки.</w:t>
      </w:r>
    </w:p>
    <w:p w:rsidR="00CA36B2" w:rsidRDefault="00CA36B2" w:rsidP="00CA36B2">
      <w:pPr>
        <w:jc w:val="both"/>
      </w:pPr>
      <w:r>
        <w:t>Выписка из протокола правления РЖД с соответствующей информацией опубликована на сайте монополии. Документ датирован 1 марта. Новый понижающий коэффициент вступит в силу «в установленном порядке» (спустя 10 дней после официальной публикации в печатном издании компании) и будет действовать до изменения нынешних пределов «тарифного коридора».</w:t>
      </w:r>
    </w:p>
    <w:p w:rsidR="00CA36B2" w:rsidRDefault="00CA36B2" w:rsidP="00CA36B2">
      <w:pPr>
        <w:jc w:val="both"/>
      </w:pPr>
      <w:r>
        <w:t>Решение о 25%-ной скидке на перевозки бензина, дизельного топлива и мазута с тех же двух станций в порты Северо-Запада РФ в период до 2019 г. «Российские железные дороги» приняли в октябре. Однако в декабре президент РЖД Олег Белозеров заявлял журналистам, что компания, если потребуется, готова увеличивать размер понижающего коэффициента. Монополии позволяло бы это сделать планировавшееся тогда изменение нижней границы «тарифного коридора».</w:t>
      </w:r>
    </w:p>
    <w:p w:rsidR="00CA36B2" w:rsidRDefault="00CA36B2" w:rsidP="00CA36B2">
      <w:pPr>
        <w:jc w:val="both"/>
      </w:pPr>
      <w:r>
        <w:t>«Мы договорились с антимонопольной службой, что теперь на грузы II и III класса можем давать скидки до 50%. По ряду направлений очень высокодоходных грузов будем их применять. У нас была дана скидка 25% по белорусскому направлению по переключению грузов в порты РФ на Северо-Запад. Если потребуется – мы сейчас смотрим – дадим дополнительные скидки, чтобы грузы ехали по железной дороге не в республики Прибалтики, а на Северо-Запад (России – ИФ). Это конкуренция – абсолютно прозрачные условия», – отмечал О.Белозеров.</w:t>
      </w:r>
    </w:p>
    <w:p w:rsidR="00CA36B2" w:rsidRDefault="00CA36B2" w:rsidP="00CA36B2">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с «минус 25%»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w:t>
      </w:r>
    </w:p>
    <w:p w:rsidR="00CA36B2" w:rsidRDefault="00CA36B2" w:rsidP="00CA36B2">
      <w:pPr>
        <w:jc w:val="both"/>
      </w:pPr>
      <w:r>
        <w:t>Вблизи станции Барбаров находится Мозырский нефтеперерабатывающий завод (у Белоруссии – 42,76% акций, у российской «Славнефти», подконтрольной «Роснефти» (MOEX: ROSN) и «Газпром нефти» (MOEX: SIBN) – 42,58%), вблизи станции Новополоцк – Новополоцкий НПЗ (ОАО «Нафтан»).</w:t>
      </w:r>
    </w:p>
    <w:p w:rsidR="00CA36B2" w:rsidRDefault="00CA36B2" w:rsidP="00CA36B2">
      <w:pPr>
        <w:jc w:val="both"/>
      </w:pPr>
      <w:r>
        <w:br w:type="page"/>
      </w:r>
    </w:p>
    <w:p w:rsidR="00CA36B2" w:rsidRDefault="00CA36B2" w:rsidP="00CA36B2">
      <w:pPr>
        <w:pStyle w:val="3"/>
        <w:jc w:val="both"/>
        <w:rPr>
          <w:rFonts w:ascii="Times New Roman" w:hAnsi="Times New Roman"/>
          <w:sz w:val="24"/>
          <w:szCs w:val="24"/>
        </w:rPr>
      </w:pPr>
      <w:bookmarkStart w:id="20" w:name="_Toc476292590"/>
      <w:r>
        <w:rPr>
          <w:rFonts w:ascii="Times New Roman" w:hAnsi="Times New Roman"/>
          <w:sz w:val="24"/>
          <w:szCs w:val="24"/>
        </w:rPr>
        <w:t>ВЕДОМОСТИ – САНКТ-ПЕТЕРБУРГ; ДМИТРИЙ ГОРШЕНИН; 2017.03.03; FINNLINES ВЫБРАЛА БРОНКУ</w:t>
      </w:r>
      <w:bookmarkEnd w:id="20"/>
    </w:p>
    <w:p w:rsidR="00CA36B2" w:rsidRDefault="00CA36B2" w:rsidP="00CA36B2">
      <w:pPr>
        <w:jc w:val="both"/>
        <w:rPr>
          <w:szCs w:val="24"/>
        </w:rPr>
      </w:pPr>
      <w:r>
        <w:t xml:space="preserve">Грузо-пассажирский паромный оператор Finnlines (входит в Grimaldi Group) с марта 2017 г. сосредоточит свои операции в России в порту Бронка, сообщила компания. Раньше ее суда заходили в Морской порт Санкт-Петербург (МПСПб, входит в UCL Holding). Пока Finnlines будет работать с обоими терминалами, говорит представитель агента компании в России. </w:t>
      </w:r>
    </w:p>
    <w:p w:rsidR="00CA36B2" w:rsidRDefault="00CA36B2" w:rsidP="00CA36B2">
      <w:pPr>
        <w:jc w:val="both"/>
      </w:pPr>
      <w:r>
        <w:t xml:space="preserve">Finnlines работает с Бронкой с июня 2016 г., но теперь суда всех линий будут заходить в этот порт, объяснил «Ведомостям» Ханну Лумме, глава подразделения маркетинга и продаж по России Finnlines. По его словам, компания еженедельно осуществляет три судозахода в МПСПб: «Мы надеемся, что в ближайшее время сможем увеличить частоту, объем и количество еженедельных заходов». Судно Finnlines может вместить 3000 погонных метров груза, что соответствует объему 200 трейлеров, уточняет Лумме. Бронка сможет лучше удовлетворить планы компании по развитию, говорит он. </w:t>
      </w:r>
    </w:p>
    <w:p w:rsidR="00CA36B2" w:rsidRDefault="00CA36B2" w:rsidP="00CA36B2">
      <w:pPr>
        <w:jc w:val="both"/>
      </w:pPr>
      <w:r>
        <w:t xml:space="preserve">7% загрузки </w:t>
      </w:r>
    </w:p>
    <w:p w:rsidR="00CA36B2" w:rsidRDefault="00CA36B2" w:rsidP="00CA36B2">
      <w:pPr>
        <w:jc w:val="both"/>
      </w:pPr>
      <w:r>
        <w:t xml:space="preserve">Производственная мощность ро-ро терминала Бронки в 2016 г. составляла 130 000 единиц с возможностью до 260 000 единиц. Грузооборот Бронки в 2016 г. составил более 36 000 TEU, мощность первой очереди порта – 500 000 TEU. </w:t>
      </w:r>
    </w:p>
    <w:p w:rsidR="00CA36B2" w:rsidRDefault="00CA36B2" w:rsidP="00CA36B2">
      <w:pPr>
        <w:jc w:val="both"/>
      </w:pPr>
      <w:r>
        <w:t xml:space="preserve">Выручка Finnlines в России в 2016 г. составила 7,9 млн евро (+8% к 2015 г.), это 1,6% от всей выручки компании за год. Общая выручка оператора за год упала на 7,3% до 473,7 млн евро, чистая прибыль выросла на 19,8% до 68,1 млн евро. МПСПб работает с Finnlines с 2009 г., планов по изменению договорных отношений с агентом линии нет, как и планов по изменению грузопотока, говорит представитель МПСПб. По его словам, за последние годы тарифы в порту не менялись. Грузооборот МПСПб в 2016 г. упал на 9% до 7,2 млн т, доля ро-ро (накатные грузы, перевозятся на паромах) составила 6% грузооборота, по данным компании. Паромные перевозки – розничный бизнес в основном для небольших компаний, объясняет гендиректор Infranews Алексей Безбородов. По его словам, Finnlines вышла в Бронку из-за удобного выезда для грузов на Москву и тарифов, которые более чем на 30% ниже рыночных. Бронка демпингует относительно рыночных ставок на локальные услуги для грузовладельцев (хранение, досмотры и проч.), при этом тарифы для судна (швартовые операции и др.) выше, чем в других портах; вероятно, терминал сделал ставку на добор бюджета из кармана судовладельцев, говорит Игорь Костюченко, генеральный управляющий ООО «Янг Минг (Раша)», агента морской линии Yang Ming. По его словам, Бронка, очевидно, хочет принимать крупнотоннажный флот и крупных перевозчиков: «Выгодный судозаход для перевозчика начинается при обработке около 250 контейнеров на грузовые операции: с 20 контейнерами на выгрузку и 10 на погрузку ни один здравомыслящий судовладелец в Бронку не пойдет». Yang Ming рассматривала Бронку как порт для судозаходов, но решения пока не приняла: существуют трудности согласования с партнерами, отсутствует спрос и заинтересованность у грузовладельцев в работе с этим терминалом, говорит он. Представители порта Бронка не ответили на запрос «Ведомостей». </w:t>
      </w:r>
    </w:p>
    <w:p w:rsidR="00CA36B2" w:rsidRDefault="00CA36B2" w:rsidP="00CA36B2">
      <w:pPr>
        <w:jc w:val="both"/>
      </w:pPr>
      <w:r>
        <w:t xml:space="preserve">Гендиректор и совладелец ООО «Феникс» (инвестор Бронки) Дмитрий Михальченко 29 марта 2016 г. арестован по обвинению в контрабанде алкоголя. </w:t>
      </w:r>
    </w:p>
    <w:p w:rsidR="00CA36B2" w:rsidRDefault="00CA36B2" w:rsidP="00CA36B2">
      <w:pPr>
        <w:jc w:val="both"/>
      </w:pPr>
      <w:r>
        <w:br w:type="page"/>
      </w:r>
    </w:p>
    <w:p w:rsidR="00CA36B2" w:rsidRDefault="00CA36B2" w:rsidP="00CA36B2">
      <w:pPr>
        <w:pStyle w:val="3"/>
        <w:jc w:val="both"/>
        <w:rPr>
          <w:rFonts w:ascii="Times New Roman" w:hAnsi="Times New Roman"/>
          <w:sz w:val="24"/>
          <w:szCs w:val="24"/>
        </w:rPr>
      </w:pPr>
      <w:bookmarkStart w:id="21" w:name="_Toc476292592"/>
      <w:r>
        <w:rPr>
          <w:rFonts w:ascii="Times New Roman" w:hAnsi="Times New Roman"/>
          <w:sz w:val="24"/>
          <w:szCs w:val="24"/>
        </w:rPr>
        <w:t>ВЕДОМОСТИ; ВИТАЛИЙ ПЕТЛЕВОЙ; 2017.03.02; «АЭРОФЛОТ» ПОЛУЧИЛ РЕКОРДНУЮ ПРИБЫЛЬ В 2016 ГОДУ</w:t>
      </w:r>
      <w:bookmarkEnd w:id="21"/>
    </w:p>
    <w:p w:rsidR="00CA36B2" w:rsidRDefault="00CA36B2" w:rsidP="00CA36B2">
      <w:pPr>
        <w:jc w:val="both"/>
        <w:rPr>
          <w:szCs w:val="24"/>
        </w:rPr>
      </w:pPr>
      <w:r>
        <w:t xml:space="preserve">С 2013 г. «Аэрофлот» не платил дивиденды: у компании были убытки в 2014 г. в 17,1 млрд руб., в 2015 г. – 6,5 млрд руб. По итогам прошлого года компания получила рекордную чистую прибыль – 38,8 млрд руб. – и готова выплатить не 25% дивидендов от нее, как записано в дивидендной политике компании, а 50%, если так потребует государство (владеет 51,2% авиакомпании), следует из слов заместителя гендиректора компании по коммерции и финансам Шамиля Курмашова. Об этом он заявил на телеконференции с инвесторами, передает «Интерфакс». </w:t>
      </w:r>
    </w:p>
    <w:p w:rsidR="00CA36B2" w:rsidRDefault="00CA36B2" w:rsidP="00CA36B2">
      <w:pPr>
        <w:jc w:val="both"/>
      </w:pPr>
      <w:r>
        <w:t xml:space="preserve">Совет директоров перевозчика должен утвердить рекомендацию годовому собранию акционеров по выплате дивидендов в мае. Будет ли Росимущество давать директорам директиву голосовать за выплату 50% чистой прибыли – неизвестно, представитель ведомства не ответил на вопросы «Ведомостей». Если такое решение будет, то инвесторам могут достаться рекордные за всю историю компании 19,4 млрд руб., из них на долю государства придется 9,9 млрд руб. Если компания отдаст 50% чистой прибыли акционерам, то дивидендная доходность «Аэрофлота» составит 10%, отмечает аналитик Rаiffeisenbank Константин Юминов. </w:t>
      </w:r>
    </w:p>
    <w:p w:rsidR="00CA36B2" w:rsidRDefault="00CA36B2" w:rsidP="00CA36B2">
      <w:pPr>
        <w:jc w:val="both"/>
      </w:pPr>
      <w:r>
        <w:t xml:space="preserve">EBITDA «Аэрофлота» оказалась чуть ниже ожиданий, 78 млрд руб., увеличившись на 32,9%, отмечает аналитик «Атона» Михаил Ганелин. Рентабельность по EBITDA составила 15,7%, следует из отчета. Общий долг сократился на 38,4% до 143,1 млрд руб., а долговая нагрузка – до 1,4 EBITDA. «Аэрофлот» подвел IV квартал 2016 г. – EBITDA составила всего 844 млн руб., тогда как в 2015 г. компания заработала 10,8 млрд руб. </w:t>
      </w:r>
    </w:p>
    <w:p w:rsidR="00CA36B2" w:rsidRDefault="00CA36B2" w:rsidP="00CA36B2">
      <w:pPr>
        <w:jc w:val="both"/>
      </w:pPr>
      <w:r>
        <w:t xml:space="preserve">«2016 год был лучшим в истории «Аэрофлота», – пишут аналитики ВТБ. «Аэрофлот» больше всех выиграл от ухода с рынка «Трансаэро», напоминает Юминов. Компания консолидировала часть ее парка, получила наиболее перспективные внешние маршруты. </w:t>
      </w:r>
    </w:p>
    <w:p w:rsidR="00CA36B2" w:rsidRDefault="00CA36B2" w:rsidP="00CA36B2">
      <w:pPr>
        <w:jc w:val="both"/>
      </w:pPr>
      <w:r>
        <w:t xml:space="preserve">2017 год для «Аэрофлота» может тоже стать хорошим годом: покупательная способность восстанавливается (инфлолкяция снижается, рубль укрепляется и т. д.), в связи с этим могут вырасти перевозки как на внутренних, так и на внешних маршрутах, считает Юминов. </w:t>
      </w:r>
    </w:p>
    <w:p w:rsidR="00CA36B2" w:rsidRDefault="00CA36B2" w:rsidP="00CA36B2">
      <w:pPr>
        <w:jc w:val="both"/>
      </w:pPr>
      <w:r>
        <w:t xml:space="preserve">Сама компания прогнозирует, что в 2017 г. уровень загрузки кресел снизится на 1,5 п. п., перевозки пассажиров вырастут на 12–14%, говорится в презентации компании для инвесторов. В 2016 г. перевозки группы выросли на 10,3% до 43,4 млн пассажиров. На внутренних линиях показатель достиг 25,15 млн человек (+7,6%), на международных – 18,29 млн человек (+14,1%). </w:t>
      </w:r>
    </w:p>
    <w:p w:rsidR="00CA36B2" w:rsidRDefault="00CA36B2" w:rsidP="00CA36B2">
      <w:pPr>
        <w:jc w:val="both"/>
      </w:pPr>
      <w:r>
        <w:t xml:space="preserve">Уже за январь (к январю 2016 г.) процент занятости пассажирских мест на международных направлениях вырос на 5,6 п. п. до 72,7%, а на внутренних – снизился на 2,3 п. п. до 76,1%, следует из производственных результатов компании. </w:t>
      </w:r>
    </w:p>
    <w:p w:rsidR="00CA36B2" w:rsidRDefault="00CA36B2" w:rsidP="00CA36B2">
      <w:pPr>
        <w:jc w:val="both"/>
      </w:pPr>
      <w:r>
        <w:t xml:space="preserve">В свободном обращении находится 41% общего количества обыкновенных акций компании. В четверг акции «Аэрофлота» подешевели на 1,89% до 193,2 млрд руб., при том что индекс ММВБ упал всего на 0,53%. </w:t>
      </w:r>
    </w:p>
    <w:p w:rsidR="00CA36B2" w:rsidRDefault="00CA36B2" w:rsidP="00CA36B2">
      <w:pPr>
        <w:jc w:val="both"/>
      </w:pPr>
      <w:r>
        <w:t xml:space="preserve">В прошлом году акции «Аэрофлота» принесли их владельцам 172% годовых, напоминает Юминов. А с начала года компания подорожала на 13,4% до 59,4 млрд руб., так что падение на 1,9% – это коррекция, некоторые инвесторы просто фиксируют прибыль. «Покупай на ожиданиях, продавай на фактах», – говорит один из трейдеров. </w:t>
      </w:r>
    </w:p>
    <w:p w:rsidR="00CA36B2" w:rsidRDefault="00CA36B2" w:rsidP="00CA36B2">
      <w:pPr>
        <w:jc w:val="both"/>
      </w:pPr>
      <w:r>
        <w:br w:type="page"/>
      </w:r>
    </w:p>
    <w:p w:rsidR="00CA36B2" w:rsidRDefault="00CA36B2" w:rsidP="00CA36B2">
      <w:pPr>
        <w:pStyle w:val="3"/>
        <w:jc w:val="both"/>
      </w:pPr>
      <w:bookmarkStart w:id="22" w:name="_Toc476292593"/>
      <w:r>
        <w:rPr>
          <w:rFonts w:ascii="Times New Roman" w:hAnsi="Times New Roman"/>
          <w:sz w:val="24"/>
          <w:szCs w:val="24"/>
        </w:rPr>
        <w:t>РОССИЙСКАЯ ГАЗЕТА; ЕВГЕНИЙ ПЕТРОВ; 2017.03.02; «МЫ ЖЕ ГРУЗИМ ЧЕМОДАНЫ»</w:t>
      </w:r>
      <w:bookmarkEnd w:id="22"/>
    </w:p>
    <w:p w:rsidR="00CA36B2" w:rsidRDefault="00CA36B2" w:rsidP="00CA36B2">
      <w:pPr>
        <w:jc w:val="both"/>
      </w:pPr>
      <w:r>
        <w:t>В аэропорту Чебоксар паралимпийцев из самолета выносили на руках</w:t>
      </w:r>
    </w:p>
    <w:p w:rsidR="00CA36B2" w:rsidRDefault="00CA36B2" w:rsidP="00CA36B2">
      <w:pPr>
        <w:jc w:val="both"/>
      </w:pPr>
      <w:r>
        <w:t>Следственные органы проводят проверку инцидента, произошедшего в аэропорту Чебоксар, участником которого стал паралимпиец Замир Шкахов. Поводом стал опубликованный в Интернете видеоролик, на котором видно, что спортсмен-колясочник спускается с трапа самолета на руках, в то время как персонал аэропорта и сотрудники полиции наблюдают за этим, стоя внизу.</w:t>
      </w:r>
    </w:p>
    <w:p w:rsidR="00CA36B2" w:rsidRDefault="00CA36B2" w:rsidP="00CA36B2">
      <w:pPr>
        <w:jc w:val="both"/>
      </w:pPr>
      <w:r>
        <w:t>Самолет авиакомпании «ЮТэйр» приземлился в аэропорту столицы Чувашии вечером 28 февраля. На его борту находились спортсмены, прибывшие для участия в легкоатлетических соревнованиях для лиц с поражением опорно-двигательного аппарата (ПОДА). Четверых паралимпийцев работники аэропорта вынесли из самолета на руках, но пятый, инвалид I группы Замир Шкахов, отказался покидать борт таким образом и был вынужден спуститься по трапу самостоятельно.</w:t>
      </w:r>
    </w:p>
    <w:p w:rsidR="00CA36B2" w:rsidRDefault="00CA36B2" w:rsidP="00CA36B2">
      <w:pPr>
        <w:jc w:val="both"/>
      </w:pPr>
      <w:r>
        <w:t>По словам 33-летнего спортсмена, представители аэропорта предложили вынести его из самолета как багаж и даже предоставили грузчиков. Когда он спросил у них, знают ли они, как нужно обращаться с инвалидом-колясочником, услышал ответ: «Мы же чемоданы грузим».</w:t>
      </w:r>
    </w:p>
    <w:p w:rsidR="00CA36B2" w:rsidRDefault="00CA36B2" w:rsidP="00CA36B2">
      <w:pPr>
        <w:jc w:val="both"/>
      </w:pPr>
      <w:r>
        <w:t>«Мы не требуем к себе особого отношения, мы требуем простой безопасности», – пояснил Шкахов.</w:t>
      </w:r>
    </w:p>
    <w:p w:rsidR="00CA36B2" w:rsidRDefault="00CA36B2" w:rsidP="00CA36B2">
      <w:pPr>
        <w:jc w:val="both"/>
      </w:pPr>
      <w:r>
        <w:t>Следственные органы уже озвучили причину случившегося: в аэропорту отсутствует оборудование для спуска людей с ограниченными возможностями из самолета.</w:t>
      </w:r>
    </w:p>
    <w:p w:rsidR="00CA36B2" w:rsidRDefault="00CA36B2" w:rsidP="00CA36B2">
      <w:pPr>
        <w:pStyle w:val="3"/>
        <w:jc w:val="both"/>
        <w:rPr>
          <w:rFonts w:ascii="Times New Roman" w:hAnsi="Times New Roman"/>
          <w:sz w:val="24"/>
          <w:szCs w:val="24"/>
        </w:rPr>
      </w:pPr>
      <w:bookmarkStart w:id="23" w:name="_Toc476292594"/>
      <w:r>
        <w:rPr>
          <w:rFonts w:ascii="Times New Roman" w:hAnsi="Times New Roman"/>
          <w:sz w:val="24"/>
          <w:szCs w:val="24"/>
        </w:rPr>
        <w:t>РОССИЙСКАЯ ГАЗЕТА; ВЛАДИМИР ФЕДОСЕНКО; 2017.03.02; НАЗАД, К ПРОКУРОРУ</w:t>
      </w:r>
      <w:bookmarkEnd w:id="23"/>
    </w:p>
    <w:p w:rsidR="00CA36B2" w:rsidRDefault="00CA36B2" w:rsidP="00CA36B2">
      <w:pPr>
        <w:jc w:val="both"/>
        <w:rPr>
          <w:szCs w:val="24"/>
        </w:rPr>
      </w:pPr>
      <w:r>
        <w:t>Интересный поворот случился в процессе рассмотрения уголовного дела о крушении самолета бизнес-авиации Falcon в столичном аэропорту Внуково, в результате которого погиб глава компании Total Кристоф де Маржери. Солнцевский районный суд Москвы сегодня вернул в прокуратуру дело в отношении трех из пяти подсудимых.</w:t>
      </w:r>
    </w:p>
    <w:p w:rsidR="00CA36B2" w:rsidRDefault="00CA36B2" w:rsidP="00CA36B2">
      <w:pPr>
        <w:jc w:val="both"/>
      </w:pPr>
      <w:r>
        <w:t>Как пояснил корреспонденту «РГ» адвокат основного подсудимого – водителя снегоуборочной машины Владимира Мартыненко – Александр Карабанов, ходатайство стороны защиты о возврате дела прокурору удовлетворено судом частично – по постановлению суда из дела выделены материалы в отношении Александра Круглова, Романа Дунаева, Надежды Архиповой.</w:t>
      </w:r>
    </w:p>
    <w:p w:rsidR="00CA36B2" w:rsidRDefault="00CA36B2" w:rsidP="00CA36B2">
      <w:pPr>
        <w:jc w:val="both"/>
      </w:pPr>
      <w:r>
        <w:t>Суд посчитал необходимым вернуть материалы дела в прокурору для проведения дополнительного расследования – «для устранения существенных процессуальных нарушений». По словам адвоката, судебное разбирательство в отношении Мартыненко и Владимира Леденева будет продолжено Солнцевским судом.</w:t>
      </w:r>
    </w:p>
    <w:p w:rsidR="00CA36B2" w:rsidRDefault="00CA36B2" w:rsidP="00CA36B2">
      <w:pPr>
        <w:jc w:val="both"/>
      </w:pPr>
      <w:r>
        <w:t>Сегодня стало известно, что накануне суд удовлетворил ходатайство государственного обвинителя об отводе защитников Леонида Куракина и Валентина Колесникова, которые представляли интересы руководителя полетов Дунаева и диспетчера Архиповой. Их отстранили в связи с тем, что они на стадии следствия представляли интересы свидетелей. По мнению Карабанова, решение суда об отводе защитников привело к тому, что в результате нарушаются требования УПК к доказательствам, предъявленному обвинению и обвинительному заключению. То есть нарушено, по мнению адвоката, право на защиту.</w:t>
      </w:r>
    </w:p>
    <w:p w:rsidR="00CA36B2" w:rsidRDefault="00CA36B2" w:rsidP="00CA36B2">
      <w:pPr>
        <w:jc w:val="both"/>
      </w:pPr>
      <w:r>
        <w:t>– Мы не согласны с такой позицией и будем ее обжаловать, – заявила другой адвокат подсудимых Ольга Динзе.</w:t>
      </w:r>
    </w:p>
    <w:p w:rsidR="00CA36B2" w:rsidRDefault="00CA36B2" w:rsidP="00CA36B2">
      <w:pPr>
        <w:jc w:val="both"/>
      </w:pPr>
      <w:r>
        <w:t xml:space="preserve">Всем фигурантам дела инкриминируется часть 3 статьи 263 УК РФ («Нарушение правил безопасности движения и эксплуатации судна воздушного транспорта, повлекшее по </w:t>
      </w:r>
      <w:r>
        <w:lastRenderedPageBreak/>
        <w:t>неосторожности смерть двух и более лиц»). Статья предусматривает до 7 лет лишения свободы.</w:t>
      </w:r>
    </w:p>
    <w:p w:rsidR="00CA36B2" w:rsidRDefault="00CA36B2" w:rsidP="00CA36B2">
      <w:pPr>
        <w:jc w:val="both"/>
      </w:pPr>
      <w:r>
        <w:t>Трагедия произошла в ночь на 21 октября 2014 года в московском аэропорту Внуково. Самолет Falcon, следовавший рейсом Москва – Париж, при взлете задел снегоуборочную машину, загорелся и рухнул на взлетно-посадочную полосу. Погибли трое членов экипажа и пассажир – глава французской нефтяной компании Total Кристоф де Маржери.</w:t>
      </w:r>
    </w:p>
    <w:p w:rsidR="00CA36B2" w:rsidRDefault="00CA36B2" w:rsidP="00CA36B2">
      <w:pPr>
        <w:pStyle w:val="3"/>
        <w:jc w:val="both"/>
        <w:rPr>
          <w:rFonts w:ascii="Times New Roman" w:hAnsi="Times New Roman"/>
          <w:sz w:val="24"/>
          <w:szCs w:val="24"/>
        </w:rPr>
      </w:pPr>
      <w:bookmarkStart w:id="24" w:name="_Toc476292595"/>
      <w:r>
        <w:rPr>
          <w:rFonts w:ascii="Times New Roman" w:hAnsi="Times New Roman"/>
          <w:sz w:val="24"/>
          <w:szCs w:val="24"/>
        </w:rPr>
        <w:t>ИНТЕРФАКС – ДАЛЬНИЙ ВОСТОК; 2017.03.03; ТРАНСПОРТНАЯ ПРОКУРАТУРА ПРОВЕРИТ АВИАКОМПАНИЮ В СВЯЗИ С АВАРИЙНОЙ ПОСАДКОЙ ВЕРТОЛЕТА МИ-8 В ЯКУТИИ</w:t>
      </w:r>
      <w:bookmarkEnd w:id="24"/>
    </w:p>
    <w:p w:rsidR="00CA36B2" w:rsidRDefault="00CA36B2" w:rsidP="00CA36B2">
      <w:pPr>
        <w:jc w:val="both"/>
        <w:rPr>
          <w:szCs w:val="24"/>
        </w:rPr>
      </w:pPr>
      <w:r>
        <w:t>Восточно-Сибирская транспортная прокуратура проверит соблюдение требований безопасности полетов в авиакомпании «Алроса» в связи с произошедшей накануне аварийной посадкой вертолета Ми-8 в Жиганском районе Якутии.</w:t>
      </w:r>
    </w:p>
    <w:p w:rsidR="00CA36B2" w:rsidRDefault="00CA36B2" w:rsidP="00CA36B2">
      <w:pPr>
        <w:jc w:val="both"/>
      </w:pPr>
      <w:r>
        <w:t>Как сообщает пресс-служба ведомства в пятницу, воздушное судно совершило посадку из-за возникших неисправностей двигателя. При этом вертолет получил повреждения в хвостовой части.</w:t>
      </w:r>
    </w:p>
    <w:p w:rsidR="00CA36B2" w:rsidRDefault="00CA36B2" w:rsidP="00CA36B2">
      <w:pPr>
        <w:jc w:val="both"/>
      </w:pPr>
      <w:r>
        <w:t>Транспортная прокуратура, также как и МЧС России по региону уточняет, что на борту находилось 22 человека, из них 19 – рабочие-вахтовики, остальные – члены экипажа.</w:t>
      </w:r>
    </w:p>
    <w:p w:rsidR="00CA36B2" w:rsidRDefault="00CA36B2" w:rsidP="00CA36B2">
      <w:pPr>
        <w:jc w:val="both"/>
      </w:pPr>
      <w:r>
        <w:t>Как сообщалось, во вторник вечером вертолет Ми-8 в Якутии, следовавший по маршруту Жиганск – Верхнее Молодо, не долетев 1 км до пункта назначения, совершил вынужденную посадку. Тем не менее, все находившиеся на борту люди были доставлены в вахтовый поселок Верхнее Молодо, где расположен одноименный алмазный прииск (принадлежит дочернему предприятию ПАО АК «Алроса» – ОАО «Алмазы Анабара»).</w:t>
      </w:r>
    </w:p>
    <w:p w:rsidR="00CA36B2" w:rsidRDefault="00CA36B2" w:rsidP="00CA36B2">
      <w:pPr>
        <w:jc w:val="both"/>
      </w:pPr>
      <w:r>
        <w:t>По факту аварийной посадки Восточно-Сибирское следственное управление на транспорте СКР проводит доследственную проверку. По их данным, на борту Ми-8 находились 24 человека – три члена экипажа, два авиатехника и 19 пассажиров, среди них пострадавших нет. Причиной аварийной посадки могло стать падение оборотов двигателя вертолета.</w:t>
      </w:r>
    </w:p>
    <w:p w:rsidR="00CA36B2" w:rsidRDefault="00CA36B2" w:rsidP="00CA36B2">
      <w:pPr>
        <w:pStyle w:val="3"/>
        <w:jc w:val="both"/>
        <w:rPr>
          <w:rFonts w:ascii="Times New Roman" w:hAnsi="Times New Roman"/>
          <w:sz w:val="24"/>
          <w:szCs w:val="24"/>
        </w:rPr>
      </w:pPr>
      <w:bookmarkStart w:id="25" w:name="_Toc476292596"/>
      <w:r>
        <w:rPr>
          <w:rFonts w:ascii="Times New Roman" w:hAnsi="Times New Roman"/>
          <w:sz w:val="24"/>
          <w:szCs w:val="24"/>
        </w:rPr>
        <w:t>ИНТЕРФАКС; 2017.03.02; В ДИПМИССИИ РФ В АЛЕКСАНДРИИ ОПРОВЕРГЛИ НАЛИЧИЕ БОМБЫ У ЗАДЕРЖАННОГО В АЭРОПОРТУ РОССИЯНИНА</w:t>
      </w:r>
      <w:bookmarkEnd w:id="25"/>
    </w:p>
    <w:p w:rsidR="00CA36B2" w:rsidRDefault="00CA36B2" w:rsidP="00CA36B2">
      <w:pPr>
        <w:jc w:val="both"/>
        <w:rPr>
          <w:szCs w:val="24"/>
        </w:rPr>
      </w:pPr>
      <w:r>
        <w:t>У задержанного в аэропорту Александрии гражданина РФ не было при себе взрывчатки, сообщили «Интерфаксу» в генконсульстве России в Александрии.</w:t>
      </w:r>
    </w:p>
    <w:p w:rsidR="00CA36B2" w:rsidRDefault="00CA36B2" w:rsidP="00CA36B2">
      <w:pPr>
        <w:jc w:val="both"/>
      </w:pPr>
      <w:r>
        <w:t>«У задержанного россиянина при себе взрывчатки не было. Это сто процентов», -сказали в российской дипмиссии.</w:t>
      </w:r>
    </w:p>
    <w:p w:rsidR="00CA36B2" w:rsidRDefault="00CA36B2" w:rsidP="00CA36B2">
      <w:pPr>
        <w:jc w:val="both"/>
      </w:pPr>
      <w:r>
        <w:t>«Остальные вопросы, касающиеся его задержания, пока проясняются», – отметил собеседник агентства.</w:t>
      </w:r>
    </w:p>
    <w:p w:rsidR="00CA36B2" w:rsidRDefault="00CA36B2" w:rsidP="00CA36B2">
      <w:pPr>
        <w:jc w:val="both"/>
      </w:pPr>
      <w:r>
        <w:t>Ранее египетские СМИ сообщили о задержании россиянина в аэропорту Борг эль-Араб в Александрии в связи с обнаружением у него взрывного устройства. По предварительным данным, задержанный планировал пронести взрывное устройство на борт самолета Turkish Airlines, который направлялся в Стамбул.</w:t>
      </w:r>
    </w:p>
    <w:p w:rsidR="00CA36B2" w:rsidRDefault="00CA36B2" w:rsidP="00CA36B2">
      <w:pPr>
        <w:jc w:val="both"/>
      </w:pPr>
      <w:r>
        <w:t>В свою очередь в генконсульстве РФ в Александрии сообщили, что российские дипломаты находятся в контакте с властями в Египте и проверяют информацию о задержании гражданина РФ со взрывным устройством в аэропорту Александрии. «Генконсул находится в контакте с местными властями, вице-консул находится непосредственно в аэропорту Александрии. В настоящий момент они проверяют эту информацию разбираются в ситуации», – сказали «Интерфаксу» в российской дипмиссии.</w:t>
      </w:r>
    </w:p>
    <w:p w:rsidR="00CA36B2" w:rsidRDefault="00CA36B2" w:rsidP="00CA36B2">
      <w:pPr>
        <w:jc w:val="both"/>
      </w:pPr>
      <w:r>
        <w:br w:type="page"/>
      </w:r>
    </w:p>
    <w:p w:rsidR="00CA36B2" w:rsidRPr="00EB6696" w:rsidRDefault="00CA36B2" w:rsidP="00CA36B2">
      <w:pPr>
        <w:pStyle w:val="3"/>
        <w:jc w:val="both"/>
        <w:rPr>
          <w:rFonts w:ascii="Times New Roman" w:hAnsi="Times New Roman"/>
          <w:sz w:val="24"/>
          <w:szCs w:val="24"/>
        </w:rPr>
      </w:pPr>
      <w:bookmarkStart w:id="26" w:name="_Toc476240399"/>
      <w:bookmarkStart w:id="27" w:name="_Toc476292597"/>
      <w:r w:rsidRPr="00EB6696">
        <w:rPr>
          <w:rFonts w:ascii="Times New Roman" w:hAnsi="Times New Roman"/>
          <w:sz w:val="24"/>
          <w:szCs w:val="24"/>
        </w:rPr>
        <w:t>ИНТЕРФАКС; 2017.03.02;</w:t>
      </w:r>
      <w:r>
        <w:rPr>
          <w:rFonts w:ascii="Times New Roman" w:hAnsi="Times New Roman"/>
          <w:sz w:val="24"/>
          <w:szCs w:val="24"/>
        </w:rPr>
        <w:t xml:space="preserve"> </w:t>
      </w:r>
      <w:r w:rsidRPr="00EB6696">
        <w:rPr>
          <w:rFonts w:ascii="Times New Roman" w:hAnsi="Times New Roman"/>
          <w:sz w:val="24"/>
          <w:szCs w:val="24"/>
        </w:rPr>
        <w:t xml:space="preserve">ГРУППА </w:t>
      </w:r>
      <w:r>
        <w:rPr>
          <w:rFonts w:ascii="Times New Roman" w:hAnsi="Times New Roman"/>
          <w:sz w:val="24"/>
          <w:szCs w:val="24"/>
        </w:rPr>
        <w:t>«</w:t>
      </w:r>
      <w:r w:rsidRPr="00EB6696">
        <w:rPr>
          <w:rFonts w:ascii="Times New Roman" w:hAnsi="Times New Roman"/>
          <w:sz w:val="24"/>
          <w:szCs w:val="24"/>
        </w:rPr>
        <w:t>АЭРОФЛОТ</w:t>
      </w:r>
      <w:r>
        <w:rPr>
          <w:rFonts w:ascii="Times New Roman" w:hAnsi="Times New Roman"/>
          <w:sz w:val="24"/>
          <w:szCs w:val="24"/>
        </w:rPr>
        <w:t>»</w:t>
      </w:r>
      <w:r w:rsidRPr="00EB6696">
        <w:rPr>
          <w:rFonts w:ascii="Times New Roman" w:hAnsi="Times New Roman"/>
          <w:sz w:val="24"/>
          <w:szCs w:val="24"/>
        </w:rPr>
        <w:t xml:space="preserve"> ПЛАНИРУЕТ В 2017 Г УВЕЛИЧИТЬ ПАРК НА 40 САМОЛЕТОВ</w:t>
      </w:r>
      <w:bookmarkEnd w:id="26"/>
      <w:bookmarkEnd w:id="27"/>
    </w:p>
    <w:p w:rsidR="00CA36B2" w:rsidRDefault="00CA36B2" w:rsidP="00CA36B2">
      <w:pPr>
        <w:jc w:val="both"/>
      </w:pPr>
      <w:r>
        <w:t>Группа «Аэрофлот» (MOEX: AFLT) в 2017 г. планирует увеличить парк на 40 воздушных судов, говорится в презентации компании для инвесторов, опубликованной на ее сайте в четверг.</w:t>
      </w:r>
    </w:p>
    <w:p w:rsidR="00CA36B2" w:rsidRDefault="00CA36B2" w:rsidP="00CA36B2">
      <w:pPr>
        <w:jc w:val="both"/>
      </w:pPr>
      <w:r>
        <w:t>Ожидается поставка 59 новых лайнеров, при этом компания планирует списать 19 самолетов.</w:t>
      </w:r>
    </w:p>
    <w:p w:rsidR="00CA36B2" w:rsidRDefault="00CA36B2" w:rsidP="00CA36B2">
      <w:pPr>
        <w:jc w:val="both"/>
      </w:pPr>
      <w:r>
        <w:t>На конец 2016 года парк группы насчитывал 289 воздушных судна (без учета одного самолета Ан-24, переданного в аренду), из них 189 – в парке головной компании. В январе 2017 года группа ввела в эксплуатацию еще четыре воздушных судна: один лайнер A321, два Boeing-747 и один DHC 8-Q400.</w:t>
      </w:r>
    </w:p>
    <w:p w:rsidR="00CA36B2" w:rsidRDefault="00CA36B2" w:rsidP="00CA36B2">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CA36B2" w:rsidRPr="00EB6696" w:rsidRDefault="00CA36B2" w:rsidP="00CA36B2">
      <w:pPr>
        <w:pStyle w:val="3"/>
        <w:jc w:val="both"/>
        <w:rPr>
          <w:rFonts w:ascii="Times New Roman" w:hAnsi="Times New Roman"/>
          <w:sz w:val="24"/>
          <w:szCs w:val="24"/>
        </w:rPr>
      </w:pPr>
      <w:bookmarkStart w:id="28" w:name="_Toc476240400"/>
      <w:bookmarkStart w:id="29" w:name="_Toc476292598"/>
      <w:r w:rsidRPr="00EB6696">
        <w:rPr>
          <w:rFonts w:ascii="Times New Roman" w:hAnsi="Times New Roman"/>
          <w:sz w:val="24"/>
          <w:szCs w:val="24"/>
        </w:rPr>
        <w:t xml:space="preserve">ИНТЕРФАКС; 2017.03.02; ГРУППА </w:t>
      </w:r>
      <w:r>
        <w:rPr>
          <w:rFonts w:ascii="Times New Roman" w:hAnsi="Times New Roman"/>
          <w:sz w:val="24"/>
          <w:szCs w:val="24"/>
        </w:rPr>
        <w:t>«</w:t>
      </w:r>
      <w:r w:rsidRPr="00EB6696">
        <w:rPr>
          <w:rFonts w:ascii="Times New Roman" w:hAnsi="Times New Roman"/>
          <w:sz w:val="24"/>
          <w:szCs w:val="24"/>
        </w:rPr>
        <w:t>АЭРОФЛОТ</w:t>
      </w:r>
      <w:r>
        <w:rPr>
          <w:rFonts w:ascii="Times New Roman" w:hAnsi="Times New Roman"/>
          <w:sz w:val="24"/>
          <w:szCs w:val="24"/>
        </w:rPr>
        <w:t>»</w:t>
      </w:r>
      <w:r w:rsidRPr="00EB6696">
        <w:rPr>
          <w:rFonts w:ascii="Times New Roman" w:hAnsi="Times New Roman"/>
          <w:sz w:val="24"/>
          <w:szCs w:val="24"/>
        </w:rPr>
        <w:t xml:space="preserve"> ПЛАНИРУЕТ УВЕЛИЧИТЬ ПЕРЕВОЗКИ В 2017 Г. НА 12-14%</w:t>
      </w:r>
      <w:bookmarkEnd w:id="28"/>
      <w:bookmarkEnd w:id="29"/>
    </w:p>
    <w:p w:rsidR="00CA36B2" w:rsidRDefault="00CA36B2" w:rsidP="00CA36B2">
      <w:pPr>
        <w:jc w:val="both"/>
      </w:pPr>
      <w:r>
        <w:t>«Аэрофлот» (MOEX: AFLT) планирует увеличить перевозки пассажиров в 2017 г. на 12-14%, говорится в презентации компании для инвесторов, опубликованной на ее сайте.</w:t>
      </w:r>
    </w:p>
    <w:p w:rsidR="00CA36B2" w:rsidRDefault="00CA36B2" w:rsidP="00CA36B2">
      <w:pPr>
        <w:jc w:val="both"/>
      </w:pPr>
      <w:r>
        <w:t>В 2016 г. перевозки группы «Аэрофлот» выросли на 10,3%, до 43,4 млн пассажиров. На внутренних линиях показатель достиг 25,15 млн человек (+7,6%), на международных – 18,29 млн человек (+14,1%).</w:t>
      </w:r>
    </w:p>
    <w:p w:rsidR="00CA36B2" w:rsidRDefault="00CA36B2" w:rsidP="00CA36B2">
      <w:pPr>
        <w:jc w:val="both"/>
      </w:pPr>
      <w:r>
        <w:t>Пассажирооборот группы в прошлом году вырос на 14,8%, до более 112,1 млрд пассажиро-километров. Процент занятости пассажирских кресел повысился на 3,2 процентного пункта, до 81,5%.</w:t>
      </w:r>
    </w:p>
    <w:p w:rsidR="00CA36B2" w:rsidRDefault="00CA36B2" w:rsidP="00CA36B2">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CA36B2" w:rsidRPr="00D00A2C" w:rsidRDefault="00CA36B2" w:rsidP="00CA36B2">
      <w:pPr>
        <w:pStyle w:val="3"/>
        <w:jc w:val="both"/>
        <w:rPr>
          <w:rFonts w:ascii="Times New Roman" w:hAnsi="Times New Roman"/>
          <w:sz w:val="24"/>
          <w:szCs w:val="24"/>
        </w:rPr>
      </w:pPr>
      <w:bookmarkStart w:id="30" w:name="_Toc476240401"/>
      <w:bookmarkStart w:id="31" w:name="_Toc476292599"/>
      <w:r w:rsidRPr="00D00A2C">
        <w:rPr>
          <w:rFonts w:ascii="Times New Roman" w:hAnsi="Times New Roman"/>
          <w:sz w:val="24"/>
          <w:szCs w:val="24"/>
        </w:rPr>
        <w:t xml:space="preserve">ТАСС; 2017.03.02; АЭРОПОРТ РФ САБЕТТА ВПЕРВЫЕ ПРИНЯЛ КРУПНЕЙШИЙ САМОЛЕТ </w:t>
      </w:r>
      <w:r>
        <w:rPr>
          <w:rFonts w:ascii="Times New Roman" w:hAnsi="Times New Roman"/>
          <w:sz w:val="24"/>
          <w:szCs w:val="24"/>
        </w:rPr>
        <w:t>«</w:t>
      </w:r>
      <w:r w:rsidRPr="00D00A2C">
        <w:rPr>
          <w:rFonts w:ascii="Times New Roman" w:hAnsi="Times New Roman"/>
          <w:sz w:val="24"/>
          <w:szCs w:val="24"/>
        </w:rPr>
        <w:t>РУСЛАН</w:t>
      </w:r>
      <w:r>
        <w:rPr>
          <w:rFonts w:ascii="Times New Roman" w:hAnsi="Times New Roman"/>
          <w:sz w:val="24"/>
          <w:szCs w:val="24"/>
        </w:rPr>
        <w:t>»</w:t>
      </w:r>
      <w:r w:rsidRPr="00D00A2C">
        <w:rPr>
          <w:rFonts w:ascii="Times New Roman" w:hAnsi="Times New Roman"/>
          <w:sz w:val="24"/>
          <w:szCs w:val="24"/>
        </w:rPr>
        <w:t xml:space="preserve"> С ГРУЗОМ ИЗ КИТАЯ</w:t>
      </w:r>
      <w:bookmarkEnd w:id="30"/>
      <w:bookmarkEnd w:id="31"/>
    </w:p>
    <w:p w:rsidR="00CA36B2" w:rsidRDefault="00CA36B2" w:rsidP="00CA36B2">
      <w:pPr>
        <w:jc w:val="both"/>
      </w:pPr>
      <w:r>
        <w:t>Самый северный аэропорт России Сабетта, расположенный в Ямало-Ненецком автономном округе (ЯНАО) на берегу Карского моря, впервые принял крупнейший самолет Ан-124 «Руслан» с грузом из Китая, сообщили ТАСС в пресс-службе таможни региона.</w:t>
      </w:r>
    </w:p>
    <w:p w:rsidR="00CA36B2" w:rsidRDefault="00CA36B2" w:rsidP="00CA36B2">
      <w:pPr>
        <w:jc w:val="both"/>
      </w:pPr>
      <w:r>
        <w:t>«Произошло одно из запоминающихся событий в истории развития международного аэропорта Сабетта: из Китая прибыл грузовой самолет Ан-124 «Руслан», являющийся самым крупным и грузоподъемным в мире серийным грузовым самолетом. На его борту доставлены компоненты, предназначенные для строительства гигантского завода по сжижению газов «Ямал-СПГ», весом 67,67 тонны», – уточнили в пресс-службе. С начала 2017 года ямальскими таможенниками уже оформлено 6 прибытий международных авиарейсов из Бельгии, Китая, Шотландии и Южной Кореи. «Общий вес груза с воздушных судов составил 144 т, оформлено 16 деклараций на товары», – добавили в таможне.</w:t>
      </w:r>
    </w:p>
    <w:p w:rsidR="00CA36B2" w:rsidRDefault="00CA36B2" w:rsidP="00CA36B2">
      <w:pPr>
        <w:jc w:val="both"/>
      </w:pPr>
      <w:r>
        <w:t xml:space="preserve">Для сравнения, за весь 2016 год таможенными инспекторами оформлено 11 международных авиарейсов (6 прибытий и 5 убытий воздушных судов) с грузом, предназначенным для строительства завода по производству сжиженного природного </w:t>
      </w:r>
      <w:r>
        <w:lastRenderedPageBreak/>
        <w:t>газа, товарооборот составил 2,6 млн долларов, грузооборот – 53,56 т. «Увеличение объема международных авиарейсов обусловлено необходимостью ввода в эксплуатацию и запуска первой очереди комплекса по производству сжиженного газа, которое запланировано в 2017 году», – отметили там.</w:t>
      </w:r>
    </w:p>
    <w:p w:rsidR="00CA36B2" w:rsidRDefault="00CA36B2" w:rsidP="00CA36B2">
      <w:pPr>
        <w:jc w:val="both"/>
      </w:pPr>
      <w:r>
        <w:t xml:space="preserve">«Ямальскими таможенниками в соответствии с поручением заместителя председателя правительства РФ Аркадия </w:t>
      </w:r>
      <w:r w:rsidRPr="00EB6696">
        <w:rPr>
          <w:b/>
        </w:rPr>
        <w:t>Дворкович</w:t>
      </w:r>
      <w:r>
        <w:t>а с 1 марта 2016 года организован таможенный контроль в воздушном грузопассажирском работающем на нерегулярной основе многостороннем пункте пропуска через государственную границу России в международном аэропорту Сабетта. В настоящее время аэропорт соответствует всем требованиям, которые применяются к аэропортам международного класса. Он способен принимать воздушные суда всех классов», – добавили в таможне.</w:t>
      </w:r>
    </w:p>
    <w:p w:rsidR="00CA36B2" w:rsidRDefault="00CA36B2" w:rsidP="00CA36B2">
      <w:pPr>
        <w:jc w:val="both"/>
      </w:pPr>
      <w:r>
        <w:t>Аэропорт на Крайнем Севере</w:t>
      </w:r>
    </w:p>
    <w:p w:rsidR="00CA36B2" w:rsidRDefault="00CA36B2" w:rsidP="00CA36B2">
      <w:pPr>
        <w:jc w:val="both"/>
      </w:pPr>
      <w:r>
        <w:t>Аэропорт Сабетта является самыми северными «воздушными воротами» России и одним из самых крупных северных аэропортов в мире. Аэропорт имеет статус стратегического объекта для реализации масштабного проекта создания завода по производству сжиженного газа на Ямале. В декабре 2014 года в Сабетте приземлился первый пассажирский самолет Boeing 737 авиакомпании ЮТэйр, совершивший технический рейс. С февраля 2015 года аэропорт начал обслуживать вахтовые авиаперевозки проекта «Ямал СПГ», первый международный рейс из Пекина с пассажиром на борту выполнен 4 марта 2016 года.</w:t>
      </w:r>
    </w:p>
    <w:p w:rsidR="00CA36B2" w:rsidRDefault="00CA36B2" w:rsidP="00CA36B2">
      <w:pPr>
        <w:jc w:val="both"/>
      </w:pPr>
      <w:r>
        <w:t>ОАО «Ямал СПГ» реализует проект строительства завода по производству сжиженного природного газа мощностью 16,5 млн тонн в год на ресурсной базе Южно-Тамбейского месторождения. Завод «Ямал СПГ» планируется запустить в 2017 г. Стоимость проекта оценивается в 27 млрд долларов. Законтрактован практически весь объем – 96% будущего объема СПГ.</w:t>
      </w:r>
    </w:p>
    <w:p w:rsidR="00CA36B2" w:rsidRDefault="00CA36B2" w:rsidP="00CA36B2">
      <w:pPr>
        <w:jc w:val="both"/>
      </w:pPr>
      <w:r>
        <w:t>Акционерами «Ямал СПГ» являются «Новатэк» (50,1%), Total (20%), CNPC (20%), а также Фонд Шелкового пути (9,9%).</w:t>
      </w:r>
    </w:p>
    <w:p w:rsidR="00CA36B2" w:rsidRPr="00D00A2C" w:rsidRDefault="00CA36B2" w:rsidP="00CA36B2">
      <w:pPr>
        <w:pStyle w:val="3"/>
        <w:jc w:val="both"/>
        <w:rPr>
          <w:rFonts w:ascii="Times New Roman" w:hAnsi="Times New Roman"/>
          <w:sz w:val="24"/>
          <w:szCs w:val="24"/>
        </w:rPr>
      </w:pPr>
      <w:bookmarkStart w:id="32" w:name="_Toc476240402"/>
      <w:bookmarkStart w:id="33" w:name="_Toc476292600"/>
      <w:r w:rsidRPr="00D00A2C">
        <w:rPr>
          <w:rFonts w:ascii="Times New Roman" w:hAnsi="Times New Roman"/>
          <w:sz w:val="24"/>
          <w:szCs w:val="24"/>
        </w:rPr>
        <w:t>ТАСС; ИРИНА БАЙБАРЗА; 2017.03.02; ВЛАСТИ: ПРОЕКТИРОВАНИЕ ВЗЛЕТНО-ПОСАДОЧНЫХ ПОЛОС НА ОСТРОВЕ ШИКОТАНЕ НАЧНЕТСЯ В 2017 Г.</w:t>
      </w:r>
      <w:bookmarkEnd w:id="32"/>
      <w:bookmarkEnd w:id="33"/>
    </w:p>
    <w:p w:rsidR="00CA36B2" w:rsidRDefault="00CA36B2" w:rsidP="00CA36B2">
      <w:pPr>
        <w:jc w:val="both"/>
      </w:pPr>
      <w:r>
        <w:t>Правительство Сахалинской области в текущем году намерено приступить к проектированию взлетно-посадочных полос (ВПП) на Курильских островах Шикотан и Парамушир. Об этом в четверг сообщил губернатор Сахалинской области Олег Кожемяко на совещании, которое провел в Южно-Сахалинске заместитель председателя правительства РФ – полномочный представитель президента РФ в ДФО Юрий Трутнев.</w:t>
      </w:r>
    </w:p>
    <w:p w:rsidR="00CA36B2" w:rsidRDefault="00CA36B2" w:rsidP="00CA36B2">
      <w:pPr>
        <w:jc w:val="both"/>
      </w:pPr>
      <w:r>
        <w:t>«Важнейшим для курильчан является и вопрос повышения качества транспортного сообщения. Для решения этой задачи принят ряд решений, дан старт работе по строительству двух грузопассажирских судов для обеспечения круглогодичной, бесперебойной навигации на курильском направлении. Сейчас в работе находится проект по приобретению в лизинг двух самолетов малой авиации для выполнения прямых авиарейсов на отдаленные острова Шикотан и Парамушир. В этом году начинаем работу по проектированию и обустройству взлетно– посадочных полос на данных островах», – сказал Кожемяко.</w:t>
      </w:r>
    </w:p>
    <w:p w:rsidR="00CA36B2" w:rsidRDefault="00CA36B2" w:rsidP="00CA36B2">
      <w:pPr>
        <w:jc w:val="both"/>
      </w:pPr>
      <w:r>
        <w:t>Вопрос повышения транспортной доступности для жителей отдаленных населенных пунктов Шикотана и Парамушира – один из насущных, поскольку, чтобы добраться туда, требуется потратить немало времени. Полеты в город Северо-Курильск на острове Парамушир выполняются только вертолетом из Петропавловска-Камчатского. Также Парамушир связан с Камчаткой с помощью морского транспорта.</w:t>
      </w:r>
    </w:p>
    <w:p w:rsidR="00CA36B2" w:rsidRDefault="00CA36B2" w:rsidP="00CA36B2">
      <w:pPr>
        <w:jc w:val="both"/>
      </w:pPr>
      <w:r>
        <w:t>Регулярного воздушного сообщения на самолетах между Парамуширом и Петропавловском-Камчатским не было более 25 лет, на Шикотан такие полеты не выполнялись никогда.</w:t>
      </w:r>
    </w:p>
    <w:p w:rsidR="00CA36B2" w:rsidRDefault="00CA36B2" w:rsidP="00CA36B2">
      <w:pPr>
        <w:jc w:val="both"/>
      </w:pPr>
      <w:r>
        <w:br w:type="page"/>
      </w:r>
    </w:p>
    <w:p w:rsidR="00CA36B2" w:rsidRPr="00D00A2C" w:rsidRDefault="00CA36B2" w:rsidP="00CA36B2">
      <w:pPr>
        <w:pStyle w:val="3"/>
        <w:jc w:val="both"/>
        <w:rPr>
          <w:rFonts w:ascii="Times New Roman" w:hAnsi="Times New Roman"/>
          <w:sz w:val="24"/>
          <w:szCs w:val="24"/>
        </w:rPr>
      </w:pPr>
      <w:bookmarkStart w:id="34" w:name="_Toc476240403"/>
      <w:bookmarkStart w:id="35" w:name="_Toc476292601"/>
      <w:r w:rsidRPr="00D00A2C">
        <w:rPr>
          <w:rFonts w:ascii="Times New Roman" w:hAnsi="Times New Roman"/>
          <w:sz w:val="24"/>
          <w:szCs w:val="24"/>
        </w:rPr>
        <w:t>ТАСС; МАРИНА ШАТИЛОВА; 2017.03.02; НОВЫЙ АВИАРЕЙС СВЯЖЕТ ВЛАДИВОСТОК И КОМСОМОЛЬСК-НА-АМУРЕ</w:t>
      </w:r>
      <w:bookmarkEnd w:id="34"/>
      <w:bookmarkEnd w:id="35"/>
    </w:p>
    <w:p w:rsidR="00CA36B2" w:rsidRDefault="00CA36B2" w:rsidP="00CA36B2">
      <w:pPr>
        <w:jc w:val="both"/>
      </w:pPr>
      <w:r>
        <w:t>Новый авиарейс компании «Аврора» свяжет Владивосток и Комсомольск-на-Амуре. Полеты будут совершаться два раза в неделю, сообщила пресс-служба авиапредприятия в среду.</w:t>
      </w:r>
    </w:p>
    <w:p w:rsidR="00CA36B2" w:rsidRDefault="00CA36B2" w:rsidP="00CA36B2">
      <w:pPr>
        <w:jc w:val="both"/>
      </w:pPr>
      <w:r>
        <w:t>«Авиакомпания «Аврора», входящая в группу компаний «Аэрофлот», с 3 марта 2017 года приступает к выполнению регулярных полетов по маршруту Владивосток – Комсомольск-на– Амуре – Владивосток. Минимальный тариф в одну сторону с учетом сборов авиакомпании составит от 2 900 рублей»,– говорится в сообщении.</w:t>
      </w:r>
    </w:p>
    <w:p w:rsidR="00CA36B2" w:rsidRDefault="00CA36B2" w:rsidP="00CA36B2">
      <w:pPr>
        <w:jc w:val="both"/>
      </w:pPr>
      <w:r>
        <w:t>Ранее два города связывало только железнодорожное сообщение, при этом на дорогу надо было затратить почти сутки. Новый авиарейс сократит время в пути до 2 часов 10 минут. Обслуживать новую линию будут современные воздушные суда DHC 8-400, рассчитанные на 70 пассажиров.</w:t>
      </w:r>
    </w:p>
    <w:p w:rsidR="00AF32A2" w:rsidRDefault="00CA36B2" w:rsidP="00CA36B2">
      <w:pPr>
        <w:jc w:val="both"/>
      </w:pPr>
      <w:r>
        <w:t>В настоящее время парк воздушных судов «Авроры» насчитывает 24 самолета. В прошлом году компания перевезла 1, 37 млн пассажиров, что на 22% больше, чем в 2015 году.</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36B2">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CA36B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CA36B2">
      <w:rPr>
        <w:szCs w:val="24"/>
      </w:rPr>
      <w:fldChar w:fldCharType="begin"/>
    </w:r>
    <w:r w:rsidR="00CA36B2">
      <w:rPr>
        <w:szCs w:val="24"/>
      </w:rPr>
      <w:instrText xml:space="preserve"> </w:instrText>
    </w:r>
    <w:r w:rsidR="00CA36B2">
      <w:rPr>
        <w:szCs w:val="24"/>
      </w:rPr>
      <w:instrText>INCLUDEPICTURE  "http://www.mintrans.ru/press</w:instrText>
    </w:r>
    <w:r w:rsidR="00CA36B2">
      <w:rPr>
        <w:szCs w:val="24"/>
      </w:rPr>
      <w:instrText>a/header/flag_i_gerb.jpg" \* MERGEFORMATINET</w:instrText>
    </w:r>
    <w:r w:rsidR="00CA36B2">
      <w:rPr>
        <w:szCs w:val="24"/>
      </w:rPr>
      <w:instrText xml:space="preserve"> </w:instrText>
    </w:r>
    <w:r w:rsidR="00CA36B2">
      <w:rPr>
        <w:szCs w:val="24"/>
      </w:rPr>
      <w:fldChar w:fldCharType="separate"/>
    </w:r>
    <w:r w:rsidR="00CA36B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A36B2">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6B2"/>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EBC403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8606-5E4D-4D09-AFBA-8735E852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8189</Words>
  <Characters>46682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2017-03-03T05:37:00Z</dcterms:created>
  <dcterms:modified xsi:type="dcterms:W3CDTF">2017-03-03T05:37:00Z</dcterms:modified>
</cp:coreProperties>
</file>